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09A" w:rsidRPr="0024409A" w:rsidRDefault="00D01CA2" w:rsidP="0024409A">
      <w:pPr>
        <w:widowControl/>
        <w:autoSpaceDE/>
        <w:autoSpaceDN/>
        <w:jc w:val="center"/>
        <w:rPr>
          <w:sz w:val="24"/>
          <w:szCs w:val="24"/>
          <w:lang w:eastAsia="ru-RU"/>
        </w:rPr>
      </w:pPr>
      <w:r>
        <w:rPr>
          <w:noProof/>
          <w:sz w:val="28"/>
          <w:szCs w:val="28"/>
          <w:lang w:eastAsia="ru-RU"/>
        </w:rPr>
        <w:t>ПРОЕКТ</w:t>
      </w:r>
    </w:p>
    <w:p w:rsidR="00AF14D4" w:rsidRDefault="00AF14D4"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D01CA2" w:rsidRDefault="00D01CA2" w:rsidP="00BA06F1">
      <w:pPr>
        <w:shd w:val="clear" w:color="auto" w:fill="FFFFFF"/>
        <w:tabs>
          <w:tab w:val="left" w:pos="-2340"/>
          <w:tab w:val="left" w:pos="-1276"/>
          <w:tab w:val="left" w:pos="1134"/>
        </w:tabs>
        <w:jc w:val="center"/>
        <w:rPr>
          <w:b/>
          <w:sz w:val="28"/>
          <w:szCs w:val="28"/>
        </w:rPr>
      </w:pPr>
    </w:p>
    <w:p w:rsidR="00AF14D4" w:rsidRDefault="00AF14D4" w:rsidP="00BA06F1">
      <w:pPr>
        <w:shd w:val="clear" w:color="auto" w:fill="FFFFFF"/>
        <w:tabs>
          <w:tab w:val="left" w:pos="-2340"/>
          <w:tab w:val="left" w:pos="-1276"/>
          <w:tab w:val="left" w:pos="1134"/>
        </w:tabs>
        <w:jc w:val="center"/>
        <w:rPr>
          <w:b/>
          <w:sz w:val="28"/>
          <w:szCs w:val="28"/>
        </w:rPr>
      </w:pPr>
    </w:p>
    <w:p w:rsidR="00AF14D4" w:rsidRDefault="00AF14D4" w:rsidP="00BA06F1">
      <w:pPr>
        <w:shd w:val="clear" w:color="auto" w:fill="FFFFFF"/>
        <w:tabs>
          <w:tab w:val="left" w:pos="-2340"/>
          <w:tab w:val="left" w:pos="-1276"/>
          <w:tab w:val="left" w:pos="1134"/>
        </w:tabs>
        <w:jc w:val="center"/>
        <w:rPr>
          <w:b/>
          <w:sz w:val="28"/>
          <w:szCs w:val="28"/>
        </w:rPr>
      </w:pPr>
    </w:p>
    <w:p w:rsidR="00282DF8" w:rsidRPr="00282DF8" w:rsidRDefault="00282DF8" w:rsidP="00282DF8">
      <w:pPr>
        <w:shd w:val="clear" w:color="auto" w:fill="FFFFFF"/>
        <w:tabs>
          <w:tab w:val="left" w:pos="-2340"/>
          <w:tab w:val="left" w:pos="-1276"/>
          <w:tab w:val="left" w:pos="1134"/>
        </w:tabs>
        <w:jc w:val="center"/>
        <w:rPr>
          <w:b/>
          <w:sz w:val="28"/>
          <w:szCs w:val="28"/>
        </w:rPr>
      </w:pPr>
      <w:r>
        <w:rPr>
          <w:b/>
          <w:sz w:val="28"/>
          <w:szCs w:val="28"/>
        </w:rPr>
        <w:t>О</w:t>
      </w:r>
      <w:r w:rsidRPr="00282DF8">
        <w:rPr>
          <w:b/>
          <w:sz w:val="28"/>
          <w:szCs w:val="28"/>
        </w:rPr>
        <w:t xml:space="preserve">б утверждении </w:t>
      </w:r>
      <w:r>
        <w:rPr>
          <w:b/>
          <w:sz w:val="28"/>
          <w:szCs w:val="28"/>
        </w:rPr>
        <w:t>П</w:t>
      </w:r>
      <w:r w:rsidRPr="00282DF8">
        <w:rPr>
          <w:b/>
          <w:sz w:val="28"/>
          <w:szCs w:val="28"/>
        </w:rPr>
        <w:t>орядка</w:t>
      </w:r>
    </w:p>
    <w:p w:rsidR="00F3085C" w:rsidRDefault="00F3085C" w:rsidP="00F3085C">
      <w:pPr>
        <w:jc w:val="center"/>
        <w:rPr>
          <w:b/>
          <w:spacing w:val="-2"/>
          <w:sz w:val="28"/>
        </w:rPr>
      </w:pPr>
      <w:r>
        <w:rPr>
          <w:b/>
          <w:spacing w:val="-2"/>
          <w:sz w:val="28"/>
        </w:rPr>
        <w:t>увольнения (освобождения от должности)</w:t>
      </w:r>
    </w:p>
    <w:p w:rsidR="00F3085C" w:rsidRDefault="00F3085C" w:rsidP="00F3085C">
      <w:pPr>
        <w:jc w:val="center"/>
        <w:rPr>
          <w:b/>
          <w:spacing w:val="-2"/>
          <w:sz w:val="28"/>
        </w:rPr>
      </w:pPr>
      <w:r>
        <w:rPr>
          <w:b/>
          <w:spacing w:val="-2"/>
          <w:sz w:val="28"/>
        </w:rPr>
        <w:t>лиц, замещающих муниципальные должности</w:t>
      </w:r>
    </w:p>
    <w:p w:rsidR="00F3085C" w:rsidRDefault="00F3085C" w:rsidP="00F3085C">
      <w:pPr>
        <w:jc w:val="center"/>
        <w:rPr>
          <w:b/>
          <w:spacing w:val="-2"/>
          <w:sz w:val="28"/>
        </w:rPr>
      </w:pPr>
      <w:r>
        <w:rPr>
          <w:b/>
          <w:spacing w:val="-2"/>
          <w:sz w:val="28"/>
        </w:rPr>
        <w:t>в Старощербиновском сельском поселении</w:t>
      </w:r>
    </w:p>
    <w:p w:rsidR="00F3085C" w:rsidRDefault="00F3085C" w:rsidP="00F3085C">
      <w:pPr>
        <w:jc w:val="center"/>
        <w:rPr>
          <w:b/>
          <w:iCs/>
          <w:sz w:val="28"/>
        </w:rPr>
      </w:pPr>
      <w:r>
        <w:rPr>
          <w:b/>
          <w:spacing w:val="-2"/>
          <w:sz w:val="28"/>
        </w:rPr>
        <w:t xml:space="preserve">Щербиновского района, </w:t>
      </w:r>
      <w:r>
        <w:rPr>
          <w:b/>
          <w:iCs/>
          <w:sz w:val="28"/>
        </w:rPr>
        <w:t>в связи с утратой доверия</w:t>
      </w:r>
    </w:p>
    <w:p w:rsidR="00C836A6" w:rsidRDefault="00C836A6" w:rsidP="00BA06F1">
      <w:pPr>
        <w:ind w:firstLine="709"/>
        <w:jc w:val="both"/>
        <w:rPr>
          <w:sz w:val="28"/>
        </w:rPr>
      </w:pPr>
    </w:p>
    <w:p w:rsidR="00F3085C" w:rsidRDefault="00F3085C" w:rsidP="00BA06F1">
      <w:pPr>
        <w:ind w:firstLine="709"/>
        <w:jc w:val="both"/>
        <w:rPr>
          <w:sz w:val="28"/>
        </w:rPr>
      </w:pPr>
    </w:p>
    <w:p w:rsidR="00F3085C" w:rsidRDefault="00F3085C" w:rsidP="00BA06F1">
      <w:pPr>
        <w:ind w:firstLine="709"/>
        <w:jc w:val="both"/>
        <w:rPr>
          <w:sz w:val="28"/>
        </w:rPr>
      </w:pPr>
    </w:p>
    <w:p w:rsidR="00BA06F1" w:rsidRDefault="00A818E8" w:rsidP="0024409A">
      <w:pPr>
        <w:ind w:firstLine="709"/>
        <w:jc w:val="both"/>
        <w:rPr>
          <w:sz w:val="28"/>
          <w:szCs w:val="28"/>
        </w:rPr>
      </w:pPr>
      <w:r w:rsidRPr="00A818E8">
        <w:rPr>
          <w:sz w:val="28"/>
        </w:rPr>
        <w:t>В соответствии с Федеральным законом от 25</w:t>
      </w:r>
      <w:r>
        <w:rPr>
          <w:sz w:val="28"/>
        </w:rPr>
        <w:t xml:space="preserve"> декабря </w:t>
      </w:r>
      <w:r w:rsidRPr="00A818E8">
        <w:rPr>
          <w:sz w:val="28"/>
        </w:rPr>
        <w:t>2008</w:t>
      </w:r>
      <w:r>
        <w:rPr>
          <w:sz w:val="28"/>
        </w:rPr>
        <w:t xml:space="preserve"> г.</w:t>
      </w:r>
      <w:r w:rsidRPr="00A818E8">
        <w:rPr>
          <w:sz w:val="28"/>
        </w:rPr>
        <w:t xml:space="preserve"> </w:t>
      </w:r>
      <w:r>
        <w:rPr>
          <w:sz w:val="28"/>
        </w:rPr>
        <w:t xml:space="preserve">№ </w:t>
      </w:r>
      <w:r w:rsidRPr="00A818E8">
        <w:rPr>
          <w:sz w:val="28"/>
        </w:rPr>
        <w:t>273-</w:t>
      </w:r>
      <w:proofErr w:type="gramStart"/>
      <w:r w:rsidRPr="00A818E8">
        <w:rPr>
          <w:sz w:val="28"/>
        </w:rPr>
        <w:t xml:space="preserve">ФЗ </w:t>
      </w:r>
      <w:r>
        <w:rPr>
          <w:sz w:val="28"/>
        </w:rPr>
        <w:t xml:space="preserve"> «</w:t>
      </w:r>
      <w:proofErr w:type="gramEnd"/>
      <w:r w:rsidRPr="00A818E8">
        <w:rPr>
          <w:sz w:val="28"/>
        </w:rPr>
        <w:t>О противодействии коррупции</w:t>
      </w:r>
      <w:r>
        <w:rPr>
          <w:sz w:val="28"/>
        </w:rPr>
        <w:t>»</w:t>
      </w:r>
      <w:r w:rsidRPr="00A818E8">
        <w:rPr>
          <w:sz w:val="28"/>
        </w:rPr>
        <w:t xml:space="preserve">, Федеральным законом от </w:t>
      </w:r>
      <w:r w:rsidR="0024409A">
        <w:rPr>
          <w:sz w:val="28"/>
        </w:rPr>
        <w:t>20</w:t>
      </w:r>
      <w:r>
        <w:rPr>
          <w:sz w:val="28"/>
        </w:rPr>
        <w:t xml:space="preserve"> </w:t>
      </w:r>
      <w:r w:rsidR="0024409A">
        <w:rPr>
          <w:sz w:val="28"/>
        </w:rPr>
        <w:t>марта</w:t>
      </w:r>
      <w:r>
        <w:rPr>
          <w:sz w:val="28"/>
        </w:rPr>
        <w:t xml:space="preserve"> </w:t>
      </w:r>
      <w:r w:rsidRPr="00A818E8">
        <w:rPr>
          <w:sz w:val="28"/>
        </w:rPr>
        <w:t>20</w:t>
      </w:r>
      <w:r w:rsidR="0024409A">
        <w:rPr>
          <w:sz w:val="28"/>
        </w:rPr>
        <w:t>25</w:t>
      </w:r>
      <w:r>
        <w:rPr>
          <w:sz w:val="28"/>
        </w:rPr>
        <w:t xml:space="preserve"> г. </w:t>
      </w:r>
      <w:r w:rsidR="0024409A">
        <w:rPr>
          <w:sz w:val="28"/>
        </w:rPr>
        <w:t xml:space="preserve">     </w:t>
      </w:r>
      <w:r>
        <w:rPr>
          <w:sz w:val="28"/>
        </w:rPr>
        <w:t xml:space="preserve"> </w:t>
      </w:r>
      <w:r w:rsidRPr="00A818E8">
        <w:rPr>
          <w:sz w:val="28"/>
        </w:rPr>
        <w:t xml:space="preserve"> </w:t>
      </w:r>
      <w:r>
        <w:rPr>
          <w:sz w:val="28"/>
        </w:rPr>
        <w:t>№</w:t>
      </w:r>
      <w:r w:rsidRPr="00A818E8">
        <w:rPr>
          <w:sz w:val="28"/>
        </w:rPr>
        <w:t xml:space="preserve"> 3</w:t>
      </w:r>
      <w:r w:rsidR="0024409A">
        <w:rPr>
          <w:sz w:val="28"/>
        </w:rPr>
        <w:t>3</w:t>
      </w:r>
      <w:r w:rsidRPr="00A818E8">
        <w:rPr>
          <w:sz w:val="28"/>
        </w:rPr>
        <w:t xml:space="preserve">-ФЗ </w:t>
      </w:r>
      <w:r>
        <w:rPr>
          <w:sz w:val="28"/>
        </w:rPr>
        <w:t>«</w:t>
      </w:r>
      <w:r w:rsidR="0024409A">
        <w:rPr>
          <w:sz w:val="28"/>
        </w:rPr>
        <w:t>О</w:t>
      </w:r>
      <w:r w:rsidR="0024409A" w:rsidRPr="0024409A">
        <w:rPr>
          <w:sz w:val="28"/>
        </w:rPr>
        <w:t>б общих принципах</w:t>
      </w:r>
      <w:r w:rsidR="0024409A">
        <w:rPr>
          <w:sz w:val="28"/>
        </w:rPr>
        <w:t xml:space="preserve"> </w:t>
      </w:r>
      <w:r w:rsidR="0024409A" w:rsidRPr="0024409A">
        <w:rPr>
          <w:sz w:val="28"/>
        </w:rPr>
        <w:t>организации местного самоуправления в единой системе</w:t>
      </w:r>
      <w:r w:rsidR="0024409A">
        <w:rPr>
          <w:sz w:val="28"/>
        </w:rPr>
        <w:t xml:space="preserve"> </w:t>
      </w:r>
      <w:r w:rsidR="0024409A" w:rsidRPr="0024409A">
        <w:rPr>
          <w:sz w:val="28"/>
        </w:rPr>
        <w:t>публичной власти</w:t>
      </w:r>
      <w:r>
        <w:rPr>
          <w:sz w:val="28"/>
        </w:rPr>
        <w:t>»</w:t>
      </w:r>
      <w:r w:rsidRPr="00A818E8">
        <w:rPr>
          <w:sz w:val="28"/>
        </w:rPr>
        <w:t>, Устав</w:t>
      </w:r>
      <w:r>
        <w:rPr>
          <w:sz w:val="28"/>
        </w:rPr>
        <w:t>ом</w:t>
      </w:r>
      <w:r w:rsidRPr="00A818E8">
        <w:rPr>
          <w:sz w:val="28"/>
        </w:rPr>
        <w:t xml:space="preserve"> </w:t>
      </w:r>
      <w:r>
        <w:rPr>
          <w:sz w:val="28"/>
        </w:rPr>
        <w:t>Старощербиновского сельского поселения Щербиновского района</w:t>
      </w:r>
      <w:r w:rsidR="00C158BA">
        <w:rPr>
          <w:sz w:val="28"/>
        </w:rPr>
        <w:t xml:space="preserve">, </w:t>
      </w:r>
      <w:r w:rsidR="00BA06F1" w:rsidRPr="00C836A6">
        <w:rPr>
          <w:sz w:val="28"/>
          <w:szCs w:val="28"/>
        </w:rPr>
        <w:t xml:space="preserve">Совет </w:t>
      </w:r>
      <w:r w:rsidR="00744D09">
        <w:rPr>
          <w:sz w:val="28"/>
          <w:szCs w:val="28"/>
        </w:rPr>
        <w:t>Старощербиновского сельского поселения Щербиновского района</w:t>
      </w:r>
      <w:r w:rsidR="00BA06F1" w:rsidRPr="00C836A6">
        <w:rPr>
          <w:spacing w:val="80"/>
          <w:sz w:val="28"/>
          <w:szCs w:val="28"/>
        </w:rPr>
        <w:t xml:space="preserve"> ре</w:t>
      </w:r>
      <w:r w:rsidR="00BA06F1">
        <w:rPr>
          <w:spacing w:val="80"/>
          <w:sz w:val="28"/>
          <w:szCs w:val="28"/>
        </w:rPr>
        <w:t>шил</w:t>
      </w:r>
      <w:r w:rsidR="00BA06F1">
        <w:rPr>
          <w:sz w:val="28"/>
          <w:szCs w:val="28"/>
        </w:rPr>
        <w:t>:</w:t>
      </w:r>
    </w:p>
    <w:p w:rsidR="00BA06F1" w:rsidRDefault="00BA06F1" w:rsidP="00F3085C">
      <w:pPr>
        <w:shd w:val="clear" w:color="auto" w:fill="FFFFFF"/>
        <w:tabs>
          <w:tab w:val="left" w:pos="-2340"/>
          <w:tab w:val="left" w:pos="-1276"/>
          <w:tab w:val="left" w:pos="1134"/>
        </w:tabs>
        <w:ind w:firstLine="709"/>
        <w:jc w:val="both"/>
        <w:rPr>
          <w:bCs/>
          <w:sz w:val="28"/>
          <w:szCs w:val="28"/>
          <w:shd w:val="clear" w:color="auto" w:fill="FFFFFF"/>
        </w:rPr>
      </w:pPr>
      <w:r>
        <w:rPr>
          <w:sz w:val="28"/>
        </w:rPr>
        <w:t xml:space="preserve">1. Утвердить </w:t>
      </w:r>
      <w:r w:rsidR="004F7FB6" w:rsidRPr="004F7FB6">
        <w:rPr>
          <w:sz w:val="28"/>
        </w:rPr>
        <w:t>Поряд</w:t>
      </w:r>
      <w:r w:rsidR="004F7FB6">
        <w:rPr>
          <w:sz w:val="28"/>
        </w:rPr>
        <w:t>о</w:t>
      </w:r>
      <w:r w:rsidR="004F7FB6" w:rsidRPr="004F7FB6">
        <w:rPr>
          <w:sz w:val="28"/>
        </w:rPr>
        <w:t>к</w:t>
      </w:r>
      <w:r w:rsidR="004F7FB6">
        <w:rPr>
          <w:sz w:val="28"/>
        </w:rPr>
        <w:t xml:space="preserve"> </w:t>
      </w:r>
      <w:r w:rsidR="00F3085C" w:rsidRPr="00F3085C">
        <w:rPr>
          <w:sz w:val="28"/>
        </w:rPr>
        <w:t>увольнения (освобождения от должности)</w:t>
      </w:r>
      <w:r w:rsidR="00F3085C">
        <w:rPr>
          <w:sz w:val="28"/>
        </w:rPr>
        <w:t xml:space="preserve"> </w:t>
      </w:r>
      <w:r w:rsidR="00F3085C" w:rsidRPr="00F3085C">
        <w:rPr>
          <w:sz w:val="28"/>
        </w:rPr>
        <w:t>лиц, замещающих муниципальные должности</w:t>
      </w:r>
      <w:r w:rsidR="00F3085C">
        <w:rPr>
          <w:sz w:val="28"/>
        </w:rPr>
        <w:t xml:space="preserve"> </w:t>
      </w:r>
      <w:r w:rsidR="00F3085C" w:rsidRPr="00F3085C">
        <w:rPr>
          <w:sz w:val="28"/>
        </w:rPr>
        <w:t>в Старощербиновском сельском поселении</w:t>
      </w:r>
      <w:r w:rsidR="00F3085C">
        <w:rPr>
          <w:sz w:val="28"/>
        </w:rPr>
        <w:t xml:space="preserve"> </w:t>
      </w:r>
      <w:r w:rsidR="00F3085C" w:rsidRPr="00F3085C">
        <w:rPr>
          <w:sz w:val="28"/>
        </w:rPr>
        <w:t>Щербиновского района, в связи с утратой доверия</w:t>
      </w:r>
      <w:r w:rsidR="00F3085C" w:rsidRPr="00F3085C">
        <w:rPr>
          <w:bCs/>
          <w:sz w:val="28"/>
          <w:szCs w:val="28"/>
          <w:shd w:val="clear" w:color="auto" w:fill="FFFFFF"/>
        </w:rPr>
        <w:t xml:space="preserve"> </w:t>
      </w:r>
      <w:r>
        <w:rPr>
          <w:bCs/>
          <w:sz w:val="28"/>
          <w:szCs w:val="28"/>
          <w:shd w:val="clear" w:color="auto" w:fill="FFFFFF"/>
        </w:rPr>
        <w:t>(прил</w:t>
      </w:r>
      <w:r w:rsidR="00F73D08">
        <w:rPr>
          <w:bCs/>
          <w:sz w:val="28"/>
          <w:szCs w:val="28"/>
          <w:shd w:val="clear" w:color="auto" w:fill="FFFFFF"/>
        </w:rPr>
        <w:t>ожение</w:t>
      </w:r>
      <w:r>
        <w:rPr>
          <w:bCs/>
          <w:sz w:val="28"/>
          <w:szCs w:val="28"/>
          <w:shd w:val="clear" w:color="auto" w:fill="FFFFFF"/>
        </w:rPr>
        <w:t>).</w:t>
      </w:r>
    </w:p>
    <w:p w:rsidR="009A13F8" w:rsidRPr="00F46802" w:rsidRDefault="009A13F8" w:rsidP="009A13F8">
      <w:pPr>
        <w:shd w:val="clear" w:color="auto" w:fill="FFFFFF"/>
        <w:tabs>
          <w:tab w:val="left" w:pos="-2340"/>
          <w:tab w:val="left" w:pos="-1276"/>
          <w:tab w:val="left" w:pos="1134"/>
        </w:tabs>
        <w:ind w:firstLine="709"/>
        <w:jc w:val="both"/>
        <w:rPr>
          <w:sz w:val="28"/>
          <w:szCs w:val="28"/>
        </w:rPr>
      </w:pPr>
      <w:r>
        <w:rPr>
          <w:bCs/>
          <w:sz w:val="28"/>
          <w:szCs w:val="28"/>
          <w:shd w:val="clear" w:color="auto" w:fill="FFFFFF"/>
        </w:rPr>
        <w:t>2. Отменить решение Совета Старощербиновского сельского поселения Щербиновского района от 11 ноября 2022 г. № 3 «</w:t>
      </w:r>
      <w:r w:rsidRPr="009A13F8">
        <w:rPr>
          <w:bCs/>
          <w:sz w:val="28"/>
          <w:szCs w:val="28"/>
          <w:shd w:val="clear" w:color="auto" w:fill="FFFFFF"/>
        </w:rPr>
        <w:t>Об утверждении Порядка</w:t>
      </w:r>
      <w:r>
        <w:rPr>
          <w:bCs/>
          <w:sz w:val="28"/>
          <w:szCs w:val="28"/>
          <w:shd w:val="clear" w:color="auto" w:fill="FFFFFF"/>
        </w:rPr>
        <w:t xml:space="preserve"> </w:t>
      </w:r>
      <w:r w:rsidRPr="009A13F8">
        <w:rPr>
          <w:bCs/>
          <w:sz w:val="28"/>
          <w:szCs w:val="28"/>
          <w:shd w:val="clear" w:color="auto" w:fill="FFFFFF"/>
        </w:rPr>
        <w:t>увольнения (освобождения от должности)</w:t>
      </w:r>
      <w:r>
        <w:rPr>
          <w:bCs/>
          <w:sz w:val="28"/>
          <w:szCs w:val="28"/>
          <w:shd w:val="clear" w:color="auto" w:fill="FFFFFF"/>
        </w:rPr>
        <w:t xml:space="preserve"> </w:t>
      </w:r>
      <w:r w:rsidRPr="009A13F8">
        <w:rPr>
          <w:bCs/>
          <w:sz w:val="28"/>
          <w:szCs w:val="28"/>
          <w:shd w:val="clear" w:color="auto" w:fill="FFFFFF"/>
        </w:rPr>
        <w:t>лиц, замещающих муниципальные должности</w:t>
      </w:r>
      <w:r>
        <w:rPr>
          <w:bCs/>
          <w:sz w:val="28"/>
          <w:szCs w:val="28"/>
          <w:shd w:val="clear" w:color="auto" w:fill="FFFFFF"/>
        </w:rPr>
        <w:t xml:space="preserve"> </w:t>
      </w:r>
      <w:r w:rsidRPr="009A13F8">
        <w:rPr>
          <w:bCs/>
          <w:sz w:val="28"/>
          <w:szCs w:val="28"/>
          <w:shd w:val="clear" w:color="auto" w:fill="FFFFFF"/>
        </w:rPr>
        <w:t>в Старощербиновском сельском поселении</w:t>
      </w:r>
      <w:r>
        <w:rPr>
          <w:bCs/>
          <w:sz w:val="28"/>
          <w:szCs w:val="28"/>
          <w:shd w:val="clear" w:color="auto" w:fill="FFFFFF"/>
        </w:rPr>
        <w:t xml:space="preserve"> </w:t>
      </w:r>
      <w:r w:rsidRPr="009A13F8">
        <w:rPr>
          <w:bCs/>
          <w:sz w:val="28"/>
          <w:szCs w:val="28"/>
          <w:shd w:val="clear" w:color="auto" w:fill="FFFFFF"/>
        </w:rPr>
        <w:t>Щербиновского района, в связи с утратой доверия</w:t>
      </w:r>
      <w:r>
        <w:rPr>
          <w:bCs/>
          <w:sz w:val="28"/>
          <w:szCs w:val="28"/>
          <w:shd w:val="clear" w:color="auto" w:fill="FFFFFF"/>
        </w:rPr>
        <w:t>».</w:t>
      </w:r>
    </w:p>
    <w:p w:rsidR="007275A6" w:rsidRPr="007275A6" w:rsidRDefault="00C14B94" w:rsidP="007275A6">
      <w:pPr>
        <w:ind w:firstLine="709"/>
        <w:jc w:val="both"/>
        <w:rPr>
          <w:sz w:val="28"/>
          <w:szCs w:val="28"/>
          <w:lang w:eastAsia="ru-RU"/>
        </w:rPr>
      </w:pPr>
      <w:r>
        <w:rPr>
          <w:sz w:val="28"/>
          <w:szCs w:val="28"/>
        </w:rPr>
        <w:t>3</w:t>
      </w:r>
      <w:r w:rsidR="00BA06F1">
        <w:rPr>
          <w:sz w:val="28"/>
          <w:szCs w:val="28"/>
        </w:rPr>
        <w:t>.</w:t>
      </w:r>
      <w:r w:rsidR="007275A6" w:rsidRPr="007275A6">
        <w:rPr>
          <w:rFonts w:eastAsia="DejaVu Sans"/>
          <w:color w:val="000000"/>
          <w:kern w:val="2"/>
          <w:sz w:val="28"/>
          <w:szCs w:val="28"/>
        </w:rPr>
        <w:t xml:space="preserve"> </w:t>
      </w:r>
      <w:r w:rsidR="007275A6" w:rsidRPr="007275A6">
        <w:rPr>
          <w:sz w:val="28"/>
          <w:szCs w:val="28"/>
          <w:lang w:eastAsia="ru-RU"/>
        </w:rPr>
        <w:t>Общему отделу администрации Старощербиновского сельского поселения Щербиновского района (Шилова И.А.) настоящее решение:</w:t>
      </w:r>
    </w:p>
    <w:p w:rsidR="007275A6" w:rsidRDefault="007275A6" w:rsidP="007275A6">
      <w:pPr>
        <w:adjustRightInd w:val="0"/>
        <w:ind w:firstLine="709"/>
        <w:jc w:val="both"/>
        <w:rPr>
          <w:sz w:val="28"/>
          <w:szCs w:val="28"/>
          <w:lang w:eastAsia="ru-RU"/>
        </w:rPr>
      </w:pPr>
      <w:r w:rsidRPr="007275A6">
        <w:rPr>
          <w:sz w:val="28"/>
          <w:szCs w:val="28"/>
          <w:lang w:eastAsia="ru-RU"/>
        </w:rPr>
        <w:t xml:space="preserve">1) разместить в информационно-телекоммуникационной сети «Интернет» на официальном сайте администрации Старощербиновского сельского поселения Щербиновского района </w:t>
      </w:r>
      <w:r w:rsidRPr="007275A6">
        <w:rPr>
          <w:color w:val="000000"/>
          <w:sz w:val="28"/>
          <w:szCs w:val="28"/>
          <w:lang w:eastAsia="ru-RU"/>
        </w:rPr>
        <w:t>(</w:t>
      </w:r>
      <w:hyperlink r:id="rId7" w:history="1">
        <w:r w:rsidRPr="007275A6">
          <w:rPr>
            <w:color w:val="000000"/>
            <w:sz w:val="28"/>
            <w:szCs w:val="28"/>
            <w:lang w:val="en-US" w:eastAsia="ru-RU"/>
          </w:rPr>
          <w:t>http</w:t>
        </w:r>
        <w:r w:rsidRPr="007275A6">
          <w:rPr>
            <w:color w:val="000000"/>
            <w:sz w:val="28"/>
            <w:szCs w:val="28"/>
            <w:lang w:eastAsia="ru-RU"/>
          </w:rPr>
          <w:t>://</w:t>
        </w:r>
        <w:proofErr w:type="spellStart"/>
        <w:r w:rsidRPr="007275A6">
          <w:rPr>
            <w:color w:val="000000"/>
            <w:sz w:val="28"/>
            <w:szCs w:val="28"/>
            <w:lang w:val="en-US" w:eastAsia="ru-RU"/>
          </w:rPr>
          <w:t>starscherb</w:t>
        </w:r>
        <w:proofErr w:type="spellEnd"/>
        <w:r w:rsidRPr="007275A6">
          <w:rPr>
            <w:color w:val="000000"/>
            <w:sz w:val="28"/>
            <w:szCs w:val="28"/>
            <w:lang w:eastAsia="ru-RU"/>
          </w:rPr>
          <w:t>.</w:t>
        </w:r>
        <w:proofErr w:type="spellStart"/>
        <w:r w:rsidRPr="007275A6">
          <w:rPr>
            <w:color w:val="000000"/>
            <w:sz w:val="28"/>
            <w:szCs w:val="28"/>
            <w:lang w:val="en-US" w:eastAsia="ru-RU"/>
          </w:rPr>
          <w:t>ru</w:t>
        </w:r>
        <w:proofErr w:type="spellEnd"/>
      </w:hyperlink>
      <w:r w:rsidRPr="007275A6">
        <w:rPr>
          <w:sz w:val="28"/>
          <w:szCs w:val="28"/>
          <w:lang w:eastAsia="ru-RU"/>
        </w:rPr>
        <w:t>), в меню сайта «Совет поселения», «Решения Совета», «за 202</w:t>
      </w:r>
      <w:r w:rsidR="009A13F8">
        <w:rPr>
          <w:sz w:val="28"/>
          <w:szCs w:val="28"/>
          <w:lang w:eastAsia="ru-RU"/>
        </w:rPr>
        <w:t>6</w:t>
      </w:r>
      <w:r w:rsidRPr="007275A6">
        <w:rPr>
          <w:sz w:val="28"/>
          <w:szCs w:val="28"/>
          <w:lang w:eastAsia="ru-RU"/>
        </w:rPr>
        <w:t xml:space="preserve"> год»;</w:t>
      </w:r>
    </w:p>
    <w:p w:rsidR="007275A6" w:rsidRPr="007275A6" w:rsidRDefault="007275A6" w:rsidP="007275A6">
      <w:pPr>
        <w:adjustRightInd w:val="0"/>
        <w:ind w:firstLine="709"/>
        <w:jc w:val="both"/>
        <w:rPr>
          <w:sz w:val="28"/>
          <w:szCs w:val="28"/>
          <w:lang w:eastAsia="ru-RU"/>
        </w:rPr>
      </w:pPr>
      <w:r w:rsidRPr="007275A6">
        <w:rPr>
          <w:sz w:val="28"/>
          <w:szCs w:val="28"/>
          <w:lang w:eastAsia="ru-RU"/>
        </w:rPr>
        <w:t>2) официально опубликовать в периодическом печатном издании «Информационный бюллетень органов местного самоуправления Старощербиновского сельского поселения Щербиновского района».</w:t>
      </w:r>
    </w:p>
    <w:p w:rsidR="00BD27E7" w:rsidRPr="00BD27E7" w:rsidRDefault="00C14B94" w:rsidP="00BD27E7">
      <w:pPr>
        <w:ind w:firstLine="709"/>
        <w:jc w:val="both"/>
        <w:rPr>
          <w:rFonts w:eastAsia="DejaVu Sans"/>
          <w:color w:val="000000"/>
          <w:kern w:val="2"/>
          <w:sz w:val="28"/>
          <w:szCs w:val="28"/>
        </w:rPr>
      </w:pPr>
      <w:r>
        <w:rPr>
          <w:sz w:val="28"/>
          <w:szCs w:val="28"/>
        </w:rPr>
        <w:lastRenderedPageBreak/>
        <w:t>4</w:t>
      </w:r>
      <w:r w:rsidR="00BA06F1">
        <w:rPr>
          <w:sz w:val="28"/>
          <w:szCs w:val="28"/>
        </w:rPr>
        <w:t xml:space="preserve">. </w:t>
      </w:r>
      <w:r w:rsidR="00BD27E7" w:rsidRPr="00BD27E7">
        <w:rPr>
          <w:rFonts w:eastAsia="DejaVu Sans"/>
          <w:color w:val="000000"/>
          <w:kern w:val="2"/>
          <w:sz w:val="28"/>
          <w:szCs w:val="28"/>
        </w:rPr>
        <w:t>Контроль за выполнением настоящего решения возложить на постоянную комиссию Совета Старощербиновского сельского поселения Щербиновского района по законности (Б</w:t>
      </w:r>
      <w:r>
        <w:rPr>
          <w:rFonts w:eastAsia="DejaVu Sans"/>
          <w:color w:val="000000"/>
          <w:kern w:val="2"/>
          <w:sz w:val="28"/>
          <w:szCs w:val="28"/>
        </w:rPr>
        <w:t>абичев С.А.</w:t>
      </w:r>
      <w:r w:rsidR="00BD27E7" w:rsidRPr="00BD27E7">
        <w:rPr>
          <w:rFonts w:eastAsia="DejaVu Sans"/>
          <w:color w:val="000000"/>
          <w:kern w:val="2"/>
          <w:sz w:val="28"/>
          <w:szCs w:val="28"/>
        </w:rPr>
        <w:t>).</w:t>
      </w:r>
    </w:p>
    <w:p w:rsidR="00BA06F1" w:rsidRDefault="00C14B94" w:rsidP="00BA06F1">
      <w:pPr>
        <w:ind w:firstLine="709"/>
        <w:jc w:val="both"/>
        <w:rPr>
          <w:sz w:val="28"/>
          <w:szCs w:val="28"/>
        </w:rPr>
      </w:pPr>
      <w:r>
        <w:rPr>
          <w:sz w:val="28"/>
          <w:szCs w:val="28"/>
        </w:rPr>
        <w:t>5</w:t>
      </w:r>
      <w:r w:rsidR="00BA06F1">
        <w:rPr>
          <w:sz w:val="28"/>
          <w:szCs w:val="28"/>
        </w:rPr>
        <w:t>. Решение вступает в силу на следующий день после его официального опубликования.</w:t>
      </w:r>
    </w:p>
    <w:p w:rsidR="00BA06F1" w:rsidRDefault="00BA06F1" w:rsidP="00035797">
      <w:pPr>
        <w:jc w:val="both"/>
        <w:rPr>
          <w:sz w:val="28"/>
          <w:szCs w:val="28"/>
        </w:rPr>
      </w:pPr>
    </w:p>
    <w:p w:rsidR="00BD27E7" w:rsidRDefault="00BD27E7" w:rsidP="00035797">
      <w:pPr>
        <w:jc w:val="both"/>
        <w:rPr>
          <w:sz w:val="28"/>
          <w:szCs w:val="28"/>
        </w:rPr>
      </w:pPr>
    </w:p>
    <w:p w:rsidR="00BD27E7" w:rsidRDefault="00BD27E7" w:rsidP="00035797">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6"/>
      </w:tblGrid>
      <w:tr w:rsidR="00BD27E7" w:rsidRPr="00BD27E7" w:rsidTr="00E659C8">
        <w:tc>
          <w:tcPr>
            <w:tcW w:w="4898" w:type="dxa"/>
            <w:tcBorders>
              <w:top w:val="nil"/>
              <w:left w:val="nil"/>
              <w:bottom w:val="nil"/>
              <w:right w:val="nil"/>
            </w:tcBorders>
          </w:tcPr>
          <w:p w:rsidR="00F23D9B" w:rsidRDefault="00F3085C" w:rsidP="00F23D9B">
            <w:pPr>
              <w:widowControl/>
              <w:autoSpaceDE/>
              <w:jc w:val="both"/>
              <w:rPr>
                <w:sz w:val="28"/>
                <w:szCs w:val="28"/>
                <w:lang w:eastAsia="ru-RU"/>
              </w:rPr>
            </w:pPr>
            <w:r>
              <w:rPr>
                <w:sz w:val="28"/>
                <w:szCs w:val="28"/>
                <w:lang w:eastAsia="ru-RU"/>
              </w:rPr>
              <w:t>П</w:t>
            </w:r>
            <w:r w:rsidR="00F23D9B">
              <w:rPr>
                <w:sz w:val="28"/>
                <w:szCs w:val="28"/>
                <w:lang w:eastAsia="ru-RU"/>
              </w:rPr>
              <w:t>редседател</w:t>
            </w:r>
            <w:r>
              <w:rPr>
                <w:sz w:val="28"/>
                <w:szCs w:val="28"/>
                <w:lang w:eastAsia="ru-RU"/>
              </w:rPr>
              <w:t>ь</w:t>
            </w:r>
          </w:p>
          <w:p w:rsidR="00F23D9B" w:rsidRDefault="00F23D9B" w:rsidP="00F23D9B">
            <w:pPr>
              <w:widowControl/>
              <w:autoSpaceDE/>
              <w:jc w:val="both"/>
              <w:rPr>
                <w:sz w:val="28"/>
                <w:szCs w:val="28"/>
                <w:lang w:eastAsia="ru-RU"/>
              </w:rPr>
            </w:pPr>
            <w:r>
              <w:rPr>
                <w:sz w:val="28"/>
                <w:szCs w:val="28"/>
                <w:lang w:eastAsia="ru-RU"/>
              </w:rPr>
              <w:t>Совета Старощербиновского</w:t>
            </w:r>
          </w:p>
          <w:p w:rsidR="00F23D9B" w:rsidRDefault="00F23D9B" w:rsidP="00F23D9B">
            <w:pPr>
              <w:widowControl/>
              <w:autoSpaceDE/>
              <w:jc w:val="both"/>
              <w:rPr>
                <w:sz w:val="28"/>
                <w:szCs w:val="28"/>
                <w:lang w:eastAsia="ru-RU"/>
              </w:rPr>
            </w:pPr>
            <w:r>
              <w:rPr>
                <w:sz w:val="28"/>
                <w:szCs w:val="28"/>
                <w:lang w:eastAsia="ru-RU"/>
              </w:rPr>
              <w:t>сельского поселения</w:t>
            </w:r>
          </w:p>
          <w:p w:rsidR="00F23D9B" w:rsidRDefault="00F23D9B" w:rsidP="00F23D9B">
            <w:pPr>
              <w:widowControl/>
              <w:autoSpaceDE/>
              <w:jc w:val="both"/>
              <w:rPr>
                <w:sz w:val="28"/>
                <w:szCs w:val="28"/>
                <w:lang w:eastAsia="ru-RU"/>
              </w:rPr>
            </w:pPr>
            <w:r>
              <w:rPr>
                <w:sz w:val="28"/>
                <w:szCs w:val="28"/>
                <w:lang w:eastAsia="ru-RU"/>
              </w:rPr>
              <w:t>Щербиновского района</w:t>
            </w:r>
          </w:p>
          <w:p w:rsidR="00BD27E7" w:rsidRPr="00BD27E7" w:rsidRDefault="00F23D9B" w:rsidP="00F23D9B">
            <w:pPr>
              <w:widowControl/>
              <w:autoSpaceDE/>
              <w:autoSpaceDN/>
              <w:jc w:val="both"/>
              <w:rPr>
                <w:sz w:val="28"/>
                <w:szCs w:val="28"/>
                <w:lang w:eastAsia="ru-RU"/>
              </w:rPr>
            </w:pPr>
            <w:r>
              <w:rPr>
                <w:sz w:val="28"/>
                <w:szCs w:val="28"/>
                <w:lang w:eastAsia="ru-RU"/>
              </w:rPr>
              <w:t xml:space="preserve">                                 </w:t>
            </w:r>
            <w:r w:rsidR="00C14B94">
              <w:rPr>
                <w:sz w:val="28"/>
                <w:szCs w:val="28"/>
                <w:lang w:eastAsia="ru-RU"/>
              </w:rPr>
              <w:t xml:space="preserve">    </w:t>
            </w:r>
            <w:r>
              <w:rPr>
                <w:sz w:val="28"/>
                <w:szCs w:val="28"/>
                <w:lang w:eastAsia="ru-RU"/>
              </w:rPr>
              <w:t xml:space="preserve">     </w:t>
            </w:r>
            <w:r w:rsidR="00F3085C">
              <w:rPr>
                <w:sz w:val="28"/>
                <w:szCs w:val="28"/>
                <w:lang w:eastAsia="ru-RU"/>
              </w:rPr>
              <w:t>А.В. Олешко</w:t>
            </w:r>
          </w:p>
        </w:tc>
        <w:tc>
          <w:tcPr>
            <w:tcW w:w="4899" w:type="dxa"/>
            <w:tcBorders>
              <w:top w:val="nil"/>
              <w:left w:val="nil"/>
              <w:bottom w:val="nil"/>
              <w:right w:val="nil"/>
            </w:tcBorders>
          </w:tcPr>
          <w:p w:rsidR="00BD27E7" w:rsidRPr="00BD27E7" w:rsidRDefault="00BD27E7" w:rsidP="00BD27E7">
            <w:pPr>
              <w:widowControl/>
              <w:autoSpaceDE/>
              <w:autoSpaceDN/>
              <w:ind w:left="64"/>
              <w:rPr>
                <w:sz w:val="28"/>
                <w:szCs w:val="28"/>
                <w:lang w:eastAsia="ru-RU"/>
              </w:rPr>
            </w:pPr>
            <w:r w:rsidRPr="00BD27E7">
              <w:rPr>
                <w:sz w:val="28"/>
                <w:szCs w:val="28"/>
                <w:lang w:eastAsia="ru-RU"/>
              </w:rPr>
              <w:t>Глава</w:t>
            </w:r>
          </w:p>
          <w:p w:rsidR="00BD27E7" w:rsidRPr="00BD27E7" w:rsidRDefault="00BD27E7" w:rsidP="00BD27E7">
            <w:pPr>
              <w:widowControl/>
              <w:autoSpaceDE/>
              <w:autoSpaceDN/>
              <w:ind w:left="64"/>
              <w:jc w:val="both"/>
              <w:rPr>
                <w:sz w:val="28"/>
                <w:szCs w:val="28"/>
                <w:lang w:eastAsia="ru-RU"/>
              </w:rPr>
            </w:pPr>
            <w:r w:rsidRPr="00BD27E7">
              <w:rPr>
                <w:sz w:val="28"/>
                <w:szCs w:val="28"/>
                <w:lang w:eastAsia="ru-RU"/>
              </w:rPr>
              <w:t>Старощербиновского</w:t>
            </w:r>
          </w:p>
          <w:p w:rsidR="00BD27E7" w:rsidRPr="00BD27E7" w:rsidRDefault="00BD27E7" w:rsidP="00BD27E7">
            <w:pPr>
              <w:widowControl/>
              <w:autoSpaceDE/>
              <w:autoSpaceDN/>
              <w:ind w:left="64"/>
              <w:jc w:val="both"/>
              <w:rPr>
                <w:sz w:val="28"/>
                <w:szCs w:val="28"/>
                <w:lang w:eastAsia="ru-RU"/>
              </w:rPr>
            </w:pPr>
            <w:r w:rsidRPr="00BD27E7">
              <w:rPr>
                <w:sz w:val="28"/>
                <w:szCs w:val="28"/>
                <w:lang w:eastAsia="ru-RU"/>
              </w:rPr>
              <w:t xml:space="preserve">сельского поселения </w:t>
            </w:r>
          </w:p>
          <w:p w:rsidR="00BD27E7" w:rsidRPr="00BD27E7" w:rsidRDefault="00BD27E7" w:rsidP="00BD27E7">
            <w:pPr>
              <w:widowControl/>
              <w:autoSpaceDE/>
              <w:autoSpaceDN/>
              <w:ind w:left="64"/>
              <w:rPr>
                <w:sz w:val="28"/>
                <w:szCs w:val="28"/>
                <w:lang w:eastAsia="ru-RU"/>
              </w:rPr>
            </w:pPr>
            <w:r w:rsidRPr="00BD27E7">
              <w:rPr>
                <w:sz w:val="28"/>
                <w:szCs w:val="28"/>
                <w:lang w:eastAsia="ru-RU"/>
              </w:rPr>
              <w:t>Щербиновского района</w:t>
            </w:r>
          </w:p>
          <w:p w:rsidR="00BD27E7" w:rsidRPr="00BD27E7" w:rsidRDefault="00BD27E7" w:rsidP="00BD27E7">
            <w:pPr>
              <w:widowControl/>
              <w:autoSpaceDE/>
              <w:autoSpaceDN/>
              <w:ind w:left="64"/>
              <w:jc w:val="both"/>
              <w:rPr>
                <w:sz w:val="28"/>
                <w:szCs w:val="28"/>
                <w:lang w:eastAsia="ru-RU"/>
              </w:rPr>
            </w:pPr>
            <w:r w:rsidRPr="00BD27E7">
              <w:rPr>
                <w:sz w:val="28"/>
                <w:szCs w:val="28"/>
                <w:lang w:eastAsia="ru-RU"/>
              </w:rPr>
              <w:t xml:space="preserve">                                           Ю.В. Зленко </w:t>
            </w:r>
          </w:p>
        </w:tc>
      </w:tr>
    </w:tbl>
    <w:p w:rsidR="00BD27E7" w:rsidRDefault="00BD27E7" w:rsidP="00035797">
      <w:pPr>
        <w:jc w:val="both"/>
        <w:rPr>
          <w:sz w:val="28"/>
          <w:szCs w:val="28"/>
        </w:rPr>
      </w:pPr>
    </w:p>
    <w:p w:rsidR="00BA06F1" w:rsidRDefault="00BA06F1">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D01CA2" w:rsidRDefault="00D01CA2">
      <w:pPr>
        <w:pStyle w:val="a3"/>
        <w:jc w:val="left"/>
        <w:rPr>
          <w:i/>
          <w:sz w:val="20"/>
        </w:rPr>
      </w:pPr>
    </w:p>
    <w:p w:rsidR="00D01CA2" w:rsidRDefault="00D01CA2">
      <w:pPr>
        <w:pStyle w:val="a3"/>
        <w:jc w:val="left"/>
        <w:rPr>
          <w:i/>
          <w:sz w:val="20"/>
        </w:rPr>
      </w:pPr>
    </w:p>
    <w:p w:rsidR="00D01CA2" w:rsidRDefault="00D01CA2">
      <w:pPr>
        <w:pStyle w:val="a3"/>
        <w:jc w:val="left"/>
        <w:rPr>
          <w:i/>
          <w:sz w:val="20"/>
        </w:rPr>
      </w:pPr>
      <w:bookmarkStart w:id="0" w:name="_GoBack"/>
      <w:bookmarkEnd w:id="0"/>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pPr>
        <w:pStyle w:val="a3"/>
        <w:jc w:val="left"/>
        <w:rPr>
          <w:i/>
          <w:sz w:val="20"/>
        </w:rPr>
      </w:pPr>
    </w:p>
    <w:p w:rsidR="003761A7" w:rsidRDefault="003761A7" w:rsidP="003761A7">
      <w:pPr>
        <w:pStyle w:val="a3"/>
        <w:spacing w:before="60"/>
        <w:ind w:left="5387"/>
        <w:jc w:val="left"/>
        <w:rPr>
          <w:spacing w:val="-2"/>
        </w:rPr>
      </w:pPr>
      <w:r>
        <w:rPr>
          <w:spacing w:val="-2"/>
        </w:rPr>
        <w:lastRenderedPageBreak/>
        <w:t>Приложение</w:t>
      </w:r>
    </w:p>
    <w:p w:rsidR="003761A7" w:rsidRDefault="003761A7" w:rsidP="003761A7">
      <w:pPr>
        <w:pStyle w:val="a3"/>
        <w:spacing w:before="60"/>
        <w:ind w:left="5387"/>
        <w:jc w:val="left"/>
        <w:rPr>
          <w:spacing w:val="-2"/>
        </w:rPr>
      </w:pPr>
    </w:p>
    <w:p w:rsidR="003761A7" w:rsidRDefault="003761A7" w:rsidP="003761A7">
      <w:pPr>
        <w:pStyle w:val="a3"/>
        <w:spacing w:before="60"/>
        <w:ind w:left="5387"/>
        <w:jc w:val="left"/>
      </w:pPr>
      <w:r>
        <w:rPr>
          <w:spacing w:val="-2"/>
        </w:rPr>
        <w:t>УТВЕРЖДЕН</w:t>
      </w:r>
    </w:p>
    <w:p w:rsidR="003761A7" w:rsidRDefault="003761A7" w:rsidP="003761A7">
      <w:pPr>
        <w:pStyle w:val="a3"/>
        <w:ind w:left="5387"/>
      </w:pPr>
      <w:r>
        <w:t>решением Совета</w:t>
      </w:r>
    </w:p>
    <w:p w:rsidR="003761A7" w:rsidRDefault="003761A7" w:rsidP="003761A7">
      <w:pPr>
        <w:pStyle w:val="a3"/>
        <w:ind w:left="5387"/>
      </w:pPr>
      <w:r>
        <w:t>Старощербиновского</w:t>
      </w:r>
    </w:p>
    <w:p w:rsidR="003761A7" w:rsidRDefault="003761A7" w:rsidP="003761A7">
      <w:pPr>
        <w:pStyle w:val="a3"/>
        <w:ind w:left="5387"/>
      </w:pPr>
      <w:r>
        <w:t>сельского поселения</w:t>
      </w:r>
    </w:p>
    <w:p w:rsidR="003761A7" w:rsidRDefault="003761A7" w:rsidP="003761A7">
      <w:pPr>
        <w:pStyle w:val="a3"/>
        <w:ind w:left="5387"/>
      </w:pPr>
      <w:r>
        <w:t>Щербиновского района</w:t>
      </w:r>
    </w:p>
    <w:p w:rsidR="003761A7" w:rsidRDefault="003761A7" w:rsidP="003761A7">
      <w:pPr>
        <w:pStyle w:val="a3"/>
        <w:ind w:left="5387"/>
      </w:pPr>
      <w:r>
        <w:t>от ____________ № _____</w:t>
      </w:r>
    </w:p>
    <w:p w:rsidR="003761A7" w:rsidRDefault="003761A7" w:rsidP="003761A7">
      <w:pPr>
        <w:pStyle w:val="a3"/>
        <w:spacing w:before="10"/>
        <w:jc w:val="left"/>
      </w:pPr>
    </w:p>
    <w:p w:rsidR="003761A7" w:rsidRDefault="003761A7" w:rsidP="003761A7">
      <w:pPr>
        <w:jc w:val="center"/>
        <w:rPr>
          <w:b/>
          <w:spacing w:val="-2"/>
          <w:sz w:val="28"/>
        </w:rPr>
      </w:pPr>
      <w:r>
        <w:rPr>
          <w:b/>
          <w:spacing w:val="-2"/>
          <w:sz w:val="28"/>
        </w:rPr>
        <w:t>ПОРЯДОК</w:t>
      </w:r>
    </w:p>
    <w:p w:rsidR="003761A7" w:rsidRDefault="003761A7" w:rsidP="003761A7">
      <w:pPr>
        <w:jc w:val="center"/>
        <w:rPr>
          <w:b/>
          <w:spacing w:val="-2"/>
          <w:sz w:val="28"/>
        </w:rPr>
      </w:pPr>
      <w:r>
        <w:rPr>
          <w:b/>
          <w:spacing w:val="-2"/>
          <w:sz w:val="28"/>
        </w:rPr>
        <w:t>увольнения (освобождения от должности)</w:t>
      </w:r>
    </w:p>
    <w:p w:rsidR="003761A7" w:rsidRDefault="003761A7" w:rsidP="003761A7">
      <w:pPr>
        <w:jc w:val="center"/>
        <w:rPr>
          <w:b/>
          <w:spacing w:val="-2"/>
          <w:sz w:val="28"/>
        </w:rPr>
      </w:pPr>
      <w:r>
        <w:rPr>
          <w:b/>
          <w:spacing w:val="-2"/>
          <w:sz w:val="28"/>
        </w:rPr>
        <w:t>лиц, замещающих муниципальные должности</w:t>
      </w:r>
    </w:p>
    <w:p w:rsidR="003761A7" w:rsidRDefault="003761A7" w:rsidP="003761A7">
      <w:pPr>
        <w:jc w:val="center"/>
        <w:rPr>
          <w:b/>
          <w:spacing w:val="-2"/>
          <w:sz w:val="28"/>
        </w:rPr>
      </w:pPr>
      <w:r>
        <w:rPr>
          <w:b/>
          <w:spacing w:val="-2"/>
          <w:sz w:val="28"/>
        </w:rPr>
        <w:t>в Старощербиновском сельском поселении</w:t>
      </w:r>
    </w:p>
    <w:p w:rsidR="003761A7" w:rsidRDefault="003761A7" w:rsidP="003761A7">
      <w:pPr>
        <w:jc w:val="center"/>
        <w:rPr>
          <w:b/>
          <w:iCs/>
          <w:sz w:val="28"/>
        </w:rPr>
      </w:pPr>
      <w:r>
        <w:rPr>
          <w:b/>
          <w:spacing w:val="-2"/>
          <w:sz w:val="28"/>
        </w:rPr>
        <w:t xml:space="preserve">Щербиновского района, </w:t>
      </w:r>
      <w:r>
        <w:rPr>
          <w:b/>
          <w:iCs/>
          <w:sz w:val="28"/>
        </w:rPr>
        <w:t>в связи с утратой доверия</w:t>
      </w:r>
    </w:p>
    <w:p w:rsidR="003761A7" w:rsidRDefault="003761A7" w:rsidP="003761A7">
      <w:pPr>
        <w:pStyle w:val="a3"/>
        <w:spacing w:before="4"/>
        <w:jc w:val="left"/>
        <w:rPr>
          <w:b/>
          <w:i/>
        </w:rPr>
      </w:pPr>
    </w:p>
    <w:p w:rsidR="003761A7" w:rsidRDefault="003761A7" w:rsidP="003761A7">
      <w:pPr>
        <w:widowControl/>
        <w:adjustRightInd w:val="0"/>
        <w:ind w:firstLine="709"/>
        <w:jc w:val="both"/>
        <w:rPr>
          <w:rFonts w:eastAsia="Calibri"/>
          <w:sz w:val="28"/>
          <w:szCs w:val="28"/>
        </w:rPr>
      </w:pPr>
      <w:r>
        <w:rPr>
          <w:rFonts w:eastAsia="Calibri"/>
          <w:sz w:val="28"/>
          <w:szCs w:val="28"/>
        </w:rPr>
        <w:t xml:space="preserve">1. Порядок увольнения (освобождения от должности) лиц, замещающих </w:t>
      </w:r>
      <w:bookmarkStart w:id="1" w:name="_Hlk113960328"/>
      <w:r>
        <w:rPr>
          <w:rFonts w:eastAsia="Calibri"/>
          <w:sz w:val="28"/>
          <w:szCs w:val="28"/>
        </w:rPr>
        <w:t>муниципальные должности в Старощербиновском сельском поселении Щербиновского района</w:t>
      </w:r>
      <w:bookmarkEnd w:id="1"/>
      <w:r>
        <w:rPr>
          <w:rFonts w:eastAsia="Calibri"/>
          <w:sz w:val="28"/>
          <w:szCs w:val="28"/>
        </w:rPr>
        <w:t>, в связи с утратой доверия (далее - досрочное прекращение полномочий), распространяется на лиц, замещающих муниципальные должности в органах местного самоуправления Старощербиновского сельского поселения Щербиновского района, (далее - лица, замещающие муниципальные должности).</w:t>
      </w:r>
    </w:p>
    <w:p w:rsidR="003761A7" w:rsidRDefault="003761A7" w:rsidP="003761A7">
      <w:pPr>
        <w:widowControl/>
        <w:adjustRightInd w:val="0"/>
        <w:ind w:firstLine="709"/>
        <w:jc w:val="both"/>
        <w:rPr>
          <w:rFonts w:eastAsia="Calibri"/>
          <w:sz w:val="28"/>
          <w:szCs w:val="28"/>
        </w:rPr>
      </w:pPr>
      <w:r>
        <w:rPr>
          <w:rFonts w:eastAsia="Calibri"/>
          <w:sz w:val="28"/>
          <w:szCs w:val="28"/>
        </w:rPr>
        <w:t>2. Лицо, замещающее муниципальную должность, подлежит увольнению (освобождению от должности) в связи с утратой доверия в случае:</w:t>
      </w:r>
    </w:p>
    <w:p w:rsidR="003761A7" w:rsidRDefault="003761A7" w:rsidP="003761A7">
      <w:pPr>
        <w:widowControl/>
        <w:adjustRightInd w:val="0"/>
        <w:ind w:firstLine="709"/>
        <w:jc w:val="both"/>
        <w:rPr>
          <w:rFonts w:eastAsia="Calibri"/>
          <w:sz w:val="28"/>
          <w:szCs w:val="28"/>
        </w:rPr>
      </w:pPr>
      <w:r>
        <w:rPr>
          <w:rFonts w:eastAsia="Calibri"/>
          <w:sz w:val="28"/>
          <w:szCs w:val="28"/>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3761A7" w:rsidRDefault="003761A7" w:rsidP="003761A7">
      <w:pPr>
        <w:widowControl/>
        <w:adjustRightInd w:val="0"/>
        <w:ind w:firstLine="709"/>
        <w:jc w:val="both"/>
        <w:rPr>
          <w:rFonts w:eastAsia="Calibri"/>
          <w:sz w:val="28"/>
          <w:szCs w:val="28"/>
        </w:rPr>
      </w:pPr>
      <w:r>
        <w:rPr>
          <w:rFonts w:eastAsia="Calibri"/>
          <w:sz w:val="28"/>
          <w:szCs w:val="28"/>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r:id="rId8" w:history="1">
        <w:r w:rsidRPr="003761A7">
          <w:rPr>
            <w:rStyle w:val="ac"/>
            <w:rFonts w:eastAsia="Calibri"/>
            <w:color w:val="auto"/>
            <w:sz w:val="28"/>
            <w:szCs w:val="28"/>
            <w:u w:val="none"/>
          </w:rPr>
          <w:t>законом</w:t>
        </w:r>
      </w:hyperlink>
      <w:r w:rsidRPr="003761A7">
        <w:rPr>
          <w:rFonts w:eastAsia="Calibri"/>
          <w:sz w:val="28"/>
          <w:szCs w:val="28"/>
        </w:rPr>
        <w:t>, п</w:t>
      </w:r>
      <w:r>
        <w:rPr>
          <w:rFonts w:eastAsia="Calibri"/>
          <w:sz w:val="28"/>
          <w:szCs w:val="28"/>
        </w:rPr>
        <w:t>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3761A7" w:rsidRDefault="003761A7" w:rsidP="003761A7">
      <w:pPr>
        <w:widowControl/>
        <w:adjustRightInd w:val="0"/>
        <w:ind w:firstLine="709"/>
        <w:jc w:val="both"/>
        <w:rPr>
          <w:rFonts w:eastAsia="Calibri"/>
          <w:sz w:val="28"/>
          <w:szCs w:val="28"/>
        </w:rPr>
      </w:pPr>
      <w:r>
        <w:rPr>
          <w:rFonts w:eastAsia="Calibri"/>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761A7" w:rsidRDefault="003761A7" w:rsidP="003761A7">
      <w:pPr>
        <w:widowControl/>
        <w:adjustRightInd w:val="0"/>
        <w:ind w:firstLine="709"/>
        <w:jc w:val="both"/>
        <w:rPr>
          <w:rFonts w:eastAsia="Calibri"/>
          <w:sz w:val="28"/>
          <w:szCs w:val="28"/>
        </w:rPr>
      </w:pPr>
      <w:r>
        <w:rPr>
          <w:rFonts w:eastAsia="Calibri"/>
          <w:sz w:val="28"/>
          <w:szCs w:val="28"/>
        </w:rPr>
        <w:t>4) осуществления лицом предпринимательской деятельности;</w:t>
      </w:r>
    </w:p>
    <w:p w:rsidR="003761A7" w:rsidRDefault="003761A7" w:rsidP="003761A7">
      <w:pPr>
        <w:widowControl/>
        <w:adjustRightInd w:val="0"/>
        <w:ind w:firstLine="709"/>
        <w:jc w:val="both"/>
        <w:rPr>
          <w:rFonts w:eastAsia="Calibri"/>
          <w:sz w:val="28"/>
          <w:szCs w:val="28"/>
        </w:rPr>
      </w:pPr>
      <w:r>
        <w:rPr>
          <w:rFonts w:eastAsia="Calibri"/>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761A7" w:rsidRDefault="003761A7" w:rsidP="003761A7">
      <w:pPr>
        <w:widowControl/>
        <w:adjustRightInd w:val="0"/>
        <w:ind w:firstLine="709"/>
        <w:jc w:val="both"/>
        <w:rPr>
          <w:rFonts w:eastAsia="Calibri"/>
          <w:sz w:val="28"/>
          <w:szCs w:val="28"/>
        </w:rPr>
      </w:pPr>
      <w:r>
        <w:rPr>
          <w:rFonts w:eastAsia="Calibri"/>
          <w:sz w:val="28"/>
          <w:szCs w:val="28"/>
        </w:rPr>
        <w:t xml:space="preserve">3.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w:t>
      </w:r>
      <w:r>
        <w:rPr>
          <w:rFonts w:eastAsia="Calibri"/>
          <w:sz w:val="28"/>
          <w:szCs w:val="28"/>
        </w:rPr>
        <w:lastRenderedPageBreak/>
        <w:t>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3761A7" w:rsidRDefault="003761A7" w:rsidP="003761A7">
      <w:pPr>
        <w:widowControl/>
        <w:adjustRightInd w:val="0"/>
        <w:ind w:firstLine="709"/>
        <w:jc w:val="both"/>
        <w:rPr>
          <w:rFonts w:eastAsia="Calibri"/>
          <w:sz w:val="28"/>
          <w:szCs w:val="28"/>
        </w:rPr>
      </w:pPr>
      <w:r>
        <w:rPr>
          <w:rFonts w:eastAsia="Calibri"/>
          <w:sz w:val="28"/>
          <w:szCs w:val="28"/>
        </w:rPr>
        <w:tab/>
        <w:t xml:space="preserve">4. </w:t>
      </w:r>
      <w:bookmarkStart w:id="2" w:name="Par0"/>
      <w:bookmarkEnd w:id="2"/>
      <w:r>
        <w:rPr>
          <w:rFonts w:eastAsia="Calibri"/>
          <w:sz w:val="28"/>
          <w:szCs w:val="28"/>
        </w:rPr>
        <w:t>Основаниями для удаления главы Старощербиновского сельского поселения Щербиновского муниципального района Краснодарского края (далее – Глава) в отставку являются:</w:t>
      </w:r>
    </w:p>
    <w:p w:rsidR="003761A7" w:rsidRPr="003761A7" w:rsidRDefault="003761A7" w:rsidP="003761A7">
      <w:pPr>
        <w:widowControl/>
        <w:adjustRightInd w:val="0"/>
        <w:ind w:firstLine="709"/>
        <w:jc w:val="both"/>
        <w:rPr>
          <w:rFonts w:eastAsia="Calibri"/>
          <w:sz w:val="28"/>
          <w:szCs w:val="28"/>
        </w:rPr>
      </w:pPr>
      <w:r>
        <w:rPr>
          <w:rFonts w:eastAsia="Calibri"/>
          <w:sz w:val="28"/>
          <w:szCs w:val="28"/>
        </w:rPr>
        <w:t xml:space="preserve">1) решения, действия (бездействие) </w:t>
      </w:r>
      <w:r w:rsidRPr="003761A7">
        <w:rPr>
          <w:rFonts w:eastAsia="Calibri"/>
          <w:sz w:val="28"/>
          <w:szCs w:val="28"/>
        </w:rPr>
        <w:t xml:space="preserve">Главы, повлекшие (повлекшее) за собой наступление последствий, предусмотренных </w:t>
      </w:r>
      <w:hyperlink r:id="rId9" w:history="1">
        <w:r w:rsidRPr="003761A7">
          <w:rPr>
            <w:rStyle w:val="ac"/>
            <w:rFonts w:eastAsia="Calibri"/>
            <w:color w:val="auto"/>
            <w:sz w:val="28"/>
            <w:szCs w:val="28"/>
            <w:u w:val="none"/>
          </w:rPr>
          <w:t>пунктами 2</w:t>
        </w:r>
      </w:hyperlink>
      <w:r w:rsidRPr="003761A7">
        <w:rPr>
          <w:rFonts w:eastAsia="Calibri"/>
          <w:sz w:val="28"/>
          <w:szCs w:val="28"/>
        </w:rPr>
        <w:t xml:space="preserve"> и </w:t>
      </w:r>
      <w:hyperlink r:id="rId10" w:history="1">
        <w:r w:rsidRPr="003761A7">
          <w:rPr>
            <w:rStyle w:val="ac"/>
            <w:rFonts w:eastAsia="Calibri"/>
            <w:color w:val="auto"/>
            <w:sz w:val="28"/>
            <w:szCs w:val="28"/>
            <w:u w:val="none"/>
          </w:rPr>
          <w:t>3 части 1 статьи 38</w:t>
        </w:r>
      </w:hyperlink>
      <w:r w:rsidRPr="003761A7">
        <w:rPr>
          <w:rFonts w:eastAsia="Calibri"/>
          <w:sz w:val="28"/>
          <w:szCs w:val="28"/>
        </w:rPr>
        <w:t xml:space="preserve"> Федерального закона от 20 марта 2025 г. № 33-ФЗ «Об общих принципах организации местного самоуправления в единой системе публичной власти» (далек – Закон № 33-ФЗ);</w:t>
      </w:r>
    </w:p>
    <w:p w:rsidR="003761A7" w:rsidRPr="003761A7" w:rsidRDefault="003761A7" w:rsidP="003761A7">
      <w:pPr>
        <w:widowControl/>
        <w:adjustRightInd w:val="0"/>
        <w:ind w:firstLine="709"/>
        <w:jc w:val="both"/>
        <w:rPr>
          <w:rFonts w:eastAsia="Calibri"/>
          <w:sz w:val="28"/>
          <w:szCs w:val="28"/>
        </w:rPr>
      </w:pPr>
      <w:r w:rsidRPr="003761A7">
        <w:rPr>
          <w:rFonts w:eastAsia="Calibri"/>
          <w:sz w:val="28"/>
          <w:szCs w:val="28"/>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761A7" w:rsidRPr="003761A7" w:rsidRDefault="003761A7" w:rsidP="003761A7">
      <w:pPr>
        <w:widowControl/>
        <w:adjustRightInd w:val="0"/>
        <w:ind w:firstLine="709"/>
        <w:jc w:val="both"/>
        <w:rPr>
          <w:rFonts w:eastAsia="Calibri"/>
          <w:sz w:val="28"/>
          <w:szCs w:val="28"/>
        </w:rPr>
      </w:pPr>
      <w:r w:rsidRPr="003761A7">
        <w:rPr>
          <w:rFonts w:eastAsia="Calibri"/>
          <w:sz w:val="28"/>
          <w:szCs w:val="28"/>
        </w:rPr>
        <w:t>3) неудовлетворительная оценка деятельности Главы Советом Старощербиновского сельского поселения Щербиновского района по результатам его ежегодного отчета перед Советом Старощербиновского сельского поселения Щербиновского района, данная два раза подряд;</w:t>
      </w:r>
    </w:p>
    <w:p w:rsidR="003761A7" w:rsidRPr="003761A7" w:rsidRDefault="003761A7" w:rsidP="003761A7">
      <w:pPr>
        <w:widowControl/>
        <w:adjustRightInd w:val="0"/>
        <w:ind w:firstLine="709"/>
        <w:jc w:val="both"/>
        <w:rPr>
          <w:rFonts w:eastAsia="Calibri"/>
          <w:sz w:val="28"/>
          <w:szCs w:val="28"/>
        </w:rPr>
      </w:pPr>
      <w:r w:rsidRPr="003761A7">
        <w:rPr>
          <w:rFonts w:eastAsia="Calibri"/>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1" w:history="1">
        <w:r w:rsidRPr="003761A7">
          <w:rPr>
            <w:rStyle w:val="ac"/>
            <w:rFonts w:eastAsia="Calibri"/>
            <w:color w:val="auto"/>
            <w:sz w:val="28"/>
            <w:szCs w:val="28"/>
            <w:u w:val="none"/>
          </w:rPr>
          <w:t>частью 5 статьи 28</w:t>
        </w:r>
      </w:hyperlink>
      <w:r w:rsidRPr="003761A7">
        <w:rPr>
          <w:rFonts w:eastAsia="Calibri"/>
          <w:sz w:val="28"/>
          <w:szCs w:val="28"/>
        </w:rPr>
        <w:t xml:space="preserve"> Закона № 33-ФЗ;</w:t>
      </w:r>
    </w:p>
    <w:p w:rsidR="003761A7" w:rsidRDefault="003761A7" w:rsidP="003761A7">
      <w:pPr>
        <w:widowControl/>
        <w:adjustRightInd w:val="0"/>
        <w:ind w:firstLine="709"/>
        <w:jc w:val="both"/>
        <w:rPr>
          <w:rFonts w:eastAsia="Calibri"/>
          <w:sz w:val="28"/>
          <w:szCs w:val="28"/>
        </w:rPr>
      </w:pPr>
      <w:r w:rsidRPr="003761A7">
        <w:rPr>
          <w:rFonts w:eastAsia="Calibri"/>
          <w:sz w:val="28"/>
          <w:szCs w:val="28"/>
        </w:rPr>
        <w:t xml:space="preserve">5) допущение Главой, иными органами и должностными лицами местного самоуправления Старощербиновского сельского </w:t>
      </w:r>
      <w:r>
        <w:rPr>
          <w:rFonts w:eastAsia="Calibri"/>
          <w:sz w:val="28"/>
          <w:szCs w:val="28"/>
        </w:rPr>
        <w:t>поселения Щербиновского района и подведомственными учреждениями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761A7" w:rsidRDefault="003761A7" w:rsidP="003761A7">
      <w:pPr>
        <w:widowControl/>
        <w:adjustRightInd w:val="0"/>
        <w:ind w:firstLine="709"/>
        <w:jc w:val="both"/>
        <w:rPr>
          <w:rFonts w:eastAsia="Calibri"/>
          <w:sz w:val="28"/>
          <w:szCs w:val="28"/>
        </w:rPr>
      </w:pPr>
      <w:bookmarkStart w:id="3" w:name="Par6"/>
      <w:bookmarkEnd w:id="3"/>
      <w:r>
        <w:rPr>
          <w:rFonts w:eastAsia="Calibri"/>
          <w:sz w:val="28"/>
          <w:szCs w:val="28"/>
        </w:rPr>
        <w:t>6) систематическое недостижение показателей эффективности деятельности органов местного самоуправления.</w:t>
      </w:r>
    </w:p>
    <w:p w:rsidR="003761A7" w:rsidRDefault="003761A7" w:rsidP="003761A7">
      <w:pPr>
        <w:widowControl/>
        <w:adjustRightInd w:val="0"/>
        <w:ind w:firstLine="709"/>
        <w:jc w:val="both"/>
        <w:rPr>
          <w:rFonts w:eastAsia="Calibri"/>
          <w:sz w:val="28"/>
          <w:szCs w:val="28"/>
        </w:rPr>
      </w:pPr>
      <w:r>
        <w:rPr>
          <w:rFonts w:eastAsia="Calibri"/>
          <w:sz w:val="28"/>
          <w:szCs w:val="28"/>
        </w:rPr>
        <w:t xml:space="preserve">5. Инициатива депутатов Совета Старощербиновского сельского поселения Щербиновского района об удалении Главы в отставку, выдвинутая не менее чем одной третью от установленной численности депутатов Совета Старощербиновского сельского поселения Щербиновского района оформляется в виде обращения, которое вносится в Совет Старощербиновского сельского поселения </w:t>
      </w:r>
      <w:r>
        <w:rPr>
          <w:rFonts w:eastAsia="Calibri"/>
          <w:sz w:val="28"/>
          <w:szCs w:val="28"/>
        </w:rPr>
        <w:lastRenderedPageBreak/>
        <w:t>Щербиновского района. Указанное обращение вносится вместе с проектом решения Совета Старощербиновского сельского поселения Щербиновского района об удалении Главы в отставку. О выдвижении данной инициативы Глава и Губернатор Краснодарского края уведомляются не позднее дня, следующего за днем внесения указанного обращения в Совет Старощербиновского сельского поселения Щербиновского района.</w:t>
      </w:r>
    </w:p>
    <w:p w:rsidR="003761A7" w:rsidRDefault="003761A7" w:rsidP="003761A7">
      <w:pPr>
        <w:widowControl/>
        <w:adjustRightInd w:val="0"/>
        <w:ind w:firstLine="709"/>
        <w:jc w:val="both"/>
        <w:rPr>
          <w:rFonts w:eastAsia="Calibri"/>
          <w:sz w:val="28"/>
          <w:szCs w:val="28"/>
        </w:rPr>
      </w:pPr>
      <w:r>
        <w:rPr>
          <w:rFonts w:eastAsia="Calibri"/>
          <w:sz w:val="28"/>
          <w:szCs w:val="28"/>
        </w:rPr>
        <w:t>6. Рассмотрение инициативы депутатов Совета Старощербиновского сельского поселения Щербиновского района об удалении Главы в отставку осуществляется с учетом мнения Губернатора Краснодарского края.</w:t>
      </w:r>
    </w:p>
    <w:p w:rsidR="003761A7" w:rsidRPr="003761A7" w:rsidRDefault="003761A7" w:rsidP="003761A7">
      <w:pPr>
        <w:widowControl/>
        <w:adjustRightInd w:val="0"/>
        <w:ind w:firstLine="709"/>
        <w:jc w:val="both"/>
        <w:rPr>
          <w:rFonts w:eastAsia="Calibri"/>
          <w:sz w:val="28"/>
          <w:szCs w:val="28"/>
        </w:rPr>
      </w:pPr>
      <w:r>
        <w:rPr>
          <w:rFonts w:eastAsia="Calibri"/>
          <w:sz w:val="28"/>
          <w:szCs w:val="28"/>
        </w:rPr>
        <w:t xml:space="preserve">7. В случае, если при рассмотрении инициативы депутатов Совета Старощербиновского сельского поселения Щербиновского района об удалении Главы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3761A7">
        <w:rPr>
          <w:rFonts w:eastAsia="Calibri"/>
          <w:sz w:val="28"/>
          <w:szCs w:val="28"/>
        </w:rPr>
        <w:t xml:space="preserve">субъекта Российской Федерации, и (или) решений, действий (бездействия) Главы, повлекших (повлекшего) наступление последствий, предусмотренных </w:t>
      </w:r>
      <w:hyperlink r:id="rId12" w:history="1">
        <w:r w:rsidRPr="003761A7">
          <w:rPr>
            <w:rStyle w:val="ac"/>
            <w:rFonts w:eastAsia="Calibri"/>
            <w:color w:val="auto"/>
            <w:sz w:val="28"/>
            <w:szCs w:val="28"/>
            <w:u w:val="none"/>
          </w:rPr>
          <w:t>пунктами 2</w:t>
        </w:r>
      </w:hyperlink>
      <w:r w:rsidRPr="003761A7">
        <w:rPr>
          <w:rFonts w:eastAsia="Calibri"/>
          <w:sz w:val="28"/>
          <w:szCs w:val="28"/>
        </w:rPr>
        <w:t xml:space="preserve"> и </w:t>
      </w:r>
      <w:hyperlink r:id="rId13" w:history="1">
        <w:r w:rsidRPr="003761A7">
          <w:rPr>
            <w:rStyle w:val="ac"/>
            <w:rFonts w:eastAsia="Calibri"/>
            <w:color w:val="auto"/>
            <w:sz w:val="28"/>
            <w:szCs w:val="28"/>
            <w:u w:val="none"/>
          </w:rPr>
          <w:t>3 части 1 статьи 38</w:t>
        </w:r>
      </w:hyperlink>
      <w:r w:rsidRPr="003761A7">
        <w:rPr>
          <w:rFonts w:eastAsia="Calibri"/>
          <w:sz w:val="28"/>
          <w:szCs w:val="28"/>
        </w:rPr>
        <w:t xml:space="preserve"> Закона № 33-ФЗ, решение об удалении Главы в отставку может быть принято только при согласии Губернатора Краснодарского края.</w:t>
      </w:r>
    </w:p>
    <w:p w:rsidR="003761A7" w:rsidRPr="003761A7" w:rsidRDefault="003761A7" w:rsidP="003761A7">
      <w:pPr>
        <w:widowControl/>
        <w:adjustRightInd w:val="0"/>
        <w:ind w:firstLine="709"/>
        <w:jc w:val="both"/>
        <w:rPr>
          <w:rFonts w:eastAsia="Calibri"/>
          <w:sz w:val="28"/>
          <w:szCs w:val="28"/>
        </w:rPr>
      </w:pPr>
      <w:r w:rsidRPr="003761A7">
        <w:rPr>
          <w:rFonts w:eastAsia="Calibri"/>
          <w:sz w:val="28"/>
          <w:szCs w:val="28"/>
        </w:rPr>
        <w:t>8. Инициатива Губернатора Краснодарского края об удалении Главы в отставку оформляется в виде обращения, которое вносится в Совет Старощербиновского сельского поселения Щербиновского района вместе с проектом соответствующего решения Совета Старощербиновского сельского поселения Щербиновского района. О выдвижении данной инициативы Глава уведомляется не позднее дня, следующего за днем внесения указанного обращения в Совет Старощербиновского сельского поселения Щербиновского района.</w:t>
      </w:r>
    </w:p>
    <w:p w:rsidR="003761A7" w:rsidRDefault="003761A7" w:rsidP="003761A7">
      <w:pPr>
        <w:widowControl/>
        <w:adjustRightInd w:val="0"/>
        <w:ind w:firstLine="709"/>
        <w:jc w:val="both"/>
        <w:rPr>
          <w:rFonts w:eastAsia="Calibri"/>
          <w:sz w:val="28"/>
          <w:szCs w:val="28"/>
        </w:rPr>
      </w:pPr>
      <w:r w:rsidRPr="003761A7">
        <w:rPr>
          <w:rFonts w:eastAsia="Calibri"/>
          <w:sz w:val="28"/>
          <w:szCs w:val="28"/>
        </w:rPr>
        <w:t xml:space="preserve">9. Инициатива об удалении Главы в отставку по основанию, предусмотренному </w:t>
      </w:r>
      <w:hyperlink r:id="rId14" w:anchor="Par6" w:history="1">
        <w:r w:rsidRPr="003761A7">
          <w:rPr>
            <w:rStyle w:val="ac"/>
            <w:rFonts w:eastAsia="Calibri"/>
            <w:color w:val="auto"/>
            <w:sz w:val="28"/>
            <w:szCs w:val="28"/>
            <w:u w:val="none"/>
          </w:rPr>
          <w:t>пунктом 6 части 3</w:t>
        </w:r>
      </w:hyperlink>
      <w:r w:rsidRPr="003761A7">
        <w:rPr>
          <w:rFonts w:eastAsia="Calibri"/>
          <w:sz w:val="28"/>
          <w:szCs w:val="28"/>
        </w:rPr>
        <w:t xml:space="preserve"> статьи 21 Закона № 33-ФЗ, вносится в Совет Старощербиновского сельского поселения </w:t>
      </w:r>
      <w:r>
        <w:rPr>
          <w:rFonts w:eastAsia="Calibri"/>
          <w:sz w:val="28"/>
          <w:szCs w:val="28"/>
        </w:rPr>
        <w:t>Щербиновского района Губернатором Краснодарского края. При этом такая инициатива может быть внесена в Совет Старощербиновского сельского поселения Щербиновского района Губернатором Краснодарского края не ранее чем через один год со дня вступления в должность Главы.</w:t>
      </w:r>
    </w:p>
    <w:p w:rsidR="003761A7" w:rsidRDefault="003761A7" w:rsidP="003761A7">
      <w:pPr>
        <w:widowControl/>
        <w:adjustRightInd w:val="0"/>
        <w:ind w:firstLine="709"/>
        <w:jc w:val="both"/>
        <w:rPr>
          <w:rFonts w:eastAsia="Calibri"/>
          <w:sz w:val="28"/>
          <w:szCs w:val="28"/>
        </w:rPr>
      </w:pPr>
      <w:r>
        <w:rPr>
          <w:rFonts w:eastAsia="Calibri"/>
          <w:sz w:val="28"/>
          <w:szCs w:val="28"/>
        </w:rPr>
        <w:t>10. Рассмотрение инициативы депутатов Совета Старощербиновского сельского поселения Щербиновского района или Губернатора Краснодарского края об удалении Главы в отставку осуществляется Советом Старощербиновского сельского поселения Щербиновского района в течение одного месяца со дня внесения соответствующего обращения.</w:t>
      </w:r>
    </w:p>
    <w:p w:rsidR="003761A7" w:rsidRDefault="003761A7" w:rsidP="003761A7">
      <w:pPr>
        <w:widowControl/>
        <w:adjustRightInd w:val="0"/>
        <w:ind w:firstLine="709"/>
        <w:jc w:val="both"/>
        <w:rPr>
          <w:rFonts w:eastAsia="Calibri"/>
          <w:sz w:val="28"/>
          <w:szCs w:val="28"/>
        </w:rPr>
      </w:pPr>
      <w:r>
        <w:rPr>
          <w:rFonts w:eastAsia="Calibri"/>
          <w:sz w:val="28"/>
          <w:szCs w:val="28"/>
        </w:rPr>
        <w:t>11. Решение Совета Старощербиновского сельского поселения Щербиновского района об удалении Главы в отставку считается принятым, если за него проголосовало не менее двух третей от установленной численности депутатов Совета Старощербиновского сельского поселения Щербиновского района.</w:t>
      </w:r>
    </w:p>
    <w:p w:rsidR="003761A7" w:rsidRDefault="003761A7" w:rsidP="003761A7">
      <w:pPr>
        <w:widowControl/>
        <w:adjustRightInd w:val="0"/>
        <w:ind w:firstLine="709"/>
        <w:jc w:val="both"/>
        <w:rPr>
          <w:rFonts w:eastAsia="Calibri"/>
          <w:sz w:val="28"/>
          <w:szCs w:val="28"/>
        </w:rPr>
      </w:pPr>
      <w:r>
        <w:rPr>
          <w:rFonts w:eastAsia="Calibri"/>
          <w:sz w:val="28"/>
          <w:szCs w:val="28"/>
        </w:rPr>
        <w:lastRenderedPageBreak/>
        <w:t>12. Решение Совета Старощербиновского сельского поселения Щербиновского района об удалении Главы в отставку подписывается председателем Совета Старощербиновского сельского поселения Щербиновского района.</w:t>
      </w:r>
    </w:p>
    <w:p w:rsidR="003761A7" w:rsidRDefault="003761A7" w:rsidP="003761A7">
      <w:pPr>
        <w:widowControl/>
        <w:adjustRightInd w:val="0"/>
        <w:ind w:firstLine="709"/>
        <w:jc w:val="both"/>
        <w:rPr>
          <w:rFonts w:eastAsia="Calibri"/>
          <w:sz w:val="28"/>
          <w:szCs w:val="28"/>
        </w:rPr>
      </w:pPr>
      <w:r>
        <w:rPr>
          <w:rFonts w:eastAsia="Calibri"/>
          <w:sz w:val="28"/>
          <w:szCs w:val="28"/>
        </w:rPr>
        <w:t>13. При рассмотрении и принятии Советом Старощербиновского сельского поселения Щербиновского района решения об удалении Главы в отставку должны быть обеспечены:</w:t>
      </w:r>
    </w:p>
    <w:p w:rsidR="003761A7" w:rsidRDefault="003761A7" w:rsidP="003761A7">
      <w:pPr>
        <w:widowControl/>
        <w:adjustRightInd w:val="0"/>
        <w:ind w:firstLine="709"/>
        <w:jc w:val="both"/>
        <w:rPr>
          <w:rFonts w:eastAsia="Calibri"/>
          <w:sz w:val="28"/>
          <w:szCs w:val="28"/>
        </w:rPr>
      </w:pPr>
      <w:r>
        <w:rPr>
          <w:rFonts w:eastAsia="Calibri"/>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Старощербиновского сельского поселения Щербиновского района или Губернатора Краснодарского края и проектом решения Совета Старощербиновского сельского поселения Щербиновского района об удалении Главы в отставку;</w:t>
      </w:r>
    </w:p>
    <w:p w:rsidR="003761A7" w:rsidRDefault="003761A7" w:rsidP="003761A7">
      <w:pPr>
        <w:widowControl/>
        <w:adjustRightInd w:val="0"/>
        <w:ind w:firstLine="709"/>
        <w:jc w:val="both"/>
        <w:rPr>
          <w:rFonts w:eastAsia="Calibri"/>
          <w:sz w:val="28"/>
          <w:szCs w:val="28"/>
        </w:rPr>
      </w:pPr>
      <w:r>
        <w:rPr>
          <w:rFonts w:eastAsia="Calibri"/>
          <w:sz w:val="28"/>
          <w:szCs w:val="28"/>
        </w:rPr>
        <w:t>2) предоставление ему возможности дать депутатам Совета Старощербиновского сельского поселения Щербиновского района объяснения по поводу обстоятельств, выдвигаемых в качестве основания для удаления в отставку.</w:t>
      </w:r>
    </w:p>
    <w:p w:rsidR="003761A7" w:rsidRDefault="003761A7" w:rsidP="003761A7">
      <w:pPr>
        <w:widowControl/>
        <w:adjustRightInd w:val="0"/>
        <w:ind w:firstLine="709"/>
        <w:jc w:val="both"/>
        <w:rPr>
          <w:rFonts w:eastAsia="Calibri"/>
          <w:sz w:val="28"/>
          <w:szCs w:val="28"/>
        </w:rPr>
      </w:pPr>
      <w:r>
        <w:rPr>
          <w:rFonts w:eastAsia="Calibri"/>
          <w:sz w:val="28"/>
          <w:szCs w:val="28"/>
        </w:rPr>
        <w:t>14. Решение Совета Старощербиновского сельского поселения Щербиновского района об удалении Главы в отставку подлежит обнародованию не позднее чем через пять дней со дня его принятия.</w:t>
      </w:r>
    </w:p>
    <w:p w:rsidR="003761A7" w:rsidRDefault="003761A7" w:rsidP="003761A7">
      <w:pPr>
        <w:widowControl/>
        <w:adjustRightInd w:val="0"/>
        <w:ind w:firstLine="709"/>
        <w:jc w:val="both"/>
        <w:rPr>
          <w:rFonts w:eastAsia="Calibri"/>
          <w:sz w:val="28"/>
          <w:szCs w:val="28"/>
        </w:rPr>
      </w:pPr>
      <w:r>
        <w:rPr>
          <w:rFonts w:eastAsia="Calibri"/>
          <w:sz w:val="28"/>
          <w:szCs w:val="28"/>
        </w:rPr>
        <w:t>15. В случае, если инициатива депутатов Совета Старощербиновского сельского поселения Щербиновского района или Губернатора Краснодарского края об удалении Главы в отставку отклонена Советом Старощербиновского сельского поселения Щербиновского района, вопрос об удалении Главы в отставку может быть вынесен на повторное рассмотрение Совета Старощербиновского сельского поселения Щербиновского района не ранее чем через два месяца со дня проведения заседания Совета Старощербиновского сельского поселения Щербиновского района, на котором рассматривался указанный вопрос.</w:t>
      </w:r>
    </w:p>
    <w:p w:rsidR="003761A7" w:rsidRDefault="003761A7" w:rsidP="003761A7">
      <w:pPr>
        <w:widowControl/>
        <w:adjustRightInd w:val="0"/>
        <w:ind w:firstLine="709"/>
        <w:jc w:val="both"/>
        <w:rPr>
          <w:rFonts w:eastAsia="Calibri"/>
          <w:sz w:val="28"/>
          <w:szCs w:val="28"/>
        </w:rPr>
      </w:pPr>
      <w:r>
        <w:rPr>
          <w:rFonts w:eastAsia="Calibri"/>
          <w:sz w:val="28"/>
          <w:szCs w:val="28"/>
        </w:rPr>
        <w:t>16. Глава, в отношении которого Советом Старощербиновского сельского поселения Щербиновского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3761A7" w:rsidRDefault="003761A7" w:rsidP="003761A7">
      <w:pPr>
        <w:widowControl/>
        <w:adjustRightInd w:val="0"/>
        <w:ind w:firstLine="709"/>
        <w:jc w:val="both"/>
        <w:rPr>
          <w:rFonts w:eastAsia="Calibri"/>
          <w:sz w:val="28"/>
          <w:szCs w:val="28"/>
        </w:rPr>
      </w:pPr>
      <w:r>
        <w:rPr>
          <w:rFonts w:eastAsia="Calibri"/>
          <w:sz w:val="28"/>
          <w:szCs w:val="28"/>
        </w:rPr>
        <w:t>17. 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3761A7" w:rsidRDefault="003761A7" w:rsidP="003761A7">
      <w:pPr>
        <w:widowControl/>
        <w:adjustRightInd w:val="0"/>
        <w:ind w:firstLine="709"/>
        <w:jc w:val="both"/>
        <w:rPr>
          <w:rFonts w:eastAsia="Calibri"/>
          <w:sz w:val="28"/>
          <w:szCs w:val="28"/>
        </w:rPr>
      </w:pPr>
      <w:r>
        <w:rPr>
          <w:rFonts w:eastAsia="Calibri"/>
          <w:sz w:val="28"/>
          <w:szCs w:val="28"/>
        </w:rPr>
        <w:t xml:space="preserve">18. В случае досрочного прекращения полномочий Главы избрание Главы, избираемого Советом Старощербиновского сельского поселения Щербиновского района из своего состава, из числа кандидатов, представленных Губернатором Краснодарского края, либо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Старощербиновского сельского поселения </w:t>
      </w:r>
      <w:r>
        <w:rPr>
          <w:rFonts w:eastAsia="Calibri"/>
          <w:sz w:val="28"/>
          <w:szCs w:val="28"/>
        </w:rPr>
        <w:lastRenderedPageBreak/>
        <w:t>Щербиновского района осталось менее шести месяцев, избрание Главы из состава Совета Старощербиновского сельского поселения Щербиновского района осуществляется на первом заседании вновь избранного Совета Старощербиновского сельского поселения Щербиновского района, а избрание Главы из числа кандидатов, представленных Губернатором Краснодарского края, либо из числа кандидатов, представленных конкурсной комиссией по результатам конкурса, - в течение трех месяцев со дня избрания Совета Старощербиновского сельского поселения Щербиновского района в правомочном составе.</w:t>
      </w:r>
    </w:p>
    <w:p w:rsidR="003761A7" w:rsidRDefault="003761A7" w:rsidP="003761A7">
      <w:pPr>
        <w:widowControl/>
        <w:adjustRightInd w:val="0"/>
        <w:ind w:firstLine="709"/>
        <w:jc w:val="both"/>
        <w:rPr>
          <w:rFonts w:eastAsia="Calibri"/>
          <w:sz w:val="28"/>
          <w:szCs w:val="28"/>
        </w:rPr>
      </w:pPr>
      <w:r>
        <w:rPr>
          <w:rFonts w:eastAsia="Calibri"/>
          <w:sz w:val="28"/>
          <w:szCs w:val="28"/>
        </w:rPr>
        <w:t>19. В случае, если Глава, полномочия которого прекращены досрочно на основании правового акта Губернатора Краснодарского края об отрешении от должности Главы или решения Совета Старощербиновского сельского поселения Щербиновского района об удалении Главы в отставку, обжалует данные правовой акт или решение в судебном порядке, Совет Старощербиновского сельского поселения Щербиновского района не вправе принимать решение об избрании Главы, избираемого Советом Старощербиновского сельского поселения Щербиновского района из своего состава, из числа кандидатов, представленных Губернатором Краснодарского края, либо из числа кандидатов, представленных конкурсной комиссией по результатам конкурса, до вступления решения суда в законную силу.</w:t>
      </w:r>
    </w:p>
    <w:p w:rsidR="003761A7" w:rsidRPr="003761A7" w:rsidRDefault="003761A7" w:rsidP="003761A7">
      <w:pPr>
        <w:widowControl/>
        <w:adjustRightInd w:val="0"/>
        <w:ind w:firstLine="709"/>
        <w:jc w:val="both"/>
        <w:rPr>
          <w:rFonts w:eastAsia="Calibri"/>
          <w:sz w:val="28"/>
          <w:szCs w:val="28"/>
        </w:rPr>
      </w:pPr>
      <w:r>
        <w:rPr>
          <w:rFonts w:eastAsia="Calibri"/>
          <w:sz w:val="28"/>
          <w:szCs w:val="28"/>
        </w:rPr>
        <w:t>20. В случае досрочного прекращения полномочий Главы, возглавляющего местную администрацию, одновременно прекращаются его полномочия как главы местной администрации.</w:t>
      </w:r>
    </w:p>
    <w:p w:rsidR="003761A7" w:rsidRPr="003761A7" w:rsidRDefault="003761A7" w:rsidP="003761A7">
      <w:pPr>
        <w:widowControl/>
        <w:adjustRightInd w:val="0"/>
        <w:ind w:firstLine="709"/>
        <w:jc w:val="both"/>
        <w:rPr>
          <w:rFonts w:eastAsia="Calibri"/>
          <w:sz w:val="28"/>
          <w:szCs w:val="28"/>
        </w:rPr>
      </w:pPr>
      <w:bookmarkStart w:id="4" w:name="Par27"/>
      <w:bookmarkEnd w:id="4"/>
      <w:r w:rsidRPr="003761A7">
        <w:rPr>
          <w:rFonts w:eastAsia="Calibri"/>
          <w:sz w:val="28"/>
          <w:szCs w:val="28"/>
        </w:rPr>
        <w:t>21. Губернатор Краснодарского края издает правовой акт об отрешении от должности Главы в случае:</w:t>
      </w:r>
    </w:p>
    <w:p w:rsidR="003761A7" w:rsidRPr="003761A7" w:rsidRDefault="003761A7" w:rsidP="003761A7">
      <w:pPr>
        <w:widowControl/>
        <w:adjustRightInd w:val="0"/>
        <w:ind w:firstLine="709"/>
        <w:jc w:val="both"/>
        <w:rPr>
          <w:rFonts w:eastAsia="Calibri"/>
          <w:sz w:val="28"/>
          <w:szCs w:val="28"/>
        </w:rPr>
      </w:pPr>
      <w:r w:rsidRPr="003761A7">
        <w:rPr>
          <w:rFonts w:eastAsia="Calibri"/>
          <w:sz w:val="28"/>
          <w:szCs w:val="28"/>
        </w:rPr>
        <w:t xml:space="preserve">1) издания Главой нормативного правового акта, противоречащего </w:t>
      </w:r>
      <w:hyperlink r:id="rId15" w:history="1">
        <w:r w:rsidRPr="003761A7">
          <w:rPr>
            <w:rStyle w:val="ac"/>
            <w:rFonts w:eastAsia="Calibri"/>
            <w:color w:val="auto"/>
            <w:sz w:val="28"/>
            <w:szCs w:val="28"/>
            <w:u w:val="none"/>
          </w:rPr>
          <w:t>Конституции</w:t>
        </w:r>
      </w:hyperlink>
      <w:r w:rsidRPr="003761A7">
        <w:rPr>
          <w:rFonts w:eastAsia="Calibri"/>
          <w:sz w:val="28"/>
          <w:szCs w:val="28"/>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3761A7" w:rsidRPr="003761A7" w:rsidRDefault="003761A7" w:rsidP="003761A7">
      <w:pPr>
        <w:widowControl/>
        <w:adjustRightInd w:val="0"/>
        <w:ind w:firstLine="709"/>
        <w:jc w:val="both"/>
        <w:rPr>
          <w:rFonts w:eastAsia="Calibri"/>
          <w:sz w:val="28"/>
          <w:szCs w:val="28"/>
        </w:rPr>
      </w:pPr>
      <w:r w:rsidRPr="003761A7">
        <w:rPr>
          <w:rFonts w:eastAsia="Calibri"/>
          <w:sz w:val="28"/>
          <w:szCs w:val="28"/>
        </w:rPr>
        <w:t>2) совершения Главой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не принял в пределах своих полномочий мер по исполнению решения суда.</w:t>
      </w:r>
    </w:p>
    <w:p w:rsidR="003761A7" w:rsidRDefault="003761A7" w:rsidP="003761A7">
      <w:pPr>
        <w:widowControl/>
        <w:adjustRightInd w:val="0"/>
        <w:ind w:firstLine="709"/>
        <w:jc w:val="both"/>
        <w:rPr>
          <w:rFonts w:eastAsia="Calibri"/>
          <w:sz w:val="28"/>
          <w:szCs w:val="28"/>
        </w:rPr>
      </w:pPr>
      <w:r w:rsidRPr="003761A7">
        <w:rPr>
          <w:rFonts w:eastAsia="Calibri"/>
          <w:sz w:val="28"/>
          <w:szCs w:val="28"/>
        </w:rPr>
        <w:t xml:space="preserve">22. Срок, в течение которого Губернатор Краснодарского края издает правовой акт об отрешении от должности Главы в соответствии с </w:t>
      </w:r>
      <w:hyperlink r:id="rId16" w:anchor="Par27" w:history="1">
        <w:r w:rsidRPr="003761A7">
          <w:rPr>
            <w:rStyle w:val="ac"/>
            <w:rFonts w:eastAsia="Calibri"/>
            <w:color w:val="auto"/>
            <w:sz w:val="28"/>
            <w:szCs w:val="28"/>
            <w:u w:val="none"/>
          </w:rPr>
          <w:t>частью 22</w:t>
        </w:r>
      </w:hyperlink>
      <w:r w:rsidRPr="003761A7">
        <w:rPr>
          <w:rFonts w:eastAsia="Calibri"/>
          <w:sz w:val="28"/>
          <w:szCs w:val="28"/>
        </w:rPr>
        <w:t xml:space="preserve"> статьи </w:t>
      </w:r>
      <w:r>
        <w:rPr>
          <w:rFonts w:eastAsia="Calibri"/>
          <w:sz w:val="28"/>
          <w:szCs w:val="28"/>
        </w:rPr>
        <w:lastRenderedPageBreak/>
        <w:t>21 Закона № 33-ФЗ,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3761A7" w:rsidRDefault="003761A7" w:rsidP="003761A7">
      <w:pPr>
        <w:widowControl/>
        <w:adjustRightInd w:val="0"/>
        <w:ind w:firstLine="709"/>
        <w:jc w:val="both"/>
        <w:rPr>
          <w:rFonts w:eastAsia="Calibri"/>
          <w:sz w:val="28"/>
          <w:szCs w:val="28"/>
        </w:rPr>
      </w:pPr>
      <w:r>
        <w:rPr>
          <w:rFonts w:eastAsia="Calibri"/>
          <w:sz w:val="28"/>
          <w:szCs w:val="28"/>
        </w:rPr>
        <w:t>23. Губернатор вправе отрешить от должности:</w:t>
      </w:r>
    </w:p>
    <w:p w:rsidR="003761A7" w:rsidRPr="003761A7" w:rsidRDefault="003761A7" w:rsidP="003761A7">
      <w:pPr>
        <w:widowControl/>
        <w:adjustRightInd w:val="0"/>
        <w:ind w:firstLine="709"/>
        <w:jc w:val="both"/>
        <w:rPr>
          <w:rFonts w:eastAsia="Calibri"/>
          <w:sz w:val="28"/>
          <w:szCs w:val="28"/>
        </w:rPr>
      </w:pPr>
      <w:r>
        <w:rPr>
          <w:rFonts w:eastAsia="Calibri"/>
          <w:sz w:val="28"/>
          <w:szCs w:val="28"/>
        </w:rPr>
        <w:t xml:space="preserve">1) </w:t>
      </w:r>
      <w:r w:rsidRPr="003761A7">
        <w:rPr>
          <w:rFonts w:eastAsia="Calibri"/>
          <w:sz w:val="28"/>
          <w:szCs w:val="28"/>
        </w:rPr>
        <w:t xml:space="preserve">Главу в случае, если в течение одного месяца со дня вынесения Губернатором Краснодарского края предупреждения, объявления выговора Главе в соответствии с </w:t>
      </w:r>
      <w:hyperlink r:id="rId17" w:history="1">
        <w:r w:rsidRPr="003761A7">
          <w:rPr>
            <w:rStyle w:val="ac"/>
            <w:rFonts w:eastAsia="Calibri"/>
            <w:color w:val="auto"/>
            <w:sz w:val="28"/>
            <w:szCs w:val="28"/>
            <w:u w:val="none"/>
          </w:rPr>
          <w:t>частью 7 статьи 29</w:t>
        </w:r>
      </w:hyperlink>
      <w:r w:rsidRPr="003761A7">
        <w:rPr>
          <w:rFonts w:eastAsia="Calibri"/>
          <w:sz w:val="28"/>
          <w:szCs w:val="28"/>
        </w:rPr>
        <w:t xml:space="preserve"> Закона № 33-ФЗ Главой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3761A7" w:rsidRPr="003761A7" w:rsidRDefault="003761A7" w:rsidP="003761A7">
      <w:pPr>
        <w:widowControl/>
        <w:adjustRightInd w:val="0"/>
        <w:ind w:firstLine="709"/>
        <w:jc w:val="both"/>
        <w:rPr>
          <w:rFonts w:eastAsia="Calibri"/>
          <w:sz w:val="28"/>
          <w:szCs w:val="28"/>
        </w:rPr>
      </w:pPr>
      <w:r w:rsidRPr="003761A7">
        <w:rPr>
          <w:rFonts w:eastAsia="Calibri"/>
          <w:sz w:val="28"/>
          <w:szCs w:val="28"/>
        </w:rPr>
        <w:t xml:space="preserve">2) главу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18" w:history="1">
        <w:r w:rsidRPr="003761A7">
          <w:rPr>
            <w:rStyle w:val="ac"/>
            <w:rFonts w:eastAsia="Calibri"/>
            <w:color w:val="auto"/>
            <w:sz w:val="28"/>
            <w:szCs w:val="28"/>
            <w:u w:val="none"/>
          </w:rPr>
          <w:t>частями 2</w:t>
        </w:r>
      </w:hyperlink>
      <w:r w:rsidRPr="003761A7">
        <w:rPr>
          <w:rFonts w:eastAsia="Calibri"/>
          <w:sz w:val="28"/>
          <w:szCs w:val="28"/>
        </w:rPr>
        <w:t xml:space="preserve"> и </w:t>
      </w:r>
      <w:hyperlink r:id="rId19" w:history="1">
        <w:r w:rsidRPr="003761A7">
          <w:rPr>
            <w:rStyle w:val="ac"/>
            <w:rFonts w:eastAsia="Calibri"/>
            <w:color w:val="auto"/>
            <w:sz w:val="28"/>
            <w:szCs w:val="28"/>
            <w:u w:val="none"/>
          </w:rPr>
          <w:t>3 статьи 32</w:t>
        </w:r>
      </w:hyperlink>
      <w:r w:rsidRPr="003761A7">
        <w:rPr>
          <w:rFonts w:eastAsia="Calibri"/>
          <w:sz w:val="28"/>
          <w:szCs w:val="28"/>
        </w:rPr>
        <w:t xml:space="preserve"> Закона № 33-ФЗ, а также по основанию, предусмотренному </w:t>
      </w:r>
      <w:hyperlink r:id="rId20" w:anchor="Par6" w:history="1">
        <w:r w:rsidRPr="003761A7">
          <w:rPr>
            <w:rStyle w:val="ac"/>
            <w:rFonts w:eastAsia="Calibri"/>
            <w:color w:val="auto"/>
            <w:sz w:val="28"/>
            <w:szCs w:val="28"/>
            <w:u w:val="none"/>
          </w:rPr>
          <w:t>пунктом 6 части 3</w:t>
        </w:r>
      </w:hyperlink>
      <w:r w:rsidRPr="003761A7">
        <w:rPr>
          <w:rFonts w:eastAsia="Calibri"/>
          <w:sz w:val="28"/>
          <w:szCs w:val="28"/>
        </w:rPr>
        <w:t xml:space="preserve"> статьи 21 Закона № 33-ФЗ, с учетом мнения Совета Старощербиновского сельского поселения Щербиновского района не ранее чем через один год со дня вступления в должность Главы;</w:t>
      </w:r>
    </w:p>
    <w:p w:rsidR="003761A7" w:rsidRDefault="003761A7" w:rsidP="003761A7">
      <w:pPr>
        <w:widowControl/>
        <w:adjustRightInd w:val="0"/>
        <w:ind w:firstLine="709"/>
        <w:jc w:val="both"/>
        <w:rPr>
          <w:rFonts w:eastAsia="Calibri"/>
          <w:sz w:val="28"/>
          <w:szCs w:val="28"/>
        </w:rPr>
      </w:pPr>
      <w:r w:rsidRPr="003761A7">
        <w:rPr>
          <w:rFonts w:eastAsia="Calibri"/>
          <w:sz w:val="28"/>
          <w:szCs w:val="28"/>
        </w:rPr>
        <w:t xml:space="preserve">3) Главу по одному из оснований, предусмотренных </w:t>
      </w:r>
      <w:hyperlink r:id="rId21" w:anchor="Par0" w:history="1">
        <w:r w:rsidRPr="003761A7">
          <w:rPr>
            <w:rStyle w:val="ac"/>
            <w:rFonts w:eastAsia="Calibri"/>
            <w:color w:val="auto"/>
            <w:sz w:val="28"/>
            <w:szCs w:val="28"/>
            <w:u w:val="none"/>
          </w:rPr>
          <w:t>частью 3</w:t>
        </w:r>
      </w:hyperlink>
      <w:r w:rsidRPr="003761A7">
        <w:rPr>
          <w:rFonts w:eastAsia="Calibri"/>
          <w:sz w:val="28"/>
          <w:szCs w:val="28"/>
        </w:rPr>
        <w:t xml:space="preserve"> статьи 21 Закона № 33-ФЗ, с учетом мнения совета муниципальных образований </w:t>
      </w:r>
      <w:r>
        <w:rPr>
          <w:rFonts w:eastAsia="Calibri"/>
          <w:sz w:val="28"/>
          <w:szCs w:val="28"/>
        </w:rPr>
        <w:t>Краснодарского края не ранее чем через два года со дня вступления в должность Главы в случае, если Губернатором Краснодарского края два и более раза вносились в Совет Старощербиновского сельского поселения Щербиновского района и были отклонены Советом Старощербиновского сельского поселения Щербиновского района инициативы об удалении Главы в отставку.</w:t>
      </w:r>
    </w:p>
    <w:p w:rsidR="003761A7" w:rsidRDefault="003761A7" w:rsidP="003761A7">
      <w:pPr>
        <w:widowControl/>
        <w:adjustRightInd w:val="0"/>
        <w:ind w:firstLine="709"/>
        <w:jc w:val="both"/>
        <w:rPr>
          <w:rFonts w:eastAsia="Calibri"/>
          <w:sz w:val="28"/>
          <w:szCs w:val="28"/>
        </w:rPr>
      </w:pPr>
      <w:r>
        <w:rPr>
          <w:rFonts w:eastAsia="Calibri"/>
          <w:sz w:val="28"/>
          <w:szCs w:val="28"/>
        </w:rPr>
        <w:t>24. Глава,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761A7" w:rsidRDefault="003761A7" w:rsidP="003761A7">
      <w:pPr>
        <w:widowControl/>
        <w:adjustRightInd w:val="0"/>
        <w:ind w:firstLine="709"/>
        <w:jc w:val="both"/>
        <w:rPr>
          <w:rFonts w:eastAsia="Calibri"/>
          <w:sz w:val="28"/>
          <w:szCs w:val="28"/>
        </w:rPr>
      </w:pPr>
      <w:r>
        <w:rPr>
          <w:rFonts w:eastAsia="Calibri"/>
          <w:sz w:val="28"/>
          <w:szCs w:val="28"/>
        </w:rPr>
        <w:t>25. Увольнение (освобождение от должности) лиц, замещающих муниципальную должность, в связи с утратой доверия осуществляется Советом Старощербиновского сельского поселения Щербиновского района, принявшим решение о назначении (избрании) данного лица на должность, на основании представленных ему материалов по результатам проверки, проведенной в соответствии с действующим законодательством.</w:t>
      </w:r>
    </w:p>
    <w:p w:rsidR="003761A7" w:rsidRDefault="003761A7" w:rsidP="003761A7">
      <w:pPr>
        <w:widowControl/>
        <w:adjustRightInd w:val="0"/>
        <w:ind w:firstLine="709"/>
        <w:jc w:val="both"/>
        <w:rPr>
          <w:rFonts w:eastAsia="Calibri"/>
          <w:sz w:val="28"/>
          <w:szCs w:val="28"/>
        </w:rPr>
      </w:pPr>
      <w:r>
        <w:rPr>
          <w:rFonts w:eastAsia="Calibri"/>
          <w:sz w:val="28"/>
          <w:szCs w:val="28"/>
        </w:rPr>
        <w:t>26. Увольнение (освобождение от должности) лиц, замещающих муниципальную должность, осуществляется не позднее одного месяца со дня поступления информации о совершении лицами, замещающими муниципальную должность, правонарушения, предусмотренных пунктом 2 настоящего Порядка (далее - коррупционное правонарушение), не считая периода его временной нетрудоспособности, пребывания его в отпуске, других случаев его отсутствия на работе по уважительным причинам, а также времени проведения в установленном порядке проверки.</w:t>
      </w:r>
    </w:p>
    <w:p w:rsidR="003761A7" w:rsidRDefault="003761A7" w:rsidP="003761A7">
      <w:pPr>
        <w:widowControl/>
        <w:adjustRightInd w:val="0"/>
        <w:ind w:firstLine="709"/>
        <w:jc w:val="both"/>
        <w:rPr>
          <w:rFonts w:eastAsia="Calibri"/>
          <w:sz w:val="28"/>
          <w:szCs w:val="28"/>
        </w:rPr>
      </w:pPr>
      <w:bookmarkStart w:id="5" w:name="Par15"/>
      <w:bookmarkEnd w:id="5"/>
      <w:r>
        <w:rPr>
          <w:rFonts w:eastAsia="Calibri"/>
          <w:sz w:val="28"/>
          <w:szCs w:val="28"/>
        </w:rPr>
        <w:t xml:space="preserve">27. В решении о досрочном прекращении полномочий (досрочном освобождении от должности) </w:t>
      </w:r>
      <w:bookmarkStart w:id="6" w:name="_Hlk113961060"/>
      <w:r>
        <w:rPr>
          <w:rFonts w:eastAsia="Calibri"/>
          <w:sz w:val="28"/>
          <w:szCs w:val="28"/>
        </w:rPr>
        <w:t>лиц, замещающих муниципальную должность</w:t>
      </w:r>
      <w:bookmarkEnd w:id="6"/>
      <w:r>
        <w:rPr>
          <w:rFonts w:eastAsia="Calibri"/>
          <w:sz w:val="28"/>
          <w:szCs w:val="28"/>
        </w:rPr>
        <w:t xml:space="preserve">, </w:t>
      </w:r>
      <w:r>
        <w:rPr>
          <w:rFonts w:eastAsia="Calibri"/>
          <w:sz w:val="28"/>
          <w:szCs w:val="28"/>
        </w:rPr>
        <w:lastRenderedPageBreak/>
        <w:t>указываются основания его увольнения (освобождения от должности) в связи с утратой доверия, предусмотренные пунктом 2 настоящего Порядка, существо совершенного им коррупционного правонарушения, положения нормативных правовых актов, которые были им нарушены.</w:t>
      </w:r>
    </w:p>
    <w:p w:rsidR="003761A7" w:rsidRDefault="003761A7" w:rsidP="003761A7">
      <w:pPr>
        <w:widowControl/>
        <w:adjustRightInd w:val="0"/>
        <w:ind w:firstLine="709"/>
        <w:jc w:val="both"/>
        <w:rPr>
          <w:rFonts w:eastAsia="Calibri"/>
          <w:sz w:val="28"/>
          <w:szCs w:val="28"/>
        </w:rPr>
      </w:pPr>
      <w:r>
        <w:rPr>
          <w:rFonts w:eastAsia="Calibri"/>
          <w:sz w:val="28"/>
          <w:szCs w:val="28"/>
        </w:rPr>
        <w:t>28. Решение, указанное в пункте 27 настоящего Порядка, оформляется решением Совета Старощербиновского сельского поселения Щербиновского района.</w:t>
      </w:r>
    </w:p>
    <w:p w:rsidR="003761A7" w:rsidRDefault="003761A7" w:rsidP="003761A7">
      <w:pPr>
        <w:widowControl/>
        <w:adjustRightInd w:val="0"/>
        <w:ind w:firstLine="709"/>
        <w:jc w:val="both"/>
        <w:rPr>
          <w:rFonts w:eastAsia="Calibri"/>
          <w:sz w:val="28"/>
          <w:szCs w:val="28"/>
        </w:rPr>
      </w:pPr>
      <w:r>
        <w:rPr>
          <w:rFonts w:eastAsia="Calibri"/>
          <w:sz w:val="28"/>
          <w:szCs w:val="28"/>
        </w:rPr>
        <w:t>29. Копия решения, указанного в пункте 27 настоящего Порядка, вручается секретарем Совета Старощербиновского сельского поселения Щербиновского района под роспись лицу, в отношении которого оно было принято, не позднее пяти дней со дня принятия данного решения.</w:t>
      </w:r>
    </w:p>
    <w:p w:rsidR="003761A7" w:rsidRDefault="003761A7" w:rsidP="003761A7">
      <w:pPr>
        <w:widowControl/>
        <w:adjustRightInd w:val="0"/>
        <w:ind w:firstLine="709"/>
        <w:jc w:val="both"/>
        <w:rPr>
          <w:rFonts w:eastAsia="Calibri"/>
          <w:sz w:val="28"/>
          <w:szCs w:val="28"/>
        </w:rPr>
      </w:pPr>
      <w:r>
        <w:rPr>
          <w:rFonts w:eastAsia="Calibri"/>
          <w:sz w:val="28"/>
          <w:szCs w:val="28"/>
        </w:rPr>
        <w:t>В случае если решение, указанное в пункте 27 настоящего Порядка, невозможно довести до сведения лица, в отношении которого оно было принято, или это лицо отказывается ознакомиться с ним под роспись, секретарем Совета Старощербиновского сельского поселения Щербиновского района на решении производится соответствующая запись.</w:t>
      </w:r>
    </w:p>
    <w:p w:rsidR="003761A7" w:rsidRPr="003761A7" w:rsidRDefault="003761A7" w:rsidP="003761A7">
      <w:pPr>
        <w:widowControl/>
        <w:adjustRightInd w:val="0"/>
        <w:ind w:firstLine="709"/>
        <w:jc w:val="both"/>
        <w:rPr>
          <w:rFonts w:eastAsia="Calibri"/>
          <w:sz w:val="28"/>
          <w:szCs w:val="28"/>
        </w:rPr>
      </w:pPr>
      <w:r>
        <w:rPr>
          <w:rFonts w:eastAsia="Calibri"/>
          <w:sz w:val="28"/>
          <w:szCs w:val="28"/>
        </w:rPr>
        <w:t xml:space="preserve">30. Сведения о применении к лицам, замещающим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в реестр лиц, уволенных в связи с утратой доверия, в порядке, </w:t>
      </w:r>
      <w:r w:rsidRPr="003761A7">
        <w:rPr>
          <w:rFonts w:eastAsia="Calibri"/>
          <w:sz w:val="28"/>
          <w:szCs w:val="28"/>
        </w:rPr>
        <w:t xml:space="preserve">предусмотренном </w:t>
      </w:r>
      <w:hyperlink r:id="rId22" w:history="1">
        <w:r w:rsidRPr="003761A7">
          <w:rPr>
            <w:rStyle w:val="ac"/>
            <w:rFonts w:eastAsia="Calibri"/>
            <w:color w:val="auto"/>
            <w:sz w:val="28"/>
            <w:szCs w:val="28"/>
            <w:u w:val="none"/>
          </w:rPr>
          <w:t>статьей 15</w:t>
        </w:r>
      </w:hyperlink>
      <w:r w:rsidRPr="003761A7">
        <w:rPr>
          <w:rFonts w:eastAsia="Calibri"/>
          <w:sz w:val="28"/>
          <w:szCs w:val="28"/>
        </w:rPr>
        <w:t xml:space="preserve"> Федерального закона от 25 декабря 2008 г. № 273-ФЗ «О противодействии коррупции».</w:t>
      </w:r>
    </w:p>
    <w:p w:rsidR="003761A7" w:rsidRDefault="003761A7" w:rsidP="003761A7">
      <w:pPr>
        <w:widowControl/>
        <w:adjustRightInd w:val="0"/>
        <w:ind w:firstLine="709"/>
        <w:jc w:val="both"/>
        <w:rPr>
          <w:rFonts w:eastAsia="Calibri"/>
          <w:sz w:val="28"/>
          <w:szCs w:val="28"/>
        </w:rPr>
      </w:pPr>
      <w:r>
        <w:rPr>
          <w:rFonts w:eastAsia="Calibri"/>
          <w:sz w:val="28"/>
          <w:szCs w:val="28"/>
        </w:rPr>
        <w:t>31. Лицо, в отношении которого принято решение, указанное пункте 27 настоящего Порядка, вправе обжаловать данное решение в установленном законодательством порядке.</w:t>
      </w:r>
    </w:p>
    <w:p w:rsidR="003761A7" w:rsidRDefault="003761A7" w:rsidP="003761A7">
      <w:pPr>
        <w:widowControl/>
        <w:adjustRightInd w:val="0"/>
        <w:rPr>
          <w:rFonts w:eastAsia="Calibri"/>
          <w:sz w:val="28"/>
          <w:szCs w:val="28"/>
        </w:rPr>
      </w:pPr>
    </w:p>
    <w:p w:rsidR="003761A7" w:rsidRDefault="003761A7" w:rsidP="003761A7">
      <w:pPr>
        <w:widowControl/>
        <w:adjustRightInd w:val="0"/>
        <w:outlineLvl w:val="0"/>
        <w:rPr>
          <w:rFonts w:eastAsia="Calibri"/>
          <w:b/>
          <w:bCs/>
          <w:sz w:val="28"/>
          <w:szCs w:val="28"/>
        </w:rPr>
      </w:pPr>
    </w:p>
    <w:p w:rsidR="003761A7" w:rsidRDefault="003761A7" w:rsidP="003761A7">
      <w:pPr>
        <w:jc w:val="both"/>
        <w:rPr>
          <w:sz w:val="28"/>
          <w:szCs w:val="28"/>
        </w:rPr>
      </w:pPr>
    </w:p>
    <w:p w:rsidR="003761A7" w:rsidRDefault="003761A7" w:rsidP="003761A7">
      <w:pPr>
        <w:jc w:val="both"/>
        <w:rPr>
          <w:sz w:val="28"/>
          <w:szCs w:val="28"/>
        </w:rPr>
      </w:pPr>
      <w:r>
        <w:rPr>
          <w:sz w:val="28"/>
          <w:szCs w:val="28"/>
        </w:rPr>
        <w:t>Председатель Совета</w:t>
      </w:r>
    </w:p>
    <w:p w:rsidR="003761A7" w:rsidRDefault="003761A7" w:rsidP="003761A7">
      <w:pPr>
        <w:jc w:val="both"/>
        <w:rPr>
          <w:sz w:val="28"/>
          <w:szCs w:val="28"/>
        </w:rPr>
      </w:pPr>
      <w:r>
        <w:rPr>
          <w:sz w:val="28"/>
          <w:szCs w:val="28"/>
        </w:rPr>
        <w:t>Старощербиновского сельского</w:t>
      </w:r>
    </w:p>
    <w:p w:rsidR="003761A7" w:rsidRDefault="003761A7" w:rsidP="003761A7">
      <w:pPr>
        <w:jc w:val="both"/>
        <w:rPr>
          <w:sz w:val="28"/>
          <w:szCs w:val="28"/>
        </w:rPr>
      </w:pPr>
      <w:r>
        <w:rPr>
          <w:sz w:val="28"/>
          <w:szCs w:val="28"/>
        </w:rPr>
        <w:t>поселения Щербиновского района                                                        А.В. Олешко</w:t>
      </w:r>
    </w:p>
    <w:p w:rsidR="003761A7" w:rsidRDefault="003761A7">
      <w:pPr>
        <w:pStyle w:val="a3"/>
        <w:jc w:val="left"/>
        <w:rPr>
          <w:i/>
          <w:sz w:val="20"/>
        </w:rPr>
      </w:pPr>
    </w:p>
    <w:sectPr w:rsidR="003761A7" w:rsidSect="007275A6">
      <w:headerReference w:type="even" r:id="rId23"/>
      <w:headerReference w:type="default" r:id="rId24"/>
      <w:footerReference w:type="even" r:id="rId25"/>
      <w:footerReference w:type="default" r:id="rId26"/>
      <w:headerReference w:type="first" r:id="rId27"/>
      <w:footerReference w:type="first" r:id="rId28"/>
      <w:type w:val="continuous"/>
      <w:pgSz w:w="11900" w:h="16840"/>
      <w:pgMar w:top="142" w:right="567"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6E88" w:rsidRDefault="00866E88" w:rsidP="007275A6">
      <w:r>
        <w:separator/>
      </w:r>
    </w:p>
  </w:endnote>
  <w:endnote w:type="continuationSeparator" w:id="0">
    <w:p w:rsidR="00866E88" w:rsidRDefault="00866E88" w:rsidP="0072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DejaVu Sans">
    <w:altName w:val="Tahoma"/>
    <w:charset w:val="CC"/>
    <w:family w:val="swiss"/>
    <w:pitch w:val="variable"/>
    <w:sig w:usb0="E7002EFF"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A6" w:rsidRDefault="007275A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A6" w:rsidRDefault="007275A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A6" w:rsidRDefault="007275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6E88" w:rsidRDefault="00866E88" w:rsidP="007275A6">
      <w:r>
        <w:separator/>
      </w:r>
    </w:p>
  </w:footnote>
  <w:footnote w:type="continuationSeparator" w:id="0">
    <w:p w:rsidR="00866E88" w:rsidRDefault="00866E88" w:rsidP="0072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A6" w:rsidRDefault="007275A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10882"/>
      <w:docPartObj>
        <w:docPartGallery w:val="Page Numbers (Top of Page)"/>
        <w:docPartUnique/>
      </w:docPartObj>
    </w:sdtPr>
    <w:sdtEndPr/>
    <w:sdtContent>
      <w:p w:rsidR="007275A6" w:rsidRDefault="007275A6">
        <w:pPr>
          <w:pStyle w:val="a8"/>
          <w:jc w:val="center"/>
        </w:pPr>
        <w:r>
          <w:fldChar w:fldCharType="begin"/>
        </w:r>
        <w:r>
          <w:instrText>PAGE   \* MERGEFORMAT</w:instrText>
        </w:r>
        <w:r>
          <w:fldChar w:fldCharType="separate"/>
        </w:r>
        <w:r>
          <w:t>2</w:t>
        </w:r>
        <w:r>
          <w:fldChar w:fldCharType="end"/>
        </w:r>
      </w:p>
    </w:sdtContent>
  </w:sdt>
  <w:p w:rsidR="007275A6" w:rsidRDefault="007275A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A6" w:rsidRDefault="007275A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176A"/>
    <w:multiLevelType w:val="hybridMultilevel"/>
    <w:tmpl w:val="EB70D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A673A"/>
    <w:multiLevelType w:val="hybridMultilevel"/>
    <w:tmpl w:val="AEEAC152"/>
    <w:lvl w:ilvl="0" w:tplc="1C8ED5DC">
      <w:start w:val="1"/>
      <w:numFmt w:val="decimal"/>
      <w:lvlText w:val="%1)"/>
      <w:lvlJc w:val="left"/>
      <w:pPr>
        <w:ind w:left="135" w:hanging="363"/>
      </w:pPr>
      <w:rPr>
        <w:rFonts w:ascii="Times New Roman" w:eastAsia="Times New Roman" w:hAnsi="Times New Roman" w:cs="Times New Roman" w:hint="default"/>
        <w:b w:val="0"/>
        <w:bCs w:val="0"/>
        <w:i w:val="0"/>
        <w:iCs w:val="0"/>
        <w:w w:val="96"/>
        <w:sz w:val="28"/>
        <w:szCs w:val="28"/>
        <w:lang w:val="ru-RU" w:eastAsia="en-US" w:bidi="ar-SA"/>
      </w:rPr>
    </w:lvl>
    <w:lvl w:ilvl="1" w:tplc="EF44CD1C">
      <w:numFmt w:val="bullet"/>
      <w:lvlText w:val="•"/>
      <w:lvlJc w:val="left"/>
      <w:pPr>
        <w:ind w:left="1092" w:hanging="363"/>
      </w:pPr>
      <w:rPr>
        <w:rFonts w:hint="default"/>
        <w:lang w:val="ru-RU" w:eastAsia="en-US" w:bidi="ar-SA"/>
      </w:rPr>
    </w:lvl>
    <w:lvl w:ilvl="2" w:tplc="5EEAC4F2">
      <w:numFmt w:val="bullet"/>
      <w:lvlText w:val="•"/>
      <w:lvlJc w:val="left"/>
      <w:pPr>
        <w:ind w:left="2044" w:hanging="363"/>
      </w:pPr>
      <w:rPr>
        <w:rFonts w:hint="default"/>
        <w:lang w:val="ru-RU" w:eastAsia="en-US" w:bidi="ar-SA"/>
      </w:rPr>
    </w:lvl>
    <w:lvl w:ilvl="3" w:tplc="2EEA2162">
      <w:numFmt w:val="bullet"/>
      <w:lvlText w:val="•"/>
      <w:lvlJc w:val="left"/>
      <w:pPr>
        <w:ind w:left="2996" w:hanging="363"/>
      </w:pPr>
      <w:rPr>
        <w:rFonts w:hint="default"/>
        <w:lang w:val="ru-RU" w:eastAsia="en-US" w:bidi="ar-SA"/>
      </w:rPr>
    </w:lvl>
    <w:lvl w:ilvl="4" w:tplc="23EC5C0E">
      <w:numFmt w:val="bullet"/>
      <w:lvlText w:val="•"/>
      <w:lvlJc w:val="left"/>
      <w:pPr>
        <w:ind w:left="3948" w:hanging="363"/>
      </w:pPr>
      <w:rPr>
        <w:rFonts w:hint="default"/>
        <w:lang w:val="ru-RU" w:eastAsia="en-US" w:bidi="ar-SA"/>
      </w:rPr>
    </w:lvl>
    <w:lvl w:ilvl="5" w:tplc="EA7C2004">
      <w:numFmt w:val="bullet"/>
      <w:lvlText w:val="•"/>
      <w:lvlJc w:val="left"/>
      <w:pPr>
        <w:ind w:left="4900" w:hanging="363"/>
      </w:pPr>
      <w:rPr>
        <w:rFonts w:hint="default"/>
        <w:lang w:val="ru-RU" w:eastAsia="en-US" w:bidi="ar-SA"/>
      </w:rPr>
    </w:lvl>
    <w:lvl w:ilvl="6" w:tplc="8856BE90">
      <w:numFmt w:val="bullet"/>
      <w:lvlText w:val="•"/>
      <w:lvlJc w:val="left"/>
      <w:pPr>
        <w:ind w:left="5852" w:hanging="363"/>
      </w:pPr>
      <w:rPr>
        <w:rFonts w:hint="default"/>
        <w:lang w:val="ru-RU" w:eastAsia="en-US" w:bidi="ar-SA"/>
      </w:rPr>
    </w:lvl>
    <w:lvl w:ilvl="7" w:tplc="13D06164">
      <w:numFmt w:val="bullet"/>
      <w:lvlText w:val="•"/>
      <w:lvlJc w:val="left"/>
      <w:pPr>
        <w:ind w:left="6804" w:hanging="363"/>
      </w:pPr>
      <w:rPr>
        <w:rFonts w:hint="default"/>
        <w:lang w:val="ru-RU" w:eastAsia="en-US" w:bidi="ar-SA"/>
      </w:rPr>
    </w:lvl>
    <w:lvl w:ilvl="8" w:tplc="C742EA52">
      <w:numFmt w:val="bullet"/>
      <w:lvlText w:val="•"/>
      <w:lvlJc w:val="left"/>
      <w:pPr>
        <w:ind w:left="7756" w:hanging="363"/>
      </w:pPr>
      <w:rPr>
        <w:rFonts w:hint="default"/>
        <w:lang w:val="ru-RU" w:eastAsia="en-US" w:bidi="ar-SA"/>
      </w:rPr>
    </w:lvl>
  </w:abstractNum>
  <w:abstractNum w:abstractNumId="2" w15:restartNumberingAfterBreak="0">
    <w:nsid w:val="248F459A"/>
    <w:multiLevelType w:val="hybridMultilevel"/>
    <w:tmpl w:val="B8F2CB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8B1306"/>
    <w:multiLevelType w:val="hybridMultilevel"/>
    <w:tmpl w:val="DC1E0F9E"/>
    <w:lvl w:ilvl="0" w:tplc="81CCF390">
      <w:start w:val="1"/>
      <w:numFmt w:val="decimal"/>
      <w:lvlText w:val="%1)"/>
      <w:lvlJc w:val="left"/>
      <w:pPr>
        <w:ind w:left="1148" w:hanging="303"/>
      </w:pPr>
      <w:rPr>
        <w:rFonts w:ascii="Times New Roman" w:eastAsia="Times New Roman" w:hAnsi="Times New Roman" w:cs="Times New Roman" w:hint="default"/>
        <w:b w:val="0"/>
        <w:bCs w:val="0"/>
        <w:i w:val="0"/>
        <w:iCs w:val="0"/>
        <w:w w:val="96"/>
        <w:sz w:val="28"/>
        <w:szCs w:val="28"/>
        <w:lang w:val="ru-RU" w:eastAsia="en-US" w:bidi="ar-SA"/>
      </w:rPr>
    </w:lvl>
    <w:lvl w:ilvl="1" w:tplc="8EC8F76E">
      <w:numFmt w:val="bullet"/>
      <w:lvlText w:val="•"/>
      <w:lvlJc w:val="left"/>
      <w:pPr>
        <w:ind w:left="1992" w:hanging="303"/>
      </w:pPr>
      <w:rPr>
        <w:rFonts w:hint="default"/>
        <w:lang w:val="ru-RU" w:eastAsia="en-US" w:bidi="ar-SA"/>
      </w:rPr>
    </w:lvl>
    <w:lvl w:ilvl="2" w:tplc="DA7A3E06">
      <w:numFmt w:val="bullet"/>
      <w:lvlText w:val="•"/>
      <w:lvlJc w:val="left"/>
      <w:pPr>
        <w:ind w:left="2844" w:hanging="303"/>
      </w:pPr>
      <w:rPr>
        <w:rFonts w:hint="default"/>
        <w:lang w:val="ru-RU" w:eastAsia="en-US" w:bidi="ar-SA"/>
      </w:rPr>
    </w:lvl>
    <w:lvl w:ilvl="3" w:tplc="EE1E8A48">
      <w:numFmt w:val="bullet"/>
      <w:lvlText w:val="•"/>
      <w:lvlJc w:val="left"/>
      <w:pPr>
        <w:ind w:left="3696" w:hanging="303"/>
      </w:pPr>
      <w:rPr>
        <w:rFonts w:hint="default"/>
        <w:lang w:val="ru-RU" w:eastAsia="en-US" w:bidi="ar-SA"/>
      </w:rPr>
    </w:lvl>
    <w:lvl w:ilvl="4" w:tplc="5A7A8F26">
      <w:numFmt w:val="bullet"/>
      <w:lvlText w:val="•"/>
      <w:lvlJc w:val="left"/>
      <w:pPr>
        <w:ind w:left="4548" w:hanging="303"/>
      </w:pPr>
      <w:rPr>
        <w:rFonts w:hint="default"/>
        <w:lang w:val="ru-RU" w:eastAsia="en-US" w:bidi="ar-SA"/>
      </w:rPr>
    </w:lvl>
    <w:lvl w:ilvl="5" w:tplc="3878AB70">
      <w:numFmt w:val="bullet"/>
      <w:lvlText w:val="•"/>
      <w:lvlJc w:val="left"/>
      <w:pPr>
        <w:ind w:left="5400" w:hanging="303"/>
      </w:pPr>
      <w:rPr>
        <w:rFonts w:hint="default"/>
        <w:lang w:val="ru-RU" w:eastAsia="en-US" w:bidi="ar-SA"/>
      </w:rPr>
    </w:lvl>
    <w:lvl w:ilvl="6" w:tplc="70F006FE">
      <w:numFmt w:val="bullet"/>
      <w:lvlText w:val="•"/>
      <w:lvlJc w:val="left"/>
      <w:pPr>
        <w:ind w:left="6252" w:hanging="303"/>
      </w:pPr>
      <w:rPr>
        <w:rFonts w:hint="default"/>
        <w:lang w:val="ru-RU" w:eastAsia="en-US" w:bidi="ar-SA"/>
      </w:rPr>
    </w:lvl>
    <w:lvl w:ilvl="7" w:tplc="93906510">
      <w:numFmt w:val="bullet"/>
      <w:lvlText w:val="•"/>
      <w:lvlJc w:val="left"/>
      <w:pPr>
        <w:ind w:left="7104" w:hanging="303"/>
      </w:pPr>
      <w:rPr>
        <w:rFonts w:hint="default"/>
        <w:lang w:val="ru-RU" w:eastAsia="en-US" w:bidi="ar-SA"/>
      </w:rPr>
    </w:lvl>
    <w:lvl w:ilvl="8" w:tplc="756401DA">
      <w:numFmt w:val="bullet"/>
      <w:lvlText w:val="•"/>
      <w:lvlJc w:val="left"/>
      <w:pPr>
        <w:ind w:left="7956" w:hanging="303"/>
      </w:pPr>
      <w:rPr>
        <w:rFonts w:hint="default"/>
        <w:lang w:val="ru-RU" w:eastAsia="en-US" w:bidi="ar-SA"/>
      </w:rPr>
    </w:lvl>
  </w:abstractNum>
  <w:abstractNum w:abstractNumId="4" w15:restartNumberingAfterBreak="0">
    <w:nsid w:val="32094502"/>
    <w:multiLevelType w:val="hybridMultilevel"/>
    <w:tmpl w:val="65F60692"/>
    <w:lvl w:ilvl="0" w:tplc="48A42C30">
      <w:start w:val="1"/>
      <w:numFmt w:val="decimal"/>
      <w:lvlText w:val="%1)"/>
      <w:lvlJc w:val="left"/>
      <w:pPr>
        <w:ind w:left="137" w:hanging="393"/>
      </w:pPr>
      <w:rPr>
        <w:rFonts w:ascii="Times New Roman" w:eastAsia="Times New Roman" w:hAnsi="Times New Roman" w:cs="Times New Roman" w:hint="default"/>
        <w:b w:val="0"/>
        <w:bCs w:val="0"/>
        <w:i w:val="0"/>
        <w:iCs w:val="0"/>
        <w:w w:val="96"/>
        <w:sz w:val="28"/>
        <w:szCs w:val="28"/>
        <w:lang w:val="ru-RU" w:eastAsia="en-US" w:bidi="ar-SA"/>
      </w:rPr>
    </w:lvl>
    <w:lvl w:ilvl="1" w:tplc="B42474FA">
      <w:numFmt w:val="bullet"/>
      <w:lvlText w:val="•"/>
      <w:lvlJc w:val="left"/>
      <w:pPr>
        <w:ind w:left="1092" w:hanging="393"/>
      </w:pPr>
      <w:rPr>
        <w:rFonts w:hint="default"/>
        <w:lang w:val="ru-RU" w:eastAsia="en-US" w:bidi="ar-SA"/>
      </w:rPr>
    </w:lvl>
    <w:lvl w:ilvl="2" w:tplc="3060284A">
      <w:numFmt w:val="bullet"/>
      <w:lvlText w:val="•"/>
      <w:lvlJc w:val="left"/>
      <w:pPr>
        <w:ind w:left="2044" w:hanging="393"/>
      </w:pPr>
      <w:rPr>
        <w:rFonts w:hint="default"/>
        <w:lang w:val="ru-RU" w:eastAsia="en-US" w:bidi="ar-SA"/>
      </w:rPr>
    </w:lvl>
    <w:lvl w:ilvl="3" w:tplc="141844FC">
      <w:numFmt w:val="bullet"/>
      <w:lvlText w:val="•"/>
      <w:lvlJc w:val="left"/>
      <w:pPr>
        <w:ind w:left="2996" w:hanging="393"/>
      </w:pPr>
      <w:rPr>
        <w:rFonts w:hint="default"/>
        <w:lang w:val="ru-RU" w:eastAsia="en-US" w:bidi="ar-SA"/>
      </w:rPr>
    </w:lvl>
    <w:lvl w:ilvl="4" w:tplc="E8A6DE7C">
      <w:numFmt w:val="bullet"/>
      <w:lvlText w:val="•"/>
      <w:lvlJc w:val="left"/>
      <w:pPr>
        <w:ind w:left="3948" w:hanging="393"/>
      </w:pPr>
      <w:rPr>
        <w:rFonts w:hint="default"/>
        <w:lang w:val="ru-RU" w:eastAsia="en-US" w:bidi="ar-SA"/>
      </w:rPr>
    </w:lvl>
    <w:lvl w:ilvl="5" w:tplc="EEF4B4DC">
      <w:numFmt w:val="bullet"/>
      <w:lvlText w:val="•"/>
      <w:lvlJc w:val="left"/>
      <w:pPr>
        <w:ind w:left="4900" w:hanging="393"/>
      </w:pPr>
      <w:rPr>
        <w:rFonts w:hint="default"/>
        <w:lang w:val="ru-RU" w:eastAsia="en-US" w:bidi="ar-SA"/>
      </w:rPr>
    </w:lvl>
    <w:lvl w:ilvl="6" w:tplc="01E88AA6">
      <w:numFmt w:val="bullet"/>
      <w:lvlText w:val="•"/>
      <w:lvlJc w:val="left"/>
      <w:pPr>
        <w:ind w:left="5852" w:hanging="393"/>
      </w:pPr>
      <w:rPr>
        <w:rFonts w:hint="default"/>
        <w:lang w:val="ru-RU" w:eastAsia="en-US" w:bidi="ar-SA"/>
      </w:rPr>
    </w:lvl>
    <w:lvl w:ilvl="7" w:tplc="7074A7CE">
      <w:numFmt w:val="bullet"/>
      <w:lvlText w:val="•"/>
      <w:lvlJc w:val="left"/>
      <w:pPr>
        <w:ind w:left="6804" w:hanging="393"/>
      </w:pPr>
      <w:rPr>
        <w:rFonts w:hint="default"/>
        <w:lang w:val="ru-RU" w:eastAsia="en-US" w:bidi="ar-SA"/>
      </w:rPr>
    </w:lvl>
    <w:lvl w:ilvl="8" w:tplc="1D56D336">
      <w:numFmt w:val="bullet"/>
      <w:lvlText w:val="•"/>
      <w:lvlJc w:val="left"/>
      <w:pPr>
        <w:ind w:left="7756" w:hanging="393"/>
      </w:pPr>
      <w:rPr>
        <w:rFonts w:hint="default"/>
        <w:lang w:val="ru-RU" w:eastAsia="en-US" w:bidi="ar-SA"/>
      </w:rPr>
    </w:lvl>
  </w:abstractNum>
  <w:abstractNum w:abstractNumId="5" w15:restartNumberingAfterBreak="0">
    <w:nsid w:val="38722123"/>
    <w:multiLevelType w:val="hybridMultilevel"/>
    <w:tmpl w:val="DFDED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7F2E84"/>
    <w:multiLevelType w:val="hybridMultilevel"/>
    <w:tmpl w:val="946218AA"/>
    <w:lvl w:ilvl="0" w:tplc="721C412E">
      <w:start w:val="1"/>
      <w:numFmt w:val="decimal"/>
      <w:lvlText w:val="%1)"/>
      <w:lvlJc w:val="left"/>
      <w:pPr>
        <w:ind w:left="137" w:hanging="339"/>
      </w:pPr>
      <w:rPr>
        <w:rFonts w:ascii="Times New Roman" w:eastAsia="Times New Roman" w:hAnsi="Times New Roman" w:cs="Times New Roman" w:hint="default"/>
        <w:b w:val="0"/>
        <w:bCs w:val="0"/>
        <w:i w:val="0"/>
        <w:iCs w:val="0"/>
        <w:w w:val="96"/>
        <w:sz w:val="28"/>
        <w:szCs w:val="28"/>
        <w:lang w:val="ru-RU" w:eastAsia="en-US" w:bidi="ar-SA"/>
      </w:rPr>
    </w:lvl>
    <w:lvl w:ilvl="1" w:tplc="0D20E7EC">
      <w:numFmt w:val="bullet"/>
      <w:lvlText w:val="•"/>
      <w:lvlJc w:val="left"/>
      <w:pPr>
        <w:ind w:left="1092" w:hanging="339"/>
      </w:pPr>
      <w:rPr>
        <w:rFonts w:hint="default"/>
        <w:lang w:val="ru-RU" w:eastAsia="en-US" w:bidi="ar-SA"/>
      </w:rPr>
    </w:lvl>
    <w:lvl w:ilvl="2" w:tplc="C9CE6066">
      <w:numFmt w:val="bullet"/>
      <w:lvlText w:val="•"/>
      <w:lvlJc w:val="left"/>
      <w:pPr>
        <w:ind w:left="2044" w:hanging="339"/>
      </w:pPr>
      <w:rPr>
        <w:rFonts w:hint="default"/>
        <w:lang w:val="ru-RU" w:eastAsia="en-US" w:bidi="ar-SA"/>
      </w:rPr>
    </w:lvl>
    <w:lvl w:ilvl="3" w:tplc="7C1477DE">
      <w:numFmt w:val="bullet"/>
      <w:lvlText w:val="•"/>
      <w:lvlJc w:val="left"/>
      <w:pPr>
        <w:ind w:left="2996" w:hanging="339"/>
      </w:pPr>
      <w:rPr>
        <w:rFonts w:hint="default"/>
        <w:lang w:val="ru-RU" w:eastAsia="en-US" w:bidi="ar-SA"/>
      </w:rPr>
    </w:lvl>
    <w:lvl w:ilvl="4" w:tplc="F908688C">
      <w:numFmt w:val="bullet"/>
      <w:lvlText w:val="•"/>
      <w:lvlJc w:val="left"/>
      <w:pPr>
        <w:ind w:left="3948" w:hanging="339"/>
      </w:pPr>
      <w:rPr>
        <w:rFonts w:hint="default"/>
        <w:lang w:val="ru-RU" w:eastAsia="en-US" w:bidi="ar-SA"/>
      </w:rPr>
    </w:lvl>
    <w:lvl w:ilvl="5" w:tplc="4D52AA06">
      <w:numFmt w:val="bullet"/>
      <w:lvlText w:val="•"/>
      <w:lvlJc w:val="left"/>
      <w:pPr>
        <w:ind w:left="4900" w:hanging="339"/>
      </w:pPr>
      <w:rPr>
        <w:rFonts w:hint="default"/>
        <w:lang w:val="ru-RU" w:eastAsia="en-US" w:bidi="ar-SA"/>
      </w:rPr>
    </w:lvl>
    <w:lvl w:ilvl="6" w:tplc="14C2C468">
      <w:numFmt w:val="bullet"/>
      <w:lvlText w:val="•"/>
      <w:lvlJc w:val="left"/>
      <w:pPr>
        <w:ind w:left="5852" w:hanging="339"/>
      </w:pPr>
      <w:rPr>
        <w:rFonts w:hint="default"/>
        <w:lang w:val="ru-RU" w:eastAsia="en-US" w:bidi="ar-SA"/>
      </w:rPr>
    </w:lvl>
    <w:lvl w:ilvl="7" w:tplc="5F22EECC">
      <w:numFmt w:val="bullet"/>
      <w:lvlText w:val="•"/>
      <w:lvlJc w:val="left"/>
      <w:pPr>
        <w:ind w:left="6804" w:hanging="339"/>
      </w:pPr>
      <w:rPr>
        <w:rFonts w:hint="default"/>
        <w:lang w:val="ru-RU" w:eastAsia="en-US" w:bidi="ar-SA"/>
      </w:rPr>
    </w:lvl>
    <w:lvl w:ilvl="8" w:tplc="BA50407E">
      <w:numFmt w:val="bullet"/>
      <w:lvlText w:val="•"/>
      <w:lvlJc w:val="left"/>
      <w:pPr>
        <w:ind w:left="7756" w:hanging="339"/>
      </w:pPr>
      <w:rPr>
        <w:rFonts w:hint="default"/>
        <w:lang w:val="ru-RU" w:eastAsia="en-US" w:bidi="ar-SA"/>
      </w:rPr>
    </w:lvl>
  </w:abstractNum>
  <w:abstractNum w:abstractNumId="7" w15:restartNumberingAfterBreak="0">
    <w:nsid w:val="4147016C"/>
    <w:multiLevelType w:val="hybridMultilevel"/>
    <w:tmpl w:val="68BC600C"/>
    <w:lvl w:ilvl="0" w:tplc="02E41C58">
      <w:start w:val="1"/>
      <w:numFmt w:val="decimal"/>
      <w:lvlText w:val="%1."/>
      <w:lvlJc w:val="left"/>
      <w:pPr>
        <w:ind w:left="136" w:hanging="345"/>
      </w:pPr>
      <w:rPr>
        <w:rFonts w:hint="default"/>
        <w:w w:val="97"/>
        <w:lang w:val="ru-RU" w:eastAsia="en-US" w:bidi="ar-SA"/>
      </w:rPr>
    </w:lvl>
    <w:lvl w:ilvl="1" w:tplc="B1AC87AA">
      <w:numFmt w:val="bullet"/>
      <w:lvlText w:val="•"/>
      <w:lvlJc w:val="left"/>
      <w:pPr>
        <w:ind w:left="1092" w:hanging="345"/>
      </w:pPr>
      <w:rPr>
        <w:rFonts w:hint="default"/>
        <w:lang w:val="ru-RU" w:eastAsia="en-US" w:bidi="ar-SA"/>
      </w:rPr>
    </w:lvl>
    <w:lvl w:ilvl="2" w:tplc="1E6A242A">
      <w:numFmt w:val="bullet"/>
      <w:lvlText w:val="•"/>
      <w:lvlJc w:val="left"/>
      <w:pPr>
        <w:ind w:left="2044" w:hanging="345"/>
      </w:pPr>
      <w:rPr>
        <w:rFonts w:hint="default"/>
        <w:lang w:val="ru-RU" w:eastAsia="en-US" w:bidi="ar-SA"/>
      </w:rPr>
    </w:lvl>
    <w:lvl w:ilvl="3" w:tplc="B4C812FC">
      <w:numFmt w:val="bullet"/>
      <w:lvlText w:val="•"/>
      <w:lvlJc w:val="left"/>
      <w:pPr>
        <w:ind w:left="2996" w:hanging="345"/>
      </w:pPr>
      <w:rPr>
        <w:rFonts w:hint="default"/>
        <w:lang w:val="ru-RU" w:eastAsia="en-US" w:bidi="ar-SA"/>
      </w:rPr>
    </w:lvl>
    <w:lvl w:ilvl="4" w:tplc="ABEE64DE">
      <w:numFmt w:val="bullet"/>
      <w:lvlText w:val="•"/>
      <w:lvlJc w:val="left"/>
      <w:pPr>
        <w:ind w:left="3948" w:hanging="345"/>
      </w:pPr>
      <w:rPr>
        <w:rFonts w:hint="default"/>
        <w:lang w:val="ru-RU" w:eastAsia="en-US" w:bidi="ar-SA"/>
      </w:rPr>
    </w:lvl>
    <w:lvl w:ilvl="5" w:tplc="FCEEF054">
      <w:numFmt w:val="bullet"/>
      <w:lvlText w:val="•"/>
      <w:lvlJc w:val="left"/>
      <w:pPr>
        <w:ind w:left="4900" w:hanging="345"/>
      </w:pPr>
      <w:rPr>
        <w:rFonts w:hint="default"/>
        <w:lang w:val="ru-RU" w:eastAsia="en-US" w:bidi="ar-SA"/>
      </w:rPr>
    </w:lvl>
    <w:lvl w:ilvl="6" w:tplc="72C8F43E">
      <w:numFmt w:val="bullet"/>
      <w:lvlText w:val="•"/>
      <w:lvlJc w:val="left"/>
      <w:pPr>
        <w:ind w:left="5852" w:hanging="345"/>
      </w:pPr>
      <w:rPr>
        <w:rFonts w:hint="default"/>
        <w:lang w:val="ru-RU" w:eastAsia="en-US" w:bidi="ar-SA"/>
      </w:rPr>
    </w:lvl>
    <w:lvl w:ilvl="7" w:tplc="B4886C4E">
      <w:numFmt w:val="bullet"/>
      <w:lvlText w:val="•"/>
      <w:lvlJc w:val="left"/>
      <w:pPr>
        <w:ind w:left="6804" w:hanging="345"/>
      </w:pPr>
      <w:rPr>
        <w:rFonts w:hint="default"/>
        <w:lang w:val="ru-RU" w:eastAsia="en-US" w:bidi="ar-SA"/>
      </w:rPr>
    </w:lvl>
    <w:lvl w:ilvl="8" w:tplc="8B526528">
      <w:numFmt w:val="bullet"/>
      <w:lvlText w:val="•"/>
      <w:lvlJc w:val="left"/>
      <w:pPr>
        <w:ind w:left="7756" w:hanging="345"/>
      </w:pPr>
      <w:rPr>
        <w:rFonts w:hint="default"/>
        <w:lang w:val="ru-RU" w:eastAsia="en-US" w:bidi="ar-SA"/>
      </w:rPr>
    </w:lvl>
  </w:abstractNum>
  <w:abstractNum w:abstractNumId="8" w15:restartNumberingAfterBreak="0">
    <w:nsid w:val="59FD78FE"/>
    <w:multiLevelType w:val="hybridMultilevel"/>
    <w:tmpl w:val="D4B0FD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61C"/>
    <w:multiLevelType w:val="hybridMultilevel"/>
    <w:tmpl w:val="D10A1BFA"/>
    <w:lvl w:ilvl="0" w:tplc="9DD20E00">
      <w:start w:val="1"/>
      <w:numFmt w:val="decimal"/>
      <w:lvlText w:val="%1."/>
      <w:lvlJc w:val="left"/>
      <w:pPr>
        <w:ind w:left="136" w:hanging="356"/>
      </w:pPr>
      <w:rPr>
        <w:rFonts w:ascii="Times New Roman" w:eastAsia="Times New Roman" w:hAnsi="Times New Roman" w:cs="Times New Roman" w:hint="default"/>
        <w:b w:val="0"/>
        <w:bCs w:val="0"/>
        <w:i w:val="0"/>
        <w:iCs w:val="0"/>
        <w:w w:val="97"/>
        <w:sz w:val="28"/>
        <w:szCs w:val="28"/>
        <w:lang w:val="ru-RU" w:eastAsia="en-US" w:bidi="ar-SA"/>
      </w:rPr>
    </w:lvl>
    <w:lvl w:ilvl="1" w:tplc="5B2041E2">
      <w:numFmt w:val="bullet"/>
      <w:lvlText w:val="•"/>
      <w:lvlJc w:val="left"/>
      <w:pPr>
        <w:ind w:left="1092" w:hanging="356"/>
      </w:pPr>
      <w:rPr>
        <w:rFonts w:hint="default"/>
        <w:lang w:val="ru-RU" w:eastAsia="en-US" w:bidi="ar-SA"/>
      </w:rPr>
    </w:lvl>
    <w:lvl w:ilvl="2" w:tplc="EE0867B4">
      <w:numFmt w:val="bullet"/>
      <w:lvlText w:val="•"/>
      <w:lvlJc w:val="left"/>
      <w:pPr>
        <w:ind w:left="2044" w:hanging="356"/>
      </w:pPr>
      <w:rPr>
        <w:rFonts w:hint="default"/>
        <w:lang w:val="ru-RU" w:eastAsia="en-US" w:bidi="ar-SA"/>
      </w:rPr>
    </w:lvl>
    <w:lvl w:ilvl="3" w:tplc="EC0E6E04">
      <w:numFmt w:val="bullet"/>
      <w:lvlText w:val="•"/>
      <w:lvlJc w:val="left"/>
      <w:pPr>
        <w:ind w:left="2996" w:hanging="356"/>
      </w:pPr>
      <w:rPr>
        <w:rFonts w:hint="default"/>
        <w:lang w:val="ru-RU" w:eastAsia="en-US" w:bidi="ar-SA"/>
      </w:rPr>
    </w:lvl>
    <w:lvl w:ilvl="4" w:tplc="FEF8348A">
      <w:numFmt w:val="bullet"/>
      <w:lvlText w:val="•"/>
      <w:lvlJc w:val="left"/>
      <w:pPr>
        <w:ind w:left="3948" w:hanging="356"/>
      </w:pPr>
      <w:rPr>
        <w:rFonts w:hint="default"/>
        <w:lang w:val="ru-RU" w:eastAsia="en-US" w:bidi="ar-SA"/>
      </w:rPr>
    </w:lvl>
    <w:lvl w:ilvl="5" w:tplc="F40CFC3C">
      <w:numFmt w:val="bullet"/>
      <w:lvlText w:val="•"/>
      <w:lvlJc w:val="left"/>
      <w:pPr>
        <w:ind w:left="4900" w:hanging="356"/>
      </w:pPr>
      <w:rPr>
        <w:rFonts w:hint="default"/>
        <w:lang w:val="ru-RU" w:eastAsia="en-US" w:bidi="ar-SA"/>
      </w:rPr>
    </w:lvl>
    <w:lvl w:ilvl="6" w:tplc="23C0C910">
      <w:numFmt w:val="bullet"/>
      <w:lvlText w:val="•"/>
      <w:lvlJc w:val="left"/>
      <w:pPr>
        <w:ind w:left="5852" w:hanging="356"/>
      </w:pPr>
      <w:rPr>
        <w:rFonts w:hint="default"/>
        <w:lang w:val="ru-RU" w:eastAsia="en-US" w:bidi="ar-SA"/>
      </w:rPr>
    </w:lvl>
    <w:lvl w:ilvl="7" w:tplc="20D28674">
      <w:numFmt w:val="bullet"/>
      <w:lvlText w:val="•"/>
      <w:lvlJc w:val="left"/>
      <w:pPr>
        <w:ind w:left="6804" w:hanging="356"/>
      </w:pPr>
      <w:rPr>
        <w:rFonts w:hint="default"/>
        <w:lang w:val="ru-RU" w:eastAsia="en-US" w:bidi="ar-SA"/>
      </w:rPr>
    </w:lvl>
    <w:lvl w:ilvl="8" w:tplc="91863EE4">
      <w:numFmt w:val="bullet"/>
      <w:lvlText w:val="•"/>
      <w:lvlJc w:val="left"/>
      <w:pPr>
        <w:ind w:left="7756" w:hanging="356"/>
      </w:pPr>
      <w:rPr>
        <w:rFonts w:hint="default"/>
        <w:lang w:val="ru-RU" w:eastAsia="en-US" w:bidi="ar-SA"/>
      </w:rPr>
    </w:lvl>
  </w:abstractNum>
  <w:abstractNum w:abstractNumId="10" w15:restartNumberingAfterBreak="0">
    <w:nsid w:val="6C5B2E84"/>
    <w:multiLevelType w:val="hybridMultilevel"/>
    <w:tmpl w:val="59EAF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7"/>
  </w:num>
  <w:num w:numId="6">
    <w:abstractNumId w:val="9"/>
  </w:num>
  <w:num w:numId="7">
    <w:abstractNumId w:val="0"/>
  </w:num>
  <w:num w:numId="8">
    <w:abstractNumId w:val="8"/>
  </w:num>
  <w:num w:numId="9">
    <w:abstractNumId w:val="1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86E"/>
    <w:rsid w:val="00035797"/>
    <w:rsid w:val="00044D02"/>
    <w:rsid w:val="00067335"/>
    <w:rsid w:val="000F4D1F"/>
    <w:rsid w:val="00116A18"/>
    <w:rsid w:val="0024409A"/>
    <w:rsid w:val="00282DF8"/>
    <w:rsid w:val="002A1C37"/>
    <w:rsid w:val="003761A7"/>
    <w:rsid w:val="004D1F7A"/>
    <w:rsid w:val="004E475B"/>
    <w:rsid w:val="004F7FB6"/>
    <w:rsid w:val="005973EF"/>
    <w:rsid w:val="006055C6"/>
    <w:rsid w:val="00654F08"/>
    <w:rsid w:val="007275A6"/>
    <w:rsid w:val="00744D09"/>
    <w:rsid w:val="00780C8B"/>
    <w:rsid w:val="00866E88"/>
    <w:rsid w:val="00881633"/>
    <w:rsid w:val="008B5DD9"/>
    <w:rsid w:val="009A13F8"/>
    <w:rsid w:val="00A626CC"/>
    <w:rsid w:val="00A818E8"/>
    <w:rsid w:val="00AF14D4"/>
    <w:rsid w:val="00B43404"/>
    <w:rsid w:val="00B4777B"/>
    <w:rsid w:val="00BA06F1"/>
    <w:rsid w:val="00BD27E7"/>
    <w:rsid w:val="00C14B94"/>
    <w:rsid w:val="00C158BA"/>
    <w:rsid w:val="00C836A6"/>
    <w:rsid w:val="00D01CA2"/>
    <w:rsid w:val="00D33FB9"/>
    <w:rsid w:val="00D968EA"/>
    <w:rsid w:val="00E07044"/>
    <w:rsid w:val="00E071E2"/>
    <w:rsid w:val="00E852A8"/>
    <w:rsid w:val="00E9786E"/>
    <w:rsid w:val="00F23D9B"/>
    <w:rsid w:val="00F3085C"/>
    <w:rsid w:val="00F73D08"/>
    <w:rsid w:val="00FA33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5E56"/>
  <w15:docId w15:val="{981BB303-C281-4233-932B-88D2346C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C37"/>
    <w:rPr>
      <w:rFonts w:ascii="Times New Roman" w:eastAsia="Times New Roman" w:hAnsi="Times New Roman" w:cs="Times New Roman"/>
      <w:lang w:val="ru-RU"/>
    </w:rPr>
  </w:style>
  <w:style w:type="paragraph" w:styleId="1">
    <w:name w:val="heading 1"/>
    <w:basedOn w:val="a"/>
    <w:uiPriority w:val="9"/>
    <w:qFormat/>
    <w:rsid w:val="002A1C37"/>
    <w:pPr>
      <w:spacing w:line="320" w:lineRule="exact"/>
      <w:ind w:left="217" w:right="304"/>
      <w:jc w:val="center"/>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A1C37"/>
    <w:tblPr>
      <w:tblInd w:w="0" w:type="dxa"/>
      <w:tblCellMar>
        <w:top w:w="0" w:type="dxa"/>
        <w:left w:w="0" w:type="dxa"/>
        <w:bottom w:w="0" w:type="dxa"/>
        <w:right w:w="0" w:type="dxa"/>
      </w:tblCellMar>
    </w:tblPr>
  </w:style>
  <w:style w:type="paragraph" w:styleId="a3">
    <w:name w:val="Body Text"/>
    <w:basedOn w:val="a"/>
    <w:link w:val="a4"/>
    <w:uiPriority w:val="1"/>
    <w:qFormat/>
    <w:rsid w:val="002A1C37"/>
    <w:pPr>
      <w:jc w:val="both"/>
    </w:pPr>
    <w:rPr>
      <w:sz w:val="28"/>
      <w:szCs w:val="28"/>
    </w:rPr>
  </w:style>
  <w:style w:type="paragraph" w:styleId="a5">
    <w:name w:val="List Paragraph"/>
    <w:basedOn w:val="a"/>
    <w:uiPriority w:val="1"/>
    <w:qFormat/>
    <w:rsid w:val="002A1C37"/>
    <w:pPr>
      <w:ind w:left="137" w:firstLine="708"/>
      <w:jc w:val="both"/>
    </w:pPr>
  </w:style>
  <w:style w:type="paragraph" w:customStyle="1" w:styleId="TableParagraph">
    <w:name w:val="Table Paragraph"/>
    <w:basedOn w:val="a"/>
    <w:uiPriority w:val="1"/>
    <w:qFormat/>
    <w:rsid w:val="002A1C37"/>
  </w:style>
  <w:style w:type="paragraph" w:styleId="a6">
    <w:name w:val="Balloon Text"/>
    <w:basedOn w:val="a"/>
    <w:link w:val="a7"/>
    <w:uiPriority w:val="99"/>
    <w:semiHidden/>
    <w:unhideWhenUsed/>
    <w:rsid w:val="00D33FB9"/>
    <w:rPr>
      <w:rFonts w:ascii="Tahoma" w:hAnsi="Tahoma" w:cs="Tahoma"/>
      <w:sz w:val="16"/>
      <w:szCs w:val="16"/>
    </w:rPr>
  </w:style>
  <w:style w:type="character" w:customStyle="1" w:styleId="a7">
    <w:name w:val="Текст выноски Знак"/>
    <w:basedOn w:val="a0"/>
    <w:link w:val="a6"/>
    <w:uiPriority w:val="99"/>
    <w:semiHidden/>
    <w:rsid w:val="00D33FB9"/>
    <w:rPr>
      <w:rFonts w:ascii="Tahoma" w:eastAsia="Times New Roman" w:hAnsi="Tahoma" w:cs="Tahoma"/>
      <w:sz w:val="16"/>
      <w:szCs w:val="16"/>
      <w:lang w:val="ru-RU"/>
    </w:rPr>
  </w:style>
  <w:style w:type="paragraph" w:styleId="a8">
    <w:name w:val="header"/>
    <w:basedOn w:val="a"/>
    <w:link w:val="a9"/>
    <w:uiPriority w:val="99"/>
    <w:unhideWhenUsed/>
    <w:rsid w:val="007275A6"/>
    <w:pPr>
      <w:tabs>
        <w:tab w:val="center" w:pos="4677"/>
        <w:tab w:val="right" w:pos="9355"/>
      </w:tabs>
    </w:pPr>
  </w:style>
  <w:style w:type="character" w:customStyle="1" w:styleId="a9">
    <w:name w:val="Верхний колонтитул Знак"/>
    <w:basedOn w:val="a0"/>
    <w:link w:val="a8"/>
    <w:uiPriority w:val="99"/>
    <w:rsid w:val="007275A6"/>
    <w:rPr>
      <w:rFonts w:ascii="Times New Roman" w:eastAsia="Times New Roman" w:hAnsi="Times New Roman" w:cs="Times New Roman"/>
      <w:lang w:val="ru-RU"/>
    </w:rPr>
  </w:style>
  <w:style w:type="paragraph" w:styleId="aa">
    <w:name w:val="footer"/>
    <w:basedOn w:val="a"/>
    <w:link w:val="ab"/>
    <w:uiPriority w:val="99"/>
    <w:unhideWhenUsed/>
    <w:rsid w:val="007275A6"/>
    <w:pPr>
      <w:tabs>
        <w:tab w:val="center" w:pos="4677"/>
        <w:tab w:val="right" w:pos="9355"/>
      </w:tabs>
    </w:pPr>
  </w:style>
  <w:style w:type="character" w:customStyle="1" w:styleId="ab">
    <w:name w:val="Нижний колонтитул Знак"/>
    <w:basedOn w:val="a0"/>
    <w:link w:val="aa"/>
    <w:uiPriority w:val="99"/>
    <w:rsid w:val="007275A6"/>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3761A7"/>
    <w:rPr>
      <w:rFonts w:ascii="Times New Roman" w:eastAsia="Times New Roman" w:hAnsi="Times New Roman" w:cs="Times New Roman"/>
      <w:sz w:val="28"/>
      <w:szCs w:val="28"/>
      <w:lang w:val="ru-RU"/>
    </w:rPr>
  </w:style>
  <w:style w:type="character" w:styleId="ac">
    <w:name w:val="Hyperlink"/>
    <w:basedOn w:val="a0"/>
    <w:uiPriority w:val="99"/>
    <w:semiHidden/>
    <w:unhideWhenUsed/>
    <w:rsid w:val="003761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46877">
      <w:bodyDiv w:val="1"/>
      <w:marLeft w:val="0"/>
      <w:marRight w:val="0"/>
      <w:marTop w:val="0"/>
      <w:marBottom w:val="0"/>
      <w:divBdr>
        <w:top w:val="none" w:sz="0" w:space="0" w:color="auto"/>
        <w:left w:val="none" w:sz="0" w:space="0" w:color="auto"/>
        <w:bottom w:val="none" w:sz="0" w:space="0" w:color="auto"/>
        <w:right w:val="none" w:sz="0" w:space="0" w:color="auto"/>
      </w:divBdr>
    </w:div>
    <w:div w:id="194654905">
      <w:bodyDiv w:val="1"/>
      <w:marLeft w:val="0"/>
      <w:marRight w:val="0"/>
      <w:marTop w:val="0"/>
      <w:marBottom w:val="0"/>
      <w:divBdr>
        <w:top w:val="none" w:sz="0" w:space="0" w:color="auto"/>
        <w:left w:val="none" w:sz="0" w:space="0" w:color="auto"/>
        <w:bottom w:val="none" w:sz="0" w:space="0" w:color="auto"/>
        <w:right w:val="none" w:sz="0" w:space="0" w:color="auto"/>
      </w:divBdr>
    </w:div>
    <w:div w:id="1159079301">
      <w:bodyDiv w:val="1"/>
      <w:marLeft w:val="0"/>
      <w:marRight w:val="0"/>
      <w:marTop w:val="0"/>
      <w:marBottom w:val="0"/>
      <w:divBdr>
        <w:top w:val="none" w:sz="0" w:space="0" w:color="auto"/>
        <w:left w:val="none" w:sz="0" w:space="0" w:color="auto"/>
        <w:bottom w:val="none" w:sz="0" w:space="0" w:color="auto"/>
        <w:right w:val="none" w:sz="0" w:space="0" w:color="auto"/>
      </w:divBdr>
    </w:div>
    <w:div w:id="1409037329">
      <w:bodyDiv w:val="1"/>
      <w:marLeft w:val="0"/>
      <w:marRight w:val="0"/>
      <w:marTop w:val="0"/>
      <w:marBottom w:val="0"/>
      <w:divBdr>
        <w:top w:val="none" w:sz="0" w:space="0" w:color="auto"/>
        <w:left w:val="none" w:sz="0" w:space="0" w:color="auto"/>
        <w:bottom w:val="none" w:sz="0" w:space="0" w:color="auto"/>
        <w:right w:val="none" w:sz="0" w:space="0" w:color="auto"/>
      </w:divBdr>
    </w:div>
    <w:div w:id="1659923032">
      <w:bodyDiv w:val="1"/>
      <w:marLeft w:val="0"/>
      <w:marRight w:val="0"/>
      <w:marTop w:val="0"/>
      <w:marBottom w:val="0"/>
      <w:divBdr>
        <w:top w:val="none" w:sz="0" w:space="0" w:color="auto"/>
        <w:left w:val="none" w:sz="0" w:space="0" w:color="auto"/>
        <w:bottom w:val="none" w:sz="0" w:space="0" w:color="auto"/>
        <w:right w:val="none" w:sz="0" w:space="0" w:color="auto"/>
      </w:divBdr>
    </w:div>
    <w:div w:id="1893230025">
      <w:bodyDiv w:val="1"/>
      <w:marLeft w:val="0"/>
      <w:marRight w:val="0"/>
      <w:marTop w:val="0"/>
      <w:marBottom w:val="0"/>
      <w:divBdr>
        <w:top w:val="none" w:sz="0" w:space="0" w:color="auto"/>
        <w:left w:val="none" w:sz="0" w:space="0" w:color="auto"/>
        <w:bottom w:val="none" w:sz="0" w:space="0" w:color="auto"/>
        <w:right w:val="none" w:sz="0" w:space="0" w:color="auto"/>
      </w:divBdr>
    </w:div>
    <w:div w:id="198904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523306&amp;dst=69" TargetMode="External"/><Relationship Id="rId13" Type="http://schemas.openxmlformats.org/officeDocument/2006/relationships/hyperlink" Target="https://login.consultant.ru/link/?req=doc&amp;base=RZB&amp;n=531468&amp;dst=100568" TargetMode="External"/><Relationship Id="rId18" Type="http://schemas.openxmlformats.org/officeDocument/2006/relationships/hyperlink" Target="https://login.consultant.ru/link/?req=doc&amp;base=RZB&amp;n=531468&amp;dst=100436"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6;&#1077;&#1096;&#1077;&#1085;&#1080;&#1103;%20&#1057;&#1086;&#1074;&#1077;&#1090;&#1072;%20&#1079;&#1072;%202026%20&#1075;&#1086;&#1076;\24%20&#1089;&#1077;&#1089;&#1089;&#1080;&#1103;\&#1091;&#1090;&#1088;&#1072;&#1090;&#1072;%20&#1076;&#1086;&#1074;&#1077;&#1088;&#1080;&#1103;\&#1055;&#1086;&#1088;&#1103;&#1076;&#1086;&#1082;.docx" TargetMode="External"/><Relationship Id="rId7" Type="http://schemas.openxmlformats.org/officeDocument/2006/relationships/hyperlink" Target="http://starscherb.ru" TargetMode="External"/><Relationship Id="rId12" Type="http://schemas.openxmlformats.org/officeDocument/2006/relationships/hyperlink" Target="https://login.consultant.ru/link/?req=doc&amp;base=RZB&amp;n=531468&amp;dst=100567" TargetMode="External"/><Relationship Id="rId17" Type="http://schemas.openxmlformats.org/officeDocument/2006/relationships/hyperlink" Target="https://login.consultant.ru/link/?req=doc&amp;base=RZB&amp;n=531468&amp;dst=10039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6;&#1077;&#1096;&#1077;&#1085;&#1080;&#1103;%20&#1057;&#1086;&#1074;&#1077;&#1090;&#1072;%20&#1079;&#1072;%202026%20&#1075;&#1086;&#1076;\24%20&#1089;&#1077;&#1089;&#1089;&#1080;&#1103;\&#1091;&#1090;&#1088;&#1072;&#1090;&#1072;%20&#1076;&#1086;&#1074;&#1077;&#1088;&#1080;&#1103;\&#1055;&#1086;&#1088;&#1103;&#1076;&#1086;&#1082;.docx" TargetMode="External"/><Relationship Id="rId20"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6;&#1077;&#1096;&#1077;&#1085;&#1080;&#1103;%20&#1057;&#1086;&#1074;&#1077;&#1090;&#1072;%20&#1079;&#1072;%202026%20&#1075;&#1086;&#1076;\24%20&#1089;&#1077;&#1089;&#1089;&#1080;&#1103;\&#1091;&#1090;&#1088;&#1072;&#1090;&#1072;%20&#1076;&#1086;&#1074;&#1077;&#1088;&#1080;&#1103;\&#1055;&#1086;&#1088;&#1103;&#1076;&#1086;&#1082;.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ZB&amp;n=531468&amp;dst=10037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RZB&amp;n=287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ogin.consultant.ru/link/?req=doc&amp;base=RZB&amp;n=531468&amp;dst=100568" TargetMode="External"/><Relationship Id="rId19" Type="http://schemas.openxmlformats.org/officeDocument/2006/relationships/hyperlink" Target="https://login.consultant.ru/link/?req=doc&amp;base=RZB&amp;n=531468&amp;dst=100473" TargetMode="External"/><Relationship Id="rId4" Type="http://schemas.openxmlformats.org/officeDocument/2006/relationships/webSettings" Target="webSettings.xml"/><Relationship Id="rId9" Type="http://schemas.openxmlformats.org/officeDocument/2006/relationships/hyperlink" Target="https://login.consultant.ru/link/?req=doc&amp;base=RZB&amp;n=531468&amp;dst=100567" TargetMode="External"/><Relationship Id="rId14" Type="http://schemas.openxmlformats.org/officeDocument/2006/relationships/hyperlink" Target="file:///C:\Users\&#1041;&#1091;&#1093;&#1075;&#1072;&#1083;&#1090;&#1077;&#1088;\Desktop\&#1040;&#1076;&#1084;&#1080;&#1085;&#1080;&#1089;&#1090;&#1088;&#1072;&#1094;&#1080;&#1103;%2011.08.2025\&#1052;&#1059;&#1053;&#1048;&#1062;&#1048;&#1055;&#1040;&#1051;&#1068;&#1053;&#1067;&#1045;%20&#1055;&#1056;&#1040;&#1042;&#1054;&#1042;&#1067;&#1045;%20&#1040;&#1050;&#1058;&#1067;\&#1056;&#1077;&#1096;&#1077;&#1085;&#1080;&#1103;%20&#1057;&#1086;&#1074;&#1077;&#1090;&#1072;%20&#1079;&#1072;%202026%20&#1075;&#1086;&#1076;\24%20&#1089;&#1077;&#1089;&#1089;&#1080;&#1103;\&#1091;&#1090;&#1088;&#1072;&#1090;&#1072;%20&#1076;&#1086;&#1074;&#1077;&#1088;&#1080;&#1103;\&#1055;&#1086;&#1088;&#1103;&#1076;&#1086;&#1082;.docx" TargetMode="External"/><Relationship Id="rId22" Type="http://schemas.openxmlformats.org/officeDocument/2006/relationships/hyperlink" Target="consultantplus://offline/ref=72B56768F2A490B56567DE675FE7B972C74718C3BAB0CFF61A4CCDBB088F23C8B73DFE8BB6B0852C6A3C04F9EA3F22434B5FE265544D7D8560Q8I"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3344</Words>
  <Characters>19063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Бухгалтер</cp:lastModifiedBy>
  <cp:revision>5</cp:revision>
  <cp:lastPrinted>2022-07-11T05:09:00Z</cp:lastPrinted>
  <dcterms:created xsi:type="dcterms:W3CDTF">2026-06-16T11:45:00Z</dcterms:created>
  <dcterms:modified xsi:type="dcterms:W3CDTF">2026-06-17T07:34:00Z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LastSaved">
    <vt:filetime>2022-04-08T00:00:00Z</vt:filetime>
  </property>
</Properties>
</file>