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  <w:t xml:space="preserve"> Как проверить границы земельного участка</w:t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Всем владельцам земельных участков необходимо знать, как проверить установленные границы своей территории. Существует несколько надежных способов получения этой информации: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1.     Электронные сервисы предоставляют быстрый доступ к данным о земельных участках. На официальном геоинформационном портале «Национальная система пространственных данных» для поиска объекта достаточно знать его кадастровый номер или адрес. Если границы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уточнены, в реквизите «Площадь» будет указано «Площадь уточненная», а сами границы отобразятся на карте.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2.     Официальный документ – выписка из Единого государственного реестра недвижимости – остается самым достоверным источником информации. В этом документе содержится актуальная информация о статусе границ участка. В разделе «Особые отметки» выписки можно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увидеть наличие или отсутствие установленных границ.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Получить выписку можно несколькими способами: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·        Через личный кабинет на портале государственных услуг;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·        На официальном сайте Росреестра после регистрации;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·        В ближайшем отделении многофункционального центра при личном обращении.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Процедура уточнения границ требует профессионального подхода. Для этого следует обратиться к квалифицированному кадастровому инженеру, который проведет все необходимые измерения и подготовит межевой план.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92c2f"/>
          <w:sz w:val="28"/>
          <w:szCs w:val="28"/>
        </w:rPr>
        <w:t xml:space="preserve">Важное напоминание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: С 1 марта 2025 года невозможно совершать сделки с участками, границы которых не установлены в соответствии с требованиями закона. Это касается как самого земельного участка, так и расположенного на нем недвижимого имущества.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bCs w:val="0"/>
          <w:i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Своевременное установление границ земельных участков – это не просто формальность, а необходимое условие для полноценного распоряжения своей собственностью. Росреестр рекомендует всем собственникам земельных участков заранее проверить статус границ и при</w:t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  <w:t xml:space="preserve"> необходимости провести межевание для беспрепятственного совершения сделок в будущем.</w:t>
      </w:r>
      <w:r>
        <w:rPr>
          <w:rFonts w:ascii="Tinos" w:hAnsi="Tinos" w:eastAsia="Tinos" w:cs="Tinos"/>
          <w:i w:val="0"/>
          <w:iCs w:val="0"/>
          <w:color w:val="292c2f"/>
          <w:sz w:val="28"/>
          <w:szCs w:val="28"/>
        </w:rPr>
      </w:r>
      <w:r>
        <w:rPr>
          <w:rFonts w:ascii="Tinos" w:hAnsi="Tinos" w:eastAsia="Tinos" w:cs="Tinos"/>
          <w:i w:val="0"/>
          <w:iCs w:val="0"/>
          <w:sz w:val="28"/>
          <w:szCs w:val="28"/>
        </w:rPr>
      </w:r>
    </w:p>
    <w:p>
      <w:pPr>
        <w:jc w:val="both"/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8</cp:revision>
  <dcterms:created xsi:type="dcterms:W3CDTF">2022-05-11T13:29:00Z</dcterms:created>
  <dcterms:modified xsi:type="dcterms:W3CDTF">2025-05-28T08:27:05Z</dcterms:modified>
</cp:coreProperties>
</file>