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ДОГОВОР №__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о предоставлении права на размещение нестационарного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торгового объекта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_________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 xml:space="preserve"> «___» ___________ 20__ г.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 xml:space="preserve">Администрация </w:t>
      </w:r>
      <w:proofErr w:type="spellStart"/>
      <w:r w:rsidRPr="001B6711">
        <w:rPr>
          <w:rFonts w:eastAsia="Times New Roman"/>
          <w:szCs w:val="28"/>
          <w:lang w:eastAsia="ru-RU"/>
        </w:rPr>
        <w:t>Старощербиновского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Pr="001B6711">
        <w:rPr>
          <w:rFonts w:eastAsia="Times New Roman"/>
          <w:szCs w:val="28"/>
          <w:lang w:eastAsia="ru-RU"/>
        </w:rPr>
        <w:t>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района, в лице </w:t>
      </w:r>
      <w:r>
        <w:rPr>
          <w:rFonts w:eastAsia="Times New Roman"/>
          <w:szCs w:val="28"/>
          <w:lang w:eastAsia="ru-RU"/>
        </w:rPr>
        <w:t xml:space="preserve">главы </w:t>
      </w:r>
      <w:proofErr w:type="spellStart"/>
      <w:r>
        <w:rPr>
          <w:rFonts w:eastAsia="Times New Roman"/>
          <w:szCs w:val="28"/>
          <w:lang w:eastAsia="ru-RU"/>
        </w:rPr>
        <w:t>Старощербиновского</w:t>
      </w:r>
      <w:proofErr w:type="spellEnd"/>
      <w:r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/>
          <w:szCs w:val="28"/>
          <w:lang w:eastAsia="ru-RU"/>
        </w:rPr>
        <w:t>Щербиновского</w:t>
      </w:r>
      <w:proofErr w:type="spellEnd"/>
      <w:r>
        <w:rPr>
          <w:rFonts w:eastAsia="Times New Roman"/>
          <w:szCs w:val="28"/>
          <w:lang w:eastAsia="ru-RU"/>
        </w:rPr>
        <w:t xml:space="preserve"> района Зленко Юрия Валентиновича, </w:t>
      </w:r>
      <w:r w:rsidRPr="001B6711">
        <w:rPr>
          <w:rFonts w:eastAsia="Times New Roman"/>
          <w:szCs w:val="28"/>
          <w:lang w:eastAsia="ru-RU"/>
        </w:rPr>
        <w:t xml:space="preserve">действующего на основании </w:t>
      </w:r>
      <w:r>
        <w:rPr>
          <w:rFonts w:eastAsia="Times New Roman"/>
          <w:szCs w:val="28"/>
          <w:lang w:eastAsia="ru-RU"/>
        </w:rPr>
        <w:t>Устава</w:t>
      </w:r>
      <w:r w:rsidRPr="001B6711">
        <w:rPr>
          <w:rFonts w:eastAsia="Times New Roman"/>
          <w:szCs w:val="28"/>
          <w:lang w:eastAsia="ru-RU"/>
        </w:rPr>
        <w:t>,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именуем</w:t>
      </w:r>
      <w:r>
        <w:rPr>
          <w:rFonts w:eastAsia="Times New Roman"/>
          <w:szCs w:val="28"/>
          <w:lang w:eastAsia="ru-RU"/>
        </w:rPr>
        <w:t>ый</w:t>
      </w:r>
      <w:r w:rsidRPr="001B6711">
        <w:rPr>
          <w:rFonts w:eastAsia="Times New Roman"/>
          <w:szCs w:val="28"/>
          <w:lang w:eastAsia="ru-RU"/>
        </w:rPr>
        <w:t xml:space="preserve"> в дальнейшем – «Администрация», с одной стороны, и __________________________________________________________________</w:t>
      </w:r>
    </w:p>
    <w:p w:rsidR="002E17D8" w:rsidRPr="00112007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  <w:r w:rsidRPr="00112007">
        <w:rPr>
          <w:rFonts w:eastAsia="Times New Roman"/>
          <w:sz w:val="24"/>
          <w:szCs w:val="24"/>
          <w:lang w:eastAsia="ru-RU"/>
        </w:rPr>
        <w:t>(наименование организации, Ф.И.О. индивидуального предпринимателя)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___________________________________, в лице___________________,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действующего на основании _________________________________________, именуемый в дальнейшем – «Участник», совместно именуемые «Стороны», заключили настоящий договор (далее - Договор) о нижеследующем.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1. Предмет Договора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 xml:space="preserve">1.1. Администрация в соответствии с решением аукционной комиссии на право заключения договора о предоставлении права на размещение нестационарного торгового объекта, нестационарного объекта по оказанию услуг на земельном участке, находящемся на территории </w:t>
      </w:r>
      <w:proofErr w:type="spellStart"/>
      <w:r w:rsidRPr="001B6711">
        <w:rPr>
          <w:rFonts w:eastAsia="Times New Roman"/>
          <w:szCs w:val="28"/>
          <w:lang w:eastAsia="ru-RU"/>
        </w:rPr>
        <w:t>Старощербиновского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сельского поселения (протокол от «___» ___________ 20___ г. № _____) по итогам аукциона предоставляет Участнику право на размещение нестационарного торгового объекта, характеристики которого указаны в пункте 1.2 настоящего Договора (далее - Объект), в соответствии с предложением по внешнему виду нестационарного торгового объекта, нестационарного торгового объекта по оказанию услуг эскизом (дизайн-проектом), являющимся приложением 1 к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Договором.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1.2. Объект имеет следующие характеристики: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место размещения Объекта: ___________________________________________;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площадь земельного участка/Объекта _______________</w:t>
      </w:r>
      <w:r>
        <w:rPr>
          <w:rFonts w:eastAsia="Times New Roman"/>
          <w:szCs w:val="28"/>
          <w:lang w:eastAsia="ru-RU"/>
        </w:rPr>
        <w:t>__</w:t>
      </w:r>
      <w:r w:rsidRPr="001B6711">
        <w:rPr>
          <w:rFonts w:eastAsia="Times New Roman"/>
          <w:szCs w:val="28"/>
          <w:lang w:eastAsia="ru-RU"/>
        </w:rPr>
        <w:t>__________________;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период функционирования Объекта ____________________________________;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специализация Объекта ________________________________________</w:t>
      </w:r>
      <w:r>
        <w:rPr>
          <w:rFonts w:eastAsia="Times New Roman"/>
          <w:szCs w:val="28"/>
          <w:lang w:eastAsia="ru-RU"/>
        </w:rPr>
        <w:t>_</w:t>
      </w:r>
      <w:r w:rsidRPr="001B6711">
        <w:rPr>
          <w:rFonts w:eastAsia="Times New Roman"/>
          <w:szCs w:val="28"/>
          <w:lang w:eastAsia="ru-RU"/>
        </w:rPr>
        <w:t>______;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тип Объекта _________________________________________________________.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lastRenderedPageBreak/>
        <w:tab/>
        <w:t>1.3. Специализация Объекта является существенным условием настоящего Договора. Одностороннее изменение Участником специализации не допускается.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1.4. Срок действия настоящего Договора установлен с «___» __________ 20___ г. по «___» ___________ 20__ г.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1.5. Срок действия Договора, указанный в пункте 1.4 настоящего Договора.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2. Права и обязанности Сторон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2.1. Администрация имеет право: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2.1.1. В одностороннем порядке отказаться от исполнения Договора в случае: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нарушения сроков внесения платы за размещение Объекта, установленных Договором;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размещения Участником Объекта, не соответствующего характеристикам, указанным в пункте 1.2 Договора, и/или требованиям законодательства Российской Федерации;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не размещения Объекта в срок до 30 календарных дней с даты заключения Договора;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 xml:space="preserve">нарушения требований Правил благоустройства </w:t>
      </w:r>
      <w:proofErr w:type="spellStart"/>
      <w:r w:rsidRPr="001B6711">
        <w:rPr>
          <w:rFonts w:eastAsia="Times New Roman"/>
          <w:szCs w:val="28"/>
          <w:lang w:eastAsia="ru-RU"/>
        </w:rPr>
        <w:t>Старощербиновского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Pr="001B6711">
        <w:rPr>
          <w:rFonts w:eastAsia="Times New Roman"/>
          <w:szCs w:val="28"/>
          <w:lang w:eastAsia="ru-RU"/>
        </w:rPr>
        <w:t>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района, утвержденных в установленном порядке, при размещении и использовании Объекта и/или территории, занятой Объектом и/или необходимой для его размещения и/или использования;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однократного неисполнения Участником обязанностей, предусмотренных подпунктами 2.4.7, 2.4.8, 2.4.9, 2.4.10, 2.4.11 Договора;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двукратного неисполнения Участником обязанностей, предусмотренных подпунктами 2.4.5, 2.4.12, 2.4.13 Договора.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2.1.2. На беспрепятственный доступ на территорию земельного участка и Объекта с целью его осмотра на предмет соблюдения условий Договора и/или требований законодательства Российской Федерации.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2.1.3. В случае неисполнения или ненадлежащего исполнения Участником обязанностей, предусмотренных Договором, направлять Участнику письменное предупреждение (предписание) о необходимости устранения выявленных нарушений условий Договора, с указанием срока их устранения.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2.1.4. Осуществлять иные права в соответствии с настоящим Договором и законодательством Российской Федерации.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2.2. Администрация обязана: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2.2.1. Не вмешиваться в хозяйственную деятельность Участника, если она не противоречит условиям Договора и законодательству Российской Федерации.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2.2.2. Выполнять иные обязательства, предусмотренные настоящим Договором.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2.3. Участник имеет право: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lastRenderedPageBreak/>
        <w:tab/>
        <w:t>2.3.1. С соблюдением требований законодательства Российской Федерации и условий Договора пользоваться частью земельного участка, занятого Объектом, и/или территорией, необходимой для его размещения и/или использования.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2.3.2. Осуществлять иные права в соответствии с настоящим Договором и законодательством Российской Федерации.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 Участник обязан: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2.4.1. Разместить Объект в соответствии с характеристиками, установленными пунктом 1.2 Договора и предложением по внешнему виду нестационарного торгового объекта, нестационарного объекта по оказанию услуг и прилегающей территории (эскизом, дизайн-проектом), являющимся приложением 1 к Договору, и требованиями законодательства Российской Федерации.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 xml:space="preserve">2.4.2. При размещении Объекта и его эксплуатации соблюдать условия Договора и требования законодательства Российской Федерации, в том числе требования Правил благоустройства </w:t>
      </w:r>
      <w:proofErr w:type="spellStart"/>
      <w:r w:rsidRPr="001B6711">
        <w:rPr>
          <w:rFonts w:eastAsia="Times New Roman"/>
          <w:szCs w:val="28"/>
          <w:lang w:eastAsia="ru-RU"/>
        </w:rPr>
        <w:t>Старощербиновского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Pr="001B6711">
        <w:rPr>
          <w:rFonts w:eastAsia="Times New Roman"/>
          <w:szCs w:val="28"/>
          <w:lang w:eastAsia="ru-RU"/>
        </w:rPr>
        <w:t>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района.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 xml:space="preserve">2.4.3. При использовании части земельного участка, занятого Объектом, и/или необходимой для его размещения и/или использования, соблюдать условия настоящего Договора и требования действующего законодательства Российской Федерации, в том числе требования Правил благоустройства и санитарного содержания территории </w:t>
      </w:r>
      <w:proofErr w:type="spellStart"/>
      <w:r w:rsidRPr="001B6711">
        <w:rPr>
          <w:rFonts w:eastAsia="Times New Roman"/>
          <w:szCs w:val="28"/>
          <w:lang w:eastAsia="ru-RU"/>
        </w:rPr>
        <w:t>Старощербиновского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Pr="001B6711">
        <w:rPr>
          <w:rFonts w:eastAsia="Times New Roman"/>
          <w:szCs w:val="28"/>
          <w:lang w:eastAsia="ru-RU"/>
        </w:rPr>
        <w:t>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района.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2.4.4. В сроки, установленные Договором, вносить плату за размещение Объекта (без дополнительного выставления Администрацией счетов на оплату).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2.4.5. По требованию Администрации представить копию платежных документов, подтверждающих внесение платы за размещение Объекта.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2.4.6. В случае неисполнения или ненадлежащего исполнения своих обязательств по Договору уплатить Администрации неустойку в порядке, размере и сроки, установленные Договором.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2.4.7. Не препятствовать Администрации в осуществлении ею своих прав и обязанностей в соответствии с Договором и законодательством Российской Федерации.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2.4.8. Выполнять, согласно требованиям соответствующих служб,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занятия,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2.4.9. Не нарушать прав и законных интересов землепользователей смежных земельных участков и иных лиц, в том числе лиц, использующих данный земельный участок.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 xml:space="preserve">2.4.10. В случаях изменения наименования, юридического адреса, </w:t>
      </w:r>
      <w:r w:rsidRPr="001B6711">
        <w:rPr>
          <w:rFonts w:eastAsia="Times New Roman"/>
          <w:szCs w:val="28"/>
          <w:lang w:eastAsia="ru-RU"/>
        </w:rPr>
        <w:lastRenderedPageBreak/>
        <w:t>контактных телефонов, а также изменения банковских и иных реквизитов письменно уведомлять об этом Администрацию в течение двухнедельного срока с момента таких изменений.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2.4.11. Не допускать изменения характеристик Объекта, установленных пунктом 1.2 Договора.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2.4.12. Не производить переуступку прав по Договору либо передачу прав на Объект третьему лицу.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Объекта и территории, необходимой для его размещения и/или использования.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 xml:space="preserve">2.4.14. Заключить договор на вывоз твердых коммунальных отходов в соответствии с Федеральным законом от 24 июня 1998 г. № 89-ФЗ «Об отходах производства и потребления», постановлением главы администрации (губернатора) Краснодарского края от 17 марта 2017 г. №175 «Об утверждении нормативов накопления твердых коммунальных отходов в Краснодарском крае», за исключением НТО со специализациями «фотоуслуги с использованием </w:t>
      </w:r>
      <w:proofErr w:type="spellStart"/>
      <w:r w:rsidRPr="001B6711">
        <w:rPr>
          <w:rFonts w:eastAsia="Times New Roman"/>
          <w:szCs w:val="28"/>
          <w:lang w:eastAsia="ru-RU"/>
        </w:rPr>
        <w:t>селфимата</w:t>
      </w:r>
      <w:proofErr w:type="spellEnd"/>
      <w:r w:rsidRPr="001B6711">
        <w:rPr>
          <w:rFonts w:eastAsia="Times New Roman"/>
          <w:szCs w:val="28"/>
          <w:lang w:eastAsia="ru-RU"/>
        </w:rPr>
        <w:t>», «услуги проката телескопа», «прокат смотрового бинокля».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2.4.15. Обеспечить постоянное наличие на Объекте и предъявление по требованию контрольно-надзорных органов следующих документов: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копии Договора с приложением;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копии трудового договора (в случае привлечения наемного работника);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информации для потребителя в соответствии с требованиями законодательства Российской Федерации о защите прав потребителей;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информации, подтверждающей источник поступления, качество и безопасность реализуемой продукции;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иных документов, размещение и (или) представление которых обязательно в силу законодательства Российской Федерации.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2.4.16. В случае прекращения или расторжения Договора в течение 7 (семи) календарных дней с момента его прекращения или расторжения произвести демонтаж и вывоз Объекта, а также привести территорию,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2.4.17. Подключение (технологическое присоединение) Объекта к сетям инженерно-технического обеспечения, равно как и заключение, исполнение (в том числе оплату предоставляемых услуг) по договорам на снабжение Объекта коммунальными услугами обеспечивается Участником самостоятельно за счет собственных средств.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2.4.18. Выполнять иные обязательства, предусмотренные настоящим Договором.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3. Плата за размещение Объекта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lastRenderedPageBreak/>
        <w:t>3.1. Размер платы за размещение Объекта составляет _______ руб. за период три месяца (срок действия Договора), с НДС/без НДС.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3.2. Участник вносит плату за размещение Объекта, период функционирования которого составляет: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менее одного года - единоразово в течение 10 (десяти) рабочих дней с даты заключения Договора;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 xml:space="preserve">свыше одного года - </w:t>
      </w:r>
      <w:r>
        <w:rPr>
          <w:rFonts w:eastAsia="Times New Roman"/>
          <w:szCs w:val="28"/>
          <w:lang w:eastAsia="ru-RU"/>
        </w:rPr>
        <w:t>е</w:t>
      </w:r>
      <w:r w:rsidRPr="001B6711">
        <w:rPr>
          <w:rFonts w:eastAsia="Times New Roman"/>
          <w:szCs w:val="28"/>
          <w:lang w:eastAsia="ru-RU"/>
        </w:rPr>
        <w:t xml:space="preserve">жеквартально, в срок не позднее 25-го числа месяца, предшествующего оплачиваемому кварталу, путем перечисления безналичных денежных средств в местный бюджет (бюджет </w:t>
      </w:r>
      <w:proofErr w:type="spellStart"/>
      <w:r w:rsidRPr="001B6711">
        <w:rPr>
          <w:rFonts w:eastAsia="Times New Roman"/>
          <w:szCs w:val="28"/>
          <w:lang w:eastAsia="ru-RU"/>
        </w:rPr>
        <w:t>Старощербиновского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Pr="001B6711">
        <w:rPr>
          <w:rFonts w:eastAsia="Times New Roman"/>
          <w:szCs w:val="28"/>
          <w:lang w:eastAsia="ru-RU"/>
        </w:rPr>
        <w:t>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района Краснодарского края) по следующим реквизитам:</w:t>
      </w:r>
    </w:p>
    <w:p w:rsidR="002E17D8" w:rsidRPr="002E17D8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 xml:space="preserve">Получатель: </w:t>
      </w:r>
      <w:r w:rsidRPr="002E17D8">
        <w:rPr>
          <w:rFonts w:eastAsia="Times New Roman"/>
          <w:szCs w:val="28"/>
          <w:lang w:eastAsia="ru-RU"/>
        </w:rPr>
        <w:t>Управление Федерального казначейства по Краснодарскому краю</w:t>
      </w:r>
      <w:r>
        <w:rPr>
          <w:rFonts w:eastAsia="Times New Roman"/>
          <w:szCs w:val="28"/>
          <w:lang w:eastAsia="ru-RU"/>
        </w:rPr>
        <w:t xml:space="preserve"> </w:t>
      </w:r>
      <w:r w:rsidRPr="002E17D8">
        <w:rPr>
          <w:rFonts w:eastAsia="Times New Roman"/>
          <w:szCs w:val="28"/>
          <w:lang w:eastAsia="ru-RU"/>
        </w:rPr>
        <w:t xml:space="preserve">(Администрация </w:t>
      </w:r>
      <w:proofErr w:type="spellStart"/>
      <w:r w:rsidRPr="002E17D8">
        <w:rPr>
          <w:rFonts w:eastAsia="Times New Roman"/>
          <w:szCs w:val="28"/>
          <w:lang w:eastAsia="ru-RU"/>
        </w:rPr>
        <w:t>Старощербиновского</w:t>
      </w:r>
      <w:proofErr w:type="spellEnd"/>
      <w:r w:rsidRPr="002E17D8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Pr="002E17D8">
        <w:rPr>
          <w:rFonts w:eastAsia="Times New Roman"/>
          <w:szCs w:val="28"/>
          <w:lang w:eastAsia="ru-RU"/>
        </w:rPr>
        <w:t>Щербиновского</w:t>
      </w:r>
      <w:proofErr w:type="spellEnd"/>
      <w:r w:rsidRPr="002E17D8">
        <w:rPr>
          <w:rFonts w:eastAsia="Times New Roman"/>
          <w:szCs w:val="28"/>
          <w:lang w:eastAsia="ru-RU"/>
        </w:rPr>
        <w:t xml:space="preserve"> района л/</w:t>
      </w:r>
      <w:proofErr w:type="spellStart"/>
      <w:r w:rsidRPr="002E17D8">
        <w:rPr>
          <w:rFonts w:eastAsia="Times New Roman"/>
          <w:szCs w:val="28"/>
          <w:lang w:eastAsia="ru-RU"/>
        </w:rPr>
        <w:t>сч</w:t>
      </w:r>
      <w:proofErr w:type="spellEnd"/>
      <w:r w:rsidRPr="002E17D8">
        <w:rPr>
          <w:rFonts w:eastAsia="Times New Roman"/>
          <w:szCs w:val="28"/>
          <w:lang w:eastAsia="ru-RU"/>
        </w:rPr>
        <w:t xml:space="preserve"> 04183023530)</w:t>
      </w:r>
    </w:p>
    <w:p w:rsidR="002E17D8" w:rsidRPr="002E17D8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E17D8">
        <w:rPr>
          <w:rFonts w:eastAsia="Times New Roman"/>
          <w:szCs w:val="28"/>
          <w:lang w:eastAsia="ru-RU"/>
        </w:rPr>
        <w:t>ЕКС 40102810945370000010</w:t>
      </w:r>
    </w:p>
    <w:p w:rsidR="002E17D8" w:rsidRPr="002E17D8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E17D8">
        <w:rPr>
          <w:rFonts w:eastAsia="Times New Roman"/>
          <w:szCs w:val="28"/>
          <w:lang w:eastAsia="ru-RU"/>
        </w:rPr>
        <w:t xml:space="preserve">Южное ГУ Банка России (УФУ по Краснодарскому краю </w:t>
      </w:r>
      <w:proofErr w:type="spellStart"/>
      <w:r w:rsidRPr="002E17D8">
        <w:rPr>
          <w:rFonts w:eastAsia="Times New Roman"/>
          <w:szCs w:val="28"/>
          <w:lang w:eastAsia="ru-RU"/>
        </w:rPr>
        <w:t>г.Краснодар</w:t>
      </w:r>
      <w:proofErr w:type="spellEnd"/>
      <w:r w:rsidRPr="002E17D8">
        <w:rPr>
          <w:rFonts w:eastAsia="Times New Roman"/>
          <w:szCs w:val="28"/>
          <w:lang w:eastAsia="ru-RU"/>
        </w:rPr>
        <w:t>)</w:t>
      </w:r>
    </w:p>
    <w:p w:rsidR="002E17D8" w:rsidRPr="002E17D8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E17D8">
        <w:rPr>
          <w:rFonts w:eastAsia="Times New Roman"/>
          <w:szCs w:val="28"/>
          <w:lang w:eastAsia="ru-RU"/>
        </w:rPr>
        <w:t>БИК ТОФК 010349101</w:t>
      </w:r>
    </w:p>
    <w:p w:rsidR="002E17D8" w:rsidRPr="002E17D8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E17D8">
        <w:rPr>
          <w:rFonts w:eastAsia="Times New Roman"/>
          <w:szCs w:val="28"/>
          <w:lang w:eastAsia="ru-RU"/>
        </w:rPr>
        <w:t>Казначейский счет 03100643000000011800</w:t>
      </w:r>
    </w:p>
    <w:p w:rsidR="002E17D8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E17D8">
        <w:rPr>
          <w:rFonts w:eastAsia="Times New Roman"/>
          <w:szCs w:val="28"/>
          <w:lang w:eastAsia="ru-RU"/>
        </w:rPr>
        <w:t>КБК 99211109045100000120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назначение платежа: плата за право размещения нестационарного торгового объекта.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3.3. Внесенная Участником платы за размещение Объекта не подлежит возврату в случае не размещения Участником Объекта или неосуществление деятельности на Объекте, а также в случае одностороннего отказа Администрации от исполнения Договора либо его расторжения в установленном порядке.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3.4. Размер платы за размещение Объекта в дальнейшем может изменяться Администрацией в одностороннем порядке при инфляции Российского рубля, но не более чем на 5</w:t>
      </w:r>
      <w:r>
        <w:rPr>
          <w:rFonts w:eastAsia="Times New Roman"/>
          <w:szCs w:val="28"/>
          <w:lang w:eastAsia="ru-RU"/>
        </w:rPr>
        <w:t xml:space="preserve"> </w:t>
      </w:r>
      <w:r w:rsidRPr="001B6711">
        <w:rPr>
          <w:rFonts w:eastAsia="Times New Roman"/>
          <w:szCs w:val="28"/>
          <w:lang w:eastAsia="ru-RU"/>
        </w:rPr>
        <w:t>%. В этом случае, Администрация не менее чем за 30 дней уведомляет Участника об изменении размера платы за размещение Объект. В случае, ели Участник не согласен с размером предложенной платы, Администрация имеет право в одностороннем порядке немедленно расторгнуть договор.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4. Ответственность Сторон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4.1. В случае нарушения сроков внесения платы за размещение Объекта, установленных настоящим Договором, Участник уплачивает Администрации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 xml:space="preserve">4.2. В случае нарушения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</w:t>
      </w:r>
      <w:r w:rsidRPr="001B6711">
        <w:rPr>
          <w:rFonts w:eastAsia="Times New Roman"/>
          <w:szCs w:val="28"/>
          <w:lang w:eastAsia="ru-RU"/>
        </w:rPr>
        <w:lastRenderedPageBreak/>
        <w:t>соответствующей территории, установленных Договором, Участник уплачивает Администрации неустойку из расчета ____ рублей за каждый календарный день просрочки исполнения указанных обязательств.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 xml:space="preserve">4.3. В случае неисполнения требований Правил по благоустройству </w:t>
      </w:r>
      <w:r>
        <w:rPr>
          <w:rFonts w:eastAsia="Times New Roman"/>
          <w:szCs w:val="28"/>
          <w:lang w:eastAsia="ru-RU"/>
        </w:rPr>
        <w:t>на</w:t>
      </w:r>
      <w:r w:rsidRPr="001B6711">
        <w:rPr>
          <w:rFonts w:eastAsia="Times New Roman"/>
          <w:szCs w:val="28"/>
          <w:lang w:eastAsia="ru-RU"/>
        </w:rPr>
        <w:t xml:space="preserve"> территории </w:t>
      </w:r>
      <w:proofErr w:type="spellStart"/>
      <w:r w:rsidRPr="001B6711">
        <w:rPr>
          <w:rFonts w:eastAsia="Times New Roman"/>
          <w:szCs w:val="28"/>
          <w:lang w:eastAsia="ru-RU"/>
        </w:rPr>
        <w:t>Старощербиновского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сельского поселения </w:t>
      </w:r>
      <w:proofErr w:type="spellStart"/>
      <w:r w:rsidRPr="001B6711">
        <w:rPr>
          <w:rFonts w:eastAsia="Times New Roman"/>
          <w:szCs w:val="28"/>
          <w:lang w:eastAsia="ru-RU"/>
        </w:rPr>
        <w:t>Щербиновского</w:t>
      </w:r>
      <w:proofErr w:type="spellEnd"/>
      <w:r w:rsidRPr="001B6711">
        <w:rPr>
          <w:rFonts w:eastAsia="Times New Roman"/>
          <w:szCs w:val="28"/>
          <w:lang w:eastAsia="ru-RU"/>
        </w:rPr>
        <w:t xml:space="preserve"> района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Администрации неустойку из расчета _________________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4.4. Привлечение Участника уполномоченными органами и должностными лицами к административной или иной ответственности в связи с нарушениями Участником действующего законодательства не освобождает Участника от обязанности исполнения своих обязательств по Договору, в том числе обязательств по уплате Администрации неустойки в порядке, размере и сроке, установленном Договором.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4.5.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наводнение, землетрясение, оползень и другие стихийные бедствия, а также война.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4.6. Договор может быть расторгнут досрочно по обоюдному согласию Сторон при полном отсутствии у Участника задолженности по оплате за размещение Объекта.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5. Изменение, расторжение и прекращение Договора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5.1. Любые изменения и дополнения к Договору оформляются дополнительным соглашением, которое подписывается обеими Сторонами.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5.2. Договор подлежит прекращению по истечении срока его действия, установленного пунктом 1.4 Договора, а также в случае его расторжения. При этом прекращение Договора не является основанием для неисполнения обязательств Сторон, возникших из Договора во время его действия или в связи с его прекращением (расторжением).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 xml:space="preserve">5.3. Договор подлежит расторжению в случае не устранения Участником в пятидневный срок (при необходимости проведения работ по реконструкции объекта - тридцатидневный срок) нарушений, выявленных при обследовании Объекта и отраженных в акте, а </w:t>
      </w:r>
      <w:proofErr w:type="gramStart"/>
      <w:r w:rsidRPr="001B6711">
        <w:rPr>
          <w:rFonts w:eastAsia="Times New Roman"/>
          <w:szCs w:val="28"/>
          <w:lang w:eastAsia="ru-RU"/>
        </w:rPr>
        <w:t>так же</w:t>
      </w:r>
      <w:proofErr w:type="gramEnd"/>
      <w:r w:rsidRPr="001B6711">
        <w:rPr>
          <w:rFonts w:eastAsia="Times New Roman"/>
          <w:szCs w:val="28"/>
          <w:lang w:eastAsia="ru-RU"/>
        </w:rPr>
        <w:t xml:space="preserve"> не уплате денежных средств более 2-х раз подряд в сроки определенные п. 3.1 настоящего договора.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 xml:space="preserve">5.4. Договор может быть расторгнут по соглашению Сторон, по инициативе Участника, по решению суда или в связи с односторонним </w:t>
      </w:r>
      <w:r w:rsidRPr="001B6711">
        <w:rPr>
          <w:rFonts w:eastAsia="Times New Roman"/>
          <w:szCs w:val="28"/>
          <w:lang w:eastAsia="ru-RU"/>
        </w:rPr>
        <w:lastRenderedPageBreak/>
        <w:t>отказом Администрации от исполнения Договора по основаниям, установленным подпунктом 2.1.1 Договора.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5.5. Настоящий договор подлежит расторжению в случае нарушений законодательства об обороте алкогольной и спиртосодержащей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5.6. Соглашение о расторжении Договора подписывается обеими Сторонами. В этом случае Договор считается прекращенным в срок, установленный соответствующим соглашением о расторжении.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5.7. При досрочном расторжении Договора по инициативе Участника, Участник обязан внести денежные средства (неустойку) в размере 10</w:t>
      </w:r>
      <w:r>
        <w:rPr>
          <w:rFonts w:eastAsia="Times New Roman"/>
          <w:szCs w:val="28"/>
          <w:lang w:eastAsia="ru-RU"/>
        </w:rPr>
        <w:t xml:space="preserve"> </w:t>
      </w:r>
      <w:r w:rsidRPr="001B6711">
        <w:rPr>
          <w:rFonts w:eastAsia="Times New Roman"/>
          <w:szCs w:val="28"/>
          <w:lang w:eastAsia="ru-RU"/>
        </w:rPr>
        <w:t>% от размера платы за размещение Объекта, установленной пунктом 3.1 Договора.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5.8. Администрация и Участник вправе требовать расторжения Договора в судебном порядке по основаниям, установленным законодательством Российской Федерации. В этом случае Договор считается прекращенным с момента вступления в законную силу соответствующего решения суда.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5.9. Договор считается расторгнутым в случае одностороннего отказа Администрации от исполнения Договора по основаниям, установленным подпунктом 2.1.1 Договора.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 xml:space="preserve">Решение Администрации об одностороннем отказе от исполнения Договора в течение одного рабочего дня, следующего за датой принятия этого решения, размещается на официальном сайте Администрации в сети </w:t>
      </w:r>
      <w:r>
        <w:rPr>
          <w:rFonts w:eastAsia="Times New Roman"/>
          <w:szCs w:val="28"/>
          <w:lang w:eastAsia="ru-RU"/>
        </w:rPr>
        <w:t>«</w:t>
      </w:r>
      <w:r w:rsidRPr="001B6711">
        <w:rPr>
          <w:rFonts w:eastAsia="Times New Roman"/>
          <w:szCs w:val="28"/>
          <w:lang w:eastAsia="ru-RU"/>
        </w:rPr>
        <w:t>Интернет</w:t>
      </w:r>
      <w:r>
        <w:rPr>
          <w:rFonts w:eastAsia="Times New Roman"/>
          <w:szCs w:val="28"/>
          <w:lang w:eastAsia="ru-RU"/>
        </w:rPr>
        <w:t>»</w:t>
      </w:r>
      <w:r w:rsidRPr="001B6711">
        <w:rPr>
          <w:rFonts w:eastAsia="Times New Roman"/>
          <w:szCs w:val="28"/>
          <w:lang w:eastAsia="ru-RU"/>
        </w:rPr>
        <w:t xml:space="preserve"> и направляется Участнику по почте заказным письмом с уведомлением о вручении по адресу Участника, указанному в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Администрацией подтверждения о его вручении Участнику.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Выполнение Администрацией требований настоящего пункта считается надлежащим уведомлением Участника об одностороннем отказе от исполнения Договора.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адресу, указанному в Договоре. При невозможности получения подтверждения или информации датой такого надлежащего уведомления признается дата по истечении 30 календарных дней с даты размещения на официальном сайте решения Администрации об одностороннем отказе от исполнения Договора.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Решение Администрации об одностороннем отказе от исполнения Договора вступает в силу и Договор считается расторгнутым через 3 календарных дня с даты надлежащего уведомления Администрацией Участника об одностороннем отказе от исполнения настоящего Договора.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 xml:space="preserve">5.10. Настоящий договор подлежит расторжению в случае нарушений требований и ограничений, установленных законодательством, </w:t>
      </w:r>
      <w:r w:rsidRPr="001B6711">
        <w:rPr>
          <w:rFonts w:eastAsia="Times New Roman"/>
          <w:szCs w:val="28"/>
          <w:lang w:eastAsia="ru-RU"/>
        </w:rPr>
        <w:lastRenderedPageBreak/>
        <w:t>регулирующим розничную торговлю табачной продукцией, кальянами, устройствами для потребления никотин содержащей продукции, допущенных Участником. Участник лишается права заключения аналогичного договора в течение трех лет с момента расторжения настоящего Договора.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6. Прочие условия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6.1. Все споры и разногласия, возникающие между Сторонами по настоящему Договору, разрешаются путем направления соответствующих претензий.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Претензии оформляются в письменном виде и подписываются полномочными представителями Сторон. В претензии указываются требования об уплате штрафных санкций, иные требования; обстоятельства, на которых основываются требования, и доказательства, подтверждающие их, со ссылкой на нормы действующего законодательства Российской Федерации, иные сведения, необходимые для урегулирования спора.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- признанная сумма, срок и способ удовлетворения претензии; при полном или частичном отказе в удовлетворении претензии - мотивы отказа со ссылкой на нормы действующего законодательства Российской Федерации.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Pr="001B6711">
        <w:rPr>
          <w:rFonts w:eastAsia="Times New Roman"/>
          <w:szCs w:val="28"/>
          <w:lang w:eastAsia="ru-RU"/>
        </w:rPr>
        <w:t>Все возможные претензии по Договору должны быть рассмотрены Сторонами, и ответы по ним должны быть направлены в течение 10 календарных дней с момента получения такой претензии.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6.2. В случае невозможности разрешения разногласий между Сторонами по Договору в порядке, установленном пунктом 6.1 Договора, они подлежат рассмотрению в Арбитражном суде Краснодарского края.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6.3. Взаимоотношения Сторон, не урегулированные Договором, регламентируются законодательством Российской Федерации.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  <w:t>6.4. Стороны подтверждают и гарантируют, что на день заключения Договора отсутствуют обстоятельства какого-либо рода, которые могут послужить основанием для его расторжения. Каждая из Сторон подтверждает, что она получила все необходимые разрешения для вступления в силу Договора и что лица, подписавшие его, уполномочены на это.</w:t>
      </w:r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ab/>
      </w:r>
      <w:bookmarkStart w:id="0" w:name="_GoBack"/>
      <w:bookmarkEnd w:id="0"/>
    </w:p>
    <w:p w:rsidR="002E17D8" w:rsidRPr="001B6711" w:rsidRDefault="002E17D8" w:rsidP="002E17D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B6711">
        <w:rPr>
          <w:rFonts w:eastAsia="Times New Roman"/>
          <w:szCs w:val="28"/>
          <w:lang w:eastAsia="ru-RU"/>
        </w:rPr>
        <w:t>7. Юридические адреса, реквизиты и подписи Сторон</w:t>
      </w:r>
    </w:p>
    <w:p w:rsidR="002E17D8" w:rsidRPr="001B6711" w:rsidRDefault="002E17D8" w:rsidP="002E17D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4"/>
        <w:gridCol w:w="4691"/>
      </w:tblGrid>
      <w:tr w:rsidR="002E17D8" w:rsidRPr="001B6711" w:rsidTr="00FE55AA">
        <w:tc>
          <w:tcPr>
            <w:tcW w:w="4664" w:type="dxa"/>
          </w:tcPr>
          <w:p w:rsidR="002E17D8" w:rsidRPr="001B6711" w:rsidRDefault="002E17D8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1B6711">
              <w:rPr>
                <w:rFonts w:eastAsia="Times New Roman"/>
                <w:szCs w:val="28"/>
                <w:lang w:eastAsia="ru-RU"/>
              </w:rPr>
              <w:t>Администрация:</w:t>
            </w:r>
          </w:p>
        </w:tc>
        <w:tc>
          <w:tcPr>
            <w:tcW w:w="4691" w:type="dxa"/>
          </w:tcPr>
          <w:p w:rsidR="002E17D8" w:rsidRPr="001B6711" w:rsidRDefault="002E17D8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1B6711">
              <w:rPr>
                <w:rFonts w:eastAsia="Times New Roman"/>
                <w:szCs w:val="28"/>
                <w:lang w:eastAsia="ru-RU"/>
              </w:rPr>
              <w:t>Участник:</w:t>
            </w:r>
          </w:p>
        </w:tc>
      </w:tr>
    </w:tbl>
    <w:p w:rsidR="003878C9" w:rsidRPr="002E17D8" w:rsidRDefault="003878C9" w:rsidP="002E17D8"/>
    <w:sectPr w:rsidR="003878C9" w:rsidRPr="002E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426FB"/>
    <w:multiLevelType w:val="hybridMultilevel"/>
    <w:tmpl w:val="E42E4D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3E"/>
    <w:rsid w:val="001D3224"/>
    <w:rsid w:val="002E17D8"/>
    <w:rsid w:val="003878C9"/>
    <w:rsid w:val="006D083E"/>
    <w:rsid w:val="007B21EF"/>
    <w:rsid w:val="009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47E1"/>
  <w15:chartTrackingRefBased/>
  <w15:docId w15:val="{4C17FF81-F170-4448-B1F2-6474E7F3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1E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Finans</cp:lastModifiedBy>
  <cp:revision>3</cp:revision>
  <dcterms:created xsi:type="dcterms:W3CDTF">2021-02-03T06:50:00Z</dcterms:created>
  <dcterms:modified xsi:type="dcterms:W3CDTF">2025-04-15T08:22:00Z</dcterms:modified>
</cp:coreProperties>
</file>