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08AF" w:rsidRPr="001D08AF" w:rsidRDefault="001D08AF" w:rsidP="001D08AF">
      <w:pPr>
        <w:autoSpaceDN w:val="0"/>
        <w:spacing w:after="0" w:line="240" w:lineRule="auto"/>
        <w:ind w:left="-26"/>
        <w:jc w:val="center"/>
        <w:rPr>
          <w:rFonts w:ascii="Times New Roman" w:eastAsia="Times New Roman" w:hAnsi="Times New Roman" w:cs="Times New Roman"/>
          <w:sz w:val="28"/>
          <w:szCs w:val="28"/>
        </w:rPr>
      </w:pPr>
      <w:bookmarkStart w:id="0" w:name="_Hlk240451817"/>
      <w:r w:rsidRPr="001D08AF">
        <w:rPr>
          <w:rFonts w:ascii="Times New Roman" w:eastAsia="Times New Roman" w:hAnsi="Times New Roman" w:cs="Times New Roman"/>
          <w:b/>
          <w:sz w:val="28"/>
          <w:szCs w:val="24"/>
        </w:rPr>
        <w:tab/>
      </w:r>
      <w:r w:rsidRPr="001D08AF">
        <w:rPr>
          <w:rFonts w:ascii="Times New Roman" w:eastAsia="Times New Roman" w:hAnsi="Times New Roman" w:cs="Times New Roman"/>
          <w:noProof/>
          <w:sz w:val="28"/>
          <w:szCs w:val="28"/>
        </w:rPr>
        <w:drawing>
          <wp:inline distT="0" distB="0" distL="0" distR="0">
            <wp:extent cx="822960" cy="1165860"/>
            <wp:effectExtent l="0" t="0" r="0" b="0"/>
            <wp:docPr id="5" name="Рисунок 5" descr="Описание: Описание: Старощербиновское%20СП_герб_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Старощербиновское%20СП_герб_ц"/>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1165860"/>
                    </a:xfrm>
                    <a:prstGeom prst="rect">
                      <a:avLst/>
                    </a:prstGeom>
                    <a:noFill/>
                    <a:ln>
                      <a:noFill/>
                    </a:ln>
                  </pic:spPr>
                </pic:pic>
              </a:graphicData>
            </a:graphic>
          </wp:inline>
        </w:drawing>
      </w:r>
    </w:p>
    <w:p w:rsidR="001D08AF" w:rsidRPr="001D08AF" w:rsidRDefault="001D08AF" w:rsidP="001D08AF">
      <w:pPr>
        <w:autoSpaceDN w:val="0"/>
        <w:spacing w:after="0" w:line="240" w:lineRule="auto"/>
        <w:jc w:val="center"/>
        <w:rPr>
          <w:rFonts w:ascii="Times New Roman" w:eastAsia="Times New Roman" w:hAnsi="Times New Roman" w:cs="Times New Roman"/>
          <w:b/>
          <w:sz w:val="28"/>
          <w:szCs w:val="28"/>
          <w:lang w:eastAsia="zh-CN"/>
        </w:rPr>
      </w:pPr>
      <w:r w:rsidRPr="001D08AF">
        <w:rPr>
          <w:rFonts w:ascii="Times New Roman" w:eastAsia="Times New Roman" w:hAnsi="Times New Roman" w:cs="Times New Roman"/>
          <w:b/>
          <w:sz w:val="28"/>
          <w:szCs w:val="28"/>
          <w:lang w:eastAsia="zh-CN"/>
        </w:rPr>
        <w:t xml:space="preserve">АДМИНИСТРАЦИЯ СТАРОЩЕРБИНОВСКОГО </w:t>
      </w:r>
    </w:p>
    <w:p w:rsidR="001D08AF" w:rsidRPr="001D08AF" w:rsidRDefault="001D08AF" w:rsidP="001D08AF">
      <w:pPr>
        <w:autoSpaceDN w:val="0"/>
        <w:spacing w:after="0" w:line="240" w:lineRule="auto"/>
        <w:jc w:val="center"/>
        <w:rPr>
          <w:rFonts w:ascii="Times New Roman" w:eastAsia="Times New Roman" w:hAnsi="Times New Roman" w:cs="Times New Roman"/>
          <w:b/>
          <w:sz w:val="28"/>
          <w:szCs w:val="28"/>
          <w:lang w:eastAsia="zh-CN"/>
        </w:rPr>
      </w:pPr>
      <w:r w:rsidRPr="001D08AF">
        <w:rPr>
          <w:rFonts w:ascii="Times New Roman" w:eastAsia="Times New Roman" w:hAnsi="Times New Roman" w:cs="Times New Roman"/>
          <w:b/>
          <w:sz w:val="28"/>
          <w:szCs w:val="28"/>
          <w:lang w:eastAsia="zh-CN"/>
        </w:rPr>
        <w:t>СЕЛЬСКОГО ПОСЕЛЕНИЯ ЩЕРБИНОВСКОГО</w:t>
      </w:r>
    </w:p>
    <w:p w:rsidR="001D08AF" w:rsidRPr="001D08AF" w:rsidRDefault="001D08AF" w:rsidP="001D08AF">
      <w:pPr>
        <w:autoSpaceDN w:val="0"/>
        <w:spacing w:after="0" w:line="240" w:lineRule="auto"/>
        <w:jc w:val="center"/>
        <w:rPr>
          <w:rFonts w:ascii="Times New Roman" w:eastAsia="Times New Roman" w:hAnsi="Times New Roman" w:cs="Times New Roman"/>
          <w:b/>
          <w:sz w:val="28"/>
          <w:szCs w:val="28"/>
          <w:lang w:eastAsia="zh-CN"/>
        </w:rPr>
      </w:pPr>
      <w:r w:rsidRPr="001D08AF">
        <w:rPr>
          <w:rFonts w:ascii="Times New Roman" w:eastAsia="Times New Roman" w:hAnsi="Times New Roman" w:cs="Times New Roman"/>
          <w:b/>
          <w:sz w:val="28"/>
          <w:szCs w:val="28"/>
          <w:lang w:eastAsia="zh-CN"/>
        </w:rPr>
        <w:t>МУНИЦИПАЛЬНОГО РАЙОНА КРАСНОДАРСКОГО КРАЯ</w:t>
      </w:r>
    </w:p>
    <w:p w:rsidR="001D08AF" w:rsidRPr="001D08AF" w:rsidRDefault="001D08AF" w:rsidP="001D08AF">
      <w:pPr>
        <w:autoSpaceDN w:val="0"/>
        <w:spacing w:after="0" w:line="240" w:lineRule="auto"/>
        <w:jc w:val="center"/>
        <w:rPr>
          <w:rFonts w:ascii="Times New Roman" w:eastAsia="Times New Roman" w:hAnsi="Times New Roman" w:cs="Times New Roman"/>
          <w:b/>
          <w:sz w:val="28"/>
          <w:szCs w:val="28"/>
          <w:lang w:eastAsia="zh-CN"/>
        </w:rPr>
      </w:pPr>
    </w:p>
    <w:p w:rsidR="001D08AF" w:rsidRPr="001D08AF" w:rsidRDefault="001D08AF" w:rsidP="001D08AF">
      <w:pPr>
        <w:autoSpaceDN w:val="0"/>
        <w:spacing w:after="0" w:line="240" w:lineRule="auto"/>
        <w:jc w:val="center"/>
        <w:rPr>
          <w:rFonts w:ascii="Times New Roman" w:eastAsia="Times New Roman" w:hAnsi="Times New Roman" w:cs="Times New Roman"/>
          <w:b/>
          <w:sz w:val="32"/>
          <w:szCs w:val="32"/>
          <w:lang w:eastAsia="zh-CN"/>
        </w:rPr>
      </w:pPr>
      <w:r w:rsidRPr="001D08AF">
        <w:rPr>
          <w:rFonts w:ascii="Times New Roman" w:eastAsia="Times New Roman" w:hAnsi="Times New Roman" w:cs="Times New Roman"/>
          <w:b/>
          <w:sz w:val="32"/>
          <w:szCs w:val="32"/>
          <w:lang w:eastAsia="zh-CN"/>
        </w:rPr>
        <w:t>ПОСТАНОВЛЕНИЕ</w:t>
      </w:r>
    </w:p>
    <w:p w:rsidR="001D08AF" w:rsidRPr="001D08AF" w:rsidRDefault="001D08AF" w:rsidP="001D08AF">
      <w:pPr>
        <w:autoSpaceDN w:val="0"/>
        <w:spacing w:after="0" w:line="240" w:lineRule="auto"/>
        <w:jc w:val="center"/>
        <w:rPr>
          <w:rFonts w:ascii="Times New Roman" w:eastAsia="Times New Roman" w:hAnsi="Times New Roman" w:cs="Times New Roman"/>
          <w:b/>
          <w:sz w:val="24"/>
          <w:szCs w:val="24"/>
          <w:lang w:eastAsia="zh-CN"/>
        </w:rPr>
      </w:pPr>
    </w:p>
    <w:p w:rsidR="001D08AF" w:rsidRPr="001D08AF" w:rsidRDefault="001D08AF" w:rsidP="001D08AF">
      <w:pPr>
        <w:autoSpaceDN w:val="0"/>
        <w:spacing w:after="0" w:line="240" w:lineRule="auto"/>
        <w:jc w:val="both"/>
        <w:rPr>
          <w:rFonts w:ascii="Times New Roman" w:eastAsia="Times New Roman" w:hAnsi="Times New Roman" w:cs="Times New Roman"/>
          <w:sz w:val="28"/>
          <w:szCs w:val="28"/>
          <w:lang w:eastAsia="zh-CN"/>
        </w:rPr>
      </w:pPr>
      <w:r w:rsidRPr="001D08AF">
        <w:rPr>
          <w:rFonts w:ascii="Times New Roman" w:eastAsia="Times New Roman" w:hAnsi="Times New Roman" w:cs="Times New Roman"/>
          <w:sz w:val="28"/>
          <w:szCs w:val="28"/>
          <w:lang w:eastAsia="zh-CN"/>
        </w:rPr>
        <w:t>от 0</w:t>
      </w:r>
      <w:r>
        <w:rPr>
          <w:rFonts w:ascii="Times New Roman" w:eastAsia="Times New Roman" w:hAnsi="Times New Roman" w:cs="Times New Roman"/>
          <w:sz w:val="28"/>
          <w:szCs w:val="28"/>
          <w:lang w:eastAsia="zh-CN"/>
        </w:rPr>
        <w:t>2</w:t>
      </w:r>
      <w:r w:rsidRPr="001D08AF">
        <w:rPr>
          <w:rFonts w:ascii="Times New Roman" w:eastAsia="Times New Roman" w:hAnsi="Times New Roman" w:cs="Times New Roman"/>
          <w:sz w:val="28"/>
          <w:szCs w:val="28"/>
          <w:lang w:eastAsia="zh-CN"/>
        </w:rPr>
        <w:t xml:space="preserve">.10.2026                                                                                                        </w:t>
      </w:r>
      <w:r w:rsidRPr="002A1A81">
        <w:rPr>
          <w:rFonts w:ascii="Times New Roman" w:eastAsia="Times New Roman" w:hAnsi="Times New Roman" w:cs="Times New Roman"/>
          <w:sz w:val="28"/>
          <w:szCs w:val="28"/>
          <w:lang w:eastAsia="zh-CN"/>
        </w:rPr>
        <w:t>№ 3</w:t>
      </w:r>
      <w:r w:rsidR="002A1A81" w:rsidRPr="002A1A81">
        <w:rPr>
          <w:rFonts w:ascii="Times New Roman" w:eastAsia="Times New Roman" w:hAnsi="Times New Roman" w:cs="Times New Roman"/>
          <w:sz w:val="28"/>
          <w:szCs w:val="28"/>
          <w:lang w:eastAsia="zh-CN"/>
        </w:rPr>
        <w:t>54</w:t>
      </w:r>
    </w:p>
    <w:p w:rsidR="001D08AF" w:rsidRPr="001D08AF" w:rsidRDefault="001D08AF" w:rsidP="001D08AF">
      <w:pPr>
        <w:autoSpaceDN w:val="0"/>
        <w:spacing w:after="0" w:line="240" w:lineRule="auto"/>
        <w:jc w:val="center"/>
        <w:rPr>
          <w:rFonts w:ascii="Times New Roman" w:eastAsia="Times New Roman" w:hAnsi="Times New Roman" w:cs="Times New Roman"/>
          <w:b/>
          <w:sz w:val="28"/>
          <w:szCs w:val="28"/>
        </w:rPr>
      </w:pPr>
      <w:proofErr w:type="spellStart"/>
      <w:r w:rsidRPr="001D08AF">
        <w:rPr>
          <w:rFonts w:ascii="Times New Roman" w:eastAsia="Times New Roman" w:hAnsi="Times New Roman" w:cs="Times New Roman"/>
          <w:sz w:val="24"/>
          <w:szCs w:val="24"/>
          <w:lang w:eastAsia="zh-CN"/>
        </w:rPr>
        <w:t>ст-ца</w:t>
      </w:r>
      <w:proofErr w:type="spellEnd"/>
      <w:r w:rsidRPr="001D08AF">
        <w:rPr>
          <w:rFonts w:ascii="Times New Roman" w:eastAsia="Times New Roman" w:hAnsi="Times New Roman" w:cs="Times New Roman"/>
          <w:sz w:val="24"/>
          <w:szCs w:val="24"/>
          <w:lang w:eastAsia="zh-CN"/>
        </w:rPr>
        <w:t xml:space="preserve"> Старощербиновская</w:t>
      </w:r>
    </w:p>
    <w:p w:rsidR="00784FF2" w:rsidRDefault="00784FF2" w:rsidP="000E6C10">
      <w:pPr>
        <w:spacing w:after="0" w:line="240" w:lineRule="auto"/>
        <w:jc w:val="center"/>
        <w:rPr>
          <w:rFonts w:ascii="Times New Roman" w:hAnsi="Times New Roman" w:cs="Times New Roman"/>
          <w:b/>
          <w:sz w:val="28"/>
          <w:szCs w:val="28"/>
        </w:rPr>
      </w:pPr>
    </w:p>
    <w:p w:rsidR="00784FF2" w:rsidRDefault="00784FF2" w:rsidP="000E6C10">
      <w:pPr>
        <w:spacing w:after="0" w:line="240" w:lineRule="auto"/>
        <w:jc w:val="center"/>
        <w:rPr>
          <w:rFonts w:ascii="Times New Roman" w:hAnsi="Times New Roman" w:cs="Times New Roman"/>
          <w:b/>
          <w:sz w:val="28"/>
          <w:szCs w:val="28"/>
        </w:rPr>
      </w:pPr>
    </w:p>
    <w:p w:rsidR="00784FF2" w:rsidRDefault="00784FF2" w:rsidP="000E6C10">
      <w:pPr>
        <w:spacing w:after="0" w:line="240" w:lineRule="auto"/>
        <w:jc w:val="center"/>
        <w:rPr>
          <w:rFonts w:ascii="Times New Roman" w:hAnsi="Times New Roman" w:cs="Times New Roman"/>
          <w:b/>
          <w:sz w:val="28"/>
          <w:szCs w:val="28"/>
        </w:rPr>
      </w:pPr>
    </w:p>
    <w:p w:rsidR="00A77193" w:rsidRDefault="00F3085A"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О внесении изменений в постановление</w:t>
      </w:r>
    </w:p>
    <w:p w:rsidR="00AE2CBA" w:rsidRDefault="00E10B38" w:rsidP="000E6C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w:t>
      </w:r>
      <w:r w:rsidR="00F3085A" w:rsidRPr="00F3085A">
        <w:rPr>
          <w:rFonts w:ascii="Times New Roman" w:hAnsi="Times New Roman" w:cs="Times New Roman"/>
          <w:b/>
          <w:sz w:val="28"/>
          <w:szCs w:val="28"/>
        </w:rPr>
        <w:t>дминистрации</w:t>
      </w:r>
      <w:r>
        <w:rPr>
          <w:rFonts w:ascii="Times New Roman" w:hAnsi="Times New Roman" w:cs="Times New Roman"/>
          <w:b/>
          <w:sz w:val="28"/>
          <w:szCs w:val="28"/>
        </w:rPr>
        <w:t xml:space="preserve"> </w:t>
      </w:r>
      <w:r w:rsidR="00F3085A" w:rsidRPr="00F3085A">
        <w:rPr>
          <w:rFonts w:ascii="Times New Roman" w:hAnsi="Times New Roman" w:cs="Times New Roman"/>
          <w:b/>
          <w:sz w:val="28"/>
          <w:szCs w:val="28"/>
        </w:rPr>
        <w:t>Старощербиновского</w:t>
      </w:r>
    </w:p>
    <w:p w:rsidR="00A77193" w:rsidRDefault="00F3085A"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сельского</w:t>
      </w:r>
      <w:r w:rsidR="00AE2CBA">
        <w:rPr>
          <w:rFonts w:ascii="Times New Roman" w:hAnsi="Times New Roman" w:cs="Times New Roman"/>
          <w:b/>
          <w:sz w:val="28"/>
          <w:szCs w:val="28"/>
        </w:rPr>
        <w:t xml:space="preserve"> </w:t>
      </w:r>
      <w:r w:rsidRPr="00F3085A">
        <w:rPr>
          <w:rFonts w:ascii="Times New Roman" w:hAnsi="Times New Roman" w:cs="Times New Roman"/>
          <w:b/>
          <w:sz w:val="28"/>
          <w:szCs w:val="28"/>
        </w:rPr>
        <w:t>поселения Щербиновского</w:t>
      </w:r>
      <w:r w:rsidR="00E10B38">
        <w:rPr>
          <w:rFonts w:ascii="Times New Roman" w:hAnsi="Times New Roman" w:cs="Times New Roman"/>
          <w:b/>
          <w:sz w:val="28"/>
          <w:szCs w:val="28"/>
        </w:rPr>
        <w:t xml:space="preserve"> </w:t>
      </w:r>
      <w:r w:rsidRPr="00F3085A">
        <w:rPr>
          <w:rFonts w:ascii="Times New Roman" w:hAnsi="Times New Roman" w:cs="Times New Roman"/>
          <w:b/>
          <w:sz w:val="28"/>
          <w:szCs w:val="28"/>
        </w:rPr>
        <w:t>района</w:t>
      </w:r>
    </w:p>
    <w:p w:rsidR="00B13F80" w:rsidRDefault="004C2BD0" w:rsidP="004C2BD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 13</w:t>
      </w:r>
      <w:r w:rsidR="00F3085A" w:rsidRPr="00F3085A">
        <w:rPr>
          <w:rFonts w:ascii="Times New Roman" w:hAnsi="Times New Roman" w:cs="Times New Roman"/>
          <w:b/>
          <w:sz w:val="28"/>
          <w:szCs w:val="28"/>
        </w:rPr>
        <w:t xml:space="preserve"> </w:t>
      </w:r>
      <w:r>
        <w:rPr>
          <w:rFonts w:ascii="Times New Roman" w:hAnsi="Times New Roman" w:cs="Times New Roman"/>
          <w:b/>
          <w:sz w:val="28"/>
          <w:szCs w:val="28"/>
        </w:rPr>
        <w:t>ноября 2015</w:t>
      </w:r>
      <w:r w:rsidR="00F3085A" w:rsidRPr="00F3085A">
        <w:rPr>
          <w:rFonts w:ascii="Times New Roman" w:hAnsi="Times New Roman" w:cs="Times New Roman"/>
          <w:b/>
          <w:sz w:val="28"/>
          <w:szCs w:val="28"/>
        </w:rPr>
        <w:t xml:space="preserve"> г</w:t>
      </w:r>
      <w:r w:rsidR="00A35FB0">
        <w:rPr>
          <w:rFonts w:ascii="Times New Roman" w:hAnsi="Times New Roman" w:cs="Times New Roman"/>
          <w:b/>
          <w:sz w:val="28"/>
          <w:szCs w:val="28"/>
        </w:rPr>
        <w:t>.</w:t>
      </w:r>
      <w:r w:rsidR="00E10B38">
        <w:rPr>
          <w:rFonts w:ascii="Times New Roman" w:hAnsi="Times New Roman" w:cs="Times New Roman"/>
          <w:b/>
          <w:sz w:val="28"/>
          <w:szCs w:val="28"/>
        </w:rPr>
        <w:t xml:space="preserve"> </w:t>
      </w:r>
      <w:r w:rsidR="00514B07">
        <w:rPr>
          <w:rFonts w:ascii="Times New Roman" w:hAnsi="Times New Roman" w:cs="Times New Roman"/>
          <w:b/>
          <w:sz w:val="28"/>
          <w:szCs w:val="28"/>
        </w:rPr>
        <w:t xml:space="preserve">№ </w:t>
      </w:r>
      <w:r>
        <w:rPr>
          <w:rFonts w:ascii="Times New Roman" w:hAnsi="Times New Roman" w:cs="Times New Roman"/>
          <w:b/>
          <w:sz w:val="28"/>
          <w:szCs w:val="28"/>
        </w:rPr>
        <w:t>595</w:t>
      </w:r>
      <w:r w:rsidR="00F3085A" w:rsidRPr="00F3085A">
        <w:rPr>
          <w:rFonts w:ascii="Times New Roman" w:hAnsi="Times New Roman" w:cs="Times New Roman"/>
          <w:b/>
          <w:sz w:val="28"/>
          <w:szCs w:val="28"/>
        </w:rPr>
        <w:t xml:space="preserve"> «</w:t>
      </w:r>
      <w:r>
        <w:rPr>
          <w:rFonts w:ascii="Times New Roman" w:hAnsi="Times New Roman" w:cs="Times New Roman"/>
          <w:b/>
          <w:sz w:val="28"/>
          <w:szCs w:val="28"/>
        </w:rPr>
        <w:t>О порядке</w:t>
      </w:r>
    </w:p>
    <w:p w:rsidR="004C2BD0" w:rsidRDefault="004C2BD0" w:rsidP="004C2BD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формирования муниципального задания</w:t>
      </w:r>
    </w:p>
    <w:p w:rsidR="004C2BD0" w:rsidRDefault="004C2BD0" w:rsidP="004C2BD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оказание муниципальных услуг</w:t>
      </w:r>
    </w:p>
    <w:p w:rsidR="004C2BD0" w:rsidRDefault="004C2BD0" w:rsidP="004C2BD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(выполнение работ) в отношении</w:t>
      </w:r>
    </w:p>
    <w:p w:rsidR="004C2BD0" w:rsidRDefault="004C2BD0" w:rsidP="004C2BD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муниципальных учреждений</w:t>
      </w:r>
    </w:p>
    <w:p w:rsidR="00B13F80" w:rsidRDefault="00B13F80" w:rsidP="000E6C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Старощербиновско</w:t>
      </w:r>
      <w:r w:rsidR="004C2BD0">
        <w:rPr>
          <w:rFonts w:ascii="Times New Roman" w:hAnsi="Times New Roman" w:cs="Times New Roman"/>
          <w:b/>
          <w:sz w:val="28"/>
          <w:szCs w:val="28"/>
        </w:rPr>
        <w:t>го</w:t>
      </w:r>
      <w:r>
        <w:rPr>
          <w:rFonts w:ascii="Times New Roman" w:hAnsi="Times New Roman" w:cs="Times New Roman"/>
          <w:b/>
          <w:sz w:val="28"/>
          <w:szCs w:val="28"/>
        </w:rPr>
        <w:t xml:space="preserve"> </w:t>
      </w:r>
      <w:r w:rsidR="000E6C10" w:rsidRPr="00F3085A">
        <w:rPr>
          <w:rFonts w:ascii="Times New Roman" w:hAnsi="Times New Roman" w:cs="Times New Roman"/>
          <w:b/>
          <w:sz w:val="28"/>
          <w:szCs w:val="28"/>
        </w:rPr>
        <w:t>сельско</w:t>
      </w:r>
      <w:r w:rsidR="004C2BD0">
        <w:rPr>
          <w:rFonts w:ascii="Times New Roman" w:hAnsi="Times New Roman" w:cs="Times New Roman"/>
          <w:b/>
          <w:sz w:val="28"/>
          <w:szCs w:val="28"/>
        </w:rPr>
        <w:t>го поселения</w:t>
      </w:r>
    </w:p>
    <w:p w:rsidR="00AE2CBA" w:rsidRDefault="000E6C10"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Щербиновского района</w:t>
      </w:r>
      <w:r w:rsidR="004C2BD0">
        <w:rPr>
          <w:rFonts w:ascii="Times New Roman" w:hAnsi="Times New Roman" w:cs="Times New Roman"/>
          <w:b/>
          <w:sz w:val="28"/>
          <w:szCs w:val="28"/>
        </w:rPr>
        <w:t xml:space="preserve"> и финансового</w:t>
      </w:r>
    </w:p>
    <w:p w:rsidR="00AE2CBA" w:rsidRDefault="00AE2CBA" w:rsidP="000E6C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w:t>
      </w:r>
      <w:r w:rsidR="004C2BD0">
        <w:rPr>
          <w:rFonts w:ascii="Times New Roman" w:hAnsi="Times New Roman" w:cs="Times New Roman"/>
          <w:b/>
          <w:sz w:val="28"/>
          <w:szCs w:val="28"/>
        </w:rPr>
        <w:t>беспечения</w:t>
      </w:r>
      <w:r>
        <w:rPr>
          <w:rFonts w:ascii="Times New Roman" w:hAnsi="Times New Roman" w:cs="Times New Roman"/>
          <w:b/>
          <w:sz w:val="28"/>
          <w:szCs w:val="28"/>
        </w:rPr>
        <w:t xml:space="preserve"> </w:t>
      </w:r>
      <w:r w:rsidR="004C2BD0">
        <w:rPr>
          <w:rFonts w:ascii="Times New Roman" w:hAnsi="Times New Roman" w:cs="Times New Roman"/>
          <w:b/>
          <w:sz w:val="28"/>
          <w:szCs w:val="28"/>
        </w:rPr>
        <w:t>выполнения</w:t>
      </w:r>
    </w:p>
    <w:p w:rsidR="000E6C10" w:rsidRPr="00F3085A" w:rsidRDefault="004C2BD0" w:rsidP="000E6C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муниципального задания</w:t>
      </w:r>
      <w:r w:rsidR="000E6C10" w:rsidRPr="00F3085A">
        <w:rPr>
          <w:rFonts w:ascii="Times New Roman" w:hAnsi="Times New Roman" w:cs="Times New Roman"/>
          <w:b/>
          <w:sz w:val="28"/>
          <w:szCs w:val="28"/>
        </w:rPr>
        <w:t>»</w:t>
      </w:r>
    </w:p>
    <w:p w:rsidR="000E6C10" w:rsidRPr="00F3085A" w:rsidRDefault="000E6C10" w:rsidP="00CD72FA">
      <w:pPr>
        <w:widowControl w:val="0"/>
        <w:spacing w:after="0" w:line="240" w:lineRule="auto"/>
        <w:rPr>
          <w:rFonts w:ascii="Times New Roman" w:hAnsi="Times New Roman" w:cs="Times New Roman"/>
          <w:b/>
          <w:sz w:val="28"/>
          <w:szCs w:val="28"/>
        </w:rPr>
      </w:pPr>
    </w:p>
    <w:p w:rsidR="000E6C10" w:rsidRDefault="000E6C10" w:rsidP="00CD72FA">
      <w:pPr>
        <w:widowControl w:val="0"/>
        <w:spacing w:after="0" w:line="240" w:lineRule="auto"/>
        <w:rPr>
          <w:rFonts w:ascii="Times New Roman" w:hAnsi="Times New Roman" w:cs="Times New Roman"/>
          <w:sz w:val="28"/>
          <w:szCs w:val="28"/>
        </w:rPr>
      </w:pPr>
    </w:p>
    <w:p w:rsidR="004F1DC5" w:rsidRPr="008B3125" w:rsidRDefault="004F1DC5" w:rsidP="00E10B38">
      <w:pPr>
        <w:widowControl w:val="0"/>
        <w:tabs>
          <w:tab w:val="left" w:pos="709"/>
        </w:tabs>
        <w:spacing w:after="0" w:line="240" w:lineRule="auto"/>
        <w:ind w:firstLine="709"/>
        <w:rPr>
          <w:rFonts w:ascii="Times New Roman" w:hAnsi="Times New Roman" w:cs="Times New Roman"/>
          <w:sz w:val="28"/>
          <w:szCs w:val="28"/>
        </w:rPr>
      </w:pPr>
    </w:p>
    <w:p w:rsidR="00CD72FA" w:rsidRPr="00DB7E5B" w:rsidRDefault="000F41F8" w:rsidP="001C52FD">
      <w:pPr>
        <w:widowControl w:val="0"/>
        <w:tabs>
          <w:tab w:val="left" w:pos="709"/>
        </w:tabs>
        <w:spacing w:after="0" w:line="240" w:lineRule="auto"/>
        <w:ind w:firstLine="709"/>
        <w:jc w:val="both"/>
        <w:rPr>
          <w:rFonts w:ascii="Times New Roman" w:hAnsi="Times New Roman" w:cs="Times New Roman"/>
          <w:sz w:val="28"/>
          <w:szCs w:val="28"/>
        </w:rPr>
      </w:pPr>
      <w:r w:rsidRPr="000F41F8">
        <w:rPr>
          <w:rFonts w:ascii="Times New Roman" w:hAnsi="Times New Roman" w:cs="Times New Roman"/>
          <w:sz w:val="28"/>
          <w:szCs w:val="28"/>
        </w:rPr>
        <w:t>В</w:t>
      </w:r>
      <w:r w:rsidR="00D11955">
        <w:rPr>
          <w:rFonts w:ascii="Times New Roman" w:hAnsi="Times New Roman" w:cs="Times New Roman"/>
          <w:sz w:val="28"/>
          <w:szCs w:val="28"/>
        </w:rPr>
        <w:t xml:space="preserve"> соответствии с</w:t>
      </w:r>
      <w:r w:rsidR="00A15247">
        <w:rPr>
          <w:rFonts w:ascii="Times New Roman" w:hAnsi="Times New Roman" w:cs="Times New Roman"/>
          <w:sz w:val="28"/>
          <w:szCs w:val="28"/>
        </w:rPr>
        <w:t>о статьей 69.2 Бюджетного кодекса Российской Федерации, под</w:t>
      </w:r>
      <w:r w:rsidR="00D11955">
        <w:rPr>
          <w:rFonts w:ascii="Times New Roman" w:hAnsi="Times New Roman" w:cs="Times New Roman"/>
          <w:sz w:val="28"/>
          <w:szCs w:val="28"/>
        </w:rPr>
        <w:t xml:space="preserve">пунктом 3 </w:t>
      </w:r>
      <w:r w:rsidR="00A15247">
        <w:rPr>
          <w:rFonts w:ascii="Times New Roman" w:hAnsi="Times New Roman" w:cs="Times New Roman"/>
          <w:sz w:val="28"/>
          <w:szCs w:val="28"/>
        </w:rPr>
        <w:t>пункта 7 статьи 9.2 Федерального закона от 12 января 1996 г. № 7-ФЗ «О некоммерческих организациях»</w:t>
      </w:r>
      <w:r w:rsidR="00AE2CBA">
        <w:rPr>
          <w:rFonts w:ascii="Times New Roman" w:hAnsi="Times New Roman" w:cs="Times New Roman"/>
          <w:sz w:val="28"/>
          <w:szCs w:val="28"/>
        </w:rPr>
        <w:t>,</w:t>
      </w:r>
      <w:r w:rsidR="00D11955">
        <w:rPr>
          <w:rFonts w:ascii="Times New Roman" w:hAnsi="Times New Roman" w:cs="Times New Roman"/>
          <w:sz w:val="28"/>
          <w:szCs w:val="28"/>
        </w:rPr>
        <w:t xml:space="preserve"> </w:t>
      </w:r>
      <w:r w:rsidR="00784FF2">
        <w:rPr>
          <w:rFonts w:ascii="Times New Roman" w:hAnsi="Times New Roman" w:cs="Times New Roman"/>
          <w:sz w:val="28"/>
          <w:szCs w:val="28"/>
        </w:rPr>
        <w:t xml:space="preserve">руководствуясь </w:t>
      </w:r>
      <w:r w:rsidR="00D11955">
        <w:rPr>
          <w:rFonts w:ascii="Times New Roman" w:hAnsi="Times New Roman" w:cs="Times New Roman"/>
          <w:sz w:val="28"/>
          <w:szCs w:val="28"/>
        </w:rPr>
        <w:t>Уставом Старощербиновского сельского поселения Щербиновского района</w:t>
      </w:r>
      <w:r w:rsidR="00777B99">
        <w:rPr>
          <w:rFonts w:ascii="Times New Roman" w:hAnsi="Times New Roman" w:cs="Times New Roman"/>
          <w:sz w:val="28"/>
          <w:szCs w:val="28"/>
        </w:rPr>
        <w:t xml:space="preserve"> </w:t>
      </w:r>
      <w:r w:rsidR="00CD72FA" w:rsidRPr="004F1DC5">
        <w:rPr>
          <w:rFonts w:ascii="Times New Roman" w:hAnsi="Times New Roman" w:cs="Times New Roman"/>
          <w:sz w:val="28"/>
          <w:szCs w:val="28"/>
        </w:rPr>
        <w:t>п о с т а н о в л я е т:</w:t>
      </w:r>
    </w:p>
    <w:p w:rsidR="00C331C7" w:rsidRPr="00DB7E5B" w:rsidRDefault="00CD72FA" w:rsidP="001C52FD">
      <w:pPr>
        <w:autoSpaceDE w:val="0"/>
        <w:autoSpaceDN w:val="0"/>
        <w:adjustRightInd w:val="0"/>
        <w:spacing w:after="0" w:line="240" w:lineRule="auto"/>
        <w:ind w:firstLine="709"/>
        <w:jc w:val="both"/>
        <w:rPr>
          <w:rFonts w:ascii="Times New Roman" w:hAnsi="Times New Roman" w:cs="Times New Roman"/>
          <w:sz w:val="28"/>
          <w:szCs w:val="28"/>
        </w:rPr>
      </w:pPr>
      <w:r w:rsidRPr="00CD72FA">
        <w:rPr>
          <w:rFonts w:ascii="Times New Roman" w:hAnsi="Times New Roman" w:cs="Times New Roman"/>
          <w:sz w:val="28"/>
          <w:szCs w:val="28"/>
        </w:rPr>
        <w:t xml:space="preserve">1. </w:t>
      </w:r>
      <w:r w:rsidR="00310DE3">
        <w:rPr>
          <w:rFonts w:ascii="Times New Roman" w:hAnsi="Times New Roman" w:cs="Times New Roman"/>
          <w:sz w:val="28"/>
          <w:szCs w:val="28"/>
        </w:rPr>
        <w:t>Утвердить изменения, вносимые</w:t>
      </w:r>
      <w:r w:rsidR="000F41F8" w:rsidRPr="000F41F8">
        <w:rPr>
          <w:rFonts w:ascii="Times New Roman" w:hAnsi="Times New Roman" w:cs="Times New Roman"/>
          <w:sz w:val="28"/>
          <w:szCs w:val="28"/>
        </w:rPr>
        <w:t xml:space="preserve"> в постановление администрации Старощербиновского сельского поселения Щербиновского района от</w:t>
      </w:r>
      <w:r w:rsidR="000F41F8">
        <w:rPr>
          <w:rFonts w:ascii="Times New Roman" w:hAnsi="Times New Roman" w:cs="Times New Roman"/>
          <w:sz w:val="28"/>
          <w:szCs w:val="28"/>
        </w:rPr>
        <w:t xml:space="preserve"> 1</w:t>
      </w:r>
      <w:r w:rsidR="00D11955">
        <w:rPr>
          <w:rFonts w:ascii="Times New Roman" w:hAnsi="Times New Roman" w:cs="Times New Roman"/>
          <w:sz w:val="28"/>
          <w:szCs w:val="28"/>
        </w:rPr>
        <w:t>3</w:t>
      </w:r>
      <w:r w:rsidR="000F41F8">
        <w:rPr>
          <w:rFonts w:ascii="Times New Roman" w:hAnsi="Times New Roman" w:cs="Times New Roman"/>
          <w:sz w:val="28"/>
          <w:szCs w:val="28"/>
        </w:rPr>
        <w:t xml:space="preserve"> </w:t>
      </w:r>
      <w:r w:rsidR="00D11955">
        <w:rPr>
          <w:rFonts w:ascii="Times New Roman" w:hAnsi="Times New Roman" w:cs="Times New Roman"/>
          <w:sz w:val="28"/>
          <w:szCs w:val="28"/>
        </w:rPr>
        <w:t>ноября</w:t>
      </w:r>
      <w:r w:rsidR="000F41F8">
        <w:rPr>
          <w:rFonts w:ascii="Times New Roman" w:hAnsi="Times New Roman" w:cs="Times New Roman"/>
          <w:sz w:val="28"/>
          <w:szCs w:val="28"/>
        </w:rPr>
        <w:t xml:space="preserve"> 201</w:t>
      </w:r>
      <w:r w:rsidR="00D11955">
        <w:rPr>
          <w:rFonts w:ascii="Times New Roman" w:hAnsi="Times New Roman" w:cs="Times New Roman"/>
          <w:sz w:val="28"/>
          <w:szCs w:val="28"/>
        </w:rPr>
        <w:t>5</w:t>
      </w:r>
      <w:r w:rsidR="000F41F8">
        <w:rPr>
          <w:rFonts w:ascii="Times New Roman" w:hAnsi="Times New Roman" w:cs="Times New Roman"/>
          <w:sz w:val="28"/>
          <w:szCs w:val="28"/>
        </w:rPr>
        <w:t xml:space="preserve"> г</w:t>
      </w:r>
      <w:r w:rsidR="00F3085A">
        <w:rPr>
          <w:rFonts w:ascii="Times New Roman" w:hAnsi="Times New Roman" w:cs="Times New Roman"/>
          <w:sz w:val="28"/>
          <w:szCs w:val="28"/>
        </w:rPr>
        <w:t>.</w:t>
      </w:r>
      <w:r w:rsidR="00D11955">
        <w:rPr>
          <w:rFonts w:ascii="Times New Roman" w:hAnsi="Times New Roman" w:cs="Times New Roman"/>
          <w:sz w:val="28"/>
          <w:szCs w:val="28"/>
        </w:rPr>
        <w:t xml:space="preserve"> № 595</w:t>
      </w:r>
      <w:r w:rsidR="00C331C7">
        <w:rPr>
          <w:rFonts w:ascii="Times New Roman" w:hAnsi="Times New Roman" w:cs="Times New Roman"/>
          <w:sz w:val="28"/>
          <w:szCs w:val="28"/>
        </w:rPr>
        <w:t xml:space="preserve"> </w:t>
      </w:r>
      <w:r w:rsidR="000F41F8">
        <w:rPr>
          <w:rFonts w:ascii="Times New Roman" w:hAnsi="Times New Roman" w:cs="Times New Roman"/>
          <w:sz w:val="28"/>
          <w:szCs w:val="28"/>
        </w:rPr>
        <w:t>«</w:t>
      </w:r>
      <w:r w:rsidR="00D11955">
        <w:rPr>
          <w:rFonts w:ascii="Times New Roman" w:hAnsi="Times New Roman" w:cs="Times New Roman"/>
          <w:sz w:val="28"/>
          <w:szCs w:val="28"/>
        </w:rPr>
        <w:t>О порядке формирования муниципального задания на оказание муниципальных услуг (выполнение работ) в отношении муниципальных учреждений</w:t>
      </w:r>
      <w:r w:rsidR="008B3125" w:rsidRPr="00DB7E5B">
        <w:rPr>
          <w:rFonts w:ascii="Times New Roman" w:hAnsi="Times New Roman" w:cs="Times New Roman"/>
          <w:sz w:val="28"/>
          <w:szCs w:val="28"/>
        </w:rPr>
        <w:t xml:space="preserve"> Старощербиновско</w:t>
      </w:r>
      <w:r w:rsidR="00D11955">
        <w:rPr>
          <w:rFonts w:ascii="Times New Roman" w:hAnsi="Times New Roman" w:cs="Times New Roman"/>
          <w:sz w:val="28"/>
          <w:szCs w:val="28"/>
        </w:rPr>
        <w:t>го</w:t>
      </w:r>
      <w:r w:rsidR="008B3125" w:rsidRPr="00DB7E5B">
        <w:rPr>
          <w:rFonts w:ascii="Times New Roman" w:hAnsi="Times New Roman" w:cs="Times New Roman"/>
          <w:sz w:val="28"/>
          <w:szCs w:val="28"/>
        </w:rPr>
        <w:t xml:space="preserve"> сельско</w:t>
      </w:r>
      <w:r w:rsidR="00C331C7" w:rsidRPr="00DB7E5B">
        <w:rPr>
          <w:rFonts w:ascii="Times New Roman" w:hAnsi="Times New Roman" w:cs="Times New Roman"/>
          <w:sz w:val="28"/>
          <w:szCs w:val="28"/>
        </w:rPr>
        <w:t xml:space="preserve">го </w:t>
      </w:r>
      <w:r w:rsidR="004A2B25" w:rsidRPr="00DB7E5B">
        <w:rPr>
          <w:rFonts w:ascii="Times New Roman" w:hAnsi="Times New Roman" w:cs="Times New Roman"/>
          <w:sz w:val="28"/>
          <w:szCs w:val="28"/>
        </w:rPr>
        <w:t>поселени</w:t>
      </w:r>
      <w:r w:rsidR="00D11955">
        <w:rPr>
          <w:rFonts w:ascii="Times New Roman" w:hAnsi="Times New Roman" w:cs="Times New Roman"/>
          <w:sz w:val="28"/>
          <w:szCs w:val="28"/>
        </w:rPr>
        <w:t>я</w:t>
      </w:r>
      <w:r w:rsidR="004A2B25" w:rsidRPr="00DB7E5B">
        <w:rPr>
          <w:rFonts w:ascii="Times New Roman" w:hAnsi="Times New Roman" w:cs="Times New Roman"/>
          <w:sz w:val="28"/>
          <w:szCs w:val="28"/>
        </w:rPr>
        <w:t xml:space="preserve"> Щербиновского района</w:t>
      </w:r>
      <w:r w:rsidR="00D11955">
        <w:rPr>
          <w:rFonts w:ascii="Times New Roman" w:hAnsi="Times New Roman" w:cs="Times New Roman"/>
          <w:sz w:val="28"/>
          <w:szCs w:val="28"/>
        </w:rPr>
        <w:t xml:space="preserve"> и финансового обеспечения выполнения муниципального задания</w:t>
      </w:r>
      <w:r w:rsidR="004A2B25" w:rsidRPr="00DB7E5B">
        <w:rPr>
          <w:rFonts w:ascii="Times New Roman" w:hAnsi="Times New Roman" w:cs="Times New Roman"/>
          <w:sz w:val="28"/>
          <w:szCs w:val="28"/>
        </w:rPr>
        <w:t xml:space="preserve">» </w:t>
      </w:r>
      <w:r w:rsidR="00C331C7" w:rsidRPr="000F41F8">
        <w:rPr>
          <w:rFonts w:ascii="Times New Roman" w:hAnsi="Times New Roman" w:cs="Times New Roman"/>
          <w:sz w:val="28"/>
          <w:szCs w:val="28"/>
        </w:rPr>
        <w:t>(</w:t>
      </w:r>
      <w:r w:rsidR="00310DE3">
        <w:rPr>
          <w:rFonts w:ascii="Times New Roman" w:hAnsi="Times New Roman" w:cs="Times New Roman"/>
          <w:sz w:val="28"/>
          <w:szCs w:val="28"/>
        </w:rPr>
        <w:t xml:space="preserve">с изменениями </w:t>
      </w:r>
      <w:r w:rsidR="00C331C7" w:rsidRPr="00DB7E5B">
        <w:rPr>
          <w:rFonts w:ascii="Times New Roman" w:hAnsi="Times New Roman" w:cs="Times New Roman"/>
          <w:sz w:val="28"/>
          <w:szCs w:val="28"/>
        </w:rPr>
        <w:t xml:space="preserve">от </w:t>
      </w:r>
      <w:r w:rsidR="00A15247">
        <w:rPr>
          <w:rFonts w:ascii="Times New Roman" w:hAnsi="Times New Roman" w:cs="Times New Roman"/>
          <w:sz w:val="28"/>
          <w:szCs w:val="28"/>
        </w:rPr>
        <w:t>09 декабря</w:t>
      </w:r>
      <w:r w:rsidR="00D11955">
        <w:rPr>
          <w:rFonts w:ascii="Times New Roman" w:hAnsi="Times New Roman" w:cs="Times New Roman"/>
          <w:sz w:val="28"/>
          <w:szCs w:val="28"/>
        </w:rPr>
        <w:t xml:space="preserve"> 20</w:t>
      </w:r>
      <w:r w:rsidR="00A15247">
        <w:rPr>
          <w:rFonts w:ascii="Times New Roman" w:hAnsi="Times New Roman" w:cs="Times New Roman"/>
          <w:sz w:val="28"/>
          <w:szCs w:val="28"/>
        </w:rPr>
        <w:t>20</w:t>
      </w:r>
      <w:r w:rsidR="00C331C7" w:rsidRPr="000F41F8">
        <w:rPr>
          <w:rFonts w:ascii="Times New Roman" w:hAnsi="Times New Roman" w:cs="Times New Roman"/>
          <w:sz w:val="28"/>
          <w:szCs w:val="28"/>
        </w:rPr>
        <w:t xml:space="preserve"> г</w:t>
      </w:r>
      <w:r w:rsidR="003C4602">
        <w:rPr>
          <w:rFonts w:ascii="Times New Roman" w:hAnsi="Times New Roman" w:cs="Times New Roman"/>
          <w:sz w:val="28"/>
          <w:szCs w:val="28"/>
        </w:rPr>
        <w:t xml:space="preserve">. № </w:t>
      </w:r>
      <w:r w:rsidR="00A15247">
        <w:rPr>
          <w:rFonts w:ascii="Times New Roman" w:hAnsi="Times New Roman" w:cs="Times New Roman"/>
          <w:sz w:val="28"/>
          <w:szCs w:val="28"/>
        </w:rPr>
        <w:t>528</w:t>
      </w:r>
      <w:r w:rsidR="00C331C7">
        <w:rPr>
          <w:rFonts w:ascii="Times New Roman" w:hAnsi="Times New Roman" w:cs="Times New Roman"/>
          <w:sz w:val="28"/>
          <w:szCs w:val="28"/>
        </w:rPr>
        <w:t xml:space="preserve">) </w:t>
      </w:r>
      <w:r w:rsidR="00C331C7" w:rsidRPr="00DB7E5B">
        <w:rPr>
          <w:rFonts w:ascii="Times New Roman" w:hAnsi="Times New Roman" w:cs="Times New Roman"/>
          <w:sz w:val="28"/>
          <w:szCs w:val="28"/>
        </w:rPr>
        <w:t>(приложение).</w:t>
      </w:r>
    </w:p>
    <w:p w:rsidR="00CD72FA" w:rsidRPr="00CD72FA" w:rsidRDefault="00A15247" w:rsidP="00E10B38">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D72FA" w:rsidRPr="00CD72FA">
        <w:rPr>
          <w:rFonts w:ascii="Times New Roman" w:hAnsi="Times New Roman" w:cs="Times New Roman"/>
          <w:sz w:val="28"/>
          <w:szCs w:val="28"/>
        </w:rPr>
        <w:t>. Общему отделу администрации Старощербиновского сельского поселения</w:t>
      </w:r>
      <w:r w:rsidR="00C331C7">
        <w:rPr>
          <w:rFonts w:ascii="Times New Roman" w:hAnsi="Times New Roman" w:cs="Times New Roman"/>
          <w:sz w:val="28"/>
          <w:szCs w:val="28"/>
        </w:rPr>
        <w:t xml:space="preserve"> </w:t>
      </w:r>
      <w:r w:rsidR="00CD72FA" w:rsidRPr="00CD72FA">
        <w:rPr>
          <w:rFonts w:ascii="Times New Roman" w:hAnsi="Times New Roman" w:cs="Times New Roman"/>
          <w:sz w:val="28"/>
          <w:szCs w:val="28"/>
        </w:rPr>
        <w:t>Щербиновского района (Шилова</w:t>
      </w:r>
      <w:r w:rsidR="00F30084">
        <w:rPr>
          <w:rFonts w:ascii="Times New Roman" w:hAnsi="Times New Roman" w:cs="Times New Roman"/>
          <w:sz w:val="28"/>
          <w:szCs w:val="28"/>
        </w:rPr>
        <w:t xml:space="preserve"> И.А.</w:t>
      </w:r>
      <w:r w:rsidR="00CD72FA" w:rsidRPr="00CD72FA">
        <w:rPr>
          <w:rFonts w:ascii="Times New Roman" w:hAnsi="Times New Roman" w:cs="Times New Roman"/>
          <w:sz w:val="28"/>
          <w:szCs w:val="28"/>
        </w:rPr>
        <w:t>)</w:t>
      </w:r>
      <w:r w:rsidR="00C331C7">
        <w:rPr>
          <w:rFonts w:ascii="Times New Roman" w:hAnsi="Times New Roman" w:cs="Times New Roman"/>
          <w:sz w:val="28"/>
          <w:szCs w:val="28"/>
        </w:rPr>
        <w:t xml:space="preserve"> </w:t>
      </w:r>
      <w:r w:rsidR="00F3085A" w:rsidRPr="00CD72FA">
        <w:rPr>
          <w:rFonts w:ascii="Times New Roman" w:hAnsi="Times New Roman" w:cs="Times New Roman"/>
          <w:sz w:val="28"/>
          <w:szCs w:val="28"/>
        </w:rPr>
        <w:t>настоящее постановление</w:t>
      </w:r>
      <w:r w:rsidR="00CD72FA" w:rsidRPr="00CD72FA">
        <w:rPr>
          <w:rFonts w:ascii="Times New Roman" w:hAnsi="Times New Roman" w:cs="Times New Roman"/>
          <w:sz w:val="28"/>
          <w:szCs w:val="28"/>
        </w:rPr>
        <w:t>:</w:t>
      </w:r>
    </w:p>
    <w:p w:rsidR="00CD72FA" w:rsidRPr="00CD72FA" w:rsidRDefault="00CD72FA" w:rsidP="00E10B38">
      <w:pPr>
        <w:tabs>
          <w:tab w:val="left" w:pos="709"/>
        </w:tabs>
        <w:spacing w:after="0" w:line="240" w:lineRule="auto"/>
        <w:ind w:firstLine="709"/>
        <w:jc w:val="both"/>
        <w:rPr>
          <w:rFonts w:ascii="Times New Roman" w:hAnsi="Times New Roman" w:cs="Times New Roman"/>
          <w:sz w:val="28"/>
          <w:szCs w:val="28"/>
        </w:rPr>
      </w:pPr>
      <w:r w:rsidRPr="00CD72FA">
        <w:rPr>
          <w:rFonts w:ascii="Times New Roman" w:hAnsi="Times New Roman" w:cs="Times New Roman"/>
          <w:sz w:val="28"/>
          <w:szCs w:val="28"/>
        </w:rPr>
        <w:lastRenderedPageBreak/>
        <w:t xml:space="preserve">1) разместить </w:t>
      </w:r>
      <w:r w:rsidR="00F3085A">
        <w:rPr>
          <w:rFonts w:ascii="Times New Roman" w:hAnsi="Times New Roman" w:cs="Times New Roman"/>
          <w:sz w:val="28"/>
          <w:szCs w:val="28"/>
        </w:rPr>
        <w:t>на официальном сайте админи</w:t>
      </w:r>
      <w:r w:rsidRPr="00CD72FA">
        <w:rPr>
          <w:rFonts w:ascii="Times New Roman" w:hAnsi="Times New Roman" w:cs="Times New Roman"/>
          <w:sz w:val="28"/>
          <w:szCs w:val="28"/>
        </w:rPr>
        <w:t>страции Старощербиновского сельского поселения</w:t>
      </w:r>
      <w:r w:rsidR="001834BD">
        <w:rPr>
          <w:rFonts w:ascii="Times New Roman" w:hAnsi="Times New Roman" w:cs="Times New Roman"/>
          <w:sz w:val="28"/>
          <w:szCs w:val="28"/>
        </w:rPr>
        <w:t xml:space="preserve"> </w:t>
      </w:r>
      <w:r w:rsidRPr="00CD72FA">
        <w:rPr>
          <w:rFonts w:ascii="Times New Roman" w:hAnsi="Times New Roman" w:cs="Times New Roman"/>
          <w:sz w:val="28"/>
          <w:szCs w:val="28"/>
        </w:rPr>
        <w:t>Щербиновского района в информационно-телекоммуникационной сети «Интернет» (http://starsсherb.ru), в меню сайта «</w:t>
      </w:r>
      <w:r w:rsidR="00AE2CBA">
        <w:rPr>
          <w:rFonts w:ascii="Times New Roman" w:hAnsi="Times New Roman" w:cs="Times New Roman"/>
          <w:sz w:val="28"/>
          <w:szCs w:val="28"/>
        </w:rPr>
        <w:t>Нормотворческая деятельность</w:t>
      </w:r>
      <w:r w:rsidRPr="00CD72FA">
        <w:rPr>
          <w:rFonts w:ascii="Times New Roman" w:hAnsi="Times New Roman" w:cs="Times New Roman"/>
          <w:sz w:val="28"/>
          <w:szCs w:val="28"/>
        </w:rPr>
        <w:t xml:space="preserve">», </w:t>
      </w:r>
      <w:r w:rsidR="00AE2CBA">
        <w:rPr>
          <w:rFonts w:ascii="Times New Roman" w:hAnsi="Times New Roman" w:cs="Times New Roman"/>
          <w:sz w:val="28"/>
          <w:szCs w:val="28"/>
        </w:rPr>
        <w:t xml:space="preserve">«Постановления администрации», </w:t>
      </w:r>
      <w:r w:rsidRPr="00CD72FA">
        <w:rPr>
          <w:rFonts w:ascii="Times New Roman" w:hAnsi="Times New Roman" w:cs="Times New Roman"/>
          <w:sz w:val="28"/>
          <w:szCs w:val="28"/>
        </w:rPr>
        <w:t>«</w:t>
      </w:r>
      <w:r w:rsidR="00AE2CBA">
        <w:rPr>
          <w:rFonts w:ascii="Times New Roman" w:hAnsi="Times New Roman" w:cs="Times New Roman"/>
          <w:sz w:val="28"/>
          <w:szCs w:val="28"/>
        </w:rPr>
        <w:t xml:space="preserve">за </w:t>
      </w:r>
      <w:r w:rsidRPr="00CD72FA">
        <w:rPr>
          <w:rFonts w:ascii="Times New Roman" w:hAnsi="Times New Roman" w:cs="Times New Roman"/>
          <w:sz w:val="28"/>
          <w:szCs w:val="28"/>
        </w:rPr>
        <w:t>20</w:t>
      </w:r>
      <w:r w:rsidR="008063AE">
        <w:rPr>
          <w:rFonts w:ascii="Times New Roman" w:hAnsi="Times New Roman" w:cs="Times New Roman"/>
          <w:sz w:val="28"/>
          <w:szCs w:val="28"/>
        </w:rPr>
        <w:t>2</w:t>
      </w:r>
      <w:r w:rsidR="000732A3">
        <w:rPr>
          <w:rFonts w:ascii="Times New Roman" w:hAnsi="Times New Roman" w:cs="Times New Roman"/>
          <w:sz w:val="28"/>
          <w:szCs w:val="28"/>
        </w:rPr>
        <w:t>6</w:t>
      </w:r>
      <w:r w:rsidRPr="00CD72FA">
        <w:rPr>
          <w:rFonts w:ascii="Times New Roman" w:hAnsi="Times New Roman" w:cs="Times New Roman"/>
          <w:sz w:val="28"/>
          <w:szCs w:val="28"/>
        </w:rPr>
        <w:t xml:space="preserve"> год»;</w:t>
      </w:r>
    </w:p>
    <w:p w:rsidR="00CD72FA" w:rsidRPr="00CD72FA" w:rsidRDefault="00CD72FA" w:rsidP="00E10B38">
      <w:pPr>
        <w:tabs>
          <w:tab w:val="left" w:pos="709"/>
        </w:tabs>
        <w:spacing w:after="0" w:line="240" w:lineRule="auto"/>
        <w:ind w:firstLine="709"/>
        <w:jc w:val="both"/>
        <w:rPr>
          <w:rFonts w:ascii="Times New Roman" w:hAnsi="Times New Roman" w:cs="Times New Roman"/>
          <w:sz w:val="28"/>
          <w:szCs w:val="28"/>
        </w:rPr>
      </w:pPr>
      <w:r w:rsidRPr="00CD72FA">
        <w:rPr>
          <w:rFonts w:ascii="Times New Roman" w:hAnsi="Times New Roman" w:cs="Times New Roman"/>
          <w:sz w:val="28"/>
          <w:szCs w:val="28"/>
        </w:rPr>
        <w:t>2) официально опубликовать в периодическом печатном издании «Информационный бюллетень органов местного самоуправления Старощербиновского сельского поселения</w:t>
      </w:r>
      <w:r w:rsidR="00DB7E5B">
        <w:rPr>
          <w:rFonts w:ascii="Times New Roman" w:hAnsi="Times New Roman" w:cs="Times New Roman"/>
          <w:sz w:val="28"/>
          <w:szCs w:val="28"/>
        </w:rPr>
        <w:t xml:space="preserve"> </w:t>
      </w:r>
      <w:r w:rsidRPr="00CD72FA">
        <w:rPr>
          <w:rFonts w:ascii="Times New Roman" w:hAnsi="Times New Roman" w:cs="Times New Roman"/>
          <w:sz w:val="28"/>
          <w:szCs w:val="28"/>
        </w:rPr>
        <w:t>Щербиновского района».</w:t>
      </w:r>
    </w:p>
    <w:p w:rsidR="00BC6C10" w:rsidRPr="00BC6C10" w:rsidRDefault="007E5C03" w:rsidP="00E10B38">
      <w:pPr>
        <w:tabs>
          <w:tab w:val="left" w:pos="709"/>
        </w:tabs>
        <w:spacing w:after="0" w:line="240" w:lineRule="auto"/>
        <w:ind w:firstLine="709"/>
        <w:jc w:val="both"/>
        <w:rPr>
          <w:rFonts w:ascii="Times New Roman" w:hAnsi="Times New Roman" w:cs="Times New Roman"/>
          <w:sz w:val="28"/>
        </w:rPr>
      </w:pPr>
      <w:r>
        <w:rPr>
          <w:rFonts w:ascii="Times New Roman" w:eastAsia="Times New Roman" w:hAnsi="Times New Roman" w:cs="Times New Roman"/>
          <w:sz w:val="28"/>
          <w:szCs w:val="28"/>
        </w:rPr>
        <w:t>3</w:t>
      </w:r>
      <w:r w:rsidR="008B3125" w:rsidRPr="00BC6C10">
        <w:rPr>
          <w:rFonts w:ascii="Times New Roman" w:eastAsia="Times New Roman" w:hAnsi="Times New Roman" w:cs="Times New Roman"/>
          <w:sz w:val="28"/>
          <w:szCs w:val="28"/>
        </w:rPr>
        <w:t xml:space="preserve">. </w:t>
      </w:r>
      <w:r w:rsidR="008063AE" w:rsidRPr="00BC6C10">
        <w:rPr>
          <w:rFonts w:ascii="Times New Roman" w:eastAsia="Times New Roman" w:hAnsi="Times New Roman" w:cs="Times New Roman"/>
          <w:sz w:val="28"/>
          <w:szCs w:val="28"/>
        </w:rPr>
        <w:t>П</w:t>
      </w:r>
      <w:r w:rsidR="008B3125" w:rsidRPr="00BC6C10">
        <w:rPr>
          <w:rFonts w:ascii="Times New Roman" w:eastAsia="Times New Roman" w:hAnsi="Times New Roman" w:cs="Times New Roman"/>
          <w:sz w:val="28"/>
          <w:szCs w:val="28"/>
        </w:rPr>
        <w:t xml:space="preserve">остановление </w:t>
      </w:r>
      <w:r w:rsidR="008B3125" w:rsidRPr="00BC6C10">
        <w:rPr>
          <w:rFonts w:ascii="Times New Roman" w:eastAsia="Times New Roman" w:hAnsi="Times New Roman" w:cs="Times New Roman"/>
          <w:bCs/>
          <w:sz w:val="28"/>
          <w:szCs w:val="28"/>
        </w:rPr>
        <w:t>вступает в силу на следующий день после его официального опубликования</w:t>
      </w:r>
      <w:r w:rsidR="00963D6D">
        <w:rPr>
          <w:rFonts w:ascii="Times New Roman" w:eastAsia="Times New Roman" w:hAnsi="Times New Roman" w:cs="Times New Roman"/>
          <w:bCs/>
          <w:sz w:val="28"/>
          <w:szCs w:val="28"/>
        </w:rPr>
        <w:t>.</w:t>
      </w:r>
      <w:r w:rsidR="00B22E6B">
        <w:rPr>
          <w:rFonts w:ascii="Times New Roman" w:eastAsia="Times New Roman" w:hAnsi="Times New Roman" w:cs="Times New Roman"/>
          <w:bCs/>
          <w:sz w:val="28"/>
          <w:szCs w:val="28"/>
        </w:rPr>
        <w:t xml:space="preserve"> </w:t>
      </w:r>
    </w:p>
    <w:p w:rsidR="008B3125" w:rsidRPr="00CD72FA" w:rsidRDefault="00963D6D" w:rsidP="004A2B25">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Положения пункта 1 настоящего постановления применяются при расчете объема финансового обеспечения выполнения муниципального задания на оказание муниципальных услуг (выполнение работ) в отношении муниципальных учреждений Старощербиновского сельского поселения Щербиновского района начиная с муниципального задания на 2027 год.</w:t>
      </w:r>
    </w:p>
    <w:p w:rsidR="008B3125" w:rsidRPr="00CD72FA" w:rsidRDefault="008B3125" w:rsidP="008B3125">
      <w:pPr>
        <w:widowControl w:val="0"/>
        <w:spacing w:after="0" w:line="240" w:lineRule="auto"/>
        <w:ind w:firstLine="709"/>
        <w:jc w:val="both"/>
        <w:rPr>
          <w:rFonts w:ascii="Times New Roman" w:eastAsia="Times New Roman" w:hAnsi="Times New Roman" w:cs="Times New Roman"/>
          <w:sz w:val="28"/>
          <w:szCs w:val="28"/>
        </w:rPr>
      </w:pPr>
    </w:p>
    <w:p w:rsidR="008B3125" w:rsidRDefault="008B3125" w:rsidP="008B3125">
      <w:pPr>
        <w:widowControl w:val="0"/>
        <w:spacing w:after="0" w:line="240" w:lineRule="auto"/>
        <w:ind w:firstLine="709"/>
        <w:jc w:val="both"/>
        <w:rPr>
          <w:rFonts w:ascii="Times New Roman" w:eastAsia="Times New Roman" w:hAnsi="Times New Roman" w:cs="Times New Roman"/>
          <w:sz w:val="28"/>
          <w:szCs w:val="28"/>
        </w:rPr>
      </w:pPr>
    </w:p>
    <w:p w:rsidR="00963D6D" w:rsidRPr="00CD72FA" w:rsidRDefault="00963D6D" w:rsidP="008B3125">
      <w:pPr>
        <w:widowControl w:val="0"/>
        <w:spacing w:after="0" w:line="240" w:lineRule="auto"/>
        <w:ind w:firstLine="709"/>
        <w:jc w:val="both"/>
        <w:rPr>
          <w:rFonts w:ascii="Times New Roman" w:eastAsia="Times New Roman" w:hAnsi="Times New Roman" w:cs="Times New Roman"/>
          <w:sz w:val="28"/>
          <w:szCs w:val="28"/>
        </w:rPr>
      </w:pPr>
    </w:p>
    <w:p w:rsidR="00D260C3" w:rsidRPr="00D260C3" w:rsidRDefault="00D260C3" w:rsidP="00D260C3">
      <w:pPr>
        <w:shd w:val="clear" w:color="auto" w:fill="FFFFFF"/>
        <w:spacing w:after="0" w:line="240" w:lineRule="auto"/>
        <w:rPr>
          <w:rFonts w:ascii="Times New Roman" w:eastAsia="Times New Roman" w:hAnsi="Times New Roman" w:cs="Times New Roman"/>
          <w:sz w:val="28"/>
          <w:szCs w:val="28"/>
          <w:lang w:eastAsia="ar-SA"/>
        </w:rPr>
      </w:pPr>
      <w:r w:rsidRPr="00D260C3">
        <w:rPr>
          <w:rFonts w:ascii="Times New Roman" w:eastAsia="Times New Roman" w:hAnsi="Times New Roman" w:cs="Times New Roman"/>
          <w:sz w:val="28"/>
          <w:szCs w:val="28"/>
          <w:lang w:eastAsia="ar-SA"/>
        </w:rPr>
        <w:t>Глава Старощербиновского сельского</w:t>
      </w:r>
    </w:p>
    <w:p w:rsidR="00D260C3" w:rsidRPr="00D260C3" w:rsidRDefault="00D260C3" w:rsidP="00D260C3">
      <w:pPr>
        <w:shd w:val="clear" w:color="auto" w:fill="FFFFFF"/>
        <w:spacing w:after="0" w:line="240" w:lineRule="auto"/>
        <w:rPr>
          <w:rFonts w:ascii="Times New Roman" w:eastAsia="Times New Roman" w:hAnsi="Times New Roman" w:cs="Times New Roman"/>
          <w:sz w:val="28"/>
          <w:szCs w:val="28"/>
          <w:lang w:eastAsia="ar-SA"/>
        </w:rPr>
      </w:pPr>
      <w:r w:rsidRPr="00D260C3">
        <w:rPr>
          <w:rFonts w:ascii="Times New Roman" w:eastAsia="Times New Roman" w:hAnsi="Times New Roman" w:cs="Times New Roman"/>
          <w:sz w:val="28"/>
          <w:szCs w:val="28"/>
          <w:lang w:eastAsia="ar-SA"/>
        </w:rPr>
        <w:t>поселения</w:t>
      </w:r>
      <w:r w:rsidRPr="00D260C3">
        <w:rPr>
          <w:rFonts w:ascii="Times New Roman" w:eastAsia="Times New Roman" w:hAnsi="Times New Roman" w:cs="Times New Roman"/>
          <w:sz w:val="28"/>
          <w:szCs w:val="28"/>
        </w:rPr>
        <w:t xml:space="preserve"> </w:t>
      </w:r>
      <w:r w:rsidRPr="00D260C3">
        <w:rPr>
          <w:rFonts w:ascii="Times New Roman" w:eastAsia="Times New Roman" w:hAnsi="Times New Roman" w:cs="Times New Roman"/>
          <w:sz w:val="28"/>
          <w:szCs w:val="28"/>
          <w:lang w:eastAsia="ar-SA"/>
        </w:rPr>
        <w:t>Щербиновского муниципального</w:t>
      </w:r>
    </w:p>
    <w:p w:rsidR="00D260C3" w:rsidRPr="00D260C3" w:rsidRDefault="00D260C3" w:rsidP="00D260C3">
      <w:pPr>
        <w:shd w:val="clear" w:color="auto" w:fill="FFFFFF"/>
        <w:spacing w:after="0" w:line="240" w:lineRule="auto"/>
        <w:rPr>
          <w:rFonts w:ascii="Times New Roman" w:eastAsia="Times New Roman" w:hAnsi="Times New Roman" w:cs="Times New Roman"/>
          <w:color w:val="34343C"/>
          <w:sz w:val="28"/>
          <w:szCs w:val="28"/>
          <w:lang w:eastAsia="ar-SA"/>
        </w:rPr>
      </w:pPr>
      <w:r w:rsidRPr="00D260C3">
        <w:rPr>
          <w:rFonts w:ascii="Times New Roman" w:eastAsia="Times New Roman" w:hAnsi="Times New Roman" w:cs="Times New Roman"/>
          <w:sz w:val="28"/>
          <w:szCs w:val="28"/>
          <w:lang w:eastAsia="ar-SA"/>
        </w:rPr>
        <w:t>района</w:t>
      </w:r>
      <w:r w:rsidRPr="00D260C3">
        <w:rPr>
          <w:rFonts w:ascii="Times New Roman" w:eastAsia="Times New Roman" w:hAnsi="Times New Roman" w:cs="Times New Roman"/>
          <w:sz w:val="28"/>
          <w:szCs w:val="28"/>
        </w:rPr>
        <w:t xml:space="preserve"> </w:t>
      </w:r>
      <w:r w:rsidRPr="00D260C3">
        <w:rPr>
          <w:rFonts w:ascii="Times New Roman" w:eastAsia="Times New Roman" w:hAnsi="Times New Roman" w:cs="Times New Roman"/>
          <w:sz w:val="28"/>
          <w:szCs w:val="28"/>
          <w:lang w:eastAsia="ar-SA"/>
        </w:rPr>
        <w:t>Краснодарского края</w:t>
      </w:r>
      <w:r w:rsidRPr="00D260C3">
        <w:rPr>
          <w:rFonts w:ascii="Times New Roman" w:eastAsia="Times New Roman" w:hAnsi="Times New Roman" w:cs="Times New Roman"/>
          <w:sz w:val="28"/>
          <w:szCs w:val="28"/>
        </w:rPr>
        <w:t xml:space="preserve">                                                                   Ю.В. Зленко</w:t>
      </w:r>
    </w:p>
    <w:p w:rsidR="00436C27" w:rsidRDefault="00436C27"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DE72BF" w:rsidRDefault="00DE72BF"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p w:rsidR="001E42AB" w:rsidRDefault="001E42AB" w:rsidP="00A93EFC">
      <w:pPr>
        <w:spacing w:after="0" w:line="240" w:lineRule="auto"/>
        <w:rPr>
          <w:rFonts w:ascii="Times New Roman" w:hAnsi="Times New Roman" w:cs="Times New Roman"/>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2"/>
        <w:gridCol w:w="4836"/>
      </w:tblGrid>
      <w:tr w:rsidR="001E42AB" w:rsidRPr="001E42AB" w:rsidTr="00D260C3">
        <w:tc>
          <w:tcPr>
            <w:tcW w:w="4802" w:type="dxa"/>
          </w:tcPr>
          <w:p w:rsidR="001E42AB" w:rsidRPr="001E42AB" w:rsidRDefault="001E42AB" w:rsidP="001E42AB">
            <w:pPr>
              <w:autoSpaceDE w:val="0"/>
              <w:autoSpaceDN w:val="0"/>
              <w:adjustRightInd w:val="0"/>
              <w:jc w:val="both"/>
              <w:rPr>
                <w:sz w:val="28"/>
                <w:szCs w:val="28"/>
              </w:rPr>
            </w:pPr>
          </w:p>
        </w:tc>
        <w:tc>
          <w:tcPr>
            <w:tcW w:w="4836" w:type="dxa"/>
          </w:tcPr>
          <w:p w:rsidR="001E42AB" w:rsidRPr="001E42AB" w:rsidRDefault="001E42AB" w:rsidP="001E42AB">
            <w:pPr>
              <w:widowControl w:val="0"/>
              <w:snapToGrid w:val="0"/>
              <w:rPr>
                <w:sz w:val="28"/>
                <w:szCs w:val="28"/>
              </w:rPr>
            </w:pPr>
            <w:r w:rsidRPr="001E42AB">
              <w:rPr>
                <w:sz w:val="28"/>
                <w:szCs w:val="28"/>
              </w:rPr>
              <w:t>Приложение</w:t>
            </w:r>
          </w:p>
          <w:p w:rsidR="001E42AB" w:rsidRPr="001E42AB" w:rsidRDefault="001E42AB" w:rsidP="001E42AB">
            <w:pPr>
              <w:widowControl w:val="0"/>
              <w:snapToGrid w:val="0"/>
              <w:rPr>
                <w:sz w:val="28"/>
                <w:szCs w:val="28"/>
              </w:rPr>
            </w:pPr>
          </w:p>
          <w:p w:rsidR="001E42AB" w:rsidRPr="001E42AB" w:rsidRDefault="001E42AB" w:rsidP="001E42AB">
            <w:pPr>
              <w:widowControl w:val="0"/>
              <w:snapToGrid w:val="0"/>
              <w:rPr>
                <w:sz w:val="28"/>
                <w:szCs w:val="28"/>
              </w:rPr>
            </w:pPr>
            <w:r w:rsidRPr="001E42AB">
              <w:rPr>
                <w:sz w:val="28"/>
                <w:szCs w:val="28"/>
              </w:rPr>
              <w:t>УТВЕРЖДЕНЫ</w:t>
            </w:r>
          </w:p>
          <w:p w:rsidR="001E42AB" w:rsidRPr="001E42AB" w:rsidRDefault="001E42AB" w:rsidP="001E42AB">
            <w:pPr>
              <w:widowControl w:val="0"/>
              <w:spacing w:line="0" w:lineRule="atLeast"/>
              <w:contextualSpacing/>
              <w:rPr>
                <w:sz w:val="28"/>
                <w:szCs w:val="28"/>
              </w:rPr>
            </w:pPr>
            <w:r w:rsidRPr="001E42AB">
              <w:rPr>
                <w:sz w:val="28"/>
                <w:szCs w:val="28"/>
              </w:rPr>
              <w:t xml:space="preserve">постановлением администрации </w:t>
            </w:r>
          </w:p>
          <w:p w:rsidR="001E42AB" w:rsidRPr="001E42AB" w:rsidRDefault="001E42AB" w:rsidP="001E42AB">
            <w:pPr>
              <w:widowControl w:val="0"/>
              <w:snapToGrid w:val="0"/>
              <w:spacing w:line="0" w:lineRule="atLeast"/>
              <w:contextualSpacing/>
              <w:rPr>
                <w:sz w:val="28"/>
                <w:szCs w:val="28"/>
              </w:rPr>
            </w:pPr>
            <w:r w:rsidRPr="001E42AB">
              <w:rPr>
                <w:sz w:val="28"/>
                <w:szCs w:val="28"/>
              </w:rPr>
              <w:t>Старощербиновского</w:t>
            </w:r>
          </w:p>
          <w:p w:rsidR="001E42AB" w:rsidRPr="001E42AB" w:rsidRDefault="001E42AB" w:rsidP="001E42AB">
            <w:pPr>
              <w:widowControl w:val="0"/>
              <w:snapToGrid w:val="0"/>
              <w:spacing w:line="0" w:lineRule="atLeast"/>
              <w:contextualSpacing/>
              <w:rPr>
                <w:sz w:val="28"/>
                <w:szCs w:val="28"/>
              </w:rPr>
            </w:pPr>
            <w:r w:rsidRPr="001E42AB">
              <w:rPr>
                <w:sz w:val="28"/>
                <w:szCs w:val="28"/>
              </w:rPr>
              <w:t>сельского поселения</w:t>
            </w:r>
          </w:p>
          <w:p w:rsidR="001E42AB" w:rsidRPr="001E42AB" w:rsidRDefault="001E42AB" w:rsidP="001E42AB">
            <w:pPr>
              <w:widowControl w:val="0"/>
              <w:snapToGrid w:val="0"/>
              <w:spacing w:line="0" w:lineRule="atLeast"/>
              <w:contextualSpacing/>
              <w:rPr>
                <w:sz w:val="28"/>
                <w:szCs w:val="28"/>
              </w:rPr>
            </w:pPr>
            <w:r w:rsidRPr="001E42AB">
              <w:rPr>
                <w:sz w:val="28"/>
                <w:szCs w:val="28"/>
              </w:rPr>
              <w:t>Щербиновского района</w:t>
            </w:r>
          </w:p>
          <w:p w:rsidR="001E42AB" w:rsidRPr="001E42AB" w:rsidRDefault="001E42AB" w:rsidP="001E42AB">
            <w:pPr>
              <w:framePr w:hSpace="180" w:wrap="around" w:vAnchor="page" w:hAnchor="margin" w:y="1051"/>
              <w:widowControl w:val="0"/>
              <w:snapToGrid w:val="0"/>
              <w:spacing w:line="0" w:lineRule="atLeast"/>
              <w:contextualSpacing/>
              <w:rPr>
                <w:sz w:val="28"/>
                <w:szCs w:val="28"/>
              </w:rPr>
            </w:pPr>
            <w:r w:rsidRPr="002A1A81">
              <w:rPr>
                <w:sz w:val="28"/>
                <w:szCs w:val="28"/>
              </w:rPr>
              <w:t xml:space="preserve">от </w:t>
            </w:r>
            <w:r w:rsidR="001D08AF" w:rsidRPr="002A1A81">
              <w:rPr>
                <w:sz w:val="28"/>
                <w:szCs w:val="28"/>
              </w:rPr>
              <w:t>02.10.2026</w:t>
            </w:r>
            <w:r w:rsidRPr="002A1A81">
              <w:rPr>
                <w:sz w:val="28"/>
                <w:szCs w:val="28"/>
              </w:rPr>
              <w:t xml:space="preserve"> № </w:t>
            </w:r>
            <w:r w:rsidR="002A1A81" w:rsidRPr="002A1A81">
              <w:rPr>
                <w:sz w:val="28"/>
                <w:szCs w:val="28"/>
              </w:rPr>
              <w:t>354</w:t>
            </w:r>
            <w:bookmarkStart w:id="1" w:name="_GoBack"/>
            <w:bookmarkEnd w:id="1"/>
          </w:p>
          <w:p w:rsidR="001E42AB" w:rsidRPr="001E42AB" w:rsidRDefault="001E42AB" w:rsidP="001E42AB">
            <w:pPr>
              <w:autoSpaceDE w:val="0"/>
              <w:autoSpaceDN w:val="0"/>
              <w:adjustRightInd w:val="0"/>
              <w:jc w:val="both"/>
              <w:rPr>
                <w:sz w:val="28"/>
                <w:szCs w:val="28"/>
              </w:rPr>
            </w:pPr>
          </w:p>
        </w:tc>
      </w:tr>
    </w:tbl>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ИЗМЕНЕНИЯ,</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вносимые в постановление</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администрации Старощербиновского сельского</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поселения Щербиновского района</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от 13 ноября 2015 г. № 595 «О порядке</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формирования муниципального задания</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на оказание муниципальных услуг</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(выполнение работ) в отношении</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муниципальных учреждений</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Старощербиновского сельского поселения</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Щербиновского района и финансового</w:t>
      </w:r>
    </w:p>
    <w:p w:rsidR="001E42AB" w:rsidRPr="001E42AB" w:rsidRDefault="001E42AB" w:rsidP="001E42AB">
      <w:pPr>
        <w:spacing w:after="0" w:line="240" w:lineRule="auto"/>
        <w:jc w:val="center"/>
        <w:rPr>
          <w:rFonts w:ascii="Times New Roman" w:eastAsia="Times New Roman" w:hAnsi="Times New Roman" w:cs="Times New Roman"/>
          <w:b/>
          <w:sz w:val="28"/>
          <w:szCs w:val="28"/>
        </w:rPr>
      </w:pPr>
      <w:r w:rsidRPr="001E42AB">
        <w:rPr>
          <w:rFonts w:ascii="Times New Roman" w:eastAsia="Times New Roman" w:hAnsi="Times New Roman" w:cs="Times New Roman"/>
          <w:b/>
          <w:sz w:val="28"/>
          <w:szCs w:val="28"/>
        </w:rPr>
        <w:t>обеспечения выполнения</w:t>
      </w:r>
    </w:p>
    <w:p w:rsidR="001E42AB" w:rsidRPr="001E42AB" w:rsidRDefault="001E42AB" w:rsidP="001E42AB">
      <w:pPr>
        <w:autoSpaceDE w:val="0"/>
        <w:autoSpaceDN w:val="0"/>
        <w:adjustRightInd w:val="0"/>
        <w:spacing w:after="0" w:line="240" w:lineRule="auto"/>
        <w:jc w:val="center"/>
        <w:rPr>
          <w:rFonts w:ascii="Times New Roman" w:eastAsia="Times New Roman" w:hAnsi="Times New Roman" w:cs="Times New Roman"/>
          <w:sz w:val="28"/>
          <w:szCs w:val="28"/>
        </w:rPr>
      </w:pPr>
      <w:r w:rsidRPr="001E42AB">
        <w:rPr>
          <w:rFonts w:ascii="Times New Roman" w:eastAsia="Times New Roman" w:hAnsi="Times New Roman" w:cs="Times New Roman"/>
          <w:b/>
          <w:sz w:val="28"/>
          <w:szCs w:val="28"/>
        </w:rPr>
        <w:t>муниципального задания»</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Внести в Положение о порядке формировании муниципального задания на оказание муниципальных услуг (выполнение работ) в отношении муниципальных учреждений Старощербиновского сельского поселения Щербиновского района и финансовом обеспечении выполнения муниципального задания следующе изменения (далее – Положение):</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1. По тексту Положения слова «начисления на выплаты по оплате труда» в соответствующем падеже заменить словами «обязательные страховые взносы» в соответствующем падеже.</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2. В пункте 10 Положения слова «, затрат на уплату налогов, в качестве объекта налогообложения, по которым признается имущество учреждения» исключить.</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 xml:space="preserve">3. Пункт 11 Положения изложить в следующей редакции: </w:t>
      </w:r>
    </w:p>
    <w:p w:rsid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«11. Объем финансового обеспечения выполнения муниципального задания (</w:t>
      </w:r>
      <w:r w:rsidRPr="001E42AB">
        <w:rPr>
          <w:rFonts w:ascii="Times New Roman" w:eastAsia="Times New Roman" w:hAnsi="Times New Roman" w:cs="Times New Roman"/>
          <w:sz w:val="28"/>
          <w:szCs w:val="28"/>
          <w:lang w:val="en-US"/>
        </w:rPr>
        <w:t>R</w:t>
      </w:r>
      <w:r w:rsidRPr="001E42AB">
        <w:rPr>
          <w:rFonts w:ascii="Times New Roman" w:eastAsia="Times New Roman" w:hAnsi="Times New Roman" w:cs="Times New Roman"/>
          <w:sz w:val="28"/>
          <w:szCs w:val="28"/>
        </w:rPr>
        <w:t>) определяется по формуле</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1E42AB" w:rsidRPr="001E42AB" w:rsidRDefault="001E42AB" w:rsidP="001E42AB">
      <w:pPr>
        <w:autoSpaceDE w:val="0"/>
        <w:autoSpaceDN w:val="0"/>
        <w:adjustRightInd w:val="0"/>
        <w:spacing w:after="0" w:line="240" w:lineRule="auto"/>
        <w:jc w:val="both"/>
        <w:rPr>
          <w:rFonts w:ascii="Times New Roman" w:eastAsia="Times New Roman" w:hAnsi="Times New Roman" w:cs="Times New Roman"/>
          <w:sz w:val="28"/>
          <w:szCs w:val="28"/>
        </w:rPr>
      </w:pPr>
      <w:bookmarkStart w:id="2" w:name="Par87"/>
      <w:bookmarkStart w:id="3" w:name="Par95"/>
      <w:bookmarkEnd w:id="2"/>
      <w:bookmarkEnd w:id="3"/>
      <w:r w:rsidRPr="001E42AB">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107315</wp:posOffset>
            </wp:positionH>
            <wp:positionV relativeFrom="paragraph">
              <wp:posOffset>18415</wp:posOffset>
            </wp:positionV>
            <wp:extent cx="6011545" cy="374650"/>
            <wp:effectExtent l="0" t="0" r="8255" b="635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cstate="print">
                      <a:extLst>
                        <a:ext uri="{28A0092B-C50C-407E-A947-70E740481C1C}">
                          <a14:useLocalDpi xmlns:a14="http://schemas.microsoft.com/office/drawing/2010/main" val="0"/>
                        </a:ext>
                      </a:extLst>
                    </a:blip>
                    <a:srcRect l="18175" t="19534" r="5521" b="72153"/>
                    <a:stretch>
                      <a:fillRect/>
                    </a:stretch>
                  </pic:blipFill>
                  <pic:spPr bwMode="auto">
                    <a:xfrm>
                      <a:off x="0" y="0"/>
                      <a:ext cx="6011545" cy="374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где:</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bookmarkStart w:id="4" w:name="Par116"/>
      <w:bookmarkEnd w:id="4"/>
      <w:proofErr w:type="spellStart"/>
      <w:r w:rsidRPr="001E42AB">
        <w:rPr>
          <w:rFonts w:ascii="Times New Roman" w:eastAsia="Times New Roman" w:hAnsi="Times New Roman" w:cs="Times New Roman"/>
          <w:sz w:val="28"/>
          <w:szCs w:val="28"/>
        </w:rPr>
        <w:t>N</w:t>
      </w:r>
      <w:r w:rsidRPr="001E42AB">
        <w:rPr>
          <w:rFonts w:ascii="Times New Roman" w:eastAsia="Times New Roman" w:hAnsi="Times New Roman" w:cs="Times New Roman"/>
          <w:sz w:val="28"/>
          <w:szCs w:val="28"/>
          <w:vertAlign w:val="subscript"/>
        </w:rPr>
        <w:t>i</w:t>
      </w:r>
      <w:proofErr w:type="spellEnd"/>
      <w:r w:rsidRPr="001E42AB">
        <w:rPr>
          <w:rFonts w:ascii="Times New Roman" w:eastAsia="Times New Roman" w:hAnsi="Times New Roman" w:cs="Times New Roman"/>
          <w:sz w:val="28"/>
          <w:szCs w:val="28"/>
        </w:rPr>
        <w:t xml:space="preserve"> - нормативные затраты на оказание i-й муниципальной услуги, установленной муниципальным заданием;</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1E42AB">
        <w:rPr>
          <w:rFonts w:ascii="Times New Roman" w:eastAsia="Times New Roman" w:hAnsi="Times New Roman" w:cs="Times New Roman"/>
          <w:sz w:val="28"/>
          <w:szCs w:val="28"/>
        </w:rPr>
        <w:t>V</w:t>
      </w:r>
      <w:r w:rsidRPr="001E42AB">
        <w:rPr>
          <w:rFonts w:ascii="Times New Roman" w:eastAsia="Times New Roman" w:hAnsi="Times New Roman" w:cs="Times New Roman"/>
          <w:sz w:val="28"/>
          <w:szCs w:val="28"/>
          <w:vertAlign w:val="subscript"/>
        </w:rPr>
        <w:t>i</w:t>
      </w:r>
      <w:proofErr w:type="spellEnd"/>
      <w:r w:rsidRPr="001E42AB">
        <w:rPr>
          <w:rFonts w:ascii="Times New Roman" w:eastAsia="Times New Roman" w:hAnsi="Times New Roman" w:cs="Times New Roman"/>
          <w:sz w:val="28"/>
          <w:szCs w:val="28"/>
        </w:rPr>
        <w:t xml:space="preserve"> - объем i-й муниципальной услуги, установленной муниципальным заданием;</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1E42AB">
        <w:rPr>
          <w:rFonts w:ascii="Times New Roman" w:eastAsia="Times New Roman" w:hAnsi="Times New Roman" w:cs="Times New Roman"/>
          <w:sz w:val="28"/>
          <w:szCs w:val="28"/>
        </w:rPr>
        <w:lastRenderedPageBreak/>
        <w:t>N</w:t>
      </w:r>
      <w:r w:rsidRPr="001E42AB">
        <w:rPr>
          <w:rFonts w:ascii="Times New Roman" w:eastAsia="Times New Roman" w:hAnsi="Times New Roman" w:cs="Times New Roman"/>
          <w:sz w:val="28"/>
          <w:szCs w:val="28"/>
          <w:vertAlign w:val="subscript"/>
        </w:rPr>
        <w:t>w</w:t>
      </w:r>
      <w:proofErr w:type="spellEnd"/>
      <w:r w:rsidRPr="001E42AB">
        <w:rPr>
          <w:rFonts w:ascii="Times New Roman" w:eastAsia="Times New Roman" w:hAnsi="Times New Roman" w:cs="Times New Roman"/>
          <w:sz w:val="28"/>
          <w:szCs w:val="28"/>
        </w:rPr>
        <w:t xml:space="preserve"> - нормативные затраты на выполнение w-й работы, установленной муниципальным заданием;</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1E42AB">
        <w:rPr>
          <w:rFonts w:ascii="Times New Roman" w:eastAsia="Times New Roman" w:hAnsi="Times New Roman" w:cs="Times New Roman"/>
          <w:sz w:val="28"/>
          <w:szCs w:val="28"/>
        </w:rPr>
        <w:t>V</w:t>
      </w:r>
      <w:r w:rsidRPr="001E42AB">
        <w:rPr>
          <w:rFonts w:ascii="Times New Roman" w:eastAsia="Times New Roman" w:hAnsi="Times New Roman" w:cs="Times New Roman"/>
          <w:sz w:val="28"/>
          <w:szCs w:val="28"/>
          <w:vertAlign w:val="subscript"/>
        </w:rPr>
        <w:t>w</w:t>
      </w:r>
      <w:proofErr w:type="spellEnd"/>
      <w:r w:rsidRPr="001E42AB">
        <w:rPr>
          <w:rFonts w:ascii="Times New Roman" w:eastAsia="Times New Roman" w:hAnsi="Times New Roman" w:cs="Times New Roman"/>
          <w:sz w:val="28"/>
          <w:szCs w:val="28"/>
        </w:rPr>
        <w:t xml:space="preserve"> - объем w-й работы, установленной муниципальным заданием;</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1E42AB">
        <w:rPr>
          <w:rFonts w:ascii="Times New Roman" w:eastAsia="Times New Roman" w:hAnsi="Times New Roman" w:cs="Times New Roman"/>
          <w:sz w:val="28"/>
          <w:szCs w:val="28"/>
        </w:rPr>
        <w:t>P</w:t>
      </w:r>
      <w:r w:rsidRPr="001E42AB">
        <w:rPr>
          <w:rFonts w:ascii="Times New Roman" w:eastAsia="Times New Roman" w:hAnsi="Times New Roman" w:cs="Times New Roman"/>
          <w:sz w:val="28"/>
          <w:szCs w:val="28"/>
          <w:vertAlign w:val="subscript"/>
        </w:rPr>
        <w:t>i</w:t>
      </w:r>
      <w:proofErr w:type="spellEnd"/>
      <w:r w:rsidRPr="001E42AB">
        <w:rPr>
          <w:rFonts w:ascii="Times New Roman" w:eastAsia="Times New Roman" w:hAnsi="Times New Roman" w:cs="Times New Roman"/>
          <w:sz w:val="28"/>
          <w:szCs w:val="28"/>
        </w:rPr>
        <w:t xml:space="preserve"> - размер платы (тариф и цена) за оказание i-й муниципальной услуги, в соответствии с пунктом 29 настоящего Положения, установленный муниципальным заданием;</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1E42AB">
        <w:rPr>
          <w:rFonts w:ascii="Times New Roman" w:eastAsia="Times New Roman" w:hAnsi="Times New Roman" w:cs="Times New Roman"/>
          <w:sz w:val="28"/>
          <w:szCs w:val="28"/>
        </w:rPr>
        <w:t>P</w:t>
      </w:r>
      <w:r w:rsidRPr="001E42AB">
        <w:rPr>
          <w:rFonts w:ascii="Times New Roman" w:eastAsia="Times New Roman" w:hAnsi="Times New Roman" w:cs="Times New Roman"/>
          <w:sz w:val="28"/>
          <w:szCs w:val="28"/>
          <w:vertAlign w:val="subscript"/>
        </w:rPr>
        <w:t>w</w:t>
      </w:r>
      <w:proofErr w:type="spellEnd"/>
      <w:r w:rsidRPr="001E42AB">
        <w:rPr>
          <w:rFonts w:ascii="Times New Roman" w:eastAsia="Times New Roman" w:hAnsi="Times New Roman" w:cs="Times New Roman"/>
          <w:sz w:val="28"/>
          <w:szCs w:val="28"/>
        </w:rPr>
        <w:t xml:space="preserve"> - размер платы (тариф и цена) за выполнение w-й работы, в соответствии с пунктом 29 настоящего Положения, установленный муниципальным заданием;</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1E42AB">
        <w:rPr>
          <w:rFonts w:ascii="Times New Roman" w:eastAsia="Times New Roman" w:hAnsi="Times New Roman" w:cs="Times New Roman"/>
          <w:sz w:val="28"/>
          <w:szCs w:val="28"/>
        </w:rPr>
        <w:t>N</w:t>
      </w:r>
      <w:r w:rsidRPr="001E42AB">
        <w:rPr>
          <w:rFonts w:ascii="Times New Roman" w:eastAsia="Times New Roman" w:hAnsi="Times New Roman" w:cs="Times New Roman"/>
          <w:sz w:val="28"/>
          <w:szCs w:val="28"/>
          <w:vertAlign w:val="superscript"/>
        </w:rPr>
        <w:t>си</w:t>
      </w:r>
      <w:proofErr w:type="spellEnd"/>
      <w:r w:rsidRPr="001E42AB">
        <w:rPr>
          <w:rFonts w:ascii="Times New Roman" w:eastAsia="Times New Roman" w:hAnsi="Times New Roman" w:cs="Times New Roman"/>
          <w:sz w:val="28"/>
          <w:szCs w:val="28"/>
        </w:rPr>
        <w:t xml:space="preserve"> – затраты на содержание имущества учреждения, не используемого для оказания муниципальных услуг (выполнения работ) и для общехозяйственных нужд (далее – не используемое для выполнения муниципального задания имущество).». </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4. Подпункт 1 пункта 17 Положения изложить в следующей редакции: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5" w:name="Par152"/>
      <w:bookmarkEnd w:id="5"/>
      <w:r w:rsidRPr="001E42AB">
        <w:rPr>
          <w:rFonts w:ascii="Times New Roman" w:eastAsia="Times New Roman" w:hAnsi="Times New Roman" w:cs="Times New Roman"/>
          <w:sz w:val="28"/>
          <w:szCs w:val="28"/>
        </w:rPr>
        <w:t>«1) затраты на оплату труда работников, непосредственно связанных с оказанием муниципальной услуги, и страховые взносы, объектом обложения которых признаются указанные выплаты лицам, подлежащим обязательному социальному страхованию в соответствии с федеральными законами о конкретных видах обязательного социального страхования (далее – обязательные страховые взносы);».</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6" w:name="Par160"/>
      <w:bookmarkEnd w:id="6"/>
      <w:r w:rsidRPr="001E42AB">
        <w:rPr>
          <w:rFonts w:ascii="Times New Roman" w:eastAsia="Times New Roman" w:hAnsi="Times New Roman" w:cs="Times New Roman"/>
          <w:sz w:val="28"/>
          <w:szCs w:val="28"/>
        </w:rPr>
        <w:t>5. пункт 19 Положения дополнить абзацем следующего содержания:</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«В течение 30 рабочих дней со дня принятия (изменения) нормативных правовых актов Российской Федерации и (или) Краснодарского края, предусматривающих оказание муниципальных услуг, осуществляется уточнение базовых нормативов затрат.</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В случае если значения базовых нормативов затрат на оказание муниципальных услуг в соответствии с положением абзаца пятого настоящего пункта уточнены в текущем финансовом году после внесения на рассмотрение проекта  бюджета поселения на очередной финансовый год, уточненные значения базовых нормативов затрат на оказание муниципальных услуг применяются начиная с расчета субсидии на финансовое обеспечение выполнения муниципального задания на очередной финансовый год.».</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6. Пункт 24 Положения признать утратившим силу. Следовательно пункты 25 – 35 далее считать пунктами 24 – 34.</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7. Пункт 24 Положения изложить в следующей редакции:</w:t>
      </w:r>
    </w:p>
    <w:p w:rsidR="001E42AB" w:rsidRPr="001E42AB" w:rsidRDefault="001E42AB" w:rsidP="001E42AB">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bookmarkStart w:id="7" w:name="Par214"/>
      <w:bookmarkStart w:id="8" w:name="Par261"/>
      <w:bookmarkEnd w:id="7"/>
      <w:bookmarkEnd w:id="8"/>
      <w:r w:rsidRPr="001E42AB">
        <w:rPr>
          <w:rFonts w:ascii="Times New Roman" w:eastAsia="Times New Roman" w:hAnsi="Times New Roman" w:cs="Times New Roman"/>
          <w:sz w:val="28"/>
          <w:szCs w:val="28"/>
        </w:rPr>
        <w:t xml:space="preserve">«24. </w:t>
      </w:r>
      <w:r w:rsidRPr="001E42AB">
        <w:rPr>
          <w:rFonts w:ascii="Times New Roman" w:eastAsia="Calibri" w:hAnsi="Times New Roman" w:cs="Times New Roman"/>
          <w:sz w:val="28"/>
          <w:szCs w:val="28"/>
          <w:lang w:eastAsia="en-US"/>
        </w:rPr>
        <w:t>В случае если муниципальное учреждение оказывает муниципальные услуги (выполняет работы) для физических и юридических лиц с взиманием платы, в случаях, предусмотренных федеральными законами, объем финансового обеспечения выполнения муниципального задания, рассчитанный на основе нормативных затрат, полежит уменьшению на объем доходов от указанной платной деятельности исходя из объема муниципальной услуги (работы), за оказание (выполнение) которой предусмотрено взимание платы (цены, тарифа), установленного в муниципальном задании  учредителем, с учетом положений, установленных федеральными законами.».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8. Положение дополнить пунктом 26(1) следующего содержания:</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lastRenderedPageBreak/>
        <w:t>«В случае если при формировании главным распорядителем средств бюджета поселения обоснований бюджетных ассигнований бюджета поселения на очередной финансовый год (внесении изменений в обоснования бюджетных ассигнований бюджета поселения на текущий финансовый год) объем финансового обеспечения выполнения муниципального задания, рассчитанный в соответствии с настоящим Положением, превышает объем бюджетных ассигнований, предусмотренных главному распорядителю средств бюджета поселения на предоставление субсидий на финансовое обеспечение выполнения муниципального задания, применяется главным распорядителем бюджетных средств коэффициент выравнивания (</w:t>
      </w:r>
      <w:proofErr w:type="spellStart"/>
      <w:r w:rsidRPr="001E42AB">
        <w:rPr>
          <w:rFonts w:ascii="Times New Roman" w:eastAsia="Times New Roman" w:hAnsi="Times New Roman" w:cs="Times New Roman"/>
          <w:sz w:val="28"/>
          <w:szCs w:val="28"/>
        </w:rPr>
        <w:t>Квр</w:t>
      </w:r>
      <w:proofErr w:type="spellEnd"/>
      <w:r w:rsidRPr="001E42AB">
        <w:rPr>
          <w:rFonts w:ascii="Times New Roman" w:eastAsia="Times New Roman" w:hAnsi="Times New Roman" w:cs="Times New Roman"/>
          <w:sz w:val="28"/>
          <w:szCs w:val="28"/>
        </w:rPr>
        <w:t>), значение которого не может превышать единицу и определяется по формуле:</w:t>
      </w:r>
    </w:p>
    <w:p w:rsidR="001E42AB" w:rsidRPr="001E42AB" w:rsidRDefault="001E42AB" w:rsidP="001E42AB">
      <w:pPr>
        <w:autoSpaceDE w:val="0"/>
        <w:autoSpaceDN w:val="0"/>
        <w:adjustRightInd w:val="0"/>
        <w:spacing w:after="0" w:line="240" w:lineRule="auto"/>
        <w:jc w:val="both"/>
        <w:outlineLvl w:val="0"/>
        <w:rPr>
          <w:rFonts w:ascii="Times New Roman" w:eastAsia="Times New Roman" w:hAnsi="Times New Roman" w:cs="Times New Roman"/>
          <w:sz w:val="28"/>
          <w:szCs w:val="28"/>
        </w:rPr>
      </w:pPr>
    </w:p>
    <w:p w:rsidR="001E42AB" w:rsidRPr="001E42AB" w:rsidRDefault="001E42AB" w:rsidP="001E42AB">
      <w:pPr>
        <w:autoSpaceDE w:val="0"/>
        <w:autoSpaceDN w:val="0"/>
        <w:adjustRightInd w:val="0"/>
        <w:spacing w:after="0" w:line="240" w:lineRule="auto"/>
        <w:jc w:val="center"/>
        <w:rPr>
          <w:rFonts w:ascii="Times New Roman" w:eastAsia="Times New Roman" w:hAnsi="Times New Roman" w:cs="Times New Roman"/>
          <w:sz w:val="28"/>
          <w:szCs w:val="28"/>
        </w:rPr>
      </w:pPr>
      <w:r w:rsidRPr="001E42AB">
        <w:rPr>
          <w:rFonts w:ascii="Times New Roman" w:eastAsia="Times New Roman" w:hAnsi="Times New Roman" w:cs="Times New Roman"/>
          <w:noProof/>
          <w:position w:val="-35"/>
          <w:sz w:val="28"/>
          <w:szCs w:val="28"/>
        </w:rPr>
        <w:drawing>
          <wp:inline distT="0" distB="0" distL="0" distR="0">
            <wp:extent cx="1905000" cy="62484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0" cy="624840"/>
                    </a:xfrm>
                    <a:prstGeom prst="rect">
                      <a:avLst/>
                    </a:prstGeom>
                    <a:noFill/>
                    <a:ln>
                      <a:noFill/>
                    </a:ln>
                  </pic:spPr>
                </pic:pic>
              </a:graphicData>
            </a:graphic>
          </wp:inline>
        </w:drawing>
      </w:r>
    </w:p>
    <w:p w:rsidR="001E42AB" w:rsidRPr="001E42AB" w:rsidRDefault="001E42AB" w:rsidP="001E42AB">
      <w:pPr>
        <w:autoSpaceDE w:val="0"/>
        <w:autoSpaceDN w:val="0"/>
        <w:adjustRightInd w:val="0"/>
        <w:spacing w:after="0" w:line="240" w:lineRule="auto"/>
        <w:jc w:val="both"/>
        <w:rPr>
          <w:rFonts w:ascii="Times New Roman" w:eastAsia="Times New Roman" w:hAnsi="Times New Roman" w:cs="Times New Roman"/>
          <w:sz w:val="28"/>
          <w:szCs w:val="28"/>
        </w:rPr>
      </w:pP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БА - объем бюджетных ассигнований, предусмотренных в очередном финансовом году в бюджете поселения главному распорядителю бюджетных средств на предоставление субсидий на финансовое обеспечение выполнения муниципального задания;</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1E42AB">
        <w:rPr>
          <w:rFonts w:ascii="Times New Roman" w:eastAsia="Times New Roman" w:hAnsi="Times New Roman" w:cs="Times New Roman"/>
          <w:sz w:val="28"/>
          <w:szCs w:val="28"/>
        </w:rPr>
        <w:t>ОФО</w:t>
      </w:r>
      <w:r w:rsidRPr="001E42AB">
        <w:rPr>
          <w:rFonts w:ascii="Times New Roman" w:eastAsia="Times New Roman" w:hAnsi="Times New Roman" w:cs="Times New Roman"/>
          <w:sz w:val="28"/>
          <w:szCs w:val="28"/>
          <w:vertAlign w:val="subscript"/>
        </w:rPr>
        <w:t>i</w:t>
      </w:r>
      <w:proofErr w:type="spellEnd"/>
      <w:r w:rsidRPr="001E42AB">
        <w:rPr>
          <w:rFonts w:ascii="Times New Roman" w:eastAsia="Times New Roman" w:hAnsi="Times New Roman" w:cs="Times New Roman"/>
          <w:sz w:val="28"/>
          <w:szCs w:val="28"/>
        </w:rPr>
        <w:t xml:space="preserve"> - планируемый объем субсидии на финансовое обеспечение выполнения муниципального задания на очередной финансовый год, необходимый     i-</w:t>
      </w:r>
      <w:proofErr w:type="spellStart"/>
      <w:r w:rsidRPr="001E42AB">
        <w:rPr>
          <w:rFonts w:ascii="Times New Roman" w:eastAsia="Times New Roman" w:hAnsi="Times New Roman" w:cs="Times New Roman"/>
          <w:sz w:val="28"/>
          <w:szCs w:val="28"/>
        </w:rPr>
        <w:t>му</w:t>
      </w:r>
      <w:proofErr w:type="spellEnd"/>
      <w:r w:rsidRPr="001E42AB">
        <w:rPr>
          <w:rFonts w:ascii="Times New Roman" w:eastAsia="Times New Roman" w:hAnsi="Times New Roman" w:cs="Times New Roman"/>
          <w:sz w:val="28"/>
          <w:szCs w:val="28"/>
        </w:rPr>
        <w:t xml:space="preserve"> муниципальному учреждению для выполнения муниципального задания.</w:t>
      </w:r>
    </w:p>
    <w:p w:rsidR="001E42AB" w:rsidRPr="001E42AB" w:rsidRDefault="001E42AB" w:rsidP="001E42AB">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В случае внесения изменений в обоснования бюджетных ассигнований бюджета поселения на текущий финансовый год коэффициент выравнивания (</w:t>
      </w:r>
      <w:proofErr w:type="spellStart"/>
      <w:r w:rsidRPr="001E42AB">
        <w:rPr>
          <w:rFonts w:ascii="Times New Roman" w:eastAsia="Times New Roman" w:hAnsi="Times New Roman" w:cs="Times New Roman"/>
          <w:sz w:val="28"/>
          <w:szCs w:val="28"/>
        </w:rPr>
        <w:t>Квр</w:t>
      </w:r>
      <w:proofErr w:type="spellEnd"/>
      <w:r w:rsidRPr="001E42AB">
        <w:rPr>
          <w:rFonts w:ascii="Times New Roman" w:eastAsia="Times New Roman" w:hAnsi="Times New Roman" w:cs="Times New Roman"/>
          <w:sz w:val="28"/>
          <w:szCs w:val="28"/>
        </w:rPr>
        <w:t>) может быть уточнен главным распорядителем бюджетных средств в пределах значения, предусмотренного абзацем первым настоящего пункта.».</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9. Абзац третий пункта 27 Положения изложить в следующей редакции: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w:t>
      </w:r>
      <w:bookmarkStart w:id="9" w:name="Par268"/>
      <w:bookmarkStart w:id="10" w:name="Par281"/>
      <w:bookmarkStart w:id="11" w:name="Par291"/>
      <w:bookmarkStart w:id="12" w:name="Par295"/>
      <w:bookmarkEnd w:id="9"/>
      <w:bookmarkEnd w:id="10"/>
      <w:bookmarkEnd w:id="11"/>
      <w:bookmarkEnd w:id="12"/>
      <w:r w:rsidRPr="001E42AB">
        <w:rPr>
          <w:rFonts w:ascii="Times New Roman" w:eastAsia="Times New Roman" w:hAnsi="Times New Roman" w:cs="Times New Roman"/>
          <w:sz w:val="28"/>
          <w:szCs w:val="28"/>
        </w:rPr>
        <w:t>Объем субсидии может быть изменен в течение срока выполнения муниципального задания в случаях, предусмотренных актами Президента Российской Федерации, Правительства Российской Федерации и (или) нормативными правовыми актами Краснодарского края, реализация которых требует дополнительного выделения (перераспределения) бюджетных ассигнований на финансовое обеспечение выполнения муниципального задания.».</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10. Пункт 30 Положения изложить в следующей редакции: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3" w:name="Par302"/>
      <w:bookmarkEnd w:id="13"/>
      <w:r w:rsidRPr="001E42AB">
        <w:rPr>
          <w:rFonts w:ascii="Times New Roman" w:eastAsia="Times New Roman" w:hAnsi="Times New Roman" w:cs="Times New Roman"/>
          <w:sz w:val="28"/>
          <w:szCs w:val="28"/>
        </w:rPr>
        <w:t>«30. Перечисление субсидии осуществляется в соответствии с графиком, содержащимся в соглашении, не реже одного раза в месяц в пределах кассового плана исполнения бюджета поселения в текущем финансовом году, за исключением, когда дата перечисления субсидии выпадает на выходной или праздничный день. В этом случае субсидия перечисляется в последний рабочий день перед выходным (праздничным) днем, и допускается перечисление субсидии дважды в одном месяце с соблюдением процедур по внесению изменений в кассовый план исполнения бюджета поселения в текущем финансовом году, и, соответственно, в следующем месяце субсидия не перечисляется.».</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11. Пункт 31 Положения изложить в следующей редакции: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4" w:name="Par306"/>
      <w:bookmarkEnd w:id="14"/>
      <w:r w:rsidRPr="001E42AB">
        <w:rPr>
          <w:rFonts w:ascii="Times New Roman" w:eastAsia="Times New Roman" w:hAnsi="Times New Roman" w:cs="Times New Roman"/>
          <w:sz w:val="28"/>
          <w:szCs w:val="28"/>
        </w:rPr>
        <w:lastRenderedPageBreak/>
        <w:t>«31. Перечисление субсидии в декабре осуществляется только после представления муниципальным учреждением предварительного отчета об исполнении муниципального задания в части показателей объема оказания муниципальных услуг за соответствующий финансовый год, составленного по форме отчета об исполнении муниципального задания, предусмотренной приложением 3 к настоящему Положению.</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При изменении подведомственности муниципального учреждения после перечисления платежа, завершающего выплату субсидии на финансовое обеспечение выполнения муниципального задания, в 4 квартале изменение стороны в соглашении в части изменения наименования органа, осуществляющего функции и полномочия учредителя, не производится.</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Предварительный отчет об исполнении государственного задания, предусмотренный абзацем первым настоящего пункта, представляется за пять рабочих дней до дня перечисления субсидии в декабре, установленного в соответствии с пунктом 31 настоящего Положения, но не позднее 1 декабря текущего финансового года.</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Если показатели объема муниципальной услуги, указанные в предварительном отчете об исполнении муниципального задания, меньше показателей объема, установленных в муниципальном задании (с учетом допустимых (возможных) отклонений), то органом, осуществляющим полномочия учредителя, вносятся изменения в муниципальное задание и его финансовое обеспечение, а соответствующие средства субсидии подлежат перечислению  муниципальным учреждением в бюджет поселения до окончания текущего финансового года в соответствии с бюджетным законодательством Российской Федерации.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Предварительный отчет об исполнении муниципального задания в части показателей объема выполнения работ за соответствующий финансовый год представляется муниципальным учреждением при установлении органом, осуществляющим полномочия учредителя, требования о его представлении в муниципальном задании.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Расчет объема субсидии, подлежащей возврату в бюджет поселения, осуществляется с применением нормативных затрат на оказание муниципальных услуг (выполнение работ), определяемых в соответствии с настоящим Положением, по форме, предусмотренной соглашением.</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 xml:space="preserve">Муниципальные учреждения обеспечивают возврат в бюджет поселения субсидии в объеме, рассчитанном в соответствии с положениями </w:t>
      </w:r>
      <w:hyperlink r:id="rId11" w:history="1">
        <w:r w:rsidRPr="001E42AB">
          <w:rPr>
            <w:rFonts w:ascii="Times New Roman" w:eastAsia="Times New Roman" w:hAnsi="Times New Roman" w:cs="Times New Roman"/>
            <w:sz w:val="28"/>
            <w:szCs w:val="28"/>
          </w:rPr>
          <w:t>абзаца четвертого</w:t>
        </w:r>
      </w:hyperlink>
      <w:r w:rsidRPr="001E42AB">
        <w:rPr>
          <w:rFonts w:ascii="Times New Roman" w:eastAsia="Times New Roman" w:hAnsi="Times New Roman" w:cs="Times New Roman"/>
          <w:sz w:val="28"/>
          <w:szCs w:val="28"/>
        </w:rPr>
        <w:t xml:space="preserve"> настоящего пункта, не позднее 1 мая текущего финансового года.».</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12. Пункт 33 Положения изложить в следующей редакции: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«33. Муниципальные учреждения представляют учредителю, отчет об исполнении муниципального задания, предусмотренный приложением 3 к настоящему Положению, в соответствии с требованиями, установленными в муниципальном задании.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 xml:space="preserve">При изменении подведомственности муниципального учреждения после предоставления таким учреждением предварительного отчета об исполнении муниципального задания и перечислении платежа, завершающего выплату </w:t>
      </w:r>
      <w:r w:rsidRPr="001E42AB">
        <w:rPr>
          <w:rFonts w:ascii="Times New Roman" w:eastAsia="Times New Roman" w:hAnsi="Times New Roman" w:cs="Times New Roman"/>
          <w:sz w:val="28"/>
          <w:szCs w:val="28"/>
        </w:rPr>
        <w:lastRenderedPageBreak/>
        <w:t>субсидии, в 4 квартале отчет о выполнении муниципального задания предоставляется органу, утвердившему муниципальное задание и предоставившему субсидию.</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Отчет об исполнении муниципального задания, предусмотренный абзацем первым настоящего пункта, представляется в сроки, установленные муниципальным заданием, но не позднее 1 февраля финансового года, следующего за отчетным.».</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13. Пункт 2.3.3 приложения 2 к Положению изложить в следующей редакции: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«2.3.3. Представлять Учредителю по установленной форме:</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предварительный отчет об исполнении муниципального задания – за пять рабочих дней до дня перечисления субсидии в декабре, установленного в соответствии с графиком перечисления Субсидии;</w:t>
      </w:r>
    </w:p>
    <w:p w:rsidR="001E42AB" w:rsidRPr="001E42AB" w:rsidRDefault="001E42AB" w:rsidP="001E42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8"/>
        </w:rPr>
        <w:t>отчет об исполнении муниципального задания – не позднее 1 февраля финансового года, следующего за отчетным.».</w:t>
      </w:r>
    </w:p>
    <w:p w:rsidR="001E42AB" w:rsidRPr="001E42AB" w:rsidRDefault="001E42AB" w:rsidP="001E42AB">
      <w:pPr>
        <w:spacing w:after="0" w:line="240" w:lineRule="auto"/>
        <w:ind w:firstLine="709"/>
        <w:jc w:val="both"/>
        <w:rPr>
          <w:rFonts w:ascii="Times New Roman" w:eastAsia="Times New Roman" w:hAnsi="Times New Roman" w:cs="Times New Roman"/>
          <w:sz w:val="28"/>
          <w:szCs w:val="28"/>
        </w:rPr>
      </w:pPr>
      <w:bookmarkStart w:id="15" w:name="Par308"/>
      <w:bookmarkEnd w:id="15"/>
    </w:p>
    <w:p w:rsidR="001E42AB" w:rsidRPr="001E42AB" w:rsidRDefault="001E42AB" w:rsidP="001E42AB">
      <w:pPr>
        <w:autoSpaceDN w:val="0"/>
        <w:adjustRightInd w:val="0"/>
        <w:spacing w:after="0" w:line="240" w:lineRule="auto"/>
        <w:rPr>
          <w:rFonts w:ascii="Times New Roman" w:eastAsia="Times New Roman" w:hAnsi="Times New Roman" w:cs="Times New Roman"/>
          <w:sz w:val="28"/>
          <w:szCs w:val="28"/>
        </w:rPr>
      </w:pPr>
    </w:p>
    <w:p w:rsidR="001E42AB" w:rsidRPr="001E42AB" w:rsidRDefault="001E42AB" w:rsidP="001E42AB">
      <w:pPr>
        <w:autoSpaceDN w:val="0"/>
        <w:adjustRightInd w:val="0"/>
        <w:spacing w:after="0" w:line="240" w:lineRule="auto"/>
        <w:rPr>
          <w:rFonts w:ascii="Times New Roman" w:eastAsia="Times New Roman" w:hAnsi="Times New Roman" w:cs="Times New Roman"/>
          <w:sz w:val="28"/>
          <w:szCs w:val="28"/>
        </w:rPr>
      </w:pP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ar-SA"/>
        </w:rPr>
      </w:pPr>
      <w:r w:rsidRPr="001E42AB">
        <w:rPr>
          <w:rFonts w:ascii="Times New Roman" w:eastAsia="Times New Roman" w:hAnsi="Times New Roman" w:cs="Times New Roman"/>
          <w:sz w:val="28"/>
          <w:szCs w:val="20"/>
          <w:lang w:eastAsia="ar-SA"/>
        </w:rPr>
        <w:t>Начальник</w:t>
      </w: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ar-SA"/>
        </w:rPr>
      </w:pPr>
      <w:r w:rsidRPr="001E42AB">
        <w:rPr>
          <w:rFonts w:ascii="Times New Roman" w:eastAsia="Times New Roman" w:hAnsi="Times New Roman" w:cs="Times New Roman"/>
          <w:sz w:val="28"/>
          <w:szCs w:val="20"/>
          <w:lang w:eastAsia="ar-SA"/>
        </w:rPr>
        <w:t>финансово-экономического</w:t>
      </w: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ar-SA"/>
        </w:rPr>
      </w:pPr>
      <w:r w:rsidRPr="001E42AB">
        <w:rPr>
          <w:rFonts w:ascii="Times New Roman" w:eastAsia="Times New Roman" w:hAnsi="Times New Roman" w:cs="Times New Roman"/>
          <w:sz w:val="28"/>
          <w:szCs w:val="20"/>
          <w:lang w:eastAsia="ar-SA"/>
        </w:rPr>
        <w:t xml:space="preserve">отдела администрации </w:t>
      </w: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ar-SA"/>
        </w:rPr>
      </w:pPr>
      <w:r w:rsidRPr="001E42AB">
        <w:rPr>
          <w:rFonts w:ascii="Times New Roman" w:eastAsia="Times New Roman" w:hAnsi="Times New Roman" w:cs="Times New Roman"/>
          <w:sz w:val="28"/>
          <w:szCs w:val="20"/>
          <w:lang w:eastAsia="ar-SA"/>
        </w:rPr>
        <w:t>Старощербиновского</w:t>
      </w: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0"/>
          <w:lang w:eastAsia="ar-SA"/>
        </w:rPr>
      </w:pPr>
      <w:r w:rsidRPr="001E42AB">
        <w:rPr>
          <w:rFonts w:ascii="Times New Roman" w:eastAsia="Times New Roman" w:hAnsi="Times New Roman" w:cs="Times New Roman"/>
          <w:sz w:val="28"/>
          <w:szCs w:val="20"/>
          <w:lang w:eastAsia="ar-SA"/>
        </w:rPr>
        <w:t>сельского поселения</w:t>
      </w: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E42AB">
        <w:rPr>
          <w:rFonts w:ascii="Times New Roman" w:eastAsia="Times New Roman" w:hAnsi="Times New Roman" w:cs="Times New Roman"/>
          <w:sz w:val="28"/>
          <w:szCs w:val="20"/>
          <w:lang w:eastAsia="ar-SA"/>
        </w:rPr>
        <w:t>Щербиновского района                                                                     А.С. Калмыкова</w:t>
      </w:r>
    </w:p>
    <w:p w:rsidR="001E42AB" w:rsidRPr="001E42AB" w:rsidRDefault="001E42AB" w:rsidP="001E42AB">
      <w:pPr>
        <w:tabs>
          <w:tab w:val="left" w:pos="709"/>
        </w:tabs>
        <w:spacing w:after="0" w:line="240" w:lineRule="auto"/>
        <w:jc w:val="both"/>
        <w:rPr>
          <w:rFonts w:ascii="Times New Roman" w:eastAsia="Times New Roman" w:hAnsi="Times New Roman" w:cs="Times New Roman"/>
          <w:sz w:val="28"/>
          <w:szCs w:val="28"/>
        </w:rPr>
      </w:pP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E42AB" w:rsidRPr="001E42AB" w:rsidRDefault="001E42AB" w:rsidP="001E42AB">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E42AB" w:rsidRDefault="001E42AB" w:rsidP="00A93EFC">
      <w:pPr>
        <w:spacing w:after="0" w:line="240" w:lineRule="auto"/>
        <w:rPr>
          <w:rFonts w:ascii="Times New Roman" w:hAnsi="Times New Roman" w:cs="Times New Roman"/>
        </w:rPr>
      </w:pPr>
    </w:p>
    <w:bookmarkEnd w:id="0"/>
    <w:p w:rsidR="00DE72BF" w:rsidRDefault="00DE72BF" w:rsidP="00A93EFC">
      <w:pPr>
        <w:spacing w:after="0" w:line="240" w:lineRule="auto"/>
        <w:rPr>
          <w:rFonts w:ascii="Times New Roman" w:hAnsi="Times New Roman" w:cs="Times New Roman"/>
        </w:rPr>
      </w:pPr>
    </w:p>
    <w:sectPr w:rsidR="00DE72BF" w:rsidSect="001D08AF">
      <w:headerReference w:type="even" r:id="rId12"/>
      <w:headerReference w:type="default" r:id="rId13"/>
      <w:headerReference w:type="first" r:id="rId14"/>
      <w:pgSz w:w="11906" w:h="16838"/>
      <w:pgMar w:top="28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75E1" w:rsidRDefault="00D275E1" w:rsidP="00530D45">
      <w:pPr>
        <w:spacing w:after="0" w:line="240" w:lineRule="auto"/>
      </w:pPr>
      <w:r>
        <w:separator/>
      </w:r>
    </w:p>
  </w:endnote>
  <w:endnote w:type="continuationSeparator" w:id="0">
    <w:p w:rsidR="00D275E1" w:rsidRDefault="00D275E1" w:rsidP="00530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75E1" w:rsidRDefault="00D275E1" w:rsidP="00530D45">
      <w:pPr>
        <w:spacing w:after="0" w:line="240" w:lineRule="auto"/>
      </w:pPr>
      <w:r>
        <w:separator/>
      </w:r>
    </w:p>
  </w:footnote>
  <w:footnote w:type="continuationSeparator" w:id="0">
    <w:p w:rsidR="00D275E1" w:rsidRDefault="00D275E1" w:rsidP="00530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72BF" w:rsidRDefault="00DE72BF" w:rsidP="00DE72BF">
    <w:pPr>
      <w:pStyle w:val="a5"/>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DE72BF" w:rsidRDefault="00DE72B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72BF" w:rsidRPr="009F43FD" w:rsidRDefault="003242C6" w:rsidP="009F43FD">
    <w:pPr>
      <w:pStyle w:val="a5"/>
      <w:tabs>
        <w:tab w:val="clear" w:pos="4677"/>
        <w:tab w:val="clear" w:pos="9355"/>
        <w:tab w:val="center" w:pos="4819"/>
      </w:tabs>
      <w:rPr>
        <w:rFonts w:ascii="Times New Roman" w:hAnsi="Times New Roman" w:cs="Times New Roman"/>
        <w:sz w:val="28"/>
        <w:szCs w:val="28"/>
      </w:rPr>
    </w:pPr>
    <w:r>
      <w:rPr>
        <w:noProof/>
        <w:sz w:val="28"/>
        <w:szCs w:val="28"/>
        <w:lang w:eastAsia="zh-TW"/>
      </w:rPr>
      <mc:AlternateContent>
        <mc:Choice Requires="wps">
          <w:drawing>
            <wp:anchor distT="0" distB="0" distL="114300" distR="114300" simplePos="0" relativeHeight="251666432" behindDoc="0" locked="0" layoutInCell="0" allowOverlap="1">
              <wp:simplePos x="0" y="0"/>
              <wp:positionH relativeFrom="page">
                <wp:posOffset>9951085</wp:posOffset>
              </wp:positionH>
              <wp:positionV relativeFrom="page">
                <wp:posOffset>3332480</wp:posOffset>
              </wp:positionV>
              <wp:extent cx="762000" cy="895350"/>
              <wp:effectExtent l="0" t="0" r="2540" b="127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72BF" w:rsidRDefault="00DE72BF">
                          <w:pPr>
                            <w:jc w:val="center"/>
                            <w:rPr>
                              <w:sz w:val="24"/>
                              <w:szCs w:val="24"/>
                            </w:rPr>
                          </w:pPr>
                        </w:p>
                        <w:p w:rsidR="00DE72BF" w:rsidRPr="00406FE5" w:rsidRDefault="00DE72BF">
                          <w:pPr>
                            <w:jc w:val="center"/>
                            <w:rPr>
                              <w:sz w:val="24"/>
                              <w:szCs w:val="24"/>
                            </w:rPr>
                          </w:pPr>
                          <w:r w:rsidRPr="00406FE5">
                            <w:rPr>
                              <w:sz w:val="24"/>
                              <w:szCs w:val="24"/>
                            </w:rPr>
                            <w:fldChar w:fldCharType="begin"/>
                          </w:r>
                          <w:r w:rsidRPr="00406FE5">
                            <w:rPr>
                              <w:sz w:val="24"/>
                              <w:szCs w:val="24"/>
                            </w:rPr>
                            <w:instrText xml:space="preserve"> PAGE  \* MERGEFORMAT </w:instrText>
                          </w:r>
                          <w:r w:rsidRPr="00406FE5">
                            <w:rPr>
                              <w:sz w:val="24"/>
                              <w:szCs w:val="24"/>
                            </w:rPr>
                            <w:fldChar w:fldCharType="separate"/>
                          </w:r>
                          <w:r w:rsidR="002F6E2D">
                            <w:rPr>
                              <w:noProof/>
                              <w:sz w:val="24"/>
                              <w:szCs w:val="24"/>
                            </w:rPr>
                            <w:t>2</w:t>
                          </w:r>
                          <w:r w:rsidRPr="00406FE5">
                            <w:rPr>
                              <w:sz w:val="24"/>
                              <w:szCs w:val="24"/>
                            </w:rPr>
                            <w:fldChar w:fldCharType="end"/>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783.55pt;margin-top:262.4pt;width:60pt;height:70.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" o:allowincell="f" stroked="f">
              <v:textbox style="layout-flow:vertical">
                <w:txbxContent>
                  <w:p w:rsidR="00DE72BF" w:rsidRDefault="00DE72BF">
                    <w:pPr>
                      <w:jc w:val="center"/>
                      <w:rPr>
                        <w:sz w:val="24"/>
                        <w:szCs w:val="24"/>
                      </w:rPr>
                    </w:pPr>
                  </w:p>
                  <w:p w:rsidR="00DE72BF" w:rsidRPr="00406FE5" w:rsidRDefault="00DE72BF">
                    <w:pPr>
                      <w:jc w:val="center"/>
                      <w:rPr>
                        <w:sz w:val="24"/>
                        <w:szCs w:val="24"/>
                      </w:rPr>
                    </w:pPr>
                    <w:r w:rsidRPr="00406FE5">
                      <w:rPr>
                        <w:sz w:val="24"/>
                        <w:szCs w:val="24"/>
                      </w:rPr>
                      <w:fldChar w:fldCharType="begin"/>
                    </w:r>
                    <w:r w:rsidRPr="00406FE5">
                      <w:rPr>
                        <w:sz w:val="24"/>
                        <w:szCs w:val="24"/>
                      </w:rPr>
                      <w:instrText xml:space="preserve"> PAGE  \* MERGEFORMAT </w:instrText>
                    </w:r>
                    <w:r w:rsidRPr="00406FE5">
                      <w:rPr>
                        <w:sz w:val="24"/>
                        <w:szCs w:val="24"/>
                      </w:rPr>
                      <w:fldChar w:fldCharType="separate"/>
                    </w:r>
                    <w:r w:rsidR="002F6E2D">
                      <w:rPr>
                        <w:noProof/>
                        <w:sz w:val="24"/>
                        <w:szCs w:val="24"/>
                      </w:rPr>
                      <w:t>2</w:t>
                    </w:r>
                    <w:r w:rsidRPr="00406FE5">
                      <w:rPr>
                        <w:sz w:val="24"/>
                        <w:szCs w:val="24"/>
                      </w:rPr>
                      <w:fldChar w:fldCharType="end"/>
                    </w:r>
                  </w:p>
                </w:txbxContent>
              </v:textbox>
              <w10:wrap anchorx="page" anchory="page"/>
            </v:rect>
          </w:pict>
        </mc:Fallback>
      </mc:AlternateContent>
    </w:r>
    <w:r>
      <w:rPr>
        <w:noProof/>
        <w:sz w:val="28"/>
        <w:szCs w:val="28"/>
        <w:lang w:eastAsia="zh-TW"/>
      </w:rPr>
      <mc:AlternateContent>
        <mc:Choice Requires="wps">
          <w:drawing>
            <wp:anchor distT="0" distB="0" distL="114300" distR="114300" simplePos="0" relativeHeight="251664384" behindDoc="0" locked="0" layoutInCell="0" allowOverlap="1">
              <wp:simplePos x="0" y="0"/>
              <wp:positionH relativeFrom="page">
                <wp:posOffset>10287000</wp:posOffset>
              </wp:positionH>
              <wp:positionV relativeFrom="page">
                <wp:posOffset>3332480</wp:posOffset>
              </wp:positionV>
              <wp:extent cx="426085" cy="895350"/>
              <wp:effectExtent l="0" t="0" r="2540" b="127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085"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72BF" w:rsidRPr="00406FE5" w:rsidRDefault="00DE72BF">
                          <w:pPr>
                            <w:jc w:val="center"/>
                            <w:rPr>
                              <w:sz w:val="28"/>
                              <w:szCs w:val="28"/>
                            </w:rPr>
                          </w:pPr>
                          <w:r w:rsidRPr="00406FE5">
                            <w:rPr>
                              <w:sz w:val="28"/>
                              <w:szCs w:val="28"/>
                            </w:rPr>
                            <w:fldChar w:fldCharType="begin"/>
                          </w:r>
                          <w:r w:rsidRPr="00406FE5">
                            <w:rPr>
                              <w:sz w:val="28"/>
                              <w:szCs w:val="28"/>
                            </w:rPr>
                            <w:instrText xml:space="preserve"> PAGE  \* MERGEFORMAT </w:instrText>
                          </w:r>
                          <w:r w:rsidRPr="00406FE5">
                            <w:rPr>
                              <w:sz w:val="28"/>
                              <w:szCs w:val="28"/>
                            </w:rPr>
                            <w:fldChar w:fldCharType="separate"/>
                          </w:r>
                          <w:r w:rsidR="002F6E2D">
                            <w:rPr>
                              <w:noProof/>
                              <w:sz w:val="28"/>
                              <w:szCs w:val="28"/>
                            </w:rPr>
                            <w:t>2</w:t>
                          </w:r>
                          <w:r w:rsidRPr="00406FE5">
                            <w:rPr>
                              <w:sz w:val="28"/>
                              <w:szCs w:val="28"/>
                            </w:rPr>
                            <w:fldChar w:fldCharType="end"/>
                          </w:r>
                        </w:p>
                        <w:p w:rsidR="00DE72BF" w:rsidRPr="00406FE5" w:rsidRDefault="00DE72BF">
                          <w:pPr>
                            <w:jc w:val="center"/>
                            <w:rPr>
                              <w:sz w:val="28"/>
                              <w:szCs w:val="28"/>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7" style="position:absolute;margin-left:810pt;margin-top:262.4pt;width:33.55pt;height:70.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" o:allowincell="f" stroked="f">
              <v:textbox style="layout-flow:vertical">
                <w:txbxContent>
                  <w:p w:rsidR="00DE72BF" w:rsidRPr="00406FE5" w:rsidRDefault="00DE72BF">
                    <w:pPr>
                      <w:jc w:val="center"/>
                      <w:rPr>
                        <w:sz w:val="28"/>
                        <w:szCs w:val="28"/>
                      </w:rPr>
                    </w:pPr>
                    <w:r w:rsidRPr="00406FE5">
                      <w:rPr>
                        <w:sz w:val="28"/>
                        <w:szCs w:val="28"/>
                      </w:rPr>
                      <w:fldChar w:fldCharType="begin"/>
                    </w:r>
                    <w:r w:rsidRPr="00406FE5">
                      <w:rPr>
                        <w:sz w:val="28"/>
                        <w:szCs w:val="28"/>
                      </w:rPr>
                      <w:instrText xml:space="preserve"> PAGE  \* MERGEFORMAT </w:instrText>
                    </w:r>
                    <w:r w:rsidRPr="00406FE5">
                      <w:rPr>
                        <w:sz w:val="28"/>
                        <w:szCs w:val="28"/>
                      </w:rPr>
                      <w:fldChar w:fldCharType="separate"/>
                    </w:r>
                    <w:r w:rsidR="002F6E2D">
                      <w:rPr>
                        <w:noProof/>
                        <w:sz w:val="28"/>
                        <w:szCs w:val="28"/>
                      </w:rPr>
                      <w:t>2</w:t>
                    </w:r>
                    <w:r w:rsidRPr="00406FE5">
                      <w:rPr>
                        <w:sz w:val="28"/>
                        <w:szCs w:val="28"/>
                      </w:rPr>
                      <w:fldChar w:fldCharType="end"/>
                    </w:r>
                  </w:p>
                  <w:p w:rsidR="00DE72BF" w:rsidRPr="00406FE5" w:rsidRDefault="00DE72BF">
                    <w:pPr>
                      <w:jc w:val="center"/>
                      <w:rPr>
                        <w:sz w:val="28"/>
                        <w:szCs w:val="28"/>
                      </w:rPr>
                    </w:pPr>
                  </w:p>
                </w:txbxContent>
              </v:textbox>
              <w10:wrap anchorx="page" anchory="page"/>
            </v:rect>
          </w:pict>
        </mc:Fallback>
      </mc:AlternateContent>
    </w:r>
    <w:r w:rsidR="009F43FD">
      <w:rPr>
        <w:sz w:val="28"/>
        <w:szCs w:val="28"/>
      </w:rPr>
      <w:tab/>
    </w:r>
    <w:r w:rsidR="009F43FD" w:rsidRPr="009F43FD">
      <w:rPr>
        <w:rFonts w:ascii="Times New Roman" w:hAnsi="Times New Roman" w:cs="Times New Roman"/>
        <w:sz w:val="28"/>
        <w:szCs w:val="28"/>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3FD" w:rsidRDefault="009F43FD">
    <w:pPr>
      <w:pStyle w:val="a5"/>
      <w:jc w:val="center"/>
    </w:pPr>
  </w:p>
  <w:p w:rsidR="00DE72BF" w:rsidRDefault="00DE72B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CA602F"/>
    <w:multiLevelType w:val="hybridMultilevel"/>
    <w:tmpl w:val="0B9E0926"/>
    <w:lvl w:ilvl="0" w:tplc="76EA5128">
      <w:start w:val="2"/>
      <w:numFmt w:val="decimal"/>
      <w:lvlText w:val="%1."/>
      <w:lvlJc w:val="left"/>
      <w:pPr>
        <w:tabs>
          <w:tab w:val="num" w:pos="786"/>
        </w:tabs>
        <w:ind w:left="786" w:hanging="360"/>
      </w:pPr>
      <w:rPr>
        <w:rFonts w:hint="default"/>
        <w:b w:val="0"/>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C10"/>
    <w:rsid w:val="0001546A"/>
    <w:rsid w:val="00027615"/>
    <w:rsid w:val="0004246D"/>
    <w:rsid w:val="00045418"/>
    <w:rsid w:val="000732A3"/>
    <w:rsid w:val="00076A64"/>
    <w:rsid w:val="00092852"/>
    <w:rsid w:val="000A4D41"/>
    <w:rsid w:val="000B0C5C"/>
    <w:rsid w:val="000B1CF1"/>
    <w:rsid w:val="000C5C9B"/>
    <w:rsid w:val="000D47B4"/>
    <w:rsid w:val="000E6C10"/>
    <w:rsid w:val="000E7233"/>
    <w:rsid w:val="000F191A"/>
    <w:rsid w:val="000F2A47"/>
    <w:rsid w:val="000F413E"/>
    <w:rsid w:val="000F41F8"/>
    <w:rsid w:val="000F56B6"/>
    <w:rsid w:val="00130C3A"/>
    <w:rsid w:val="001338F6"/>
    <w:rsid w:val="00150778"/>
    <w:rsid w:val="00151D02"/>
    <w:rsid w:val="001524EE"/>
    <w:rsid w:val="00155562"/>
    <w:rsid w:val="00173FF2"/>
    <w:rsid w:val="001827B7"/>
    <w:rsid w:val="001834BD"/>
    <w:rsid w:val="001A3D8E"/>
    <w:rsid w:val="001C52FD"/>
    <w:rsid w:val="001D08AF"/>
    <w:rsid w:val="001E42AB"/>
    <w:rsid w:val="00202170"/>
    <w:rsid w:val="00202B35"/>
    <w:rsid w:val="00231FB5"/>
    <w:rsid w:val="00232950"/>
    <w:rsid w:val="0023332A"/>
    <w:rsid w:val="00247036"/>
    <w:rsid w:val="00247F37"/>
    <w:rsid w:val="00253B4E"/>
    <w:rsid w:val="00266EED"/>
    <w:rsid w:val="002A1A81"/>
    <w:rsid w:val="002B6DBC"/>
    <w:rsid w:val="002C22FB"/>
    <w:rsid w:val="002E6536"/>
    <w:rsid w:val="002F06FC"/>
    <w:rsid w:val="002F6E2D"/>
    <w:rsid w:val="00310DE3"/>
    <w:rsid w:val="00317DB6"/>
    <w:rsid w:val="003242C6"/>
    <w:rsid w:val="00340617"/>
    <w:rsid w:val="003640CF"/>
    <w:rsid w:val="00366FF6"/>
    <w:rsid w:val="00375869"/>
    <w:rsid w:val="00384022"/>
    <w:rsid w:val="003B2472"/>
    <w:rsid w:val="003B4D68"/>
    <w:rsid w:val="003C4602"/>
    <w:rsid w:val="003E7D57"/>
    <w:rsid w:val="003F0C6C"/>
    <w:rsid w:val="003F1925"/>
    <w:rsid w:val="004367D7"/>
    <w:rsid w:val="00436C27"/>
    <w:rsid w:val="00445A2F"/>
    <w:rsid w:val="0044664A"/>
    <w:rsid w:val="00452776"/>
    <w:rsid w:val="0046391B"/>
    <w:rsid w:val="004679BC"/>
    <w:rsid w:val="00475F64"/>
    <w:rsid w:val="004769D1"/>
    <w:rsid w:val="004A2B25"/>
    <w:rsid w:val="004C2BD0"/>
    <w:rsid w:val="004E2947"/>
    <w:rsid w:val="004E726C"/>
    <w:rsid w:val="004F1DC5"/>
    <w:rsid w:val="004F4706"/>
    <w:rsid w:val="004F577D"/>
    <w:rsid w:val="00504AB3"/>
    <w:rsid w:val="005070E9"/>
    <w:rsid w:val="00507880"/>
    <w:rsid w:val="00511C8F"/>
    <w:rsid w:val="00514B07"/>
    <w:rsid w:val="00530284"/>
    <w:rsid w:val="00530D45"/>
    <w:rsid w:val="00542565"/>
    <w:rsid w:val="00551441"/>
    <w:rsid w:val="00554EF8"/>
    <w:rsid w:val="00572502"/>
    <w:rsid w:val="00585F07"/>
    <w:rsid w:val="005F2CD3"/>
    <w:rsid w:val="00613FED"/>
    <w:rsid w:val="006209CB"/>
    <w:rsid w:val="00630BC0"/>
    <w:rsid w:val="00633EDD"/>
    <w:rsid w:val="00675B7B"/>
    <w:rsid w:val="006A27FA"/>
    <w:rsid w:val="006A3BA5"/>
    <w:rsid w:val="006A4337"/>
    <w:rsid w:val="006D3457"/>
    <w:rsid w:val="006E6128"/>
    <w:rsid w:val="0073072F"/>
    <w:rsid w:val="00733927"/>
    <w:rsid w:val="007344F6"/>
    <w:rsid w:val="00740764"/>
    <w:rsid w:val="00745A1F"/>
    <w:rsid w:val="00763EFA"/>
    <w:rsid w:val="00776512"/>
    <w:rsid w:val="00777B99"/>
    <w:rsid w:val="00784FF2"/>
    <w:rsid w:val="00796806"/>
    <w:rsid w:val="00797BE7"/>
    <w:rsid w:val="007E1638"/>
    <w:rsid w:val="007E3C51"/>
    <w:rsid w:val="007E5C03"/>
    <w:rsid w:val="008063AE"/>
    <w:rsid w:val="00811985"/>
    <w:rsid w:val="0082344A"/>
    <w:rsid w:val="00843BBC"/>
    <w:rsid w:val="00876DD3"/>
    <w:rsid w:val="008B3125"/>
    <w:rsid w:val="008C031E"/>
    <w:rsid w:val="00901583"/>
    <w:rsid w:val="0090290F"/>
    <w:rsid w:val="00906158"/>
    <w:rsid w:val="009465F9"/>
    <w:rsid w:val="00963D6D"/>
    <w:rsid w:val="00990102"/>
    <w:rsid w:val="009B62E5"/>
    <w:rsid w:val="009E4627"/>
    <w:rsid w:val="009E75D8"/>
    <w:rsid w:val="009F1951"/>
    <w:rsid w:val="009F43FD"/>
    <w:rsid w:val="00A15247"/>
    <w:rsid w:val="00A32CBC"/>
    <w:rsid w:val="00A35FB0"/>
    <w:rsid w:val="00A5546D"/>
    <w:rsid w:val="00A6201A"/>
    <w:rsid w:val="00A735FE"/>
    <w:rsid w:val="00A77193"/>
    <w:rsid w:val="00A86E72"/>
    <w:rsid w:val="00A93EFC"/>
    <w:rsid w:val="00A9614B"/>
    <w:rsid w:val="00A965AE"/>
    <w:rsid w:val="00AB58EE"/>
    <w:rsid w:val="00AC6EB4"/>
    <w:rsid w:val="00AE2CBA"/>
    <w:rsid w:val="00B13F80"/>
    <w:rsid w:val="00B22E6B"/>
    <w:rsid w:val="00B81260"/>
    <w:rsid w:val="00B855C4"/>
    <w:rsid w:val="00B94D80"/>
    <w:rsid w:val="00BA723B"/>
    <w:rsid w:val="00BC0299"/>
    <w:rsid w:val="00BC6C10"/>
    <w:rsid w:val="00BF7919"/>
    <w:rsid w:val="00C166BD"/>
    <w:rsid w:val="00C22DFC"/>
    <w:rsid w:val="00C32384"/>
    <w:rsid w:val="00C331C7"/>
    <w:rsid w:val="00C40D44"/>
    <w:rsid w:val="00C52546"/>
    <w:rsid w:val="00CA2AA9"/>
    <w:rsid w:val="00CA3062"/>
    <w:rsid w:val="00CB35EE"/>
    <w:rsid w:val="00CB5D26"/>
    <w:rsid w:val="00CC5EBB"/>
    <w:rsid w:val="00CD72FA"/>
    <w:rsid w:val="00CE4423"/>
    <w:rsid w:val="00CE4B27"/>
    <w:rsid w:val="00CF254D"/>
    <w:rsid w:val="00CF2FDD"/>
    <w:rsid w:val="00D10773"/>
    <w:rsid w:val="00D11955"/>
    <w:rsid w:val="00D230FF"/>
    <w:rsid w:val="00D260C3"/>
    <w:rsid w:val="00D275E1"/>
    <w:rsid w:val="00D27943"/>
    <w:rsid w:val="00D57A03"/>
    <w:rsid w:val="00D80919"/>
    <w:rsid w:val="00D906FD"/>
    <w:rsid w:val="00D90966"/>
    <w:rsid w:val="00DA05D0"/>
    <w:rsid w:val="00DB7E5B"/>
    <w:rsid w:val="00DE72BF"/>
    <w:rsid w:val="00E0577F"/>
    <w:rsid w:val="00E10B38"/>
    <w:rsid w:val="00E25E25"/>
    <w:rsid w:val="00E35555"/>
    <w:rsid w:val="00E51689"/>
    <w:rsid w:val="00E52775"/>
    <w:rsid w:val="00E92CE9"/>
    <w:rsid w:val="00EC1A95"/>
    <w:rsid w:val="00EC7F9C"/>
    <w:rsid w:val="00EF5458"/>
    <w:rsid w:val="00EF77EB"/>
    <w:rsid w:val="00F11CE2"/>
    <w:rsid w:val="00F2006E"/>
    <w:rsid w:val="00F30084"/>
    <w:rsid w:val="00F3085A"/>
    <w:rsid w:val="00FD2606"/>
    <w:rsid w:val="00FF283E"/>
    <w:rsid w:val="00FF4C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C62274"/>
  <w15:docId w15:val="{C5FD4E58-12B0-444D-81CD-108B37849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5C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5D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05D0"/>
    <w:rPr>
      <w:rFonts w:ascii="Tahoma" w:hAnsi="Tahoma" w:cs="Tahoma"/>
      <w:sz w:val="16"/>
      <w:szCs w:val="16"/>
    </w:rPr>
  </w:style>
  <w:style w:type="paragraph" w:styleId="a5">
    <w:name w:val="header"/>
    <w:basedOn w:val="a"/>
    <w:link w:val="a6"/>
    <w:uiPriority w:val="99"/>
    <w:unhideWhenUsed/>
    <w:rsid w:val="00530D4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30D45"/>
  </w:style>
  <w:style w:type="paragraph" w:styleId="a7">
    <w:name w:val="footer"/>
    <w:basedOn w:val="a"/>
    <w:link w:val="a8"/>
    <w:uiPriority w:val="99"/>
    <w:unhideWhenUsed/>
    <w:rsid w:val="00530D4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30D45"/>
  </w:style>
  <w:style w:type="paragraph" w:styleId="a9">
    <w:name w:val="List Paragraph"/>
    <w:basedOn w:val="a"/>
    <w:uiPriority w:val="34"/>
    <w:qFormat/>
    <w:rsid w:val="00C331C7"/>
    <w:pPr>
      <w:ind w:left="720"/>
      <w:contextualSpacing/>
    </w:pPr>
  </w:style>
  <w:style w:type="paragraph" w:customStyle="1" w:styleId="CharCharCarCarCharCharCarCarCharCharCarCarCharChar">
    <w:name w:val="Char Char Car Car Char Char Car Car Char Char Car Car Char Char"/>
    <w:basedOn w:val="a"/>
    <w:rsid w:val="00DB7E5B"/>
    <w:pPr>
      <w:spacing w:after="160" w:line="240" w:lineRule="exact"/>
    </w:pPr>
    <w:rPr>
      <w:rFonts w:ascii="Times New Roman" w:eastAsia="Times New Roman" w:hAnsi="Times New Roman" w:cs="Times New Roman"/>
      <w:sz w:val="20"/>
      <w:szCs w:val="20"/>
    </w:rPr>
  </w:style>
  <w:style w:type="numbering" w:customStyle="1" w:styleId="1">
    <w:name w:val="Нет списка1"/>
    <w:next w:val="a2"/>
    <w:uiPriority w:val="99"/>
    <w:semiHidden/>
    <w:unhideWhenUsed/>
    <w:rsid w:val="00DE72BF"/>
  </w:style>
  <w:style w:type="paragraph" w:customStyle="1" w:styleId="ConsPlusNormal">
    <w:name w:val="ConsPlusNormal"/>
    <w:rsid w:val="00DE72BF"/>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a">
    <w:name w:val="page number"/>
    <w:basedOn w:val="a0"/>
    <w:rsid w:val="00DE72BF"/>
  </w:style>
  <w:style w:type="table" w:styleId="ab">
    <w:name w:val="Table Grid"/>
    <w:basedOn w:val="a1"/>
    <w:rsid w:val="001E42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754005">
      <w:bodyDiv w:val="1"/>
      <w:marLeft w:val="0"/>
      <w:marRight w:val="0"/>
      <w:marTop w:val="0"/>
      <w:marBottom w:val="0"/>
      <w:divBdr>
        <w:top w:val="none" w:sz="0" w:space="0" w:color="auto"/>
        <w:left w:val="none" w:sz="0" w:space="0" w:color="auto"/>
        <w:bottom w:val="none" w:sz="0" w:space="0" w:color="auto"/>
        <w:right w:val="none" w:sz="0" w:space="0" w:color="auto"/>
      </w:divBdr>
    </w:div>
    <w:div w:id="1460995261">
      <w:bodyDiv w:val="1"/>
      <w:marLeft w:val="0"/>
      <w:marRight w:val="0"/>
      <w:marTop w:val="0"/>
      <w:marBottom w:val="0"/>
      <w:divBdr>
        <w:top w:val="none" w:sz="0" w:space="0" w:color="auto"/>
        <w:left w:val="none" w:sz="0" w:space="0" w:color="auto"/>
        <w:bottom w:val="none" w:sz="0" w:space="0" w:color="auto"/>
        <w:right w:val="none" w:sz="0" w:space="0" w:color="auto"/>
      </w:divBdr>
    </w:div>
    <w:div w:id="193084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90132F008B438509F04C6CBD5058D40C003DAD9812372E93DC73E7993E7262834DFFF83EA5D127E7B9AAB25BBAE69B973B5352EWBH2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2FA2C-E1FE-431F-A085-B4E42FDF5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2016</Words>
  <Characters>11495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Бухгалтер</cp:lastModifiedBy>
  <cp:revision>9</cp:revision>
  <cp:lastPrinted>2020-11-19T06:51:00Z</cp:lastPrinted>
  <dcterms:created xsi:type="dcterms:W3CDTF">2026-09-16T08:29:00Z</dcterms:created>
  <dcterms:modified xsi:type="dcterms:W3CDTF">2026-10-01T12:23:00Z</dcterms:modified>
</cp:coreProperties>
</file>