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3DEFA" w14:textId="77777777" w:rsidR="0059474B" w:rsidRPr="00EF0AB9" w:rsidRDefault="0059474B" w:rsidP="0059474B">
      <w:pPr>
        <w:autoSpaceDN w:val="0"/>
        <w:spacing w:after="0" w:line="240" w:lineRule="auto"/>
        <w:ind w:left="-26"/>
        <w:jc w:val="center"/>
        <w:rPr>
          <w:rFonts w:ascii="Times New Roman" w:eastAsia="Times New Roman" w:hAnsi="Times New Roman" w:cs="Times New Roman"/>
          <w:sz w:val="28"/>
          <w:szCs w:val="28"/>
          <w:lang w:eastAsia="ru-RU"/>
        </w:rPr>
      </w:pPr>
      <w:r w:rsidRPr="00EF0AB9">
        <w:rPr>
          <w:rFonts w:ascii="Times New Roman" w:eastAsia="Times New Roman" w:hAnsi="Times New Roman" w:cs="Times New Roman"/>
          <w:b/>
          <w:sz w:val="28"/>
          <w:szCs w:val="24"/>
          <w:lang w:eastAsia="ru-RU"/>
        </w:rPr>
        <w:tab/>
      </w:r>
      <w:r w:rsidRPr="00EF0AB9">
        <w:rPr>
          <w:rFonts w:ascii="Times New Roman" w:eastAsia="Times New Roman" w:hAnsi="Times New Roman" w:cs="Times New Roman"/>
          <w:noProof/>
          <w:sz w:val="28"/>
          <w:szCs w:val="28"/>
          <w:lang w:eastAsia="ru-RU"/>
        </w:rPr>
        <w:drawing>
          <wp:inline distT="0" distB="0" distL="0" distR="0" wp14:anchorId="325A6AAA" wp14:editId="51BACF27">
            <wp:extent cx="822960" cy="1165860"/>
            <wp:effectExtent l="0" t="0" r="0" b="0"/>
            <wp:docPr id="1" name="Рисунок 1" descr="Описание: Описание: Старощербиновское%20СП_герб_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Старощербиновское%20СП_герб_ц"/>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960" cy="1165860"/>
                    </a:xfrm>
                    <a:prstGeom prst="rect">
                      <a:avLst/>
                    </a:prstGeom>
                    <a:noFill/>
                    <a:ln>
                      <a:noFill/>
                    </a:ln>
                  </pic:spPr>
                </pic:pic>
              </a:graphicData>
            </a:graphic>
          </wp:inline>
        </w:drawing>
      </w:r>
    </w:p>
    <w:p w14:paraId="68ADEE1E" w14:textId="77777777" w:rsidR="0059474B" w:rsidRPr="00EF0AB9" w:rsidRDefault="0059474B" w:rsidP="0059474B">
      <w:pPr>
        <w:autoSpaceDN w:val="0"/>
        <w:spacing w:after="0" w:line="240" w:lineRule="auto"/>
        <w:jc w:val="center"/>
        <w:rPr>
          <w:rFonts w:ascii="Times New Roman" w:eastAsia="Times New Roman" w:hAnsi="Times New Roman" w:cs="Times New Roman"/>
          <w:b/>
          <w:sz w:val="28"/>
          <w:szCs w:val="28"/>
          <w:lang w:eastAsia="zh-CN"/>
        </w:rPr>
      </w:pPr>
      <w:r w:rsidRPr="00EF0AB9">
        <w:rPr>
          <w:rFonts w:ascii="Times New Roman" w:eastAsia="Times New Roman" w:hAnsi="Times New Roman" w:cs="Times New Roman"/>
          <w:b/>
          <w:sz w:val="28"/>
          <w:szCs w:val="28"/>
          <w:lang w:eastAsia="zh-CN"/>
        </w:rPr>
        <w:t xml:space="preserve">АДМИНИСТРАЦИЯ СТАРОЩЕРБИНОВСКОГО </w:t>
      </w:r>
    </w:p>
    <w:p w14:paraId="7394D1CF" w14:textId="77777777" w:rsidR="0059474B" w:rsidRPr="00EF0AB9" w:rsidRDefault="0059474B" w:rsidP="0059474B">
      <w:pPr>
        <w:autoSpaceDN w:val="0"/>
        <w:spacing w:after="0" w:line="240" w:lineRule="auto"/>
        <w:jc w:val="center"/>
        <w:rPr>
          <w:rFonts w:ascii="Times New Roman" w:eastAsia="Times New Roman" w:hAnsi="Times New Roman" w:cs="Times New Roman"/>
          <w:b/>
          <w:sz w:val="28"/>
          <w:szCs w:val="28"/>
          <w:lang w:eastAsia="zh-CN"/>
        </w:rPr>
      </w:pPr>
      <w:r w:rsidRPr="00EF0AB9">
        <w:rPr>
          <w:rFonts w:ascii="Times New Roman" w:eastAsia="Times New Roman" w:hAnsi="Times New Roman" w:cs="Times New Roman"/>
          <w:b/>
          <w:sz w:val="28"/>
          <w:szCs w:val="28"/>
          <w:lang w:eastAsia="zh-CN"/>
        </w:rPr>
        <w:t>СЕЛЬСКОГО ПОСЕЛЕНИЯ ЩЕРБИНОВСКОГО</w:t>
      </w:r>
    </w:p>
    <w:p w14:paraId="2F41D508" w14:textId="77777777" w:rsidR="0059474B" w:rsidRPr="00EF0AB9" w:rsidRDefault="0059474B" w:rsidP="0059474B">
      <w:pPr>
        <w:autoSpaceDN w:val="0"/>
        <w:spacing w:after="0" w:line="240" w:lineRule="auto"/>
        <w:jc w:val="center"/>
        <w:rPr>
          <w:rFonts w:ascii="Times New Roman" w:eastAsia="Times New Roman" w:hAnsi="Times New Roman" w:cs="Times New Roman"/>
          <w:b/>
          <w:sz w:val="28"/>
          <w:szCs w:val="28"/>
          <w:lang w:eastAsia="zh-CN"/>
        </w:rPr>
      </w:pPr>
      <w:r w:rsidRPr="00EF0AB9">
        <w:rPr>
          <w:rFonts w:ascii="Times New Roman" w:eastAsia="Times New Roman" w:hAnsi="Times New Roman" w:cs="Times New Roman"/>
          <w:b/>
          <w:sz w:val="28"/>
          <w:szCs w:val="28"/>
          <w:lang w:eastAsia="zh-CN"/>
        </w:rPr>
        <w:t>МУНИЦИПАЛЬНОГО РАЙОНА КРАСНОДАРСКОГО КРАЯ</w:t>
      </w:r>
    </w:p>
    <w:p w14:paraId="0B965DDD" w14:textId="77777777" w:rsidR="0059474B" w:rsidRPr="00EF0AB9" w:rsidRDefault="0059474B" w:rsidP="0059474B">
      <w:pPr>
        <w:autoSpaceDN w:val="0"/>
        <w:spacing w:after="0" w:line="240" w:lineRule="auto"/>
        <w:jc w:val="center"/>
        <w:rPr>
          <w:rFonts w:ascii="Times New Roman" w:eastAsia="Times New Roman" w:hAnsi="Times New Roman" w:cs="Times New Roman"/>
          <w:b/>
          <w:sz w:val="28"/>
          <w:szCs w:val="28"/>
          <w:lang w:eastAsia="zh-CN"/>
        </w:rPr>
      </w:pPr>
    </w:p>
    <w:p w14:paraId="229BA57A" w14:textId="77777777" w:rsidR="0059474B" w:rsidRPr="00EF0AB9" w:rsidRDefault="0059474B" w:rsidP="0059474B">
      <w:pPr>
        <w:autoSpaceDN w:val="0"/>
        <w:spacing w:after="0" w:line="240" w:lineRule="auto"/>
        <w:jc w:val="center"/>
        <w:rPr>
          <w:rFonts w:ascii="Times New Roman" w:eastAsia="Times New Roman" w:hAnsi="Times New Roman" w:cs="Times New Roman"/>
          <w:b/>
          <w:sz w:val="32"/>
          <w:szCs w:val="32"/>
          <w:lang w:eastAsia="zh-CN"/>
        </w:rPr>
      </w:pPr>
      <w:r w:rsidRPr="00EF0AB9">
        <w:rPr>
          <w:rFonts w:ascii="Times New Roman" w:eastAsia="Times New Roman" w:hAnsi="Times New Roman" w:cs="Times New Roman"/>
          <w:b/>
          <w:sz w:val="32"/>
          <w:szCs w:val="32"/>
          <w:lang w:eastAsia="zh-CN"/>
        </w:rPr>
        <w:t>ПОСТАНОВЛЕНИЕ</w:t>
      </w:r>
    </w:p>
    <w:p w14:paraId="48280A05" w14:textId="77777777" w:rsidR="0059474B" w:rsidRPr="00EF0AB9" w:rsidRDefault="0059474B" w:rsidP="0059474B">
      <w:pPr>
        <w:autoSpaceDN w:val="0"/>
        <w:spacing w:after="0" w:line="240" w:lineRule="auto"/>
        <w:jc w:val="center"/>
        <w:rPr>
          <w:rFonts w:ascii="Times New Roman" w:eastAsia="Times New Roman" w:hAnsi="Times New Roman" w:cs="Times New Roman"/>
          <w:b/>
          <w:sz w:val="24"/>
          <w:szCs w:val="24"/>
          <w:lang w:eastAsia="zh-CN"/>
        </w:rPr>
      </w:pPr>
    </w:p>
    <w:p w14:paraId="43152D58" w14:textId="62123A1A" w:rsidR="0059474B" w:rsidRPr="00EF0AB9" w:rsidRDefault="0059474B" w:rsidP="0059474B">
      <w:pPr>
        <w:autoSpaceDN w:val="0"/>
        <w:spacing w:after="0" w:line="240" w:lineRule="auto"/>
        <w:jc w:val="both"/>
        <w:rPr>
          <w:rFonts w:ascii="Times New Roman" w:eastAsia="Times New Roman" w:hAnsi="Times New Roman" w:cs="Times New Roman"/>
          <w:sz w:val="28"/>
          <w:szCs w:val="28"/>
          <w:lang w:eastAsia="zh-CN"/>
        </w:rPr>
      </w:pPr>
      <w:r w:rsidRPr="00EF0AB9">
        <w:rPr>
          <w:rFonts w:ascii="Times New Roman" w:eastAsia="Times New Roman" w:hAnsi="Times New Roman" w:cs="Times New Roman"/>
          <w:sz w:val="28"/>
          <w:szCs w:val="28"/>
          <w:lang w:eastAsia="zh-CN"/>
        </w:rPr>
        <w:t xml:space="preserve">от </w:t>
      </w:r>
      <w:r>
        <w:rPr>
          <w:rFonts w:ascii="Times New Roman" w:eastAsia="Times New Roman" w:hAnsi="Times New Roman" w:cs="Times New Roman"/>
          <w:sz w:val="28"/>
          <w:szCs w:val="28"/>
          <w:lang w:eastAsia="zh-CN"/>
        </w:rPr>
        <w:t>13</w:t>
      </w:r>
      <w:r w:rsidRPr="00EF0AB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0</w:t>
      </w:r>
      <w:r w:rsidRPr="00EF0AB9">
        <w:rPr>
          <w:rFonts w:ascii="Times New Roman" w:eastAsia="Times New Roman" w:hAnsi="Times New Roman" w:cs="Times New Roman"/>
          <w:sz w:val="28"/>
          <w:szCs w:val="28"/>
          <w:lang w:eastAsia="zh-CN"/>
        </w:rPr>
        <w:t xml:space="preserve">.2026                                                                                                        </w:t>
      </w:r>
      <w:r w:rsidRPr="00553AF7">
        <w:rPr>
          <w:rFonts w:ascii="Times New Roman" w:eastAsia="Times New Roman" w:hAnsi="Times New Roman" w:cs="Times New Roman"/>
          <w:sz w:val="28"/>
          <w:szCs w:val="28"/>
          <w:lang w:eastAsia="zh-CN"/>
        </w:rPr>
        <w:t>№ 3</w:t>
      </w:r>
      <w:r w:rsidR="00553AF7" w:rsidRPr="00553AF7">
        <w:rPr>
          <w:rFonts w:ascii="Times New Roman" w:eastAsia="Times New Roman" w:hAnsi="Times New Roman" w:cs="Times New Roman"/>
          <w:sz w:val="28"/>
          <w:szCs w:val="28"/>
          <w:lang w:eastAsia="zh-CN"/>
        </w:rPr>
        <w:t>64</w:t>
      </w:r>
    </w:p>
    <w:p w14:paraId="1E796668" w14:textId="77777777" w:rsidR="0059474B" w:rsidRPr="00EF0AB9" w:rsidRDefault="0059474B" w:rsidP="0059474B">
      <w:pPr>
        <w:autoSpaceDN w:val="0"/>
        <w:spacing w:after="0" w:line="240" w:lineRule="auto"/>
        <w:jc w:val="center"/>
        <w:rPr>
          <w:rFonts w:ascii="Times New Roman" w:eastAsia="Times New Roman" w:hAnsi="Times New Roman" w:cs="Times New Roman"/>
          <w:b/>
          <w:sz w:val="28"/>
          <w:szCs w:val="28"/>
          <w:lang w:eastAsia="ru-RU"/>
        </w:rPr>
      </w:pPr>
      <w:proofErr w:type="spellStart"/>
      <w:r w:rsidRPr="00EF0AB9">
        <w:rPr>
          <w:rFonts w:ascii="Times New Roman" w:eastAsia="Times New Roman" w:hAnsi="Times New Roman" w:cs="Times New Roman"/>
          <w:sz w:val="24"/>
          <w:szCs w:val="24"/>
          <w:lang w:eastAsia="zh-CN"/>
        </w:rPr>
        <w:t>ст-ца</w:t>
      </w:r>
      <w:proofErr w:type="spellEnd"/>
      <w:r w:rsidRPr="00EF0AB9">
        <w:rPr>
          <w:rFonts w:ascii="Times New Roman" w:eastAsia="Times New Roman" w:hAnsi="Times New Roman" w:cs="Times New Roman"/>
          <w:sz w:val="24"/>
          <w:szCs w:val="24"/>
          <w:lang w:eastAsia="zh-CN"/>
        </w:rPr>
        <w:t xml:space="preserve"> Старощербиновская</w:t>
      </w:r>
    </w:p>
    <w:p w14:paraId="560C35D8"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4F58B430"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66FCDE71" w14:textId="77777777" w:rsidR="009F383E" w:rsidRDefault="009F383E" w:rsidP="00F17277">
      <w:pPr>
        <w:spacing w:after="0" w:line="240" w:lineRule="auto"/>
        <w:jc w:val="center"/>
        <w:rPr>
          <w:rFonts w:ascii="Times New Roman" w:eastAsia="Times New Roman" w:hAnsi="Times New Roman" w:cs="Times New Roman"/>
          <w:b/>
          <w:sz w:val="28"/>
          <w:szCs w:val="28"/>
          <w:lang w:eastAsia="ru-RU"/>
        </w:rPr>
      </w:pPr>
    </w:p>
    <w:p w14:paraId="1DBE2DEB" w14:textId="0ABF4669"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О внесении изменений в постановление</w:t>
      </w:r>
    </w:p>
    <w:p w14:paraId="23F4468C"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администрации Старощербиновского</w:t>
      </w:r>
    </w:p>
    <w:p w14:paraId="6D4328D8"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сельского поселения Щербиновского района</w:t>
      </w:r>
    </w:p>
    <w:p w14:paraId="4482EB51"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от 14 октября 2019 г. № 356</w:t>
      </w:r>
    </w:p>
    <w:p w14:paraId="6D8A5E36"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«Об утверждении муниципальной программы</w:t>
      </w:r>
    </w:p>
    <w:p w14:paraId="704D2B03"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 xml:space="preserve">Старощербиновского сельского поселения </w:t>
      </w:r>
    </w:p>
    <w:p w14:paraId="5B77F36C"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Щербиновского района «Управление</w:t>
      </w:r>
    </w:p>
    <w:p w14:paraId="23C24E47"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муниципальным имуществом</w:t>
      </w:r>
    </w:p>
    <w:p w14:paraId="7041BDAD"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 xml:space="preserve">Старощербиновского сельского поселения </w:t>
      </w:r>
    </w:p>
    <w:p w14:paraId="2516856B"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Щербиновского района»</w:t>
      </w:r>
    </w:p>
    <w:p w14:paraId="6C091F2D" w14:textId="77777777" w:rsidR="00F17277" w:rsidRPr="00F17277" w:rsidRDefault="00F17277" w:rsidP="00F17277">
      <w:pPr>
        <w:spacing w:after="0" w:line="240" w:lineRule="auto"/>
        <w:jc w:val="center"/>
        <w:rPr>
          <w:rFonts w:ascii="Times New Roman" w:eastAsia="Times New Roman" w:hAnsi="Times New Roman" w:cs="Times New Roman"/>
          <w:sz w:val="28"/>
          <w:szCs w:val="28"/>
          <w:lang w:eastAsia="ru-RU"/>
        </w:rPr>
      </w:pPr>
    </w:p>
    <w:p w14:paraId="34FE023A" w14:textId="77777777" w:rsidR="00F17277" w:rsidRPr="00F17277" w:rsidRDefault="00F17277" w:rsidP="00F17277">
      <w:pPr>
        <w:spacing w:after="0" w:line="240" w:lineRule="auto"/>
        <w:jc w:val="center"/>
        <w:rPr>
          <w:rFonts w:ascii="Times New Roman" w:eastAsia="Times New Roman" w:hAnsi="Times New Roman" w:cs="Times New Roman"/>
          <w:sz w:val="28"/>
          <w:szCs w:val="28"/>
          <w:lang w:eastAsia="ru-RU"/>
        </w:rPr>
      </w:pPr>
    </w:p>
    <w:p w14:paraId="0FA82EBC" w14:textId="77777777" w:rsidR="00F17277" w:rsidRPr="00F17277" w:rsidRDefault="00F17277" w:rsidP="00F17277">
      <w:pPr>
        <w:spacing w:after="0" w:line="240" w:lineRule="auto"/>
        <w:jc w:val="center"/>
        <w:rPr>
          <w:rFonts w:ascii="Times New Roman" w:eastAsia="Times New Roman" w:hAnsi="Times New Roman" w:cs="Times New Roman"/>
          <w:sz w:val="28"/>
          <w:szCs w:val="28"/>
          <w:lang w:eastAsia="ru-RU"/>
        </w:rPr>
      </w:pPr>
    </w:p>
    <w:p w14:paraId="064A047C" w14:textId="77777777" w:rsidR="00553AF7" w:rsidRPr="00F17277" w:rsidRDefault="00553AF7" w:rsidP="00553AF7">
      <w:pPr>
        <w:widowControl w:val="0"/>
        <w:spacing w:after="0" w:line="240" w:lineRule="auto"/>
        <w:ind w:firstLine="708"/>
        <w:jc w:val="both"/>
        <w:rPr>
          <w:rFonts w:ascii="Times New Roman" w:eastAsia="Times New Roman" w:hAnsi="Times New Roman" w:cs="Times New Roman"/>
          <w:bCs/>
          <w:sz w:val="28"/>
          <w:szCs w:val="28"/>
          <w:lang w:eastAsia="ar-SA"/>
        </w:rPr>
      </w:pPr>
      <w:r w:rsidRPr="00F17277">
        <w:rPr>
          <w:rFonts w:ascii="Times New Roman" w:eastAsia="Times New Roman" w:hAnsi="Times New Roman" w:cs="Times New Roman"/>
          <w:spacing w:val="-6"/>
          <w:sz w:val="28"/>
          <w:szCs w:val="28"/>
          <w:lang w:eastAsia="ru-RU"/>
        </w:rPr>
        <w:t xml:space="preserve">В целях уточнения </w:t>
      </w:r>
      <w:r>
        <w:rPr>
          <w:rFonts w:ascii="Times New Roman" w:eastAsia="Times New Roman" w:hAnsi="Times New Roman" w:cs="Times New Roman"/>
          <w:spacing w:val="-6"/>
          <w:sz w:val="28"/>
          <w:szCs w:val="28"/>
          <w:lang w:eastAsia="ru-RU"/>
        </w:rPr>
        <w:t xml:space="preserve">сроков реализации, </w:t>
      </w:r>
      <w:r w:rsidRPr="00F17277">
        <w:rPr>
          <w:rFonts w:ascii="Times New Roman" w:eastAsia="Times New Roman" w:hAnsi="Times New Roman" w:cs="Times New Roman"/>
          <w:spacing w:val="-6"/>
          <w:sz w:val="28"/>
          <w:szCs w:val="28"/>
          <w:lang w:eastAsia="ru-RU"/>
        </w:rPr>
        <w:t xml:space="preserve">перечня мероприятий и объема их финансирования, в </w:t>
      </w:r>
      <w:r w:rsidRPr="005B2003">
        <w:rPr>
          <w:rFonts w:ascii="Times New Roman" w:eastAsia="Times New Roman" w:hAnsi="Times New Roman" w:cs="Times New Roman"/>
          <w:spacing w:val="-6"/>
          <w:sz w:val="28"/>
          <w:szCs w:val="28"/>
          <w:lang w:eastAsia="ru-RU"/>
        </w:rPr>
        <w:t xml:space="preserve">соответствии </w:t>
      </w:r>
      <w:r w:rsidRPr="005B2003">
        <w:rPr>
          <w:rFonts w:ascii="Times New Roman" w:eastAsia="Times New Roman" w:hAnsi="Times New Roman" w:cs="Times New Roman"/>
          <w:sz w:val="28"/>
          <w:szCs w:val="28"/>
          <w:lang w:eastAsia="ru-RU"/>
        </w:rPr>
        <w:t>с федеральными законами</w:t>
      </w:r>
      <w:r w:rsidRPr="005B2003">
        <w:rPr>
          <w:rFonts w:ascii="Times New Roman" w:eastAsia="Times New Roman" w:hAnsi="Times New Roman" w:cs="Times New Roman"/>
          <w:sz w:val="24"/>
          <w:szCs w:val="24"/>
          <w:lang w:eastAsia="ru-RU"/>
        </w:rPr>
        <w:t xml:space="preserve"> </w:t>
      </w:r>
      <w:r w:rsidRPr="005B2003">
        <w:rPr>
          <w:rFonts w:ascii="Times New Roman" w:eastAsia="Times New Roman" w:hAnsi="Times New Roman" w:cs="Times New Roman"/>
          <w:sz w:val="28"/>
          <w:szCs w:val="28"/>
          <w:lang w:eastAsia="ru-RU"/>
        </w:rPr>
        <w:t xml:space="preserve">от 06 октября 2003 г. </w:t>
      </w:r>
      <w:r>
        <w:rPr>
          <w:rFonts w:ascii="Times New Roman" w:eastAsia="Times New Roman" w:hAnsi="Times New Roman" w:cs="Times New Roman"/>
          <w:sz w:val="28"/>
          <w:szCs w:val="28"/>
          <w:lang w:eastAsia="ru-RU"/>
        </w:rPr>
        <w:t xml:space="preserve">       </w:t>
      </w:r>
      <w:r w:rsidRPr="005B2003">
        <w:rPr>
          <w:rFonts w:ascii="Times New Roman" w:eastAsia="Times New Roman" w:hAnsi="Times New Roman" w:cs="Times New Roman"/>
          <w:sz w:val="28"/>
          <w:szCs w:val="28"/>
          <w:lang w:eastAsia="ru-RU"/>
        </w:rPr>
        <w:t>№ 131-ФЗ «Об общих принципах организации местного самоуправления в Российской Федерации» и от 20 марта 2025 г. № 33-ФЗ «Об общих принципах организации местного самоуправления в единой системе публичной власти»</w:t>
      </w:r>
      <w:r w:rsidRPr="005B2003">
        <w:rPr>
          <w:rFonts w:ascii="Times New Roman" w:eastAsia="Times New Roman" w:hAnsi="Times New Roman" w:cs="Times New Roman"/>
          <w:spacing w:val="-6"/>
          <w:sz w:val="28"/>
          <w:szCs w:val="28"/>
          <w:lang w:eastAsia="ru-RU"/>
        </w:rPr>
        <w:t>;</w:t>
      </w:r>
      <w:r w:rsidRPr="00F17277">
        <w:rPr>
          <w:rFonts w:ascii="Times New Roman" w:eastAsia="Times New Roman" w:hAnsi="Times New Roman" w:cs="Times New Roman"/>
          <w:sz w:val="28"/>
          <w:szCs w:val="28"/>
          <w:lang w:eastAsia="ru-RU"/>
        </w:rPr>
        <w:t xml:space="preserve">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r w:rsidRPr="00F17277">
        <w:rPr>
          <w:rFonts w:ascii="Times New Roman" w:eastAsia="Times New Roman" w:hAnsi="Times New Roman" w:cs="Times New Roman"/>
          <w:sz w:val="28"/>
          <w:szCs w:val="28"/>
          <w:lang w:eastAsia="ar-SA"/>
        </w:rPr>
        <w:t xml:space="preserve"> (с изменениями от 25 августа 2025 г. № 256, от 24 сентября 2025 г. № 296)</w:t>
      </w:r>
      <w:r>
        <w:rPr>
          <w:rFonts w:ascii="Times New Roman" w:eastAsia="Times New Roman" w:hAnsi="Times New Roman" w:cs="Times New Roman"/>
          <w:sz w:val="28"/>
          <w:szCs w:val="28"/>
          <w:lang w:eastAsia="ar-SA"/>
        </w:rPr>
        <w:t>, руководствуясь</w:t>
      </w:r>
      <w:r w:rsidRPr="009F383E">
        <w:t xml:space="preserve"> </w:t>
      </w:r>
      <w:r w:rsidRPr="009F383E">
        <w:rPr>
          <w:rFonts w:ascii="Times New Roman" w:eastAsia="Times New Roman" w:hAnsi="Times New Roman" w:cs="Times New Roman"/>
          <w:sz w:val="28"/>
          <w:szCs w:val="28"/>
          <w:lang w:eastAsia="ar-SA"/>
        </w:rPr>
        <w:t>Уставом Старощербиновского сельского поселения Щербиновского района</w:t>
      </w:r>
      <w:r>
        <w:rPr>
          <w:rFonts w:ascii="Times New Roman" w:eastAsia="Times New Roman" w:hAnsi="Times New Roman" w:cs="Times New Roman"/>
          <w:sz w:val="28"/>
          <w:szCs w:val="28"/>
          <w:lang w:eastAsia="ar-SA"/>
        </w:rPr>
        <w:t xml:space="preserve"> </w:t>
      </w:r>
      <w:r w:rsidRPr="00F17277">
        <w:rPr>
          <w:rFonts w:ascii="Times New Roman" w:eastAsia="Times New Roman" w:hAnsi="Times New Roman" w:cs="Times New Roman"/>
          <w:spacing w:val="-6"/>
          <w:sz w:val="28"/>
          <w:szCs w:val="28"/>
          <w:lang w:eastAsia="ar-SA"/>
        </w:rPr>
        <w:t>п о с т а н о в л я е</w:t>
      </w:r>
      <w:r w:rsidRPr="00F17277">
        <w:rPr>
          <w:rFonts w:ascii="Times New Roman" w:eastAsia="Times New Roman" w:hAnsi="Times New Roman" w:cs="Times New Roman"/>
          <w:sz w:val="28"/>
          <w:szCs w:val="28"/>
          <w:lang w:eastAsia="ar-SA"/>
        </w:rPr>
        <w:t xml:space="preserve"> т:</w:t>
      </w:r>
    </w:p>
    <w:p w14:paraId="513F3D2E" w14:textId="78F85E9D" w:rsidR="00F17277" w:rsidRPr="00F17277" w:rsidRDefault="00F17277" w:rsidP="005C54B1">
      <w:pPr>
        <w:spacing w:after="0" w:line="240" w:lineRule="auto"/>
        <w:ind w:firstLine="709"/>
        <w:jc w:val="both"/>
        <w:rPr>
          <w:rFonts w:ascii="Times New Roman" w:eastAsia="Times New Roman" w:hAnsi="Times New Roman" w:cs="Times New Roman"/>
          <w:sz w:val="28"/>
          <w:szCs w:val="28"/>
          <w:lang w:eastAsia="ru-RU"/>
        </w:rPr>
      </w:pPr>
      <w:r w:rsidRPr="00F17277">
        <w:rPr>
          <w:rFonts w:ascii="Times New Roman" w:eastAsia="Times New Roman" w:hAnsi="Times New Roman" w:cs="Times New Roman"/>
          <w:sz w:val="28"/>
          <w:szCs w:val="28"/>
          <w:lang w:eastAsia="ru-RU"/>
        </w:rPr>
        <w:t xml:space="preserve">1. Утвердить изменения, вносимые в постановление администрации Старощербиновского сельского поселения Щербиновского района от 14 октября 2019 г. № 356 «Об утверждении муниципальной программы Старощербиновского сельского поселения Щербиновского района «Управление </w:t>
      </w:r>
      <w:r w:rsidRPr="00F17277">
        <w:rPr>
          <w:rFonts w:ascii="Times New Roman" w:eastAsia="Times New Roman" w:hAnsi="Times New Roman" w:cs="Times New Roman"/>
          <w:sz w:val="28"/>
          <w:szCs w:val="28"/>
          <w:lang w:eastAsia="ru-RU"/>
        </w:rPr>
        <w:lastRenderedPageBreak/>
        <w:t>муниципальным имуществом Старощербиновского сельского поселения Щербиновского района»</w:t>
      </w:r>
      <w:r w:rsidR="005C54B1">
        <w:rPr>
          <w:rFonts w:ascii="Times New Roman" w:eastAsia="Times New Roman" w:hAnsi="Times New Roman" w:cs="Times New Roman"/>
          <w:sz w:val="28"/>
          <w:szCs w:val="28"/>
          <w:lang w:eastAsia="ru-RU"/>
        </w:rPr>
        <w:t xml:space="preserve"> (с изменениями от </w:t>
      </w:r>
      <w:r w:rsidR="005C54B1" w:rsidRPr="005C54B1">
        <w:rPr>
          <w:rFonts w:ascii="Times New Roman" w:eastAsia="Times New Roman" w:hAnsi="Times New Roman" w:cs="Times New Roman"/>
          <w:sz w:val="28"/>
          <w:szCs w:val="28"/>
          <w:lang w:eastAsia="ru-RU"/>
        </w:rPr>
        <w:t>16</w:t>
      </w:r>
      <w:r w:rsidR="005C54B1">
        <w:rPr>
          <w:rFonts w:ascii="Times New Roman" w:eastAsia="Times New Roman" w:hAnsi="Times New Roman" w:cs="Times New Roman"/>
          <w:sz w:val="28"/>
          <w:szCs w:val="28"/>
          <w:lang w:eastAsia="ru-RU"/>
        </w:rPr>
        <w:t xml:space="preserve"> февраля </w:t>
      </w:r>
      <w:r w:rsidR="005C54B1" w:rsidRPr="005C54B1">
        <w:rPr>
          <w:rFonts w:ascii="Times New Roman" w:eastAsia="Times New Roman" w:hAnsi="Times New Roman" w:cs="Times New Roman"/>
          <w:sz w:val="28"/>
          <w:szCs w:val="28"/>
          <w:lang w:eastAsia="ru-RU"/>
        </w:rPr>
        <w:t>2026</w:t>
      </w:r>
      <w:r w:rsidR="005C54B1">
        <w:rPr>
          <w:rFonts w:ascii="Times New Roman" w:eastAsia="Times New Roman" w:hAnsi="Times New Roman" w:cs="Times New Roman"/>
          <w:sz w:val="28"/>
          <w:szCs w:val="28"/>
          <w:lang w:eastAsia="ru-RU"/>
        </w:rPr>
        <w:t xml:space="preserve"> г.</w:t>
      </w:r>
      <w:r w:rsidR="005C54B1" w:rsidRPr="005C54B1">
        <w:rPr>
          <w:rFonts w:ascii="Times New Roman" w:eastAsia="Times New Roman" w:hAnsi="Times New Roman" w:cs="Times New Roman"/>
          <w:sz w:val="28"/>
          <w:szCs w:val="28"/>
          <w:lang w:eastAsia="ru-RU"/>
        </w:rPr>
        <w:t xml:space="preserve"> № 40</w:t>
      </w:r>
      <w:r w:rsidR="005C54B1">
        <w:rPr>
          <w:rFonts w:ascii="Times New Roman" w:eastAsia="Times New Roman" w:hAnsi="Times New Roman" w:cs="Times New Roman"/>
          <w:sz w:val="28"/>
          <w:szCs w:val="28"/>
          <w:lang w:eastAsia="ru-RU"/>
        </w:rPr>
        <w:t xml:space="preserve">, от </w:t>
      </w:r>
      <w:r w:rsidR="005C54B1" w:rsidRPr="005C54B1">
        <w:rPr>
          <w:rFonts w:ascii="Times New Roman" w:eastAsia="Times New Roman" w:hAnsi="Times New Roman" w:cs="Times New Roman"/>
          <w:sz w:val="28"/>
          <w:szCs w:val="28"/>
          <w:lang w:eastAsia="ru-RU"/>
        </w:rPr>
        <w:t>22</w:t>
      </w:r>
      <w:r w:rsidR="005C54B1">
        <w:rPr>
          <w:rFonts w:ascii="Times New Roman" w:eastAsia="Times New Roman" w:hAnsi="Times New Roman" w:cs="Times New Roman"/>
          <w:sz w:val="28"/>
          <w:szCs w:val="28"/>
          <w:lang w:eastAsia="ru-RU"/>
        </w:rPr>
        <w:t xml:space="preserve"> июля </w:t>
      </w:r>
      <w:r w:rsidR="005C54B1" w:rsidRPr="005C54B1">
        <w:rPr>
          <w:rFonts w:ascii="Times New Roman" w:eastAsia="Times New Roman" w:hAnsi="Times New Roman" w:cs="Times New Roman"/>
          <w:sz w:val="28"/>
          <w:szCs w:val="28"/>
          <w:lang w:eastAsia="ru-RU"/>
        </w:rPr>
        <w:t>2026</w:t>
      </w:r>
      <w:r w:rsidR="005C54B1">
        <w:rPr>
          <w:rFonts w:ascii="Times New Roman" w:eastAsia="Times New Roman" w:hAnsi="Times New Roman" w:cs="Times New Roman"/>
          <w:sz w:val="28"/>
          <w:szCs w:val="28"/>
          <w:lang w:eastAsia="ru-RU"/>
        </w:rPr>
        <w:t xml:space="preserve"> г.</w:t>
      </w:r>
      <w:r w:rsidR="005C54B1" w:rsidRPr="005C54B1">
        <w:rPr>
          <w:rFonts w:ascii="Times New Roman" w:eastAsia="Times New Roman" w:hAnsi="Times New Roman" w:cs="Times New Roman"/>
          <w:sz w:val="28"/>
          <w:szCs w:val="28"/>
          <w:lang w:eastAsia="ru-RU"/>
        </w:rPr>
        <w:t xml:space="preserve"> № 258</w:t>
      </w:r>
      <w:r w:rsidR="005C54B1">
        <w:rPr>
          <w:rFonts w:ascii="Times New Roman" w:eastAsia="Times New Roman" w:hAnsi="Times New Roman" w:cs="Times New Roman"/>
          <w:sz w:val="28"/>
          <w:szCs w:val="28"/>
          <w:lang w:eastAsia="ru-RU"/>
        </w:rPr>
        <w:t>)</w:t>
      </w:r>
      <w:r w:rsidRPr="00F17277">
        <w:rPr>
          <w:rFonts w:ascii="Times New Roman" w:eastAsia="Times New Roman" w:hAnsi="Times New Roman" w:cs="Times New Roman"/>
          <w:sz w:val="28"/>
          <w:szCs w:val="28"/>
          <w:lang w:eastAsia="ru-RU"/>
        </w:rPr>
        <w:t xml:space="preserve"> изложив приложение к нему в новой редакции (приложение).</w:t>
      </w:r>
    </w:p>
    <w:p w14:paraId="021AE023" w14:textId="77777777" w:rsidR="00F17277" w:rsidRPr="00F17277" w:rsidRDefault="00F17277" w:rsidP="00F17277">
      <w:pPr>
        <w:spacing w:after="0" w:line="240" w:lineRule="auto"/>
        <w:ind w:firstLine="709"/>
        <w:jc w:val="both"/>
        <w:rPr>
          <w:rFonts w:ascii="Times New Roman" w:eastAsia="Times New Roman" w:hAnsi="Times New Roman" w:cs="Times New Roman"/>
          <w:sz w:val="28"/>
          <w:szCs w:val="28"/>
          <w:lang w:eastAsia="ru-RU"/>
        </w:rPr>
      </w:pPr>
      <w:r w:rsidRPr="00F17277">
        <w:rPr>
          <w:rFonts w:ascii="Times New Roman" w:eastAsia="Times New Roman" w:hAnsi="Times New Roman" w:cs="Times New Roman"/>
          <w:sz w:val="28"/>
          <w:szCs w:val="28"/>
          <w:lang w:eastAsia="ru-RU"/>
        </w:rPr>
        <w:t xml:space="preserve">2. Отменить постановление администрации Старощербиновского сельского поселения Щербиновского района от </w:t>
      </w:r>
      <w:bookmarkStart w:id="0" w:name="_Hlk241159227"/>
      <w:r w:rsidRPr="00F17277">
        <w:rPr>
          <w:rFonts w:ascii="Times New Roman" w:eastAsia="Times New Roman" w:hAnsi="Times New Roman" w:cs="Times New Roman"/>
          <w:sz w:val="28"/>
          <w:szCs w:val="28"/>
          <w:lang w:eastAsia="ru-RU"/>
        </w:rPr>
        <w:t xml:space="preserve">16 февраля 2026 г. № 40 </w:t>
      </w:r>
      <w:bookmarkEnd w:id="0"/>
      <w:r w:rsidRPr="00F17277">
        <w:rPr>
          <w:rFonts w:ascii="Times New Roman" w:eastAsia="Times New Roman" w:hAnsi="Times New Roman" w:cs="Times New Roman"/>
          <w:sz w:val="28"/>
          <w:szCs w:val="28"/>
          <w:lang w:eastAsia="ru-RU"/>
        </w:rPr>
        <w:t>«О внесении изменений в постановление администрации Старощербиновского сельского поселения Щербиновского района от 14 октября 2019 г. № 356 «Об утверждении муниципальной программы Старощербиновского сельского поселения Щербиновского района «Управление муниципальным имуществом Старощербиновского сельского поселения Щербиновского района».</w:t>
      </w:r>
    </w:p>
    <w:p w14:paraId="5C154AB2" w14:textId="77777777" w:rsidR="00F17277" w:rsidRPr="00F17277" w:rsidRDefault="00F17277" w:rsidP="00F17277">
      <w:pPr>
        <w:spacing w:after="0" w:line="240" w:lineRule="auto"/>
        <w:ind w:firstLine="709"/>
        <w:jc w:val="both"/>
        <w:rPr>
          <w:rFonts w:ascii="Times New Roman" w:eastAsia="Times New Roman" w:hAnsi="Times New Roman" w:cs="Times New Roman"/>
          <w:sz w:val="28"/>
          <w:szCs w:val="28"/>
          <w:lang w:eastAsia="ru-RU"/>
        </w:rPr>
      </w:pPr>
      <w:r w:rsidRPr="00F17277">
        <w:rPr>
          <w:rFonts w:ascii="Times New Roman" w:eastAsia="Times New Roman" w:hAnsi="Times New Roman" w:cs="Times New Roman"/>
          <w:sz w:val="28"/>
          <w:szCs w:val="28"/>
          <w:lang w:eastAsia="ru-RU"/>
        </w:rPr>
        <w:t>3. Общему отделу администрации Старощербиновского сельского поселения Щербиновского района (Шилова И.А.)</w:t>
      </w:r>
      <w:r w:rsidRPr="00F17277">
        <w:rPr>
          <w:rFonts w:ascii="Times New Roman" w:eastAsia="Times New Roman" w:hAnsi="Times New Roman" w:cs="Times New Roman"/>
          <w:sz w:val="24"/>
          <w:szCs w:val="24"/>
          <w:lang w:eastAsia="ru-RU"/>
        </w:rPr>
        <w:t xml:space="preserve"> </w:t>
      </w:r>
      <w:r w:rsidRPr="00F17277">
        <w:rPr>
          <w:rFonts w:ascii="Times New Roman" w:eastAsia="Times New Roman" w:hAnsi="Times New Roman" w:cs="Times New Roman"/>
          <w:sz w:val="28"/>
          <w:szCs w:val="28"/>
          <w:lang w:eastAsia="ru-RU"/>
        </w:rPr>
        <w:t>настоящее постановление:</w:t>
      </w:r>
    </w:p>
    <w:p w14:paraId="37DF8069" w14:textId="37DF816A" w:rsidR="00F17277" w:rsidRPr="00F17277" w:rsidRDefault="00F17277" w:rsidP="00F17277">
      <w:pPr>
        <w:spacing w:after="0" w:line="240" w:lineRule="auto"/>
        <w:ind w:firstLine="709"/>
        <w:jc w:val="both"/>
        <w:rPr>
          <w:rFonts w:ascii="Times New Roman" w:eastAsia="Times New Roman" w:hAnsi="Times New Roman" w:cs="Times New Roman"/>
          <w:sz w:val="28"/>
          <w:szCs w:val="28"/>
          <w:lang w:eastAsia="ru-RU"/>
        </w:rPr>
      </w:pPr>
      <w:r w:rsidRPr="00F17277">
        <w:rPr>
          <w:rFonts w:ascii="Times New Roman" w:eastAsia="Times New Roman" w:hAnsi="Times New Roman" w:cs="Times New Roman"/>
          <w:sz w:val="28"/>
          <w:szCs w:val="28"/>
          <w:lang w:eastAsia="ru-RU"/>
        </w:rPr>
        <w:t>1) разместить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8" w:history="1">
        <w:r w:rsidRPr="00F17277">
          <w:rPr>
            <w:rFonts w:ascii="Times New Roman" w:eastAsia="Times New Roman" w:hAnsi="Times New Roman" w:cs="Times New Roman"/>
            <w:sz w:val="28"/>
            <w:szCs w:val="28"/>
            <w:lang w:val="en-US" w:eastAsia="ru-RU"/>
          </w:rPr>
          <w:t>http</w:t>
        </w:r>
        <w:r w:rsidRPr="00F17277">
          <w:rPr>
            <w:rFonts w:ascii="Times New Roman" w:eastAsia="Times New Roman" w:hAnsi="Times New Roman" w:cs="Times New Roman"/>
            <w:sz w:val="28"/>
            <w:szCs w:val="28"/>
            <w:lang w:eastAsia="ru-RU"/>
          </w:rPr>
          <w:t>://</w:t>
        </w:r>
        <w:proofErr w:type="spellStart"/>
        <w:r w:rsidRPr="00F17277">
          <w:rPr>
            <w:rFonts w:ascii="Times New Roman" w:eastAsia="Times New Roman" w:hAnsi="Times New Roman" w:cs="Times New Roman"/>
            <w:sz w:val="28"/>
            <w:szCs w:val="28"/>
            <w:lang w:val="en-US" w:eastAsia="ru-RU"/>
          </w:rPr>
          <w:t>starscherb</w:t>
        </w:r>
        <w:proofErr w:type="spellEnd"/>
        <w:r w:rsidRPr="00F17277">
          <w:rPr>
            <w:rFonts w:ascii="Times New Roman" w:eastAsia="Times New Roman" w:hAnsi="Times New Roman" w:cs="Times New Roman"/>
            <w:sz w:val="28"/>
            <w:szCs w:val="28"/>
            <w:lang w:eastAsia="ru-RU"/>
          </w:rPr>
          <w:t>.</w:t>
        </w:r>
        <w:proofErr w:type="spellStart"/>
        <w:r w:rsidRPr="00F17277">
          <w:rPr>
            <w:rFonts w:ascii="Times New Roman" w:eastAsia="Times New Roman" w:hAnsi="Times New Roman" w:cs="Times New Roman"/>
            <w:sz w:val="28"/>
            <w:szCs w:val="28"/>
            <w:lang w:val="en-US" w:eastAsia="ru-RU"/>
          </w:rPr>
          <w:t>ru</w:t>
        </w:r>
        <w:proofErr w:type="spellEnd"/>
      </w:hyperlink>
      <w:r w:rsidRPr="00F17277">
        <w:rPr>
          <w:rFonts w:ascii="Times New Roman" w:eastAsia="Times New Roman" w:hAnsi="Times New Roman" w:cs="Times New Roman"/>
          <w:sz w:val="28"/>
          <w:szCs w:val="28"/>
          <w:lang w:eastAsia="ru-RU"/>
        </w:rPr>
        <w:t>) в меню сайта «Муниципальные программы», «Изменения», «</w:t>
      </w:r>
      <w:r w:rsidRPr="005B2003">
        <w:rPr>
          <w:rFonts w:ascii="Times New Roman" w:eastAsia="Times New Roman" w:hAnsi="Times New Roman" w:cs="Times New Roman"/>
          <w:sz w:val="28"/>
          <w:szCs w:val="28"/>
          <w:lang w:eastAsia="ru-RU"/>
        </w:rPr>
        <w:t>202</w:t>
      </w:r>
      <w:r w:rsidR="00D9799B">
        <w:rPr>
          <w:rFonts w:ascii="Times New Roman" w:eastAsia="Times New Roman" w:hAnsi="Times New Roman" w:cs="Times New Roman"/>
          <w:sz w:val="28"/>
          <w:szCs w:val="28"/>
          <w:lang w:eastAsia="ru-RU"/>
        </w:rPr>
        <w:t>6</w:t>
      </w:r>
      <w:r w:rsidRPr="005B2003">
        <w:rPr>
          <w:rFonts w:ascii="Times New Roman" w:eastAsia="Times New Roman" w:hAnsi="Times New Roman" w:cs="Times New Roman"/>
          <w:sz w:val="28"/>
          <w:szCs w:val="28"/>
          <w:lang w:eastAsia="ru-RU"/>
        </w:rPr>
        <w:t xml:space="preserve"> год»;</w:t>
      </w:r>
    </w:p>
    <w:p w14:paraId="144DFC49" w14:textId="77777777" w:rsidR="00F17277" w:rsidRPr="00F17277" w:rsidRDefault="00F17277" w:rsidP="00F17277">
      <w:pPr>
        <w:spacing w:after="0" w:line="240" w:lineRule="auto"/>
        <w:ind w:firstLine="709"/>
        <w:jc w:val="both"/>
        <w:rPr>
          <w:rFonts w:ascii="Times New Roman" w:eastAsia="Times New Roman" w:hAnsi="Times New Roman" w:cs="Times New Roman"/>
          <w:sz w:val="28"/>
          <w:szCs w:val="28"/>
          <w:lang w:eastAsia="ru-RU"/>
        </w:rPr>
      </w:pPr>
      <w:r w:rsidRPr="00F17277">
        <w:rPr>
          <w:rFonts w:ascii="Times New Roman" w:eastAsia="Times New Roman" w:hAnsi="Times New Roman" w:cs="Times New Roman"/>
          <w:sz w:val="28"/>
          <w:szCs w:val="28"/>
          <w:lang w:eastAsia="ru-RU"/>
        </w:rPr>
        <w:t>2) официально опубликовать в периодическом печатном издании «Информационный бюллетень органов местного самоуправления Старощербиновского сельского поселения Щербиновского района».</w:t>
      </w:r>
    </w:p>
    <w:p w14:paraId="0ED44295" w14:textId="47C69EBD" w:rsidR="00F17277" w:rsidRPr="00F17277" w:rsidRDefault="00F17277" w:rsidP="00F17277">
      <w:pPr>
        <w:spacing w:after="0" w:line="240" w:lineRule="auto"/>
        <w:ind w:firstLine="709"/>
        <w:jc w:val="both"/>
        <w:rPr>
          <w:rFonts w:ascii="Times New Roman" w:eastAsia="Times New Roman" w:hAnsi="Times New Roman" w:cs="Times New Roman"/>
          <w:sz w:val="28"/>
          <w:szCs w:val="28"/>
          <w:lang w:eastAsia="ar-SA"/>
        </w:rPr>
      </w:pPr>
      <w:r w:rsidRPr="00F17277">
        <w:rPr>
          <w:rFonts w:ascii="Times New Roman" w:eastAsia="Times New Roman" w:hAnsi="Times New Roman" w:cs="Times New Roman"/>
          <w:sz w:val="28"/>
          <w:szCs w:val="28"/>
          <w:lang w:eastAsia="ar-SA"/>
        </w:rPr>
        <w:t xml:space="preserve">4. Постановление </w:t>
      </w:r>
      <w:r w:rsidRPr="00F17277">
        <w:rPr>
          <w:rFonts w:ascii="Times New Roman" w:eastAsia="Times New Roman" w:hAnsi="Times New Roman" w:cs="Times New Roman"/>
          <w:bCs/>
          <w:sz w:val="28"/>
          <w:szCs w:val="28"/>
          <w:lang w:eastAsia="ar-SA"/>
        </w:rPr>
        <w:t xml:space="preserve">вступает в силу на следующий день после его официального опубликования и распространяется на правоотношения, возникшие </w:t>
      </w:r>
      <w:r w:rsidRPr="005B2003">
        <w:rPr>
          <w:rFonts w:ascii="Times New Roman" w:eastAsia="Times New Roman" w:hAnsi="Times New Roman" w:cs="Times New Roman"/>
          <w:bCs/>
          <w:sz w:val="28"/>
          <w:szCs w:val="28"/>
          <w:lang w:eastAsia="ar-SA"/>
        </w:rPr>
        <w:t xml:space="preserve">с </w:t>
      </w:r>
      <w:r w:rsidR="00045938">
        <w:rPr>
          <w:rFonts w:ascii="Times New Roman" w:eastAsia="Times New Roman" w:hAnsi="Times New Roman" w:cs="Times New Roman"/>
          <w:bCs/>
          <w:sz w:val="28"/>
          <w:szCs w:val="28"/>
          <w:lang w:eastAsia="ar-SA"/>
        </w:rPr>
        <w:t xml:space="preserve">             </w:t>
      </w:r>
      <w:r w:rsidRPr="005B2003">
        <w:rPr>
          <w:rFonts w:ascii="Times New Roman" w:eastAsia="Times New Roman" w:hAnsi="Times New Roman" w:cs="Times New Roman"/>
          <w:bCs/>
          <w:sz w:val="28"/>
          <w:szCs w:val="28"/>
          <w:lang w:eastAsia="ar-SA"/>
        </w:rPr>
        <w:t>1 января 202</w:t>
      </w:r>
      <w:r w:rsidR="00D9799B">
        <w:rPr>
          <w:rFonts w:ascii="Times New Roman" w:eastAsia="Times New Roman" w:hAnsi="Times New Roman" w:cs="Times New Roman"/>
          <w:bCs/>
          <w:sz w:val="28"/>
          <w:szCs w:val="28"/>
          <w:lang w:eastAsia="ar-SA"/>
        </w:rPr>
        <w:t>6</w:t>
      </w:r>
      <w:r w:rsidRPr="005B2003">
        <w:rPr>
          <w:rFonts w:ascii="Times New Roman" w:eastAsia="Times New Roman" w:hAnsi="Times New Roman" w:cs="Times New Roman"/>
          <w:bCs/>
          <w:sz w:val="28"/>
          <w:szCs w:val="28"/>
          <w:lang w:eastAsia="ar-SA"/>
        </w:rPr>
        <w:t xml:space="preserve"> г</w:t>
      </w:r>
      <w:r w:rsidRPr="00F17277">
        <w:rPr>
          <w:rFonts w:ascii="Times New Roman" w:eastAsia="Times New Roman" w:hAnsi="Times New Roman" w:cs="Times New Roman"/>
          <w:bCs/>
          <w:sz w:val="28"/>
          <w:szCs w:val="28"/>
          <w:lang w:eastAsia="ar-SA"/>
        </w:rPr>
        <w:t xml:space="preserve">. </w:t>
      </w:r>
    </w:p>
    <w:p w14:paraId="000AFB3D" w14:textId="77777777" w:rsidR="00F17277" w:rsidRPr="00F17277" w:rsidRDefault="00F17277" w:rsidP="00F17277">
      <w:pPr>
        <w:spacing w:after="0" w:line="240" w:lineRule="auto"/>
        <w:jc w:val="both"/>
        <w:rPr>
          <w:rFonts w:ascii="Times New Roman" w:eastAsia="Times New Roman" w:hAnsi="Times New Roman" w:cs="Times New Roman"/>
          <w:sz w:val="28"/>
          <w:szCs w:val="28"/>
          <w:lang w:eastAsia="ru-RU"/>
        </w:rPr>
      </w:pPr>
    </w:p>
    <w:p w14:paraId="405513F9" w14:textId="77777777" w:rsidR="00F17277" w:rsidRPr="00F17277" w:rsidRDefault="00F17277" w:rsidP="00F17277">
      <w:pPr>
        <w:spacing w:after="0" w:line="240" w:lineRule="auto"/>
        <w:jc w:val="both"/>
        <w:rPr>
          <w:rFonts w:ascii="Times New Roman" w:eastAsia="Times New Roman" w:hAnsi="Times New Roman" w:cs="Times New Roman"/>
          <w:sz w:val="28"/>
          <w:szCs w:val="28"/>
          <w:lang w:eastAsia="ru-RU"/>
        </w:rPr>
      </w:pPr>
    </w:p>
    <w:p w14:paraId="1AEC15DF" w14:textId="77777777" w:rsidR="00F17277" w:rsidRPr="00F17277" w:rsidRDefault="00F17277" w:rsidP="00F17277">
      <w:pPr>
        <w:spacing w:after="0" w:line="240" w:lineRule="auto"/>
        <w:jc w:val="both"/>
        <w:rPr>
          <w:rFonts w:ascii="Times New Roman" w:eastAsia="Times New Roman" w:hAnsi="Times New Roman" w:cs="Times New Roman"/>
          <w:sz w:val="28"/>
          <w:szCs w:val="28"/>
          <w:lang w:eastAsia="ru-RU"/>
        </w:rPr>
      </w:pPr>
    </w:p>
    <w:p w14:paraId="46F2B127" w14:textId="77777777" w:rsidR="00045938" w:rsidRPr="0000069C" w:rsidRDefault="00045938" w:rsidP="00045938">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Глава Старощербиновского сельского</w:t>
      </w:r>
    </w:p>
    <w:p w14:paraId="6782F005" w14:textId="77777777" w:rsidR="00045938" w:rsidRDefault="00045938" w:rsidP="00045938">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поселения Щербиновского </w:t>
      </w:r>
      <w:r>
        <w:rPr>
          <w:rFonts w:ascii="Times New Roman" w:eastAsia="Times New Roman" w:hAnsi="Times New Roman" w:cs="Times New Roman"/>
          <w:bCs/>
          <w:sz w:val="28"/>
          <w:szCs w:val="28"/>
          <w:lang w:eastAsia="ru-RU"/>
        </w:rPr>
        <w:t>муниципального</w:t>
      </w:r>
    </w:p>
    <w:p w14:paraId="253EDB44" w14:textId="77777777" w:rsidR="00045938" w:rsidRPr="0000069C" w:rsidRDefault="00045938" w:rsidP="00045938">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района </w:t>
      </w:r>
      <w:r>
        <w:rPr>
          <w:rFonts w:ascii="Times New Roman" w:eastAsia="Times New Roman" w:hAnsi="Times New Roman" w:cs="Times New Roman"/>
          <w:bCs/>
          <w:sz w:val="28"/>
          <w:szCs w:val="28"/>
          <w:lang w:eastAsia="ru-RU"/>
        </w:rPr>
        <w:t xml:space="preserve">Краснодарского края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Ю.В. Зленко</w:t>
      </w:r>
    </w:p>
    <w:p w14:paraId="4B2F568E"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7218583B"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2AFDB6B0"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62563D1A"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2172ED02"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50FB220B"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4D55E24D"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72D789CC"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51CE518B"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731B13D7"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007C009C" w14:textId="30491E78" w:rsidR="007E10BD" w:rsidRDefault="007E10BD">
      <w:pPr>
        <w:rPr>
          <w:rFonts w:ascii="Times New Roman" w:hAnsi="Times New Roman" w:cs="Times New Roman"/>
        </w:rPr>
      </w:pPr>
    </w:p>
    <w:p w14:paraId="00229E4A" w14:textId="4B1F354E" w:rsidR="00CC6CBB" w:rsidRDefault="00CC6CBB">
      <w:pPr>
        <w:rPr>
          <w:rFonts w:ascii="Times New Roman" w:hAnsi="Times New Roman" w:cs="Times New Roman"/>
        </w:rPr>
      </w:pPr>
    </w:p>
    <w:p w14:paraId="074CC290" w14:textId="26D0CC48" w:rsidR="00CC6CBB" w:rsidRDefault="00CC6CBB">
      <w:pPr>
        <w:rPr>
          <w:rFonts w:ascii="Times New Roman" w:hAnsi="Times New Roman" w:cs="Times New Roman"/>
        </w:rPr>
      </w:pPr>
    </w:p>
    <w:p w14:paraId="3339A1F3" w14:textId="4506BF2B" w:rsidR="00CC6CBB" w:rsidRDefault="00CC6CBB">
      <w:pPr>
        <w:rPr>
          <w:rFonts w:ascii="Times New Roman" w:hAnsi="Times New Roman" w:cs="Times New Roman"/>
        </w:rPr>
      </w:pPr>
    </w:p>
    <w:p w14:paraId="2EE0B0EF" w14:textId="7CF09245" w:rsidR="00CC6CBB" w:rsidRDefault="00CC6CBB">
      <w:pPr>
        <w:rPr>
          <w:rFonts w:ascii="Times New Roman" w:hAnsi="Times New Roman" w:cs="Times New Roman"/>
        </w:rPr>
      </w:pPr>
    </w:p>
    <w:p w14:paraId="34284BEA" w14:textId="08F52AC0" w:rsidR="00CC6CBB" w:rsidRDefault="00CC6CBB">
      <w:pPr>
        <w:rPr>
          <w:rFonts w:ascii="Times New Roman" w:hAnsi="Times New Roman" w:cs="Times New Roman"/>
        </w:rPr>
      </w:pPr>
    </w:p>
    <w:p w14:paraId="4075B9F4" w14:textId="7F6B93F0" w:rsidR="00CC6CBB" w:rsidRDefault="00CC6CBB">
      <w:pPr>
        <w:rPr>
          <w:rFonts w:ascii="Times New Roman" w:hAnsi="Times New Roman" w:cs="Times New Roman"/>
        </w:rPr>
      </w:pPr>
    </w:p>
    <w:tbl>
      <w:tblPr>
        <w:tblW w:w="9747" w:type="dxa"/>
        <w:tblLook w:val="01E0" w:firstRow="1" w:lastRow="1" w:firstColumn="1" w:lastColumn="1" w:noHBand="0" w:noVBand="0"/>
      </w:tblPr>
      <w:tblGrid>
        <w:gridCol w:w="4644"/>
        <w:gridCol w:w="5103"/>
      </w:tblGrid>
      <w:tr w:rsidR="00CC6CBB" w:rsidRPr="00D45ED3" w14:paraId="63BB1459" w14:textId="77777777" w:rsidTr="000350B0">
        <w:trPr>
          <w:trHeight w:val="1610"/>
        </w:trPr>
        <w:tc>
          <w:tcPr>
            <w:tcW w:w="4644" w:type="dxa"/>
          </w:tcPr>
          <w:p w14:paraId="5D84ED02" w14:textId="77777777" w:rsidR="00CC6CBB" w:rsidRPr="00D45ED3" w:rsidRDefault="00CC6CBB" w:rsidP="000350B0">
            <w:pPr>
              <w:spacing w:after="0" w:line="240" w:lineRule="auto"/>
              <w:rPr>
                <w:rFonts w:ascii="Times New Roman" w:eastAsia="Times New Roman" w:hAnsi="Times New Roman" w:cs="Times New Roman"/>
                <w:sz w:val="28"/>
                <w:szCs w:val="28"/>
                <w:lang w:eastAsia="ru-RU"/>
              </w:rPr>
            </w:pPr>
          </w:p>
        </w:tc>
        <w:tc>
          <w:tcPr>
            <w:tcW w:w="5103" w:type="dxa"/>
          </w:tcPr>
          <w:p w14:paraId="4F854EED"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Приложение</w:t>
            </w:r>
          </w:p>
          <w:p w14:paraId="4831B4D6"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p>
          <w:p w14:paraId="35F34E4F"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УТВЕРЖДЕНЫ</w:t>
            </w:r>
          </w:p>
          <w:p w14:paraId="520FFB00" w14:textId="77777777" w:rsidR="00CC6CBB" w:rsidRPr="00D45ED3" w:rsidRDefault="00CC6CBB" w:rsidP="000350B0">
            <w:pPr>
              <w:widowControl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постановлением </w:t>
            </w:r>
          </w:p>
          <w:p w14:paraId="4A1D01B8" w14:textId="77777777" w:rsidR="00CC6CBB" w:rsidRPr="00D45ED3" w:rsidRDefault="00CC6CBB" w:rsidP="000350B0">
            <w:pPr>
              <w:widowControl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администрации </w:t>
            </w:r>
          </w:p>
          <w:p w14:paraId="55D7DE10"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Старощербиновского</w:t>
            </w:r>
          </w:p>
          <w:p w14:paraId="556EED12"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сельского поселения</w:t>
            </w:r>
          </w:p>
          <w:p w14:paraId="09471B2D" w14:textId="37B97E0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Щербиновского района</w:t>
            </w:r>
          </w:p>
          <w:p w14:paraId="465C9739" w14:textId="77777777" w:rsidR="00CC6CBB" w:rsidRDefault="00CC6CBB" w:rsidP="00553AF7">
            <w:pPr>
              <w:framePr w:hSpace="180" w:wrap="around" w:vAnchor="page" w:hAnchor="margin" w:y="1051"/>
              <w:widowControl w:val="0"/>
              <w:snapToGrid w:val="0"/>
              <w:spacing w:after="0" w:line="240" w:lineRule="auto"/>
              <w:rPr>
                <w:rFonts w:ascii="Times New Roman" w:eastAsia="Times New Roman" w:hAnsi="Times New Roman" w:cs="Times New Roman"/>
                <w:sz w:val="28"/>
                <w:szCs w:val="28"/>
                <w:lang w:eastAsia="ru-RU"/>
              </w:rPr>
            </w:pPr>
            <w:r w:rsidRPr="00553AF7">
              <w:rPr>
                <w:rFonts w:ascii="Times New Roman" w:eastAsia="Times New Roman" w:hAnsi="Times New Roman" w:cs="Times New Roman"/>
                <w:sz w:val="28"/>
                <w:szCs w:val="28"/>
                <w:lang w:eastAsia="ru-RU"/>
              </w:rPr>
              <w:t xml:space="preserve">от </w:t>
            </w:r>
            <w:r w:rsidR="0059474B" w:rsidRPr="00553AF7">
              <w:rPr>
                <w:rFonts w:ascii="Times New Roman" w:eastAsia="Times New Roman" w:hAnsi="Times New Roman" w:cs="Times New Roman"/>
                <w:sz w:val="28"/>
                <w:szCs w:val="28"/>
                <w:lang w:eastAsia="ru-RU"/>
              </w:rPr>
              <w:t>13.10.2026</w:t>
            </w:r>
            <w:r w:rsidRPr="00553AF7">
              <w:rPr>
                <w:rFonts w:ascii="Times New Roman" w:eastAsia="Times New Roman" w:hAnsi="Times New Roman" w:cs="Times New Roman"/>
                <w:sz w:val="28"/>
                <w:szCs w:val="28"/>
                <w:lang w:eastAsia="ru-RU"/>
              </w:rPr>
              <w:t xml:space="preserve"> № </w:t>
            </w:r>
            <w:r w:rsidR="00553AF7" w:rsidRPr="00553AF7">
              <w:rPr>
                <w:rFonts w:ascii="Times New Roman" w:eastAsia="Times New Roman" w:hAnsi="Times New Roman" w:cs="Times New Roman"/>
                <w:sz w:val="28"/>
                <w:szCs w:val="28"/>
                <w:lang w:eastAsia="ru-RU"/>
              </w:rPr>
              <w:t>364</w:t>
            </w:r>
          </w:p>
          <w:p w14:paraId="3ED74692" w14:textId="48E64E74" w:rsidR="00553AF7" w:rsidRPr="00D45ED3" w:rsidRDefault="00553AF7" w:rsidP="00553AF7">
            <w:pPr>
              <w:framePr w:hSpace="180" w:wrap="around" w:vAnchor="page" w:hAnchor="margin" w:y="1051"/>
              <w:widowControl w:val="0"/>
              <w:snapToGrid w:val="0"/>
              <w:spacing w:after="0" w:line="240" w:lineRule="auto"/>
              <w:rPr>
                <w:rFonts w:ascii="Times New Roman" w:eastAsia="Times New Roman" w:hAnsi="Times New Roman" w:cs="Times New Roman"/>
                <w:sz w:val="28"/>
                <w:szCs w:val="28"/>
                <w:lang w:eastAsia="ru-RU"/>
              </w:rPr>
            </w:pPr>
          </w:p>
        </w:tc>
      </w:tr>
    </w:tbl>
    <w:p w14:paraId="1B0874D9"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ИЗМЕНЕНИЯ,</w:t>
      </w:r>
    </w:p>
    <w:p w14:paraId="2E776C7E"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вносимые в постановление</w:t>
      </w:r>
    </w:p>
    <w:p w14:paraId="3689F870"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администрации Старощербиновского сельского</w:t>
      </w:r>
    </w:p>
    <w:p w14:paraId="660CB248"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поселения Щербиновского района</w:t>
      </w:r>
    </w:p>
    <w:p w14:paraId="10206CF2"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 xml:space="preserve">от 14 октября 2019 г. № 356 «Об утверждении </w:t>
      </w:r>
    </w:p>
    <w:p w14:paraId="47002BE6"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муниципальной программы Старощербиновского</w:t>
      </w:r>
    </w:p>
    <w:p w14:paraId="6CA0E1EE"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сельского поселения Щербиновского района</w:t>
      </w:r>
    </w:p>
    <w:p w14:paraId="73085D52"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«Управление муниципальным имуществом</w:t>
      </w:r>
    </w:p>
    <w:p w14:paraId="22F1085B"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Старощербиновского сельского поселения</w:t>
      </w:r>
    </w:p>
    <w:p w14:paraId="13DA3E63"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 xml:space="preserve">Щербиновского района» </w:t>
      </w:r>
    </w:p>
    <w:p w14:paraId="36981FB3"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p>
    <w:p w14:paraId="0504F7AA" w14:textId="77777777" w:rsidR="00CC6CBB" w:rsidRPr="00D45ED3" w:rsidRDefault="00CC6CBB" w:rsidP="00CC6CBB">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D45ED3">
        <w:rPr>
          <w:rFonts w:ascii="Times New Roman" w:eastAsia="Times New Roman" w:hAnsi="Times New Roman" w:cs="Times New Roman"/>
          <w:bCs/>
          <w:sz w:val="28"/>
          <w:szCs w:val="28"/>
          <w:lang w:eastAsia="ru-RU"/>
        </w:rPr>
        <w:t>Приложение к постановлению изложить в следующей редакции:</w:t>
      </w:r>
    </w:p>
    <w:p w14:paraId="2A9DDBDF"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bl>
      <w:tblPr>
        <w:tblStyle w:val="a7"/>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5109"/>
      </w:tblGrid>
      <w:tr w:rsidR="00CC6CBB" w:rsidRPr="00D45ED3" w14:paraId="5EEC67EA" w14:textId="77777777" w:rsidTr="000350B0">
        <w:tc>
          <w:tcPr>
            <w:tcW w:w="4814" w:type="dxa"/>
          </w:tcPr>
          <w:p w14:paraId="0508CCD0" w14:textId="77777777" w:rsidR="00CC6CBB" w:rsidRPr="00D45ED3" w:rsidRDefault="00CC6CBB" w:rsidP="000350B0">
            <w:pPr>
              <w:autoSpaceDE w:val="0"/>
              <w:autoSpaceDN w:val="0"/>
              <w:adjustRightInd w:val="0"/>
              <w:jc w:val="center"/>
              <w:rPr>
                <w:rFonts w:ascii="Times New Roman" w:eastAsia="Times New Roman" w:hAnsi="Times New Roman" w:cs="Times New Roman"/>
                <w:b/>
                <w:sz w:val="28"/>
                <w:szCs w:val="28"/>
              </w:rPr>
            </w:pPr>
          </w:p>
        </w:tc>
        <w:tc>
          <w:tcPr>
            <w:tcW w:w="5109" w:type="dxa"/>
          </w:tcPr>
          <w:p w14:paraId="3DA5F006"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«Приложение</w:t>
            </w:r>
          </w:p>
          <w:p w14:paraId="21F5F351"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p>
          <w:p w14:paraId="73843BCC"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УТВЕРЖДЕНА</w:t>
            </w:r>
          </w:p>
          <w:p w14:paraId="32F6E4FD"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постановлением администрации</w:t>
            </w:r>
          </w:p>
          <w:p w14:paraId="44BB9CB2"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 xml:space="preserve">Старощербиновского сельского </w:t>
            </w:r>
          </w:p>
          <w:p w14:paraId="6C7729E2"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поселения Щербиновского района</w:t>
            </w:r>
          </w:p>
          <w:p w14:paraId="328EBF69"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от 14 октября 2019 г. № 356</w:t>
            </w:r>
          </w:p>
          <w:p w14:paraId="2951DFCF"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(в редакции постановления</w:t>
            </w:r>
          </w:p>
          <w:p w14:paraId="4503D8AC"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администрации</w:t>
            </w:r>
          </w:p>
          <w:p w14:paraId="3F9C1B79"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Старощербиновского</w:t>
            </w:r>
          </w:p>
          <w:p w14:paraId="62D6B464"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 xml:space="preserve">сельского поселения </w:t>
            </w:r>
          </w:p>
          <w:p w14:paraId="61D34C73"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Щербиновского района</w:t>
            </w:r>
          </w:p>
          <w:p w14:paraId="0228B5BE" w14:textId="448CC492" w:rsidR="00CC6CBB" w:rsidRPr="00D45ED3" w:rsidRDefault="00CC6CBB" w:rsidP="000350B0">
            <w:pPr>
              <w:autoSpaceDE w:val="0"/>
              <w:autoSpaceDN w:val="0"/>
              <w:adjustRightInd w:val="0"/>
              <w:ind w:right="-108"/>
              <w:rPr>
                <w:rFonts w:ascii="Times New Roman" w:eastAsia="Times New Roman" w:hAnsi="Times New Roman" w:cs="Times New Roman"/>
                <w:bCs/>
                <w:sz w:val="28"/>
                <w:szCs w:val="28"/>
              </w:rPr>
            </w:pPr>
            <w:r w:rsidRPr="00553AF7">
              <w:rPr>
                <w:rFonts w:ascii="Times New Roman" w:eastAsia="Times New Roman" w:hAnsi="Times New Roman" w:cs="Times New Roman"/>
                <w:bCs/>
                <w:sz w:val="28"/>
                <w:szCs w:val="28"/>
              </w:rPr>
              <w:t xml:space="preserve">от </w:t>
            </w:r>
            <w:r w:rsidR="0059474B" w:rsidRPr="00553AF7">
              <w:rPr>
                <w:rFonts w:ascii="Times New Roman" w:eastAsia="Times New Roman" w:hAnsi="Times New Roman" w:cs="Times New Roman"/>
                <w:bCs/>
                <w:sz w:val="28"/>
                <w:szCs w:val="28"/>
              </w:rPr>
              <w:t>13.10.2026</w:t>
            </w:r>
            <w:r w:rsidRPr="00553AF7">
              <w:rPr>
                <w:rFonts w:ascii="Times New Roman" w:eastAsia="Times New Roman" w:hAnsi="Times New Roman" w:cs="Times New Roman"/>
                <w:bCs/>
                <w:sz w:val="28"/>
                <w:szCs w:val="28"/>
              </w:rPr>
              <w:t xml:space="preserve"> № </w:t>
            </w:r>
            <w:r w:rsidR="00553AF7" w:rsidRPr="00553AF7">
              <w:rPr>
                <w:rFonts w:ascii="Times New Roman" w:eastAsia="Times New Roman" w:hAnsi="Times New Roman" w:cs="Times New Roman"/>
                <w:bCs/>
                <w:sz w:val="28"/>
                <w:szCs w:val="28"/>
              </w:rPr>
              <w:t>364</w:t>
            </w:r>
            <w:r w:rsidRPr="00553AF7">
              <w:rPr>
                <w:rFonts w:ascii="Times New Roman" w:eastAsia="Times New Roman" w:hAnsi="Times New Roman" w:cs="Times New Roman"/>
                <w:bCs/>
                <w:sz w:val="28"/>
                <w:szCs w:val="28"/>
              </w:rPr>
              <w:t>)</w:t>
            </w:r>
          </w:p>
          <w:p w14:paraId="6ED0E4F4" w14:textId="77777777" w:rsidR="00CC6CBB" w:rsidRPr="00D45ED3" w:rsidRDefault="00CC6CBB" w:rsidP="000350B0">
            <w:pPr>
              <w:autoSpaceDE w:val="0"/>
              <w:autoSpaceDN w:val="0"/>
              <w:adjustRightInd w:val="0"/>
              <w:rPr>
                <w:rFonts w:ascii="Times New Roman" w:eastAsia="Times New Roman" w:hAnsi="Times New Roman" w:cs="Times New Roman"/>
                <w:b/>
                <w:sz w:val="28"/>
                <w:szCs w:val="28"/>
              </w:rPr>
            </w:pPr>
          </w:p>
        </w:tc>
      </w:tr>
    </w:tbl>
    <w:p w14:paraId="2E5B75EB"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 xml:space="preserve">МУНИЦИПАЛЬНАЯ ПРОГРАММА </w:t>
      </w:r>
    </w:p>
    <w:p w14:paraId="05C78028"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Старощербиновского сельского поселения</w:t>
      </w:r>
    </w:p>
    <w:p w14:paraId="518C3275"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Щербиновского района</w:t>
      </w:r>
    </w:p>
    <w:p w14:paraId="0A7887A0"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«Управление муниципальным имуществом</w:t>
      </w:r>
    </w:p>
    <w:p w14:paraId="4CF7C5CA"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Старощербиновского</w:t>
      </w:r>
    </w:p>
    <w:p w14:paraId="586BA6DB"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сельского поселения Щербиновского района»</w:t>
      </w:r>
    </w:p>
    <w:p w14:paraId="02A14A4D" w14:textId="77777777" w:rsidR="00CC6CBB" w:rsidRPr="00D45ED3" w:rsidRDefault="00CC6CBB" w:rsidP="00CC6CBB">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sz w:val="28"/>
          <w:szCs w:val="28"/>
          <w:lang w:eastAsia="ru-RU"/>
        </w:rPr>
        <w:lastRenderedPageBreak/>
        <w:t>1</w:t>
      </w:r>
      <w:r w:rsidRPr="00D45ED3">
        <w:rPr>
          <w:rFonts w:ascii="Times New Roman" w:eastAsia="Times New Roman" w:hAnsi="Times New Roman" w:cs="Times New Roman"/>
          <w:b/>
          <w:bCs/>
          <w:sz w:val="28"/>
          <w:szCs w:val="28"/>
          <w:lang w:eastAsia="ru-RU"/>
        </w:rPr>
        <w:t>. Характеристика текущего состояния и основные проблемы</w:t>
      </w:r>
    </w:p>
    <w:p w14:paraId="00AC0B5F" w14:textId="77777777" w:rsidR="00CC6CBB" w:rsidRPr="00D45ED3" w:rsidRDefault="00CC6CBB" w:rsidP="00CC6CBB">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в сфере реализации муниципальной программы</w:t>
      </w:r>
    </w:p>
    <w:p w14:paraId="633CF31C" w14:textId="77777777" w:rsidR="00CC6CBB" w:rsidRPr="00D45ED3" w:rsidRDefault="00CC6CBB" w:rsidP="00CC6CBB">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14:paraId="34476178" w14:textId="0A026651"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pacing w:val="-6"/>
          <w:sz w:val="28"/>
          <w:szCs w:val="28"/>
          <w:lang w:eastAsia="ru-RU"/>
        </w:rPr>
        <w:t xml:space="preserve">1.1. В соответствии с </w:t>
      </w:r>
      <w:r w:rsidR="00553AF7" w:rsidRPr="00553AF7">
        <w:rPr>
          <w:rFonts w:ascii="Times New Roman" w:eastAsia="Times New Roman" w:hAnsi="Times New Roman" w:cs="Times New Roman"/>
          <w:spacing w:val="-6"/>
          <w:sz w:val="28"/>
          <w:szCs w:val="28"/>
          <w:lang w:eastAsia="ru-RU"/>
        </w:rPr>
        <w:t>федеральными законами от 06 октября 2003 г. № 131-ФЗ «Об общих принципах организации местного самоуправления в Российской Федерации» и от 20 марта 2025 г. № 33-ФЗ «Об общих принципах организации местного самоуправления в единой системе публичной власти»</w:t>
      </w:r>
      <w:r w:rsidRPr="00D45ED3">
        <w:rPr>
          <w:rFonts w:ascii="Times New Roman" w:eastAsia="Times New Roman" w:hAnsi="Times New Roman" w:cs="Times New Roman"/>
          <w:spacing w:val="-6"/>
          <w:sz w:val="28"/>
          <w:szCs w:val="28"/>
          <w:lang w:eastAsia="ru-RU"/>
        </w:rPr>
        <w:t xml:space="preserve"> к вопросам местного значения сельского поселения относится владение, пользование и распоряжение имуществом, находящимся в муниципальной собственности поселения. </w:t>
      </w:r>
    </w:p>
    <w:p w14:paraId="3172F955"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pacing w:val="-6"/>
          <w:sz w:val="28"/>
          <w:szCs w:val="28"/>
          <w:lang w:eastAsia="ru-RU"/>
        </w:rPr>
        <w:t xml:space="preserve">Управление муниципальной собственностью предполагает решение вопросов местного значения Старощербиновского сельского поселения Щербиновского района (далее - сельское поселение), путем наиболее целесообразного использования собственного имущества. Эффективное использование муниципального имущества включает в себя обеспечение его сохранности, развития, функционирования и использования всех объектов муниципальной собственности в интересах сельского поселения. </w:t>
      </w:r>
    </w:p>
    <w:p w14:paraId="22D40953"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pacing w:val="-6"/>
          <w:sz w:val="28"/>
          <w:szCs w:val="28"/>
          <w:lang w:eastAsia="ru-RU"/>
        </w:rPr>
        <w:t xml:space="preserve">Существует необходимость в проведении государственной регистрации права муниципальной собственности на объекты, переданные в муниципальную собственность сельского поселения и оформленные в бесхозяйные объекты, на земельные участки, которые в соответствии с действующим законодательством относятся к муниципальной собственности сельского поселения и прочие. </w:t>
      </w:r>
    </w:p>
    <w:p w14:paraId="3B7667A8"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pacing w:val="-6"/>
          <w:sz w:val="28"/>
          <w:szCs w:val="28"/>
          <w:lang w:eastAsia="ru-RU"/>
        </w:rPr>
        <w:t xml:space="preserve">Основной проблемой в сфере оформления права муниципальной собственности на объекты, является наличие устаревшей или отсутствие какой-либо технической документации. Наличие технического паспорта на объект недвижимости является обязательным требованием при проведении государственной регистрации права муниципальной собственности, оформления земельного участка под объектом недвижимости.  </w:t>
      </w:r>
    </w:p>
    <w:p w14:paraId="48735BD7"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pacing w:val="-6"/>
          <w:sz w:val="28"/>
          <w:szCs w:val="28"/>
          <w:lang w:eastAsia="ru-RU"/>
        </w:rPr>
        <w:t>Для эффективного использование муниципального имущества необходимо обеспечить изготовление технической документации (технические паспорта, технические планы, технические заключения) на объекты, необходимой для ведения учета муниципального имущества, уточнения уже имеющихся данных, а также для оформления права муниципальной собственности.</w:t>
      </w:r>
    </w:p>
    <w:p w14:paraId="0C972FB5"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2"/>
          <w:sz w:val="28"/>
          <w:szCs w:val="28"/>
          <w:lang w:eastAsia="ru-RU"/>
        </w:rPr>
      </w:pPr>
      <w:r w:rsidRPr="00D45ED3">
        <w:rPr>
          <w:rFonts w:ascii="Times New Roman" w:eastAsia="Times New Roman" w:hAnsi="Times New Roman" w:cs="Times New Roman"/>
          <w:spacing w:val="-2"/>
          <w:sz w:val="28"/>
          <w:szCs w:val="28"/>
          <w:lang w:eastAsia="ru-RU"/>
        </w:rPr>
        <w:t>Комплекс программных мероприятий, направленных на повышение эффективности использования муниципальной собственности сельского поселения, включает в себя мероприятия по проведению технической инвентаризации объектов муниципальной собственности сельского поселения, изготовлению необходимой технической документации на объекты, по постановке данных объектов на кадастровый учет</w:t>
      </w:r>
      <w:r>
        <w:rPr>
          <w:rFonts w:ascii="Times New Roman" w:eastAsia="Times New Roman" w:hAnsi="Times New Roman" w:cs="Times New Roman"/>
          <w:spacing w:val="-2"/>
          <w:sz w:val="28"/>
          <w:szCs w:val="28"/>
          <w:lang w:eastAsia="ru-RU"/>
        </w:rPr>
        <w:t xml:space="preserve">, </w:t>
      </w:r>
      <w:r w:rsidRPr="007C535B">
        <w:rPr>
          <w:rFonts w:ascii="Times New Roman" w:eastAsia="Times New Roman" w:hAnsi="Times New Roman" w:cs="Times New Roman"/>
          <w:spacing w:val="-2"/>
          <w:sz w:val="28"/>
          <w:szCs w:val="28"/>
          <w:lang w:eastAsia="ru-RU"/>
        </w:rPr>
        <w:t>работы и услуги по содержанию, и ремонту объектов муниципальной собственности сельского поселения.</w:t>
      </w:r>
    </w:p>
    <w:p w14:paraId="1F0DFC1C"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2"/>
          <w:sz w:val="28"/>
          <w:szCs w:val="28"/>
          <w:lang w:eastAsia="ru-RU"/>
        </w:rPr>
      </w:pPr>
    </w:p>
    <w:p w14:paraId="768D9157" w14:textId="77777777" w:rsidR="00CC6CBB" w:rsidRPr="00D45ED3" w:rsidRDefault="00CC6CBB" w:rsidP="00CC6CBB">
      <w:pPr>
        <w:tabs>
          <w:tab w:val="left" w:pos="800"/>
        </w:tabs>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2. Цели, задачи и целевые показатели, сроки</w:t>
      </w:r>
    </w:p>
    <w:p w14:paraId="300DA846" w14:textId="77777777" w:rsidR="00CC6CBB" w:rsidRPr="00D45ED3" w:rsidRDefault="00CC6CBB" w:rsidP="00CC6CBB">
      <w:pPr>
        <w:tabs>
          <w:tab w:val="left" w:pos="800"/>
        </w:tabs>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и этапы реализации муниципальной программы</w:t>
      </w:r>
    </w:p>
    <w:p w14:paraId="16FD4E0A" w14:textId="77777777" w:rsidR="00CC6CBB" w:rsidRPr="00D45ED3" w:rsidRDefault="00CC6CBB" w:rsidP="00CC6CBB">
      <w:pPr>
        <w:spacing w:after="0" w:line="240" w:lineRule="auto"/>
        <w:ind w:firstLine="709"/>
        <w:jc w:val="center"/>
        <w:rPr>
          <w:rFonts w:ascii="Times New Roman" w:eastAsia="Times New Roman" w:hAnsi="Times New Roman" w:cs="Times New Roman"/>
          <w:bCs/>
          <w:sz w:val="28"/>
          <w:szCs w:val="28"/>
          <w:lang w:eastAsia="ru-RU"/>
        </w:rPr>
      </w:pPr>
    </w:p>
    <w:p w14:paraId="0EA7897D"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lastRenderedPageBreak/>
        <w:t xml:space="preserve">2.1. Цель муниципальной программы - создание эффективной системы управления и распоряжения муниципальным имуществом сельского поселения. </w:t>
      </w:r>
    </w:p>
    <w:p w14:paraId="4C522832"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Обеспечение указанной цели обеспечивается за счет решения следующих задач:</w:t>
      </w:r>
    </w:p>
    <w:p w14:paraId="06DCF151"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осуществление технической инвентаризации объектов недвижимости, находящихся в собственности сельского поселения в целях приведения имеющихся технических документов в актуальную редакцию;</w:t>
      </w:r>
    </w:p>
    <w:p w14:paraId="65225A29"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оформление необходимых документов на объекты недвижимости согласно законодательству Российской Федерации. </w:t>
      </w:r>
    </w:p>
    <w:p w14:paraId="71E9B766"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z w:val="28"/>
          <w:szCs w:val="28"/>
          <w:lang w:eastAsia="ru-RU"/>
        </w:rPr>
        <w:t>Решение вышеуказанных задач в рамках муниципаль</w:t>
      </w:r>
      <w:r w:rsidRPr="00D45ED3">
        <w:rPr>
          <w:rFonts w:ascii="Times New Roman" w:eastAsia="Times New Roman" w:hAnsi="Times New Roman" w:cs="Times New Roman"/>
          <w:spacing w:val="-6"/>
          <w:sz w:val="28"/>
          <w:szCs w:val="28"/>
          <w:lang w:eastAsia="ru-RU"/>
        </w:rPr>
        <w:t xml:space="preserve">ной программы позволит </w:t>
      </w:r>
      <w:r w:rsidRPr="00D45ED3">
        <w:rPr>
          <w:rFonts w:ascii="Times New Roman" w:eastAsia="Times New Roman" w:hAnsi="Times New Roman" w:cs="Times New Roman"/>
          <w:sz w:val="28"/>
          <w:szCs w:val="28"/>
          <w:lang w:eastAsia="ru-RU"/>
        </w:rPr>
        <w:t>повысить</w:t>
      </w:r>
      <w:r w:rsidRPr="00D45ED3">
        <w:rPr>
          <w:rFonts w:ascii="Times New Roman" w:eastAsia="Times New Roman" w:hAnsi="Times New Roman" w:cs="Times New Roman"/>
          <w:spacing w:val="-6"/>
          <w:sz w:val="28"/>
          <w:szCs w:val="28"/>
          <w:lang w:eastAsia="ru-RU"/>
        </w:rPr>
        <w:t xml:space="preserve"> эффективность расходования средств бюджета сельского поселения, качество управления муниципальной собственностью сельского поселения.</w:t>
      </w:r>
    </w:p>
    <w:p w14:paraId="2E2DC276" w14:textId="77777777" w:rsidR="00CC6CBB" w:rsidRPr="00D45ED3" w:rsidRDefault="00CC6CBB" w:rsidP="00CC6CBB">
      <w:pPr>
        <w:overflowPunct w:val="0"/>
        <w:autoSpaceDE w:val="0"/>
        <w:autoSpaceDN w:val="0"/>
        <w:adjustRightInd w:val="0"/>
        <w:spacing w:after="0" w:line="240" w:lineRule="auto"/>
        <w:ind w:firstLine="709"/>
        <w:jc w:val="both"/>
        <w:rPr>
          <w:rFonts w:ascii="Arial" w:eastAsia="Times New Roman" w:hAnsi="Arial" w:cs="Arial"/>
          <w:sz w:val="30"/>
          <w:szCs w:val="30"/>
          <w:lang w:eastAsia="ru-RU"/>
        </w:rPr>
      </w:pPr>
      <w:r w:rsidRPr="00D45ED3">
        <w:rPr>
          <w:rFonts w:ascii="Times New Roman" w:eastAsia="Times New Roman" w:hAnsi="Times New Roman" w:cs="Times New Roman"/>
          <w:sz w:val="28"/>
          <w:szCs w:val="28"/>
          <w:lang w:eastAsia="ru-RU"/>
        </w:rPr>
        <w:t>2.2. Перечень целевых показателей основного мероприятия муниципальной программы приведен в приложении 2 к муниципальной программе.</w:t>
      </w:r>
    </w:p>
    <w:p w14:paraId="2C89ECD4"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5ED3">
        <w:rPr>
          <w:rFonts w:ascii="Times New Roman" w:eastAsia="Times New Roman" w:hAnsi="Times New Roman" w:cs="Times New Roman"/>
          <w:sz w:val="28"/>
          <w:szCs w:val="28"/>
          <w:lang w:eastAsia="ru-RU"/>
        </w:rPr>
        <w:t>По целевым показателям «Количество изготовленных технических паспортов на объекты муниципального имущества», «Количество изготовленных технических заключений на объекты муниципального имущества», «Количество изготовленных технических планов на объекты муниципального имущества», учет ведется по итогам финансового года путем подсчета фактически изготовленной технической документации в отчетном периоде.</w:t>
      </w:r>
      <w:r w:rsidRPr="00D45ED3">
        <w:rPr>
          <w:rFonts w:ascii="Times New Roman" w:eastAsia="Times New Roman" w:hAnsi="Times New Roman" w:cs="Times New Roman"/>
          <w:sz w:val="24"/>
          <w:szCs w:val="24"/>
          <w:lang w:eastAsia="ru-RU"/>
        </w:rPr>
        <w:t xml:space="preserve"> </w:t>
      </w:r>
    </w:p>
    <w:p w14:paraId="424F5130"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По целевому показателю «Количество зарегистрированных в уполномоченном органе объектов муниципального имущества» учет ведется на основании документов, подтверждающих регистрацию объектов муниципального имущества в уполномоченном органе.</w:t>
      </w:r>
    </w:p>
    <w:p w14:paraId="77EA85E9" w14:textId="77777777" w:rsidR="00CC6CBB" w:rsidRPr="00D45ED3" w:rsidRDefault="00CC6CBB" w:rsidP="00CC6CB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45ED3">
        <w:rPr>
          <w:rFonts w:ascii="Times New Roman" w:eastAsia="Times New Roman" w:hAnsi="Times New Roman" w:cs="Times New Roman"/>
          <w:sz w:val="28"/>
          <w:szCs w:val="28"/>
          <w:lang w:eastAsia="ru-RU"/>
        </w:rPr>
        <w:t>Целевой показатель «Количество принятых в муниципальную собственность объектов бесхозяйного недвижимого имущества и выморочного имущества, расположенного на территории Старощербиновского сельского поселения Щербиновского района»,</w:t>
      </w:r>
      <w:r w:rsidRPr="00D45ED3">
        <w:rPr>
          <w:rFonts w:ascii="Times New Roman" w:eastAsia="Times New Roman" w:hAnsi="Times New Roman" w:cs="Times New Roman"/>
          <w:sz w:val="28"/>
          <w:szCs w:val="28"/>
        </w:rPr>
        <w:t xml:space="preserve"> учитывается наличие</w:t>
      </w:r>
      <w:r w:rsidRPr="00D45ED3">
        <w:rPr>
          <w:rFonts w:ascii="Times New Roman" w:eastAsia="Times New Roman" w:hAnsi="Times New Roman" w:cs="Times New Roman"/>
          <w:sz w:val="24"/>
          <w:szCs w:val="24"/>
          <w:lang w:eastAsia="ru-RU"/>
        </w:rPr>
        <w:t xml:space="preserve"> </w:t>
      </w:r>
      <w:r w:rsidRPr="00D45ED3">
        <w:rPr>
          <w:rFonts w:ascii="Times New Roman" w:eastAsia="Times New Roman" w:hAnsi="Times New Roman" w:cs="Times New Roman"/>
          <w:sz w:val="28"/>
          <w:szCs w:val="28"/>
          <w:lang w:eastAsia="ru-RU"/>
        </w:rPr>
        <w:t>документов</w:t>
      </w:r>
      <w:r w:rsidRPr="00D45ED3">
        <w:rPr>
          <w:rFonts w:ascii="Times New Roman" w:eastAsia="Times New Roman" w:hAnsi="Times New Roman" w:cs="Times New Roman"/>
          <w:sz w:val="24"/>
          <w:szCs w:val="24"/>
          <w:lang w:eastAsia="ru-RU"/>
        </w:rPr>
        <w:t xml:space="preserve">, </w:t>
      </w:r>
      <w:r w:rsidRPr="00D45ED3">
        <w:rPr>
          <w:rFonts w:ascii="Times New Roman" w:eastAsia="Times New Roman" w:hAnsi="Times New Roman" w:cs="Times New Roman"/>
          <w:sz w:val="28"/>
          <w:szCs w:val="28"/>
        </w:rPr>
        <w:t>подтверждающих регистрацию права собственности на объекты муниципального имущества.</w:t>
      </w:r>
    </w:p>
    <w:p w14:paraId="7B2035ED" w14:textId="77777777" w:rsidR="00CC6CBB" w:rsidRDefault="00CC6CBB" w:rsidP="00CC6CBB">
      <w:pPr>
        <w:widowControl w:val="0"/>
        <w:autoSpaceDE w:val="0"/>
        <w:autoSpaceDN w:val="0"/>
        <w:adjustRightInd w:val="0"/>
        <w:spacing w:after="0" w:line="240" w:lineRule="auto"/>
        <w:ind w:firstLine="708"/>
        <w:jc w:val="both"/>
      </w:pPr>
      <w:bookmarkStart w:id="1" w:name="_Hlk241160113"/>
      <w:r w:rsidRPr="00D45ED3">
        <w:rPr>
          <w:rFonts w:ascii="Times New Roman" w:eastAsia="Times New Roman" w:hAnsi="Times New Roman" w:cs="Times New Roman"/>
          <w:sz w:val="28"/>
          <w:szCs w:val="28"/>
        </w:rPr>
        <w:t xml:space="preserve">Целевой показатель </w:t>
      </w:r>
      <w:bookmarkEnd w:id="1"/>
      <w:r w:rsidRPr="00D45ED3">
        <w:rPr>
          <w:rFonts w:ascii="Times New Roman" w:eastAsia="Times New Roman" w:hAnsi="Times New Roman" w:cs="Times New Roman"/>
          <w:sz w:val="28"/>
          <w:szCs w:val="28"/>
        </w:rPr>
        <w:t>«Количество объектов муниципальной собственности, получивших рыночную оценку стоимости в целях приватизации муниципального имущества» учитывается наличие документов подтверждающих проведение услуг по оценке стоимости объектов муниципального имущества.</w:t>
      </w:r>
      <w:r w:rsidRPr="0017201E">
        <w:t xml:space="preserve"> </w:t>
      </w:r>
    </w:p>
    <w:p w14:paraId="1DC1AFB9" w14:textId="77777777" w:rsidR="00CC6CBB" w:rsidRPr="0017201E" w:rsidRDefault="00CC6CBB" w:rsidP="00CC6CB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C535B">
        <w:rPr>
          <w:rFonts w:ascii="Times New Roman" w:eastAsia="Times New Roman" w:hAnsi="Times New Roman" w:cs="Times New Roman"/>
          <w:sz w:val="28"/>
          <w:szCs w:val="28"/>
        </w:rPr>
        <w:t xml:space="preserve">Целевой показатель </w:t>
      </w:r>
      <w:r w:rsidRPr="007C535B">
        <w:rPr>
          <w:rFonts w:ascii="Times New Roman" w:hAnsi="Times New Roman" w:cs="Times New Roman"/>
          <w:sz w:val="28"/>
          <w:szCs w:val="28"/>
        </w:rPr>
        <w:t>«</w:t>
      </w:r>
      <w:r w:rsidRPr="007C535B">
        <w:rPr>
          <w:rFonts w:ascii="Times New Roman" w:eastAsia="Times New Roman" w:hAnsi="Times New Roman" w:cs="Times New Roman"/>
          <w:sz w:val="28"/>
          <w:szCs w:val="28"/>
        </w:rPr>
        <w:t>Количество приобретенных спортивно-игровых комплексов и отремонтированных объектов муниципальной собственности»</w:t>
      </w:r>
      <w:r w:rsidRPr="007C535B">
        <w:rPr>
          <w:rFonts w:ascii="Times New Roman" w:eastAsia="Times New Roman" w:hAnsi="Times New Roman" w:cs="Times New Roman"/>
          <w:sz w:val="28"/>
          <w:szCs w:val="28"/>
          <w:lang w:eastAsia="ru-RU"/>
        </w:rPr>
        <w:t xml:space="preserve"> учет ведется на основании первичных документов бухгалтерского учета, подтверждающих проведение ремонта объекта муниципальной собственности, приобретение и установку детских игровых комплексов (взамен вышедших из строя) на территории объектов муниципальной собственности сельского поселения.</w:t>
      </w:r>
      <w:r>
        <w:rPr>
          <w:rFonts w:ascii="Times New Roman" w:eastAsia="Times New Roman" w:hAnsi="Times New Roman" w:cs="Times New Roman"/>
          <w:sz w:val="28"/>
          <w:szCs w:val="28"/>
          <w:lang w:eastAsia="ru-RU"/>
        </w:rPr>
        <w:t xml:space="preserve"> </w:t>
      </w:r>
    </w:p>
    <w:p w14:paraId="2A7F11F8"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2.3. Срок реализации муниципальной программы: 2020 - 2029 годы.</w:t>
      </w:r>
    </w:p>
    <w:p w14:paraId="67E10EB0" w14:textId="77777777" w:rsidR="00CC6CBB" w:rsidRPr="00D45ED3" w:rsidRDefault="00CC6CBB" w:rsidP="00CC6CBB">
      <w:pPr>
        <w:widowControl w:val="0"/>
        <w:autoSpaceDE w:val="0"/>
        <w:autoSpaceDN w:val="0"/>
        <w:adjustRightInd w:val="0"/>
        <w:spacing w:after="0" w:line="240" w:lineRule="auto"/>
        <w:ind w:firstLine="737"/>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2.4. Этапы реализации муниципальной программы: </w:t>
      </w:r>
    </w:p>
    <w:p w14:paraId="3FFD6D99" w14:textId="77777777" w:rsidR="00CC6CBB" w:rsidRPr="00D45ED3" w:rsidRDefault="00CC6CBB" w:rsidP="00CC6CBB">
      <w:pPr>
        <w:widowControl w:val="0"/>
        <w:autoSpaceDE w:val="0"/>
        <w:autoSpaceDN w:val="0"/>
        <w:adjustRightInd w:val="0"/>
        <w:spacing w:after="0" w:line="240" w:lineRule="auto"/>
        <w:ind w:firstLine="737"/>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первый этап с 1 января 2020 г. по 31 декабря 2024 г.;</w:t>
      </w:r>
    </w:p>
    <w:p w14:paraId="7862637D" w14:textId="77777777" w:rsidR="00CC6CBB" w:rsidRPr="00D45ED3" w:rsidRDefault="00CC6CBB" w:rsidP="00CC6CBB">
      <w:pPr>
        <w:widowControl w:val="0"/>
        <w:autoSpaceDE w:val="0"/>
        <w:autoSpaceDN w:val="0"/>
        <w:adjustRightInd w:val="0"/>
        <w:spacing w:after="0" w:line="240" w:lineRule="auto"/>
        <w:ind w:firstLine="737"/>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второй этап с 1 января 2025 г. по 31 декабря 2029 г. </w:t>
      </w:r>
    </w:p>
    <w:p w14:paraId="718FBB9A"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21CF344"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lastRenderedPageBreak/>
        <w:t xml:space="preserve">3. Перечень и краткое описание подпрограмм и </w:t>
      </w:r>
    </w:p>
    <w:p w14:paraId="1BAD35F9" w14:textId="191BF696" w:rsidR="00CC6CBB" w:rsidRDefault="00CC6CBB" w:rsidP="00CC6CBB">
      <w:pPr>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основных мероприятий муниципальной программы</w:t>
      </w:r>
    </w:p>
    <w:p w14:paraId="60CFA511" w14:textId="77777777" w:rsidR="00553AF7" w:rsidRPr="00D45ED3" w:rsidRDefault="00553AF7" w:rsidP="00CC6CBB">
      <w:pPr>
        <w:spacing w:after="0" w:line="240" w:lineRule="auto"/>
        <w:jc w:val="center"/>
        <w:rPr>
          <w:rFonts w:ascii="Times New Roman" w:eastAsia="Times New Roman" w:hAnsi="Times New Roman" w:cs="Times New Roman"/>
          <w:b/>
          <w:bCs/>
          <w:sz w:val="28"/>
          <w:szCs w:val="28"/>
          <w:lang w:eastAsia="ru-RU"/>
        </w:rPr>
      </w:pPr>
    </w:p>
    <w:p w14:paraId="5EFC42C2" w14:textId="77777777" w:rsidR="00CC6CBB" w:rsidRPr="00D45ED3" w:rsidRDefault="00CC6CBB" w:rsidP="00CC6CBB">
      <w:pPr>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3.1. В рамках муниципальной программы подпрограммы не реализуются.</w:t>
      </w:r>
    </w:p>
    <w:p w14:paraId="0E99FA40" w14:textId="77777777" w:rsidR="00CC6CBB" w:rsidRPr="00D45ED3" w:rsidRDefault="00CC6CBB" w:rsidP="00CC6CBB">
      <w:pPr>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3.2. В рамках муниципальной программы реализуются следующие основные мероприятия:</w:t>
      </w:r>
    </w:p>
    <w:p w14:paraId="442220B2" w14:textId="77777777" w:rsidR="00CC6CBB" w:rsidRPr="00D45ED3" w:rsidRDefault="00CC6CBB" w:rsidP="00CC6CBB">
      <w:pPr>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основное мероприятие «Содержание и обслуживание имущества казны Старощербиновского сельского поселения Щербиновского района».</w:t>
      </w:r>
    </w:p>
    <w:p w14:paraId="6C4D3663" w14:textId="77777777" w:rsidR="00CC6CBB" w:rsidRPr="00D45ED3" w:rsidRDefault="00AA0173" w:rsidP="00CC6CBB">
      <w:pPr>
        <w:shd w:val="clear" w:color="auto" w:fill="FFFFFF"/>
        <w:tabs>
          <w:tab w:val="left" w:pos="0"/>
        </w:tabs>
        <w:spacing w:after="0" w:line="240" w:lineRule="auto"/>
        <w:ind w:firstLine="737"/>
        <w:jc w:val="both"/>
        <w:rPr>
          <w:rFonts w:ascii="Times New Roman" w:eastAsia="Times New Roman" w:hAnsi="Times New Roman" w:cs="Times New Roman"/>
          <w:sz w:val="28"/>
          <w:szCs w:val="28"/>
          <w:lang w:eastAsia="ru-RU"/>
        </w:rPr>
      </w:pPr>
      <w:hyperlink w:anchor="Par608" w:history="1">
        <w:r w:rsidR="00CC6CBB" w:rsidRPr="00D45ED3">
          <w:rPr>
            <w:rFonts w:ascii="Times New Roman" w:eastAsia="Times New Roman" w:hAnsi="Times New Roman" w:cs="Times New Roman"/>
            <w:sz w:val="28"/>
            <w:szCs w:val="28"/>
            <w:lang w:eastAsia="ru-RU"/>
          </w:rPr>
          <w:t>Перечень</w:t>
        </w:r>
      </w:hyperlink>
      <w:r w:rsidR="00CC6CBB" w:rsidRPr="00D45ED3">
        <w:rPr>
          <w:rFonts w:ascii="Times New Roman" w:eastAsia="Times New Roman" w:hAnsi="Times New Roman" w:cs="Times New Roman"/>
          <w:sz w:val="28"/>
          <w:szCs w:val="28"/>
          <w:lang w:eastAsia="ru-RU"/>
        </w:rPr>
        <w:t xml:space="preserve"> основных мероприятий муниципальной программы приведен в приложении 3 к муниципальной программе. </w:t>
      </w:r>
    </w:p>
    <w:p w14:paraId="692C591E" w14:textId="77777777" w:rsidR="00CC6CBB" w:rsidRPr="00D45ED3" w:rsidRDefault="00CC6CBB" w:rsidP="00CC6CBB">
      <w:pPr>
        <w:shd w:val="clear" w:color="auto" w:fill="FFFFFF"/>
        <w:tabs>
          <w:tab w:val="left" w:pos="0"/>
        </w:tabs>
        <w:spacing w:after="0" w:line="240" w:lineRule="auto"/>
        <w:ind w:firstLine="737"/>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Корректировка мероприятий муниципальной программы в течение ее реализации возможна в зависимости от анализа эффективности их осуществлений в предыдущем году, постановки новых задач и возможностей бюджета Старощербиновского сельского поселения Щербиновского района.</w:t>
      </w:r>
    </w:p>
    <w:p w14:paraId="6563B621" w14:textId="77777777" w:rsidR="00CC6CBB" w:rsidRPr="00D45ED3" w:rsidRDefault="00CC6CBB" w:rsidP="00CC6CBB">
      <w:pPr>
        <w:spacing w:after="0" w:line="240" w:lineRule="auto"/>
        <w:jc w:val="center"/>
        <w:rPr>
          <w:rFonts w:ascii="Times New Roman" w:eastAsia="Times New Roman" w:hAnsi="Times New Roman" w:cs="Times New Roman"/>
          <w:sz w:val="28"/>
          <w:szCs w:val="28"/>
          <w:lang w:eastAsia="ru-RU"/>
        </w:rPr>
      </w:pPr>
    </w:p>
    <w:p w14:paraId="3D4EEED9"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4. Обоснование ресурсного обеспечения</w:t>
      </w:r>
    </w:p>
    <w:p w14:paraId="182DD306"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муниципальной программы</w:t>
      </w:r>
    </w:p>
    <w:p w14:paraId="31055F01" w14:textId="77777777" w:rsidR="00CC6CBB" w:rsidRPr="00D45ED3" w:rsidRDefault="00CC6CBB" w:rsidP="00CC6CBB">
      <w:pPr>
        <w:spacing w:after="0" w:line="240" w:lineRule="auto"/>
        <w:jc w:val="both"/>
        <w:rPr>
          <w:rFonts w:ascii="Times New Roman" w:eastAsia="Times New Roman" w:hAnsi="Times New Roman" w:cs="Times New Roman"/>
          <w:sz w:val="28"/>
          <w:szCs w:val="28"/>
          <w:lang w:eastAsia="ru-RU"/>
        </w:rPr>
      </w:pPr>
    </w:p>
    <w:p w14:paraId="361A6A54" w14:textId="77777777" w:rsidR="00CC6CBB" w:rsidRPr="00D45ED3" w:rsidRDefault="00CC6CBB" w:rsidP="00CC6CBB">
      <w:pPr>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4.1. Финансирование муниципальной программы осуществляется за счет средств бюджета Старощербиновского сельского поселения Щербиновского района. </w:t>
      </w:r>
    </w:p>
    <w:p w14:paraId="2E6DDE80" w14:textId="77777777" w:rsidR="00CC6CBB" w:rsidRPr="00D45ED3" w:rsidRDefault="00CC6CBB" w:rsidP="00CC6CBB">
      <w:pPr>
        <w:spacing w:after="0" w:line="240" w:lineRule="auto"/>
        <w:ind w:firstLine="737"/>
        <w:jc w:val="both"/>
        <w:rPr>
          <w:rFonts w:ascii="Times New Roman" w:eastAsia="Times New Roman" w:hAnsi="Times New Roman" w:cs="Times New Roman"/>
          <w:color w:val="000000"/>
          <w:sz w:val="28"/>
          <w:szCs w:val="28"/>
          <w:lang w:eastAsia="ru-RU"/>
        </w:rPr>
      </w:pPr>
      <w:r w:rsidRPr="00D45ED3">
        <w:rPr>
          <w:rFonts w:ascii="Times New Roman" w:eastAsia="Times New Roman" w:hAnsi="Times New Roman" w:cs="Times New Roman"/>
          <w:color w:val="000000"/>
          <w:sz w:val="28"/>
          <w:szCs w:val="28"/>
          <w:lang w:eastAsia="ru-RU"/>
        </w:rPr>
        <w:t>Общий объем финансирования муниципальной программы составляет 1</w:t>
      </w:r>
      <w:r>
        <w:rPr>
          <w:rFonts w:ascii="Times New Roman" w:eastAsia="Times New Roman" w:hAnsi="Times New Roman" w:cs="Times New Roman"/>
          <w:color w:val="000000"/>
          <w:sz w:val="28"/>
          <w:szCs w:val="28"/>
          <w:lang w:eastAsia="ru-RU"/>
        </w:rPr>
        <w:t>4111324</w:t>
      </w:r>
      <w:r w:rsidRPr="00D45ED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четырнадцать миллионов сто одиннадцать тысяч триста двадцать четыре</w:t>
      </w:r>
      <w:r w:rsidRPr="00D45ED3">
        <w:rPr>
          <w:rFonts w:ascii="Times New Roman" w:eastAsia="Times New Roman" w:hAnsi="Times New Roman" w:cs="Times New Roman"/>
          <w:color w:val="000000"/>
          <w:sz w:val="28"/>
          <w:szCs w:val="28"/>
          <w:lang w:eastAsia="ru-RU"/>
        </w:rPr>
        <w:t>) рубл</w:t>
      </w:r>
      <w:r>
        <w:rPr>
          <w:rFonts w:ascii="Times New Roman" w:eastAsia="Times New Roman" w:hAnsi="Times New Roman" w:cs="Times New Roman"/>
          <w:color w:val="000000"/>
          <w:sz w:val="28"/>
          <w:szCs w:val="28"/>
          <w:lang w:eastAsia="ru-RU"/>
        </w:rPr>
        <w:t>я</w:t>
      </w:r>
      <w:r w:rsidRPr="00D45ED3">
        <w:rPr>
          <w:rFonts w:ascii="Times New Roman" w:eastAsia="Times New Roman" w:hAnsi="Times New Roman" w:cs="Times New Roman"/>
          <w:color w:val="000000"/>
          <w:sz w:val="28"/>
          <w:szCs w:val="28"/>
          <w:lang w:eastAsia="ru-RU"/>
        </w:rPr>
        <w:t xml:space="preserve">, в том числе: </w:t>
      </w:r>
    </w:p>
    <w:p w14:paraId="47FDA100" w14:textId="77777777" w:rsidR="00CC6CBB" w:rsidRPr="00D45ED3" w:rsidRDefault="00CC6CBB" w:rsidP="00CC6CBB">
      <w:pPr>
        <w:spacing w:after="0" w:line="240" w:lineRule="auto"/>
        <w:ind w:firstLine="737"/>
        <w:jc w:val="both"/>
        <w:rPr>
          <w:rFonts w:ascii="Times New Roman" w:eastAsia="Times New Roman" w:hAnsi="Times New Roman" w:cs="Times New Roman"/>
          <w:color w:val="000000"/>
          <w:sz w:val="28"/>
          <w:szCs w:val="28"/>
          <w:lang w:eastAsia="ru-RU"/>
        </w:rPr>
      </w:pPr>
      <w:r w:rsidRPr="00D45ED3">
        <w:rPr>
          <w:rFonts w:ascii="Times New Roman" w:eastAsia="Times New Roman" w:hAnsi="Times New Roman" w:cs="Times New Roman"/>
          <w:color w:val="000000"/>
          <w:sz w:val="28"/>
          <w:szCs w:val="28"/>
          <w:lang w:eastAsia="ru-RU"/>
        </w:rPr>
        <w:t>первый этап: 8066964,0;</w:t>
      </w:r>
    </w:p>
    <w:p w14:paraId="6816684C" w14:textId="77777777" w:rsidR="00CC6CBB" w:rsidRPr="00D45ED3" w:rsidRDefault="00CC6CBB" w:rsidP="00CC6CBB">
      <w:pPr>
        <w:spacing w:after="0" w:line="240" w:lineRule="auto"/>
        <w:ind w:firstLine="737"/>
        <w:jc w:val="both"/>
        <w:rPr>
          <w:rFonts w:ascii="Times New Roman" w:eastAsia="Times New Roman" w:hAnsi="Times New Roman" w:cs="Times New Roman"/>
          <w:color w:val="000000"/>
          <w:sz w:val="28"/>
          <w:szCs w:val="28"/>
          <w:lang w:eastAsia="ru-RU"/>
        </w:rPr>
      </w:pPr>
      <w:r w:rsidRPr="00D45ED3">
        <w:rPr>
          <w:rFonts w:ascii="Times New Roman" w:eastAsia="Times New Roman" w:hAnsi="Times New Roman" w:cs="Times New Roman"/>
          <w:color w:val="000000"/>
          <w:sz w:val="28"/>
          <w:szCs w:val="28"/>
          <w:lang w:eastAsia="ru-RU"/>
        </w:rPr>
        <w:t xml:space="preserve">второй этап: </w:t>
      </w:r>
      <w:r>
        <w:rPr>
          <w:rFonts w:ascii="Times New Roman" w:eastAsia="Times New Roman" w:hAnsi="Times New Roman" w:cs="Times New Roman"/>
          <w:color w:val="000000"/>
          <w:sz w:val="28"/>
          <w:szCs w:val="28"/>
          <w:lang w:eastAsia="ru-RU"/>
        </w:rPr>
        <w:t>6044360</w:t>
      </w:r>
      <w:r w:rsidRPr="00D45ED3">
        <w:rPr>
          <w:rFonts w:ascii="Times New Roman" w:eastAsia="Times New Roman" w:hAnsi="Times New Roman" w:cs="Times New Roman"/>
          <w:color w:val="000000"/>
          <w:sz w:val="28"/>
          <w:szCs w:val="28"/>
          <w:lang w:eastAsia="ru-RU"/>
        </w:rPr>
        <w:t>,0.</w:t>
      </w:r>
    </w:p>
    <w:p w14:paraId="3EAC09A5" w14:textId="77777777" w:rsidR="00CC6CBB" w:rsidRPr="00D45ED3" w:rsidRDefault="00CC6CBB" w:rsidP="00CC6CBB">
      <w:pPr>
        <w:spacing w:after="0" w:line="240" w:lineRule="auto"/>
        <w:ind w:firstLine="709"/>
        <w:jc w:val="both"/>
        <w:rPr>
          <w:rFonts w:ascii="Times New Roman" w:eastAsia="Times New Roman" w:hAnsi="Times New Roman" w:cs="Times New Roman"/>
          <w:sz w:val="28"/>
          <w:szCs w:val="28"/>
          <w:lang w:eastAsia="ru-RU"/>
        </w:rPr>
      </w:pPr>
    </w:p>
    <w:tbl>
      <w:tblPr>
        <w:tblW w:w="10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1"/>
        <w:gridCol w:w="1276"/>
        <w:gridCol w:w="1176"/>
        <w:gridCol w:w="1094"/>
        <w:gridCol w:w="1067"/>
        <w:gridCol w:w="992"/>
        <w:gridCol w:w="1211"/>
        <w:gridCol w:w="14"/>
      </w:tblGrid>
      <w:tr w:rsidR="00CC6CBB" w:rsidRPr="00D45ED3" w14:paraId="7456091F" w14:textId="77777777" w:rsidTr="000350B0">
        <w:trPr>
          <w:trHeight w:val="559"/>
          <w:jc w:val="center"/>
        </w:trPr>
        <w:tc>
          <w:tcPr>
            <w:tcW w:w="3221" w:type="dxa"/>
            <w:vMerge w:val="restart"/>
          </w:tcPr>
          <w:p w14:paraId="68FAD734"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Наименование мероприятия, источник финансирования муниципальной программы</w:t>
            </w:r>
          </w:p>
        </w:tc>
        <w:tc>
          <w:tcPr>
            <w:tcW w:w="1276" w:type="dxa"/>
            <w:vMerge w:val="restart"/>
          </w:tcPr>
          <w:p w14:paraId="7A1EE50A"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 xml:space="preserve">Объем </w:t>
            </w:r>
          </w:p>
          <w:p w14:paraId="0E45BA34"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финансирования второго этапа,</w:t>
            </w:r>
          </w:p>
          <w:p w14:paraId="24052340"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рублей</w:t>
            </w:r>
          </w:p>
        </w:tc>
        <w:tc>
          <w:tcPr>
            <w:tcW w:w="5554" w:type="dxa"/>
            <w:gridSpan w:val="6"/>
          </w:tcPr>
          <w:p w14:paraId="7426173A"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том числе:</w:t>
            </w:r>
          </w:p>
        </w:tc>
      </w:tr>
      <w:tr w:rsidR="00CC6CBB" w:rsidRPr="00D45ED3" w14:paraId="788E0092" w14:textId="77777777" w:rsidTr="000350B0">
        <w:trPr>
          <w:gridAfter w:val="1"/>
          <w:wAfter w:w="14" w:type="dxa"/>
          <w:trHeight w:val="460"/>
          <w:jc w:val="center"/>
        </w:trPr>
        <w:tc>
          <w:tcPr>
            <w:tcW w:w="3221" w:type="dxa"/>
            <w:vMerge/>
          </w:tcPr>
          <w:p w14:paraId="23A8F09C"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p>
        </w:tc>
        <w:tc>
          <w:tcPr>
            <w:tcW w:w="1276" w:type="dxa"/>
            <w:vMerge/>
          </w:tcPr>
          <w:p w14:paraId="23235E60"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p>
        </w:tc>
        <w:tc>
          <w:tcPr>
            <w:tcW w:w="1176" w:type="dxa"/>
          </w:tcPr>
          <w:p w14:paraId="1EE84A37"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 xml:space="preserve">2025 </w:t>
            </w:r>
          </w:p>
          <w:p w14:paraId="5073E271"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год</w:t>
            </w:r>
          </w:p>
        </w:tc>
        <w:tc>
          <w:tcPr>
            <w:tcW w:w="1094" w:type="dxa"/>
          </w:tcPr>
          <w:p w14:paraId="08C2E750"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2026 год</w:t>
            </w:r>
          </w:p>
        </w:tc>
        <w:tc>
          <w:tcPr>
            <w:tcW w:w="1067" w:type="dxa"/>
          </w:tcPr>
          <w:p w14:paraId="3830AEDF"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2027</w:t>
            </w:r>
          </w:p>
          <w:p w14:paraId="3EB16D70"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год</w:t>
            </w:r>
          </w:p>
        </w:tc>
        <w:tc>
          <w:tcPr>
            <w:tcW w:w="992" w:type="dxa"/>
          </w:tcPr>
          <w:p w14:paraId="37C04604"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2028</w:t>
            </w:r>
          </w:p>
          <w:p w14:paraId="664AE99B"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год</w:t>
            </w:r>
          </w:p>
        </w:tc>
        <w:tc>
          <w:tcPr>
            <w:tcW w:w="1211" w:type="dxa"/>
          </w:tcPr>
          <w:p w14:paraId="62F0DD90"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2029</w:t>
            </w:r>
          </w:p>
          <w:p w14:paraId="4D70B9A0"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год</w:t>
            </w:r>
          </w:p>
        </w:tc>
      </w:tr>
      <w:tr w:rsidR="00CC6CBB" w:rsidRPr="00D45ED3" w14:paraId="33B909A0" w14:textId="77777777" w:rsidTr="000350B0">
        <w:trPr>
          <w:gridAfter w:val="1"/>
          <w:wAfter w:w="14" w:type="dxa"/>
          <w:jc w:val="center"/>
        </w:trPr>
        <w:tc>
          <w:tcPr>
            <w:tcW w:w="3221" w:type="dxa"/>
          </w:tcPr>
          <w:p w14:paraId="7AB8CBE2"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1</w:t>
            </w:r>
          </w:p>
        </w:tc>
        <w:tc>
          <w:tcPr>
            <w:tcW w:w="1276" w:type="dxa"/>
          </w:tcPr>
          <w:p w14:paraId="1E729E35"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2</w:t>
            </w:r>
          </w:p>
        </w:tc>
        <w:tc>
          <w:tcPr>
            <w:tcW w:w="1176" w:type="dxa"/>
          </w:tcPr>
          <w:p w14:paraId="2E2C0988"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3</w:t>
            </w:r>
          </w:p>
        </w:tc>
        <w:tc>
          <w:tcPr>
            <w:tcW w:w="1094" w:type="dxa"/>
          </w:tcPr>
          <w:p w14:paraId="6A767BAC"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4</w:t>
            </w:r>
          </w:p>
        </w:tc>
        <w:tc>
          <w:tcPr>
            <w:tcW w:w="1067" w:type="dxa"/>
          </w:tcPr>
          <w:p w14:paraId="5E736A72"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5</w:t>
            </w:r>
          </w:p>
        </w:tc>
        <w:tc>
          <w:tcPr>
            <w:tcW w:w="992" w:type="dxa"/>
          </w:tcPr>
          <w:p w14:paraId="0CC78603"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6</w:t>
            </w:r>
          </w:p>
        </w:tc>
        <w:tc>
          <w:tcPr>
            <w:tcW w:w="1211" w:type="dxa"/>
          </w:tcPr>
          <w:p w14:paraId="5D6CD876"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p>
        </w:tc>
      </w:tr>
      <w:tr w:rsidR="00CC6CBB" w:rsidRPr="00D45ED3" w14:paraId="11B1609B" w14:textId="77777777" w:rsidTr="000350B0">
        <w:trPr>
          <w:gridAfter w:val="1"/>
          <w:wAfter w:w="14" w:type="dxa"/>
          <w:jc w:val="center"/>
        </w:trPr>
        <w:tc>
          <w:tcPr>
            <w:tcW w:w="3221" w:type="dxa"/>
          </w:tcPr>
          <w:p w14:paraId="5CB30209" w14:textId="77777777" w:rsidR="00CC6CBB" w:rsidRPr="00D45ED3" w:rsidRDefault="00CC6CBB" w:rsidP="000350B0">
            <w:pPr>
              <w:spacing w:after="0" w:line="240" w:lineRule="auto"/>
              <w:jc w:val="both"/>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Всего:</w:t>
            </w:r>
          </w:p>
        </w:tc>
        <w:tc>
          <w:tcPr>
            <w:tcW w:w="1276" w:type="dxa"/>
          </w:tcPr>
          <w:p w14:paraId="5A61F4FA"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6044360</w:t>
            </w:r>
          </w:p>
        </w:tc>
        <w:tc>
          <w:tcPr>
            <w:tcW w:w="1176" w:type="dxa"/>
          </w:tcPr>
          <w:p w14:paraId="7AFFEF43"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sz w:val="24"/>
                <w:szCs w:val="24"/>
                <w:lang w:eastAsia="ru-RU"/>
              </w:rPr>
              <w:t>244144</w:t>
            </w:r>
          </w:p>
        </w:tc>
        <w:tc>
          <w:tcPr>
            <w:tcW w:w="1094" w:type="dxa"/>
          </w:tcPr>
          <w:p w14:paraId="478AD261"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1867822</w:t>
            </w:r>
          </w:p>
        </w:tc>
        <w:tc>
          <w:tcPr>
            <w:tcW w:w="1067" w:type="dxa"/>
          </w:tcPr>
          <w:p w14:paraId="33B5A297"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2559194</w:t>
            </w:r>
          </w:p>
        </w:tc>
        <w:tc>
          <w:tcPr>
            <w:tcW w:w="992" w:type="dxa"/>
          </w:tcPr>
          <w:p w14:paraId="5A2B3C0B"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661600</w:t>
            </w:r>
          </w:p>
        </w:tc>
        <w:tc>
          <w:tcPr>
            <w:tcW w:w="1211" w:type="dxa"/>
          </w:tcPr>
          <w:p w14:paraId="47AB4CE2"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711600</w:t>
            </w:r>
          </w:p>
        </w:tc>
      </w:tr>
      <w:tr w:rsidR="00CC6CBB" w:rsidRPr="00D45ED3" w14:paraId="2080B1D4" w14:textId="77777777" w:rsidTr="000350B0">
        <w:trPr>
          <w:gridAfter w:val="1"/>
          <w:wAfter w:w="14" w:type="dxa"/>
          <w:jc w:val="center"/>
        </w:trPr>
        <w:tc>
          <w:tcPr>
            <w:tcW w:w="3221" w:type="dxa"/>
          </w:tcPr>
          <w:p w14:paraId="5CD3E05D" w14:textId="77777777" w:rsidR="00CC6CBB" w:rsidRPr="00D45ED3" w:rsidRDefault="00CC6CBB" w:rsidP="000350B0">
            <w:pPr>
              <w:spacing w:after="0" w:line="240" w:lineRule="auto"/>
              <w:jc w:val="both"/>
              <w:rPr>
                <w:rFonts w:ascii="Times New Roman" w:eastAsia="Times New Roman" w:hAnsi="Times New Roman" w:cs="Times New Roman"/>
                <w:sz w:val="24"/>
                <w:szCs w:val="24"/>
                <w:lang w:eastAsia="ru-RU"/>
              </w:rPr>
            </w:pPr>
            <w:r w:rsidRPr="00D45ED3">
              <w:rPr>
                <w:rFonts w:ascii="Times New Roman" w:eastAsia="Times New Roman" w:hAnsi="Times New Roman" w:cs="Times New Roman"/>
                <w:sz w:val="24"/>
                <w:szCs w:val="24"/>
                <w:lang w:eastAsia="ru-RU"/>
              </w:rPr>
              <w:t>в том числе бюджет Старощербиновского сельского поселения Щербиновского района</w:t>
            </w:r>
          </w:p>
        </w:tc>
        <w:tc>
          <w:tcPr>
            <w:tcW w:w="1276" w:type="dxa"/>
          </w:tcPr>
          <w:p w14:paraId="4753499E"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6044360</w:t>
            </w:r>
          </w:p>
        </w:tc>
        <w:tc>
          <w:tcPr>
            <w:tcW w:w="1176" w:type="dxa"/>
          </w:tcPr>
          <w:p w14:paraId="613C1993"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sz w:val="24"/>
                <w:szCs w:val="24"/>
                <w:lang w:eastAsia="ru-RU"/>
              </w:rPr>
              <w:t>244144</w:t>
            </w:r>
          </w:p>
        </w:tc>
        <w:tc>
          <w:tcPr>
            <w:tcW w:w="1094" w:type="dxa"/>
          </w:tcPr>
          <w:p w14:paraId="59ADFAD0"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1867822</w:t>
            </w:r>
          </w:p>
        </w:tc>
        <w:tc>
          <w:tcPr>
            <w:tcW w:w="1067" w:type="dxa"/>
          </w:tcPr>
          <w:p w14:paraId="027BD24F"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2559194</w:t>
            </w:r>
          </w:p>
        </w:tc>
        <w:tc>
          <w:tcPr>
            <w:tcW w:w="992" w:type="dxa"/>
          </w:tcPr>
          <w:p w14:paraId="633FE4E2" w14:textId="77777777" w:rsidR="00CC6CBB" w:rsidRPr="00D45ED3" w:rsidRDefault="00CC6CBB" w:rsidP="000350B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661600</w:t>
            </w:r>
          </w:p>
        </w:tc>
        <w:tc>
          <w:tcPr>
            <w:tcW w:w="1211" w:type="dxa"/>
          </w:tcPr>
          <w:p w14:paraId="253C972F"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711600</w:t>
            </w:r>
          </w:p>
        </w:tc>
      </w:tr>
      <w:tr w:rsidR="00CC6CBB" w:rsidRPr="00D45ED3" w14:paraId="78AB70F5" w14:textId="77777777" w:rsidTr="000350B0">
        <w:trPr>
          <w:gridAfter w:val="1"/>
          <w:wAfter w:w="14" w:type="dxa"/>
          <w:jc w:val="center"/>
        </w:trPr>
        <w:tc>
          <w:tcPr>
            <w:tcW w:w="3221" w:type="dxa"/>
          </w:tcPr>
          <w:p w14:paraId="0432DDFF" w14:textId="77777777" w:rsidR="00CC6CBB" w:rsidRPr="00D45ED3" w:rsidRDefault="00CC6CBB" w:rsidP="000350B0">
            <w:pPr>
              <w:spacing w:after="0" w:line="240" w:lineRule="auto"/>
              <w:jc w:val="both"/>
              <w:rPr>
                <w:rFonts w:ascii="Times New Roman" w:eastAsia="Times New Roman" w:hAnsi="Times New Roman" w:cs="Times New Roman"/>
                <w:sz w:val="24"/>
                <w:szCs w:val="24"/>
                <w:lang w:eastAsia="ar-SA"/>
              </w:rPr>
            </w:pPr>
            <w:r w:rsidRPr="00D45ED3">
              <w:rPr>
                <w:rFonts w:ascii="Times New Roman" w:eastAsia="Times New Roman" w:hAnsi="Times New Roman" w:cs="Times New Roman"/>
                <w:sz w:val="24"/>
                <w:szCs w:val="24"/>
                <w:lang w:eastAsia="ar-SA"/>
              </w:rPr>
              <w:t>Основное мероприятие № 1</w:t>
            </w:r>
          </w:p>
          <w:p w14:paraId="2E7B3A28" w14:textId="77777777" w:rsidR="00CC6CBB" w:rsidRPr="00D45ED3" w:rsidRDefault="00CC6CBB" w:rsidP="000350B0">
            <w:pPr>
              <w:spacing w:after="0" w:line="240" w:lineRule="auto"/>
              <w:jc w:val="both"/>
              <w:rPr>
                <w:rFonts w:ascii="Times New Roman" w:eastAsia="Times New Roman" w:hAnsi="Times New Roman" w:cs="Times New Roman"/>
                <w:sz w:val="24"/>
                <w:szCs w:val="24"/>
                <w:lang w:eastAsia="ar-SA"/>
              </w:rPr>
            </w:pPr>
            <w:r w:rsidRPr="00D45ED3">
              <w:rPr>
                <w:rFonts w:ascii="Times New Roman" w:eastAsia="Times New Roman" w:hAnsi="Times New Roman" w:cs="Times New Roman"/>
                <w:sz w:val="24"/>
                <w:szCs w:val="24"/>
                <w:lang w:eastAsia="ar-SA"/>
              </w:rPr>
              <w:t>«Содержание и обслуживание имущества казны Старощербиновского сельского поселения Щербиновского района»</w:t>
            </w:r>
          </w:p>
        </w:tc>
        <w:tc>
          <w:tcPr>
            <w:tcW w:w="1276" w:type="dxa"/>
          </w:tcPr>
          <w:p w14:paraId="4872E50D"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6044360</w:t>
            </w:r>
          </w:p>
        </w:tc>
        <w:tc>
          <w:tcPr>
            <w:tcW w:w="1176" w:type="dxa"/>
          </w:tcPr>
          <w:p w14:paraId="7AC9F95D"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sidRPr="00D45ED3">
              <w:rPr>
                <w:rFonts w:ascii="Times New Roman" w:eastAsia="Times New Roman" w:hAnsi="Times New Roman" w:cs="Times New Roman"/>
                <w:sz w:val="24"/>
                <w:szCs w:val="24"/>
                <w:lang w:eastAsia="ru-RU"/>
              </w:rPr>
              <w:t>244144</w:t>
            </w:r>
          </w:p>
        </w:tc>
        <w:tc>
          <w:tcPr>
            <w:tcW w:w="1094" w:type="dxa"/>
          </w:tcPr>
          <w:p w14:paraId="3170563A"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1867822</w:t>
            </w:r>
          </w:p>
        </w:tc>
        <w:tc>
          <w:tcPr>
            <w:tcW w:w="1067" w:type="dxa"/>
          </w:tcPr>
          <w:p w14:paraId="3DA8C936"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2559194</w:t>
            </w:r>
          </w:p>
        </w:tc>
        <w:tc>
          <w:tcPr>
            <w:tcW w:w="992" w:type="dxa"/>
          </w:tcPr>
          <w:p w14:paraId="0F3BE3CD"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661600</w:t>
            </w:r>
          </w:p>
        </w:tc>
        <w:tc>
          <w:tcPr>
            <w:tcW w:w="1211" w:type="dxa"/>
          </w:tcPr>
          <w:p w14:paraId="079EF862"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711600</w:t>
            </w:r>
          </w:p>
        </w:tc>
      </w:tr>
    </w:tbl>
    <w:p w14:paraId="64197165" w14:textId="18FC6F72" w:rsidR="00CC6CBB"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274C1BF7" w14:textId="77777777" w:rsidR="00553AF7" w:rsidRPr="00D45ED3" w:rsidRDefault="00553AF7"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F201C6A"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lastRenderedPageBreak/>
        <w:t>5. Прогноз сводных показателей муниципальных заданий</w:t>
      </w:r>
    </w:p>
    <w:p w14:paraId="4DEED77D"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на оказание муниципальных услуг (выполнение работ)</w:t>
      </w:r>
    </w:p>
    <w:p w14:paraId="5ECDAD1A"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муниципальными учреждениями Старощербиновского</w:t>
      </w:r>
    </w:p>
    <w:p w14:paraId="13769E5B"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сельского поселения Щербиновского района в сфере</w:t>
      </w:r>
    </w:p>
    <w:p w14:paraId="48A5CFB7"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реализации муниципальной программы на очередной</w:t>
      </w:r>
    </w:p>
    <w:p w14:paraId="1C1E8456"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финансовый год и плановый период</w:t>
      </w:r>
    </w:p>
    <w:p w14:paraId="59C79D73" w14:textId="77777777" w:rsidR="00CC6CBB" w:rsidRPr="00D45ED3" w:rsidRDefault="00CC6CBB" w:rsidP="00CC6CBB">
      <w:pPr>
        <w:widowControl w:val="0"/>
        <w:autoSpaceDE w:val="0"/>
        <w:autoSpaceDN w:val="0"/>
        <w:adjustRightInd w:val="0"/>
        <w:spacing w:after="0" w:line="240" w:lineRule="auto"/>
        <w:ind w:firstLine="708"/>
        <w:jc w:val="center"/>
        <w:rPr>
          <w:rFonts w:ascii="Times New Roman" w:eastAsia="Times New Roman" w:hAnsi="Times New Roman" w:cs="Times New Roman"/>
          <w:bCs/>
          <w:sz w:val="28"/>
          <w:szCs w:val="28"/>
          <w:lang w:eastAsia="ru-RU"/>
        </w:rPr>
      </w:pPr>
    </w:p>
    <w:p w14:paraId="59F0262F" w14:textId="77777777" w:rsidR="00CC6CBB" w:rsidRPr="00D45ED3" w:rsidRDefault="00CC6CBB" w:rsidP="00CC6CBB">
      <w:pPr>
        <w:spacing w:after="0" w:line="240" w:lineRule="auto"/>
        <w:ind w:firstLine="709"/>
        <w:contextualSpacing/>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5.1. Муниципальной программой не предусмотрено оказание муниципальных услуг (выполнение работ) муниципальными учреждениями Старощербиновского сельского поселения Щербиновского района </w:t>
      </w:r>
    </w:p>
    <w:p w14:paraId="6CF5B802" w14:textId="77777777" w:rsidR="00CC6CBB" w:rsidRPr="00D45ED3" w:rsidRDefault="00CC6CBB" w:rsidP="00CC6CBB">
      <w:pPr>
        <w:spacing w:after="0" w:line="240" w:lineRule="auto"/>
        <w:ind w:firstLine="708"/>
        <w:jc w:val="both"/>
        <w:rPr>
          <w:rFonts w:ascii="Times New Roman" w:eastAsia="Times New Roman" w:hAnsi="Times New Roman" w:cs="Times New Roman"/>
          <w:sz w:val="28"/>
          <w:szCs w:val="28"/>
          <w:lang w:eastAsia="ru-RU"/>
        </w:rPr>
      </w:pPr>
    </w:p>
    <w:p w14:paraId="29A103E3"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ar-SA"/>
        </w:rPr>
      </w:pPr>
      <w:r w:rsidRPr="00D45ED3">
        <w:rPr>
          <w:rFonts w:ascii="Times New Roman" w:eastAsia="Times New Roman" w:hAnsi="Times New Roman" w:cs="Times New Roman"/>
          <w:b/>
          <w:bCs/>
          <w:sz w:val="28"/>
          <w:szCs w:val="28"/>
          <w:lang w:eastAsia="ar-SA"/>
        </w:rPr>
        <w:t>6. Методика оценки эффективности реализации</w:t>
      </w:r>
    </w:p>
    <w:p w14:paraId="211EE951"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ar-SA"/>
        </w:rPr>
      </w:pPr>
      <w:r w:rsidRPr="00D45ED3">
        <w:rPr>
          <w:rFonts w:ascii="Times New Roman" w:eastAsia="Times New Roman" w:hAnsi="Times New Roman" w:cs="Times New Roman"/>
          <w:b/>
          <w:bCs/>
          <w:sz w:val="28"/>
          <w:szCs w:val="28"/>
          <w:lang w:eastAsia="ar-SA"/>
        </w:rPr>
        <w:t>муниципальной программы</w:t>
      </w:r>
    </w:p>
    <w:p w14:paraId="39E997B3" w14:textId="77777777" w:rsidR="00CC6CBB" w:rsidRPr="00D45ED3" w:rsidRDefault="00CC6CBB" w:rsidP="00CC6CBB">
      <w:pPr>
        <w:spacing w:after="0" w:line="240" w:lineRule="auto"/>
        <w:jc w:val="both"/>
        <w:rPr>
          <w:rFonts w:ascii="Times New Roman" w:eastAsia="Times New Roman" w:hAnsi="Times New Roman" w:cs="Times New Roman"/>
          <w:sz w:val="28"/>
          <w:szCs w:val="28"/>
          <w:lang w:eastAsia="ar-SA"/>
        </w:rPr>
      </w:pPr>
    </w:p>
    <w:p w14:paraId="516D8E9C" w14:textId="77777777" w:rsidR="00CC6CBB" w:rsidRPr="00D45ED3" w:rsidRDefault="00CC6CBB" w:rsidP="00CC6CBB">
      <w:pPr>
        <w:spacing w:after="0" w:line="240" w:lineRule="auto"/>
        <w:ind w:firstLine="708"/>
        <w:jc w:val="both"/>
        <w:rPr>
          <w:rFonts w:ascii="Times New Roman" w:eastAsia="Times New Roman" w:hAnsi="Times New Roman" w:cs="Times New Roman"/>
          <w:sz w:val="28"/>
          <w:szCs w:val="28"/>
          <w:lang w:eastAsia="ar-SA"/>
        </w:rPr>
      </w:pPr>
      <w:r w:rsidRPr="00D45ED3">
        <w:rPr>
          <w:rFonts w:ascii="Times New Roman" w:eastAsia="Times New Roman" w:hAnsi="Times New Roman" w:cs="Times New Roman"/>
          <w:sz w:val="28"/>
          <w:szCs w:val="28"/>
          <w:lang w:eastAsia="ar-SA"/>
        </w:rPr>
        <w:t>6.1.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 изложенной в приложении № 5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7304D5AE" w14:textId="77777777" w:rsidR="00CC6CBB" w:rsidRPr="00D45ED3" w:rsidRDefault="00CC6CBB" w:rsidP="00CC6CBB">
      <w:pPr>
        <w:spacing w:after="0" w:line="240" w:lineRule="auto"/>
        <w:jc w:val="center"/>
        <w:rPr>
          <w:rFonts w:ascii="Times New Roman" w:eastAsia="Times New Roman" w:hAnsi="Times New Roman" w:cs="Times New Roman"/>
          <w:sz w:val="28"/>
          <w:szCs w:val="28"/>
          <w:lang w:eastAsia="ar-SA"/>
        </w:rPr>
      </w:pPr>
    </w:p>
    <w:p w14:paraId="1B865A57"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ar-SA"/>
        </w:rPr>
      </w:pPr>
      <w:r w:rsidRPr="00D45ED3">
        <w:rPr>
          <w:rFonts w:ascii="Times New Roman" w:eastAsia="Times New Roman" w:hAnsi="Times New Roman" w:cs="Times New Roman"/>
          <w:b/>
          <w:bCs/>
          <w:sz w:val="28"/>
          <w:szCs w:val="28"/>
          <w:lang w:eastAsia="ar-SA"/>
        </w:rPr>
        <w:t xml:space="preserve">7. Механизм реализации муниципальной программы и контроль </w:t>
      </w:r>
    </w:p>
    <w:p w14:paraId="0C448543"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ar-SA"/>
        </w:rPr>
      </w:pPr>
      <w:r w:rsidRPr="00D45ED3">
        <w:rPr>
          <w:rFonts w:ascii="Times New Roman" w:eastAsia="Times New Roman" w:hAnsi="Times New Roman" w:cs="Times New Roman"/>
          <w:b/>
          <w:bCs/>
          <w:sz w:val="28"/>
          <w:szCs w:val="28"/>
          <w:lang w:eastAsia="ar-SA"/>
        </w:rPr>
        <w:t>за ее выполнением</w:t>
      </w:r>
    </w:p>
    <w:p w14:paraId="3BB92405" w14:textId="77777777" w:rsidR="00CC6CBB" w:rsidRPr="00D45ED3" w:rsidRDefault="00CC6CBB" w:rsidP="00CC6CBB">
      <w:pPr>
        <w:spacing w:after="0" w:line="240" w:lineRule="auto"/>
        <w:jc w:val="center"/>
        <w:rPr>
          <w:rFonts w:ascii="Times New Roman" w:eastAsia="Times New Roman" w:hAnsi="Times New Roman" w:cs="Times New Roman"/>
          <w:sz w:val="28"/>
          <w:szCs w:val="28"/>
          <w:lang w:eastAsia="ar-SA"/>
        </w:rPr>
      </w:pPr>
    </w:p>
    <w:p w14:paraId="48A7B500" w14:textId="77777777" w:rsidR="00CC6CBB" w:rsidRPr="00D45ED3" w:rsidRDefault="00CC6CBB" w:rsidP="00CC6CB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0"/>
          <w:lang w:eastAsia="ru-RU"/>
        </w:rPr>
      </w:pPr>
      <w:r w:rsidRPr="00D45ED3">
        <w:rPr>
          <w:rFonts w:ascii="Times New Roman" w:eastAsia="Times New Roman" w:hAnsi="Times New Roman" w:cs="Times New Roman"/>
          <w:sz w:val="28"/>
          <w:szCs w:val="20"/>
          <w:lang w:eastAsia="ru-RU"/>
        </w:rPr>
        <w:t>7.1. Текущее управление муниципальной программой осуществляет ее координатор, который:</w:t>
      </w:r>
    </w:p>
    <w:p w14:paraId="64D78B07"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обеспечивает разработку муниципальной программы, ее согласование с участниками муниципальной программы;</w:t>
      </w:r>
    </w:p>
    <w:p w14:paraId="3BFD7711"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формирует структуру муниципальной программы и перечень участников муниципальной программы; </w:t>
      </w:r>
    </w:p>
    <w:p w14:paraId="05CD93C2"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организует реализацию муниципальной программы, координацию деятельности участников муниципальной программы;</w:t>
      </w:r>
    </w:p>
    <w:p w14:paraId="3AAA1F04"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принимает решение о необходимости внесения в установленном порядке изменений в муниципальную программу;</w:t>
      </w:r>
    </w:p>
    <w:p w14:paraId="2B74B65E"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несет ответственность за достижение целевых показателей муниципальной программы;</w:t>
      </w:r>
    </w:p>
    <w:p w14:paraId="37850CCA"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 </w:t>
      </w:r>
    </w:p>
    <w:p w14:paraId="064876A8"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lastRenderedPageBreak/>
        <w:t xml:space="preserve">разрабатывает формы отчетности для участников муниципальной программы, необходимые для осуществления контроля за выполнением муниципальной программы, устанавливает сроки их предоставления; </w:t>
      </w:r>
    </w:p>
    <w:p w14:paraId="24FCB345"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проводит мониторинг реализации муниципальной программы и анализ отчетности, представляемой участниками муниципальной программы; </w:t>
      </w:r>
    </w:p>
    <w:p w14:paraId="0D76264D"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ежегодно проводит оценку эффективности реализации муниципальной программы;</w:t>
      </w:r>
    </w:p>
    <w:p w14:paraId="08A80F59"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готовит ежегодный доклад о ходе реализации муниципальной программы и оценке эффективности ее реализации;</w:t>
      </w:r>
    </w:p>
    <w:p w14:paraId="326185BA"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организует информационную и разъяснительную работу, направленную на освещение целей и задач муниципальной программы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9" w:history="1">
        <w:r w:rsidRPr="00D45ED3">
          <w:rPr>
            <w:rFonts w:ascii="Times New Roman" w:eastAsia="Times New Roman" w:hAnsi="Times New Roman" w:cs="Times New Roman"/>
            <w:sz w:val="28"/>
            <w:szCs w:val="28"/>
            <w:lang w:eastAsia="ru-RU"/>
          </w:rPr>
          <w:t>http://starsсherb.ru</w:t>
        </w:r>
      </w:hyperlink>
      <w:r w:rsidRPr="00D45ED3">
        <w:rPr>
          <w:rFonts w:ascii="Times New Roman" w:eastAsia="Times New Roman" w:hAnsi="Times New Roman" w:cs="Times New Roman"/>
          <w:sz w:val="28"/>
          <w:szCs w:val="28"/>
          <w:lang w:eastAsia="ru-RU"/>
        </w:rPr>
        <w:t>).</w:t>
      </w:r>
    </w:p>
    <w:p w14:paraId="6253F37B"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7.2. Координатор муниципальной программы ежегодно, не позднее             31 декабря текущего финансового года, разрабатывает согласованный с участниками муниципальной программы </w:t>
      </w:r>
      <w:hyperlink r:id="rId10" w:anchor="Par1729" w:history="1">
        <w:r w:rsidRPr="00D45ED3">
          <w:rPr>
            <w:rFonts w:ascii="Times New Roman" w:eastAsia="Times New Roman" w:hAnsi="Times New Roman" w:cs="Times New Roman"/>
            <w:sz w:val="28"/>
            <w:szCs w:val="28"/>
            <w:lang w:eastAsia="ru-RU"/>
          </w:rPr>
          <w:t>план</w:t>
        </w:r>
      </w:hyperlink>
      <w:r w:rsidRPr="00D45ED3">
        <w:rPr>
          <w:rFonts w:ascii="Times New Roman" w:eastAsia="Times New Roman" w:hAnsi="Times New Roman" w:cs="Times New Roman"/>
          <w:sz w:val="28"/>
          <w:szCs w:val="28"/>
          <w:lang w:eastAsia="ru-RU"/>
        </w:rPr>
        <w:t xml:space="preserve"> реализации муниципальной программы на очередной год (далее - план реализации муниципальной программы) по форме согласно приложению № 9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План реализации муниципальной программы направляется координатором муниципальной программы в финансово-экономический отдел администрации Старощербиновского сельского поселения Щербиновского района (далее - финансово-экономический отдел) в течение трех рабочих дней с даты подписания.</w:t>
      </w:r>
    </w:p>
    <w:p w14:paraId="49B09764"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План реализации муниципальной программы составляется в разрезе основных мероприятий, планируемых к реализации в очередном году.</w:t>
      </w:r>
    </w:p>
    <w:p w14:paraId="16ACABC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7.3. В процессе реализации муниципальной программы ее координатор по согласованию с участниками муниципальной программы может принимать решения о внесении изменений в план реализации муниципальной программы. Изменения в план реализации муниципальной программы при необходимости следует вносить не чаще 1 раза в квартал. 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финансово-экономический отдел в течение 3 рабочих дней после его корректировки.</w:t>
      </w:r>
    </w:p>
    <w:p w14:paraId="7946999A"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7.4. Координатор муниципальной программы осуществляет контроль за выполнением плана реализации муниципальной программы.</w:t>
      </w:r>
    </w:p>
    <w:p w14:paraId="247F9E83"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7.5. Мониторинг реализации муниципальной программы осуществляется по отчетным формам согласно приложению № 10 и приложению № 11 к Порядку принятия решения о разработке, формирования, реализации и оценки </w:t>
      </w:r>
      <w:r w:rsidRPr="00D45ED3">
        <w:rPr>
          <w:rFonts w:ascii="Times New Roman" w:eastAsia="Times New Roman" w:hAnsi="Times New Roman" w:cs="Times New Roman"/>
          <w:sz w:val="28"/>
          <w:szCs w:val="28"/>
          <w:lang w:eastAsia="ru-RU"/>
        </w:rPr>
        <w:lastRenderedPageBreak/>
        <w:t>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4EF0BAEA"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7.6. Координатор муниципальной программы ежеквартально, до 20-го числа месяца, следующего за отчетным кварталом, представляет в финансово-экономический отдел заполненные отчетные формы мониторинга реализации муниципальной программы. Отчетными периодами при предоставлении отчетных форм являются: 1 квартал, первое полугодие, 9 месяцев, год.</w:t>
      </w:r>
    </w:p>
    <w:p w14:paraId="043F8D1C"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7.7. Координатор муниципальной программы ежегодно, до 15 февраля года, следующего за отчетным годом, направляет в финансово-экономический отдел доклад о ходе реализации муниципальной программы на бумажных и электронных носителях.</w:t>
      </w:r>
    </w:p>
    <w:p w14:paraId="15152671"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Участники муниципальной программы в пределах своей компетенции ежегодно в сроки, установленные координатором муниципальной программы, представляют в его адрес в рамках компетенции информацию, необходимую для формирования доклада о ходе реализации муниципальной программы.</w:t>
      </w:r>
    </w:p>
    <w:p w14:paraId="67708A8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Доклад о ходе реализации муниципальной программы должен содержать:</w:t>
      </w:r>
    </w:p>
    <w:p w14:paraId="637F2FD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сведения о фактических объемах финансирования муниципальной программы в целом, в разрезе основных мероприятий и в разрезе источников финансирования;</w:t>
      </w:r>
    </w:p>
    <w:p w14:paraId="215B19EF"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сведения о фактическом выполнении основных мероприятий с указанием причин их невыполнения или неполного выполнения;</w:t>
      </w:r>
    </w:p>
    <w:p w14:paraId="3EFE9C99"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сведения о соответствии фактически достигнутых целевых показателей реализации муниципальной программы, основных мероприятий плановым показателям, установленным муниципальной программой;</w:t>
      </w:r>
    </w:p>
    <w:p w14:paraId="48CA6AF4"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оценку эффективности реализации муниципальной программы. </w:t>
      </w:r>
    </w:p>
    <w:p w14:paraId="1875F68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К докладу о ходе реализации муниципальной программы прилагаются отчеты об исполнении целевых показателей муниципальной программы, основных мероприятий. </w:t>
      </w:r>
    </w:p>
    <w:p w14:paraId="007F2B08"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 </w:t>
      </w:r>
    </w:p>
    <w:p w14:paraId="29A275CC"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По завершению срока реализации муниципальной программы в отчетном году, координатор муниципальной программы представляет в финансово-экономический отдел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14:paraId="588DED2C"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Координатор муниципальной программы несет ответственность за достоверность данных, представленных в рамках мониторинга реализации муниципальной программы и в ежегодных докладах о ходе реализации муниципальной </w:t>
      </w:r>
      <w:r w:rsidRPr="00D45ED3">
        <w:rPr>
          <w:rFonts w:ascii="Times New Roman" w:eastAsia="Times New Roman" w:hAnsi="Times New Roman" w:cs="Times New Roman"/>
          <w:sz w:val="28"/>
          <w:szCs w:val="28"/>
          <w:lang w:eastAsia="ru-RU"/>
        </w:rPr>
        <w:lastRenderedPageBreak/>
        <w:t>программы.</w:t>
      </w:r>
    </w:p>
    <w:p w14:paraId="57D0A310" w14:textId="77777777" w:rsidR="00CC6CBB" w:rsidRPr="00D45ED3" w:rsidRDefault="00CC6CBB" w:rsidP="00CC6CB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0"/>
          <w:lang w:eastAsia="ru-RU"/>
        </w:rPr>
      </w:pPr>
      <w:r w:rsidRPr="00D45ED3">
        <w:rPr>
          <w:rFonts w:ascii="Times New Roman" w:eastAsia="Times New Roman" w:hAnsi="Times New Roman" w:cs="Times New Roman"/>
          <w:sz w:val="28"/>
          <w:szCs w:val="20"/>
          <w:lang w:eastAsia="ru-RU"/>
        </w:rPr>
        <w:t xml:space="preserve">7.8. </w:t>
      </w:r>
      <w:r w:rsidRPr="00D45ED3">
        <w:rPr>
          <w:rFonts w:ascii="Times New Roman" w:eastAsia="Times New Roman" w:hAnsi="Times New Roman" w:cs="Times New Roman"/>
          <w:sz w:val="28"/>
          <w:szCs w:val="28"/>
          <w:lang w:eastAsia="ru-RU"/>
        </w:rPr>
        <w:t>Финансово-экономический отдел ежегодно, до 1 апреля года, следующего за отчетным,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 подготовленный на основе докладов о ходе реализации муниципальных программ,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7A0C7886" w14:textId="77777777" w:rsidR="00CC6CBB" w:rsidRPr="00D45ED3" w:rsidRDefault="00CC6CBB" w:rsidP="00CC6CBB">
      <w:pPr>
        <w:widowControl w:val="0"/>
        <w:suppressAutoHyphens/>
        <w:autoSpaceDE w:val="0"/>
        <w:spacing w:after="0" w:line="240" w:lineRule="auto"/>
        <w:ind w:firstLine="709"/>
        <w:jc w:val="both"/>
        <w:rPr>
          <w:rFonts w:ascii="Times New Roman" w:eastAsia="Arial" w:hAnsi="Times New Roman" w:cs="Times New Roman"/>
          <w:kern w:val="2"/>
          <w:sz w:val="28"/>
          <w:szCs w:val="28"/>
          <w:lang w:eastAsia="fa-IR" w:bidi="fa-IR"/>
        </w:rPr>
      </w:pPr>
      <w:r w:rsidRPr="00D45ED3">
        <w:rPr>
          <w:rFonts w:ascii="Times New Roman" w:eastAsia="Times New Roman" w:hAnsi="Times New Roman" w:cs="Times New Roman"/>
          <w:sz w:val="28"/>
          <w:szCs w:val="20"/>
          <w:lang w:eastAsia="ru-RU"/>
        </w:rPr>
        <w:t xml:space="preserve">7.9. </w:t>
      </w:r>
      <w:r w:rsidRPr="00D45ED3">
        <w:rPr>
          <w:rFonts w:ascii="Times New Roman" w:eastAsia="Arial" w:hAnsi="Times New Roman" w:cs="Times New Roman"/>
          <w:kern w:val="2"/>
          <w:sz w:val="28"/>
          <w:szCs w:val="28"/>
          <w:lang w:eastAsia="fa-IR" w:bidi="fa-IR"/>
        </w:rPr>
        <w:t>При реализации мероприятия муниципальной программы (основного мероприятия) координатор муниципальной программы, участник муниципальной программы может выступать муниципальным заказчиком (заказчиком) и (или) главным распорядителем (распорядителем) бюджетных средств, а также исполнителем (в случае если мероприятие не предполагает финансирования за счет средств бюджета Старощербиновского сельского поселения Щербиновского района).</w:t>
      </w:r>
    </w:p>
    <w:p w14:paraId="4B78931B" w14:textId="77777777" w:rsidR="00CC6CBB" w:rsidRPr="00D45ED3" w:rsidRDefault="00CC6CBB" w:rsidP="00CC6CBB">
      <w:pPr>
        <w:suppressAutoHyphens/>
        <w:autoSpaceDE w:val="0"/>
        <w:spacing w:after="0" w:line="240" w:lineRule="auto"/>
        <w:ind w:firstLine="737"/>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7.10. Согласно Федеральному закону от 5 апреля 2013 г. № 44-ФЗ «О контрактной системе в сфере закупок товаров, работ, услуг для обеспечения государственных и муниципальных нужд» муниципальным заказчиком может выступать администрация Старощербиновского сельского поселения Щербиновского района, заказчиком могут выступить муниципальные учреждения Старощербиновского сельского поселения Щербиновского района</w:t>
      </w:r>
    </w:p>
    <w:p w14:paraId="6BB05856" w14:textId="77777777" w:rsidR="00CC6CBB" w:rsidRPr="00D45ED3" w:rsidRDefault="00CC6CBB" w:rsidP="00CC6CBB">
      <w:pPr>
        <w:widowControl w:val="0"/>
        <w:suppressAutoHyphens/>
        <w:autoSpaceDE w:val="0"/>
        <w:spacing w:after="0" w:line="240" w:lineRule="auto"/>
        <w:ind w:firstLine="709"/>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7.11. Муниципальный заказчик (заказчик):</w:t>
      </w:r>
    </w:p>
    <w:p w14:paraId="6739B9CD" w14:textId="77777777" w:rsidR="00CC6CBB" w:rsidRPr="00D45ED3" w:rsidRDefault="00CC6CBB" w:rsidP="00CC6CBB">
      <w:pPr>
        <w:widowControl w:val="0"/>
        <w:suppressAutoHyphens/>
        <w:autoSpaceDE w:val="0"/>
        <w:spacing w:after="0" w:line="240" w:lineRule="auto"/>
        <w:ind w:firstLine="709"/>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 xml:space="preserve">заключает муниципальные контракты в установленном законодательством порядке согласно Федеральному </w:t>
      </w:r>
      <w:hyperlink r:id="rId11" w:history="1">
        <w:r w:rsidRPr="00D45ED3">
          <w:rPr>
            <w:rFonts w:ascii="Times New Roman" w:eastAsia="Arial" w:hAnsi="Times New Roman" w:cs="Times New Roman"/>
            <w:kern w:val="2"/>
            <w:sz w:val="28"/>
            <w:szCs w:val="28"/>
            <w:lang w:eastAsia="fa-IR" w:bidi="fa-IR"/>
          </w:rPr>
          <w:t>закону</w:t>
        </w:r>
      </w:hyperlink>
      <w:r w:rsidRPr="00D45ED3">
        <w:rPr>
          <w:rFonts w:ascii="Times New Roman" w:eastAsia="Arial" w:hAnsi="Times New Roman" w:cs="Times New Roman"/>
          <w:kern w:val="2"/>
          <w:sz w:val="28"/>
          <w:szCs w:val="28"/>
          <w:lang w:eastAsia="fa-IR" w:bidi="fa-IR"/>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14:paraId="2C99D04E" w14:textId="77777777" w:rsidR="00CC6CBB" w:rsidRPr="00D45ED3" w:rsidRDefault="00CC6CBB" w:rsidP="00CC6CBB">
      <w:pPr>
        <w:widowControl w:val="0"/>
        <w:suppressAutoHyphens/>
        <w:autoSpaceDE w:val="0"/>
        <w:spacing w:after="0" w:line="240" w:lineRule="auto"/>
        <w:ind w:firstLine="540"/>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проводит анализ выполнения мероприятия;</w:t>
      </w:r>
    </w:p>
    <w:p w14:paraId="23D90A38" w14:textId="77777777" w:rsidR="00CC6CBB" w:rsidRPr="00D45ED3" w:rsidRDefault="00CC6CBB" w:rsidP="00CC6CBB">
      <w:pPr>
        <w:widowControl w:val="0"/>
        <w:suppressAutoHyphens/>
        <w:autoSpaceDE w:val="0"/>
        <w:spacing w:after="0" w:line="240" w:lineRule="auto"/>
        <w:ind w:firstLine="540"/>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несет ответственность за нецелевое и неэффективное использование выделенных в его распоряжение бюджетных средств;</w:t>
      </w:r>
    </w:p>
    <w:p w14:paraId="5869BD91" w14:textId="77777777" w:rsidR="00CC6CBB" w:rsidRPr="00D45ED3" w:rsidRDefault="00CC6CBB" w:rsidP="00CC6CBB">
      <w:pPr>
        <w:widowControl w:val="0"/>
        <w:suppressAutoHyphens/>
        <w:autoSpaceDE w:val="0"/>
        <w:spacing w:after="0" w:line="240" w:lineRule="auto"/>
        <w:ind w:firstLine="540"/>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осуществляет согласование с координатором муниципальной программы возможных сроков выполнения мероприятия, предложений по объемам и источникам финансирования.</w:t>
      </w:r>
    </w:p>
    <w:p w14:paraId="6B9A387E"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7.12. Главный распорядитель (распорядитель) бюджетных средств в пределах полномочий, установленных бюджетным законодательством Российской Федерации:</w:t>
      </w:r>
    </w:p>
    <w:p w14:paraId="16762B4B"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4E6796EA"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обеспечивает предоставление субсидий, субвенций и иных межбюджетных трансфертов, а также иных субсидий и бюджетных инвестиций в </w:t>
      </w:r>
      <w:r w:rsidRPr="00D45ED3">
        <w:rPr>
          <w:rFonts w:ascii="Times New Roman" w:eastAsia="Times New Roman" w:hAnsi="Times New Roman" w:cs="Times New Roman"/>
          <w:sz w:val="28"/>
          <w:szCs w:val="28"/>
          <w:lang w:eastAsia="ru-RU"/>
        </w:rPr>
        <w:lastRenderedPageBreak/>
        <w:t>установленном порядке;</w:t>
      </w:r>
    </w:p>
    <w:p w14:paraId="7715717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обеспечивает соблюдение получателями субсидий, субвенций и иных межбюджетных трансфертов, а также иных субсидий и бюджетных инвестиций условий, целей и порядка, установленных при их предоставлении.</w:t>
      </w:r>
    </w:p>
    <w:p w14:paraId="0CAEAFA3"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7.13. Исполнитель:</w:t>
      </w:r>
    </w:p>
    <w:p w14:paraId="2494A5C2"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обеспечивает реализацию мероприятия и проводит анализ его выполнения;</w:t>
      </w:r>
    </w:p>
    <w:p w14:paraId="75A7B70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представляет отчетность координатору муниципальной программы о результатах выполнения основного мероприятия.</w:t>
      </w:r>
    </w:p>
    <w:p w14:paraId="3E25602F"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AE7C06B"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7CD9E70"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6441929"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Глава Старощербиновского сельского</w:t>
      </w:r>
    </w:p>
    <w:p w14:paraId="0D861802" w14:textId="77777777" w:rsidR="00CC6CBB"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поселения Щербиновского </w:t>
      </w:r>
      <w:r>
        <w:rPr>
          <w:rFonts w:ascii="Times New Roman" w:eastAsia="Times New Roman" w:hAnsi="Times New Roman" w:cs="Times New Roman"/>
          <w:bCs/>
          <w:sz w:val="28"/>
          <w:szCs w:val="28"/>
          <w:lang w:eastAsia="ru-RU"/>
        </w:rPr>
        <w:t>муниципального</w:t>
      </w:r>
    </w:p>
    <w:p w14:paraId="6C53BD98"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района </w:t>
      </w:r>
      <w:r>
        <w:rPr>
          <w:rFonts w:ascii="Times New Roman" w:eastAsia="Times New Roman" w:hAnsi="Times New Roman" w:cs="Times New Roman"/>
          <w:bCs/>
          <w:sz w:val="28"/>
          <w:szCs w:val="28"/>
          <w:lang w:eastAsia="ru-RU"/>
        </w:rPr>
        <w:t xml:space="preserve">Краснодарского края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Ю.В. Зленко</w:t>
      </w:r>
    </w:p>
    <w:p w14:paraId="639D6B40" w14:textId="77777777" w:rsidR="00CC6CBB" w:rsidRPr="00D45ED3" w:rsidRDefault="00CC6CBB" w:rsidP="00CC6CBB">
      <w:pPr>
        <w:spacing w:after="0" w:line="240" w:lineRule="auto"/>
        <w:rPr>
          <w:rFonts w:ascii="Times New Roman" w:eastAsia="Times New Roman" w:hAnsi="Times New Roman" w:cs="Times New Roman"/>
          <w:sz w:val="24"/>
          <w:szCs w:val="24"/>
          <w:lang w:eastAsia="ru-RU"/>
        </w:rPr>
      </w:pPr>
    </w:p>
    <w:p w14:paraId="292859FB" w14:textId="77777777" w:rsidR="00CC6CBB" w:rsidRPr="00D45ED3" w:rsidRDefault="00CC6CBB" w:rsidP="00CC6CBB">
      <w:pPr>
        <w:spacing w:after="0" w:line="240" w:lineRule="auto"/>
        <w:rPr>
          <w:rFonts w:ascii="Times New Roman" w:eastAsia="Times New Roman" w:hAnsi="Times New Roman" w:cs="Times New Roman"/>
          <w:sz w:val="24"/>
          <w:szCs w:val="24"/>
          <w:lang w:eastAsia="ru-RU"/>
        </w:rPr>
      </w:pPr>
    </w:p>
    <w:p w14:paraId="0C10C2F6" w14:textId="77777777" w:rsidR="00CC6CBB" w:rsidRPr="00D45ED3" w:rsidRDefault="00CC6CBB" w:rsidP="00CC6CBB">
      <w:pPr>
        <w:spacing w:after="0" w:line="240" w:lineRule="auto"/>
        <w:rPr>
          <w:rFonts w:ascii="Times New Roman" w:eastAsia="Times New Roman" w:hAnsi="Times New Roman" w:cs="Times New Roman"/>
          <w:sz w:val="24"/>
          <w:szCs w:val="24"/>
          <w:lang w:eastAsia="ru-RU"/>
        </w:rPr>
      </w:pPr>
    </w:p>
    <w:p w14:paraId="7A14037F" w14:textId="77777777" w:rsidR="00CC6CBB" w:rsidRPr="00D45ED3" w:rsidRDefault="00CC6CBB" w:rsidP="00CC6CBB">
      <w:pPr>
        <w:spacing w:after="0" w:line="240" w:lineRule="auto"/>
        <w:rPr>
          <w:rFonts w:ascii="Times New Roman" w:eastAsia="Times New Roman" w:hAnsi="Times New Roman" w:cs="Times New Roman"/>
          <w:sz w:val="24"/>
          <w:szCs w:val="24"/>
          <w:lang w:eastAsia="ru-RU"/>
        </w:rPr>
      </w:pPr>
    </w:p>
    <w:p w14:paraId="6CD71ED0" w14:textId="77777777" w:rsidR="00CC6CBB" w:rsidRPr="00D45ED3" w:rsidRDefault="00CC6CBB" w:rsidP="00CC6CBB">
      <w:pPr>
        <w:spacing w:after="0" w:line="240" w:lineRule="auto"/>
        <w:rPr>
          <w:rFonts w:ascii="Times New Roman" w:eastAsia="Times New Roman" w:hAnsi="Times New Roman" w:cs="Times New Roman"/>
          <w:sz w:val="24"/>
          <w:szCs w:val="24"/>
          <w:lang w:eastAsia="ru-RU"/>
        </w:rPr>
      </w:pPr>
    </w:p>
    <w:p w14:paraId="13C5FF30" w14:textId="77777777" w:rsidR="00CC6CBB" w:rsidRPr="00D45ED3" w:rsidRDefault="00CC6CBB" w:rsidP="00CC6CBB">
      <w:pPr>
        <w:rPr>
          <w:rFonts w:ascii="Times New Roman" w:hAnsi="Times New Roman" w:cs="Times New Roman"/>
        </w:rPr>
      </w:pPr>
    </w:p>
    <w:p w14:paraId="5D175745" w14:textId="2DDB7E06" w:rsidR="00CC6CBB" w:rsidRDefault="00CC6CBB">
      <w:pPr>
        <w:rPr>
          <w:rFonts w:ascii="Times New Roman" w:hAnsi="Times New Roman" w:cs="Times New Roman"/>
        </w:rPr>
      </w:pPr>
    </w:p>
    <w:p w14:paraId="587E7EC0" w14:textId="07D16C09" w:rsidR="00CC6CBB" w:rsidRDefault="00CC6CBB">
      <w:pPr>
        <w:rPr>
          <w:rFonts w:ascii="Times New Roman" w:hAnsi="Times New Roman" w:cs="Times New Roman"/>
        </w:rPr>
      </w:pPr>
    </w:p>
    <w:p w14:paraId="082A5869" w14:textId="5B8E5E07" w:rsidR="00CC6CBB" w:rsidRDefault="00CC6CBB">
      <w:pPr>
        <w:rPr>
          <w:rFonts w:ascii="Times New Roman" w:hAnsi="Times New Roman" w:cs="Times New Roman"/>
        </w:rPr>
      </w:pPr>
    </w:p>
    <w:p w14:paraId="7FBA20FC" w14:textId="229059B6" w:rsidR="00CC6CBB" w:rsidRDefault="00CC6CBB">
      <w:pPr>
        <w:rPr>
          <w:rFonts w:ascii="Times New Roman" w:hAnsi="Times New Roman" w:cs="Times New Roman"/>
        </w:rPr>
      </w:pPr>
    </w:p>
    <w:p w14:paraId="16CE5FD4" w14:textId="063F1126" w:rsidR="00CC6CBB" w:rsidRDefault="00CC6CBB">
      <w:pPr>
        <w:rPr>
          <w:rFonts w:ascii="Times New Roman" w:hAnsi="Times New Roman" w:cs="Times New Roman"/>
        </w:rPr>
      </w:pPr>
    </w:p>
    <w:p w14:paraId="3C819D12" w14:textId="53739334" w:rsidR="00CC6CBB" w:rsidRDefault="00CC6CBB">
      <w:pPr>
        <w:rPr>
          <w:rFonts w:ascii="Times New Roman" w:hAnsi="Times New Roman" w:cs="Times New Roman"/>
        </w:rPr>
      </w:pPr>
    </w:p>
    <w:p w14:paraId="13E31FAA" w14:textId="0B427435" w:rsidR="00CC6CBB" w:rsidRDefault="00CC6CBB">
      <w:pPr>
        <w:rPr>
          <w:rFonts w:ascii="Times New Roman" w:hAnsi="Times New Roman" w:cs="Times New Roman"/>
        </w:rPr>
      </w:pPr>
    </w:p>
    <w:p w14:paraId="0F70D89E" w14:textId="7732E42F" w:rsidR="00CC6CBB" w:rsidRDefault="00CC6CBB">
      <w:pPr>
        <w:rPr>
          <w:rFonts w:ascii="Times New Roman" w:hAnsi="Times New Roman" w:cs="Times New Roman"/>
        </w:rPr>
      </w:pPr>
    </w:p>
    <w:p w14:paraId="7668E784" w14:textId="3186AA51" w:rsidR="00CC6CBB" w:rsidRDefault="00CC6CBB">
      <w:pPr>
        <w:rPr>
          <w:rFonts w:ascii="Times New Roman" w:hAnsi="Times New Roman" w:cs="Times New Roman"/>
        </w:rPr>
      </w:pPr>
    </w:p>
    <w:p w14:paraId="1640A68B" w14:textId="4941D00D" w:rsidR="00CC6CBB" w:rsidRDefault="00CC6CBB">
      <w:pPr>
        <w:rPr>
          <w:rFonts w:ascii="Times New Roman" w:hAnsi="Times New Roman" w:cs="Times New Roman"/>
        </w:rPr>
      </w:pPr>
    </w:p>
    <w:p w14:paraId="7CD76D58" w14:textId="6F8AB503" w:rsidR="00CC6CBB" w:rsidRDefault="00CC6CBB">
      <w:pPr>
        <w:rPr>
          <w:rFonts w:ascii="Times New Roman" w:hAnsi="Times New Roman" w:cs="Times New Roman"/>
        </w:rPr>
      </w:pPr>
    </w:p>
    <w:p w14:paraId="374F3198" w14:textId="742E77A5" w:rsidR="00CC6CBB" w:rsidRDefault="00CC6CBB">
      <w:pPr>
        <w:rPr>
          <w:rFonts w:ascii="Times New Roman" w:hAnsi="Times New Roman" w:cs="Times New Roman"/>
        </w:rPr>
      </w:pPr>
    </w:p>
    <w:p w14:paraId="35B0F691" w14:textId="60EFFBCE" w:rsidR="00CC6CBB" w:rsidRDefault="00CC6CBB">
      <w:pPr>
        <w:rPr>
          <w:rFonts w:ascii="Times New Roman" w:hAnsi="Times New Roman" w:cs="Times New Roman"/>
        </w:rPr>
      </w:pPr>
    </w:p>
    <w:p w14:paraId="719BF396" w14:textId="06DCB4F6" w:rsidR="00CC6CBB" w:rsidRDefault="00CC6CBB">
      <w:pPr>
        <w:rPr>
          <w:rFonts w:ascii="Times New Roman" w:hAnsi="Times New Roman" w:cs="Times New Roman"/>
        </w:rPr>
      </w:pPr>
    </w:p>
    <w:p w14:paraId="5C16F165" w14:textId="77379A16" w:rsidR="00CC6CBB" w:rsidRDefault="00CC6CBB">
      <w:pPr>
        <w:rPr>
          <w:rFonts w:ascii="Times New Roman" w:hAnsi="Times New Roman" w:cs="Times New Roman"/>
        </w:rPr>
      </w:pPr>
    </w:p>
    <w:p w14:paraId="2B1F3B80" w14:textId="683A5A90" w:rsidR="00CC6CBB" w:rsidRDefault="00CC6CBB">
      <w:pPr>
        <w:rPr>
          <w:rFonts w:ascii="Times New Roman" w:hAnsi="Times New Roman" w:cs="Times New Roman"/>
        </w:rPr>
      </w:pPr>
    </w:p>
    <w:p w14:paraId="21B147F1" w14:textId="2921A52B" w:rsidR="00CC6CBB" w:rsidRDefault="00CC6CBB">
      <w:pPr>
        <w:rPr>
          <w:rFonts w:ascii="Times New Roman" w:hAnsi="Times New Roman" w:cs="Times New Roman"/>
        </w:rPr>
      </w:pPr>
    </w:p>
    <w:p w14:paraId="0ACA3A71" w14:textId="0B30B009" w:rsidR="00CC6CBB" w:rsidRDefault="00CC6CBB">
      <w:pPr>
        <w:rPr>
          <w:rFonts w:ascii="Times New Roman" w:hAnsi="Times New Roman" w:cs="Times New Roman"/>
        </w:rPr>
      </w:pPr>
    </w:p>
    <w:p w14:paraId="65DDF879" w14:textId="0F92246F" w:rsidR="00CC6CBB" w:rsidRDefault="00CC6CBB">
      <w:pPr>
        <w:rPr>
          <w:rFonts w:ascii="Times New Roman" w:hAnsi="Times New Roman" w:cs="Times New Roman"/>
        </w:rPr>
      </w:pPr>
    </w:p>
    <w:tbl>
      <w:tblPr>
        <w:tblW w:w="0" w:type="auto"/>
        <w:tblLook w:val="01E0" w:firstRow="1" w:lastRow="1" w:firstColumn="1" w:lastColumn="1" w:noHBand="0" w:noVBand="0"/>
      </w:tblPr>
      <w:tblGrid>
        <w:gridCol w:w="4788"/>
        <w:gridCol w:w="4850"/>
      </w:tblGrid>
      <w:tr w:rsidR="00CC6CBB" w:rsidRPr="003108F6" w14:paraId="5C0DE0AE" w14:textId="77777777" w:rsidTr="000350B0">
        <w:tc>
          <w:tcPr>
            <w:tcW w:w="4788" w:type="dxa"/>
          </w:tcPr>
          <w:p w14:paraId="49058147" w14:textId="77777777" w:rsidR="00CC6CBB" w:rsidRPr="003108F6" w:rsidRDefault="00CC6CBB" w:rsidP="000350B0">
            <w:pPr>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2" w:name="_GoBack"/>
            <w:bookmarkEnd w:id="2"/>
          </w:p>
        </w:tc>
        <w:tc>
          <w:tcPr>
            <w:tcW w:w="4850" w:type="dxa"/>
          </w:tcPr>
          <w:p w14:paraId="733D6066"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Приложение 1</w:t>
            </w:r>
          </w:p>
          <w:p w14:paraId="14A82091"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к муниципальной программе  </w:t>
            </w:r>
          </w:p>
          <w:p w14:paraId="10F629BA"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Старощербиновского сельского </w:t>
            </w:r>
          </w:p>
          <w:p w14:paraId="4EAB903F"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поселения Щербиновского района «Управление муниципальным</w:t>
            </w:r>
          </w:p>
          <w:p w14:paraId="26C9AC43"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имуществом Старощербиновского</w:t>
            </w:r>
          </w:p>
          <w:p w14:paraId="21E244FB"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сельского поселения </w:t>
            </w:r>
          </w:p>
          <w:p w14:paraId="007D2555" w14:textId="77777777" w:rsidR="00CC6CBB" w:rsidRPr="003108F6" w:rsidRDefault="00CC6CBB" w:rsidP="000350B0">
            <w:pPr>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Щербиновского района»</w:t>
            </w:r>
          </w:p>
        </w:tc>
      </w:tr>
    </w:tbl>
    <w:p w14:paraId="1B7152E6"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585FEC5"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ПАСПОРТ</w:t>
      </w:r>
    </w:p>
    <w:p w14:paraId="608BB4C4"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муниципальной программы </w:t>
      </w:r>
    </w:p>
    <w:p w14:paraId="6AA29DF0"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Старощербиновского сельского поселения Щербиновского района</w:t>
      </w:r>
    </w:p>
    <w:p w14:paraId="7B91FF1D"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«Управление муниципальным имуществом Старощербиновского</w:t>
      </w:r>
    </w:p>
    <w:p w14:paraId="2AF4F033"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сельского поселения Щербиновского района»</w:t>
      </w:r>
    </w:p>
    <w:p w14:paraId="11AFA754" w14:textId="77777777" w:rsidR="00CC6CBB" w:rsidRPr="003108F6" w:rsidRDefault="00CC6CBB" w:rsidP="00CC6CBB">
      <w:pPr>
        <w:autoSpaceDE w:val="0"/>
        <w:autoSpaceDN w:val="0"/>
        <w:adjustRightInd w:val="0"/>
        <w:spacing w:after="0" w:line="240" w:lineRule="auto"/>
        <w:ind w:left="540"/>
        <w:rPr>
          <w:rFonts w:ascii="Times New Roman" w:eastAsia="Times New Roman" w:hAnsi="Times New Roman" w:cs="Times New Roman"/>
          <w:sz w:val="28"/>
          <w:szCs w:val="28"/>
          <w:lang w:eastAsia="ru-RU"/>
        </w:rPr>
      </w:pPr>
    </w:p>
    <w:tbl>
      <w:tblPr>
        <w:tblW w:w="9671" w:type="dxa"/>
        <w:tblLook w:val="01E0" w:firstRow="1" w:lastRow="1" w:firstColumn="1" w:lastColumn="1" w:noHBand="0" w:noVBand="0"/>
      </w:tblPr>
      <w:tblGrid>
        <w:gridCol w:w="4503"/>
        <w:gridCol w:w="425"/>
        <w:gridCol w:w="4743"/>
      </w:tblGrid>
      <w:tr w:rsidR="00CC6CBB" w:rsidRPr="003108F6" w14:paraId="0D64D8D3" w14:textId="77777777" w:rsidTr="000350B0">
        <w:trPr>
          <w:trHeight w:val="166"/>
        </w:trPr>
        <w:tc>
          <w:tcPr>
            <w:tcW w:w="4503" w:type="dxa"/>
          </w:tcPr>
          <w:p w14:paraId="1AB2E9FB"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Координатор муниципальной </w:t>
            </w:r>
          </w:p>
          <w:p w14:paraId="5CC6F8F4"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программы</w:t>
            </w:r>
          </w:p>
        </w:tc>
        <w:tc>
          <w:tcPr>
            <w:tcW w:w="425" w:type="dxa"/>
          </w:tcPr>
          <w:p w14:paraId="5849A060"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1B9A66C2"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организационно-правовой отдел администрации Старощербиновского сельского поселения Щербиновского района</w:t>
            </w:r>
          </w:p>
        </w:tc>
      </w:tr>
      <w:tr w:rsidR="00CC6CBB" w:rsidRPr="003108F6" w14:paraId="2848F3A1" w14:textId="77777777" w:rsidTr="000350B0">
        <w:trPr>
          <w:trHeight w:val="166"/>
        </w:trPr>
        <w:tc>
          <w:tcPr>
            <w:tcW w:w="4503" w:type="dxa"/>
          </w:tcPr>
          <w:p w14:paraId="70DEE0E7"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25" w:type="dxa"/>
          </w:tcPr>
          <w:p w14:paraId="3166FE59"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57385CB2"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0DA71E08" w14:textId="77777777" w:rsidTr="000350B0">
        <w:trPr>
          <w:trHeight w:val="166"/>
        </w:trPr>
        <w:tc>
          <w:tcPr>
            <w:tcW w:w="4503" w:type="dxa"/>
          </w:tcPr>
          <w:p w14:paraId="11B72E99"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Координаторы подпрограмм </w:t>
            </w:r>
          </w:p>
          <w:p w14:paraId="3B836585"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муниципальной программы</w:t>
            </w:r>
          </w:p>
        </w:tc>
        <w:tc>
          <w:tcPr>
            <w:tcW w:w="425" w:type="dxa"/>
          </w:tcPr>
          <w:p w14:paraId="3ADA7329"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6980CF8C"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не предусмотрены</w:t>
            </w:r>
          </w:p>
        </w:tc>
      </w:tr>
      <w:tr w:rsidR="00CC6CBB" w:rsidRPr="003108F6" w14:paraId="48E550F2" w14:textId="77777777" w:rsidTr="000350B0">
        <w:trPr>
          <w:trHeight w:val="166"/>
        </w:trPr>
        <w:tc>
          <w:tcPr>
            <w:tcW w:w="4503" w:type="dxa"/>
          </w:tcPr>
          <w:p w14:paraId="5F37C929"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25" w:type="dxa"/>
          </w:tcPr>
          <w:p w14:paraId="7A2D02D5"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2BD29686"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49D8EAA3" w14:textId="77777777" w:rsidTr="000350B0">
        <w:trPr>
          <w:trHeight w:val="166"/>
        </w:trPr>
        <w:tc>
          <w:tcPr>
            <w:tcW w:w="4503" w:type="dxa"/>
          </w:tcPr>
          <w:p w14:paraId="205F2B95"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Участники муниципальной </w:t>
            </w:r>
          </w:p>
          <w:p w14:paraId="7E17BA88"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программы</w:t>
            </w:r>
          </w:p>
        </w:tc>
        <w:tc>
          <w:tcPr>
            <w:tcW w:w="425" w:type="dxa"/>
          </w:tcPr>
          <w:p w14:paraId="6F5BF794"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3635D27E"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не предусмотрены</w:t>
            </w:r>
          </w:p>
        </w:tc>
      </w:tr>
      <w:tr w:rsidR="00CC6CBB" w:rsidRPr="003108F6" w14:paraId="23B5320A" w14:textId="77777777" w:rsidTr="000350B0">
        <w:trPr>
          <w:trHeight w:val="166"/>
        </w:trPr>
        <w:tc>
          <w:tcPr>
            <w:tcW w:w="4503" w:type="dxa"/>
          </w:tcPr>
          <w:p w14:paraId="21AE5844"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25" w:type="dxa"/>
          </w:tcPr>
          <w:p w14:paraId="387CF581"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2CE336AC"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02192915" w14:textId="77777777" w:rsidTr="000350B0">
        <w:trPr>
          <w:trHeight w:val="166"/>
        </w:trPr>
        <w:tc>
          <w:tcPr>
            <w:tcW w:w="4503" w:type="dxa"/>
          </w:tcPr>
          <w:p w14:paraId="794D5D08"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Подпрограммы муниципальной </w:t>
            </w:r>
          </w:p>
          <w:p w14:paraId="27F6ECFA"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программы (при наличии)</w:t>
            </w:r>
          </w:p>
        </w:tc>
        <w:tc>
          <w:tcPr>
            <w:tcW w:w="425" w:type="dxa"/>
          </w:tcPr>
          <w:p w14:paraId="46EDEA0B"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30387CD1"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не предусмотрены</w:t>
            </w:r>
          </w:p>
        </w:tc>
      </w:tr>
      <w:tr w:rsidR="00CC6CBB" w:rsidRPr="003108F6" w14:paraId="272845B0" w14:textId="77777777" w:rsidTr="000350B0">
        <w:trPr>
          <w:trHeight w:val="166"/>
        </w:trPr>
        <w:tc>
          <w:tcPr>
            <w:tcW w:w="4503" w:type="dxa"/>
          </w:tcPr>
          <w:p w14:paraId="1A49C53A"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25" w:type="dxa"/>
          </w:tcPr>
          <w:p w14:paraId="1B1FF733"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345B21B1"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2F90D19E" w14:textId="77777777" w:rsidTr="000350B0">
        <w:trPr>
          <w:trHeight w:val="473"/>
        </w:trPr>
        <w:tc>
          <w:tcPr>
            <w:tcW w:w="4503" w:type="dxa"/>
          </w:tcPr>
          <w:p w14:paraId="4F06483A"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Цели муниципальной </w:t>
            </w:r>
          </w:p>
          <w:p w14:paraId="3F0DCA5D"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программы</w:t>
            </w:r>
          </w:p>
        </w:tc>
        <w:tc>
          <w:tcPr>
            <w:tcW w:w="425" w:type="dxa"/>
          </w:tcPr>
          <w:p w14:paraId="0F191DD7"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519A8298"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создание эффективной системы управления и распоряжения муниципальным имуществом Старощербиновского сельского поселения Щербиновского района</w:t>
            </w:r>
          </w:p>
        </w:tc>
      </w:tr>
      <w:tr w:rsidR="00CC6CBB" w:rsidRPr="003108F6" w14:paraId="4BF02E73" w14:textId="77777777" w:rsidTr="000350B0">
        <w:trPr>
          <w:trHeight w:val="363"/>
        </w:trPr>
        <w:tc>
          <w:tcPr>
            <w:tcW w:w="4503" w:type="dxa"/>
          </w:tcPr>
          <w:p w14:paraId="61C6706A"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25" w:type="dxa"/>
          </w:tcPr>
          <w:p w14:paraId="14D3806E"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10F2C159"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5DA17216" w14:textId="77777777" w:rsidTr="000350B0">
        <w:trPr>
          <w:trHeight w:val="505"/>
        </w:trPr>
        <w:tc>
          <w:tcPr>
            <w:tcW w:w="4503" w:type="dxa"/>
          </w:tcPr>
          <w:p w14:paraId="5832D7AE" w14:textId="77777777" w:rsidR="00CC6CBB" w:rsidRPr="003108F6" w:rsidRDefault="00CC6CBB" w:rsidP="000350B0">
            <w:pPr>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Период реализации </w:t>
            </w:r>
          </w:p>
          <w:p w14:paraId="31890940"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25" w:type="dxa"/>
          </w:tcPr>
          <w:p w14:paraId="7134AA53"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0C771656"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первый этап: 2020 - 2024 годы;</w:t>
            </w:r>
          </w:p>
          <w:p w14:paraId="4FA08F2C"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второй этап: 2025 - 2029 годы</w:t>
            </w:r>
          </w:p>
        </w:tc>
      </w:tr>
      <w:tr w:rsidR="00CC6CBB" w:rsidRPr="003108F6" w14:paraId="61BD6C45" w14:textId="77777777" w:rsidTr="000350B0">
        <w:trPr>
          <w:trHeight w:val="204"/>
        </w:trPr>
        <w:tc>
          <w:tcPr>
            <w:tcW w:w="4503" w:type="dxa"/>
          </w:tcPr>
          <w:p w14:paraId="15A28D70"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25" w:type="dxa"/>
          </w:tcPr>
          <w:p w14:paraId="1818B431"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06C57F9D"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4352788B" w14:textId="77777777" w:rsidTr="000350B0">
        <w:trPr>
          <w:trHeight w:val="447"/>
        </w:trPr>
        <w:tc>
          <w:tcPr>
            <w:tcW w:w="4503" w:type="dxa"/>
          </w:tcPr>
          <w:p w14:paraId="3AEF82C9"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Общий объем финансового обеспечения реализации муниципальной программы за период ее реализации, рублей</w:t>
            </w:r>
          </w:p>
        </w:tc>
        <w:tc>
          <w:tcPr>
            <w:tcW w:w="425" w:type="dxa"/>
          </w:tcPr>
          <w:p w14:paraId="11792C31"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70A11F1A"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всего: 1</w:t>
            </w:r>
            <w:r>
              <w:rPr>
                <w:rFonts w:ascii="Times New Roman" w:eastAsia="Times New Roman" w:hAnsi="Times New Roman" w:cs="Times New Roman"/>
                <w:sz w:val="28"/>
                <w:szCs w:val="28"/>
                <w:lang w:eastAsia="ru-RU"/>
              </w:rPr>
              <w:t>4111324</w:t>
            </w:r>
            <w:r w:rsidRPr="003108F6">
              <w:rPr>
                <w:rFonts w:ascii="Times New Roman" w:eastAsia="Times New Roman" w:hAnsi="Times New Roman" w:cs="Times New Roman"/>
                <w:sz w:val="28"/>
                <w:szCs w:val="28"/>
                <w:lang w:eastAsia="ru-RU"/>
              </w:rPr>
              <w:t>,0;</w:t>
            </w:r>
          </w:p>
          <w:p w14:paraId="70331756"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первый этап: 8066964,0;</w:t>
            </w:r>
          </w:p>
          <w:p w14:paraId="731337D9"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второй этап: </w:t>
            </w:r>
            <w:r>
              <w:rPr>
                <w:rFonts w:ascii="Times New Roman" w:eastAsia="Times New Roman" w:hAnsi="Times New Roman" w:cs="Times New Roman"/>
                <w:sz w:val="28"/>
                <w:szCs w:val="28"/>
                <w:lang w:eastAsia="ru-RU"/>
              </w:rPr>
              <w:t>6044360</w:t>
            </w:r>
            <w:r w:rsidRPr="003108F6">
              <w:rPr>
                <w:rFonts w:ascii="Times New Roman" w:eastAsia="Times New Roman" w:hAnsi="Times New Roman" w:cs="Times New Roman"/>
                <w:sz w:val="28"/>
                <w:szCs w:val="28"/>
                <w:lang w:eastAsia="ru-RU"/>
              </w:rPr>
              <w:t>,0</w:t>
            </w:r>
          </w:p>
        </w:tc>
      </w:tr>
      <w:tr w:rsidR="00CC6CBB" w:rsidRPr="003108F6" w14:paraId="124AA45A" w14:textId="77777777" w:rsidTr="000350B0">
        <w:trPr>
          <w:trHeight w:val="91"/>
        </w:trPr>
        <w:tc>
          <w:tcPr>
            <w:tcW w:w="4503" w:type="dxa"/>
          </w:tcPr>
          <w:p w14:paraId="4DE737F3"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25" w:type="dxa"/>
          </w:tcPr>
          <w:p w14:paraId="3A5A3BBF"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32B2D964"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28103754" w14:textId="77777777" w:rsidTr="000350B0">
        <w:trPr>
          <w:trHeight w:val="597"/>
        </w:trPr>
        <w:tc>
          <w:tcPr>
            <w:tcW w:w="4503" w:type="dxa"/>
          </w:tcPr>
          <w:p w14:paraId="548FCE10"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lastRenderedPageBreak/>
              <w:t xml:space="preserve">Контроль за выполнением </w:t>
            </w:r>
          </w:p>
          <w:p w14:paraId="2BE10C96"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муниципальной программы</w:t>
            </w:r>
          </w:p>
        </w:tc>
        <w:tc>
          <w:tcPr>
            <w:tcW w:w="425" w:type="dxa"/>
          </w:tcPr>
          <w:p w14:paraId="73ACA8FC"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41DBCB3A"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организационно-правовой отдел администрации Старощербиновского сельского поселения Щербиновского района.</w:t>
            </w:r>
          </w:p>
        </w:tc>
      </w:tr>
    </w:tbl>
    <w:p w14:paraId="11276164" w14:textId="77777777" w:rsidR="00CC6CBB" w:rsidRPr="003108F6" w:rsidRDefault="00CC6CBB" w:rsidP="00CC6CBB">
      <w:pPr>
        <w:spacing w:after="0" w:line="240" w:lineRule="auto"/>
        <w:jc w:val="both"/>
        <w:rPr>
          <w:rFonts w:ascii="Times New Roman" w:eastAsia="Times New Roman" w:hAnsi="Times New Roman" w:cs="Times New Roman"/>
          <w:sz w:val="24"/>
          <w:szCs w:val="24"/>
          <w:lang w:eastAsia="ru-RU"/>
        </w:rPr>
      </w:pPr>
      <w:r w:rsidRPr="003108F6">
        <w:rPr>
          <w:rFonts w:ascii="Times New Roman" w:eastAsia="Times New Roman" w:hAnsi="Times New Roman" w:cs="Times New Roman"/>
          <w:sz w:val="24"/>
          <w:szCs w:val="24"/>
          <w:lang w:eastAsia="ru-RU"/>
        </w:rPr>
        <w:t xml:space="preserve">&lt;1&gt; Указывается период реализации муниципальной программы с выделением отдельных этапов ее реализации при наличии (к примеру, первый этап: 2020 - 2024 годы; второй этап: 2025 - 2029 годы). </w:t>
      </w:r>
    </w:p>
    <w:p w14:paraId="2ED004EF" w14:textId="77777777" w:rsidR="00CC6CBB" w:rsidRPr="003108F6" w:rsidRDefault="00CC6CBB" w:rsidP="00CC6CBB">
      <w:pPr>
        <w:spacing w:after="0" w:line="240" w:lineRule="auto"/>
        <w:jc w:val="both"/>
        <w:rPr>
          <w:rFonts w:ascii="Times New Roman" w:eastAsia="Times New Roman" w:hAnsi="Times New Roman" w:cs="Times New Roman"/>
          <w:sz w:val="24"/>
          <w:szCs w:val="24"/>
          <w:lang w:eastAsia="ru-RU"/>
        </w:rPr>
      </w:pPr>
      <w:r w:rsidRPr="003108F6">
        <w:rPr>
          <w:rFonts w:ascii="Times New Roman" w:eastAsia="Times New Roman" w:hAnsi="Times New Roman" w:cs="Times New Roman"/>
          <w:sz w:val="24"/>
          <w:szCs w:val="24"/>
          <w:lang w:eastAsia="ru-RU"/>
        </w:rPr>
        <w:t>&lt;2&gt; Приводится общий объем финансового обеспечения реализации муниципальной программы за весь период ее реализации, в том числе с разбивкой по этапам ее реализации (при наличии) без указания годов с учетом объемов финансирования завершенных этапов реализации и объемов финансирования, предусмотренных разделом 2.1 «Финансовое обеспечение второго этапа реализации муниципальной программы» муниципальной программы (к примеру, всего: 1000,0; первый этап: 500,0; второй этап: 500,0).</w:t>
      </w:r>
    </w:p>
    <w:p w14:paraId="7D5A02DD" w14:textId="77777777" w:rsidR="00CC6CBB" w:rsidRPr="003108F6" w:rsidRDefault="00CC6CBB" w:rsidP="00CC6CBB">
      <w:pPr>
        <w:spacing w:after="0" w:line="240" w:lineRule="auto"/>
        <w:rPr>
          <w:rFonts w:ascii="Times New Roman" w:eastAsia="Times New Roman" w:hAnsi="Times New Roman" w:cs="Times New Roman"/>
          <w:vanish/>
          <w:sz w:val="24"/>
          <w:szCs w:val="24"/>
          <w:lang w:eastAsia="ru-RU"/>
        </w:rPr>
      </w:pPr>
    </w:p>
    <w:tbl>
      <w:tblPr>
        <w:tblW w:w="13230" w:type="dxa"/>
        <w:tblLayout w:type="fixed"/>
        <w:tblCellMar>
          <w:top w:w="102" w:type="dxa"/>
          <w:left w:w="62" w:type="dxa"/>
          <w:bottom w:w="102" w:type="dxa"/>
          <w:right w:w="62" w:type="dxa"/>
        </w:tblCellMar>
        <w:tblLook w:val="04A0" w:firstRow="1" w:lastRow="0" w:firstColumn="1" w:lastColumn="0" w:noHBand="0" w:noVBand="1"/>
      </w:tblPr>
      <w:tblGrid>
        <w:gridCol w:w="13230"/>
      </w:tblGrid>
      <w:tr w:rsidR="00CC6CBB" w:rsidRPr="003108F6" w14:paraId="2D04ACFE" w14:textId="77777777" w:rsidTr="000350B0">
        <w:tc>
          <w:tcPr>
            <w:tcW w:w="13230" w:type="dxa"/>
            <w:tcBorders>
              <w:top w:val="nil"/>
              <w:left w:val="nil"/>
              <w:bottom w:val="nil"/>
              <w:right w:val="nil"/>
            </w:tcBorders>
          </w:tcPr>
          <w:p w14:paraId="012CC16A" w14:textId="77777777" w:rsidR="00CC6CBB" w:rsidRPr="003108F6" w:rsidRDefault="00CC6CBB" w:rsidP="000350B0">
            <w:pPr>
              <w:widowControl w:val="0"/>
              <w:autoSpaceDE w:val="0"/>
              <w:autoSpaceDN w:val="0"/>
              <w:spacing w:after="0" w:line="240" w:lineRule="auto"/>
              <w:ind w:right="3471"/>
              <w:jc w:val="center"/>
              <w:outlineLvl w:val="2"/>
              <w:rPr>
                <w:rFonts w:ascii="Times New Roman" w:eastAsia="Times New Roman" w:hAnsi="Times New Roman" w:cs="Times New Roman"/>
                <w:kern w:val="2"/>
                <w:sz w:val="28"/>
                <w:szCs w:val="28"/>
                <w:lang w:eastAsia="ru-RU"/>
              </w:rPr>
            </w:pPr>
            <w:r w:rsidRPr="003108F6">
              <w:rPr>
                <w:rFonts w:ascii="Times New Roman" w:eastAsia="Times New Roman" w:hAnsi="Times New Roman" w:cs="Times New Roman"/>
                <w:kern w:val="2"/>
                <w:sz w:val="28"/>
                <w:szCs w:val="28"/>
                <w:lang w:eastAsia="ru-RU"/>
              </w:rPr>
              <w:t>Финансовое обеспечение реализации муниципальной программы</w:t>
            </w:r>
          </w:p>
        </w:tc>
      </w:tr>
      <w:tr w:rsidR="00CC6CBB" w:rsidRPr="003108F6" w14:paraId="32ADC673" w14:textId="77777777" w:rsidTr="000350B0">
        <w:tc>
          <w:tcPr>
            <w:tcW w:w="13230" w:type="dxa"/>
            <w:tcBorders>
              <w:top w:val="nil"/>
              <w:left w:val="nil"/>
              <w:bottom w:val="nil"/>
              <w:right w:val="nil"/>
            </w:tcBorders>
          </w:tcPr>
          <w:p w14:paraId="276D4991" w14:textId="77777777" w:rsidR="00CC6CBB" w:rsidRPr="003108F6" w:rsidRDefault="00CC6CBB" w:rsidP="000350B0">
            <w:pPr>
              <w:widowControl w:val="0"/>
              <w:autoSpaceDE w:val="0"/>
              <w:autoSpaceDN w:val="0"/>
              <w:spacing w:after="0" w:line="240" w:lineRule="auto"/>
              <w:ind w:right="3471"/>
              <w:jc w:val="center"/>
              <w:outlineLvl w:val="3"/>
              <w:rPr>
                <w:rFonts w:ascii="Times New Roman" w:eastAsia="Times New Roman" w:hAnsi="Times New Roman" w:cs="Times New Roman"/>
                <w:kern w:val="2"/>
                <w:sz w:val="28"/>
                <w:szCs w:val="28"/>
                <w:lang w:eastAsia="ru-RU"/>
              </w:rPr>
            </w:pPr>
            <w:r w:rsidRPr="003108F6">
              <w:rPr>
                <w:rFonts w:ascii="Times New Roman" w:eastAsia="Times New Roman" w:hAnsi="Times New Roman" w:cs="Times New Roman"/>
                <w:kern w:val="2"/>
                <w:sz w:val="28"/>
                <w:szCs w:val="28"/>
                <w:lang w:eastAsia="ru-RU"/>
              </w:rPr>
              <w:t xml:space="preserve">Финансовое обеспечение первого этапа реализации муниципальной </w:t>
            </w:r>
          </w:p>
          <w:p w14:paraId="26AC14FC" w14:textId="77777777" w:rsidR="00CC6CBB" w:rsidRPr="003108F6" w:rsidRDefault="00CC6CBB" w:rsidP="000350B0">
            <w:pPr>
              <w:widowControl w:val="0"/>
              <w:autoSpaceDE w:val="0"/>
              <w:autoSpaceDN w:val="0"/>
              <w:spacing w:after="0" w:line="240" w:lineRule="auto"/>
              <w:ind w:right="3471"/>
              <w:jc w:val="center"/>
              <w:outlineLvl w:val="3"/>
              <w:rPr>
                <w:rFonts w:ascii="Times New Roman" w:eastAsia="Times New Roman" w:hAnsi="Times New Roman" w:cs="Times New Roman"/>
                <w:kern w:val="2"/>
                <w:sz w:val="28"/>
                <w:szCs w:val="28"/>
                <w:lang w:eastAsia="ru-RU"/>
              </w:rPr>
            </w:pPr>
            <w:r w:rsidRPr="003108F6">
              <w:rPr>
                <w:rFonts w:ascii="Times New Roman" w:eastAsia="Times New Roman" w:hAnsi="Times New Roman" w:cs="Times New Roman"/>
                <w:kern w:val="2"/>
                <w:sz w:val="28"/>
                <w:szCs w:val="28"/>
                <w:lang w:eastAsia="ru-RU"/>
              </w:rPr>
              <w:t xml:space="preserve">программы </w:t>
            </w:r>
          </w:p>
        </w:tc>
      </w:tr>
    </w:tbl>
    <w:p w14:paraId="4FA30321" w14:textId="77777777" w:rsidR="00CC6CBB" w:rsidRPr="003108F6" w:rsidRDefault="00CC6CBB" w:rsidP="00CC6CBB">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24"/>
        <w:gridCol w:w="4536"/>
      </w:tblGrid>
      <w:tr w:rsidR="00CC6CBB" w:rsidRPr="003108F6" w14:paraId="6B6627D8" w14:textId="77777777" w:rsidTr="000350B0">
        <w:tc>
          <w:tcPr>
            <w:tcW w:w="5024" w:type="dxa"/>
          </w:tcPr>
          <w:p w14:paraId="3BBBE6E9"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Наименование источника финансового</w:t>
            </w:r>
          </w:p>
          <w:p w14:paraId="3296599A"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обеспечения </w:t>
            </w:r>
          </w:p>
        </w:tc>
        <w:tc>
          <w:tcPr>
            <w:tcW w:w="4536" w:type="dxa"/>
          </w:tcPr>
          <w:p w14:paraId="4CF8446F"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Объем финансового обеспечения, рублей</w:t>
            </w:r>
          </w:p>
        </w:tc>
      </w:tr>
      <w:tr w:rsidR="00CC6CBB" w:rsidRPr="003108F6" w14:paraId="015715CA" w14:textId="77777777" w:rsidTr="000350B0">
        <w:tc>
          <w:tcPr>
            <w:tcW w:w="5024" w:type="dxa"/>
          </w:tcPr>
          <w:p w14:paraId="49137B49"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1</w:t>
            </w:r>
          </w:p>
        </w:tc>
        <w:tc>
          <w:tcPr>
            <w:tcW w:w="4536" w:type="dxa"/>
          </w:tcPr>
          <w:p w14:paraId="0B6D7611"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2</w:t>
            </w:r>
          </w:p>
        </w:tc>
      </w:tr>
      <w:tr w:rsidR="00CC6CBB" w:rsidRPr="003108F6" w14:paraId="56636E11" w14:textId="77777777" w:rsidTr="000350B0">
        <w:tc>
          <w:tcPr>
            <w:tcW w:w="5024" w:type="dxa"/>
          </w:tcPr>
          <w:p w14:paraId="04EB8EEC"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Всего, в том числе:</w:t>
            </w:r>
          </w:p>
        </w:tc>
        <w:tc>
          <w:tcPr>
            <w:tcW w:w="4536" w:type="dxa"/>
          </w:tcPr>
          <w:p w14:paraId="5BD6B17A"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8066964,0</w:t>
            </w:r>
          </w:p>
        </w:tc>
      </w:tr>
      <w:tr w:rsidR="00CC6CBB" w:rsidRPr="003108F6" w14:paraId="0A30208B" w14:textId="77777777" w:rsidTr="000350B0">
        <w:tc>
          <w:tcPr>
            <w:tcW w:w="5024" w:type="dxa"/>
          </w:tcPr>
          <w:p w14:paraId="3F826D79"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местный бюджет</w:t>
            </w:r>
          </w:p>
        </w:tc>
        <w:tc>
          <w:tcPr>
            <w:tcW w:w="4536" w:type="dxa"/>
          </w:tcPr>
          <w:p w14:paraId="09AE98F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8066964,0</w:t>
            </w:r>
          </w:p>
        </w:tc>
      </w:tr>
      <w:tr w:rsidR="00CC6CBB" w:rsidRPr="003108F6" w14:paraId="5868F9E8" w14:textId="77777777" w:rsidTr="000350B0">
        <w:tc>
          <w:tcPr>
            <w:tcW w:w="5024" w:type="dxa"/>
          </w:tcPr>
          <w:p w14:paraId="735D26EC"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краевой бюджет</w:t>
            </w:r>
          </w:p>
        </w:tc>
        <w:tc>
          <w:tcPr>
            <w:tcW w:w="4536" w:type="dxa"/>
          </w:tcPr>
          <w:p w14:paraId="57AB0EF0"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0,0</w:t>
            </w:r>
          </w:p>
        </w:tc>
      </w:tr>
      <w:tr w:rsidR="00CC6CBB" w:rsidRPr="003108F6" w14:paraId="029B29D7" w14:textId="77777777" w:rsidTr="000350B0">
        <w:tc>
          <w:tcPr>
            <w:tcW w:w="5024" w:type="dxa"/>
          </w:tcPr>
          <w:p w14:paraId="4E4828A0"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федеральный бюджет</w:t>
            </w:r>
          </w:p>
        </w:tc>
        <w:tc>
          <w:tcPr>
            <w:tcW w:w="4536" w:type="dxa"/>
          </w:tcPr>
          <w:p w14:paraId="414B58D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0,0</w:t>
            </w:r>
          </w:p>
        </w:tc>
      </w:tr>
      <w:tr w:rsidR="00CC6CBB" w:rsidRPr="003108F6" w14:paraId="4CD785DB" w14:textId="77777777" w:rsidTr="000350B0">
        <w:tc>
          <w:tcPr>
            <w:tcW w:w="5024" w:type="dxa"/>
          </w:tcPr>
          <w:p w14:paraId="15A0BD6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бюджет муниципального образования Щербиновский район</w:t>
            </w:r>
          </w:p>
        </w:tc>
        <w:tc>
          <w:tcPr>
            <w:tcW w:w="4536" w:type="dxa"/>
          </w:tcPr>
          <w:p w14:paraId="528ED6E9"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0,0</w:t>
            </w:r>
          </w:p>
        </w:tc>
      </w:tr>
      <w:tr w:rsidR="00CC6CBB" w:rsidRPr="003108F6" w14:paraId="24F1C127" w14:textId="77777777" w:rsidTr="000350B0">
        <w:tc>
          <w:tcPr>
            <w:tcW w:w="5024" w:type="dxa"/>
          </w:tcPr>
          <w:p w14:paraId="0336FAE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внебюджетные источники</w:t>
            </w:r>
          </w:p>
        </w:tc>
        <w:tc>
          <w:tcPr>
            <w:tcW w:w="4536" w:type="dxa"/>
          </w:tcPr>
          <w:p w14:paraId="6F44294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0,0</w:t>
            </w:r>
          </w:p>
        </w:tc>
      </w:tr>
    </w:tbl>
    <w:p w14:paraId="698BAC8A" w14:textId="77777777" w:rsidR="00CC6CBB" w:rsidRPr="003108F6" w:rsidRDefault="00CC6CBB" w:rsidP="00CC6CBB">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&lt;1&gt; Раздел указывается при наличии первого этапа реализации муниципальной программы.</w:t>
      </w:r>
    </w:p>
    <w:p w14:paraId="2E670CE4" w14:textId="77777777" w:rsidR="00CC6CBB" w:rsidRPr="003108F6" w:rsidRDefault="00CC6CBB" w:rsidP="00CC6CBB">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&lt;2&gt; Указываются объемы финансового обеспечения первого этапа муниципальной программы в разрезе источников финансирования.</w:t>
      </w:r>
    </w:p>
    <w:p w14:paraId="426649BD" w14:textId="77777777" w:rsidR="00CC6CBB" w:rsidRPr="003108F6" w:rsidRDefault="00CC6CBB" w:rsidP="00CC6CBB">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230"/>
      </w:tblGrid>
      <w:tr w:rsidR="00CC6CBB" w:rsidRPr="003108F6" w14:paraId="5D6BD8E4" w14:textId="77777777" w:rsidTr="000350B0">
        <w:tc>
          <w:tcPr>
            <w:tcW w:w="13230" w:type="dxa"/>
            <w:tcBorders>
              <w:top w:val="nil"/>
              <w:left w:val="nil"/>
              <w:bottom w:val="nil"/>
              <w:right w:val="nil"/>
            </w:tcBorders>
          </w:tcPr>
          <w:p w14:paraId="6927B95D" w14:textId="77777777" w:rsidR="00CC6CBB" w:rsidRPr="003108F6" w:rsidRDefault="00CC6CBB" w:rsidP="000350B0">
            <w:pPr>
              <w:widowControl w:val="0"/>
              <w:autoSpaceDE w:val="0"/>
              <w:autoSpaceDN w:val="0"/>
              <w:spacing w:after="0" w:line="240" w:lineRule="auto"/>
              <w:ind w:right="3187"/>
              <w:jc w:val="center"/>
              <w:outlineLvl w:val="3"/>
              <w:rPr>
                <w:rFonts w:ascii="Times New Roman" w:eastAsia="Times New Roman" w:hAnsi="Times New Roman" w:cs="Times New Roman"/>
                <w:kern w:val="2"/>
                <w:sz w:val="28"/>
                <w:szCs w:val="28"/>
                <w:lang w:eastAsia="ru-RU"/>
              </w:rPr>
            </w:pPr>
            <w:bookmarkStart w:id="3" w:name="P1261"/>
            <w:bookmarkEnd w:id="3"/>
            <w:r w:rsidRPr="003108F6">
              <w:rPr>
                <w:rFonts w:ascii="Times New Roman" w:eastAsia="Times New Roman" w:hAnsi="Times New Roman" w:cs="Times New Roman"/>
                <w:kern w:val="2"/>
                <w:sz w:val="28"/>
                <w:szCs w:val="28"/>
                <w:lang w:eastAsia="ru-RU"/>
              </w:rPr>
              <w:t xml:space="preserve">Финансовое обеспечение второго этапа реализации муниципальной </w:t>
            </w:r>
          </w:p>
          <w:p w14:paraId="33FF1F98" w14:textId="77777777" w:rsidR="00CC6CBB" w:rsidRPr="003108F6" w:rsidRDefault="00CC6CBB" w:rsidP="000350B0">
            <w:pPr>
              <w:widowControl w:val="0"/>
              <w:autoSpaceDE w:val="0"/>
              <w:autoSpaceDN w:val="0"/>
              <w:spacing w:after="0" w:line="240" w:lineRule="auto"/>
              <w:ind w:right="3187"/>
              <w:jc w:val="center"/>
              <w:outlineLvl w:val="3"/>
              <w:rPr>
                <w:rFonts w:ascii="Times New Roman" w:eastAsia="Times New Roman" w:hAnsi="Times New Roman" w:cs="Times New Roman"/>
                <w:kern w:val="2"/>
                <w:sz w:val="28"/>
                <w:szCs w:val="28"/>
                <w:lang w:eastAsia="ru-RU"/>
              </w:rPr>
            </w:pPr>
            <w:r w:rsidRPr="003108F6">
              <w:rPr>
                <w:rFonts w:ascii="Times New Roman" w:eastAsia="Times New Roman" w:hAnsi="Times New Roman" w:cs="Times New Roman"/>
                <w:kern w:val="2"/>
                <w:sz w:val="28"/>
                <w:szCs w:val="28"/>
                <w:lang w:eastAsia="ru-RU"/>
              </w:rPr>
              <w:t xml:space="preserve">программы </w:t>
            </w:r>
          </w:p>
        </w:tc>
      </w:tr>
    </w:tbl>
    <w:p w14:paraId="0D6C9865" w14:textId="77777777" w:rsidR="00CC6CBB" w:rsidRPr="003108F6" w:rsidRDefault="00CC6CBB" w:rsidP="00CC6CBB">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1134"/>
        <w:gridCol w:w="1134"/>
        <w:gridCol w:w="1134"/>
        <w:gridCol w:w="1350"/>
        <w:gridCol w:w="1201"/>
        <w:gridCol w:w="1276"/>
      </w:tblGrid>
      <w:tr w:rsidR="00CC6CBB" w:rsidRPr="003108F6" w14:paraId="237719FC" w14:textId="77777777" w:rsidTr="000350B0">
        <w:tc>
          <w:tcPr>
            <w:tcW w:w="2189" w:type="dxa"/>
            <w:vMerge w:val="restart"/>
          </w:tcPr>
          <w:p w14:paraId="1A1F0DF2"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Объем </w:t>
            </w:r>
          </w:p>
          <w:p w14:paraId="3466B9AF"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финансового </w:t>
            </w:r>
          </w:p>
          <w:p w14:paraId="63EE2DF6"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обеспечения </w:t>
            </w:r>
          </w:p>
          <w:p w14:paraId="436629D5"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по годам </w:t>
            </w:r>
          </w:p>
          <w:p w14:paraId="415FA6B2"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реализации</w:t>
            </w:r>
          </w:p>
        </w:tc>
        <w:tc>
          <w:tcPr>
            <w:tcW w:w="7229" w:type="dxa"/>
            <w:gridSpan w:val="6"/>
          </w:tcPr>
          <w:p w14:paraId="0D8ADE19"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Наименование источника финансового обеспечения, рублей </w:t>
            </w:r>
          </w:p>
        </w:tc>
      </w:tr>
      <w:tr w:rsidR="00CC6CBB" w:rsidRPr="003108F6" w14:paraId="2B83B59B" w14:textId="77777777" w:rsidTr="000350B0">
        <w:tc>
          <w:tcPr>
            <w:tcW w:w="2189" w:type="dxa"/>
            <w:vMerge/>
          </w:tcPr>
          <w:p w14:paraId="2B2C952A"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134" w:type="dxa"/>
          </w:tcPr>
          <w:p w14:paraId="68634412"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местный бюджет</w:t>
            </w:r>
          </w:p>
        </w:tc>
        <w:tc>
          <w:tcPr>
            <w:tcW w:w="1134" w:type="dxa"/>
          </w:tcPr>
          <w:p w14:paraId="4337623F"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краевой бюджет</w:t>
            </w:r>
          </w:p>
        </w:tc>
        <w:tc>
          <w:tcPr>
            <w:tcW w:w="1134" w:type="dxa"/>
          </w:tcPr>
          <w:p w14:paraId="3EC0E075"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федеральный бюджет</w:t>
            </w:r>
          </w:p>
        </w:tc>
        <w:tc>
          <w:tcPr>
            <w:tcW w:w="1350" w:type="dxa"/>
          </w:tcPr>
          <w:p w14:paraId="086FAC9E"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бюджет </w:t>
            </w:r>
          </w:p>
          <w:p w14:paraId="3F3DE125"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муниципального </w:t>
            </w:r>
          </w:p>
          <w:p w14:paraId="43F327AD"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lastRenderedPageBreak/>
              <w:t>образования Щербиновский район</w:t>
            </w:r>
          </w:p>
        </w:tc>
        <w:tc>
          <w:tcPr>
            <w:tcW w:w="1201" w:type="dxa"/>
          </w:tcPr>
          <w:p w14:paraId="6245EC84"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lastRenderedPageBreak/>
              <w:t>внебюджетные источники</w:t>
            </w:r>
          </w:p>
        </w:tc>
        <w:tc>
          <w:tcPr>
            <w:tcW w:w="1276" w:type="dxa"/>
          </w:tcPr>
          <w:p w14:paraId="2F8F6789"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всего</w:t>
            </w:r>
          </w:p>
        </w:tc>
      </w:tr>
      <w:tr w:rsidR="00CC6CBB" w:rsidRPr="003108F6" w14:paraId="60330469" w14:textId="77777777" w:rsidTr="000350B0">
        <w:trPr>
          <w:trHeight w:val="158"/>
        </w:trPr>
        <w:tc>
          <w:tcPr>
            <w:tcW w:w="2189" w:type="dxa"/>
          </w:tcPr>
          <w:p w14:paraId="76DAD60B"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1</w:t>
            </w:r>
          </w:p>
        </w:tc>
        <w:tc>
          <w:tcPr>
            <w:tcW w:w="1134" w:type="dxa"/>
          </w:tcPr>
          <w:p w14:paraId="445262ED"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2</w:t>
            </w:r>
          </w:p>
        </w:tc>
        <w:tc>
          <w:tcPr>
            <w:tcW w:w="1134" w:type="dxa"/>
          </w:tcPr>
          <w:p w14:paraId="27A9EC8D"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3</w:t>
            </w:r>
          </w:p>
        </w:tc>
        <w:tc>
          <w:tcPr>
            <w:tcW w:w="1134" w:type="dxa"/>
          </w:tcPr>
          <w:p w14:paraId="3CE49784"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4</w:t>
            </w:r>
          </w:p>
        </w:tc>
        <w:tc>
          <w:tcPr>
            <w:tcW w:w="1350" w:type="dxa"/>
          </w:tcPr>
          <w:p w14:paraId="289588EF"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5</w:t>
            </w:r>
          </w:p>
        </w:tc>
        <w:tc>
          <w:tcPr>
            <w:tcW w:w="1201" w:type="dxa"/>
          </w:tcPr>
          <w:p w14:paraId="0BB2F478"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6</w:t>
            </w:r>
          </w:p>
        </w:tc>
        <w:tc>
          <w:tcPr>
            <w:tcW w:w="1276" w:type="dxa"/>
          </w:tcPr>
          <w:p w14:paraId="6B59698C"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7</w:t>
            </w:r>
          </w:p>
        </w:tc>
      </w:tr>
      <w:tr w:rsidR="00CC6CBB" w:rsidRPr="003108F6" w14:paraId="1F078CF0" w14:textId="77777777" w:rsidTr="000350B0">
        <w:trPr>
          <w:trHeight w:val="240"/>
        </w:trPr>
        <w:tc>
          <w:tcPr>
            <w:tcW w:w="2189" w:type="dxa"/>
          </w:tcPr>
          <w:p w14:paraId="203D275C"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Всего, в том числе:</w:t>
            </w:r>
          </w:p>
        </w:tc>
        <w:tc>
          <w:tcPr>
            <w:tcW w:w="1134" w:type="dxa"/>
          </w:tcPr>
          <w:p w14:paraId="651BA785"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6044360</w:t>
            </w:r>
          </w:p>
        </w:tc>
        <w:tc>
          <w:tcPr>
            <w:tcW w:w="1134" w:type="dxa"/>
          </w:tcPr>
          <w:p w14:paraId="70F694D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3EBA1D02"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04F7A215"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2B11B6A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6197FE6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6044360</w:t>
            </w:r>
          </w:p>
        </w:tc>
      </w:tr>
      <w:tr w:rsidR="00CC6CBB" w:rsidRPr="003108F6" w14:paraId="2A70A8E8" w14:textId="77777777" w:rsidTr="000350B0">
        <w:tc>
          <w:tcPr>
            <w:tcW w:w="2189" w:type="dxa"/>
          </w:tcPr>
          <w:p w14:paraId="7FB68CA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2025 год</w:t>
            </w:r>
          </w:p>
        </w:tc>
        <w:tc>
          <w:tcPr>
            <w:tcW w:w="1134" w:type="dxa"/>
          </w:tcPr>
          <w:p w14:paraId="193EEF16"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244144</w:t>
            </w:r>
          </w:p>
        </w:tc>
        <w:tc>
          <w:tcPr>
            <w:tcW w:w="1134" w:type="dxa"/>
          </w:tcPr>
          <w:p w14:paraId="1E66E1C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6BEF7CE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5D96C6C9"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7C55016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6422E9C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244144</w:t>
            </w:r>
          </w:p>
        </w:tc>
      </w:tr>
      <w:tr w:rsidR="00CC6CBB" w:rsidRPr="003108F6" w14:paraId="7E39E33E" w14:textId="77777777" w:rsidTr="000350B0">
        <w:tc>
          <w:tcPr>
            <w:tcW w:w="2189" w:type="dxa"/>
          </w:tcPr>
          <w:p w14:paraId="3F0C85AD"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2026 год</w:t>
            </w:r>
          </w:p>
        </w:tc>
        <w:tc>
          <w:tcPr>
            <w:tcW w:w="1134" w:type="dxa"/>
          </w:tcPr>
          <w:p w14:paraId="5E711CEE"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1867822</w:t>
            </w:r>
          </w:p>
        </w:tc>
        <w:tc>
          <w:tcPr>
            <w:tcW w:w="1134" w:type="dxa"/>
          </w:tcPr>
          <w:p w14:paraId="346FC38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3EAE0A68"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35D2203B"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592B593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6F0A6E64"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1867822</w:t>
            </w:r>
          </w:p>
        </w:tc>
      </w:tr>
      <w:tr w:rsidR="00CC6CBB" w:rsidRPr="003108F6" w14:paraId="4452EAA1" w14:textId="77777777" w:rsidTr="000350B0">
        <w:tc>
          <w:tcPr>
            <w:tcW w:w="2189" w:type="dxa"/>
          </w:tcPr>
          <w:p w14:paraId="0DCFB78A"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2027 год</w:t>
            </w:r>
          </w:p>
        </w:tc>
        <w:tc>
          <w:tcPr>
            <w:tcW w:w="1134" w:type="dxa"/>
          </w:tcPr>
          <w:p w14:paraId="74C0DFE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2559194</w:t>
            </w:r>
          </w:p>
        </w:tc>
        <w:tc>
          <w:tcPr>
            <w:tcW w:w="1134" w:type="dxa"/>
          </w:tcPr>
          <w:p w14:paraId="265A98A8"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7C9F22B2"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0002F350"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0C3D063A"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1C24A176"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2559194</w:t>
            </w:r>
          </w:p>
        </w:tc>
      </w:tr>
      <w:tr w:rsidR="00CC6CBB" w:rsidRPr="003108F6" w14:paraId="1C7D1A53" w14:textId="77777777" w:rsidTr="000350B0">
        <w:tc>
          <w:tcPr>
            <w:tcW w:w="2189" w:type="dxa"/>
          </w:tcPr>
          <w:p w14:paraId="3BFFFD2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2028 год</w:t>
            </w:r>
          </w:p>
        </w:tc>
        <w:tc>
          <w:tcPr>
            <w:tcW w:w="1134" w:type="dxa"/>
          </w:tcPr>
          <w:p w14:paraId="669F92C3"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661600</w:t>
            </w:r>
          </w:p>
        </w:tc>
        <w:tc>
          <w:tcPr>
            <w:tcW w:w="1134" w:type="dxa"/>
          </w:tcPr>
          <w:p w14:paraId="12CE3BA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0CD23B7A"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78405C55"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58231EBD"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565F2E39"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661600</w:t>
            </w:r>
          </w:p>
        </w:tc>
      </w:tr>
      <w:tr w:rsidR="00CC6CBB" w:rsidRPr="003108F6" w14:paraId="4CB3E514" w14:textId="77777777" w:rsidTr="000350B0">
        <w:tc>
          <w:tcPr>
            <w:tcW w:w="2189" w:type="dxa"/>
          </w:tcPr>
          <w:p w14:paraId="06679EEC"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3108F6">
              <w:rPr>
                <w:rFonts w:ascii="Times New Roman" w:eastAsia="Times New Roman" w:hAnsi="Times New Roman" w:cs="Times New Roman"/>
                <w:sz w:val="24"/>
                <w:szCs w:val="24"/>
                <w:lang w:eastAsia="ru-RU"/>
              </w:rPr>
              <w:t>2029 год</w:t>
            </w:r>
          </w:p>
        </w:tc>
        <w:tc>
          <w:tcPr>
            <w:tcW w:w="1134" w:type="dxa"/>
          </w:tcPr>
          <w:p w14:paraId="5048831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711600</w:t>
            </w:r>
          </w:p>
        </w:tc>
        <w:tc>
          <w:tcPr>
            <w:tcW w:w="1134" w:type="dxa"/>
          </w:tcPr>
          <w:p w14:paraId="08DB2FBB"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5BC2C8E3"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5AA18FE5"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031A1F75"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1C358820"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711600</w:t>
            </w:r>
          </w:p>
        </w:tc>
      </w:tr>
    </w:tbl>
    <w:p w14:paraId="2C681C9D" w14:textId="77777777" w:rsidR="00CC6CBB" w:rsidRPr="003108F6" w:rsidRDefault="00CC6CBB" w:rsidP="00CC6CBB">
      <w:pPr>
        <w:widowControl w:val="0"/>
        <w:autoSpaceDE w:val="0"/>
        <w:autoSpaceDN w:val="0"/>
        <w:spacing w:after="0" w:line="240" w:lineRule="auto"/>
        <w:ind w:firstLine="283"/>
        <w:jc w:val="both"/>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&lt;1&gt; В случае отсутствия первого этапа реализации муниципальной программы наименование раздела не указывается.</w:t>
      </w:r>
    </w:p>
    <w:p w14:paraId="311E7F8A" w14:textId="77777777" w:rsidR="00CC6CBB" w:rsidRPr="003108F6" w:rsidRDefault="00CC6CBB" w:rsidP="00CC6CBB">
      <w:pPr>
        <w:spacing w:after="0" w:line="240" w:lineRule="auto"/>
        <w:rPr>
          <w:rFonts w:ascii="Times New Roman" w:eastAsia="Times New Roman" w:hAnsi="Times New Roman" w:cs="Times New Roman"/>
          <w:sz w:val="28"/>
          <w:szCs w:val="28"/>
          <w:lang w:eastAsia="ru-RU"/>
        </w:rPr>
      </w:pPr>
    </w:p>
    <w:p w14:paraId="7A0F9610" w14:textId="77777777" w:rsidR="00CC6CBB" w:rsidRPr="003108F6" w:rsidRDefault="00CC6CBB" w:rsidP="00CC6CBB">
      <w:pPr>
        <w:spacing w:after="0" w:line="240" w:lineRule="auto"/>
        <w:rPr>
          <w:rFonts w:ascii="Times New Roman" w:eastAsia="Times New Roman" w:hAnsi="Times New Roman" w:cs="Times New Roman"/>
          <w:sz w:val="28"/>
          <w:szCs w:val="28"/>
          <w:lang w:eastAsia="ru-RU"/>
        </w:rPr>
      </w:pPr>
    </w:p>
    <w:p w14:paraId="42FCE836" w14:textId="77777777" w:rsidR="00CC6CBB" w:rsidRPr="003108F6" w:rsidRDefault="00CC6CBB" w:rsidP="00CC6CBB">
      <w:pPr>
        <w:spacing w:after="0" w:line="240" w:lineRule="auto"/>
        <w:rPr>
          <w:rFonts w:ascii="Times New Roman" w:eastAsia="Times New Roman" w:hAnsi="Times New Roman" w:cs="Times New Roman"/>
          <w:sz w:val="28"/>
          <w:szCs w:val="28"/>
          <w:lang w:eastAsia="ru-RU"/>
        </w:rPr>
      </w:pPr>
    </w:p>
    <w:p w14:paraId="7B6537F4"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Глава Старощербиновского сельского</w:t>
      </w:r>
    </w:p>
    <w:p w14:paraId="752091C2" w14:textId="77777777" w:rsidR="00CC6CBB"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поселения Щербиновского </w:t>
      </w:r>
      <w:r>
        <w:rPr>
          <w:rFonts w:ascii="Times New Roman" w:eastAsia="Times New Roman" w:hAnsi="Times New Roman" w:cs="Times New Roman"/>
          <w:bCs/>
          <w:sz w:val="28"/>
          <w:szCs w:val="28"/>
          <w:lang w:eastAsia="ru-RU"/>
        </w:rPr>
        <w:t>муниципального</w:t>
      </w:r>
    </w:p>
    <w:p w14:paraId="7D84C512"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района </w:t>
      </w:r>
      <w:r>
        <w:rPr>
          <w:rFonts w:ascii="Times New Roman" w:eastAsia="Times New Roman" w:hAnsi="Times New Roman" w:cs="Times New Roman"/>
          <w:bCs/>
          <w:sz w:val="28"/>
          <w:szCs w:val="28"/>
          <w:lang w:eastAsia="ru-RU"/>
        </w:rPr>
        <w:t xml:space="preserve">Краснодарского края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Ю.В. Зленко</w:t>
      </w:r>
    </w:p>
    <w:p w14:paraId="69893EA5" w14:textId="77777777" w:rsidR="00CC6CBB" w:rsidRPr="003108F6"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p>
    <w:p w14:paraId="51352A90" w14:textId="77777777" w:rsidR="00CC6CBB" w:rsidRPr="003108F6" w:rsidRDefault="00CC6CBB" w:rsidP="00CC6CBB"/>
    <w:p w14:paraId="00D08BAE" w14:textId="77777777" w:rsidR="00CC6CBB" w:rsidRDefault="00CC6CBB">
      <w:pPr>
        <w:rPr>
          <w:rFonts w:ascii="Times New Roman" w:hAnsi="Times New Roman" w:cs="Times New Roman"/>
        </w:rPr>
      </w:pPr>
    </w:p>
    <w:p w14:paraId="225831C7" w14:textId="6AF92A00" w:rsidR="00CC6CBB" w:rsidRDefault="00CC6CBB">
      <w:pPr>
        <w:rPr>
          <w:rFonts w:ascii="Times New Roman" w:hAnsi="Times New Roman" w:cs="Times New Roman"/>
        </w:rPr>
      </w:pPr>
    </w:p>
    <w:p w14:paraId="73CD2594" w14:textId="2027880B" w:rsidR="00CC6CBB" w:rsidRDefault="00CC6CBB">
      <w:pPr>
        <w:rPr>
          <w:rFonts w:ascii="Times New Roman" w:hAnsi="Times New Roman" w:cs="Times New Roman"/>
        </w:rPr>
      </w:pPr>
    </w:p>
    <w:p w14:paraId="279AC96B" w14:textId="782DC2EB" w:rsidR="00CC6CBB" w:rsidRDefault="00CC6CBB">
      <w:pPr>
        <w:rPr>
          <w:rFonts w:ascii="Times New Roman" w:hAnsi="Times New Roman" w:cs="Times New Roman"/>
        </w:rPr>
      </w:pPr>
    </w:p>
    <w:p w14:paraId="0E9BA24B" w14:textId="03ADC089" w:rsidR="00CC6CBB" w:rsidRDefault="00CC6CBB">
      <w:pPr>
        <w:rPr>
          <w:rFonts w:ascii="Times New Roman" w:hAnsi="Times New Roman" w:cs="Times New Roman"/>
        </w:rPr>
      </w:pPr>
    </w:p>
    <w:p w14:paraId="3BBFFE78" w14:textId="4F920BFF" w:rsidR="00CC6CBB" w:rsidRDefault="00CC6CBB">
      <w:pPr>
        <w:rPr>
          <w:rFonts w:ascii="Times New Roman" w:hAnsi="Times New Roman" w:cs="Times New Roman"/>
        </w:rPr>
      </w:pPr>
    </w:p>
    <w:p w14:paraId="30E31DA3" w14:textId="13F4D48D" w:rsidR="00CC6CBB" w:rsidRDefault="00CC6CBB">
      <w:pPr>
        <w:rPr>
          <w:rFonts w:ascii="Times New Roman" w:hAnsi="Times New Roman" w:cs="Times New Roman"/>
        </w:rPr>
      </w:pPr>
    </w:p>
    <w:p w14:paraId="328AF300" w14:textId="17990F4F" w:rsidR="00CC6CBB" w:rsidRDefault="00CC6CBB">
      <w:pPr>
        <w:rPr>
          <w:rFonts w:ascii="Times New Roman" w:hAnsi="Times New Roman" w:cs="Times New Roman"/>
        </w:rPr>
      </w:pPr>
    </w:p>
    <w:p w14:paraId="65ED080A" w14:textId="515A4644" w:rsidR="00CC6CBB" w:rsidRDefault="00CC6CBB">
      <w:pPr>
        <w:rPr>
          <w:rFonts w:ascii="Times New Roman" w:hAnsi="Times New Roman" w:cs="Times New Roman"/>
        </w:rPr>
      </w:pPr>
    </w:p>
    <w:p w14:paraId="0F46885B" w14:textId="1FE9C2E2" w:rsidR="00CC6CBB" w:rsidRDefault="00CC6CBB">
      <w:pPr>
        <w:rPr>
          <w:rFonts w:ascii="Times New Roman" w:hAnsi="Times New Roman" w:cs="Times New Roman"/>
        </w:rPr>
      </w:pPr>
    </w:p>
    <w:p w14:paraId="65E617F0" w14:textId="47314919" w:rsidR="00CC6CBB" w:rsidRDefault="00CC6CBB">
      <w:pPr>
        <w:rPr>
          <w:rFonts w:ascii="Times New Roman" w:hAnsi="Times New Roman" w:cs="Times New Roman"/>
        </w:rPr>
      </w:pPr>
    </w:p>
    <w:p w14:paraId="48CE2809" w14:textId="27E2C6F3" w:rsidR="00CC6CBB" w:rsidRDefault="00CC6CBB">
      <w:pPr>
        <w:rPr>
          <w:rFonts w:ascii="Times New Roman" w:hAnsi="Times New Roman" w:cs="Times New Roman"/>
        </w:rPr>
      </w:pPr>
    </w:p>
    <w:p w14:paraId="41F71E69" w14:textId="40567C95" w:rsidR="00CC6CBB" w:rsidRDefault="00CC6CBB">
      <w:pPr>
        <w:rPr>
          <w:rFonts w:ascii="Times New Roman" w:hAnsi="Times New Roman" w:cs="Times New Roman"/>
        </w:rPr>
      </w:pPr>
    </w:p>
    <w:p w14:paraId="50F6432F" w14:textId="127C40DD" w:rsidR="00CC6CBB" w:rsidRDefault="00CC6CBB">
      <w:pPr>
        <w:rPr>
          <w:rFonts w:ascii="Times New Roman" w:hAnsi="Times New Roman" w:cs="Times New Roman"/>
        </w:rPr>
      </w:pPr>
    </w:p>
    <w:p w14:paraId="1B0FF0DE" w14:textId="77777777" w:rsidR="00CC6CBB" w:rsidRDefault="00CC6CBB">
      <w:pPr>
        <w:rPr>
          <w:rFonts w:ascii="Times New Roman" w:hAnsi="Times New Roman" w:cs="Times New Roman"/>
        </w:rPr>
        <w:sectPr w:rsidR="00CC6CBB" w:rsidSect="0059474B">
          <w:headerReference w:type="even" r:id="rId12"/>
          <w:headerReference w:type="default" r:id="rId13"/>
          <w:footerReference w:type="even" r:id="rId14"/>
          <w:footerReference w:type="default" r:id="rId15"/>
          <w:headerReference w:type="first" r:id="rId16"/>
          <w:footerReference w:type="first" r:id="rId17"/>
          <w:pgSz w:w="11906" w:h="16838"/>
          <w:pgMar w:top="426" w:right="567" w:bottom="1134" w:left="1701" w:header="709" w:footer="709" w:gutter="0"/>
          <w:cols w:space="708"/>
          <w:titlePg/>
          <w:docGrid w:linePitch="360"/>
        </w:sectPr>
      </w:pPr>
    </w:p>
    <w:tbl>
      <w:tblPr>
        <w:tblW w:w="0" w:type="auto"/>
        <w:tblLook w:val="01E0" w:firstRow="1" w:lastRow="1" w:firstColumn="1" w:lastColumn="1" w:noHBand="0" w:noVBand="0"/>
      </w:tblPr>
      <w:tblGrid>
        <w:gridCol w:w="9743"/>
        <w:gridCol w:w="4827"/>
      </w:tblGrid>
      <w:tr w:rsidR="00CC6CBB" w:rsidRPr="00D00864" w14:paraId="6CAA5677" w14:textId="77777777" w:rsidTr="000350B0">
        <w:tc>
          <w:tcPr>
            <w:tcW w:w="9828" w:type="dxa"/>
          </w:tcPr>
          <w:p w14:paraId="2CA51D6F"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p>
        </w:tc>
        <w:tc>
          <w:tcPr>
            <w:tcW w:w="4860" w:type="dxa"/>
          </w:tcPr>
          <w:p w14:paraId="5566FEDE"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Приложение 2</w:t>
            </w:r>
          </w:p>
          <w:p w14:paraId="6B4C78CA"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к муниципальной программе</w:t>
            </w:r>
          </w:p>
          <w:p w14:paraId="6FC2DE08"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Старощербиновского сельского</w:t>
            </w:r>
          </w:p>
          <w:p w14:paraId="21CCD477"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поселения Щербиновского района «Управление муниципальным</w:t>
            </w:r>
          </w:p>
          <w:p w14:paraId="49FFA0F0"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 xml:space="preserve">имуществом Старощербиновского сельского поселения </w:t>
            </w:r>
          </w:p>
          <w:p w14:paraId="6ECDEA81"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Щербиновского района»</w:t>
            </w:r>
          </w:p>
        </w:tc>
      </w:tr>
    </w:tbl>
    <w:p w14:paraId="5DC3F9F5" w14:textId="77777777" w:rsidR="00CC6CBB" w:rsidRPr="00D00864"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4259070B" w14:textId="77777777" w:rsidR="00CC6CBB" w:rsidRPr="00D00864"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00864">
        <w:rPr>
          <w:rFonts w:ascii="Times New Roman" w:eastAsia="Times New Roman" w:hAnsi="Times New Roman" w:cs="Times New Roman"/>
          <w:bCs/>
          <w:sz w:val="28"/>
          <w:szCs w:val="28"/>
          <w:lang w:eastAsia="ru-RU"/>
        </w:rPr>
        <w:t>ЦЕЛИ, ЗАДАЧИ И ЦЕЛЕВЫЕ ПОКАЗАТЕЛИ</w:t>
      </w:r>
    </w:p>
    <w:p w14:paraId="6C6FFF12" w14:textId="77777777" w:rsidR="00CC6CBB" w:rsidRPr="00D00864"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00864">
        <w:rPr>
          <w:rFonts w:ascii="Times New Roman" w:eastAsia="Times New Roman" w:hAnsi="Times New Roman" w:cs="Times New Roman"/>
          <w:bCs/>
          <w:sz w:val="28"/>
          <w:szCs w:val="28"/>
          <w:lang w:eastAsia="ru-RU"/>
        </w:rPr>
        <w:t>муниципальной программы Старощербиновского сельского поселения Щербиновского района</w:t>
      </w:r>
    </w:p>
    <w:p w14:paraId="1F9939B8" w14:textId="77777777" w:rsidR="00CC6CBB" w:rsidRPr="00D00864" w:rsidRDefault="00CC6CBB" w:rsidP="00CC6CBB">
      <w:pPr>
        <w:spacing w:after="0" w:line="240" w:lineRule="auto"/>
        <w:jc w:val="center"/>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Управление муниципальным имуществом</w:t>
      </w:r>
      <w:r w:rsidRPr="00D00864">
        <w:rPr>
          <w:rFonts w:ascii="Times New Roman" w:eastAsia="Times New Roman" w:hAnsi="Times New Roman" w:cs="Times New Roman"/>
          <w:sz w:val="28"/>
          <w:szCs w:val="28"/>
          <w:lang w:eastAsia="ru-RU"/>
        </w:rPr>
        <w:t xml:space="preserve"> Старощербиновск</w:t>
      </w:r>
      <w:r>
        <w:rPr>
          <w:rFonts w:ascii="Times New Roman" w:eastAsia="Times New Roman" w:hAnsi="Times New Roman" w:cs="Times New Roman"/>
          <w:sz w:val="28"/>
          <w:szCs w:val="28"/>
          <w:lang w:eastAsia="ru-RU"/>
        </w:rPr>
        <w:t>ого</w:t>
      </w:r>
    </w:p>
    <w:p w14:paraId="54481C23" w14:textId="77777777" w:rsidR="00CC6CBB" w:rsidRPr="00D00864" w:rsidRDefault="00CC6CBB" w:rsidP="00CC6CBB">
      <w:pPr>
        <w:spacing w:after="0" w:line="240" w:lineRule="auto"/>
        <w:jc w:val="center"/>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сельско</w:t>
      </w:r>
      <w:r>
        <w:rPr>
          <w:rFonts w:ascii="Times New Roman" w:eastAsia="Times New Roman" w:hAnsi="Times New Roman" w:cs="Times New Roman"/>
          <w:sz w:val="28"/>
          <w:szCs w:val="28"/>
          <w:lang w:eastAsia="ru-RU"/>
        </w:rPr>
        <w:t>го</w:t>
      </w:r>
      <w:r w:rsidRPr="00D00864">
        <w:rPr>
          <w:rFonts w:ascii="Times New Roman" w:eastAsia="Times New Roman" w:hAnsi="Times New Roman" w:cs="Times New Roman"/>
          <w:sz w:val="28"/>
          <w:szCs w:val="28"/>
          <w:lang w:eastAsia="ru-RU"/>
        </w:rPr>
        <w:t xml:space="preserve"> поселени</w:t>
      </w:r>
      <w:r>
        <w:rPr>
          <w:rFonts w:ascii="Times New Roman" w:eastAsia="Times New Roman" w:hAnsi="Times New Roman" w:cs="Times New Roman"/>
          <w:sz w:val="28"/>
          <w:szCs w:val="28"/>
          <w:lang w:eastAsia="ru-RU"/>
        </w:rPr>
        <w:t>я</w:t>
      </w:r>
      <w:r w:rsidRPr="00D00864">
        <w:rPr>
          <w:rFonts w:ascii="Times New Roman" w:eastAsia="Times New Roman" w:hAnsi="Times New Roman" w:cs="Times New Roman"/>
          <w:sz w:val="28"/>
          <w:szCs w:val="28"/>
          <w:lang w:eastAsia="ru-RU"/>
        </w:rPr>
        <w:t xml:space="preserve"> Щербиновского района» </w:t>
      </w:r>
    </w:p>
    <w:p w14:paraId="6D6C51D0" w14:textId="77777777" w:rsidR="00CC6CBB" w:rsidRPr="00D00864" w:rsidRDefault="00CC6CBB" w:rsidP="00CC6CBB">
      <w:pPr>
        <w:spacing w:after="0" w:line="240" w:lineRule="auto"/>
        <w:jc w:val="center"/>
        <w:rPr>
          <w:rFonts w:ascii="Times New Roman" w:eastAsia="Times New Roman" w:hAnsi="Times New Roman" w:cs="Times New Roman"/>
          <w:sz w:val="28"/>
          <w:szCs w:val="28"/>
          <w:lang w:eastAsia="ru-RU"/>
        </w:rPr>
      </w:pPr>
    </w:p>
    <w:tbl>
      <w:tblPr>
        <w:tblW w:w="14804" w:type="dxa"/>
        <w:tblCellSpacing w:w="5" w:type="nil"/>
        <w:tblInd w:w="75" w:type="dxa"/>
        <w:tblLayout w:type="fixed"/>
        <w:tblCellMar>
          <w:left w:w="75" w:type="dxa"/>
          <w:right w:w="75" w:type="dxa"/>
        </w:tblCellMar>
        <w:tblLook w:val="0000" w:firstRow="0" w:lastRow="0" w:firstColumn="0" w:lastColumn="0" w:noHBand="0" w:noVBand="0"/>
      </w:tblPr>
      <w:tblGrid>
        <w:gridCol w:w="913"/>
        <w:gridCol w:w="1701"/>
        <w:gridCol w:w="1984"/>
        <w:gridCol w:w="2552"/>
        <w:gridCol w:w="505"/>
        <w:gridCol w:w="1276"/>
        <w:gridCol w:w="770"/>
        <w:gridCol w:w="567"/>
        <w:gridCol w:w="1356"/>
        <w:gridCol w:w="770"/>
        <w:gridCol w:w="647"/>
        <w:gridCol w:w="558"/>
        <w:gridCol w:w="323"/>
        <w:gridCol w:w="882"/>
      </w:tblGrid>
      <w:tr w:rsidR="00CC6CBB" w:rsidRPr="00D00864" w14:paraId="53641C80" w14:textId="77777777" w:rsidTr="000350B0">
        <w:trPr>
          <w:tblCellSpacing w:w="5" w:type="nil"/>
        </w:trPr>
        <w:tc>
          <w:tcPr>
            <w:tcW w:w="913" w:type="dxa"/>
            <w:vMerge w:val="restart"/>
            <w:tcBorders>
              <w:top w:val="single" w:sz="4" w:space="0" w:color="auto"/>
              <w:left w:val="single" w:sz="4" w:space="0" w:color="auto"/>
              <w:bottom w:val="single" w:sz="4" w:space="0" w:color="auto"/>
              <w:right w:val="single" w:sz="4" w:space="0" w:color="auto"/>
            </w:tcBorders>
            <w:vAlign w:val="center"/>
          </w:tcPr>
          <w:p w14:paraId="6F8B965D"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 п/п</w:t>
            </w:r>
          </w:p>
        </w:tc>
        <w:tc>
          <w:tcPr>
            <w:tcW w:w="6742" w:type="dxa"/>
            <w:gridSpan w:val="4"/>
            <w:vMerge w:val="restart"/>
            <w:tcBorders>
              <w:top w:val="single" w:sz="4" w:space="0" w:color="auto"/>
              <w:left w:val="single" w:sz="4" w:space="0" w:color="auto"/>
              <w:bottom w:val="single" w:sz="4" w:space="0" w:color="auto"/>
              <w:right w:val="single" w:sz="4" w:space="0" w:color="auto"/>
            </w:tcBorders>
            <w:vAlign w:val="center"/>
          </w:tcPr>
          <w:p w14:paraId="59146D1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Наименование целевого</w:t>
            </w:r>
          </w:p>
          <w:p w14:paraId="7FA9D63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показателя</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318B9AB4"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Единица</w:t>
            </w:r>
          </w:p>
          <w:p w14:paraId="53BAB12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измерения</w:t>
            </w:r>
          </w:p>
        </w:tc>
        <w:tc>
          <w:tcPr>
            <w:tcW w:w="5873" w:type="dxa"/>
            <w:gridSpan w:val="8"/>
            <w:tcBorders>
              <w:top w:val="single" w:sz="4" w:space="0" w:color="auto"/>
              <w:left w:val="single" w:sz="4" w:space="0" w:color="auto"/>
              <w:bottom w:val="single" w:sz="4" w:space="0" w:color="auto"/>
              <w:right w:val="single" w:sz="4" w:space="0" w:color="auto"/>
            </w:tcBorders>
            <w:vAlign w:val="center"/>
          </w:tcPr>
          <w:p w14:paraId="3C2ADCC4"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Значение показателей второго этапа муниципальной программы:</w:t>
            </w:r>
          </w:p>
        </w:tc>
      </w:tr>
      <w:tr w:rsidR="00CC6CBB" w:rsidRPr="00D00864" w14:paraId="7CB6AAD3" w14:textId="77777777" w:rsidTr="000350B0">
        <w:trPr>
          <w:tblCellSpacing w:w="5" w:type="nil"/>
        </w:trPr>
        <w:tc>
          <w:tcPr>
            <w:tcW w:w="913" w:type="dxa"/>
            <w:vMerge/>
            <w:tcBorders>
              <w:top w:val="single" w:sz="4" w:space="0" w:color="auto"/>
              <w:left w:val="single" w:sz="4" w:space="0" w:color="auto"/>
              <w:bottom w:val="single" w:sz="4" w:space="0" w:color="auto"/>
              <w:right w:val="single" w:sz="4" w:space="0" w:color="auto"/>
            </w:tcBorders>
            <w:vAlign w:val="center"/>
          </w:tcPr>
          <w:p w14:paraId="42A63769" w14:textId="77777777" w:rsidR="00CC6CBB" w:rsidRPr="00D00864" w:rsidRDefault="00CC6CBB" w:rsidP="000350B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742" w:type="dxa"/>
            <w:gridSpan w:val="4"/>
            <w:vMerge/>
            <w:tcBorders>
              <w:top w:val="single" w:sz="4" w:space="0" w:color="auto"/>
              <w:left w:val="single" w:sz="4" w:space="0" w:color="auto"/>
              <w:bottom w:val="single" w:sz="4" w:space="0" w:color="auto"/>
              <w:right w:val="single" w:sz="4" w:space="0" w:color="auto"/>
            </w:tcBorders>
            <w:vAlign w:val="center"/>
          </w:tcPr>
          <w:p w14:paraId="7DA899F9" w14:textId="77777777" w:rsidR="00CC6CBB" w:rsidRPr="00D00864" w:rsidRDefault="00CC6CBB" w:rsidP="000350B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4827D5B3" w14:textId="77777777" w:rsidR="00CC6CBB" w:rsidRPr="00D00864" w:rsidRDefault="00CC6CBB" w:rsidP="000350B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37" w:type="dxa"/>
            <w:gridSpan w:val="2"/>
            <w:tcBorders>
              <w:top w:val="single" w:sz="4" w:space="0" w:color="auto"/>
              <w:left w:val="single" w:sz="4" w:space="0" w:color="auto"/>
              <w:bottom w:val="single" w:sz="4" w:space="0" w:color="auto"/>
              <w:right w:val="single" w:sz="4" w:space="0" w:color="auto"/>
            </w:tcBorders>
            <w:vAlign w:val="center"/>
          </w:tcPr>
          <w:p w14:paraId="3B3E11C3"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2025 год</w:t>
            </w:r>
          </w:p>
        </w:tc>
        <w:tc>
          <w:tcPr>
            <w:tcW w:w="1356" w:type="dxa"/>
            <w:tcBorders>
              <w:top w:val="single" w:sz="4" w:space="0" w:color="auto"/>
              <w:left w:val="single" w:sz="4" w:space="0" w:color="auto"/>
              <w:bottom w:val="single" w:sz="4" w:space="0" w:color="auto"/>
              <w:right w:val="single" w:sz="4" w:space="0" w:color="auto"/>
            </w:tcBorders>
            <w:vAlign w:val="center"/>
          </w:tcPr>
          <w:p w14:paraId="573C4898"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2026 год</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EB9D87E"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2027 год</w:t>
            </w:r>
          </w:p>
        </w:tc>
        <w:tc>
          <w:tcPr>
            <w:tcW w:w="881" w:type="dxa"/>
            <w:gridSpan w:val="2"/>
            <w:tcBorders>
              <w:top w:val="single" w:sz="4" w:space="0" w:color="auto"/>
              <w:left w:val="single" w:sz="4" w:space="0" w:color="auto"/>
              <w:bottom w:val="single" w:sz="4" w:space="0" w:color="auto"/>
              <w:right w:val="single" w:sz="4" w:space="0" w:color="auto"/>
            </w:tcBorders>
          </w:tcPr>
          <w:p w14:paraId="7AB33B7A"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2028 год</w:t>
            </w:r>
          </w:p>
        </w:tc>
        <w:tc>
          <w:tcPr>
            <w:tcW w:w="882" w:type="dxa"/>
            <w:tcBorders>
              <w:top w:val="single" w:sz="4" w:space="0" w:color="auto"/>
              <w:left w:val="single" w:sz="4" w:space="0" w:color="auto"/>
              <w:bottom w:val="single" w:sz="4" w:space="0" w:color="auto"/>
              <w:right w:val="single" w:sz="4" w:space="0" w:color="auto"/>
            </w:tcBorders>
          </w:tcPr>
          <w:p w14:paraId="48FDB22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2029</w:t>
            </w:r>
          </w:p>
          <w:p w14:paraId="47A76ABD"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год</w:t>
            </w:r>
          </w:p>
        </w:tc>
      </w:tr>
      <w:tr w:rsidR="00CC6CBB" w:rsidRPr="00D00864" w14:paraId="586B12CD"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06C45C83"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w:t>
            </w:r>
          </w:p>
        </w:tc>
        <w:tc>
          <w:tcPr>
            <w:tcW w:w="6742" w:type="dxa"/>
            <w:gridSpan w:val="4"/>
            <w:tcBorders>
              <w:top w:val="single" w:sz="4" w:space="0" w:color="auto"/>
              <w:left w:val="single" w:sz="4" w:space="0" w:color="auto"/>
              <w:bottom w:val="single" w:sz="4" w:space="0" w:color="auto"/>
              <w:right w:val="single" w:sz="4" w:space="0" w:color="auto"/>
            </w:tcBorders>
          </w:tcPr>
          <w:p w14:paraId="361DCACF"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14:paraId="2FFA2A09"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3</w:t>
            </w:r>
          </w:p>
        </w:tc>
        <w:tc>
          <w:tcPr>
            <w:tcW w:w="1337" w:type="dxa"/>
            <w:gridSpan w:val="2"/>
            <w:tcBorders>
              <w:top w:val="single" w:sz="4" w:space="0" w:color="auto"/>
              <w:left w:val="single" w:sz="4" w:space="0" w:color="auto"/>
              <w:bottom w:val="single" w:sz="4" w:space="0" w:color="auto"/>
              <w:right w:val="single" w:sz="4" w:space="0" w:color="auto"/>
            </w:tcBorders>
          </w:tcPr>
          <w:p w14:paraId="2B2B7602"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4</w:t>
            </w:r>
          </w:p>
        </w:tc>
        <w:tc>
          <w:tcPr>
            <w:tcW w:w="1356" w:type="dxa"/>
            <w:tcBorders>
              <w:top w:val="single" w:sz="4" w:space="0" w:color="auto"/>
              <w:left w:val="single" w:sz="4" w:space="0" w:color="auto"/>
              <w:bottom w:val="single" w:sz="4" w:space="0" w:color="auto"/>
              <w:right w:val="single" w:sz="4" w:space="0" w:color="auto"/>
            </w:tcBorders>
          </w:tcPr>
          <w:p w14:paraId="3D5B034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5</w:t>
            </w:r>
          </w:p>
        </w:tc>
        <w:tc>
          <w:tcPr>
            <w:tcW w:w="1417" w:type="dxa"/>
            <w:gridSpan w:val="2"/>
            <w:tcBorders>
              <w:top w:val="single" w:sz="4" w:space="0" w:color="auto"/>
              <w:left w:val="single" w:sz="4" w:space="0" w:color="auto"/>
              <w:bottom w:val="single" w:sz="4" w:space="0" w:color="auto"/>
              <w:right w:val="single" w:sz="4" w:space="0" w:color="auto"/>
            </w:tcBorders>
          </w:tcPr>
          <w:p w14:paraId="679A228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6</w:t>
            </w:r>
          </w:p>
        </w:tc>
        <w:tc>
          <w:tcPr>
            <w:tcW w:w="881" w:type="dxa"/>
            <w:gridSpan w:val="2"/>
            <w:tcBorders>
              <w:top w:val="single" w:sz="4" w:space="0" w:color="auto"/>
              <w:left w:val="single" w:sz="4" w:space="0" w:color="auto"/>
              <w:bottom w:val="single" w:sz="4" w:space="0" w:color="auto"/>
              <w:right w:val="single" w:sz="4" w:space="0" w:color="auto"/>
            </w:tcBorders>
          </w:tcPr>
          <w:p w14:paraId="1F2C279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7</w:t>
            </w:r>
          </w:p>
        </w:tc>
        <w:tc>
          <w:tcPr>
            <w:tcW w:w="882" w:type="dxa"/>
            <w:tcBorders>
              <w:top w:val="single" w:sz="4" w:space="0" w:color="auto"/>
              <w:left w:val="single" w:sz="4" w:space="0" w:color="auto"/>
              <w:bottom w:val="single" w:sz="4" w:space="0" w:color="auto"/>
              <w:right w:val="single" w:sz="4" w:space="0" w:color="auto"/>
            </w:tcBorders>
          </w:tcPr>
          <w:p w14:paraId="7BF746F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8</w:t>
            </w:r>
          </w:p>
        </w:tc>
      </w:tr>
      <w:tr w:rsidR="00CC6CBB" w:rsidRPr="00D00864" w14:paraId="5AD2A463"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1EBD39FC"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w:t>
            </w:r>
          </w:p>
        </w:tc>
        <w:tc>
          <w:tcPr>
            <w:tcW w:w="13891" w:type="dxa"/>
            <w:gridSpan w:val="13"/>
            <w:tcBorders>
              <w:top w:val="single" w:sz="4" w:space="0" w:color="auto"/>
              <w:left w:val="single" w:sz="4" w:space="0" w:color="auto"/>
              <w:bottom w:val="single" w:sz="4" w:space="0" w:color="auto"/>
              <w:right w:val="single" w:sz="4" w:space="0" w:color="auto"/>
            </w:tcBorders>
          </w:tcPr>
          <w:p w14:paraId="5C664785" w14:textId="77777777" w:rsidR="00CC6CBB" w:rsidRPr="00D00864" w:rsidRDefault="00CC6CBB" w:rsidP="000350B0">
            <w:pPr>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 xml:space="preserve">Муниципальная программа Старощербиновского сельского поселения Щербиновского района </w:t>
            </w:r>
            <w:r w:rsidRPr="00D00864">
              <w:rPr>
                <w:rFonts w:ascii="Times New Roman" w:eastAsia="Times New Roman" w:hAnsi="Times New Roman" w:cs="Times New Roman"/>
                <w:color w:val="000000"/>
                <w:sz w:val="24"/>
                <w:szCs w:val="24"/>
                <w:lang w:eastAsia="ru-RU"/>
              </w:rPr>
              <w:t>«</w:t>
            </w:r>
            <w:r w:rsidRPr="00D00864">
              <w:rPr>
                <w:rFonts w:ascii="Times New Roman" w:eastAsia="Times New Roman" w:hAnsi="Times New Roman" w:cs="Times New Roman"/>
                <w:sz w:val="24"/>
                <w:szCs w:val="24"/>
                <w:lang w:eastAsia="ru-RU"/>
              </w:rPr>
              <w:t>Управление муниципальным имуществом Старощербиновского сельского поселения Щербиновского района»</w:t>
            </w:r>
          </w:p>
        </w:tc>
      </w:tr>
      <w:tr w:rsidR="00CC6CBB" w:rsidRPr="00D00864" w14:paraId="3FC96A05"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5DF9597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1.1</w:t>
            </w:r>
          </w:p>
        </w:tc>
        <w:tc>
          <w:tcPr>
            <w:tcW w:w="13891" w:type="dxa"/>
            <w:gridSpan w:val="13"/>
            <w:tcBorders>
              <w:top w:val="single" w:sz="4" w:space="0" w:color="auto"/>
              <w:left w:val="single" w:sz="4" w:space="0" w:color="auto"/>
              <w:bottom w:val="single" w:sz="4" w:space="0" w:color="auto"/>
              <w:right w:val="single" w:sz="4" w:space="0" w:color="auto"/>
            </w:tcBorders>
          </w:tcPr>
          <w:p w14:paraId="41E9C222"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Цель: создание эффективной системы управления и распоряжения муниципальным имуществом Старощербиновского сельского поселения Щербиновского района</w:t>
            </w:r>
          </w:p>
        </w:tc>
      </w:tr>
      <w:tr w:rsidR="00CC6CBB" w:rsidRPr="00D00864" w14:paraId="1D018615"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2CF50939"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w:t>
            </w:r>
          </w:p>
        </w:tc>
        <w:tc>
          <w:tcPr>
            <w:tcW w:w="13891" w:type="dxa"/>
            <w:gridSpan w:val="13"/>
            <w:tcBorders>
              <w:top w:val="single" w:sz="4" w:space="0" w:color="auto"/>
              <w:left w:val="single" w:sz="4" w:space="0" w:color="auto"/>
              <w:bottom w:val="single" w:sz="4" w:space="0" w:color="auto"/>
              <w:right w:val="single" w:sz="4" w:space="0" w:color="auto"/>
            </w:tcBorders>
          </w:tcPr>
          <w:p w14:paraId="4F6FAD84"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Задачи:</w:t>
            </w:r>
          </w:p>
          <w:p w14:paraId="0A608AAE" w14:textId="77777777" w:rsidR="00CC6CBB" w:rsidRPr="00D00864" w:rsidRDefault="00CC6CBB" w:rsidP="000350B0">
            <w:pPr>
              <w:widowControl w:val="0"/>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осуществление технической инвентаризации объектов недвижимости, находящихся в собственности сельского поселения в целях приведения имеющихся технических документов в актуальную редакцию;</w:t>
            </w:r>
          </w:p>
          <w:p w14:paraId="34B4F400" w14:textId="77777777" w:rsidR="00CC6CBB" w:rsidRPr="00D00864" w:rsidRDefault="00CC6CBB" w:rsidP="000350B0">
            <w:pPr>
              <w:widowControl w:val="0"/>
              <w:numPr>
                <w:ilvl w:val="0"/>
                <w:numId w:val="1"/>
              </w:numPr>
              <w:autoSpaceDE w:val="0"/>
              <w:autoSpaceDN w:val="0"/>
              <w:adjustRightInd w:val="0"/>
              <w:spacing w:after="0" w:line="240" w:lineRule="auto"/>
              <w:ind w:left="66"/>
              <w:contextualSpacing/>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оформление необходимых документов на объекты недвижимости согласно законодательству Российской Федерации</w:t>
            </w:r>
          </w:p>
        </w:tc>
      </w:tr>
      <w:tr w:rsidR="00CC6CBB" w:rsidRPr="00D00864" w14:paraId="4B7F4AF3"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5E81A48D"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1.2.1</w:t>
            </w:r>
          </w:p>
        </w:tc>
        <w:tc>
          <w:tcPr>
            <w:tcW w:w="6742" w:type="dxa"/>
            <w:gridSpan w:val="4"/>
            <w:tcBorders>
              <w:top w:val="single" w:sz="4" w:space="0" w:color="auto"/>
              <w:left w:val="single" w:sz="4" w:space="0" w:color="auto"/>
              <w:bottom w:val="single" w:sz="4" w:space="0" w:color="auto"/>
              <w:right w:val="single" w:sz="4" w:space="0" w:color="auto"/>
            </w:tcBorders>
          </w:tcPr>
          <w:p w14:paraId="2E9295A8"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Целевой показатель количество изготовленных технических паспортов на объекты муниципального имущества</w:t>
            </w:r>
          </w:p>
        </w:tc>
        <w:tc>
          <w:tcPr>
            <w:tcW w:w="1276" w:type="dxa"/>
            <w:tcBorders>
              <w:top w:val="single" w:sz="4" w:space="0" w:color="auto"/>
              <w:left w:val="single" w:sz="4" w:space="0" w:color="auto"/>
              <w:bottom w:val="single" w:sz="4" w:space="0" w:color="auto"/>
              <w:right w:val="single" w:sz="4" w:space="0" w:color="auto"/>
            </w:tcBorders>
          </w:tcPr>
          <w:p w14:paraId="48841F1A"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0FAA16D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w:t>
            </w:r>
          </w:p>
        </w:tc>
        <w:tc>
          <w:tcPr>
            <w:tcW w:w="1356" w:type="dxa"/>
            <w:tcBorders>
              <w:top w:val="single" w:sz="4" w:space="0" w:color="auto"/>
              <w:left w:val="single" w:sz="4" w:space="0" w:color="auto"/>
              <w:bottom w:val="single" w:sz="4" w:space="0" w:color="auto"/>
              <w:right w:val="single" w:sz="4" w:space="0" w:color="auto"/>
            </w:tcBorders>
          </w:tcPr>
          <w:p w14:paraId="0B3A18C2"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p>
        </w:tc>
        <w:tc>
          <w:tcPr>
            <w:tcW w:w="1417" w:type="dxa"/>
            <w:gridSpan w:val="2"/>
            <w:tcBorders>
              <w:top w:val="single" w:sz="4" w:space="0" w:color="auto"/>
              <w:left w:val="single" w:sz="4" w:space="0" w:color="auto"/>
              <w:bottom w:val="single" w:sz="4" w:space="0" w:color="auto"/>
              <w:right w:val="single" w:sz="4" w:space="0" w:color="auto"/>
            </w:tcBorders>
          </w:tcPr>
          <w:p w14:paraId="4ED4933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881" w:type="dxa"/>
            <w:gridSpan w:val="2"/>
            <w:tcBorders>
              <w:top w:val="single" w:sz="4" w:space="0" w:color="auto"/>
              <w:left w:val="single" w:sz="4" w:space="0" w:color="auto"/>
              <w:bottom w:val="single" w:sz="4" w:space="0" w:color="auto"/>
              <w:right w:val="single" w:sz="4" w:space="0" w:color="auto"/>
            </w:tcBorders>
          </w:tcPr>
          <w:p w14:paraId="4C21269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882" w:type="dxa"/>
            <w:tcBorders>
              <w:top w:val="single" w:sz="4" w:space="0" w:color="auto"/>
              <w:left w:val="single" w:sz="4" w:space="0" w:color="auto"/>
              <w:bottom w:val="single" w:sz="4" w:space="0" w:color="auto"/>
              <w:right w:val="single" w:sz="4" w:space="0" w:color="auto"/>
            </w:tcBorders>
          </w:tcPr>
          <w:p w14:paraId="2ED20E6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CC6CBB" w:rsidRPr="00D00864" w14:paraId="74F2C21C"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6D6B3BB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1.2.2</w:t>
            </w:r>
          </w:p>
        </w:tc>
        <w:tc>
          <w:tcPr>
            <w:tcW w:w="6742" w:type="dxa"/>
            <w:gridSpan w:val="4"/>
            <w:tcBorders>
              <w:top w:val="single" w:sz="4" w:space="0" w:color="auto"/>
              <w:left w:val="single" w:sz="4" w:space="0" w:color="auto"/>
              <w:bottom w:val="single" w:sz="4" w:space="0" w:color="auto"/>
              <w:right w:val="single" w:sz="4" w:space="0" w:color="auto"/>
            </w:tcBorders>
          </w:tcPr>
          <w:p w14:paraId="45DDF953"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 xml:space="preserve">Выполнение кадастровых работ в отношении земельных </w:t>
            </w:r>
            <w:r w:rsidRPr="00D00864">
              <w:rPr>
                <w:rFonts w:ascii="Times New Roman" w:eastAsia="Times New Roman" w:hAnsi="Times New Roman" w:cs="Times New Roman"/>
                <w:sz w:val="24"/>
                <w:szCs w:val="24"/>
                <w:lang w:eastAsia="ru-RU"/>
              </w:rPr>
              <w:lastRenderedPageBreak/>
              <w:t>участков и объектов капитального строительства, находящихся в муниципальной собственности (изготовление технических планов, схем, межевых планов)</w:t>
            </w:r>
          </w:p>
        </w:tc>
        <w:tc>
          <w:tcPr>
            <w:tcW w:w="1276" w:type="dxa"/>
            <w:tcBorders>
              <w:top w:val="single" w:sz="4" w:space="0" w:color="auto"/>
              <w:left w:val="single" w:sz="4" w:space="0" w:color="auto"/>
              <w:bottom w:val="single" w:sz="4" w:space="0" w:color="auto"/>
              <w:right w:val="single" w:sz="4" w:space="0" w:color="auto"/>
            </w:tcBorders>
          </w:tcPr>
          <w:p w14:paraId="6FB2C11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lastRenderedPageBreak/>
              <w:t>штук</w:t>
            </w:r>
          </w:p>
        </w:tc>
        <w:tc>
          <w:tcPr>
            <w:tcW w:w="1337" w:type="dxa"/>
            <w:gridSpan w:val="2"/>
            <w:tcBorders>
              <w:top w:val="single" w:sz="4" w:space="0" w:color="auto"/>
              <w:left w:val="single" w:sz="4" w:space="0" w:color="auto"/>
              <w:bottom w:val="single" w:sz="4" w:space="0" w:color="auto"/>
              <w:right w:val="single" w:sz="4" w:space="0" w:color="auto"/>
            </w:tcBorders>
          </w:tcPr>
          <w:p w14:paraId="37A66453"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4</w:t>
            </w:r>
          </w:p>
        </w:tc>
        <w:tc>
          <w:tcPr>
            <w:tcW w:w="1356" w:type="dxa"/>
            <w:tcBorders>
              <w:top w:val="single" w:sz="4" w:space="0" w:color="auto"/>
              <w:left w:val="single" w:sz="4" w:space="0" w:color="auto"/>
              <w:bottom w:val="single" w:sz="4" w:space="0" w:color="auto"/>
              <w:right w:val="single" w:sz="4" w:space="0" w:color="auto"/>
            </w:tcBorders>
          </w:tcPr>
          <w:p w14:paraId="05639D65"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4</w:t>
            </w:r>
          </w:p>
        </w:tc>
        <w:tc>
          <w:tcPr>
            <w:tcW w:w="1417" w:type="dxa"/>
            <w:gridSpan w:val="2"/>
            <w:tcBorders>
              <w:top w:val="single" w:sz="4" w:space="0" w:color="auto"/>
              <w:left w:val="single" w:sz="4" w:space="0" w:color="auto"/>
              <w:bottom w:val="single" w:sz="4" w:space="0" w:color="auto"/>
              <w:right w:val="single" w:sz="4" w:space="0" w:color="auto"/>
            </w:tcBorders>
          </w:tcPr>
          <w:p w14:paraId="5999EBFB"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12</w:t>
            </w:r>
          </w:p>
        </w:tc>
        <w:tc>
          <w:tcPr>
            <w:tcW w:w="881" w:type="dxa"/>
            <w:gridSpan w:val="2"/>
            <w:tcBorders>
              <w:top w:val="single" w:sz="4" w:space="0" w:color="auto"/>
              <w:left w:val="single" w:sz="4" w:space="0" w:color="auto"/>
              <w:bottom w:val="single" w:sz="4" w:space="0" w:color="auto"/>
              <w:right w:val="single" w:sz="4" w:space="0" w:color="auto"/>
            </w:tcBorders>
          </w:tcPr>
          <w:p w14:paraId="00FED02F"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10</w:t>
            </w:r>
          </w:p>
        </w:tc>
        <w:tc>
          <w:tcPr>
            <w:tcW w:w="882" w:type="dxa"/>
            <w:tcBorders>
              <w:top w:val="single" w:sz="4" w:space="0" w:color="auto"/>
              <w:left w:val="single" w:sz="4" w:space="0" w:color="auto"/>
              <w:bottom w:val="single" w:sz="4" w:space="0" w:color="auto"/>
              <w:right w:val="single" w:sz="4" w:space="0" w:color="auto"/>
            </w:tcBorders>
          </w:tcPr>
          <w:p w14:paraId="4A853FF0"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10</w:t>
            </w:r>
          </w:p>
        </w:tc>
      </w:tr>
      <w:tr w:rsidR="00CC6CBB" w:rsidRPr="00D00864" w14:paraId="64109189"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200DB55E"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1.2.3</w:t>
            </w:r>
          </w:p>
        </w:tc>
        <w:tc>
          <w:tcPr>
            <w:tcW w:w="6742" w:type="dxa"/>
            <w:gridSpan w:val="4"/>
            <w:tcBorders>
              <w:top w:val="single" w:sz="4" w:space="0" w:color="auto"/>
              <w:left w:val="single" w:sz="4" w:space="0" w:color="auto"/>
              <w:bottom w:val="single" w:sz="4" w:space="0" w:color="auto"/>
              <w:right w:val="single" w:sz="4" w:space="0" w:color="auto"/>
            </w:tcBorders>
          </w:tcPr>
          <w:p w14:paraId="48F3A11A"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Целевой показатель: количество изготовленных технических заключений на объекты муниципального имущества</w:t>
            </w:r>
          </w:p>
        </w:tc>
        <w:tc>
          <w:tcPr>
            <w:tcW w:w="1276" w:type="dxa"/>
            <w:tcBorders>
              <w:top w:val="single" w:sz="4" w:space="0" w:color="auto"/>
              <w:left w:val="single" w:sz="4" w:space="0" w:color="auto"/>
              <w:bottom w:val="single" w:sz="4" w:space="0" w:color="auto"/>
              <w:right w:val="single" w:sz="4" w:space="0" w:color="auto"/>
            </w:tcBorders>
          </w:tcPr>
          <w:p w14:paraId="45784700"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32489BB3"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1356" w:type="dxa"/>
            <w:tcBorders>
              <w:top w:val="single" w:sz="4" w:space="0" w:color="auto"/>
              <w:left w:val="single" w:sz="4" w:space="0" w:color="auto"/>
              <w:bottom w:val="single" w:sz="4" w:space="0" w:color="auto"/>
              <w:right w:val="single" w:sz="4" w:space="0" w:color="auto"/>
            </w:tcBorders>
          </w:tcPr>
          <w:p w14:paraId="2689ED8F"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2</w:t>
            </w:r>
          </w:p>
        </w:tc>
        <w:tc>
          <w:tcPr>
            <w:tcW w:w="1417" w:type="dxa"/>
            <w:gridSpan w:val="2"/>
            <w:tcBorders>
              <w:top w:val="single" w:sz="4" w:space="0" w:color="auto"/>
              <w:left w:val="single" w:sz="4" w:space="0" w:color="auto"/>
              <w:bottom w:val="single" w:sz="4" w:space="0" w:color="auto"/>
              <w:right w:val="single" w:sz="4" w:space="0" w:color="auto"/>
            </w:tcBorders>
          </w:tcPr>
          <w:p w14:paraId="146B3E06"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4</w:t>
            </w:r>
          </w:p>
        </w:tc>
        <w:tc>
          <w:tcPr>
            <w:tcW w:w="881" w:type="dxa"/>
            <w:gridSpan w:val="2"/>
            <w:tcBorders>
              <w:top w:val="single" w:sz="4" w:space="0" w:color="auto"/>
              <w:left w:val="single" w:sz="4" w:space="0" w:color="auto"/>
              <w:bottom w:val="single" w:sz="4" w:space="0" w:color="auto"/>
              <w:right w:val="single" w:sz="4" w:space="0" w:color="auto"/>
            </w:tcBorders>
          </w:tcPr>
          <w:p w14:paraId="7137330F"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4</w:t>
            </w:r>
          </w:p>
        </w:tc>
        <w:tc>
          <w:tcPr>
            <w:tcW w:w="882" w:type="dxa"/>
            <w:tcBorders>
              <w:top w:val="single" w:sz="4" w:space="0" w:color="auto"/>
              <w:left w:val="single" w:sz="4" w:space="0" w:color="auto"/>
              <w:bottom w:val="single" w:sz="4" w:space="0" w:color="auto"/>
              <w:right w:val="single" w:sz="4" w:space="0" w:color="auto"/>
            </w:tcBorders>
          </w:tcPr>
          <w:p w14:paraId="6DAEC035"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4</w:t>
            </w:r>
          </w:p>
        </w:tc>
      </w:tr>
      <w:tr w:rsidR="00CC6CBB" w:rsidRPr="00D00864" w14:paraId="25041614"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6AAC1E5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1.2.4</w:t>
            </w:r>
          </w:p>
        </w:tc>
        <w:tc>
          <w:tcPr>
            <w:tcW w:w="6742" w:type="dxa"/>
            <w:gridSpan w:val="4"/>
            <w:tcBorders>
              <w:top w:val="single" w:sz="4" w:space="0" w:color="auto"/>
              <w:left w:val="single" w:sz="4" w:space="0" w:color="auto"/>
              <w:bottom w:val="single" w:sz="4" w:space="0" w:color="auto"/>
              <w:right w:val="single" w:sz="4" w:space="0" w:color="auto"/>
            </w:tcBorders>
          </w:tcPr>
          <w:p w14:paraId="6814ED2F"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Целевой показатель: количество зарегистрированных в уполномоченном органе объектов муниципального имущества</w:t>
            </w:r>
          </w:p>
        </w:tc>
        <w:tc>
          <w:tcPr>
            <w:tcW w:w="1276" w:type="dxa"/>
            <w:tcBorders>
              <w:top w:val="single" w:sz="4" w:space="0" w:color="auto"/>
              <w:left w:val="single" w:sz="4" w:space="0" w:color="auto"/>
              <w:bottom w:val="single" w:sz="4" w:space="0" w:color="auto"/>
              <w:right w:val="single" w:sz="4" w:space="0" w:color="auto"/>
            </w:tcBorders>
          </w:tcPr>
          <w:p w14:paraId="05DC0E6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66212F3A"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1356" w:type="dxa"/>
            <w:tcBorders>
              <w:top w:val="single" w:sz="4" w:space="0" w:color="auto"/>
              <w:left w:val="single" w:sz="4" w:space="0" w:color="auto"/>
              <w:bottom w:val="single" w:sz="4" w:space="0" w:color="auto"/>
              <w:right w:val="single" w:sz="4" w:space="0" w:color="auto"/>
            </w:tcBorders>
          </w:tcPr>
          <w:p w14:paraId="221DAB8C"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17" w:type="dxa"/>
            <w:gridSpan w:val="2"/>
            <w:tcBorders>
              <w:top w:val="single" w:sz="4" w:space="0" w:color="auto"/>
              <w:left w:val="single" w:sz="4" w:space="0" w:color="auto"/>
              <w:bottom w:val="single" w:sz="4" w:space="0" w:color="auto"/>
              <w:right w:val="single" w:sz="4" w:space="0" w:color="auto"/>
            </w:tcBorders>
          </w:tcPr>
          <w:p w14:paraId="674AEDC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81" w:type="dxa"/>
            <w:gridSpan w:val="2"/>
            <w:tcBorders>
              <w:top w:val="single" w:sz="4" w:space="0" w:color="auto"/>
              <w:left w:val="single" w:sz="4" w:space="0" w:color="auto"/>
              <w:bottom w:val="single" w:sz="4" w:space="0" w:color="auto"/>
              <w:right w:val="single" w:sz="4" w:space="0" w:color="auto"/>
            </w:tcBorders>
          </w:tcPr>
          <w:p w14:paraId="4090D5E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882" w:type="dxa"/>
            <w:tcBorders>
              <w:top w:val="single" w:sz="4" w:space="0" w:color="auto"/>
              <w:left w:val="single" w:sz="4" w:space="0" w:color="auto"/>
              <w:bottom w:val="single" w:sz="4" w:space="0" w:color="auto"/>
              <w:right w:val="single" w:sz="4" w:space="0" w:color="auto"/>
            </w:tcBorders>
          </w:tcPr>
          <w:p w14:paraId="0F6B5E0F"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CC6CBB" w:rsidRPr="00D00864" w14:paraId="6CDAB5B3"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28CFD2B0"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1.2.5</w:t>
            </w:r>
          </w:p>
        </w:tc>
        <w:tc>
          <w:tcPr>
            <w:tcW w:w="6742" w:type="dxa"/>
            <w:gridSpan w:val="4"/>
            <w:tcBorders>
              <w:top w:val="single" w:sz="4" w:space="0" w:color="auto"/>
              <w:left w:val="single" w:sz="4" w:space="0" w:color="auto"/>
              <w:bottom w:val="single" w:sz="4" w:space="0" w:color="auto"/>
              <w:right w:val="single" w:sz="4" w:space="0" w:color="auto"/>
            </w:tcBorders>
          </w:tcPr>
          <w:p w14:paraId="47D2601C"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D00864">
              <w:rPr>
                <w:rFonts w:ascii="Times New Roman" w:eastAsia="Times New Roman" w:hAnsi="Times New Roman" w:cs="Times New Roman"/>
                <w:sz w:val="24"/>
                <w:szCs w:val="24"/>
                <w:lang w:eastAsia="ru-RU"/>
              </w:rPr>
              <w:t>Целевой показатель: количество принятых в муниципальную собственность объектов бесхозяйного недвижимого имущества и выморочного имущества, расположенного на территории Старощербиновского сельского поселения Щербиновского района</w:t>
            </w:r>
          </w:p>
        </w:tc>
        <w:tc>
          <w:tcPr>
            <w:tcW w:w="1276" w:type="dxa"/>
            <w:tcBorders>
              <w:top w:val="single" w:sz="4" w:space="0" w:color="auto"/>
              <w:left w:val="single" w:sz="4" w:space="0" w:color="auto"/>
              <w:bottom w:val="single" w:sz="4" w:space="0" w:color="auto"/>
              <w:right w:val="single" w:sz="4" w:space="0" w:color="auto"/>
            </w:tcBorders>
          </w:tcPr>
          <w:p w14:paraId="6CBDF88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4EF40B2A"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w:t>
            </w:r>
          </w:p>
        </w:tc>
        <w:tc>
          <w:tcPr>
            <w:tcW w:w="1356" w:type="dxa"/>
            <w:tcBorders>
              <w:top w:val="single" w:sz="4" w:space="0" w:color="auto"/>
              <w:left w:val="single" w:sz="4" w:space="0" w:color="auto"/>
              <w:bottom w:val="single" w:sz="4" w:space="0" w:color="auto"/>
              <w:right w:val="single" w:sz="4" w:space="0" w:color="auto"/>
            </w:tcBorders>
          </w:tcPr>
          <w:p w14:paraId="035D260D"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w:t>
            </w:r>
          </w:p>
        </w:tc>
        <w:tc>
          <w:tcPr>
            <w:tcW w:w="1417" w:type="dxa"/>
            <w:gridSpan w:val="2"/>
            <w:tcBorders>
              <w:top w:val="single" w:sz="4" w:space="0" w:color="auto"/>
              <w:left w:val="single" w:sz="4" w:space="0" w:color="auto"/>
              <w:bottom w:val="single" w:sz="4" w:space="0" w:color="auto"/>
              <w:right w:val="single" w:sz="4" w:space="0" w:color="auto"/>
            </w:tcBorders>
          </w:tcPr>
          <w:p w14:paraId="2789616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w:t>
            </w:r>
          </w:p>
        </w:tc>
        <w:tc>
          <w:tcPr>
            <w:tcW w:w="881" w:type="dxa"/>
            <w:gridSpan w:val="2"/>
            <w:tcBorders>
              <w:top w:val="single" w:sz="4" w:space="0" w:color="auto"/>
              <w:left w:val="single" w:sz="4" w:space="0" w:color="auto"/>
              <w:bottom w:val="single" w:sz="4" w:space="0" w:color="auto"/>
              <w:right w:val="single" w:sz="4" w:space="0" w:color="auto"/>
            </w:tcBorders>
          </w:tcPr>
          <w:p w14:paraId="5C6A1AA9"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w:t>
            </w:r>
          </w:p>
        </w:tc>
        <w:tc>
          <w:tcPr>
            <w:tcW w:w="882" w:type="dxa"/>
            <w:tcBorders>
              <w:top w:val="single" w:sz="4" w:space="0" w:color="auto"/>
              <w:left w:val="single" w:sz="4" w:space="0" w:color="auto"/>
              <w:bottom w:val="single" w:sz="4" w:space="0" w:color="auto"/>
              <w:right w:val="single" w:sz="4" w:space="0" w:color="auto"/>
            </w:tcBorders>
          </w:tcPr>
          <w:p w14:paraId="6D8D9D5C"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CC6CBB" w:rsidRPr="00D00864" w14:paraId="1C161B2B"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1D7987C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1.2.6</w:t>
            </w:r>
          </w:p>
        </w:tc>
        <w:tc>
          <w:tcPr>
            <w:tcW w:w="6742" w:type="dxa"/>
            <w:gridSpan w:val="4"/>
            <w:tcBorders>
              <w:top w:val="single" w:sz="4" w:space="0" w:color="auto"/>
              <w:left w:val="single" w:sz="4" w:space="0" w:color="auto"/>
              <w:bottom w:val="single" w:sz="4" w:space="0" w:color="auto"/>
              <w:right w:val="single" w:sz="4" w:space="0" w:color="auto"/>
            </w:tcBorders>
          </w:tcPr>
          <w:p w14:paraId="5A5B42A6"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Целевой показатель: плата за техническое обслуживание системы видеонаблюдения</w:t>
            </w:r>
          </w:p>
        </w:tc>
        <w:tc>
          <w:tcPr>
            <w:tcW w:w="1276" w:type="dxa"/>
            <w:tcBorders>
              <w:top w:val="single" w:sz="4" w:space="0" w:color="auto"/>
              <w:left w:val="single" w:sz="4" w:space="0" w:color="auto"/>
              <w:bottom w:val="single" w:sz="4" w:space="0" w:color="auto"/>
              <w:right w:val="single" w:sz="4" w:space="0" w:color="auto"/>
            </w:tcBorders>
          </w:tcPr>
          <w:p w14:paraId="7A18B43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процент</w:t>
            </w:r>
          </w:p>
        </w:tc>
        <w:tc>
          <w:tcPr>
            <w:tcW w:w="1337" w:type="dxa"/>
            <w:gridSpan w:val="2"/>
            <w:tcBorders>
              <w:top w:val="single" w:sz="4" w:space="0" w:color="auto"/>
              <w:left w:val="single" w:sz="4" w:space="0" w:color="auto"/>
              <w:bottom w:val="single" w:sz="4" w:space="0" w:color="auto"/>
              <w:right w:val="single" w:sz="4" w:space="0" w:color="auto"/>
            </w:tcBorders>
          </w:tcPr>
          <w:p w14:paraId="20C6A0FC"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100</w:t>
            </w:r>
          </w:p>
        </w:tc>
        <w:tc>
          <w:tcPr>
            <w:tcW w:w="1356" w:type="dxa"/>
            <w:tcBorders>
              <w:top w:val="single" w:sz="4" w:space="0" w:color="auto"/>
              <w:left w:val="single" w:sz="4" w:space="0" w:color="auto"/>
              <w:bottom w:val="single" w:sz="4" w:space="0" w:color="auto"/>
              <w:right w:val="single" w:sz="4" w:space="0" w:color="auto"/>
            </w:tcBorders>
          </w:tcPr>
          <w:p w14:paraId="7F1AB8E3"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100</w:t>
            </w:r>
          </w:p>
        </w:tc>
        <w:tc>
          <w:tcPr>
            <w:tcW w:w="1417" w:type="dxa"/>
            <w:gridSpan w:val="2"/>
            <w:tcBorders>
              <w:top w:val="single" w:sz="4" w:space="0" w:color="auto"/>
              <w:left w:val="single" w:sz="4" w:space="0" w:color="auto"/>
              <w:bottom w:val="single" w:sz="4" w:space="0" w:color="auto"/>
              <w:right w:val="single" w:sz="4" w:space="0" w:color="auto"/>
            </w:tcBorders>
          </w:tcPr>
          <w:p w14:paraId="3F33D86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100</w:t>
            </w:r>
          </w:p>
        </w:tc>
        <w:tc>
          <w:tcPr>
            <w:tcW w:w="881" w:type="dxa"/>
            <w:gridSpan w:val="2"/>
            <w:tcBorders>
              <w:top w:val="single" w:sz="4" w:space="0" w:color="auto"/>
              <w:left w:val="single" w:sz="4" w:space="0" w:color="auto"/>
              <w:bottom w:val="single" w:sz="4" w:space="0" w:color="auto"/>
              <w:right w:val="single" w:sz="4" w:space="0" w:color="auto"/>
            </w:tcBorders>
          </w:tcPr>
          <w:p w14:paraId="4301855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100</w:t>
            </w:r>
          </w:p>
        </w:tc>
        <w:tc>
          <w:tcPr>
            <w:tcW w:w="882" w:type="dxa"/>
            <w:tcBorders>
              <w:top w:val="single" w:sz="4" w:space="0" w:color="auto"/>
              <w:left w:val="single" w:sz="4" w:space="0" w:color="auto"/>
              <w:bottom w:val="single" w:sz="4" w:space="0" w:color="auto"/>
              <w:right w:val="single" w:sz="4" w:space="0" w:color="auto"/>
            </w:tcBorders>
          </w:tcPr>
          <w:p w14:paraId="2C643A1C"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r>
      <w:tr w:rsidR="00CC6CBB" w:rsidRPr="00D00864" w14:paraId="5C25F54B"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171CEFAE"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1.2.7</w:t>
            </w:r>
          </w:p>
        </w:tc>
        <w:tc>
          <w:tcPr>
            <w:tcW w:w="6742" w:type="dxa"/>
            <w:gridSpan w:val="4"/>
            <w:tcBorders>
              <w:top w:val="single" w:sz="4" w:space="0" w:color="auto"/>
              <w:left w:val="single" w:sz="4" w:space="0" w:color="auto"/>
              <w:bottom w:val="single" w:sz="4" w:space="0" w:color="auto"/>
              <w:right w:val="single" w:sz="4" w:space="0" w:color="auto"/>
            </w:tcBorders>
          </w:tcPr>
          <w:p w14:paraId="4C239C62"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 xml:space="preserve">Целевой показатель: количество приобретенных спортивно-игровых комплексов </w:t>
            </w:r>
            <w:r w:rsidRPr="004972FB">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D00864">
              <w:rPr>
                <w:rFonts w:ascii="Times New Roman" w:eastAsia="Times New Roman" w:hAnsi="Times New Roman" w:cs="Times New Roman"/>
                <w:sz w:val="24"/>
                <w:szCs w:val="24"/>
                <w:lang w:eastAsia="ru-RU"/>
              </w:rPr>
              <w:t>отремонтированных объектов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tcPr>
          <w:p w14:paraId="0D3341F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02760C2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356" w:type="dxa"/>
            <w:tcBorders>
              <w:top w:val="single" w:sz="4" w:space="0" w:color="auto"/>
              <w:left w:val="single" w:sz="4" w:space="0" w:color="auto"/>
              <w:bottom w:val="single" w:sz="4" w:space="0" w:color="auto"/>
              <w:right w:val="single" w:sz="4" w:space="0" w:color="auto"/>
            </w:tcBorders>
          </w:tcPr>
          <w:p w14:paraId="05BC0357"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3</w:t>
            </w:r>
          </w:p>
        </w:tc>
        <w:tc>
          <w:tcPr>
            <w:tcW w:w="1417" w:type="dxa"/>
            <w:gridSpan w:val="2"/>
            <w:tcBorders>
              <w:top w:val="single" w:sz="4" w:space="0" w:color="auto"/>
              <w:left w:val="single" w:sz="4" w:space="0" w:color="auto"/>
              <w:bottom w:val="single" w:sz="4" w:space="0" w:color="auto"/>
              <w:right w:val="single" w:sz="4" w:space="0" w:color="auto"/>
            </w:tcBorders>
          </w:tcPr>
          <w:p w14:paraId="18D8E0AD"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2</w:t>
            </w:r>
          </w:p>
        </w:tc>
        <w:tc>
          <w:tcPr>
            <w:tcW w:w="881" w:type="dxa"/>
            <w:gridSpan w:val="2"/>
            <w:tcBorders>
              <w:top w:val="single" w:sz="4" w:space="0" w:color="auto"/>
              <w:left w:val="single" w:sz="4" w:space="0" w:color="auto"/>
              <w:bottom w:val="single" w:sz="4" w:space="0" w:color="auto"/>
              <w:right w:val="single" w:sz="4" w:space="0" w:color="auto"/>
            </w:tcBorders>
          </w:tcPr>
          <w:p w14:paraId="532FFC91"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2</w:t>
            </w:r>
          </w:p>
        </w:tc>
        <w:tc>
          <w:tcPr>
            <w:tcW w:w="882" w:type="dxa"/>
            <w:tcBorders>
              <w:top w:val="single" w:sz="4" w:space="0" w:color="auto"/>
              <w:left w:val="single" w:sz="4" w:space="0" w:color="auto"/>
              <w:bottom w:val="single" w:sz="4" w:space="0" w:color="auto"/>
              <w:right w:val="single" w:sz="4" w:space="0" w:color="auto"/>
            </w:tcBorders>
          </w:tcPr>
          <w:p w14:paraId="72F92C50"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2</w:t>
            </w:r>
          </w:p>
        </w:tc>
      </w:tr>
      <w:tr w:rsidR="00CC6CBB" w:rsidRPr="00D00864" w14:paraId="4D1A317B"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37401E6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1.2.8</w:t>
            </w:r>
          </w:p>
        </w:tc>
        <w:tc>
          <w:tcPr>
            <w:tcW w:w="6742" w:type="dxa"/>
            <w:gridSpan w:val="4"/>
            <w:tcBorders>
              <w:top w:val="single" w:sz="4" w:space="0" w:color="auto"/>
              <w:left w:val="single" w:sz="4" w:space="0" w:color="auto"/>
              <w:bottom w:val="single" w:sz="4" w:space="0" w:color="auto"/>
              <w:right w:val="single" w:sz="4" w:space="0" w:color="auto"/>
            </w:tcBorders>
          </w:tcPr>
          <w:p w14:paraId="31DA4ACD"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Целевой показатель: количество объектов муниципальной собственности, получивших рыночную оценку стоимости в целях приватизации муниципального имущества</w:t>
            </w:r>
          </w:p>
        </w:tc>
        <w:tc>
          <w:tcPr>
            <w:tcW w:w="1276" w:type="dxa"/>
            <w:tcBorders>
              <w:top w:val="single" w:sz="4" w:space="0" w:color="auto"/>
              <w:left w:val="single" w:sz="4" w:space="0" w:color="auto"/>
              <w:bottom w:val="single" w:sz="4" w:space="0" w:color="auto"/>
              <w:right w:val="single" w:sz="4" w:space="0" w:color="auto"/>
            </w:tcBorders>
          </w:tcPr>
          <w:p w14:paraId="1E7472F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746B350F"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1356" w:type="dxa"/>
            <w:tcBorders>
              <w:top w:val="single" w:sz="4" w:space="0" w:color="auto"/>
              <w:left w:val="single" w:sz="4" w:space="0" w:color="auto"/>
              <w:bottom w:val="single" w:sz="4" w:space="0" w:color="auto"/>
              <w:right w:val="single" w:sz="4" w:space="0" w:color="auto"/>
            </w:tcBorders>
          </w:tcPr>
          <w:p w14:paraId="4FDF7DA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1417" w:type="dxa"/>
            <w:gridSpan w:val="2"/>
            <w:tcBorders>
              <w:top w:val="single" w:sz="4" w:space="0" w:color="auto"/>
              <w:left w:val="single" w:sz="4" w:space="0" w:color="auto"/>
              <w:bottom w:val="single" w:sz="4" w:space="0" w:color="auto"/>
              <w:right w:val="single" w:sz="4" w:space="0" w:color="auto"/>
            </w:tcBorders>
          </w:tcPr>
          <w:p w14:paraId="4BE45D9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881" w:type="dxa"/>
            <w:gridSpan w:val="2"/>
            <w:tcBorders>
              <w:top w:val="single" w:sz="4" w:space="0" w:color="auto"/>
              <w:left w:val="single" w:sz="4" w:space="0" w:color="auto"/>
              <w:bottom w:val="single" w:sz="4" w:space="0" w:color="auto"/>
              <w:right w:val="single" w:sz="4" w:space="0" w:color="auto"/>
            </w:tcBorders>
          </w:tcPr>
          <w:p w14:paraId="12E72F3E"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882" w:type="dxa"/>
            <w:tcBorders>
              <w:top w:val="single" w:sz="4" w:space="0" w:color="auto"/>
              <w:left w:val="single" w:sz="4" w:space="0" w:color="auto"/>
              <w:bottom w:val="single" w:sz="4" w:space="0" w:color="auto"/>
              <w:right w:val="single" w:sz="4" w:space="0" w:color="auto"/>
            </w:tcBorders>
          </w:tcPr>
          <w:p w14:paraId="4A0C18A4"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CC6CBB" w:rsidRPr="00D00864" w14:paraId="331AFF56"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00E916BA"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2</w:t>
            </w:r>
          </w:p>
        </w:tc>
        <w:tc>
          <w:tcPr>
            <w:tcW w:w="13891" w:type="dxa"/>
            <w:gridSpan w:val="13"/>
            <w:tcBorders>
              <w:top w:val="single" w:sz="4" w:space="0" w:color="auto"/>
              <w:left w:val="single" w:sz="4" w:space="0" w:color="auto"/>
              <w:bottom w:val="single" w:sz="4" w:space="0" w:color="auto"/>
              <w:right w:val="single" w:sz="4" w:space="0" w:color="auto"/>
            </w:tcBorders>
          </w:tcPr>
          <w:p w14:paraId="09198549" w14:textId="77777777" w:rsidR="00CC6CBB" w:rsidRPr="00D00864" w:rsidRDefault="00CC6CBB" w:rsidP="000350B0">
            <w:pPr>
              <w:widowControl w:val="0"/>
              <w:autoSpaceDE w:val="0"/>
              <w:autoSpaceDN w:val="0"/>
              <w:adjustRightInd w:val="0"/>
              <w:spacing w:after="200" w:line="276" w:lineRule="auto"/>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Подпрограмма № ___ «____________________________________________________»</w:t>
            </w:r>
          </w:p>
        </w:tc>
      </w:tr>
      <w:tr w:rsidR="00CC6CBB" w:rsidRPr="00D00864" w14:paraId="2DA3F6C8"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2DC265F7"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2.1</w:t>
            </w:r>
          </w:p>
        </w:tc>
        <w:tc>
          <w:tcPr>
            <w:tcW w:w="13891" w:type="dxa"/>
            <w:gridSpan w:val="13"/>
            <w:tcBorders>
              <w:top w:val="single" w:sz="4" w:space="0" w:color="auto"/>
              <w:left w:val="single" w:sz="4" w:space="0" w:color="auto"/>
              <w:bottom w:val="single" w:sz="4" w:space="0" w:color="auto"/>
              <w:right w:val="single" w:sz="4" w:space="0" w:color="auto"/>
            </w:tcBorders>
          </w:tcPr>
          <w:p w14:paraId="15CE7D27" w14:textId="77777777" w:rsidR="00CC6CBB" w:rsidRPr="00D00864" w:rsidRDefault="00CC6CBB" w:rsidP="000350B0">
            <w:pPr>
              <w:widowControl w:val="0"/>
              <w:autoSpaceDE w:val="0"/>
              <w:autoSpaceDN w:val="0"/>
              <w:adjustRightInd w:val="0"/>
              <w:spacing w:after="200" w:line="276" w:lineRule="auto"/>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Цель</w:t>
            </w:r>
          </w:p>
        </w:tc>
      </w:tr>
      <w:tr w:rsidR="00CC6CBB" w:rsidRPr="00D00864" w14:paraId="4F7FD89A"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063F1BEE"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2.2</w:t>
            </w:r>
          </w:p>
        </w:tc>
        <w:tc>
          <w:tcPr>
            <w:tcW w:w="13891" w:type="dxa"/>
            <w:gridSpan w:val="13"/>
            <w:tcBorders>
              <w:top w:val="single" w:sz="4" w:space="0" w:color="auto"/>
              <w:left w:val="single" w:sz="4" w:space="0" w:color="auto"/>
              <w:bottom w:val="single" w:sz="4" w:space="0" w:color="auto"/>
              <w:right w:val="single" w:sz="4" w:space="0" w:color="auto"/>
            </w:tcBorders>
          </w:tcPr>
          <w:p w14:paraId="3E1F3D4F" w14:textId="77777777" w:rsidR="00CC6CBB" w:rsidRPr="00D00864" w:rsidRDefault="00CC6CBB" w:rsidP="000350B0">
            <w:pPr>
              <w:widowControl w:val="0"/>
              <w:autoSpaceDE w:val="0"/>
              <w:autoSpaceDN w:val="0"/>
              <w:adjustRightInd w:val="0"/>
              <w:spacing w:after="200" w:line="276" w:lineRule="auto"/>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Задача</w:t>
            </w:r>
          </w:p>
        </w:tc>
      </w:tr>
      <w:tr w:rsidR="00CC6CBB" w:rsidRPr="00D00864" w14:paraId="2A2E140B"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76A56675"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2.2.1</w:t>
            </w:r>
          </w:p>
        </w:tc>
        <w:tc>
          <w:tcPr>
            <w:tcW w:w="1701" w:type="dxa"/>
            <w:tcBorders>
              <w:top w:val="single" w:sz="4" w:space="0" w:color="auto"/>
              <w:left w:val="single" w:sz="4" w:space="0" w:color="auto"/>
              <w:bottom w:val="single" w:sz="4" w:space="0" w:color="auto"/>
              <w:right w:val="single" w:sz="4" w:space="0" w:color="auto"/>
            </w:tcBorders>
          </w:tcPr>
          <w:p w14:paraId="42588087" w14:textId="77777777" w:rsidR="00CC6CBB" w:rsidRPr="00D00864" w:rsidRDefault="00CC6CBB" w:rsidP="000350B0">
            <w:pPr>
              <w:spacing w:after="0" w:line="240" w:lineRule="auto"/>
              <w:jc w:val="both"/>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Целевой показатель</w:t>
            </w:r>
          </w:p>
        </w:tc>
        <w:tc>
          <w:tcPr>
            <w:tcW w:w="1984" w:type="dxa"/>
            <w:tcBorders>
              <w:top w:val="single" w:sz="4" w:space="0" w:color="auto"/>
              <w:left w:val="single" w:sz="4" w:space="0" w:color="auto"/>
              <w:bottom w:val="single" w:sz="4" w:space="0" w:color="auto"/>
              <w:right w:val="single" w:sz="4" w:space="0" w:color="auto"/>
            </w:tcBorders>
          </w:tcPr>
          <w:p w14:paraId="584795C8" w14:textId="77777777" w:rsidR="00CC6CBB" w:rsidRPr="00D00864" w:rsidRDefault="00CC6CBB" w:rsidP="000350B0">
            <w:pPr>
              <w:spacing w:after="0" w:line="240" w:lineRule="auto"/>
              <w:jc w:val="center"/>
              <w:rPr>
                <w:rFonts w:ascii="Times New Roman" w:eastAsia="Times New Roman" w:hAnsi="Times New Roman" w:cs="Times New Roman"/>
                <w:sz w:val="24"/>
                <w:szCs w:val="24"/>
                <w:lang w:eastAsia="ar-SA"/>
              </w:rPr>
            </w:pPr>
          </w:p>
        </w:tc>
        <w:tc>
          <w:tcPr>
            <w:tcW w:w="2552" w:type="dxa"/>
            <w:tcBorders>
              <w:top w:val="single" w:sz="4" w:space="0" w:color="auto"/>
              <w:left w:val="single" w:sz="4" w:space="0" w:color="auto"/>
              <w:bottom w:val="single" w:sz="4" w:space="0" w:color="auto"/>
              <w:right w:val="single" w:sz="4" w:space="0" w:color="auto"/>
            </w:tcBorders>
          </w:tcPr>
          <w:p w14:paraId="4D49F239"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551" w:type="dxa"/>
            <w:gridSpan w:val="3"/>
            <w:tcBorders>
              <w:top w:val="single" w:sz="4" w:space="0" w:color="auto"/>
              <w:left w:val="single" w:sz="4" w:space="0" w:color="auto"/>
              <w:bottom w:val="single" w:sz="4" w:space="0" w:color="auto"/>
              <w:right w:val="single" w:sz="4" w:space="0" w:color="auto"/>
            </w:tcBorders>
          </w:tcPr>
          <w:p w14:paraId="28DE4302"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693" w:type="dxa"/>
            <w:gridSpan w:val="3"/>
            <w:tcBorders>
              <w:top w:val="single" w:sz="4" w:space="0" w:color="auto"/>
              <w:left w:val="single" w:sz="4" w:space="0" w:color="auto"/>
              <w:bottom w:val="single" w:sz="4" w:space="0" w:color="auto"/>
              <w:right w:val="single" w:sz="4" w:space="0" w:color="auto"/>
            </w:tcBorders>
          </w:tcPr>
          <w:p w14:paraId="71BD7672"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0C75E1A3"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215DE530"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r>
      <w:tr w:rsidR="00CC6CBB" w:rsidRPr="00D00864" w14:paraId="1DB9000D"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44C3A6EA"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2.2.2</w:t>
            </w:r>
          </w:p>
        </w:tc>
        <w:tc>
          <w:tcPr>
            <w:tcW w:w="1701" w:type="dxa"/>
            <w:tcBorders>
              <w:top w:val="single" w:sz="4" w:space="0" w:color="auto"/>
              <w:left w:val="single" w:sz="4" w:space="0" w:color="auto"/>
              <w:bottom w:val="single" w:sz="4" w:space="0" w:color="auto"/>
              <w:right w:val="single" w:sz="4" w:space="0" w:color="auto"/>
            </w:tcBorders>
          </w:tcPr>
          <w:p w14:paraId="20E72C56" w14:textId="77777777" w:rsidR="00CC6CBB" w:rsidRPr="00D00864" w:rsidRDefault="00CC6CBB" w:rsidP="000350B0">
            <w:pPr>
              <w:spacing w:after="0" w:line="240" w:lineRule="auto"/>
              <w:jc w:val="both"/>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Целевой показатель</w:t>
            </w:r>
          </w:p>
        </w:tc>
        <w:tc>
          <w:tcPr>
            <w:tcW w:w="1984" w:type="dxa"/>
            <w:tcBorders>
              <w:top w:val="single" w:sz="4" w:space="0" w:color="auto"/>
              <w:left w:val="single" w:sz="4" w:space="0" w:color="auto"/>
              <w:bottom w:val="single" w:sz="4" w:space="0" w:color="auto"/>
              <w:right w:val="single" w:sz="4" w:space="0" w:color="auto"/>
            </w:tcBorders>
          </w:tcPr>
          <w:p w14:paraId="5F9CA41A" w14:textId="77777777" w:rsidR="00CC6CBB" w:rsidRPr="00D00864" w:rsidRDefault="00CC6CBB" w:rsidP="000350B0">
            <w:pPr>
              <w:spacing w:after="0" w:line="240" w:lineRule="auto"/>
              <w:jc w:val="center"/>
              <w:rPr>
                <w:rFonts w:ascii="Times New Roman" w:eastAsia="Times New Roman" w:hAnsi="Times New Roman" w:cs="Times New Roman"/>
                <w:sz w:val="24"/>
                <w:szCs w:val="24"/>
                <w:lang w:eastAsia="ar-SA"/>
              </w:rPr>
            </w:pPr>
          </w:p>
        </w:tc>
        <w:tc>
          <w:tcPr>
            <w:tcW w:w="2552" w:type="dxa"/>
            <w:tcBorders>
              <w:top w:val="single" w:sz="4" w:space="0" w:color="auto"/>
              <w:left w:val="single" w:sz="4" w:space="0" w:color="auto"/>
              <w:bottom w:val="single" w:sz="4" w:space="0" w:color="auto"/>
              <w:right w:val="single" w:sz="4" w:space="0" w:color="auto"/>
            </w:tcBorders>
          </w:tcPr>
          <w:p w14:paraId="17505084"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551" w:type="dxa"/>
            <w:gridSpan w:val="3"/>
            <w:tcBorders>
              <w:top w:val="single" w:sz="4" w:space="0" w:color="auto"/>
              <w:left w:val="single" w:sz="4" w:space="0" w:color="auto"/>
              <w:bottom w:val="single" w:sz="4" w:space="0" w:color="auto"/>
              <w:right w:val="single" w:sz="4" w:space="0" w:color="auto"/>
            </w:tcBorders>
          </w:tcPr>
          <w:p w14:paraId="7F2D8DF9"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693" w:type="dxa"/>
            <w:gridSpan w:val="3"/>
            <w:tcBorders>
              <w:top w:val="single" w:sz="4" w:space="0" w:color="auto"/>
              <w:left w:val="single" w:sz="4" w:space="0" w:color="auto"/>
              <w:bottom w:val="single" w:sz="4" w:space="0" w:color="auto"/>
              <w:right w:val="single" w:sz="4" w:space="0" w:color="auto"/>
            </w:tcBorders>
          </w:tcPr>
          <w:p w14:paraId="11AC883D"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22F34C87"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6ACB8BA4"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r>
      <w:tr w:rsidR="00CC6CBB" w:rsidRPr="00D00864" w14:paraId="14F27748"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5D43B4BC"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w:t>
            </w:r>
          </w:p>
        </w:tc>
        <w:tc>
          <w:tcPr>
            <w:tcW w:w="1701" w:type="dxa"/>
            <w:tcBorders>
              <w:top w:val="single" w:sz="4" w:space="0" w:color="auto"/>
              <w:left w:val="single" w:sz="4" w:space="0" w:color="auto"/>
              <w:bottom w:val="single" w:sz="4" w:space="0" w:color="auto"/>
              <w:right w:val="single" w:sz="4" w:space="0" w:color="auto"/>
            </w:tcBorders>
          </w:tcPr>
          <w:p w14:paraId="09796B1D" w14:textId="77777777" w:rsidR="00CC6CBB" w:rsidRPr="00D00864" w:rsidRDefault="00CC6CBB" w:rsidP="000350B0">
            <w:pPr>
              <w:spacing w:after="0" w:line="240" w:lineRule="auto"/>
              <w:jc w:val="both"/>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w:t>
            </w:r>
          </w:p>
        </w:tc>
        <w:tc>
          <w:tcPr>
            <w:tcW w:w="1984" w:type="dxa"/>
            <w:tcBorders>
              <w:top w:val="single" w:sz="4" w:space="0" w:color="auto"/>
              <w:left w:val="single" w:sz="4" w:space="0" w:color="auto"/>
              <w:bottom w:val="single" w:sz="4" w:space="0" w:color="auto"/>
              <w:right w:val="single" w:sz="4" w:space="0" w:color="auto"/>
            </w:tcBorders>
          </w:tcPr>
          <w:p w14:paraId="120EF0B5" w14:textId="77777777" w:rsidR="00CC6CBB" w:rsidRPr="00D00864" w:rsidRDefault="00CC6CBB" w:rsidP="000350B0">
            <w:pPr>
              <w:spacing w:after="0" w:line="240" w:lineRule="auto"/>
              <w:jc w:val="center"/>
              <w:rPr>
                <w:rFonts w:ascii="Times New Roman" w:eastAsia="Times New Roman" w:hAnsi="Times New Roman" w:cs="Times New Roman"/>
                <w:sz w:val="24"/>
                <w:szCs w:val="24"/>
                <w:lang w:eastAsia="ar-SA"/>
              </w:rPr>
            </w:pPr>
          </w:p>
        </w:tc>
        <w:tc>
          <w:tcPr>
            <w:tcW w:w="2552" w:type="dxa"/>
            <w:tcBorders>
              <w:top w:val="single" w:sz="4" w:space="0" w:color="auto"/>
              <w:left w:val="single" w:sz="4" w:space="0" w:color="auto"/>
              <w:bottom w:val="single" w:sz="4" w:space="0" w:color="auto"/>
              <w:right w:val="single" w:sz="4" w:space="0" w:color="auto"/>
            </w:tcBorders>
          </w:tcPr>
          <w:p w14:paraId="623519EE"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551" w:type="dxa"/>
            <w:gridSpan w:val="3"/>
            <w:tcBorders>
              <w:top w:val="single" w:sz="4" w:space="0" w:color="auto"/>
              <w:left w:val="single" w:sz="4" w:space="0" w:color="auto"/>
              <w:bottom w:val="single" w:sz="4" w:space="0" w:color="auto"/>
              <w:right w:val="single" w:sz="4" w:space="0" w:color="auto"/>
            </w:tcBorders>
          </w:tcPr>
          <w:p w14:paraId="2A30B8EC"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693" w:type="dxa"/>
            <w:gridSpan w:val="3"/>
            <w:tcBorders>
              <w:top w:val="single" w:sz="4" w:space="0" w:color="auto"/>
              <w:left w:val="single" w:sz="4" w:space="0" w:color="auto"/>
              <w:bottom w:val="single" w:sz="4" w:space="0" w:color="auto"/>
              <w:right w:val="single" w:sz="4" w:space="0" w:color="auto"/>
            </w:tcBorders>
          </w:tcPr>
          <w:p w14:paraId="2A32FA12"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00B05132"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072797AD"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r>
    </w:tbl>
    <w:p w14:paraId="34D6C34F" w14:textId="77777777" w:rsidR="00CC6CBB" w:rsidRDefault="00CC6CBB" w:rsidP="00CC6CBB">
      <w:pPr>
        <w:spacing w:after="0" w:line="240" w:lineRule="auto"/>
        <w:jc w:val="both"/>
        <w:rPr>
          <w:rFonts w:ascii="Times New Roman" w:eastAsia="Times New Roman" w:hAnsi="Times New Roman" w:cs="Times New Roman"/>
          <w:sz w:val="28"/>
          <w:szCs w:val="28"/>
          <w:lang w:eastAsia="ru-RU"/>
        </w:rPr>
      </w:pPr>
    </w:p>
    <w:p w14:paraId="2E0F8E19" w14:textId="77777777" w:rsidR="00CC6CBB" w:rsidRPr="00D00864" w:rsidRDefault="00CC6CBB" w:rsidP="00CC6CBB">
      <w:pPr>
        <w:spacing w:after="0" w:line="240" w:lineRule="auto"/>
        <w:jc w:val="both"/>
        <w:rPr>
          <w:rFonts w:ascii="Times New Roman" w:eastAsia="Times New Roman" w:hAnsi="Times New Roman" w:cs="Times New Roman"/>
          <w:sz w:val="28"/>
          <w:szCs w:val="28"/>
          <w:lang w:eastAsia="ru-RU"/>
        </w:rPr>
      </w:pPr>
    </w:p>
    <w:p w14:paraId="25CB0F7E"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Глава Старощербиновского сельского</w:t>
      </w:r>
    </w:p>
    <w:p w14:paraId="7A1E0BA8" w14:textId="77777777" w:rsidR="00CC6CBB"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поселения Щербиновского </w:t>
      </w:r>
      <w:r>
        <w:rPr>
          <w:rFonts w:ascii="Times New Roman" w:eastAsia="Times New Roman" w:hAnsi="Times New Roman" w:cs="Times New Roman"/>
          <w:bCs/>
          <w:sz w:val="28"/>
          <w:szCs w:val="28"/>
          <w:lang w:eastAsia="ru-RU"/>
        </w:rPr>
        <w:t>муниципального</w:t>
      </w:r>
    </w:p>
    <w:p w14:paraId="6DB21B09"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района </w:t>
      </w:r>
      <w:r>
        <w:rPr>
          <w:rFonts w:ascii="Times New Roman" w:eastAsia="Times New Roman" w:hAnsi="Times New Roman" w:cs="Times New Roman"/>
          <w:bCs/>
          <w:sz w:val="28"/>
          <w:szCs w:val="28"/>
          <w:lang w:eastAsia="ru-RU"/>
        </w:rPr>
        <w:t xml:space="preserve">Краснодарского края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Ю.В. Зленко</w:t>
      </w:r>
    </w:p>
    <w:p w14:paraId="64C4192F" w14:textId="77777777" w:rsidR="00CC6CBB" w:rsidRPr="00D00864" w:rsidRDefault="00CC6CBB" w:rsidP="00CC6CBB">
      <w:pPr>
        <w:rPr>
          <w:rFonts w:ascii="Times New Roman" w:hAnsi="Times New Roman" w:cs="Times New Roman"/>
        </w:rPr>
      </w:pPr>
    </w:p>
    <w:p w14:paraId="43D10925" w14:textId="5A3414D4" w:rsidR="00CC6CBB" w:rsidRDefault="00CC6CBB">
      <w:pPr>
        <w:rPr>
          <w:rFonts w:ascii="Times New Roman" w:hAnsi="Times New Roman" w:cs="Times New Roman"/>
        </w:rPr>
      </w:pPr>
    </w:p>
    <w:p w14:paraId="74F3E48D" w14:textId="4B93E517" w:rsidR="00CC6CBB" w:rsidRDefault="00CC6CBB">
      <w:pPr>
        <w:rPr>
          <w:rFonts w:ascii="Times New Roman" w:hAnsi="Times New Roman" w:cs="Times New Roman"/>
        </w:rPr>
      </w:pPr>
    </w:p>
    <w:p w14:paraId="03C8848B" w14:textId="3E916C2A" w:rsidR="00CC6CBB" w:rsidRDefault="00CC6CBB">
      <w:pPr>
        <w:rPr>
          <w:rFonts w:ascii="Times New Roman" w:hAnsi="Times New Roman" w:cs="Times New Roman"/>
        </w:rPr>
      </w:pPr>
    </w:p>
    <w:p w14:paraId="6BEF4C6A" w14:textId="62D20E7D" w:rsidR="00CC6CBB" w:rsidRDefault="00CC6CBB">
      <w:pPr>
        <w:rPr>
          <w:rFonts w:ascii="Times New Roman" w:hAnsi="Times New Roman" w:cs="Times New Roman"/>
        </w:rPr>
      </w:pPr>
    </w:p>
    <w:p w14:paraId="2F82B97D" w14:textId="4512AF5A" w:rsidR="00CC6CBB" w:rsidRDefault="00CC6CBB">
      <w:pPr>
        <w:rPr>
          <w:rFonts w:ascii="Times New Roman" w:hAnsi="Times New Roman" w:cs="Times New Roman"/>
        </w:rPr>
      </w:pPr>
    </w:p>
    <w:p w14:paraId="78DDD959" w14:textId="71E81A60" w:rsidR="00CC6CBB" w:rsidRDefault="00CC6CBB">
      <w:pPr>
        <w:rPr>
          <w:rFonts w:ascii="Times New Roman" w:hAnsi="Times New Roman" w:cs="Times New Roman"/>
        </w:rPr>
      </w:pPr>
    </w:p>
    <w:p w14:paraId="7048B634" w14:textId="3082E74C" w:rsidR="00CC6CBB" w:rsidRDefault="00CC6CBB">
      <w:pPr>
        <w:rPr>
          <w:rFonts w:ascii="Times New Roman" w:hAnsi="Times New Roman" w:cs="Times New Roman"/>
        </w:rPr>
      </w:pPr>
    </w:p>
    <w:p w14:paraId="28F01292" w14:textId="1D053B37" w:rsidR="00CC6CBB" w:rsidRDefault="00CC6CBB">
      <w:pPr>
        <w:rPr>
          <w:rFonts w:ascii="Times New Roman" w:hAnsi="Times New Roman" w:cs="Times New Roman"/>
        </w:rPr>
      </w:pPr>
    </w:p>
    <w:p w14:paraId="6CBD6E17" w14:textId="3A3562A4" w:rsidR="00CC6CBB" w:rsidRDefault="00CC6CBB">
      <w:pPr>
        <w:rPr>
          <w:rFonts w:ascii="Times New Roman" w:hAnsi="Times New Roman" w:cs="Times New Roman"/>
        </w:rPr>
      </w:pPr>
    </w:p>
    <w:p w14:paraId="2D15F1D7" w14:textId="3DEB8ACA" w:rsidR="00CC6CBB" w:rsidRDefault="00CC6CBB">
      <w:pPr>
        <w:rPr>
          <w:rFonts w:ascii="Times New Roman" w:hAnsi="Times New Roman" w:cs="Times New Roman"/>
        </w:rPr>
      </w:pPr>
    </w:p>
    <w:p w14:paraId="10383E61" w14:textId="58BDBE4B" w:rsidR="00CC6CBB" w:rsidRDefault="00CC6CBB">
      <w:pPr>
        <w:rPr>
          <w:rFonts w:ascii="Times New Roman" w:hAnsi="Times New Roman" w:cs="Times New Roman"/>
        </w:rPr>
      </w:pPr>
    </w:p>
    <w:p w14:paraId="023A1FC9" w14:textId="0AE22203" w:rsidR="00CC6CBB" w:rsidRDefault="00CC6CBB">
      <w:pPr>
        <w:rPr>
          <w:rFonts w:ascii="Times New Roman" w:hAnsi="Times New Roman" w:cs="Times New Roman"/>
        </w:rPr>
      </w:pPr>
    </w:p>
    <w:p w14:paraId="203F8537" w14:textId="3FE65B53" w:rsidR="00CC6CBB" w:rsidRDefault="00CC6CBB">
      <w:pPr>
        <w:rPr>
          <w:rFonts w:ascii="Times New Roman" w:hAnsi="Times New Roman" w:cs="Times New Roman"/>
        </w:rPr>
      </w:pPr>
    </w:p>
    <w:p w14:paraId="034A4D45" w14:textId="5482FE39" w:rsidR="00CC6CBB" w:rsidRDefault="00CC6CBB">
      <w:pPr>
        <w:rPr>
          <w:rFonts w:ascii="Times New Roman" w:hAnsi="Times New Roman" w:cs="Times New Roman"/>
        </w:rPr>
      </w:pPr>
    </w:p>
    <w:p w14:paraId="405FA65A" w14:textId="307DACC7" w:rsidR="00CC6CBB" w:rsidRDefault="00CC6CBB">
      <w:pPr>
        <w:rPr>
          <w:rFonts w:ascii="Times New Roman" w:hAnsi="Times New Roman" w:cs="Times New Roman"/>
        </w:rPr>
      </w:pPr>
    </w:p>
    <w:p w14:paraId="605A1F37" w14:textId="7C6C6169" w:rsidR="00CC6CBB" w:rsidRDefault="00CC6CBB">
      <w:pPr>
        <w:rPr>
          <w:rFonts w:ascii="Times New Roman" w:hAnsi="Times New Roman" w:cs="Times New Roman"/>
        </w:rPr>
      </w:pPr>
    </w:p>
    <w:p w14:paraId="64E1F094" w14:textId="4AD74C49" w:rsidR="00CC6CBB" w:rsidRDefault="00CC6CBB">
      <w:pPr>
        <w:rPr>
          <w:rFonts w:ascii="Times New Roman" w:hAnsi="Times New Roman" w:cs="Times New Roman"/>
        </w:rPr>
      </w:pPr>
    </w:p>
    <w:tbl>
      <w:tblPr>
        <w:tblW w:w="14884" w:type="dxa"/>
        <w:tblInd w:w="-284" w:type="dxa"/>
        <w:tblLayout w:type="fixed"/>
        <w:tblLook w:val="01E0" w:firstRow="1" w:lastRow="1" w:firstColumn="1" w:lastColumn="1" w:noHBand="0" w:noVBand="0"/>
      </w:tblPr>
      <w:tblGrid>
        <w:gridCol w:w="4927"/>
        <w:gridCol w:w="4928"/>
        <w:gridCol w:w="5029"/>
      </w:tblGrid>
      <w:tr w:rsidR="00CC6CBB" w:rsidRPr="006A6C10" w14:paraId="6550EAB0" w14:textId="77777777" w:rsidTr="000350B0">
        <w:tc>
          <w:tcPr>
            <w:tcW w:w="4927" w:type="dxa"/>
          </w:tcPr>
          <w:p w14:paraId="34D4C26F" w14:textId="77777777" w:rsidR="00CC6CBB" w:rsidRPr="006A6C10" w:rsidRDefault="00CC6CBB" w:rsidP="000350B0">
            <w:pPr>
              <w:spacing w:after="0" w:line="240" w:lineRule="auto"/>
              <w:rPr>
                <w:rFonts w:ascii="Times New Roman" w:eastAsia="Times New Roman" w:hAnsi="Times New Roman" w:cs="Times New Roman"/>
                <w:sz w:val="28"/>
                <w:szCs w:val="28"/>
              </w:rPr>
            </w:pPr>
          </w:p>
        </w:tc>
        <w:tc>
          <w:tcPr>
            <w:tcW w:w="4928" w:type="dxa"/>
          </w:tcPr>
          <w:p w14:paraId="6133F197" w14:textId="77777777" w:rsidR="00CC6CBB" w:rsidRPr="006A6C10" w:rsidRDefault="00CC6CBB" w:rsidP="000350B0">
            <w:pPr>
              <w:spacing w:after="0" w:line="240" w:lineRule="auto"/>
              <w:rPr>
                <w:rFonts w:ascii="Times New Roman" w:eastAsia="Times New Roman" w:hAnsi="Times New Roman" w:cs="Times New Roman"/>
                <w:sz w:val="28"/>
                <w:szCs w:val="28"/>
              </w:rPr>
            </w:pPr>
          </w:p>
        </w:tc>
        <w:tc>
          <w:tcPr>
            <w:tcW w:w="5029" w:type="dxa"/>
          </w:tcPr>
          <w:p w14:paraId="20C822D2" w14:textId="77777777" w:rsidR="00CC6CBB" w:rsidRPr="006A6C10" w:rsidRDefault="00CC6CBB" w:rsidP="000350B0">
            <w:pPr>
              <w:snapToGrid w:val="0"/>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Приложение 3</w:t>
            </w:r>
          </w:p>
          <w:p w14:paraId="38EC9A85"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 xml:space="preserve">к муниципальной программе </w:t>
            </w:r>
          </w:p>
          <w:p w14:paraId="67F0BE0D"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 xml:space="preserve">Старощербиновского сельского </w:t>
            </w:r>
          </w:p>
          <w:p w14:paraId="19B7DB7B"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 xml:space="preserve">поселения Щербиновского района </w:t>
            </w:r>
          </w:p>
          <w:p w14:paraId="3D6BC098"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«Управление муниципальным</w:t>
            </w:r>
          </w:p>
          <w:p w14:paraId="69C868EC"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имуществом Старощербиновского</w:t>
            </w:r>
          </w:p>
          <w:p w14:paraId="486E208B"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 xml:space="preserve">сельского поселения </w:t>
            </w:r>
          </w:p>
          <w:p w14:paraId="43E3432C"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Щербиновского района»</w:t>
            </w:r>
          </w:p>
          <w:p w14:paraId="0094BE30" w14:textId="77777777" w:rsidR="00CC6CBB" w:rsidRPr="006A6C10" w:rsidRDefault="00CC6CBB" w:rsidP="000350B0">
            <w:pPr>
              <w:spacing w:after="0" w:line="240" w:lineRule="auto"/>
              <w:rPr>
                <w:rFonts w:ascii="Times New Roman" w:eastAsia="Times New Roman" w:hAnsi="Times New Roman" w:cs="Times New Roman"/>
                <w:sz w:val="28"/>
                <w:szCs w:val="28"/>
              </w:rPr>
            </w:pPr>
          </w:p>
        </w:tc>
      </w:tr>
    </w:tbl>
    <w:p w14:paraId="6C484511" w14:textId="77777777" w:rsidR="00CC6CBB" w:rsidRPr="006A6C10" w:rsidRDefault="00CC6CBB" w:rsidP="00CC6CBB">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A6C10">
        <w:rPr>
          <w:rFonts w:ascii="Times New Roman" w:eastAsia="Times New Roman" w:hAnsi="Times New Roman" w:cs="Times New Roman"/>
          <w:sz w:val="28"/>
          <w:szCs w:val="28"/>
          <w:lang w:eastAsia="ru-RU"/>
        </w:rPr>
        <w:t>ПЕРЕЧЕНЬ</w:t>
      </w:r>
    </w:p>
    <w:p w14:paraId="2B8E8E65" w14:textId="77777777" w:rsidR="00CC6CBB" w:rsidRPr="006A6C10" w:rsidRDefault="00CC6CBB" w:rsidP="00CC6CBB">
      <w:pPr>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6A6C10">
        <w:rPr>
          <w:rFonts w:ascii="Times New Roman" w:eastAsia="Times New Roman" w:hAnsi="Times New Roman" w:cs="Times New Roman"/>
          <w:sz w:val="28"/>
          <w:szCs w:val="28"/>
          <w:lang w:eastAsia="ru-RU"/>
        </w:rPr>
        <w:t>основных мероприятий муниципальной программы</w:t>
      </w:r>
    </w:p>
    <w:p w14:paraId="16F97DDA" w14:textId="77777777" w:rsidR="00CC6CBB" w:rsidRPr="006A6C10" w:rsidRDefault="00CC6CBB" w:rsidP="00CC6CBB">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A6C10">
        <w:rPr>
          <w:rFonts w:ascii="Times New Roman" w:eastAsia="Times New Roman" w:hAnsi="Times New Roman" w:cs="Times New Roman"/>
          <w:sz w:val="28"/>
          <w:szCs w:val="28"/>
          <w:lang w:eastAsia="ru-RU"/>
        </w:rPr>
        <w:t>Старощербиновского сельского поселения Щербиновского района</w:t>
      </w:r>
    </w:p>
    <w:p w14:paraId="7C5DE0C5" w14:textId="77777777" w:rsidR="00CC6CBB" w:rsidRPr="006A6C10" w:rsidRDefault="00CC6CBB" w:rsidP="00CC6CBB">
      <w:pPr>
        <w:spacing w:after="0" w:line="240" w:lineRule="auto"/>
        <w:jc w:val="center"/>
        <w:rPr>
          <w:rFonts w:ascii="Times New Roman" w:eastAsia="Times New Roman" w:hAnsi="Times New Roman" w:cs="Times New Roman"/>
          <w:sz w:val="28"/>
          <w:szCs w:val="28"/>
          <w:lang w:eastAsia="ru-RU"/>
        </w:rPr>
      </w:pPr>
      <w:r w:rsidRPr="006A6C10">
        <w:rPr>
          <w:rFonts w:ascii="Times New Roman" w:eastAsia="Times New Roman" w:hAnsi="Times New Roman" w:cs="Times New Roman"/>
          <w:color w:val="000000"/>
          <w:sz w:val="28"/>
          <w:szCs w:val="28"/>
          <w:lang w:eastAsia="ru-RU"/>
        </w:rPr>
        <w:t>«</w:t>
      </w:r>
      <w:r w:rsidRPr="006A6C10">
        <w:rPr>
          <w:rFonts w:ascii="Times New Roman" w:eastAsia="Times New Roman" w:hAnsi="Times New Roman" w:cs="Times New Roman"/>
          <w:sz w:val="28"/>
          <w:szCs w:val="28"/>
          <w:lang w:eastAsia="ru-RU"/>
        </w:rPr>
        <w:t>Управление муниципальным имуществом Старощербиновского</w:t>
      </w:r>
    </w:p>
    <w:p w14:paraId="3884D7D5" w14:textId="77777777" w:rsidR="00CC6CBB" w:rsidRPr="006A6C10" w:rsidRDefault="00CC6CBB" w:rsidP="00CC6CBB">
      <w:pPr>
        <w:spacing w:after="0" w:line="240" w:lineRule="auto"/>
        <w:jc w:val="center"/>
        <w:rPr>
          <w:rFonts w:ascii="Times New Roman" w:eastAsia="Times New Roman" w:hAnsi="Times New Roman" w:cs="Times New Roman"/>
          <w:sz w:val="28"/>
          <w:szCs w:val="28"/>
          <w:lang w:eastAsia="ru-RU"/>
        </w:rPr>
      </w:pPr>
      <w:r w:rsidRPr="006A6C10">
        <w:rPr>
          <w:rFonts w:ascii="Times New Roman" w:eastAsia="Times New Roman" w:hAnsi="Times New Roman" w:cs="Times New Roman"/>
          <w:sz w:val="28"/>
          <w:szCs w:val="28"/>
          <w:lang w:eastAsia="ru-RU"/>
        </w:rPr>
        <w:t xml:space="preserve">сельского поселения Щербиновского района» </w:t>
      </w:r>
    </w:p>
    <w:p w14:paraId="5B58E05E" w14:textId="77777777" w:rsidR="00CC6CBB" w:rsidRPr="006A6C10" w:rsidRDefault="00CC6CBB" w:rsidP="00CC6CBB">
      <w:pPr>
        <w:spacing w:after="0" w:line="240" w:lineRule="auto"/>
        <w:jc w:val="center"/>
        <w:rPr>
          <w:rFonts w:ascii="Times New Roman" w:eastAsia="Times New Roman" w:hAnsi="Times New Roman" w:cs="Times New Roman"/>
          <w:color w:val="000000"/>
          <w:sz w:val="28"/>
          <w:szCs w:val="28"/>
          <w:lang w:eastAsia="ru-RU"/>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701"/>
        <w:gridCol w:w="1276"/>
        <w:gridCol w:w="1484"/>
        <w:gridCol w:w="1418"/>
        <w:gridCol w:w="1134"/>
        <w:gridCol w:w="1559"/>
        <w:gridCol w:w="1067"/>
        <w:gridCol w:w="1418"/>
        <w:gridCol w:w="1484"/>
        <w:gridCol w:w="1559"/>
      </w:tblGrid>
      <w:tr w:rsidR="00CC6CBB" w:rsidRPr="006A6C10" w14:paraId="095D9774" w14:textId="77777777" w:rsidTr="000350B0">
        <w:tc>
          <w:tcPr>
            <w:tcW w:w="704" w:type="dxa"/>
            <w:vMerge w:val="restart"/>
            <w:vAlign w:val="center"/>
          </w:tcPr>
          <w:p w14:paraId="7BA455C1"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w:t>
            </w:r>
          </w:p>
          <w:p w14:paraId="6A7AC49F"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п/п</w:t>
            </w:r>
          </w:p>
        </w:tc>
        <w:tc>
          <w:tcPr>
            <w:tcW w:w="1701" w:type="dxa"/>
            <w:vMerge w:val="restart"/>
            <w:vAlign w:val="center"/>
          </w:tcPr>
          <w:p w14:paraId="02D5FD2E"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Наименование мероприятия</w:t>
            </w:r>
          </w:p>
        </w:tc>
        <w:tc>
          <w:tcPr>
            <w:tcW w:w="1276" w:type="dxa"/>
            <w:vMerge w:val="restart"/>
            <w:vAlign w:val="center"/>
          </w:tcPr>
          <w:p w14:paraId="665E7306"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Годы </w:t>
            </w:r>
          </w:p>
          <w:p w14:paraId="506F988E"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реализации</w:t>
            </w:r>
          </w:p>
        </w:tc>
        <w:tc>
          <w:tcPr>
            <w:tcW w:w="8080" w:type="dxa"/>
            <w:gridSpan w:val="6"/>
            <w:vAlign w:val="center"/>
          </w:tcPr>
          <w:p w14:paraId="643C553A"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Объем финансирования, рублей</w:t>
            </w:r>
          </w:p>
        </w:tc>
        <w:tc>
          <w:tcPr>
            <w:tcW w:w="1484" w:type="dxa"/>
            <w:vMerge w:val="restart"/>
            <w:vAlign w:val="center"/>
          </w:tcPr>
          <w:p w14:paraId="799E8382"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Непосредственный результат реализации мероприятия</w:t>
            </w:r>
          </w:p>
        </w:tc>
        <w:tc>
          <w:tcPr>
            <w:tcW w:w="1559" w:type="dxa"/>
            <w:vMerge w:val="restart"/>
            <w:vAlign w:val="center"/>
          </w:tcPr>
          <w:p w14:paraId="51281294"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Исполнитель мероприятий муниципальной программы (подпрограммы)</w:t>
            </w:r>
          </w:p>
        </w:tc>
      </w:tr>
      <w:tr w:rsidR="00CC6CBB" w:rsidRPr="006A6C10" w14:paraId="14EF2323" w14:textId="77777777" w:rsidTr="000350B0">
        <w:tc>
          <w:tcPr>
            <w:tcW w:w="704" w:type="dxa"/>
            <w:vMerge/>
          </w:tcPr>
          <w:p w14:paraId="6687EEE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7E4920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vMerge/>
          </w:tcPr>
          <w:p w14:paraId="66C39B7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84" w:type="dxa"/>
            <w:vMerge w:val="restart"/>
            <w:vAlign w:val="center"/>
          </w:tcPr>
          <w:p w14:paraId="792F2A05"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всего</w:t>
            </w:r>
          </w:p>
        </w:tc>
        <w:tc>
          <w:tcPr>
            <w:tcW w:w="6596" w:type="dxa"/>
            <w:gridSpan w:val="5"/>
            <w:vAlign w:val="center"/>
          </w:tcPr>
          <w:p w14:paraId="216BF835"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 разрезе источников финансирования</w:t>
            </w:r>
          </w:p>
        </w:tc>
        <w:tc>
          <w:tcPr>
            <w:tcW w:w="1484" w:type="dxa"/>
            <w:vMerge/>
          </w:tcPr>
          <w:p w14:paraId="461DBC6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7DD2A41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9AF7A78" w14:textId="77777777" w:rsidTr="000350B0">
        <w:tc>
          <w:tcPr>
            <w:tcW w:w="704" w:type="dxa"/>
            <w:vMerge/>
          </w:tcPr>
          <w:p w14:paraId="3523C28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7EA22C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vMerge/>
          </w:tcPr>
          <w:p w14:paraId="2C44606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84" w:type="dxa"/>
            <w:vMerge/>
          </w:tcPr>
          <w:p w14:paraId="5632B61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18" w:type="dxa"/>
            <w:vAlign w:val="center"/>
          </w:tcPr>
          <w:p w14:paraId="7280816B"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местный бюджет </w:t>
            </w:r>
          </w:p>
        </w:tc>
        <w:tc>
          <w:tcPr>
            <w:tcW w:w="1134" w:type="dxa"/>
            <w:vAlign w:val="center"/>
          </w:tcPr>
          <w:p w14:paraId="46F1E9BF"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краевой бюджет</w:t>
            </w:r>
          </w:p>
        </w:tc>
        <w:tc>
          <w:tcPr>
            <w:tcW w:w="1559" w:type="dxa"/>
            <w:vAlign w:val="center"/>
          </w:tcPr>
          <w:p w14:paraId="49A1123D"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федеральный бюджет</w:t>
            </w:r>
          </w:p>
        </w:tc>
        <w:tc>
          <w:tcPr>
            <w:tcW w:w="1067" w:type="dxa"/>
            <w:vAlign w:val="center"/>
          </w:tcPr>
          <w:p w14:paraId="43457D6F"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внебюджетные источники</w:t>
            </w:r>
          </w:p>
        </w:tc>
        <w:tc>
          <w:tcPr>
            <w:tcW w:w="1418" w:type="dxa"/>
          </w:tcPr>
          <w:p w14:paraId="5BE9EBE8"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бюджет</w:t>
            </w:r>
          </w:p>
          <w:p w14:paraId="380C024B"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муниципального</w:t>
            </w:r>
          </w:p>
          <w:p w14:paraId="3FC0B703"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образования Щербиновский район</w:t>
            </w:r>
          </w:p>
        </w:tc>
        <w:tc>
          <w:tcPr>
            <w:tcW w:w="1484" w:type="dxa"/>
            <w:vMerge/>
          </w:tcPr>
          <w:p w14:paraId="5F39B7A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448033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95239B4" w14:textId="77777777" w:rsidTr="000350B0">
        <w:tc>
          <w:tcPr>
            <w:tcW w:w="704" w:type="dxa"/>
            <w:vAlign w:val="center"/>
          </w:tcPr>
          <w:p w14:paraId="7BFA173F"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w:t>
            </w:r>
          </w:p>
        </w:tc>
        <w:tc>
          <w:tcPr>
            <w:tcW w:w="1701" w:type="dxa"/>
            <w:vAlign w:val="center"/>
          </w:tcPr>
          <w:p w14:paraId="445ABAEE"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w:t>
            </w:r>
          </w:p>
        </w:tc>
        <w:tc>
          <w:tcPr>
            <w:tcW w:w="1276" w:type="dxa"/>
            <w:vAlign w:val="center"/>
          </w:tcPr>
          <w:p w14:paraId="67C21DCA"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3</w:t>
            </w:r>
          </w:p>
        </w:tc>
        <w:tc>
          <w:tcPr>
            <w:tcW w:w="1484" w:type="dxa"/>
            <w:vAlign w:val="center"/>
          </w:tcPr>
          <w:p w14:paraId="1CFDCCB7"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4</w:t>
            </w:r>
          </w:p>
        </w:tc>
        <w:tc>
          <w:tcPr>
            <w:tcW w:w="1418" w:type="dxa"/>
            <w:vAlign w:val="center"/>
          </w:tcPr>
          <w:p w14:paraId="4FA34566"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5</w:t>
            </w:r>
          </w:p>
        </w:tc>
        <w:tc>
          <w:tcPr>
            <w:tcW w:w="1134" w:type="dxa"/>
            <w:vAlign w:val="center"/>
          </w:tcPr>
          <w:p w14:paraId="45AA2761"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6</w:t>
            </w:r>
          </w:p>
        </w:tc>
        <w:tc>
          <w:tcPr>
            <w:tcW w:w="1559" w:type="dxa"/>
            <w:vAlign w:val="center"/>
          </w:tcPr>
          <w:p w14:paraId="2BB59F76"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7</w:t>
            </w:r>
          </w:p>
        </w:tc>
        <w:tc>
          <w:tcPr>
            <w:tcW w:w="1067" w:type="dxa"/>
            <w:vAlign w:val="center"/>
          </w:tcPr>
          <w:p w14:paraId="71B348EE"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8</w:t>
            </w:r>
          </w:p>
        </w:tc>
        <w:tc>
          <w:tcPr>
            <w:tcW w:w="1418" w:type="dxa"/>
          </w:tcPr>
          <w:p w14:paraId="0601D537"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9</w:t>
            </w:r>
          </w:p>
        </w:tc>
        <w:tc>
          <w:tcPr>
            <w:tcW w:w="1484" w:type="dxa"/>
            <w:vAlign w:val="center"/>
          </w:tcPr>
          <w:p w14:paraId="0F5D511C"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10</w:t>
            </w:r>
          </w:p>
        </w:tc>
        <w:tc>
          <w:tcPr>
            <w:tcW w:w="1559" w:type="dxa"/>
            <w:vAlign w:val="center"/>
          </w:tcPr>
          <w:p w14:paraId="09FD6682"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w:t>
            </w:r>
          </w:p>
        </w:tc>
      </w:tr>
      <w:tr w:rsidR="00CC6CBB" w:rsidRPr="006A6C10" w14:paraId="48A48301" w14:textId="77777777" w:rsidTr="000350B0">
        <w:tc>
          <w:tcPr>
            <w:tcW w:w="704" w:type="dxa"/>
          </w:tcPr>
          <w:p w14:paraId="427C9C3C"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w:t>
            </w:r>
          </w:p>
        </w:tc>
        <w:tc>
          <w:tcPr>
            <w:tcW w:w="14100" w:type="dxa"/>
            <w:gridSpan w:val="10"/>
          </w:tcPr>
          <w:p w14:paraId="41828E93"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rPr>
              <w:t>Цель: создание эффективной системы управления и распоряжения муниципальным имуществом Старощербиновского сельского поселения Щербиновского района</w:t>
            </w:r>
          </w:p>
        </w:tc>
      </w:tr>
      <w:tr w:rsidR="00CC6CBB" w:rsidRPr="006A6C10" w14:paraId="160AE9B8" w14:textId="77777777" w:rsidTr="000350B0">
        <w:trPr>
          <w:trHeight w:val="766"/>
        </w:trPr>
        <w:tc>
          <w:tcPr>
            <w:tcW w:w="704" w:type="dxa"/>
          </w:tcPr>
          <w:p w14:paraId="6A42A2E4"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1.1</w:t>
            </w:r>
          </w:p>
        </w:tc>
        <w:tc>
          <w:tcPr>
            <w:tcW w:w="14100" w:type="dxa"/>
            <w:gridSpan w:val="10"/>
          </w:tcPr>
          <w:p w14:paraId="196FE364"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Задача:</w:t>
            </w:r>
          </w:p>
          <w:p w14:paraId="74732FA4" w14:textId="77777777" w:rsidR="00CC6CBB" w:rsidRPr="006A6C10" w:rsidRDefault="00CC6CBB" w:rsidP="00CC6CBB">
            <w:pPr>
              <w:widowControl w:val="0"/>
              <w:numPr>
                <w:ilvl w:val="0"/>
                <w:numId w:val="2"/>
              </w:numPr>
              <w:autoSpaceDE w:val="0"/>
              <w:autoSpaceDN w:val="0"/>
              <w:spacing w:after="200" w:line="276" w:lineRule="auto"/>
              <w:contextualSpacing/>
              <w:jc w:val="both"/>
              <w:rPr>
                <w:rFonts w:ascii="Times New Roman" w:eastAsia="Times New Roman" w:hAnsi="Times New Roman" w:cs="Times New Roman"/>
                <w:sz w:val="24"/>
                <w:szCs w:val="24"/>
                <w:lang w:eastAsia="ar-SA"/>
              </w:rPr>
            </w:pPr>
            <w:r w:rsidRPr="006A6C10">
              <w:rPr>
                <w:rFonts w:ascii="Times New Roman" w:eastAsia="Times New Roman" w:hAnsi="Times New Roman" w:cs="Times New Roman"/>
                <w:sz w:val="24"/>
                <w:szCs w:val="24"/>
                <w:lang w:eastAsia="ar-SA"/>
              </w:rPr>
              <w:t>осуществление технической инвентаризации объектов недвижимости, находящихся в собственности сельского поселения в целях приведения имеющихся технических документов в актуальную редакцию;</w:t>
            </w:r>
          </w:p>
          <w:p w14:paraId="01F7AF40" w14:textId="77777777" w:rsidR="00CC6CBB" w:rsidRPr="006A6C10" w:rsidRDefault="00CC6CBB" w:rsidP="00CC6CBB">
            <w:pPr>
              <w:widowControl w:val="0"/>
              <w:numPr>
                <w:ilvl w:val="0"/>
                <w:numId w:val="2"/>
              </w:numPr>
              <w:autoSpaceDE w:val="0"/>
              <w:autoSpaceDN w:val="0"/>
              <w:spacing w:after="200" w:line="276" w:lineRule="auto"/>
              <w:contextualSpacing/>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ar-SA"/>
              </w:rPr>
              <w:t>оформление необходимых документов на объекты недвижимости согласно законодательству Российской Федерации</w:t>
            </w:r>
          </w:p>
        </w:tc>
      </w:tr>
      <w:tr w:rsidR="00CC6CBB" w:rsidRPr="006A6C10" w14:paraId="24F6AB07" w14:textId="77777777" w:rsidTr="000350B0">
        <w:tc>
          <w:tcPr>
            <w:tcW w:w="704" w:type="dxa"/>
            <w:vMerge w:val="restart"/>
          </w:tcPr>
          <w:p w14:paraId="3BB4E58E"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w:t>
            </w:r>
          </w:p>
        </w:tc>
        <w:tc>
          <w:tcPr>
            <w:tcW w:w="1701" w:type="dxa"/>
            <w:vMerge w:val="restart"/>
          </w:tcPr>
          <w:p w14:paraId="25D73B6D"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rPr>
              <w:t>Основное мероприятие № 1 «Содержание и обслуживание имущества казны Старощербиновского сельского поселения Щербиновского района»</w:t>
            </w:r>
          </w:p>
        </w:tc>
        <w:tc>
          <w:tcPr>
            <w:tcW w:w="1276" w:type="dxa"/>
          </w:tcPr>
          <w:p w14:paraId="4D0F78F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всего</w:t>
            </w:r>
          </w:p>
        </w:tc>
        <w:tc>
          <w:tcPr>
            <w:tcW w:w="1484" w:type="dxa"/>
          </w:tcPr>
          <w:p w14:paraId="65A0C10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6044360</w:t>
            </w:r>
          </w:p>
        </w:tc>
        <w:tc>
          <w:tcPr>
            <w:tcW w:w="1418" w:type="dxa"/>
          </w:tcPr>
          <w:p w14:paraId="6319D17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6044360</w:t>
            </w:r>
          </w:p>
        </w:tc>
        <w:tc>
          <w:tcPr>
            <w:tcW w:w="1134" w:type="dxa"/>
          </w:tcPr>
          <w:p w14:paraId="70862E6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66AF13A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591358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0EC013D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79C568EE"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обеспечение сохранности, развития, функционирования и использования всех объектов муниципальной собственности</w:t>
            </w:r>
          </w:p>
        </w:tc>
        <w:tc>
          <w:tcPr>
            <w:tcW w:w="1559" w:type="dxa"/>
            <w:vMerge w:val="restart"/>
          </w:tcPr>
          <w:p w14:paraId="25576627"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организационно-правовой отдел администрации Старощербиновского сельского поселения Щербиновского района</w:t>
            </w:r>
          </w:p>
        </w:tc>
      </w:tr>
      <w:tr w:rsidR="00CC6CBB" w:rsidRPr="006A6C10" w14:paraId="0165BFC8" w14:textId="77777777" w:rsidTr="000350B0">
        <w:tc>
          <w:tcPr>
            <w:tcW w:w="704" w:type="dxa"/>
            <w:vMerge/>
          </w:tcPr>
          <w:p w14:paraId="260C029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5CCF70F"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c>
        <w:tc>
          <w:tcPr>
            <w:tcW w:w="1276" w:type="dxa"/>
          </w:tcPr>
          <w:p w14:paraId="132ED2D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065C4F0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244144</w:t>
            </w:r>
          </w:p>
        </w:tc>
        <w:tc>
          <w:tcPr>
            <w:tcW w:w="1418" w:type="dxa"/>
          </w:tcPr>
          <w:p w14:paraId="1E50010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244144</w:t>
            </w:r>
          </w:p>
        </w:tc>
        <w:tc>
          <w:tcPr>
            <w:tcW w:w="1134" w:type="dxa"/>
          </w:tcPr>
          <w:p w14:paraId="7E453D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149691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851DE4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7C9A08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4D2097F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7671A8C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59AC549" w14:textId="77777777" w:rsidTr="000350B0">
        <w:tc>
          <w:tcPr>
            <w:tcW w:w="704" w:type="dxa"/>
            <w:vMerge/>
          </w:tcPr>
          <w:p w14:paraId="377B002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4C176E5"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c>
        <w:tc>
          <w:tcPr>
            <w:tcW w:w="1276" w:type="dxa"/>
          </w:tcPr>
          <w:p w14:paraId="0CFAD9E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2026 год</w:t>
            </w:r>
          </w:p>
        </w:tc>
        <w:tc>
          <w:tcPr>
            <w:tcW w:w="1484" w:type="dxa"/>
          </w:tcPr>
          <w:p w14:paraId="0E863AE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w:t>
            </w:r>
            <w:r>
              <w:rPr>
                <w:rFonts w:ascii="Times New Roman" w:eastAsia="Times New Roman" w:hAnsi="Times New Roman" w:cs="Times New Roman"/>
                <w:kern w:val="2"/>
                <w:sz w:val="24"/>
                <w:szCs w:val="24"/>
                <w:lang w:eastAsia="ru-RU"/>
              </w:rPr>
              <w:t>867822</w:t>
            </w:r>
          </w:p>
        </w:tc>
        <w:tc>
          <w:tcPr>
            <w:tcW w:w="1418" w:type="dxa"/>
          </w:tcPr>
          <w:p w14:paraId="4E8F5EE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w:t>
            </w:r>
            <w:r>
              <w:rPr>
                <w:rFonts w:ascii="Times New Roman" w:eastAsia="Times New Roman" w:hAnsi="Times New Roman" w:cs="Times New Roman"/>
                <w:kern w:val="2"/>
                <w:sz w:val="24"/>
                <w:szCs w:val="24"/>
                <w:lang w:eastAsia="ru-RU"/>
              </w:rPr>
              <w:t>867822</w:t>
            </w:r>
          </w:p>
        </w:tc>
        <w:tc>
          <w:tcPr>
            <w:tcW w:w="1134" w:type="dxa"/>
          </w:tcPr>
          <w:p w14:paraId="6D3999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5B7BB2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492CD6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0EDF089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1D5A56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DAA340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4A56369" w14:textId="77777777" w:rsidTr="000350B0">
        <w:tc>
          <w:tcPr>
            <w:tcW w:w="704" w:type="dxa"/>
            <w:vMerge/>
          </w:tcPr>
          <w:p w14:paraId="4D8F6C1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231AD68"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c>
        <w:tc>
          <w:tcPr>
            <w:tcW w:w="1276" w:type="dxa"/>
          </w:tcPr>
          <w:p w14:paraId="16D631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2027 год</w:t>
            </w:r>
          </w:p>
        </w:tc>
        <w:tc>
          <w:tcPr>
            <w:tcW w:w="1484" w:type="dxa"/>
          </w:tcPr>
          <w:p w14:paraId="3234956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2559194</w:t>
            </w:r>
          </w:p>
        </w:tc>
        <w:tc>
          <w:tcPr>
            <w:tcW w:w="1418" w:type="dxa"/>
          </w:tcPr>
          <w:p w14:paraId="2654248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2559194</w:t>
            </w:r>
          </w:p>
        </w:tc>
        <w:tc>
          <w:tcPr>
            <w:tcW w:w="1134" w:type="dxa"/>
          </w:tcPr>
          <w:p w14:paraId="0509100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7B99C7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6B5321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605060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06817A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03A38E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B19BFBE" w14:textId="77777777" w:rsidTr="000350B0">
        <w:tc>
          <w:tcPr>
            <w:tcW w:w="704" w:type="dxa"/>
            <w:vMerge/>
          </w:tcPr>
          <w:p w14:paraId="17E392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06AC84C"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c>
        <w:tc>
          <w:tcPr>
            <w:tcW w:w="1276" w:type="dxa"/>
          </w:tcPr>
          <w:p w14:paraId="6B92D5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2028 год</w:t>
            </w:r>
          </w:p>
        </w:tc>
        <w:tc>
          <w:tcPr>
            <w:tcW w:w="1484" w:type="dxa"/>
          </w:tcPr>
          <w:p w14:paraId="7B097A8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661600</w:t>
            </w:r>
          </w:p>
        </w:tc>
        <w:tc>
          <w:tcPr>
            <w:tcW w:w="1418" w:type="dxa"/>
          </w:tcPr>
          <w:p w14:paraId="35ADD8F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661600</w:t>
            </w:r>
          </w:p>
        </w:tc>
        <w:tc>
          <w:tcPr>
            <w:tcW w:w="1134" w:type="dxa"/>
          </w:tcPr>
          <w:p w14:paraId="696972C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D65A14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EE8D7D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5AE268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50902C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5BD52A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6E4CC396" w14:textId="77777777" w:rsidTr="000350B0">
        <w:tc>
          <w:tcPr>
            <w:tcW w:w="704" w:type="dxa"/>
            <w:vMerge/>
          </w:tcPr>
          <w:p w14:paraId="05DDB06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4C4DA66"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c>
        <w:tc>
          <w:tcPr>
            <w:tcW w:w="1276" w:type="dxa"/>
          </w:tcPr>
          <w:p w14:paraId="2EFB4E6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2029 год</w:t>
            </w:r>
          </w:p>
        </w:tc>
        <w:tc>
          <w:tcPr>
            <w:tcW w:w="1484" w:type="dxa"/>
          </w:tcPr>
          <w:p w14:paraId="79FA921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711600</w:t>
            </w:r>
          </w:p>
        </w:tc>
        <w:tc>
          <w:tcPr>
            <w:tcW w:w="1418" w:type="dxa"/>
          </w:tcPr>
          <w:p w14:paraId="1CC449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kern w:val="2"/>
                <w:sz w:val="24"/>
                <w:szCs w:val="24"/>
                <w:lang w:eastAsia="ru-RU"/>
              </w:rPr>
              <w:t>711600</w:t>
            </w:r>
          </w:p>
        </w:tc>
        <w:tc>
          <w:tcPr>
            <w:tcW w:w="1134" w:type="dxa"/>
          </w:tcPr>
          <w:p w14:paraId="31388A9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61294F4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8D3CFE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0DCB59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E2EB99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193CDD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77B8532" w14:textId="77777777" w:rsidTr="000350B0">
        <w:tc>
          <w:tcPr>
            <w:tcW w:w="704" w:type="dxa"/>
            <w:vMerge w:val="restart"/>
          </w:tcPr>
          <w:p w14:paraId="11F855D2"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1.1.1.1</w:t>
            </w:r>
          </w:p>
        </w:tc>
        <w:tc>
          <w:tcPr>
            <w:tcW w:w="1701" w:type="dxa"/>
            <w:vMerge w:val="restart"/>
          </w:tcPr>
          <w:p w14:paraId="7F01045F"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 xml:space="preserve">Мероприятие № 1 </w:t>
            </w:r>
          </w:p>
          <w:p w14:paraId="65119B5C"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 xml:space="preserve">Изготовление технических паспортов на объекты муниципального имущества </w:t>
            </w:r>
          </w:p>
        </w:tc>
        <w:tc>
          <w:tcPr>
            <w:tcW w:w="1276" w:type="dxa"/>
          </w:tcPr>
          <w:p w14:paraId="6F81F3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всего</w:t>
            </w:r>
          </w:p>
        </w:tc>
        <w:tc>
          <w:tcPr>
            <w:tcW w:w="1484" w:type="dxa"/>
          </w:tcPr>
          <w:p w14:paraId="675A447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844458</w:t>
            </w:r>
          </w:p>
        </w:tc>
        <w:tc>
          <w:tcPr>
            <w:tcW w:w="1418" w:type="dxa"/>
          </w:tcPr>
          <w:p w14:paraId="0D01315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844458</w:t>
            </w:r>
          </w:p>
        </w:tc>
        <w:tc>
          <w:tcPr>
            <w:tcW w:w="1134" w:type="dxa"/>
          </w:tcPr>
          <w:p w14:paraId="01CDD11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FDAF89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E80345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763E86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0ED6D318"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осуществление технической инвентаризации муниципальных объектов недвижимости, путем изготовление технических паспортов</w:t>
            </w:r>
          </w:p>
        </w:tc>
        <w:tc>
          <w:tcPr>
            <w:tcW w:w="1559" w:type="dxa"/>
            <w:vMerge w:val="restart"/>
          </w:tcPr>
          <w:p w14:paraId="626CEAE0"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организационно-правовой отдел администрации Старощербиновского сельского поселения Щербиновского района</w:t>
            </w:r>
          </w:p>
        </w:tc>
      </w:tr>
      <w:tr w:rsidR="00CC6CBB" w:rsidRPr="006A6C10" w14:paraId="50C015C7" w14:textId="77777777" w:rsidTr="000350B0">
        <w:tc>
          <w:tcPr>
            <w:tcW w:w="704" w:type="dxa"/>
            <w:vMerge/>
          </w:tcPr>
          <w:p w14:paraId="28B17F4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C6C451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20A2969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2025 год</w:t>
            </w:r>
          </w:p>
        </w:tc>
        <w:tc>
          <w:tcPr>
            <w:tcW w:w="1484" w:type="dxa"/>
          </w:tcPr>
          <w:p w14:paraId="1876CFA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5300</w:t>
            </w:r>
          </w:p>
        </w:tc>
        <w:tc>
          <w:tcPr>
            <w:tcW w:w="1418" w:type="dxa"/>
          </w:tcPr>
          <w:p w14:paraId="210A16F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5300</w:t>
            </w:r>
          </w:p>
        </w:tc>
        <w:tc>
          <w:tcPr>
            <w:tcW w:w="1134" w:type="dxa"/>
          </w:tcPr>
          <w:p w14:paraId="1B20940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BDC434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C0F1B5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A97E8A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40C58D5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75CCE6D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384EE206" w14:textId="77777777" w:rsidTr="000350B0">
        <w:tc>
          <w:tcPr>
            <w:tcW w:w="704" w:type="dxa"/>
            <w:vMerge/>
          </w:tcPr>
          <w:p w14:paraId="7410472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F85ED5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3FF01F7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2026 год</w:t>
            </w:r>
          </w:p>
        </w:tc>
        <w:tc>
          <w:tcPr>
            <w:tcW w:w="1484" w:type="dxa"/>
          </w:tcPr>
          <w:p w14:paraId="79F3FCC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372388</w:t>
            </w:r>
          </w:p>
        </w:tc>
        <w:tc>
          <w:tcPr>
            <w:tcW w:w="1418" w:type="dxa"/>
          </w:tcPr>
          <w:p w14:paraId="20357BB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372388</w:t>
            </w:r>
          </w:p>
        </w:tc>
        <w:tc>
          <w:tcPr>
            <w:tcW w:w="1134" w:type="dxa"/>
          </w:tcPr>
          <w:p w14:paraId="3ED80D7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188B2D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7440E50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89FF77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BE6850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5891DF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E7A7C8B" w14:textId="77777777" w:rsidTr="000350B0">
        <w:tc>
          <w:tcPr>
            <w:tcW w:w="704" w:type="dxa"/>
            <w:vMerge/>
          </w:tcPr>
          <w:p w14:paraId="4541C57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74226E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FDC15C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2027 год</w:t>
            </w:r>
          </w:p>
        </w:tc>
        <w:tc>
          <w:tcPr>
            <w:tcW w:w="1484" w:type="dxa"/>
          </w:tcPr>
          <w:p w14:paraId="093B8E2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116770</w:t>
            </w:r>
          </w:p>
        </w:tc>
        <w:tc>
          <w:tcPr>
            <w:tcW w:w="1418" w:type="dxa"/>
          </w:tcPr>
          <w:p w14:paraId="4CC8CCA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116770</w:t>
            </w:r>
          </w:p>
        </w:tc>
        <w:tc>
          <w:tcPr>
            <w:tcW w:w="1134" w:type="dxa"/>
          </w:tcPr>
          <w:p w14:paraId="4E60DB4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4C8B86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35785E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FB8251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3674A69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42805F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963112D" w14:textId="77777777" w:rsidTr="000350B0">
        <w:tc>
          <w:tcPr>
            <w:tcW w:w="704" w:type="dxa"/>
            <w:vMerge/>
          </w:tcPr>
          <w:p w14:paraId="3C08E53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C4D7D0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3C1D1B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2028 год</w:t>
            </w:r>
          </w:p>
        </w:tc>
        <w:tc>
          <w:tcPr>
            <w:tcW w:w="1484" w:type="dxa"/>
          </w:tcPr>
          <w:p w14:paraId="3D97AD2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150000</w:t>
            </w:r>
          </w:p>
        </w:tc>
        <w:tc>
          <w:tcPr>
            <w:tcW w:w="1418" w:type="dxa"/>
          </w:tcPr>
          <w:p w14:paraId="7EDA902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150000</w:t>
            </w:r>
          </w:p>
        </w:tc>
        <w:tc>
          <w:tcPr>
            <w:tcW w:w="1134" w:type="dxa"/>
          </w:tcPr>
          <w:p w14:paraId="21D9F47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184B5F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B46008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678E0FA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4FFC769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35EDD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E4B588E" w14:textId="77777777" w:rsidTr="000350B0">
        <w:tc>
          <w:tcPr>
            <w:tcW w:w="704" w:type="dxa"/>
            <w:vMerge/>
          </w:tcPr>
          <w:p w14:paraId="389690E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3412E6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769D17E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2029 год</w:t>
            </w:r>
          </w:p>
        </w:tc>
        <w:tc>
          <w:tcPr>
            <w:tcW w:w="1484" w:type="dxa"/>
          </w:tcPr>
          <w:p w14:paraId="03A9E80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200000</w:t>
            </w:r>
          </w:p>
        </w:tc>
        <w:tc>
          <w:tcPr>
            <w:tcW w:w="1418" w:type="dxa"/>
          </w:tcPr>
          <w:p w14:paraId="28367A6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kern w:val="2"/>
                <w:sz w:val="24"/>
                <w:szCs w:val="24"/>
                <w:lang w:eastAsia="ru-RU"/>
              </w:rPr>
              <w:t>200000</w:t>
            </w:r>
          </w:p>
        </w:tc>
        <w:tc>
          <w:tcPr>
            <w:tcW w:w="1134" w:type="dxa"/>
          </w:tcPr>
          <w:p w14:paraId="4D02ADE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AD6C47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C3B2C7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525D68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37A3D83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3AA109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E99B826" w14:textId="77777777" w:rsidTr="000350B0">
        <w:trPr>
          <w:trHeight w:val="185"/>
        </w:trPr>
        <w:tc>
          <w:tcPr>
            <w:tcW w:w="704" w:type="dxa"/>
            <w:vMerge w:val="restart"/>
          </w:tcPr>
          <w:p w14:paraId="3B91286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1.1.1.2</w:t>
            </w:r>
          </w:p>
        </w:tc>
        <w:tc>
          <w:tcPr>
            <w:tcW w:w="1701" w:type="dxa"/>
            <w:vMerge w:val="restart"/>
          </w:tcPr>
          <w:p w14:paraId="4AC82267" w14:textId="77777777" w:rsidR="00CC6CBB" w:rsidRPr="006A6C10" w:rsidRDefault="00CC6CBB" w:rsidP="000350B0">
            <w:pPr>
              <w:snapToGrid w:val="0"/>
              <w:spacing w:after="0" w:line="240" w:lineRule="auto"/>
              <w:jc w:val="both"/>
              <w:rPr>
                <w:rFonts w:ascii="Times New Roman" w:eastAsia="Times New Roman" w:hAnsi="Times New Roman" w:cs="Times New Roman"/>
                <w:sz w:val="24"/>
                <w:szCs w:val="24"/>
              </w:rPr>
            </w:pPr>
            <w:r w:rsidRPr="006A6C10">
              <w:rPr>
                <w:rFonts w:ascii="Times New Roman" w:eastAsia="Times New Roman" w:hAnsi="Times New Roman" w:cs="Times New Roman"/>
                <w:sz w:val="24"/>
                <w:szCs w:val="24"/>
              </w:rPr>
              <w:t xml:space="preserve">Мероприятие № 2 </w:t>
            </w:r>
          </w:p>
          <w:p w14:paraId="7ADCB696"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rPr>
              <w:lastRenderedPageBreak/>
              <w:t xml:space="preserve">Изготовление технических заключений на объекты муниципального имущества  </w:t>
            </w:r>
          </w:p>
        </w:tc>
        <w:tc>
          <w:tcPr>
            <w:tcW w:w="1276" w:type="dxa"/>
          </w:tcPr>
          <w:p w14:paraId="00558B4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всего</w:t>
            </w:r>
          </w:p>
        </w:tc>
        <w:tc>
          <w:tcPr>
            <w:tcW w:w="1484" w:type="dxa"/>
          </w:tcPr>
          <w:p w14:paraId="6CCD2D7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216000</w:t>
            </w:r>
          </w:p>
        </w:tc>
        <w:tc>
          <w:tcPr>
            <w:tcW w:w="1418" w:type="dxa"/>
          </w:tcPr>
          <w:p w14:paraId="1656D03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216000</w:t>
            </w:r>
          </w:p>
        </w:tc>
        <w:tc>
          <w:tcPr>
            <w:tcW w:w="1134" w:type="dxa"/>
          </w:tcPr>
          <w:p w14:paraId="1B7E412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596E62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907AC8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6735CE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22C03F9F"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осуществление </w:t>
            </w:r>
            <w:r w:rsidRPr="006A6C10">
              <w:rPr>
                <w:rFonts w:ascii="Times New Roman" w:eastAsia="Times New Roman" w:hAnsi="Times New Roman" w:cs="Times New Roman"/>
                <w:kern w:val="2"/>
                <w:sz w:val="24"/>
                <w:szCs w:val="24"/>
                <w:lang w:eastAsia="ru-RU"/>
              </w:rPr>
              <w:lastRenderedPageBreak/>
              <w:t>технической инвентаризации муниципальных объектов недвижимости, путем изготовление технических заключений</w:t>
            </w:r>
          </w:p>
        </w:tc>
        <w:tc>
          <w:tcPr>
            <w:tcW w:w="1559" w:type="dxa"/>
            <w:vMerge w:val="restart"/>
          </w:tcPr>
          <w:p w14:paraId="44557C98"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организационно-</w:t>
            </w:r>
            <w:r w:rsidRPr="006A6C10">
              <w:rPr>
                <w:rFonts w:ascii="Times New Roman" w:eastAsia="Times New Roman" w:hAnsi="Times New Roman" w:cs="Times New Roman"/>
                <w:kern w:val="2"/>
                <w:sz w:val="24"/>
                <w:szCs w:val="24"/>
                <w:lang w:eastAsia="ru-RU"/>
              </w:rPr>
              <w:lastRenderedPageBreak/>
              <w:t>правовой отдел администрации Старощербиновского сельского поселения Щербиновского района</w:t>
            </w:r>
          </w:p>
        </w:tc>
      </w:tr>
      <w:tr w:rsidR="00CC6CBB" w:rsidRPr="006A6C10" w14:paraId="618B3A94" w14:textId="77777777" w:rsidTr="000350B0">
        <w:trPr>
          <w:trHeight w:val="121"/>
        </w:trPr>
        <w:tc>
          <w:tcPr>
            <w:tcW w:w="704" w:type="dxa"/>
            <w:vMerge/>
          </w:tcPr>
          <w:p w14:paraId="0A3A56F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7B27B877"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Pr>
          <w:p w14:paraId="3DDCB2E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2025 год</w:t>
            </w:r>
          </w:p>
        </w:tc>
        <w:tc>
          <w:tcPr>
            <w:tcW w:w="1484" w:type="dxa"/>
          </w:tcPr>
          <w:p w14:paraId="56C8238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5708DE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0A3B359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1C82F94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7A11CE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ADFF35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C87F7E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73E067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C478AD5" w14:textId="77777777" w:rsidTr="000350B0">
        <w:trPr>
          <w:trHeight w:val="57"/>
        </w:trPr>
        <w:tc>
          <w:tcPr>
            <w:tcW w:w="704" w:type="dxa"/>
            <w:vMerge/>
          </w:tcPr>
          <w:p w14:paraId="35532BD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2C4A18E"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Pr>
          <w:p w14:paraId="5C769A0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2026 год</w:t>
            </w:r>
          </w:p>
        </w:tc>
        <w:tc>
          <w:tcPr>
            <w:tcW w:w="1484" w:type="dxa"/>
          </w:tcPr>
          <w:p w14:paraId="4CFEF4E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39600</w:t>
            </w:r>
          </w:p>
        </w:tc>
        <w:tc>
          <w:tcPr>
            <w:tcW w:w="1418" w:type="dxa"/>
          </w:tcPr>
          <w:p w14:paraId="6C0601E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39600</w:t>
            </w:r>
          </w:p>
        </w:tc>
        <w:tc>
          <w:tcPr>
            <w:tcW w:w="1134" w:type="dxa"/>
          </w:tcPr>
          <w:p w14:paraId="3D83FFC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BF7DDF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F0C204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F4031A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CBE451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A6D404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0836EDB" w14:textId="77777777" w:rsidTr="000350B0">
        <w:trPr>
          <w:trHeight w:val="135"/>
        </w:trPr>
        <w:tc>
          <w:tcPr>
            <w:tcW w:w="704" w:type="dxa"/>
            <w:vMerge/>
          </w:tcPr>
          <w:p w14:paraId="4FA5D93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88A9934"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Pr>
          <w:p w14:paraId="6824164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2027 год</w:t>
            </w:r>
          </w:p>
        </w:tc>
        <w:tc>
          <w:tcPr>
            <w:tcW w:w="1484" w:type="dxa"/>
          </w:tcPr>
          <w:p w14:paraId="4B77E9C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56400</w:t>
            </w:r>
          </w:p>
        </w:tc>
        <w:tc>
          <w:tcPr>
            <w:tcW w:w="1418" w:type="dxa"/>
          </w:tcPr>
          <w:p w14:paraId="5250496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56400</w:t>
            </w:r>
          </w:p>
        </w:tc>
        <w:tc>
          <w:tcPr>
            <w:tcW w:w="1134" w:type="dxa"/>
          </w:tcPr>
          <w:p w14:paraId="6D1D445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16D3BFD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4731C8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F1A52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0FCFF1E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77FE51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C5F729C" w14:textId="77777777" w:rsidTr="000350B0">
        <w:trPr>
          <w:trHeight w:val="552"/>
        </w:trPr>
        <w:tc>
          <w:tcPr>
            <w:tcW w:w="704" w:type="dxa"/>
            <w:vMerge/>
          </w:tcPr>
          <w:p w14:paraId="0D408B7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0325DA0"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Pr>
          <w:p w14:paraId="273E61F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2028 год</w:t>
            </w:r>
          </w:p>
        </w:tc>
        <w:tc>
          <w:tcPr>
            <w:tcW w:w="1484" w:type="dxa"/>
          </w:tcPr>
          <w:p w14:paraId="1F4247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6A6C10">
              <w:rPr>
                <w:rFonts w:ascii="Times New Roman" w:eastAsia="Times New Roman" w:hAnsi="Times New Roman" w:cs="Times New Roman"/>
                <w:sz w:val="24"/>
                <w:szCs w:val="24"/>
                <w:lang w:eastAsia="ru-RU"/>
              </w:rPr>
              <w:t>0000</w:t>
            </w:r>
          </w:p>
        </w:tc>
        <w:tc>
          <w:tcPr>
            <w:tcW w:w="1418" w:type="dxa"/>
          </w:tcPr>
          <w:p w14:paraId="4CB1AC3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w:t>
            </w:r>
            <w:r w:rsidRPr="006A6C10">
              <w:rPr>
                <w:rFonts w:ascii="Times New Roman" w:eastAsia="Times New Roman" w:hAnsi="Times New Roman" w:cs="Times New Roman"/>
                <w:sz w:val="24"/>
                <w:szCs w:val="24"/>
                <w:lang w:eastAsia="ru-RU"/>
              </w:rPr>
              <w:t>0000</w:t>
            </w:r>
          </w:p>
        </w:tc>
        <w:tc>
          <w:tcPr>
            <w:tcW w:w="1134" w:type="dxa"/>
          </w:tcPr>
          <w:p w14:paraId="57299C0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25328F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7B57213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8A2D9B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A87BA2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3FDD84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B6F34F3" w14:textId="77777777" w:rsidTr="000350B0">
        <w:trPr>
          <w:trHeight w:val="618"/>
        </w:trPr>
        <w:tc>
          <w:tcPr>
            <w:tcW w:w="704" w:type="dxa"/>
            <w:vMerge/>
          </w:tcPr>
          <w:p w14:paraId="74BCC1C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863F4D9"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Pr>
          <w:p w14:paraId="7DB4E9C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2029 год</w:t>
            </w:r>
          </w:p>
        </w:tc>
        <w:tc>
          <w:tcPr>
            <w:tcW w:w="1484" w:type="dxa"/>
          </w:tcPr>
          <w:p w14:paraId="2079FD1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6A6C10">
              <w:rPr>
                <w:rFonts w:ascii="Times New Roman" w:eastAsia="Times New Roman" w:hAnsi="Times New Roman" w:cs="Times New Roman"/>
                <w:sz w:val="24"/>
                <w:szCs w:val="24"/>
                <w:lang w:eastAsia="ru-RU"/>
              </w:rPr>
              <w:t>0000</w:t>
            </w:r>
          </w:p>
        </w:tc>
        <w:tc>
          <w:tcPr>
            <w:tcW w:w="1418" w:type="dxa"/>
          </w:tcPr>
          <w:p w14:paraId="02EF4E6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6A6C10">
              <w:rPr>
                <w:rFonts w:ascii="Times New Roman" w:eastAsia="Times New Roman" w:hAnsi="Times New Roman" w:cs="Times New Roman"/>
                <w:sz w:val="24"/>
                <w:szCs w:val="24"/>
                <w:lang w:eastAsia="ru-RU"/>
              </w:rPr>
              <w:t>0000</w:t>
            </w:r>
          </w:p>
        </w:tc>
        <w:tc>
          <w:tcPr>
            <w:tcW w:w="1134" w:type="dxa"/>
          </w:tcPr>
          <w:p w14:paraId="319E656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4A4366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AC7B0B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69D2FEC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E85B94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B223C4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EEC208C" w14:textId="77777777" w:rsidTr="000350B0">
        <w:trPr>
          <w:trHeight w:val="350"/>
        </w:trPr>
        <w:tc>
          <w:tcPr>
            <w:tcW w:w="704" w:type="dxa"/>
            <w:vMerge w:val="restart"/>
          </w:tcPr>
          <w:p w14:paraId="744F41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1.1.1.3</w:t>
            </w:r>
          </w:p>
        </w:tc>
        <w:tc>
          <w:tcPr>
            <w:tcW w:w="1701" w:type="dxa"/>
            <w:vMerge w:val="restart"/>
          </w:tcPr>
          <w:p w14:paraId="1F85CD66"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r w:rsidRPr="006A6C10">
              <w:rPr>
                <w:rFonts w:ascii="Times New Roman" w:eastAsia="Times New Roman" w:hAnsi="Times New Roman" w:cs="Times New Roman"/>
                <w:sz w:val="24"/>
                <w:szCs w:val="24"/>
                <w:lang w:eastAsia="ar-SA"/>
              </w:rPr>
              <w:t>Мероприятие № 3</w:t>
            </w:r>
          </w:p>
          <w:p w14:paraId="6B25839D"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ar-SA"/>
              </w:rPr>
              <w:t>Оформление документов и государственная регистрация муниципального имущества в уполномоченном органе, страхование объектов муниципальной собственности</w:t>
            </w:r>
          </w:p>
        </w:tc>
        <w:tc>
          <w:tcPr>
            <w:tcW w:w="1276" w:type="dxa"/>
          </w:tcPr>
          <w:p w14:paraId="19371BC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всего</w:t>
            </w:r>
          </w:p>
        </w:tc>
        <w:tc>
          <w:tcPr>
            <w:tcW w:w="1484" w:type="dxa"/>
          </w:tcPr>
          <w:p w14:paraId="7231003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5CE36D1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1BDDF80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D8126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EADA21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62FED5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27B05FFF"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проведение мероприятий по государственной регистрации муниципального имущества в уполномоченном органе</w:t>
            </w:r>
          </w:p>
        </w:tc>
        <w:tc>
          <w:tcPr>
            <w:tcW w:w="1559" w:type="dxa"/>
            <w:vMerge w:val="restart"/>
          </w:tcPr>
          <w:p w14:paraId="345F8132"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организационно-правовой отдел администрации Старощербиновского сельского поселения Щербиновского района</w:t>
            </w:r>
          </w:p>
        </w:tc>
      </w:tr>
      <w:tr w:rsidR="00CC6CBB" w:rsidRPr="006A6C10" w14:paraId="785DFA57" w14:textId="77777777" w:rsidTr="000350B0">
        <w:trPr>
          <w:trHeight w:val="320"/>
        </w:trPr>
        <w:tc>
          <w:tcPr>
            <w:tcW w:w="704" w:type="dxa"/>
            <w:vMerge/>
          </w:tcPr>
          <w:p w14:paraId="53A97C5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813FB82"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p>
        </w:tc>
        <w:tc>
          <w:tcPr>
            <w:tcW w:w="1276" w:type="dxa"/>
          </w:tcPr>
          <w:p w14:paraId="21A4854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2025 год</w:t>
            </w:r>
          </w:p>
        </w:tc>
        <w:tc>
          <w:tcPr>
            <w:tcW w:w="1484" w:type="dxa"/>
          </w:tcPr>
          <w:p w14:paraId="3F994FC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779669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60591B2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5746D7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E98E33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A52C06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3AB10A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64AA67D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9848B78" w14:textId="77777777" w:rsidTr="000350B0">
        <w:trPr>
          <w:trHeight w:val="380"/>
        </w:trPr>
        <w:tc>
          <w:tcPr>
            <w:tcW w:w="704" w:type="dxa"/>
            <w:vMerge/>
          </w:tcPr>
          <w:p w14:paraId="4859E30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B665988"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p>
        </w:tc>
        <w:tc>
          <w:tcPr>
            <w:tcW w:w="1276" w:type="dxa"/>
          </w:tcPr>
          <w:p w14:paraId="60858AC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2026 год</w:t>
            </w:r>
          </w:p>
        </w:tc>
        <w:tc>
          <w:tcPr>
            <w:tcW w:w="1484" w:type="dxa"/>
          </w:tcPr>
          <w:p w14:paraId="7E29BBF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221E1F5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78A4660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5EB013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399AF4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9E742D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7FCF7F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EC1BD3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30C740B" w14:textId="77777777" w:rsidTr="000350B0">
        <w:trPr>
          <w:trHeight w:val="360"/>
        </w:trPr>
        <w:tc>
          <w:tcPr>
            <w:tcW w:w="704" w:type="dxa"/>
            <w:vMerge/>
          </w:tcPr>
          <w:p w14:paraId="4CE7660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6442799A"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p>
        </w:tc>
        <w:tc>
          <w:tcPr>
            <w:tcW w:w="1276" w:type="dxa"/>
          </w:tcPr>
          <w:p w14:paraId="653FFF5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2027 год</w:t>
            </w:r>
          </w:p>
        </w:tc>
        <w:tc>
          <w:tcPr>
            <w:tcW w:w="1484" w:type="dxa"/>
          </w:tcPr>
          <w:p w14:paraId="6333396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3F2E9A0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79D80EC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0BBDB6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71DC187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3A278C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B010A8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61FE479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653239E" w14:textId="77777777" w:rsidTr="000350B0">
        <w:trPr>
          <w:trHeight w:val="1619"/>
        </w:trPr>
        <w:tc>
          <w:tcPr>
            <w:tcW w:w="704" w:type="dxa"/>
            <w:vMerge/>
          </w:tcPr>
          <w:p w14:paraId="3FCCB93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BE9558F"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p>
        </w:tc>
        <w:tc>
          <w:tcPr>
            <w:tcW w:w="1276" w:type="dxa"/>
          </w:tcPr>
          <w:p w14:paraId="318410B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2028 год</w:t>
            </w:r>
          </w:p>
        </w:tc>
        <w:tc>
          <w:tcPr>
            <w:tcW w:w="1484" w:type="dxa"/>
          </w:tcPr>
          <w:p w14:paraId="3282E89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6320EE9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016D467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834D42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7DBC2B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6CC3DD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46DD3F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468DF8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8E2C860" w14:textId="77777777" w:rsidTr="000350B0">
        <w:trPr>
          <w:trHeight w:val="511"/>
        </w:trPr>
        <w:tc>
          <w:tcPr>
            <w:tcW w:w="704" w:type="dxa"/>
            <w:vMerge/>
          </w:tcPr>
          <w:p w14:paraId="0E8A306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666EB3C1"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p>
        </w:tc>
        <w:tc>
          <w:tcPr>
            <w:tcW w:w="1276" w:type="dxa"/>
          </w:tcPr>
          <w:p w14:paraId="3FF2EDF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2029 год</w:t>
            </w:r>
          </w:p>
        </w:tc>
        <w:tc>
          <w:tcPr>
            <w:tcW w:w="1484" w:type="dxa"/>
          </w:tcPr>
          <w:p w14:paraId="65A1254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7220063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519C05C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6996CFB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9AB048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0D8BA1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5677CB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E283E1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E7E126A" w14:textId="77777777" w:rsidTr="000350B0">
        <w:tc>
          <w:tcPr>
            <w:tcW w:w="704" w:type="dxa"/>
            <w:vMerge w:val="restart"/>
          </w:tcPr>
          <w:p w14:paraId="2F2E0AC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1.1.1.4</w:t>
            </w:r>
          </w:p>
          <w:p w14:paraId="1460508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val="restart"/>
          </w:tcPr>
          <w:p w14:paraId="4DFE3BE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Мероприятие № 4</w:t>
            </w:r>
          </w:p>
          <w:p w14:paraId="2D4C3C12"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Выполнение кадастровых работ в отношении земельных участков и объектов капитального строительства, находящихся в муниципальной собственности (изготовление технических планов, схем, межевых планов)</w:t>
            </w:r>
          </w:p>
        </w:tc>
        <w:tc>
          <w:tcPr>
            <w:tcW w:w="1276" w:type="dxa"/>
          </w:tcPr>
          <w:p w14:paraId="60A958C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lastRenderedPageBreak/>
              <w:t>всего</w:t>
            </w:r>
          </w:p>
        </w:tc>
        <w:tc>
          <w:tcPr>
            <w:tcW w:w="1484" w:type="dxa"/>
          </w:tcPr>
          <w:p w14:paraId="5BBEB24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763879</w:t>
            </w:r>
          </w:p>
        </w:tc>
        <w:tc>
          <w:tcPr>
            <w:tcW w:w="1418" w:type="dxa"/>
          </w:tcPr>
          <w:p w14:paraId="3DC99F7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763879</w:t>
            </w:r>
          </w:p>
        </w:tc>
        <w:tc>
          <w:tcPr>
            <w:tcW w:w="1134" w:type="dxa"/>
          </w:tcPr>
          <w:p w14:paraId="7AF84E8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2E8B1B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3F7515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1F83A7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3AE8BCFB"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осуществление </w:t>
            </w:r>
            <w:r w:rsidRPr="006A6C10">
              <w:rPr>
                <w:rFonts w:ascii="Times New Roman" w:eastAsia="Times New Roman" w:hAnsi="Times New Roman" w:cs="Times New Roman"/>
                <w:kern w:val="2"/>
                <w:sz w:val="24"/>
                <w:szCs w:val="24"/>
                <w:lang w:eastAsia="ru-RU"/>
              </w:rPr>
              <w:lastRenderedPageBreak/>
              <w:t>технической инвентаризации муниципальных объектов недвижимости, путем изготовление технических планов</w:t>
            </w:r>
          </w:p>
        </w:tc>
        <w:tc>
          <w:tcPr>
            <w:tcW w:w="1559" w:type="dxa"/>
            <w:vMerge w:val="restart"/>
          </w:tcPr>
          <w:p w14:paraId="0DA6AE6C"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организационно-</w:t>
            </w:r>
            <w:r w:rsidRPr="006A6C10">
              <w:rPr>
                <w:rFonts w:ascii="Times New Roman" w:eastAsia="Times New Roman" w:hAnsi="Times New Roman" w:cs="Times New Roman"/>
                <w:kern w:val="2"/>
                <w:sz w:val="24"/>
                <w:szCs w:val="24"/>
                <w:lang w:eastAsia="ru-RU"/>
              </w:rPr>
              <w:lastRenderedPageBreak/>
              <w:t>правовой отдел администрации Старощербиновского сельского поселения Щербиновского района</w:t>
            </w:r>
          </w:p>
        </w:tc>
      </w:tr>
      <w:tr w:rsidR="00CC6CBB" w:rsidRPr="006A6C10" w14:paraId="4C4FDE31" w14:textId="77777777" w:rsidTr="000350B0">
        <w:tc>
          <w:tcPr>
            <w:tcW w:w="704" w:type="dxa"/>
            <w:vMerge/>
          </w:tcPr>
          <w:p w14:paraId="55955AA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DC392F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32E9962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46310A4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8882</w:t>
            </w:r>
          </w:p>
        </w:tc>
        <w:tc>
          <w:tcPr>
            <w:tcW w:w="1418" w:type="dxa"/>
          </w:tcPr>
          <w:p w14:paraId="6264895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38</w:t>
            </w:r>
            <w:r>
              <w:rPr>
                <w:rFonts w:ascii="Times New Roman" w:eastAsia="Times New Roman" w:hAnsi="Times New Roman" w:cs="Times New Roman"/>
                <w:sz w:val="24"/>
                <w:szCs w:val="24"/>
                <w:lang w:eastAsia="ru-RU"/>
              </w:rPr>
              <w:t>882</w:t>
            </w:r>
          </w:p>
        </w:tc>
        <w:tc>
          <w:tcPr>
            <w:tcW w:w="1134" w:type="dxa"/>
          </w:tcPr>
          <w:p w14:paraId="45F645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13C3A0C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2FC77D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A8F5D9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906FAF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0BD6D90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E88A3EB" w14:textId="77777777" w:rsidTr="000350B0">
        <w:tc>
          <w:tcPr>
            <w:tcW w:w="704" w:type="dxa"/>
            <w:vMerge/>
          </w:tcPr>
          <w:p w14:paraId="2F0BEE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77B7F99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67EE9DF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2026 год</w:t>
            </w:r>
          </w:p>
        </w:tc>
        <w:tc>
          <w:tcPr>
            <w:tcW w:w="1484" w:type="dxa"/>
          </w:tcPr>
          <w:p w14:paraId="482E3E6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136973</w:t>
            </w:r>
          </w:p>
        </w:tc>
        <w:tc>
          <w:tcPr>
            <w:tcW w:w="1418" w:type="dxa"/>
          </w:tcPr>
          <w:p w14:paraId="311DE2E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136973</w:t>
            </w:r>
          </w:p>
        </w:tc>
        <w:tc>
          <w:tcPr>
            <w:tcW w:w="1134" w:type="dxa"/>
          </w:tcPr>
          <w:p w14:paraId="62972CD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CA0C57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EC371D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AF4281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13B3D1E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74885DF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3DB8764" w14:textId="77777777" w:rsidTr="000350B0">
        <w:tc>
          <w:tcPr>
            <w:tcW w:w="704" w:type="dxa"/>
            <w:vMerge/>
          </w:tcPr>
          <w:p w14:paraId="4B053F3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35720C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60927A6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2027 год</w:t>
            </w:r>
          </w:p>
        </w:tc>
        <w:tc>
          <w:tcPr>
            <w:tcW w:w="1484" w:type="dxa"/>
          </w:tcPr>
          <w:p w14:paraId="6E6E3C5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88024</w:t>
            </w:r>
          </w:p>
        </w:tc>
        <w:tc>
          <w:tcPr>
            <w:tcW w:w="1418" w:type="dxa"/>
          </w:tcPr>
          <w:p w14:paraId="160D088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88024</w:t>
            </w:r>
          </w:p>
        </w:tc>
        <w:tc>
          <w:tcPr>
            <w:tcW w:w="1134" w:type="dxa"/>
          </w:tcPr>
          <w:p w14:paraId="0D0C1A4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459C2D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22951EF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DD156D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2FDA55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07BDB5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369BFCD2" w14:textId="77777777" w:rsidTr="000350B0">
        <w:tc>
          <w:tcPr>
            <w:tcW w:w="704" w:type="dxa"/>
            <w:vMerge/>
          </w:tcPr>
          <w:p w14:paraId="67E5C23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7458D5B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F0B41C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2028 год</w:t>
            </w:r>
          </w:p>
        </w:tc>
        <w:tc>
          <w:tcPr>
            <w:tcW w:w="1484" w:type="dxa"/>
          </w:tcPr>
          <w:p w14:paraId="3DE7D5B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A6C10">
              <w:rPr>
                <w:rFonts w:ascii="Times New Roman" w:eastAsia="Times New Roman" w:hAnsi="Times New Roman" w:cs="Times New Roman"/>
                <w:sz w:val="24"/>
                <w:szCs w:val="24"/>
                <w:lang w:eastAsia="ru-RU"/>
              </w:rPr>
              <w:t>00000</w:t>
            </w:r>
          </w:p>
        </w:tc>
        <w:tc>
          <w:tcPr>
            <w:tcW w:w="1418" w:type="dxa"/>
          </w:tcPr>
          <w:p w14:paraId="01FDFC6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w:t>
            </w:r>
            <w:r w:rsidRPr="006A6C10">
              <w:rPr>
                <w:rFonts w:ascii="Times New Roman" w:eastAsia="Times New Roman" w:hAnsi="Times New Roman" w:cs="Times New Roman"/>
                <w:sz w:val="24"/>
                <w:szCs w:val="24"/>
                <w:lang w:eastAsia="ru-RU"/>
              </w:rPr>
              <w:t>00000</w:t>
            </w:r>
          </w:p>
        </w:tc>
        <w:tc>
          <w:tcPr>
            <w:tcW w:w="1134" w:type="dxa"/>
          </w:tcPr>
          <w:p w14:paraId="07C90D7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715F5A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07E08B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6E200A3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E36099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A1A1B7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D964314" w14:textId="77777777" w:rsidTr="000350B0">
        <w:trPr>
          <w:trHeight w:val="388"/>
        </w:trPr>
        <w:tc>
          <w:tcPr>
            <w:tcW w:w="704" w:type="dxa"/>
            <w:vMerge/>
          </w:tcPr>
          <w:p w14:paraId="193EC94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8BD4D9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3157542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2029 год</w:t>
            </w:r>
          </w:p>
        </w:tc>
        <w:tc>
          <w:tcPr>
            <w:tcW w:w="1484" w:type="dxa"/>
          </w:tcPr>
          <w:p w14:paraId="7E4541D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A6C10">
              <w:rPr>
                <w:rFonts w:ascii="Times New Roman" w:eastAsia="Times New Roman" w:hAnsi="Times New Roman" w:cs="Times New Roman"/>
                <w:sz w:val="24"/>
                <w:szCs w:val="24"/>
                <w:lang w:eastAsia="ru-RU"/>
              </w:rPr>
              <w:t>00000</w:t>
            </w:r>
          </w:p>
        </w:tc>
        <w:tc>
          <w:tcPr>
            <w:tcW w:w="1418" w:type="dxa"/>
          </w:tcPr>
          <w:p w14:paraId="41FD0E0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A6C10">
              <w:rPr>
                <w:rFonts w:ascii="Times New Roman" w:eastAsia="Times New Roman" w:hAnsi="Times New Roman" w:cs="Times New Roman"/>
                <w:sz w:val="24"/>
                <w:szCs w:val="24"/>
                <w:lang w:eastAsia="ru-RU"/>
              </w:rPr>
              <w:t>00000</w:t>
            </w:r>
          </w:p>
        </w:tc>
        <w:tc>
          <w:tcPr>
            <w:tcW w:w="1134" w:type="dxa"/>
          </w:tcPr>
          <w:p w14:paraId="24112DA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210BE6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765366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0E4139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8D02DF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581549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1808A27" w14:textId="77777777" w:rsidTr="000350B0">
        <w:trPr>
          <w:trHeight w:val="2567"/>
        </w:trPr>
        <w:tc>
          <w:tcPr>
            <w:tcW w:w="704" w:type="dxa"/>
            <w:vMerge/>
          </w:tcPr>
          <w:p w14:paraId="2898082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6B7E326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6360C95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84" w:type="dxa"/>
          </w:tcPr>
          <w:p w14:paraId="1319480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14:paraId="4BEE0A1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14:paraId="060504D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tcPr>
          <w:p w14:paraId="0998988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067" w:type="dxa"/>
          </w:tcPr>
          <w:p w14:paraId="3E216C9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18" w:type="dxa"/>
          </w:tcPr>
          <w:p w14:paraId="23505B2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84" w:type="dxa"/>
            <w:vMerge/>
          </w:tcPr>
          <w:p w14:paraId="5CC6207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7D856A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6E847BE" w14:textId="77777777" w:rsidTr="000350B0">
        <w:tc>
          <w:tcPr>
            <w:tcW w:w="704" w:type="dxa"/>
            <w:vMerge w:val="restart"/>
          </w:tcPr>
          <w:p w14:paraId="3B40B2F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1.1.1.5</w:t>
            </w:r>
          </w:p>
        </w:tc>
        <w:tc>
          <w:tcPr>
            <w:tcW w:w="1701" w:type="dxa"/>
            <w:vMerge w:val="restart"/>
          </w:tcPr>
          <w:p w14:paraId="3C1E7B6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Мероприятие № 5 </w:t>
            </w:r>
          </w:p>
          <w:p w14:paraId="78721E1F"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Приобретение, содержание, техническое обслуживание и сохранение объектов муниципального имущества </w:t>
            </w:r>
          </w:p>
        </w:tc>
        <w:tc>
          <w:tcPr>
            <w:tcW w:w="1276" w:type="dxa"/>
          </w:tcPr>
          <w:p w14:paraId="4CFA926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всего</w:t>
            </w:r>
          </w:p>
        </w:tc>
        <w:tc>
          <w:tcPr>
            <w:tcW w:w="1484" w:type="dxa"/>
          </w:tcPr>
          <w:p w14:paraId="43D079E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4220023</w:t>
            </w:r>
          </w:p>
        </w:tc>
        <w:tc>
          <w:tcPr>
            <w:tcW w:w="1418" w:type="dxa"/>
          </w:tcPr>
          <w:p w14:paraId="2FE0602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4220023</w:t>
            </w:r>
          </w:p>
        </w:tc>
        <w:tc>
          <w:tcPr>
            <w:tcW w:w="1134" w:type="dxa"/>
          </w:tcPr>
          <w:p w14:paraId="4DD50FC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1CB492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EC2C4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0F8253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0AB94019"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приобретение, техническое обслуживание, содержание и сохранение объектов муниципальной собственности</w:t>
            </w:r>
          </w:p>
          <w:p w14:paraId="7FDCB5A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val="restart"/>
          </w:tcPr>
          <w:p w14:paraId="5130C451"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организационно-правовой отдел администрации Старощербиновского сельского поселения Щербиновского района</w:t>
            </w:r>
          </w:p>
        </w:tc>
      </w:tr>
      <w:tr w:rsidR="00CC6CBB" w:rsidRPr="006A6C10" w14:paraId="79DFAAE0" w14:textId="77777777" w:rsidTr="000350B0">
        <w:tc>
          <w:tcPr>
            <w:tcW w:w="704" w:type="dxa"/>
            <w:vMerge/>
          </w:tcPr>
          <w:p w14:paraId="2815289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4EC2867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17AD4EC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6EB345E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199962</w:t>
            </w:r>
          </w:p>
        </w:tc>
        <w:tc>
          <w:tcPr>
            <w:tcW w:w="1418" w:type="dxa"/>
          </w:tcPr>
          <w:p w14:paraId="6E8DE8E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199962</w:t>
            </w:r>
          </w:p>
        </w:tc>
        <w:tc>
          <w:tcPr>
            <w:tcW w:w="1134" w:type="dxa"/>
          </w:tcPr>
          <w:p w14:paraId="552C465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1E9498B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5B41F3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A1D6BC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45BD588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0BF9668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D94B6CD" w14:textId="77777777" w:rsidTr="000350B0">
        <w:tc>
          <w:tcPr>
            <w:tcW w:w="704" w:type="dxa"/>
            <w:vMerge/>
          </w:tcPr>
          <w:p w14:paraId="14AB3F0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89E89F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451EF9E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2026 год</w:t>
            </w:r>
          </w:p>
        </w:tc>
        <w:tc>
          <w:tcPr>
            <w:tcW w:w="1484" w:type="dxa"/>
          </w:tcPr>
          <w:p w14:paraId="50660FD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18861</w:t>
            </w:r>
          </w:p>
        </w:tc>
        <w:tc>
          <w:tcPr>
            <w:tcW w:w="1418" w:type="dxa"/>
          </w:tcPr>
          <w:p w14:paraId="7679E39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18861</w:t>
            </w:r>
          </w:p>
        </w:tc>
        <w:tc>
          <w:tcPr>
            <w:tcW w:w="1134" w:type="dxa"/>
          </w:tcPr>
          <w:p w14:paraId="3D1E400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C8B0A5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D193FA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CAB56B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42A5FA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8A56EB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3867EC5" w14:textId="77777777" w:rsidTr="000350B0">
        <w:tc>
          <w:tcPr>
            <w:tcW w:w="704" w:type="dxa"/>
            <w:vMerge/>
          </w:tcPr>
          <w:p w14:paraId="6D358DE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A925A1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1B972FF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2027 год</w:t>
            </w:r>
          </w:p>
        </w:tc>
        <w:tc>
          <w:tcPr>
            <w:tcW w:w="1484" w:type="dxa"/>
          </w:tcPr>
          <w:p w14:paraId="12173FF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2198000</w:t>
            </w:r>
          </w:p>
        </w:tc>
        <w:tc>
          <w:tcPr>
            <w:tcW w:w="1418" w:type="dxa"/>
          </w:tcPr>
          <w:p w14:paraId="20FDB38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2198000</w:t>
            </w:r>
          </w:p>
        </w:tc>
        <w:tc>
          <w:tcPr>
            <w:tcW w:w="1134" w:type="dxa"/>
          </w:tcPr>
          <w:p w14:paraId="3FDD49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74E908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C0B8B2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1E6E1B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016CFA7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CD0DBA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B7A6EDF" w14:textId="77777777" w:rsidTr="000350B0">
        <w:tc>
          <w:tcPr>
            <w:tcW w:w="704" w:type="dxa"/>
            <w:vMerge/>
          </w:tcPr>
          <w:p w14:paraId="59B9EAE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4C74DD7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3A60A6E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2028 год</w:t>
            </w:r>
          </w:p>
        </w:tc>
        <w:tc>
          <w:tcPr>
            <w:tcW w:w="1484" w:type="dxa"/>
          </w:tcPr>
          <w:p w14:paraId="28F0884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51600</w:t>
            </w:r>
          </w:p>
        </w:tc>
        <w:tc>
          <w:tcPr>
            <w:tcW w:w="1418" w:type="dxa"/>
          </w:tcPr>
          <w:p w14:paraId="2EA8A56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51600</w:t>
            </w:r>
          </w:p>
        </w:tc>
        <w:tc>
          <w:tcPr>
            <w:tcW w:w="1134" w:type="dxa"/>
          </w:tcPr>
          <w:p w14:paraId="16DED85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E1EF6C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4EDC9F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16AFAC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024690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FDE3A9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37A6E53" w14:textId="77777777" w:rsidTr="000350B0">
        <w:trPr>
          <w:trHeight w:val="379"/>
        </w:trPr>
        <w:tc>
          <w:tcPr>
            <w:tcW w:w="704" w:type="dxa"/>
            <w:vMerge/>
          </w:tcPr>
          <w:p w14:paraId="32FC4DC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441CE2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3B8E5A6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2029 год</w:t>
            </w:r>
          </w:p>
        </w:tc>
        <w:tc>
          <w:tcPr>
            <w:tcW w:w="1484" w:type="dxa"/>
          </w:tcPr>
          <w:p w14:paraId="5F2DF5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51600</w:t>
            </w:r>
          </w:p>
        </w:tc>
        <w:tc>
          <w:tcPr>
            <w:tcW w:w="1418" w:type="dxa"/>
          </w:tcPr>
          <w:p w14:paraId="0122E90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51600</w:t>
            </w:r>
          </w:p>
        </w:tc>
        <w:tc>
          <w:tcPr>
            <w:tcW w:w="1134" w:type="dxa"/>
          </w:tcPr>
          <w:p w14:paraId="3352A8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509CE9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448385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1A60E8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1A88139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7163F9F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D0DB1AB" w14:textId="77777777" w:rsidTr="000350B0">
        <w:tc>
          <w:tcPr>
            <w:tcW w:w="704" w:type="dxa"/>
            <w:vMerge w:val="restart"/>
          </w:tcPr>
          <w:p w14:paraId="2AE7331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w:t>
            </w:r>
            <w:r w:rsidRPr="006A6C10">
              <w:rPr>
                <w:rFonts w:ascii="Times New Roman" w:eastAsia="Times New Roman" w:hAnsi="Times New Roman" w:cs="Times New Roman"/>
                <w:kern w:val="2"/>
                <w:sz w:val="24"/>
                <w:szCs w:val="24"/>
                <w:lang w:eastAsia="ru-RU"/>
              </w:rPr>
              <w:lastRenderedPageBreak/>
              <w:t>6</w:t>
            </w:r>
          </w:p>
        </w:tc>
        <w:tc>
          <w:tcPr>
            <w:tcW w:w="1701" w:type="dxa"/>
            <w:vMerge w:val="restart"/>
          </w:tcPr>
          <w:p w14:paraId="02A05B3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 xml:space="preserve">Мероприятие </w:t>
            </w:r>
            <w:r w:rsidRPr="006A6C10">
              <w:rPr>
                <w:rFonts w:ascii="Times New Roman" w:eastAsia="Times New Roman" w:hAnsi="Times New Roman" w:cs="Times New Roman"/>
                <w:kern w:val="2"/>
                <w:sz w:val="24"/>
                <w:szCs w:val="24"/>
                <w:lang w:eastAsia="ru-RU"/>
              </w:rPr>
              <w:lastRenderedPageBreak/>
              <w:t>№ 6</w:t>
            </w:r>
          </w:p>
          <w:p w14:paraId="5CD72C1C"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Выявление, учет, оформление права муниципальной собственности на бесхозяйное недвижимое имущество и выморочное имущество, расположенное на территории Старощербиновского сельского поселения Щербиновского района</w:t>
            </w:r>
          </w:p>
        </w:tc>
        <w:tc>
          <w:tcPr>
            <w:tcW w:w="1276" w:type="dxa"/>
          </w:tcPr>
          <w:p w14:paraId="45C408B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lastRenderedPageBreak/>
              <w:t>всего</w:t>
            </w:r>
          </w:p>
        </w:tc>
        <w:tc>
          <w:tcPr>
            <w:tcW w:w="1484" w:type="dxa"/>
          </w:tcPr>
          <w:p w14:paraId="0C8E229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43D23F8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73DC89E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6EA3CEB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D3E344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6691E2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39B69024"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оформление </w:t>
            </w:r>
            <w:r w:rsidRPr="006A6C10">
              <w:rPr>
                <w:rFonts w:ascii="Times New Roman" w:eastAsia="Times New Roman" w:hAnsi="Times New Roman" w:cs="Times New Roman"/>
                <w:kern w:val="2"/>
                <w:sz w:val="24"/>
                <w:szCs w:val="24"/>
                <w:lang w:eastAsia="ru-RU"/>
              </w:rPr>
              <w:lastRenderedPageBreak/>
              <w:t>права муниципальной собственности на бесхозяйное недвижимое имущество и выморочное имущество, расположенное на территории Старощербиновского сельского поселения Щербиновского района</w:t>
            </w:r>
          </w:p>
        </w:tc>
        <w:tc>
          <w:tcPr>
            <w:tcW w:w="1559" w:type="dxa"/>
            <w:vMerge w:val="restart"/>
          </w:tcPr>
          <w:p w14:paraId="2BC48421"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организационно-правовой отдел администрации Старощербиновского сельского поселения Щербиновского района</w:t>
            </w:r>
          </w:p>
        </w:tc>
      </w:tr>
      <w:tr w:rsidR="00CC6CBB" w:rsidRPr="006A6C10" w14:paraId="3EE142C1" w14:textId="77777777" w:rsidTr="000350B0">
        <w:tc>
          <w:tcPr>
            <w:tcW w:w="704" w:type="dxa"/>
            <w:vMerge/>
          </w:tcPr>
          <w:p w14:paraId="0165B22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56F80F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11B4646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507D418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7046A32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60EE700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364C9A6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3CD384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62F54FE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807A67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889F0A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344E9B0C" w14:textId="77777777" w:rsidTr="000350B0">
        <w:tc>
          <w:tcPr>
            <w:tcW w:w="704" w:type="dxa"/>
            <w:vMerge/>
          </w:tcPr>
          <w:p w14:paraId="62CAC00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735A5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00ED15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2026 год</w:t>
            </w:r>
          </w:p>
        </w:tc>
        <w:tc>
          <w:tcPr>
            <w:tcW w:w="1484" w:type="dxa"/>
          </w:tcPr>
          <w:p w14:paraId="5381EB9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3A37084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6C452A7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3479EFB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4ED2D7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9F5479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31C7D87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AC78BE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650B9FD6" w14:textId="77777777" w:rsidTr="000350B0">
        <w:tc>
          <w:tcPr>
            <w:tcW w:w="704" w:type="dxa"/>
            <w:vMerge/>
          </w:tcPr>
          <w:p w14:paraId="469EE07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8153B0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4186253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2027 год</w:t>
            </w:r>
          </w:p>
        </w:tc>
        <w:tc>
          <w:tcPr>
            <w:tcW w:w="1484" w:type="dxa"/>
          </w:tcPr>
          <w:p w14:paraId="524E156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418" w:type="dxa"/>
          </w:tcPr>
          <w:p w14:paraId="1898F92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0</w:t>
            </w:r>
          </w:p>
        </w:tc>
        <w:tc>
          <w:tcPr>
            <w:tcW w:w="1134" w:type="dxa"/>
          </w:tcPr>
          <w:p w14:paraId="3F9A042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129D7F7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F2EEBE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061C5B8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08EF16E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74DF70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C29198F" w14:textId="77777777" w:rsidTr="000350B0">
        <w:tc>
          <w:tcPr>
            <w:tcW w:w="704" w:type="dxa"/>
            <w:vMerge/>
          </w:tcPr>
          <w:p w14:paraId="09FFC71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485518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7994E31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2028 год</w:t>
            </w:r>
          </w:p>
        </w:tc>
        <w:tc>
          <w:tcPr>
            <w:tcW w:w="1484" w:type="dxa"/>
          </w:tcPr>
          <w:p w14:paraId="5FD97ED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35E2E31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5C2E573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8D5013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E9BACB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53CA76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12EE7DC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625CC61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025564D" w14:textId="77777777" w:rsidTr="000350B0">
        <w:trPr>
          <w:trHeight w:val="410"/>
        </w:trPr>
        <w:tc>
          <w:tcPr>
            <w:tcW w:w="704" w:type="dxa"/>
            <w:vMerge/>
          </w:tcPr>
          <w:p w14:paraId="6FC6405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39E343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7455B2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2029 год</w:t>
            </w:r>
          </w:p>
        </w:tc>
        <w:tc>
          <w:tcPr>
            <w:tcW w:w="1484" w:type="dxa"/>
          </w:tcPr>
          <w:p w14:paraId="0AC78E3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24A8792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6E3D83F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8FCAC0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205FF71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C96D4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161D26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00D115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152F1DC" w14:textId="77777777" w:rsidTr="000350B0">
        <w:trPr>
          <w:trHeight w:val="2204"/>
        </w:trPr>
        <w:tc>
          <w:tcPr>
            <w:tcW w:w="704" w:type="dxa"/>
            <w:vMerge/>
          </w:tcPr>
          <w:p w14:paraId="636CBFB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E03722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453FDFA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84" w:type="dxa"/>
          </w:tcPr>
          <w:p w14:paraId="3E7398B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14:paraId="73B704F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14:paraId="4F46591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tcPr>
          <w:p w14:paraId="58D392D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067" w:type="dxa"/>
          </w:tcPr>
          <w:p w14:paraId="47B59F7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18" w:type="dxa"/>
          </w:tcPr>
          <w:p w14:paraId="1DB2A19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84" w:type="dxa"/>
            <w:vMerge/>
          </w:tcPr>
          <w:p w14:paraId="68EF15F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72BAB2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5AC4E4B" w14:textId="77777777" w:rsidTr="000350B0">
        <w:trPr>
          <w:trHeight w:val="886"/>
        </w:trPr>
        <w:tc>
          <w:tcPr>
            <w:tcW w:w="704" w:type="dxa"/>
            <w:vMerge w:val="restart"/>
          </w:tcPr>
          <w:p w14:paraId="061538D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1.1.1.7</w:t>
            </w:r>
          </w:p>
        </w:tc>
        <w:tc>
          <w:tcPr>
            <w:tcW w:w="1701" w:type="dxa"/>
            <w:vMerge w:val="restart"/>
          </w:tcPr>
          <w:p w14:paraId="7732B1F3"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Мероприятие № 7 Оценка стоимости объектов муниципального имущества</w:t>
            </w:r>
          </w:p>
        </w:tc>
        <w:tc>
          <w:tcPr>
            <w:tcW w:w="1276" w:type="dxa"/>
          </w:tcPr>
          <w:p w14:paraId="6EE19E4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всего</w:t>
            </w:r>
          </w:p>
        </w:tc>
        <w:tc>
          <w:tcPr>
            <w:tcW w:w="1484" w:type="dxa"/>
          </w:tcPr>
          <w:p w14:paraId="6082E6E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18E0502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706EEEA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6AC5A53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B607CF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FA6A99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37C48628"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отчет о рыночной стоимости муниципального имущества</w:t>
            </w:r>
          </w:p>
        </w:tc>
        <w:tc>
          <w:tcPr>
            <w:tcW w:w="1559" w:type="dxa"/>
            <w:vMerge w:val="restart"/>
          </w:tcPr>
          <w:p w14:paraId="095B7BE2"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организационно-правовой отдел администрации Старощербиновского сельского поселения Щербиновского района</w:t>
            </w:r>
          </w:p>
        </w:tc>
      </w:tr>
      <w:tr w:rsidR="00CC6CBB" w:rsidRPr="006A6C10" w14:paraId="6E965F87" w14:textId="77777777" w:rsidTr="000350B0">
        <w:tc>
          <w:tcPr>
            <w:tcW w:w="704" w:type="dxa"/>
            <w:vMerge/>
          </w:tcPr>
          <w:p w14:paraId="0E4447C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6C82371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5A87739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196A882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26F521C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251D5CD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28012A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6595DE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D732AE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64283B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0C2DC9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A759FED" w14:textId="77777777" w:rsidTr="000350B0">
        <w:tc>
          <w:tcPr>
            <w:tcW w:w="704" w:type="dxa"/>
            <w:vMerge/>
          </w:tcPr>
          <w:p w14:paraId="19DBBED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E35479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7D089E5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2026 год</w:t>
            </w:r>
          </w:p>
        </w:tc>
        <w:tc>
          <w:tcPr>
            <w:tcW w:w="1484" w:type="dxa"/>
          </w:tcPr>
          <w:p w14:paraId="4EAF165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2DF9045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452927D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6E97A6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60AB15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34144B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9F62DF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644D745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A1F232A" w14:textId="77777777" w:rsidTr="000350B0">
        <w:tc>
          <w:tcPr>
            <w:tcW w:w="704" w:type="dxa"/>
            <w:vMerge/>
          </w:tcPr>
          <w:p w14:paraId="5D850AE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4004EE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2ADEFD7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2027 год</w:t>
            </w:r>
          </w:p>
        </w:tc>
        <w:tc>
          <w:tcPr>
            <w:tcW w:w="1484" w:type="dxa"/>
          </w:tcPr>
          <w:p w14:paraId="47AE44A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038D6C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637ADCB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B71924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F0559B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B4F12F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4396D5D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0C96394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7A4A749" w14:textId="77777777" w:rsidTr="000350B0">
        <w:trPr>
          <w:trHeight w:val="396"/>
        </w:trPr>
        <w:tc>
          <w:tcPr>
            <w:tcW w:w="704" w:type="dxa"/>
            <w:vMerge/>
          </w:tcPr>
          <w:p w14:paraId="1794F71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48D74E4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6E29A0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2028 год</w:t>
            </w:r>
          </w:p>
        </w:tc>
        <w:tc>
          <w:tcPr>
            <w:tcW w:w="1484" w:type="dxa"/>
          </w:tcPr>
          <w:p w14:paraId="3E3B42F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02853B2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4C3B01D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EC2513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FB1F5E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934949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135124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C0A712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36BA4F3" w14:textId="77777777" w:rsidTr="000350B0">
        <w:trPr>
          <w:trHeight w:val="461"/>
        </w:trPr>
        <w:tc>
          <w:tcPr>
            <w:tcW w:w="704" w:type="dxa"/>
            <w:vMerge/>
          </w:tcPr>
          <w:p w14:paraId="62B2707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7292447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705ABB3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2029 год</w:t>
            </w:r>
          </w:p>
        </w:tc>
        <w:tc>
          <w:tcPr>
            <w:tcW w:w="1484" w:type="dxa"/>
          </w:tcPr>
          <w:p w14:paraId="63CD09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4BE773E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09560E2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568DE1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31C9A2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B52B1C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0E7B9A9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6E6E85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6625035A" w14:textId="77777777" w:rsidTr="000350B0">
        <w:tc>
          <w:tcPr>
            <w:tcW w:w="704" w:type="dxa"/>
            <w:vMerge w:val="restart"/>
          </w:tcPr>
          <w:p w14:paraId="63A3CE3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val="restart"/>
          </w:tcPr>
          <w:p w14:paraId="1E2B59A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Итого</w:t>
            </w:r>
          </w:p>
        </w:tc>
        <w:tc>
          <w:tcPr>
            <w:tcW w:w="1276" w:type="dxa"/>
          </w:tcPr>
          <w:p w14:paraId="001AC8D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всего</w:t>
            </w:r>
          </w:p>
        </w:tc>
        <w:tc>
          <w:tcPr>
            <w:tcW w:w="1484" w:type="dxa"/>
          </w:tcPr>
          <w:p w14:paraId="1E98896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6044360</w:t>
            </w:r>
          </w:p>
        </w:tc>
        <w:tc>
          <w:tcPr>
            <w:tcW w:w="1418" w:type="dxa"/>
          </w:tcPr>
          <w:p w14:paraId="5CDCC47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6044360</w:t>
            </w:r>
          </w:p>
        </w:tc>
        <w:tc>
          <w:tcPr>
            <w:tcW w:w="1134" w:type="dxa"/>
          </w:tcPr>
          <w:p w14:paraId="1C6A9F8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tcPr>
          <w:p w14:paraId="417655F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067" w:type="dxa"/>
          </w:tcPr>
          <w:p w14:paraId="73CC6B0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18" w:type="dxa"/>
          </w:tcPr>
          <w:p w14:paraId="0432A8E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84" w:type="dxa"/>
            <w:vMerge w:val="restart"/>
          </w:tcPr>
          <w:p w14:paraId="2686C37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val="restart"/>
          </w:tcPr>
          <w:p w14:paraId="1B06923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AE945B2" w14:textId="77777777" w:rsidTr="000350B0">
        <w:trPr>
          <w:trHeight w:val="357"/>
        </w:trPr>
        <w:tc>
          <w:tcPr>
            <w:tcW w:w="704" w:type="dxa"/>
            <w:vMerge/>
          </w:tcPr>
          <w:p w14:paraId="34FE81B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2C22FA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EAAF70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4FD3ADD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244144</w:t>
            </w:r>
          </w:p>
        </w:tc>
        <w:tc>
          <w:tcPr>
            <w:tcW w:w="1418" w:type="dxa"/>
          </w:tcPr>
          <w:p w14:paraId="06C028C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244144</w:t>
            </w:r>
          </w:p>
        </w:tc>
        <w:tc>
          <w:tcPr>
            <w:tcW w:w="1134" w:type="dxa"/>
          </w:tcPr>
          <w:p w14:paraId="14EA46A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AA5F42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B9524F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3B7B74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9FEE45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28A339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304665A" w14:textId="77777777" w:rsidTr="000350B0">
        <w:tc>
          <w:tcPr>
            <w:tcW w:w="704" w:type="dxa"/>
            <w:vMerge/>
          </w:tcPr>
          <w:p w14:paraId="6223BFD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0827C0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78DD273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2026 год</w:t>
            </w:r>
          </w:p>
        </w:tc>
        <w:tc>
          <w:tcPr>
            <w:tcW w:w="1484" w:type="dxa"/>
          </w:tcPr>
          <w:p w14:paraId="5735F01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1867822</w:t>
            </w:r>
          </w:p>
        </w:tc>
        <w:tc>
          <w:tcPr>
            <w:tcW w:w="1418" w:type="dxa"/>
          </w:tcPr>
          <w:p w14:paraId="4B48D2D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1867822</w:t>
            </w:r>
          </w:p>
        </w:tc>
        <w:tc>
          <w:tcPr>
            <w:tcW w:w="1134" w:type="dxa"/>
          </w:tcPr>
          <w:p w14:paraId="43CC465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EB323B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96EE2F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E06581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46DC72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27D7BD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FC02D4C" w14:textId="77777777" w:rsidTr="000350B0">
        <w:tc>
          <w:tcPr>
            <w:tcW w:w="704" w:type="dxa"/>
            <w:vMerge/>
          </w:tcPr>
          <w:p w14:paraId="0AD791F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B069F2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18142B0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2027 год</w:t>
            </w:r>
          </w:p>
        </w:tc>
        <w:tc>
          <w:tcPr>
            <w:tcW w:w="1484" w:type="dxa"/>
          </w:tcPr>
          <w:p w14:paraId="58C47F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2559194</w:t>
            </w:r>
          </w:p>
        </w:tc>
        <w:tc>
          <w:tcPr>
            <w:tcW w:w="1418" w:type="dxa"/>
          </w:tcPr>
          <w:p w14:paraId="054AA35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2559194</w:t>
            </w:r>
          </w:p>
        </w:tc>
        <w:tc>
          <w:tcPr>
            <w:tcW w:w="1134" w:type="dxa"/>
          </w:tcPr>
          <w:p w14:paraId="1B69DC8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73D4A2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551CB3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DED3CF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1149B1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32A104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1FD7E4C" w14:textId="77777777" w:rsidTr="000350B0">
        <w:tc>
          <w:tcPr>
            <w:tcW w:w="704" w:type="dxa"/>
            <w:vMerge/>
          </w:tcPr>
          <w:p w14:paraId="5A966F7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83FCEB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22E97D0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2028 год</w:t>
            </w:r>
          </w:p>
        </w:tc>
        <w:tc>
          <w:tcPr>
            <w:tcW w:w="1484" w:type="dxa"/>
          </w:tcPr>
          <w:p w14:paraId="726E1A6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661600</w:t>
            </w:r>
          </w:p>
        </w:tc>
        <w:tc>
          <w:tcPr>
            <w:tcW w:w="1418" w:type="dxa"/>
          </w:tcPr>
          <w:p w14:paraId="04F7EFB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661600</w:t>
            </w:r>
          </w:p>
        </w:tc>
        <w:tc>
          <w:tcPr>
            <w:tcW w:w="1134" w:type="dxa"/>
          </w:tcPr>
          <w:p w14:paraId="36B3CA3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A60B90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BA72BB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744F41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B5492F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697A0B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5AA30A4" w14:textId="77777777" w:rsidTr="000350B0">
        <w:tc>
          <w:tcPr>
            <w:tcW w:w="704" w:type="dxa"/>
            <w:vMerge/>
          </w:tcPr>
          <w:p w14:paraId="14E3001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6386CA4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450A8C1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2029 год</w:t>
            </w:r>
          </w:p>
        </w:tc>
        <w:tc>
          <w:tcPr>
            <w:tcW w:w="1484" w:type="dxa"/>
          </w:tcPr>
          <w:p w14:paraId="40AD0BB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711600</w:t>
            </w:r>
          </w:p>
        </w:tc>
        <w:tc>
          <w:tcPr>
            <w:tcW w:w="1418" w:type="dxa"/>
          </w:tcPr>
          <w:p w14:paraId="49A788F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711600</w:t>
            </w:r>
          </w:p>
        </w:tc>
        <w:tc>
          <w:tcPr>
            <w:tcW w:w="1134" w:type="dxa"/>
          </w:tcPr>
          <w:p w14:paraId="3B3ED7A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4E5078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15E8D4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35F92E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34943A4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58DA2C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bl>
    <w:p w14:paraId="3D18CB96" w14:textId="77777777" w:rsidR="00CC6CBB" w:rsidRPr="006A6C10" w:rsidRDefault="00CC6CBB" w:rsidP="00CC6CBB">
      <w:pPr>
        <w:shd w:val="clear" w:color="auto" w:fill="FFFFFF"/>
        <w:tabs>
          <w:tab w:val="left" w:pos="720"/>
        </w:tabs>
        <w:spacing w:after="0" w:line="240" w:lineRule="auto"/>
        <w:rPr>
          <w:rFonts w:ascii="Times New Roman" w:eastAsia="Times New Roman" w:hAnsi="Times New Roman" w:cs="Times New Roman"/>
          <w:bCs/>
          <w:sz w:val="28"/>
          <w:szCs w:val="28"/>
          <w:lang w:eastAsia="ru-RU"/>
        </w:rPr>
      </w:pPr>
      <w:r w:rsidRPr="006A6C10">
        <w:rPr>
          <w:rFonts w:ascii="Times New Roman" w:eastAsia="Times New Roman" w:hAnsi="Times New Roman" w:cs="Times New Roman"/>
          <w:bCs/>
          <w:sz w:val="28"/>
          <w:szCs w:val="28"/>
          <w:lang w:eastAsia="ru-RU"/>
        </w:rPr>
        <w:t xml:space="preserve">                                                                                                                                                                                                        ».</w:t>
      </w:r>
    </w:p>
    <w:p w14:paraId="7B470252" w14:textId="77777777" w:rsidR="00CC6CBB" w:rsidRPr="006A6C10"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p>
    <w:p w14:paraId="6E30F2E8" w14:textId="77777777" w:rsidR="00CC6CBB" w:rsidRPr="006A6C10"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p>
    <w:p w14:paraId="66E39681"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Глава Старощербиновского сельского</w:t>
      </w:r>
    </w:p>
    <w:p w14:paraId="4411C62E" w14:textId="77777777" w:rsidR="00CC6CBB"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поселения Щербиновского </w:t>
      </w:r>
      <w:r>
        <w:rPr>
          <w:rFonts w:ascii="Times New Roman" w:eastAsia="Times New Roman" w:hAnsi="Times New Roman" w:cs="Times New Roman"/>
          <w:bCs/>
          <w:sz w:val="28"/>
          <w:szCs w:val="28"/>
          <w:lang w:eastAsia="ru-RU"/>
        </w:rPr>
        <w:t>муниципального</w:t>
      </w:r>
    </w:p>
    <w:p w14:paraId="78EC9B17"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района </w:t>
      </w:r>
      <w:r>
        <w:rPr>
          <w:rFonts w:ascii="Times New Roman" w:eastAsia="Times New Roman" w:hAnsi="Times New Roman" w:cs="Times New Roman"/>
          <w:bCs/>
          <w:sz w:val="28"/>
          <w:szCs w:val="28"/>
          <w:lang w:eastAsia="ru-RU"/>
        </w:rPr>
        <w:t xml:space="preserve">Краснодарского края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Ю.В. Зленко</w:t>
      </w:r>
    </w:p>
    <w:p w14:paraId="2806AD07" w14:textId="77777777" w:rsidR="00CC6CBB" w:rsidRPr="006A6C10" w:rsidRDefault="00CC6CBB" w:rsidP="00CC6CBB">
      <w:pPr>
        <w:spacing w:after="0" w:line="240" w:lineRule="auto"/>
        <w:rPr>
          <w:rFonts w:ascii="Times New Roman" w:eastAsia="Times New Roman" w:hAnsi="Times New Roman" w:cs="Times New Roman"/>
          <w:sz w:val="24"/>
          <w:szCs w:val="24"/>
          <w:lang w:eastAsia="ru-RU"/>
        </w:rPr>
      </w:pPr>
    </w:p>
    <w:p w14:paraId="2328C022" w14:textId="77777777" w:rsidR="00CC6CBB" w:rsidRPr="006A6C10" w:rsidRDefault="00CC6CBB" w:rsidP="00CC6CBB">
      <w:pPr>
        <w:spacing w:after="0" w:line="240" w:lineRule="auto"/>
        <w:rPr>
          <w:rFonts w:ascii="Times New Roman" w:eastAsia="Times New Roman" w:hAnsi="Times New Roman" w:cs="Times New Roman"/>
          <w:sz w:val="24"/>
          <w:szCs w:val="24"/>
          <w:lang w:eastAsia="ru-RU"/>
        </w:rPr>
      </w:pPr>
    </w:p>
    <w:p w14:paraId="6D5FA2FA" w14:textId="77777777" w:rsidR="00CC6CBB" w:rsidRPr="006A6C10" w:rsidRDefault="00CC6CBB" w:rsidP="00CC6CBB">
      <w:pPr>
        <w:spacing w:after="0" w:line="240" w:lineRule="auto"/>
        <w:rPr>
          <w:rFonts w:ascii="Times New Roman" w:eastAsia="Times New Roman" w:hAnsi="Times New Roman" w:cs="Times New Roman"/>
          <w:sz w:val="24"/>
          <w:szCs w:val="24"/>
          <w:lang w:eastAsia="ru-RU"/>
        </w:rPr>
      </w:pPr>
    </w:p>
    <w:p w14:paraId="680A65AD" w14:textId="71EB9102" w:rsidR="00CC6CBB" w:rsidRDefault="00CC6CBB">
      <w:pPr>
        <w:rPr>
          <w:rFonts w:ascii="Times New Roman" w:hAnsi="Times New Roman" w:cs="Times New Roman"/>
        </w:rPr>
      </w:pPr>
    </w:p>
    <w:p w14:paraId="752700E5" w14:textId="745A451A" w:rsidR="00CC6CBB" w:rsidRDefault="00CC6CBB">
      <w:pPr>
        <w:rPr>
          <w:rFonts w:ascii="Times New Roman" w:hAnsi="Times New Roman" w:cs="Times New Roman"/>
        </w:rPr>
      </w:pPr>
    </w:p>
    <w:p w14:paraId="4619F6A6" w14:textId="6D18100D" w:rsidR="00CC6CBB" w:rsidRDefault="00CC6CBB">
      <w:pPr>
        <w:rPr>
          <w:rFonts w:ascii="Times New Roman" w:hAnsi="Times New Roman" w:cs="Times New Roman"/>
        </w:rPr>
      </w:pPr>
    </w:p>
    <w:p w14:paraId="4F2CA314" w14:textId="7E7926E1" w:rsidR="00CC6CBB" w:rsidRDefault="00CC6CBB">
      <w:pPr>
        <w:rPr>
          <w:rFonts w:ascii="Times New Roman" w:hAnsi="Times New Roman" w:cs="Times New Roman"/>
        </w:rPr>
      </w:pPr>
    </w:p>
    <w:p w14:paraId="08D5862B" w14:textId="0288DFFD" w:rsidR="00CC6CBB" w:rsidRDefault="00CC6CBB">
      <w:pPr>
        <w:rPr>
          <w:rFonts w:ascii="Times New Roman" w:hAnsi="Times New Roman" w:cs="Times New Roman"/>
        </w:rPr>
      </w:pPr>
    </w:p>
    <w:p w14:paraId="5805A182" w14:textId="77777777" w:rsidR="00CC6CBB" w:rsidRPr="00F17277" w:rsidRDefault="00CC6CBB">
      <w:pPr>
        <w:rPr>
          <w:rFonts w:ascii="Times New Roman" w:hAnsi="Times New Roman" w:cs="Times New Roman"/>
        </w:rPr>
      </w:pPr>
    </w:p>
    <w:sectPr w:rsidR="00CC6CBB" w:rsidRPr="00F17277" w:rsidSect="00CC6CBB">
      <w:pgSz w:w="16838" w:h="11906" w:orient="landscape"/>
      <w:pgMar w:top="567"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961E5" w14:textId="77777777" w:rsidR="00AA0173" w:rsidRDefault="00AA0173" w:rsidP="005C54B1">
      <w:pPr>
        <w:spacing w:after="0" w:line="240" w:lineRule="auto"/>
      </w:pPr>
      <w:r>
        <w:separator/>
      </w:r>
    </w:p>
  </w:endnote>
  <w:endnote w:type="continuationSeparator" w:id="0">
    <w:p w14:paraId="28E16E34" w14:textId="77777777" w:rsidR="00AA0173" w:rsidRDefault="00AA0173" w:rsidP="005C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B2275" w14:textId="77777777" w:rsidR="005C54B1" w:rsidRDefault="005C54B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985A0" w14:textId="77777777" w:rsidR="005C54B1" w:rsidRDefault="005C54B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242F6" w14:textId="77777777" w:rsidR="005C54B1" w:rsidRDefault="005C54B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98008" w14:textId="77777777" w:rsidR="00AA0173" w:rsidRDefault="00AA0173" w:rsidP="005C54B1">
      <w:pPr>
        <w:spacing w:after="0" w:line="240" w:lineRule="auto"/>
      </w:pPr>
      <w:r>
        <w:separator/>
      </w:r>
    </w:p>
  </w:footnote>
  <w:footnote w:type="continuationSeparator" w:id="0">
    <w:p w14:paraId="147F2AF2" w14:textId="77777777" w:rsidR="00AA0173" w:rsidRDefault="00AA0173" w:rsidP="005C5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18224" w14:textId="77777777" w:rsidR="005C54B1" w:rsidRDefault="005C54B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3824616"/>
      <w:docPartObj>
        <w:docPartGallery w:val="Page Numbers (Top of Page)"/>
        <w:docPartUnique/>
      </w:docPartObj>
    </w:sdtPr>
    <w:sdtEndPr/>
    <w:sdtContent>
      <w:p w14:paraId="7574C459" w14:textId="063D1712" w:rsidR="005C54B1" w:rsidRDefault="005C54B1">
        <w:pPr>
          <w:pStyle w:val="a3"/>
          <w:jc w:val="center"/>
        </w:pPr>
        <w:r>
          <w:fldChar w:fldCharType="begin"/>
        </w:r>
        <w:r>
          <w:instrText>PAGE   \* MERGEFORMAT</w:instrText>
        </w:r>
        <w:r>
          <w:fldChar w:fldCharType="separate"/>
        </w:r>
        <w:r>
          <w:t>2</w:t>
        </w:r>
        <w:r>
          <w:fldChar w:fldCharType="end"/>
        </w:r>
      </w:p>
    </w:sdtContent>
  </w:sdt>
  <w:p w14:paraId="25136B30" w14:textId="77777777" w:rsidR="005C54B1" w:rsidRDefault="005C54B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215E4" w14:textId="77777777" w:rsidR="005C54B1" w:rsidRDefault="005C54B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F04AC"/>
    <w:multiLevelType w:val="hybridMultilevel"/>
    <w:tmpl w:val="74008A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35491C"/>
    <w:multiLevelType w:val="hybridMultilevel"/>
    <w:tmpl w:val="09D22A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277"/>
    <w:rsid w:val="00045938"/>
    <w:rsid w:val="000A38F4"/>
    <w:rsid w:val="003275C9"/>
    <w:rsid w:val="0034388C"/>
    <w:rsid w:val="004C6E81"/>
    <w:rsid w:val="00553AF7"/>
    <w:rsid w:val="0059474B"/>
    <w:rsid w:val="005B2003"/>
    <w:rsid w:val="005C54B1"/>
    <w:rsid w:val="007E10BD"/>
    <w:rsid w:val="008207B3"/>
    <w:rsid w:val="00861AE8"/>
    <w:rsid w:val="009F383E"/>
    <w:rsid w:val="00AA0173"/>
    <w:rsid w:val="00BF1C1A"/>
    <w:rsid w:val="00C164E2"/>
    <w:rsid w:val="00C459A1"/>
    <w:rsid w:val="00C61FE6"/>
    <w:rsid w:val="00CA35AB"/>
    <w:rsid w:val="00CC6CBB"/>
    <w:rsid w:val="00D9799B"/>
    <w:rsid w:val="00F17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4B1C0"/>
  <w15:chartTrackingRefBased/>
  <w15:docId w15:val="{FB9ECAA9-D19A-4BD1-920A-22D17642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54B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C54B1"/>
  </w:style>
  <w:style w:type="paragraph" w:styleId="a5">
    <w:name w:val="footer"/>
    <w:basedOn w:val="a"/>
    <w:link w:val="a6"/>
    <w:uiPriority w:val="99"/>
    <w:unhideWhenUsed/>
    <w:rsid w:val="005C54B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C54B1"/>
  </w:style>
  <w:style w:type="table" w:styleId="a7">
    <w:name w:val="Table Grid"/>
    <w:basedOn w:val="a1"/>
    <w:uiPriority w:val="39"/>
    <w:rsid w:val="00CC6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scherb.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BF8D78381D1DACCC09422B913CDB121CEEE65028A2D9A7267ACD7C8D4A12A05F39E2B1D74329E1860341499CAk5eE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file:///C:\Users\&#1041;&#1091;&#1093;&#1075;&#1072;&#1083;&#1090;&#1077;&#1088;\Desktop\&#1040;&#1076;&#1084;&#1080;&#1085;&#1080;&#1089;&#1090;&#1088;&#1072;&#1094;&#1080;&#1103;-&#1064;&#1048;&#1051;&#1054;&#1042;&#1040;\&#1052;&#1059;&#1053;&#1048;&#1062;&#1048;&#1055;&#1040;&#1051;&#1068;&#1053;&#1067;&#1045;%20&#1055;&#1056;&#1040;&#1042;&#1054;&#1042;&#1067;&#1045;%20&#1040;&#1050;&#1058;&#1067;\&#1058;&#1077;&#1082;&#1089;&#1090;&#1099;%20&#1087;&#1086;&#1089;&#1090;&#1072;&#1085;&#1086;&#1074;&#1083;&#1077;&#1085;&#1080;&#1081;%20&#1079;&#1072;%202019%20&#1075;&#1086;&#1076;\&#1086;&#1073;&#1077;&#1089;&#1087;&#1077;&#1095;&#1077;&#1085;&#1080;&#1077;%20&#1086;&#1088;&#1075;&#1072;&#1085;&#1086;&#1074;%202020\&#1055;&#1054;&#1056;&#1071;&#1044;&#1054;&#1050;%20&#1087;&#1088;&#1080;&#1083;.%20&#1082;%20&#1087;&#1086;&#1089;&#1090;&#1072;&#1085;&#1086;&#1074;&#1083;..do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ars&#1089;herb.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5345</Words>
  <Characters>30473</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Бухгалтер</cp:lastModifiedBy>
  <cp:revision>6</cp:revision>
  <cp:lastPrinted>2026-09-25T09:47:00Z</cp:lastPrinted>
  <dcterms:created xsi:type="dcterms:W3CDTF">2026-09-25T10:04:00Z</dcterms:created>
  <dcterms:modified xsi:type="dcterms:W3CDTF">2026-10-13T04:44:00Z</dcterms:modified>
</cp:coreProperties>
</file>