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48F7E2CB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402528" w:rsidRDefault="00402528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3ED8E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    <v:textbox>
                  <w:txbxContent>
                    <w:p w14:paraId="5EAEC2A8" w14:textId="77777777" w:rsidR="00402528" w:rsidRDefault="00402528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E4351">
        <w:rPr>
          <w:rFonts w:ascii="Montserrat" w:hAnsi="Montserrat"/>
          <w:b w:val="0"/>
          <w:sz w:val="16"/>
          <w:szCs w:val="16"/>
        </w:rPr>
        <w:t>2</w:t>
      </w:r>
      <w:r w:rsidR="00F539A8">
        <w:rPr>
          <w:rFonts w:ascii="Montserrat" w:hAnsi="Montserrat"/>
          <w:b w:val="0"/>
          <w:sz w:val="16"/>
          <w:szCs w:val="16"/>
        </w:rPr>
        <w:t>6</w:t>
      </w:r>
      <w:r w:rsidR="00873E85">
        <w:rPr>
          <w:rFonts w:ascii="Montserrat" w:hAnsi="Montserrat"/>
          <w:b w:val="0"/>
          <w:sz w:val="16"/>
          <w:szCs w:val="16"/>
        </w:rPr>
        <w:t>.05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51D8F238" w14:textId="77777777" w:rsidR="007D796F" w:rsidRDefault="007D796F" w:rsidP="006F5AEF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14:paraId="66B5D20D" w14:textId="5FC5212C" w:rsidR="00C462B0" w:rsidRDefault="0037707B" w:rsidP="00C462B0">
      <w:pPr>
        <w:spacing w:line="276" w:lineRule="auto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В</w:t>
      </w:r>
      <w:r w:rsidR="001C489E">
        <w:rPr>
          <w:rFonts w:ascii="Montserrat" w:hAnsi="Montserrat"/>
          <w:b/>
        </w:rPr>
        <w:t xml:space="preserve"> 2026 году в</w:t>
      </w:r>
      <w:r>
        <w:rPr>
          <w:rFonts w:ascii="Montserrat" w:hAnsi="Montserrat"/>
          <w:b/>
        </w:rPr>
        <w:t xml:space="preserve"> Отделении СФР по Краснодарскому краю б</w:t>
      </w:r>
      <w:r w:rsidR="00C462B0" w:rsidRPr="00C462B0">
        <w:rPr>
          <w:rFonts w:ascii="Montserrat" w:hAnsi="Montserrat"/>
          <w:b/>
        </w:rPr>
        <w:t xml:space="preserve">олее 34 тысяч </w:t>
      </w:r>
      <w:proofErr w:type="spellStart"/>
      <w:r w:rsidR="00C462B0" w:rsidRPr="00C462B0">
        <w:rPr>
          <w:rFonts w:ascii="Montserrat" w:hAnsi="Montserrat"/>
          <w:b/>
        </w:rPr>
        <w:t>самозанятых</w:t>
      </w:r>
      <w:proofErr w:type="spellEnd"/>
      <w:r w:rsidR="00C462B0">
        <w:rPr>
          <w:rFonts w:ascii="Montserrat" w:hAnsi="Montserrat"/>
          <w:b/>
        </w:rPr>
        <w:t xml:space="preserve"> граждан</w:t>
      </w:r>
      <w:r w:rsidR="00C462B0" w:rsidRPr="00C462B0">
        <w:rPr>
          <w:rFonts w:ascii="Montserrat" w:hAnsi="Montserrat"/>
          <w:b/>
        </w:rPr>
        <w:t xml:space="preserve"> добровольно формируют будущую пенсию</w:t>
      </w:r>
    </w:p>
    <w:p w14:paraId="51471982" w14:textId="77777777" w:rsidR="00C462B0" w:rsidRPr="00C462B0" w:rsidRDefault="00C462B0" w:rsidP="00C462B0">
      <w:pPr>
        <w:spacing w:line="360" w:lineRule="auto"/>
        <w:jc w:val="both"/>
        <w:rPr>
          <w:rFonts w:ascii="Montserrat" w:hAnsi="Montserrat"/>
          <w:b/>
        </w:rPr>
      </w:pPr>
    </w:p>
    <w:p w14:paraId="68482D30" w14:textId="16DEEDF4" w:rsidR="00C462B0" w:rsidRPr="00C462B0" w:rsidRDefault="00F33FA5" w:rsidP="00C462B0">
      <w:pPr>
        <w:spacing w:line="360" w:lineRule="auto"/>
        <w:jc w:val="both"/>
        <w:rPr>
          <w:rFonts w:ascii="Montserrat" w:hAnsi="Montserrat"/>
          <w:bCs/>
        </w:rPr>
      </w:pPr>
      <w:proofErr w:type="spellStart"/>
      <w:r w:rsidRPr="00F33FA5">
        <w:rPr>
          <w:rFonts w:ascii="Montserrat" w:hAnsi="Montserrat"/>
          <w:bCs/>
        </w:rPr>
        <w:t>Самозанятые</w:t>
      </w:r>
      <w:proofErr w:type="spellEnd"/>
      <w:r w:rsidRPr="00F33FA5">
        <w:rPr>
          <w:rFonts w:ascii="Montserrat" w:hAnsi="Montserrat"/>
          <w:bCs/>
        </w:rPr>
        <w:t xml:space="preserve"> граждане, применяющие налог на профессиональный доход, могут добровольно формировать свою будущую пенсию. Уплата страховых взносов позволяет не только учитывать периоды деятельности в страховом стаже, но и накапливать индивидуальные пенсионные коэффициенты (ИПК).</w:t>
      </w:r>
    </w:p>
    <w:p w14:paraId="3B3D571C" w14:textId="77777777" w:rsidR="00C462B0" w:rsidRPr="00C462B0" w:rsidRDefault="00C462B0" w:rsidP="00C462B0">
      <w:pPr>
        <w:spacing w:line="360" w:lineRule="auto"/>
        <w:jc w:val="both"/>
        <w:rPr>
          <w:rFonts w:ascii="Montserrat" w:hAnsi="Montserrat"/>
          <w:bCs/>
        </w:rPr>
      </w:pPr>
    </w:p>
    <w:p w14:paraId="33FA7CEE" w14:textId="77777777" w:rsidR="00C462B0" w:rsidRPr="00C462B0" w:rsidRDefault="00C462B0" w:rsidP="00C462B0">
      <w:pPr>
        <w:spacing w:line="360" w:lineRule="auto"/>
        <w:jc w:val="both"/>
        <w:rPr>
          <w:rFonts w:ascii="Montserrat" w:hAnsi="Montserrat"/>
          <w:bCs/>
        </w:rPr>
      </w:pPr>
      <w:r w:rsidRPr="00C462B0">
        <w:rPr>
          <w:rFonts w:ascii="Montserrat" w:hAnsi="Montserrat"/>
          <w:bCs/>
        </w:rPr>
        <w:t>Вступить в добровольные пенсионные правоотношения могут самозанятые, которые постоянно или временно проживают на территории России и не состоят в трудовых отношениях или не работают по договорам гражданско-правового характера.</w:t>
      </w:r>
    </w:p>
    <w:p w14:paraId="2E4845CE" w14:textId="77777777" w:rsidR="00C462B0" w:rsidRPr="00C462B0" w:rsidRDefault="00C462B0" w:rsidP="00C462B0">
      <w:pPr>
        <w:spacing w:line="360" w:lineRule="auto"/>
        <w:jc w:val="both"/>
        <w:rPr>
          <w:rFonts w:ascii="Montserrat" w:hAnsi="Montserrat"/>
          <w:bCs/>
        </w:rPr>
      </w:pPr>
    </w:p>
    <w:p w14:paraId="2B977EEB" w14:textId="77777777" w:rsidR="00C462B0" w:rsidRPr="00C462B0" w:rsidRDefault="00C462B0" w:rsidP="00C462B0">
      <w:pPr>
        <w:spacing w:line="360" w:lineRule="auto"/>
        <w:jc w:val="both"/>
        <w:rPr>
          <w:rFonts w:ascii="Montserrat" w:hAnsi="Montserrat"/>
          <w:bCs/>
        </w:rPr>
      </w:pPr>
      <w:r w:rsidRPr="00C462B0">
        <w:rPr>
          <w:rFonts w:ascii="Montserrat" w:hAnsi="Montserrat"/>
          <w:bCs/>
        </w:rPr>
        <w:t>Подать заявление можно на портале госуслуг или в мобильном приложении «Мой налог», а также в клиентской службе регионального отделения СФР.</w:t>
      </w:r>
    </w:p>
    <w:p w14:paraId="273DD0E2" w14:textId="77777777" w:rsidR="00C462B0" w:rsidRPr="00C462B0" w:rsidRDefault="00C462B0" w:rsidP="00C462B0">
      <w:pPr>
        <w:spacing w:line="360" w:lineRule="auto"/>
        <w:jc w:val="both"/>
        <w:rPr>
          <w:rFonts w:ascii="Montserrat" w:hAnsi="Montserrat"/>
          <w:bCs/>
        </w:rPr>
      </w:pPr>
    </w:p>
    <w:p w14:paraId="6788A7AE" w14:textId="4BEB557B" w:rsidR="008E21F8" w:rsidRPr="008E21F8" w:rsidRDefault="00C462B0" w:rsidP="008E21F8">
      <w:pPr>
        <w:spacing w:line="360" w:lineRule="auto"/>
        <w:jc w:val="both"/>
        <w:rPr>
          <w:rFonts w:ascii="Montserrat" w:hAnsi="Montserrat"/>
          <w:bCs/>
        </w:rPr>
      </w:pPr>
      <w:r w:rsidRPr="00C462B0">
        <w:rPr>
          <w:rFonts w:ascii="Montserrat" w:hAnsi="Montserrat"/>
          <w:bCs/>
        </w:rPr>
        <w:t xml:space="preserve">Страховые взносы необходимо перечислить не позднее 31 декабря 2026 года. Сумму можно оплатить единым платежом или разбить на несколько частей. </w:t>
      </w:r>
      <w:r w:rsidR="008E21F8" w:rsidRPr="008E21F8">
        <w:rPr>
          <w:rFonts w:ascii="Montserrat" w:hAnsi="Montserrat"/>
          <w:bCs/>
        </w:rPr>
        <w:t>Минимальный взнос — 71</w:t>
      </w:r>
      <w:r w:rsidR="00F845AD">
        <w:rPr>
          <w:rFonts w:ascii="Montserrat" w:hAnsi="Montserrat"/>
          <w:bCs/>
        </w:rPr>
        <w:t> </w:t>
      </w:r>
      <w:r w:rsidR="008E21F8" w:rsidRPr="008E21F8">
        <w:rPr>
          <w:rFonts w:ascii="Montserrat" w:hAnsi="Montserrat"/>
          <w:bCs/>
        </w:rPr>
        <w:t>525,52 рубля (1,09 ИПК и 1 год стажа). Максимальный взнос — 572</w:t>
      </w:r>
      <w:r w:rsidR="00F845AD">
        <w:rPr>
          <w:rFonts w:ascii="Montserrat" w:hAnsi="Montserrat"/>
          <w:bCs/>
        </w:rPr>
        <w:t> </w:t>
      </w:r>
      <w:r w:rsidR="008E21F8" w:rsidRPr="008E21F8">
        <w:rPr>
          <w:rFonts w:ascii="Montserrat" w:hAnsi="Montserrat"/>
          <w:bCs/>
        </w:rPr>
        <w:t>204,16 рубля (8,72 ИПК и 1 год стажа).</w:t>
      </w:r>
    </w:p>
    <w:p w14:paraId="2266F646" w14:textId="0095BB6C" w:rsidR="00C462B0" w:rsidRPr="00C462B0" w:rsidRDefault="00C462B0" w:rsidP="00C462B0">
      <w:pPr>
        <w:spacing w:line="360" w:lineRule="auto"/>
        <w:jc w:val="both"/>
        <w:rPr>
          <w:rFonts w:ascii="Montserrat" w:hAnsi="Montserrat"/>
          <w:bCs/>
        </w:rPr>
      </w:pPr>
    </w:p>
    <w:p w14:paraId="7994DFE2" w14:textId="25AABED0" w:rsidR="00C462B0" w:rsidRPr="00C462B0" w:rsidRDefault="00C462B0" w:rsidP="00C462B0">
      <w:pPr>
        <w:spacing w:line="360" w:lineRule="auto"/>
        <w:jc w:val="both"/>
        <w:rPr>
          <w:rFonts w:ascii="Montserrat" w:hAnsi="Montserrat"/>
          <w:bCs/>
        </w:rPr>
      </w:pPr>
      <w:r w:rsidRPr="00C462B0">
        <w:rPr>
          <w:rFonts w:ascii="Montserrat" w:hAnsi="Montserrat"/>
          <w:bCs/>
        </w:rPr>
        <w:t>Оплатить взносы можно через банк по реквизитам, которые доступны в приложении «Мой налог», на сайте СФР или в клиентской службе Отделения СФР по Краснодарскому краю.</w:t>
      </w:r>
    </w:p>
    <w:p w14:paraId="767B48A9" w14:textId="77777777" w:rsidR="00C462B0" w:rsidRPr="00C462B0" w:rsidRDefault="00C462B0" w:rsidP="00C462B0">
      <w:pPr>
        <w:spacing w:line="360" w:lineRule="auto"/>
        <w:jc w:val="both"/>
        <w:rPr>
          <w:rFonts w:ascii="Montserrat" w:hAnsi="Montserrat"/>
          <w:bCs/>
        </w:rPr>
      </w:pPr>
    </w:p>
    <w:p w14:paraId="45B081B9" w14:textId="5F5DDC22" w:rsidR="0022655C" w:rsidRPr="00C462B0" w:rsidRDefault="00C462B0" w:rsidP="00C462B0">
      <w:pPr>
        <w:spacing w:line="360" w:lineRule="auto"/>
        <w:jc w:val="both"/>
        <w:rPr>
          <w:rFonts w:ascii="Montserrat" w:hAnsi="Montserrat"/>
          <w:bCs/>
        </w:rPr>
      </w:pPr>
      <w:r w:rsidRPr="00C462B0">
        <w:rPr>
          <w:rFonts w:ascii="Montserrat" w:hAnsi="Montserrat"/>
          <w:bCs/>
        </w:rPr>
        <w:t>Напомним: для назначения страховой пенсии по старости в 2026 году необходимо достичь пенсионного возраста, иметь не менее 15 лет стажа и 30 ИПК.</w:t>
      </w:r>
    </w:p>
    <w:p w14:paraId="776FE693" w14:textId="77777777" w:rsidR="00C462B0" w:rsidRPr="00CB7AD8" w:rsidRDefault="00C462B0" w:rsidP="00C462B0">
      <w:pPr>
        <w:spacing w:line="360" w:lineRule="auto"/>
        <w:jc w:val="both"/>
        <w:rPr>
          <w:rFonts w:ascii="Montserrat" w:hAnsi="Montserrat"/>
        </w:rPr>
      </w:pPr>
    </w:p>
    <w:p w14:paraId="6D13083E" w14:textId="77777777" w:rsidR="00027C3F" w:rsidRDefault="00DE6C7B" w:rsidP="009A1C73">
      <w:pPr>
        <w:spacing w:line="360" w:lineRule="auto"/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lastRenderedPageBreak/>
        <w:t>Если остались вопросы, то можно обратиться в единый контакт-центр (ЕКЦ): 8(800</w:t>
      </w:r>
      <w:r w:rsidR="00831FE0">
        <w:rPr>
          <w:rFonts w:ascii="Montserrat" w:hAnsi="Montserrat"/>
        </w:rPr>
        <w:t>)100-00-01 (звонок бесплатный).</w:t>
      </w:r>
    </w:p>
    <w:p w14:paraId="68846D6C" w14:textId="77777777" w:rsidR="00E72CB4" w:rsidRDefault="00E72CB4" w:rsidP="00027C3F">
      <w:pPr>
        <w:spacing w:line="276" w:lineRule="auto"/>
        <w:jc w:val="both"/>
        <w:rPr>
          <w:rFonts w:ascii="Montserrat" w:hAnsi="Montserrat"/>
        </w:rPr>
      </w:pPr>
    </w:p>
    <w:p w14:paraId="3B66AA17" w14:textId="77777777" w:rsidR="00E72CB4" w:rsidRPr="00580D84" w:rsidRDefault="00E72CB4" w:rsidP="00027C3F">
      <w:pPr>
        <w:spacing w:line="276" w:lineRule="auto"/>
        <w:jc w:val="both"/>
        <w:rPr>
          <w:rFonts w:ascii="Montserrat" w:hAnsi="Montserrat"/>
        </w:rPr>
      </w:pPr>
    </w:p>
    <w:p w14:paraId="6C9816BC" w14:textId="77777777"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1AD1718" w14:textId="77777777" w:rsidR="003D57E0" w:rsidRPr="00831FE0" w:rsidRDefault="00EA6576" w:rsidP="00831FE0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4DE08931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23DC1A0F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6F1C1846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722ACD8A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52E0962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BC3AC" w14:textId="77777777" w:rsidR="00831FE0" w:rsidRDefault="00831FE0" w:rsidP="00662047">
      <w:pPr>
        <w:jc w:val="right"/>
        <w:rPr>
          <w:rFonts w:ascii="Montserrat" w:hAnsi="Montserrat"/>
          <w:b/>
          <w:sz w:val="14"/>
          <w:szCs w:val="14"/>
        </w:rPr>
      </w:pPr>
    </w:p>
    <w:p w14:paraId="5AB51431" w14:textId="77777777" w:rsidR="005A05A7" w:rsidRPr="004B0816" w:rsidRDefault="005A05A7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2B6177CF" w14:textId="77777777" w:rsidR="006F5AEF" w:rsidRPr="006F5AEF" w:rsidRDefault="006F5AEF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1426B66" w14:textId="77777777" w:rsidR="007A47D6" w:rsidRDefault="007A47D6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F1562FD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3C478913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D09232F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184D83A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3AA2ABD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3CE6A76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60764D0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E9C4B84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29925C03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3E0C552B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AD8065F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E663A3C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F5889D7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8B3D6A2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F279761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B73D766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B1B9BE4" w14:textId="77777777" w:rsidR="00693CDC" w:rsidRDefault="00693CDC" w:rsidP="00785961">
      <w:pPr>
        <w:rPr>
          <w:rFonts w:ascii="Montserrat" w:hAnsi="Montserrat"/>
          <w:b/>
          <w:sz w:val="14"/>
          <w:szCs w:val="14"/>
        </w:rPr>
      </w:pPr>
    </w:p>
    <w:p w14:paraId="0442B86A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EE69BDA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7F06B1E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4A20FD0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CBE525D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1FE5827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BDFA77F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97FB699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F782FD7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7F319F5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113D87E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246220A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8834205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4795509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E90B3AB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03E1F85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2E488BD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9405D85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3F1CBA5C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EAE35D7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3D85770E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3F6B3E3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AE15F08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9C28344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206637EB" w14:textId="77777777" w:rsidR="003B7B01" w:rsidRDefault="003B7B01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DD7754F" w14:textId="77777777" w:rsidR="00F845AD" w:rsidRDefault="00F845AD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0A3300C" w14:textId="77777777" w:rsidR="003B7B01" w:rsidRDefault="003B7B01" w:rsidP="00C462B0">
      <w:pPr>
        <w:rPr>
          <w:rFonts w:ascii="Montserrat" w:hAnsi="Montserrat"/>
          <w:b/>
          <w:sz w:val="14"/>
          <w:szCs w:val="14"/>
        </w:rPr>
      </w:pPr>
    </w:p>
    <w:p w14:paraId="3BC826F1" w14:textId="77777777" w:rsidR="007306EF" w:rsidRDefault="007306EF" w:rsidP="00C462B0">
      <w:pPr>
        <w:rPr>
          <w:rFonts w:ascii="Montserrat" w:hAnsi="Montserrat"/>
          <w:b/>
          <w:sz w:val="14"/>
          <w:szCs w:val="14"/>
        </w:rPr>
      </w:pPr>
    </w:p>
    <w:p w14:paraId="4C761983" w14:textId="77777777" w:rsidR="007306EF" w:rsidRDefault="007306EF" w:rsidP="00C462B0">
      <w:pPr>
        <w:rPr>
          <w:rFonts w:ascii="Montserrat" w:hAnsi="Montserrat"/>
          <w:b/>
          <w:sz w:val="14"/>
          <w:szCs w:val="14"/>
        </w:rPr>
      </w:pPr>
    </w:p>
    <w:p w14:paraId="0A489415" w14:textId="77777777" w:rsidR="00693CDC" w:rsidRPr="004B0816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D7870DE" w14:textId="77777777" w:rsidR="005A05A7" w:rsidRPr="00B65F60" w:rsidRDefault="005A05A7" w:rsidP="005A05A7">
      <w:pPr>
        <w:spacing w:line="276" w:lineRule="auto"/>
        <w:jc w:val="both"/>
        <w:rPr>
          <w:rFonts w:ascii="Montserrat" w:hAnsi="Montserrat"/>
          <w:b/>
          <w:i/>
          <w:color w:val="FF0000"/>
        </w:rPr>
      </w:pPr>
      <w:bookmarkStart w:id="0" w:name="_GoBack"/>
      <w:bookmarkEnd w:id="0"/>
    </w:p>
    <w:sectPr w:rsidR="005A05A7" w:rsidRPr="00B65F60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F1210" w14:textId="77777777" w:rsidR="008B5386" w:rsidRDefault="008B5386">
      <w:r>
        <w:separator/>
      </w:r>
    </w:p>
  </w:endnote>
  <w:endnote w:type="continuationSeparator" w:id="0">
    <w:p w14:paraId="24DA28DE" w14:textId="77777777" w:rsidR="008B5386" w:rsidRDefault="008B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402528" w:rsidRDefault="00402528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402528" w:rsidRDefault="00402528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402528" w:rsidRDefault="0040252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CBC08" w14:textId="77777777" w:rsidR="008B5386" w:rsidRDefault="008B5386">
      <w:r>
        <w:separator/>
      </w:r>
    </w:p>
  </w:footnote>
  <w:footnote w:type="continuationSeparator" w:id="0">
    <w:p w14:paraId="2ABD248D" w14:textId="77777777" w:rsidR="008B5386" w:rsidRDefault="008B5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402528" w14:paraId="35C56ADA" w14:textId="77777777">
      <w:tc>
        <w:tcPr>
          <w:tcW w:w="2503" w:type="dxa"/>
        </w:tcPr>
        <w:p w14:paraId="63F97D64" w14:textId="77777777"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402528" w:rsidRDefault="00402528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323F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0A323F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402528" w14:paraId="0CB992E1" w14:textId="77777777">
      <w:tc>
        <w:tcPr>
          <w:tcW w:w="3369" w:type="dxa"/>
        </w:tcPr>
        <w:p w14:paraId="110D9096" w14:textId="77777777"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402528" w:rsidRDefault="00402528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402528" w:rsidRDefault="00402528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323F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0A323F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2"/>
  </w:num>
  <w:num w:numId="5">
    <w:abstractNumId w:val="25"/>
  </w:num>
  <w:num w:numId="6">
    <w:abstractNumId w:val="8"/>
  </w:num>
  <w:num w:numId="7">
    <w:abstractNumId w:val="23"/>
  </w:num>
  <w:num w:numId="8">
    <w:abstractNumId w:val="1"/>
  </w:num>
  <w:num w:numId="9">
    <w:abstractNumId w:val="20"/>
  </w:num>
  <w:num w:numId="10">
    <w:abstractNumId w:val="15"/>
  </w:num>
  <w:num w:numId="11">
    <w:abstractNumId w:val="26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27"/>
  </w:num>
  <w:num w:numId="17">
    <w:abstractNumId w:val="9"/>
  </w:num>
  <w:num w:numId="18">
    <w:abstractNumId w:val="14"/>
  </w:num>
  <w:num w:numId="19">
    <w:abstractNumId w:val="24"/>
  </w:num>
  <w:num w:numId="20">
    <w:abstractNumId w:val="4"/>
  </w:num>
  <w:num w:numId="21">
    <w:abstractNumId w:val="0"/>
  </w:num>
  <w:num w:numId="22">
    <w:abstractNumId w:val="19"/>
  </w:num>
  <w:num w:numId="23">
    <w:abstractNumId w:val="2"/>
  </w:num>
  <w:num w:numId="24">
    <w:abstractNumId w:val="6"/>
  </w:num>
  <w:num w:numId="25">
    <w:abstractNumId w:val="13"/>
  </w:num>
  <w:num w:numId="26">
    <w:abstractNumId w:val="18"/>
  </w:num>
  <w:num w:numId="27">
    <w:abstractNumId w:val="21"/>
  </w:num>
  <w:num w:numId="28">
    <w:abstractNumId w:val="18"/>
  </w:num>
  <w:num w:numId="29">
    <w:abstractNumId w:val="2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055F1"/>
    <w:rsid w:val="00012109"/>
    <w:rsid w:val="00025944"/>
    <w:rsid w:val="00027C3F"/>
    <w:rsid w:val="0006169A"/>
    <w:rsid w:val="000A323F"/>
    <w:rsid w:val="000D191F"/>
    <w:rsid w:val="000F1CC3"/>
    <w:rsid w:val="000F7431"/>
    <w:rsid w:val="00103884"/>
    <w:rsid w:val="0013136F"/>
    <w:rsid w:val="00135F3C"/>
    <w:rsid w:val="00140088"/>
    <w:rsid w:val="00141075"/>
    <w:rsid w:val="00142951"/>
    <w:rsid w:val="0017301F"/>
    <w:rsid w:val="00190ED0"/>
    <w:rsid w:val="001A3EA7"/>
    <w:rsid w:val="001C489E"/>
    <w:rsid w:val="001E04B4"/>
    <w:rsid w:val="001E4FDC"/>
    <w:rsid w:val="001F1A4E"/>
    <w:rsid w:val="001F1D56"/>
    <w:rsid w:val="00206229"/>
    <w:rsid w:val="0021326A"/>
    <w:rsid w:val="00225C4F"/>
    <w:rsid w:val="0022655C"/>
    <w:rsid w:val="002304E3"/>
    <w:rsid w:val="00245A5F"/>
    <w:rsid w:val="00246C8E"/>
    <w:rsid w:val="00250C35"/>
    <w:rsid w:val="002726E5"/>
    <w:rsid w:val="00293B02"/>
    <w:rsid w:val="002A53C8"/>
    <w:rsid w:val="002D16D8"/>
    <w:rsid w:val="002F0DF3"/>
    <w:rsid w:val="00307948"/>
    <w:rsid w:val="003164B6"/>
    <w:rsid w:val="003322B1"/>
    <w:rsid w:val="003446B3"/>
    <w:rsid w:val="0035491E"/>
    <w:rsid w:val="003568D6"/>
    <w:rsid w:val="003648AD"/>
    <w:rsid w:val="00370B87"/>
    <w:rsid w:val="0037707B"/>
    <w:rsid w:val="00396076"/>
    <w:rsid w:val="003B1E4F"/>
    <w:rsid w:val="003B4B56"/>
    <w:rsid w:val="003B6E42"/>
    <w:rsid w:val="003B72C5"/>
    <w:rsid w:val="003B7B01"/>
    <w:rsid w:val="003D57E0"/>
    <w:rsid w:val="003E521E"/>
    <w:rsid w:val="00402528"/>
    <w:rsid w:val="004061DE"/>
    <w:rsid w:val="00436663"/>
    <w:rsid w:val="00450138"/>
    <w:rsid w:val="00450A6C"/>
    <w:rsid w:val="004520BD"/>
    <w:rsid w:val="00482077"/>
    <w:rsid w:val="00495C13"/>
    <w:rsid w:val="004B0816"/>
    <w:rsid w:val="004B12A1"/>
    <w:rsid w:val="004B3AEA"/>
    <w:rsid w:val="004B7BD2"/>
    <w:rsid w:val="004D389E"/>
    <w:rsid w:val="004E2AD1"/>
    <w:rsid w:val="004F7901"/>
    <w:rsid w:val="005004B0"/>
    <w:rsid w:val="00523EBA"/>
    <w:rsid w:val="0054404C"/>
    <w:rsid w:val="00554AF1"/>
    <w:rsid w:val="00571365"/>
    <w:rsid w:val="005722E2"/>
    <w:rsid w:val="0057305A"/>
    <w:rsid w:val="00580D84"/>
    <w:rsid w:val="00583BDA"/>
    <w:rsid w:val="005A05A7"/>
    <w:rsid w:val="005B5395"/>
    <w:rsid w:val="005C4651"/>
    <w:rsid w:val="005D5C23"/>
    <w:rsid w:val="005E65F1"/>
    <w:rsid w:val="00614D29"/>
    <w:rsid w:val="0063284E"/>
    <w:rsid w:val="0063583D"/>
    <w:rsid w:val="00662047"/>
    <w:rsid w:val="0068538A"/>
    <w:rsid w:val="00687269"/>
    <w:rsid w:val="00693CDC"/>
    <w:rsid w:val="006A0653"/>
    <w:rsid w:val="006B2752"/>
    <w:rsid w:val="006C0E76"/>
    <w:rsid w:val="006C2EC0"/>
    <w:rsid w:val="006F3C30"/>
    <w:rsid w:val="006F5AEF"/>
    <w:rsid w:val="006F6041"/>
    <w:rsid w:val="00703233"/>
    <w:rsid w:val="007175D9"/>
    <w:rsid w:val="00720D8A"/>
    <w:rsid w:val="00721F97"/>
    <w:rsid w:val="007306EF"/>
    <w:rsid w:val="00741FC2"/>
    <w:rsid w:val="0074433A"/>
    <w:rsid w:val="007559AE"/>
    <w:rsid w:val="0075749D"/>
    <w:rsid w:val="00762524"/>
    <w:rsid w:val="00770749"/>
    <w:rsid w:val="00771F1F"/>
    <w:rsid w:val="00785961"/>
    <w:rsid w:val="00793424"/>
    <w:rsid w:val="007A47D6"/>
    <w:rsid w:val="007D346D"/>
    <w:rsid w:val="007D796F"/>
    <w:rsid w:val="007E0DB3"/>
    <w:rsid w:val="007E4418"/>
    <w:rsid w:val="007E5AC1"/>
    <w:rsid w:val="008116D8"/>
    <w:rsid w:val="0082607B"/>
    <w:rsid w:val="00831FE0"/>
    <w:rsid w:val="00832E5C"/>
    <w:rsid w:val="00873E85"/>
    <w:rsid w:val="00877800"/>
    <w:rsid w:val="008829D8"/>
    <w:rsid w:val="00883D86"/>
    <w:rsid w:val="00896F3A"/>
    <w:rsid w:val="008A090F"/>
    <w:rsid w:val="008B2989"/>
    <w:rsid w:val="008B4DF0"/>
    <w:rsid w:val="008B5386"/>
    <w:rsid w:val="008E21F8"/>
    <w:rsid w:val="008E274A"/>
    <w:rsid w:val="008E7AF3"/>
    <w:rsid w:val="008F5E48"/>
    <w:rsid w:val="00902551"/>
    <w:rsid w:val="00911C97"/>
    <w:rsid w:val="00934EFC"/>
    <w:rsid w:val="009622C1"/>
    <w:rsid w:val="00964194"/>
    <w:rsid w:val="009814F6"/>
    <w:rsid w:val="009835F7"/>
    <w:rsid w:val="0098494D"/>
    <w:rsid w:val="00990697"/>
    <w:rsid w:val="009A1C73"/>
    <w:rsid w:val="009B27D1"/>
    <w:rsid w:val="009B36D3"/>
    <w:rsid w:val="009B4D87"/>
    <w:rsid w:val="009C7F58"/>
    <w:rsid w:val="00A03B55"/>
    <w:rsid w:val="00A05A8A"/>
    <w:rsid w:val="00A13564"/>
    <w:rsid w:val="00A22E82"/>
    <w:rsid w:val="00A53BAB"/>
    <w:rsid w:val="00A805E2"/>
    <w:rsid w:val="00AA7EC4"/>
    <w:rsid w:val="00AB5B96"/>
    <w:rsid w:val="00AB73F4"/>
    <w:rsid w:val="00AF25D6"/>
    <w:rsid w:val="00AF67AE"/>
    <w:rsid w:val="00B02E94"/>
    <w:rsid w:val="00B25F7F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25A"/>
    <w:rsid w:val="00BD7399"/>
    <w:rsid w:val="00BE1779"/>
    <w:rsid w:val="00BE4B87"/>
    <w:rsid w:val="00BF50E6"/>
    <w:rsid w:val="00C10D6C"/>
    <w:rsid w:val="00C26678"/>
    <w:rsid w:val="00C30FF3"/>
    <w:rsid w:val="00C311EE"/>
    <w:rsid w:val="00C31212"/>
    <w:rsid w:val="00C462B0"/>
    <w:rsid w:val="00C6152D"/>
    <w:rsid w:val="00C63F4E"/>
    <w:rsid w:val="00C66A66"/>
    <w:rsid w:val="00C83D3F"/>
    <w:rsid w:val="00C872CD"/>
    <w:rsid w:val="00C94157"/>
    <w:rsid w:val="00C956CC"/>
    <w:rsid w:val="00CA6EA8"/>
    <w:rsid w:val="00CB7AD8"/>
    <w:rsid w:val="00CC32CE"/>
    <w:rsid w:val="00CD42C8"/>
    <w:rsid w:val="00D239FD"/>
    <w:rsid w:val="00D345A4"/>
    <w:rsid w:val="00D35DFB"/>
    <w:rsid w:val="00D40633"/>
    <w:rsid w:val="00D456B0"/>
    <w:rsid w:val="00D63694"/>
    <w:rsid w:val="00D91812"/>
    <w:rsid w:val="00DC3E8D"/>
    <w:rsid w:val="00DE6C7B"/>
    <w:rsid w:val="00E30373"/>
    <w:rsid w:val="00E355FE"/>
    <w:rsid w:val="00E36575"/>
    <w:rsid w:val="00E54AEA"/>
    <w:rsid w:val="00E62D6B"/>
    <w:rsid w:val="00E72424"/>
    <w:rsid w:val="00E72CB4"/>
    <w:rsid w:val="00E74922"/>
    <w:rsid w:val="00E93E60"/>
    <w:rsid w:val="00EA6576"/>
    <w:rsid w:val="00EB0F4E"/>
    <w:rsid w:val="00EB355F"/>
    <w:rsid w:val="00EB58CA"/>
    <w:rsid w:val="00ED398E"/>
    <w:rsid w:val="00EE4351"/>
    <w:rsid w:val="00EF1AE2"/>
    <w:rsid w:val="00F15828"/>
    <w:rsid w:val="00F17ADC"/>
    <w:rsid w:val="00F23652"/>
    <w:rsid w:val="00F25137"/>
    <w:rsid w:val="00F2758D"/>
    <w:rsid w:val="00F33FA5"/>
    <w:rsid w:val="00F401BE"/>
    <w:rsid w:val="00F469AE"/>
    <w:rsid w:val="00F539A8"/>
    <w:rsid w:val="00F53D5D"/>
    <w:rsid w:val="00F57A81"/>
    <w:rsid w:val="00F63DF2"/>
    <w:rsid w:val="00F8092E"/>
    <w:rsid w:val="00F845AD"/>
    <w:rsid w:val="00F92AF4"/>
    <w:rsid w:val="00F948CA"/>
    <w:rsid w:val="00FA0936"/>
    <w:rsid w:val="00FA7CE4"/>
    <w:rsid w:val="00FB7904"/>
    <w:rsid w:val="00FC0688"/>
    <w:rsid w:val="00FC091E"/>
    <w:rsid w:val="00FC29E0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4D2FD-01B0-48C5-AF46-046D266E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2026-04-09T09:07:00Z</cp:lastPrinted>
  <dcterms:created xsi:type="dcterms:W3CDTF">2026-05-25T06:50:00Z</dcterms:created>
  <dcterms:modified xsi:type="dcterms:W3CDTF">2026-05-25T06:51:00Z</dcterms:modified>
</cp:coreProperties>
</file>