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553B84" w14:textId="7DA806C9" w:rsidR="009C7F58" w:rsidRPr="00C872CD" w:rsidRDefault="00EA6576" w:rsidP="00C872CD">
      <w:pPr>
        <w:pStyle w:val="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C3ED8EB" wp14:editId="7214A90D">
                <wp:simplePos x="0" y="0"/>
                <wp:positionH relativeFrom="column">
                  <wp:posOffset>4774565</wp:posOffset>
                </wp:positionH>
                <wp:positionV relativeFrom="paragraph">
                  <wp:posOffset>-116205</wp:posOffset>
                </wp:positionV>
                <wp:extent cx="1656080" cy="290195"/>
                <wp:effectExtent l="0" t="0" r="1270" b="0"/>
                <wp:wrapTight wrapText="bothSides">
                  <wp:wrapPolygon edited="1">
                    <wp:start x="0" y="0"/>
                    <wp:lineTo x="0" y="19851"/>
                    <wp:lineTo x="21368" y="19851"/>
                    <wp:lineTo x="21368" y="0"/>
                    <wp:lineTo x="0" y="0"/>
                  </wp:wrapPolygon>
                </wp:wrapTight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80" cy="290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AEC2A8" w14:textId="77777777" w:rsidR="00424AC3" w:rsidRDefault="00424AC3">
                            <w:pPr>
                              <w:jc w:val="right"/>
                              <w:rPr>
                                <w:rFonts w:ascii="Montserrat" w:hAnsi="Montserrat"/>
                                <w:color w:val="58595B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58595B"/>
                              </w:rPr>
                              <w:t>ПРЕСС-РЕЛИЗ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C3ED8E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75.95pt;margin-top:-9.15pt;width:130.4pt;height:22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wrapcoords="0 0 0 19851 21368 19851 21368 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" stroked="f">
                <v:textbox>
                  <w:txbxContent>
                    <w:p w14:paraId="5EAEC2A8" w14:textId="77777777" w:rsidR="00424AC3" w:rsidRDefault="00424AC3">
                      <w:pPr>
                        <w:jc w:val="right"/>
                        <w:rPr>
                          <w:rFonts w:ascii="Montserrat" w:hAnsi="Montserrat"/>
                          <w:color w:val="58595B"/>
                        </w:rPr>
                      </w:pPr>
                      <w:r>
                        <w:rPr>
                          <w:rFonts w:ascii="Montserrat" w:hAnsi="Montserrat"/>
                          <w:color w:val="58595B"/>
                        </w:rPr>
                        <w:t>ПРЕСС-РЕЛИЗ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F70B9">
        <w:rPr>
          <w:rFonts w:ascii="Montserrat" w:hAnsi="Montserrat"/>
          <w:b w:val="0"/>
          <w:sz w:val="16"/>
          <w:szCs w:val="16"/>
        </w:rPr>
        <w:t>13</w:t>
      </w:r>
      <w:r w:rsidR="009E61D0">
        <w:rPr>
          <w:rFonts w:ascii="Montserrat" w:hAnsi="Montserrat"/>
          <w:b w:val="0"/>
          <w:sz w:val="16"/>
          <w:szCs w:val="16"/>
        </w:rPr>
        <w:t>.</w:t>
      </w:r>
      <w:r w:rsidR="00E42B64">
        <w:rPr>
          <w:rFonts w:ascii="Montserrat" w:hAnsi="Montserrat"/>
          <w:b w:val="0"/>
          <w:sz w:val="16"/>
          <w:szCs w:val="16"/>
        </w:rPr>
        <w:t>10</w:t>
      </w:r>
      <w:r w:rsidR="00703233">
        <w:rPr>
          <w:rFonts w:ascii="Montserrat" w:hAnsi="Montserrat"/>
          <w:b w:val="0"/>
          <w:sz w:val="16"/>
          <w:szCs w:val="16"/>
        </w:rPr>
        <w:t>.2026</w:t>
      </w:r>
    </w:p>
    <w:p w14:paraId="01EFB7EB" w14:textId="77777777" w:rsidR="00D117B4" w:rsidRPr="00E42B64" w:rsidRDefault="00D117B4" w:rsidP="00E42B64">
      <w:pPr>
        <w:spacing w:line="276" w:lineRule="auto"/>
        <w:jc w:val="both"/>
        <w:rPr>
          <w:rFonts w:ascii="Montserrat" w:hAnsi="Montserrat"/>
          <w:b/>
          <w:bCs/>
        </w:rPr>
      </w:pPr>
    </w:p>
    <w:p w14:paraId="3ADAC343" w14:textId="712D0FB1" w:rsidR="00EF70B9" w:rsidRPr="00EF70B9" w:rsidRDefault="000A17E1" w:rsidP="00DE6FFA">
      <w:pPr>
        <w:jc w:val="both"/>
        <w:rPr>
          <w:rFonts w:ascii="Montserrat" w:hAnsi="Montserrat"/>
          <w:b/>
        </w:rPr>
      </w:pPr>
      <w:r w:rsidRPr="000A17E1">
        <w:rPr>
          <w:rFonts w:ascii="Montserrat" w:hAnsi="Montserrat"/>
          <w:b/>
        </w:rPr>
        <w:t>Кубанских школьников и студентов научат рассчитывать будущую пенсию</w:t>
      </w:r>
    </w:p>
    <w:p w14:paraId="0DE44A50" w14:textId="77777777" w:rsidR="00DE6FFA" w:rsidRDefault="00DE6FFA" w:rsidP="00DE6FFA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p w14:paraId="349D125B" w14:textId="417DB061" w:rsidR="00DE6FFA" w:rsidRPr="00DE6FFA" w:rsidRDefault="00DE6FFA" w:rsidP="00DE6FFA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DE6FFA">
        <w:rPr>
          <w:rFonts w:ascii="Montserrat" w:hAnsi="Montserrat"/>
        </w:rPr>
        <w:t>Отделение Социального фонда России по Краснодарскому краю начало просветительскую кампанию для учащейся молодёжи. Её цель — сформировать осознанное отношение к пенсионной системе и финансовой ответственности. Программа действует с 2011 года, участниками стали более 160 тыс. человек.</w:t>
      </w:r>
    </w:p>
    <w:p w14:paraId="08D60AA6" w14:textId="77777777" w:rsidR="00DE6FFA" w:rsidRPr="00DE6FFA" w:rsidRDefault="00DE6FFA" w:rsidP="00DE6FFA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p w14:paraId="166330C3" w14:textId="1A26BFDB" w:rsidR="00DE6FFA" w:rsidRPr="00DE6FFA" w:rsidRDefault="00DE6FFA" w:rsidP="00DE6FFA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DE6FFA">
        <w:rPr>
          <w:rFonts w:ascii="Montserrat" w:hAnsi="Montserrat"/>
        </w:rPr>
        <w:t>На уроках школьники и студенты знакомятся с принципами работы пенсионной системы и узнают, как формируется будущая пенсия. Важная часть программы — практика</w:t>
      </w:r>
      <w:r>
        <w:rPr>
          <w:rFonts w:ascii="Montserrat" w:hAnsi="Montserrat"/>
        </w:rPr>
        <w:t>.</w:t>
      </w:r>
      <w:r w:rsidRPr="00DE6FFA">
        <w:rPr>
          <w:rFonts w:ascii="Montserrat" w:hAnsi="Montserrat"/>
        </w:rPr>
        <w:t xml:space="preserve"> </w:t>
      </w:r>
      <w:r>
        <w:rPr>
          <w:rFonts w:ascii="Montserrat" w:hAnsi="Montserrat"/>
        </w:rPr>
        <w:t>Р</w:t>
      </w:r>
      <w:r w:rsidRPr="00DE6FFA">
        <w:rPr>
          <w:rFonts w:ascii="Montserrat" w:hAnsi="Montserrat"/>
        </w:rPr>
        <w:t>ебята учатся рассчитывать пенсию, в том числе для себя и своих родителей. Знания закрепляют викторины, которыми завершается каждый цикл занятий.</w:t>
      </w:r>
    </w:p>
    <w:p w14:paraId="23EAB68B" w14:textId="77777777" w:rsidR="00DE6FFA" w:rsidRPr="00E42B64" w:rsidRDefault="00DE6FFA" w:rsidP="00DE6FFA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tbl>
      <w:tblPr>
        <w:tblStyle w:val="affb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332173" w:rsidRPr="00E42B64" w14:paraId="7EE6AD4D" w14:textId="77777777" w:rsidTr="009B343E">
        <w:tc>
          <w:tcPr>
            <w:tcW w:w="102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CB9382" w14:textId="5ADEB1B6" w:rsidR="00D117B4" w:rsidRPr="00EF70B9" w:rsidRDefault="00EF70B9" w:rsidP="00EF70B9">
            <w:pPr>
              <w:pStyle w:val="afe"/>
              <w:spacing w:before="0" w:beforeAutospacing="0" w:after="0" w:afterAutospacing="0" w:line="360" w:lineRule="auto"/>
              <w:jc w:val="both"/>
              <w:rPr>
                <w:rFonts w:ascii="Montserrat" w:hAnsi="Montserrat"/>
              </w:rPr>
            </w:pPr>
            <w:r w:rsidRPr="00EF70B9">
              <w:rPr>
                <w:rFonts w:ascii="Montserrat" w:hAnsi="Montserrat"/>
                <w:i/>
              </w:rPr>
              <w:t>«</w:t>
            </w:r>
            <w:r w:rsidR="00DE6FFA" w:rsidRPr="00DE6FFA">
              <w:rPr>
                <w:rFonts w:ascii="Montserrat" w:hAnsi="Montserrat"/>
                <w:i/>
              </w:rPr>
              <w:t xml:space="preserve">Чтобы обучение было не только полезным, но и увлекательным, специалисты регионального Отделения Соцфонда используют игровые форматы. В программу включены квесты, кроссворды, ребусы и творческие задания — так даже непростые темы усваиваются лучше», — отметил управляющий Отделением СФР по Краснодарскому краю </w:t>
            </w:r>
            <w:r w:rsidR="00DE6FFA" w:rsidRPr="00DE6FFA">
              <w:rPr>
                <w:rFonts w:ascii="Montserrat" w:hAnsi="Montserrat"/>
                <w:b/>
                <w:bCs/>
                <w:i/>
              </w:rPr>
              <w:t>Дмитрий Фурса</w:t>
            </w:r>
            <w:r w:rsidR="00DE6FFA" w:rsidRPr="00DE6FFA">
              <w:rPr>
                <w:rFonts w:ascii="Montserrat" w:hAnsi="Montserrat"/>
                <w:i/>
              </w:rPr>
              <w:t>.</w:t>
            </w:r>
          </w:p>
        </w:tc>
      </w:tr>
    </w:tbl>
    <w:p w14:paraId="0C38521E" w14:textId="77777777" w:rsidR="00764E28" w:rsidRDefault="00764E28" w:rsidP="00DE6FFA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p w14:paraId="47CEBC5C" w14:textId="0D318F4E" w:rsidR="00DE6FFA" w:rsidRPr="00DE6FFA" w:rsidRDefault="00DE6FFA" w:rsidP="00DE6FFA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DE6FFA">
        <w:rPr>
          <w:rFonts w:ascii="Montserrat" w:hAnsi="Montserrat"/>
        </w:rPr>
        <w:t xml:space="preserve">Для участников подготовлены буклеты и </w:t>
      </w:r>
      <w:proofErr w:type="spellStart"/>
      <w:r w:rsidRPr="00DE6FFA">
        <w:rPr>
          <w:rFonts w:ascii="Montserrat" w:hAnsi="Montserrat"/>
        </w:rPr>
        <w:t>лифлеты</w:t>
      </w:r>
      <w:proofErr w:type="spellEnd"/>
      <w:r w:rsidRPr="00DE6FFA">
        <w:rPr>
          <w:rFonts w:ascii="Montserrat" w:hAnsi="Montserrat"/>
        </w:rPr>
        <w:t xml:space="preserve">. Дополнительные материалы, адаптированные для школьников и студентов, размещены </w:t>
      </w:r>
      <w:hyperlink r:id="rId9" w:history="1">
        <w:r w:rsidRPr="00DE6FFA">
          <w:rPr>
            <w:rStyle w:val="aff"/>
            <w:rFonts w:ascii="Montserrat" w:hAnsi="Montserrat"/>
          </w:rPr>
          <w:t>на сайте СФР</w:t>
        </w:r>
      </w:hyperlink>
      <w:r w:rsidRPr="00DE6FFA">
        <w:rPr>
          <w:rFonts w:ascii="Montserrat" w:hAnsi="Montserrat"/>
        </w:rPr>
        <w:t>.</w:t>
      </w:r>
    </w:p>
    <w:p w14:paraId="611CF794" w14:textId="77777777" w:rsidR="00DE6FFA" w:rsidRPr="00DE6FFA" w:rsidRDefault="00DE6FFA" w:rsidP="00DE6FFA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p w14:paraId="2F52C0A8" w14:textId="7DBDF0F9" w:rsidR="00DE6FFA" w:rsidRPr="00DE6FFA" w:rsidRDefault="00DE6FFA" w:rsidP="00DE6FFA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DE6FFA">
        <w:rPr>
          <w:rFonts w:ascii="Montserrat" w:hAnsi="Montserrat"/>
        </w:rPr>
        <w:t xml:space="preserve">Занятия по финансовой грамотности пройдут и для старшего поколения. Для предпенсионеров и пенсионеров их организуют во всех городах и районах Кубани, в том числе в </w:t>
      </w:r>
      <w:hyperlink r:id="rId10" w:anchor=":~:text=%D0%A6%D0%B5%D0%BD%D1%82%D1%80%D1%8B%20%D0%BE%D0%B1%D1%89%D0%B5%D0%BD%D0%B8%D1%8F%20%D0%B4%D0%BB%D1%8F%20%D0%BB%D1%8E%D0%B4%D0%B5%D0%B9%20%D1%81%D1%82%D0%B0%D1%80%D1%88%D0%B5%D0%B3%D0%BE%20%D0%BF%D0%BE%D0%BA%D0%BE%D0%BB%D0%B5%D0%BD%D0%B8%D1%8F" w:history="1">
        <w:r w:rsidRPr="00DE6FFA">
          <w:rPr>
            <w:rStyle w:val="aff"/>
            <w:rFonts w:ascii="Montserrat" w:hAnsi="Montserrat"/>
          </w:rPr>
          <w:t>Центрах общения старшего поколения</w:t>
        </w:r>
      </w:hyperlink>
      <w:r w:rsidRPr="00DE6FFA">
        <w:rPr>
          <w:rFonts w:ascii="Montserrat" w:hAnsi="Montserrat"/>
        </w:rPr>
        <w:t>.</w:t>
      </w:r>
    </w:p>
    <w:p w14:paraId="14B5C959" w14:textId="77777777" w:rsidR="00DE6FFA" w:rsidRPr="00DE6FFA" w:rsidRDefault="00DE6FFA" w:rsidP="00DE6FFA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p w14:paraId="722E1465" w14:textId="672CEC9A" w:rsidR="00DE6FFA" w:rsidRDefault="00DE6FFA" w:rsidP="00DE6FFA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DE6FFA">
        <w:rPr>
          <w:rFonts w:ascii="Montserrat" w:hAnsi="Montserrat"/>
        </w:rPr>
        <w:lastRenderedPageBreak/>
        <w:t>Кроме того, с 6 по 27 октября</w:t>
      </w:r>
      <w:r>
        <w:rPr>
          <w:rFonts w:ascii="Montserrat" w:hAnsi="Montserrat"/>
        </w:rPr>
        <w:t xml:space="preserve"> 2026 года</w:t>
      </w:r>
      <w:r w:rsidRPr="00DE6FFA">
        <w:rPr>
          <w:rFonts w:ascii="Montserrat" w:hAnsi="Montserrat"/>
        </w:rPr>
        <w:t xml:space="preserve"> Банк России проводит </w:t>
      </w:r>
      <w:hyperlink r:id="rId11" w:history="1">
        <w:r w:rsidRPr="00DE6FFA">
          <w:rPr>
            <w:rStyle w:val="aff"/>
            <w:rFonts w:ascii="Montserrat" w:hAnsi="Montserrat"/>
          </w:rPr>
          <w:t>Всероссийский онлайн-зачёт по финансовой грамотности</w:t>
        </w:r>
      </w:hyperlink>
      <w:r w:rsidRPr="00DE6FFA">
        <w:rPr>
          <w:rFonts w:ascii="Montserrat" w:hAnsi="Montserrat"/>
        </w:rPr>
        <w:t>. Задания можно выполнять самостоятельно или всей семьёй. По итогам участники получат именные сертификаты и персональные рекомендации.</w:t>
      </w:r>
    </w:p>
    <w:p w14:paraId="361C30E4" w14:textId="77777777" w:rsidR="00DE6FFA" w:rsidRPr="00764E28" w:rsidRDefault="00DE6FFA" w:rsidP="00DE6FFA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p w14:paraId="67B2F7CD" w14:textId="77777777" w:rsidR="00764E28" w:rsidRPr="00764E28" w:rsidRDefault="00764E28" w:rsidP="00DE6FFA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764E28">
        <w:rPr>
          <w:rFonts w:ascii="Montserrat" w:hAnsi="Montserrat"/>
        </w:rPr>
        <w:t>Если остались вопросы, обратитесь в единый контакт-центр (ЕКЦ): 8 (800) 100-00-01 (звонок бесплатный).</w:t>
      </w:r>
    </w:p>
    <w:p w14:paraId="36BD350F" w14:textId="77777777" w:rsidR="00C96091" w:rsidRDefault="00C96091" w:rsidP="00967118">
      <w:pPr>
        <w:spacing w:line="360" w:lineRule="auto"/>
        <w:jc w:val="both"/>
        <w:rPr>
          <w:rFonts w:ascii="Montserrat" w:hAnsi="Montserrat"/>
          <w:bCs/>
        </w:rPr>
      </w:pPr>
    </w:p>
    <w:p w14:paraId="13A95E90" w14:textId="77777777" w:rsidR="00C96091" w:rsidRPr="00654C21" w:rsidRDefault="00C96091" w:rsidP="00967118">
      <w:pPr>
        <w:spacing w:line="360" w:lineRule="auto"/>
        <w:jc w:val="both"/>
        <w:rPr>
          <w:rFonts w:ascii="Montserrat" w:hAnsi="Montserrat"/>
          <w:bCs/>
        </w:rPr>
      </w:pPr>
    </w:p>
    <w:p w14:paraId="6C9816BC" w14:textId="206A8F47" w:rsidR="009C7F58" w:rsidRDefault="00EA6576" w:rsidP="00654C21">
      <w:pPr>
        <w:pStyle w:val="afe"/>
        <w:widowControl w:val="0"/>
        <w:spacing w:before="0" w:beforeAutospacing="0"/>
        <w:jc w:val="center"/>
        <w:rPr>
          <w:rFonts w:ascii="Montserrat" w:hAnsi="Montserrat"/>
          <w:b/>
          <w:color w:val="58595B"/>
        </w:rPr>
      </w:pPr>
      <w:r>
        <w:rPr>
          <w:rFonts w:ascii="Montserrat" w:hAnsi="Montserrat"/>
          <w:b/>
          <w:color w:val="58595B"/>
        </w:rPr>
        <w:t>Мы в социальных сетях:</w:t>
      </w:r>
    </w:p>
    <w:p w14:paraId="251D27A6" w14:textId="14B2E918" w:rsidR="00FD0438" w:rsidRPr="00654C21" w:rsidRDefault="00EA6576" w:rsidP="00654C21">
      <w:pPr>
        <w:pStyle w:val="afe"/>
        <w:spacing w:before="0" w:beforeAutospacing="0"/>
        <w:jc w:val="center"/>
        <w:rPr>
          <w:rFonts w:asciiTheme="minorHAnsi" w:hAnsiTheme="minorHAnsi"/>
          <w:b/>
          <w:noProof/>
          <w:color w:val="488DCD"/>
        </w:rPr>
      </w:pPr>
      <w:r>
        <w:rPr>
          <w:rFonts w:ascii="Myriad Pro" w:hAnsi="Myriad Pro"/>
          <w:b/>
          <w:noProof/>
          <w:color w:val="488DCD"/>
        </w:rPr>
        <w:drawing>
          <wp:inline distT="0" distB="0" distL="0" distR="0" wp14:anchorId="16736EB0" wp14:editId="22F427D8">
            <wp:extent cx="306000" cy="306000"/>
            <wp:effectExtent l="0" t="0" r="0" b="0"/>
            <wp:docPr id="11" name="Рисунок 11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x-messenger-sign-log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315F4904" wp14:editId="578BA2DF">
            <wp:extent cx="306000" cy="306000"/>
            <wp:effectExtent l="0" t="0" r="0" b="0"/>
            <wp:docPr id="12" name="Рисунок 12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k-logo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7F3B6403" wp14:editId="7244E17E">
            <wp:extent cx="306000" cy="306000"/>
            <wp:effectExtent l="0" t="0" r="0" b="0"/>
            <wp:docPr id="13" name="Рисунок 13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k-sign-logo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496B2F71" wp14:editId="2743E214">
            <wp:extent cx="306000" cy="306000"/>
            <wp:effectExtent l="0" t="0" r="0" b="0"/>
            <wp:docPr id="14" name="Рисунок 14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legram-logo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3A32187D" wp14:editId="68BFF5C1">
            <wp:extent cx="306000" cy="306000"/>
            <wp:effectExtent l="0" t="0" r="0" b="0"/>
            <wp:docPr id="7" name="Рисунок 7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zen-logo dark-icon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A7D2F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3A412657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CF042A0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910EE26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F495D2F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C88B3D5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AA23FE1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78B73A9" w14:textId="77777777" w:rsidR="00934154" w:rsidRDefault="00934154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E2DB6AC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AC5BD6D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F00C961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C3A4C5A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39008C9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7ADFD09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8D0F8F7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F3BF113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99C3F71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3879320" w14:textId="77777777" w:rsidR="00DE6FFA" w:rsidRDefault="00DE6FFA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C3ADDA7" w14:textId="77777777" w:rsidR="00DE6FFA" w:rsidRDefault="00DE6FFA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F8DAC64" w14:textId="77777777" w:rsidR="00DE6FFA" w:rsidRDefault="00DE6FFA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30197211" w14:textId="77777777" w:rsidR="00DE6FFA" w:rsidRDefault="00DE6FFA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016E75B" w14:textId="77777777" w:rsidR="00DE6FFA" w:rsidRDefault="00DE6FFA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042A4656" w14:textId="77777777" w:rsidR="00DE6FFA" w:rsidRDefault="00DE6FFA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4BF16B4" w14:textId="77777777" w:rsidR="00DE6FFA" w:rsidRDefault="00DE6FFA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0BEE761C" w14:textId="77777777" w:rsidR="00DE6FFA" w:rsidRDefault="00DE6FFA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AAA85ED" w14:textId="77777777" w:rsidR="00DE6FFA" w:rsidRDefault="00DE6FFA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0DAEA4CC" w14:textId="77777777" w:rsidR="00DE6FFA" w:rsidRDefault="00DE6FFA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DE4D154" w14:textId="77777777" w:rsidR="00DE6FFA" w:rsidRDefault="00DE6FFA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2546221" w14:textId="77777777" w:rsidR="00DE6FFA" w:rsidRDefault="00DE6FFA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9CF7292" w14:textId="77777777" w:rsidR="00DE6FFA" w:rsidRDefault="00DE6FFA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F6E4E37" w14:textId="77777777" w:rsidR="00EC3320" w:rsidRDefault="00EC3320" w:rsidP="00EC3320">
      <w:pPr>
        <w:rPr>
          <w:rFonts w:ascii="Montserrat" w:hAnsi="Montserrat"/>
          <w:b/>
          <w:sz w:val="16"/>
          <w:szCs w:val="16"/>
        </w:rPr>
      </w:pPr>
    </w:p>
    <w:p w14:paraId="54660B5B" w14:textId="77777777" w:rsidR="0083160D" w:rsidRDefault="0083160D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BC43209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  <w:bookmarkStart w:id="0" w:name="_GoBack"/>
      <w:bookmarkEnd w:id="0"/>
    </w:p>
    <w:sectPr w:rsidR="00CB47D1">
      <w:headerReference w:type="default" r:id="rId22"/>
      <w:footerReference w:type="even" r:id="rId23"/>
      <w:footerReference w:type="default" r:id="rId24"/>
      <w:headerReference w:type="first" r:id="rId25"/>
      <w:pgSz w:w="11906" w:h="16838"/>
      <w:pgMar w:top="788" w:right="890" w:bottom="1576" w:left="890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D6B5AA" w14:textId="77777777" w:rsidR="00E047EF" w:rsidRDefault="00E047EF">
      <w:r>
        <w:separator/>
      </w:r>
    </w:p>
  </w:endnote>
  <w:endnote w:type="continuationSeparator" w:id="0">
    <w:p w14:paraId="2F7FAD45" w14:textId="77777777" w:rsidR="00E047EF" w:rsidRDefault="00E04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Myriad Pro">
    <w:altName w:val="Wingdings 3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08C986" w14:textId="77777777" w:rsidR="00424AC3" w:rsidRDefault="00424AC3">
    <w:pPr>
      <w:pStyle w:val="af1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14:paraId="4F27EB0D" w14:textId="77777777" w:rsidR="00424AC3" w:rsidRDefault="00424AC3">
    <w:pPr>
      <w:pStyle w:val="af1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2233A8" w14:textId="77777777" w:rsidR="00424AC3" w:rsidRDefault="00424AC3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A2A912" w14:textId="77777777" w:rsidR="00E047EF" w:rsidRDefault="00E047EF">
      <w:r>
        <w:separator/>
      </w:r>
    </w:p>
  </w:footnote>
  <w:footnote w:type="continuationSeparator" w:id="0">
    <w:p w14:paraId="60861694" w14:textId="77777777" w:rsidR="00E047EF" w:rsidRDefault="00E047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fb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30"/>
      <w:gridCol w:w="2087"/>
      <w:gridCol w:w="2666"/>
      <w:gridCol w:w="2159"/>
    </w:tblGrid>
    <w:tr w:rsidR="00424AC3" w14:paraId="35C56ADA" w14:textId="77777777">
      <w:tc>
        <w:tcPr>
          <w:tcW w:w="2503" w:type="dxa"/>
        </w:tcPr>
        <w:p w14:paraId="63F97D64" w14:textId="77777777" w:rsidR="00424AC3" w:rsidRDefault="00424AC3">
          <w:pPr>
            <w:pStyle w:val="af"/>
          </w:pPr>
          <w:r>
            <w:rPr>
              <w:noProof/>
            </w:rPr>
            <w:drawing>
              <wp:inline distT="0" distB="0" distL="0" distR="0" wp14:anchorId="085F0834" wp14:editId="40CA6AB6">
                <wp:extent cx="2040941" cy="249320"/>
                <wp:effectExtent l="0" t="0" r="0" b="0"/>
                <wp:docPr id="1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 СФР_горизонтальное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2063380" cy="2520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3" w:type="dxa"/>
        </w:tcPr>
        <w:p w14:paraId="754C5678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  <w:p w14:paraId="0C9E1E13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503" w:type="dxa"/>
        </w:tcPr>
        <w:p w14:paraId="28F488B5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branches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krasnodar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br/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info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@23.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</w:p>
        <w:p w14:paraId="482D5E5F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0F8A3B74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503" w:type="dxa"/>
        </w:tcPr>
        <w:p w14:paraId="45179BEB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bCs/>
              <w:iCs/>
              <w:sz w:val="16"/>
              <w:szCs w:val="16"/>
            </w:rPr>
            <w:t xml:space="preserve">факс </w:t>
          </w:r>
          <w:r>
            <w:rPr>
              <w:rFonts w:ascii="Montserrat" w:hAnsi="Montserrat"/>
              <w:bCs/>
              <w:iCs/>
              <w:sz w:val="16"/>
              <w:szCs w:val="16"/>
              <w:lang w:val="en-US"/>
            </w:rPr>
            <w:t xml:space="preserve">+7 </w:t>
          </w:r>
          <w:r>
            <w:rPr>
              <w:rFonts w:ascii="Montserrat" w:hAnsi="Montserrat"/>
              <w:bCs/>
              <w:iCs/>
              <w:sz w:val="16"/>
              <w:szCs w:val="16"/>
            </w:rPr>
            <w:t>861 992-53-83</w:t>
          </w:r>
        </w:p>
      </w:tc>
    </w:tr>
  </w:tbl>
  <w:p w14:paraId="71A0F6EC" w14:textId="77777777" w:rsidR="00424AC3" w:rsidRDefault="00424AC3">
    <w:pPr>
      <w:pStyle w:val="af"/>
      <w:rPr>
        <w:lang w:val="en-US"/>
      </w:rPr>
    </w:pPr>
    <w:r>
      <w:rPr>
        <w:rFonts w:ascii="Calibri" w:eastAsia="Calibri" w:hAnsi="Calibri"/>
        <w:noProof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306CAE52" wp14:editId="54685056">
              <wp:simplePos x="0" y="0"/>
              <wp:positionH relativeFrom="leftMargin">
                <wp:posOffset>36195</wp:posOffset>
              </wp:positionH>
              <wp:positionV relativeFrom="margin">
                <wp:posOffset>19050</wp:posOffset>
              </wp:positionV>
              <wp:extent cx="819150" cy="433705"/>
              <wp:effectExtent l="0" t="0" r="5715" b="0"/>
              <wp:wrapNone/>
              <wp:docPr id="2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46D17FAE" w14:textId="77777777" w:rsidR="00424AC3" w:rsidRDefault="00424AC3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443005">
                            <w:rPr>
                              <w:rFonts w:ascii="Montserrat" w:hAnsi="Montserrat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3" o:spid="_x0000_s1027" style="position:absolute;margin-left:2.85pt;margin-top:1.5pt;width:64.5pt;height:34.15pt;z-index:251659776;visibility:visible;mso-wrap-style:square;mso-width-percent:90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9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" o:allowincell="f" stroked="f">
              <v:textbox style="mso-fit-shape-to-text:t" inset="0,,0">
                <w:txbxContent>
                  <w:p w14:paraId="46D17FAE" w14:textId="77777777" w:rsidR="00424AC3" w:rsidRDefault="00424AC3">
                    <w:pPr>
                      <w:pBdr>
                        <w:top w:val="single" w:sz="4" w:space="1" w:color="D8D8D8" w:themeColor="background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instrText>PAGE   \* MERGEFORMAT</w:instrTex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separate"/>
                    </w:r>
                    <w:r w:rsidR="00443005">
                      <w:rPr>
                        <w:rFonts w:ascii="Montserrat" w:hAnsi="Montserrat"/>
                        <w:noProof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fb"/>
      <w:tblW w:w="106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2357"/>
      <w:gridCol w:w="2666"/>
      <w:gridCol w:w="2301"/>
    </w:tblGrid>
    <w:tr w:rsidR="00424AC3" w14:paraId="0CB992E1" w14:textId="77777777">
      <w:tc>
        <w:tcPr>
          <w:tcW w:w="3369" w:type="dxa"/>
        </w:tcPr>
        <w:p w14:paraId="110D9096" w14:textId="77777777" w:rsidR="00424AC3" w:rsidRDefault="00424AC3">
          <w:pPr>
            <w:pStyle w:val="af"/>
          </w:pPr>
          <w:r>
            <w:rPr>
              <w:noProof/>
            </w:rPr>
            <w:drawing>
              <wp:inline distT="0" distB="0" distL="0" distR="0" wp14:anchorId="40DED732" wp14:editId="3FF27ED8">
                <wp:extent cx="1570007" cy="450695"/>
                <wp:effectExtent l="0" t="0" r="0" b="6985"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тип WEB 4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1573388" cy="4516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7" w:type="dxa"/>
        </w:tcPr>
        <w:p w14:paraId="50708AB4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  <w:p w14:paraId="08860EC9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sz w:val="16"/>
              <w:szCs w:val="16"/>
            </w:rPr>
            <w:t>г. Краснодар</w:t>
          </w:r>
        </w:p>
        <w:p w14:paraId="19F1DE02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sz w:val="16"/>
              <w:szCs w:val="16"/>
            </w:rPr>
            <w:t xml:space="preserve">ул. им. </w:t>
          </w:r>
          <w:proofErr w:type="spellStart"/>
          <w:r>
            <w:rPr>
              <w:rFonts w:ascii="Montserrat" w:hAnsi="Montserrat"/>
              <w:sz w:val="16"/>
              <w:szCs w:val="16"/>
            </w:rPr>
            <w:t>Хакурате</w:t>
          </w:r>
          <w:proofErr w:type="spellEnd"/>
          <w:r>
            <w:rPr>
              <w:rFonts w:ascii="Montserrat" w:hAnsi="Montserrat"/>
              <w:sz w:val="16"/>
              <w:szCs w:val="16"/>
            </w:rPr>
            <w:t>, д. 8</w:t>
          </w:r>
        </w:p>
        <w:p w14:paraId="6EDEB3E9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666" w:type="dxa"/>
        </w:tcPr>
        <w:p w14:paraId="70A8F2E5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1C7B21C5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branches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krasnodar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br/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info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@23.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</w:p>
        <w:p w14:paraId="3ACB4FAB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24BC2971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301" w:type="dxa"/>
        </w:tcPr>
        <w:p w14:paraId="618E911E" w14:textId="77777777" w:rsidR="00424AC3" w:rsidRDefault="00424AC3">
          <w:pPr>
            <w:pStyle w:val="af"/>
            <w:rPr>
              <w:rFonts w:ascii="Montserrat" w:hAnsi="Montserrat"/>
              <w:bCs/>
              <w:iCs/>
              <w:sz w:val="16"/>
              <w:szCs w:val="16"/>
            </w:rPr>
          </w:pPr>
        </w:p>
        <w:p w14:paraId="35620729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bCs/>
              <w:iCs/>
              <w:sz w:val="16"/>
              <w:szCs w:val="16"/>
            </w:rPr>
            <w:t xml:space="preserve">факс </w:t>
          </w:r>
          <w:r>
            <w:rPr>
              <w:rFonts w:ascii="Montserrat" w:hAnsi="Montserrat"/>
              <w:bCs/>
              <w:iCs/>
              <w:sz w:val="16"/>
              <w:szCs w:val="16"/>
              <w:lang w:val="en-US"/>
            </w:rPr>
            <w:t xml:space="preserve">+7 </w:t>
          </w:r>
          <w:r>
            <w:rPr>
              <w:rFonts w:ascii="Montserrat" w:hAnsi="Montserrat"/>
              <w:bCs/>
              <w:iCs/>
              <w:sz w:val="16"/>
              <w:szCs w:val="16"/>
            </w:rPr>
            <w:t>861 992-53-83</w:t>
          </w:r>
        </w:p>
      </w:tc>
    </w:tr>
  </w:tbl>
  <w:p w14:paraId="46447331" w14:textId="77777777" w:rsidR="00424AC3" w:rsidRDefault="00424AC3">
    <w:pPr>
      <w:pStyle w:val="af"/>
    </w:pPr>
    <w:r>
      <w:rPr>
        <w:rFonts w:ascii="Calibri" w:eastAsia="Calibri" w:hAnsi="Calibri"/>
        <w:noProof/>
      </w:rPr>
      <mc:AlternateContent>
        <mc:Choice Requires="wps">
          <w:drawing>
            <wp:anchor distT="0" distB="0" distL="114300" distR="114300" simplePos="0" relativeHeight="251661824" behindDoc="0" locked="0" layoutInCell="0" allowOverlap="1" wp14:anchorId="54F8EA9A" wp14:editId="6C4CF062">
              <wp:simplePos x="0" y="0"/>
              <wp:positionH relativeFrom="leftMargin">
                <wp:posOffset>58420</wp:posOffset>
              </wp:positionH>
              <wp:positionV relativeFrom="margin">
                <wp:posOffset>50216</wp:posOffset>
              </wp:positionV>
              <wp:extent cx="819150" cy="433705"/>
              <wp:effectExtent l="0" t="0" r="5715" b="0"/>
              <wp:wrapNone/>
              <wp:docPr id="4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440B46A1" w14:textId="77777777" w:rsidR="00424AC3" w:rsidRDefault="00424AC3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443005">
                            <w:rPr>
                              <w:rFonts w:ascii="Montserrat" w:hAnsi="Montserrat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1028" style="position:absolute;margin-left:4.6pt;margin-top:3.95pt;width:64.5pt;height:34.15pt;z-index:251661824;visibility:visible;mso-wrap-style:square;mso-width-percent:90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9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" o:allowincell="f" stroked="f">
              <v:textbox style="mso-fit-shape-to-text:t" inset="0,,0">
                <w:txbxContent>
                  <w:p w14:paraId="440B46A1" w14:textId="77777777" w:rsidR="00424AC3" w:rsidRDefault="00424AC3">
                    <w:pPr>
                      <w:pBdr>
                        <w:top w:val="single" w:sz="4" w:space="1" w:color="D8D8D8" w:themeColor="background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instrText>PAGE   \* MERGEFORMAT</w:instrTex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separate"/>
                    </w:r>
                    <w:r w:rsidR="00443005">
                      <w:rPr>
                        <w:rFonts w:ascii="Montserrat" w:hAnsi="Montserrat"/>
                        <w:noProof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2642E"/>
    <w:multiLevelType w:val="hybridMultilevel"/>
    <w:tmpl w:val="08BA312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E86628"/>
    <w:multiLevelType w:val="multilevel"/>
    <w:tmpl w:val="92AEABE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D6EF7"/>
    <w:multiLevelType w:val="hybridMultilevel"/>
    <w:tmpl w:val="843EC5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4F5DFE"/>
    <w:multiLevelType w:val="multilevel"/>
    <w:tmpl w:val="64C0A40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DF0E22"/>
    <w:multiLevelType w:val="hybridMultilevel"/>
    <w:tmpl w:val="9BDCDEA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594535"/>
    <w:multiLevelType w:val="hybridMultilevel"/>
    <w:tmpl w:val="BB484FF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CC795D"/>
    <w:multiLevelType w:val="hybridMultilevel"/>
    <w:tmpl w:val="5F7A2E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8611C7"/>
    <w:multiLevelType w:val="multilevel"/>
    <w:tmpl w:val="827EB2D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7658EC"/>
    <w:multiLevelType w:val="multilevel"/>
    <w:tmpl w:val="348E9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4234678"/>
    <w:multiLevelType w:val="hybridMultilevel"/>
    <w:tmpl w:val="5F2235F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7D7613"/>
    <w:multiLevelType w:val="hybridMultilevel"/>
    <w:tmpl w:val="2EACFC6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EB360A"/>
    <w:multiLevelType w:val="multilevel"/>
    <w:tmpl w:val="B1DE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7E34B8"/>
    <w:multiLevelType w:val="multilevel"/>
    <w:tmpl w:val="859A0D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75017A"/>
    <w:multiLevelType w:val="multilevel"/>
    <w:tmpl w:val="A5C6289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390FA3"/>
    <w:multiLevelType w:val="multilevel"/>
    <w:tmpl w:val="096606D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901B24"/>
    <w:multiLevelType w:val="hybridMultilevel"/>
    <w:tmpl w:val="DCB0030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6C48DF"/>
    <w:multiLevelType w:val="hybridMultilevel"/>
    <w:tmpl w:val="F220761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B9530B"/>
    <w:multiLevelType w:val="multilevel"/>
    <w:tmpl w:val="109A23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5F64A7"/>
    <w:multiLevelType w:val="multilevel"/>
    <w:tmpl w:val="57B2B3B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121FBF"/>
    <w:multiLevelType w:val="multilevel"/>
    <w:tmpl w:val="2B780E1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AC76A8"/>
    <w:multiLevelType w:val="multilevel"/>
    <w:tmpl w:val="B13E41EE"/>
    <w:styleLink w:val="WWNum1"/>
    <w:lvl w:ilvl="0">
      <w:numFmt w:val="bullet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1">
    <w:nsid w:val="560F4CAC"/>
    <w:multiLevelType w:val="hybridMultilevel"/>
    <w:tmpl w:val="720CCFA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6F3AE2"/>
    <w:multiLevelType w:val="multilevel"/>
    <w:tmpl w:val="61F08DF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CC4CE8"/>
    <w:multiLevelType w:val="multilevel"/>
    <w:tmpl w:val="63205D14"/>
    <w:styleLink w:val="WWNum2"/>
    <w:lvl w:ilvl="0">
      <w:numFmt w:val="bullet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4">
    <w:nsid w:val="683035EC"/>
    <w:multiLevelType w:val="multilevel"/>
    <w:tmpl w:val="9CF4E6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C02448"/>
    <w:multiLevelType w:val="multilevel"/>
    <w:tmpl w:val="257A27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D153FF"/>
    <w:multiLevelType w:val="hybridMultilevel"/>
    <w:tmpl w:val="2FA8978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270739"/>
    <w:multiLevelType w:val="multilevel"/>
    <w:tmpl w:val="815E6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DC2543C"/>
    <w:multiLevelType w:val="multilevel"/>
    <w:tmpl w:val="868E9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F55474A"/>
    <w:multiLevelType w:val="hybridMultilevel"/>
    <w:tmpl w:val="51EA0A7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3"/>
  </w:num>
  <w:num w:numId="4">
    <w:abstractNumId w:val="24"/>
  </w:num>
  <w:num w:numId="5">
    <w:abstractNumId w:val="27"/>
  </w:num>
  <w:num w:numId="6">
    <w:abstractNumId w:val="8"/>
  </w:num>
  <w:num w:numId="7">
    <w:abstractNumId w:val="25"/>
  </w:num>
  <w:num w:numId="8">
    <w:abstractNumId w:val="1"/>
  </w:num>
  <w:num w:numId="9">
    <w:abstractNumId w:val="22"/>
  </w:num>
  <w:num w:numId="10">
    <w:abstractNumId w:val="17"/>
  </w:num>
  <w:num w:numId="11">
    <w:abstractNumId w:val="28"/>
  </w:num>
  <w:num w:numId="12">
    <w:abstractNumId w:val="7"/>
  </w:num>
  <w:num w:numId="13">
    <w:abstractNumId w:val="11"/>
  </w:num>
  <w:num w:numId="14">
    <w:abstractNumId w:val="19"/>
  </w:num>
  <w:num w:numId="15">
    <w:abstractNumId w:val="18"/>
  </w:num>
  <w:num w:numId="16">
    <w:abstractNumId w:val="29"/>
  </w:num>
  <w:num w:numId="17">
    <w:abstractNumId w:val="10"/>
  </w:num>
  <w:num w:numId="18">
    <w:abstractNumId w:val="16"/>
  </w:num>
  <w:num w:numId="19">
    <w:abstractNumId w:val="26"/>
  </w:num>
  <w:num w:numId="20">
    <w:abstractNumId w:val="4"/>
  </w:num>
  <w:num w:numId="21">
    <w:abstractNumId w:val="0"/>
  </w:num>
  <w:num w:numId="22">
    <w:abstractNumId w:val="21"/>
  </w:num>
  <w:num w:numId="23">
    <w:abstractNumId w:val="2"/>
  </w:num>
  <w:num w:numId="24">
    <w:abstractNumId w:val="6"/>
  </w:num>
  <w:num w:numId="25">
    <w:abstractNumId w:val="15"/>
  </w:num>
  <w:num w:numId="26">
    <w:abstractNumId w:val="20"/>
  </w:num>
  <w:num w:numId="27">
    <w:abstractNumId w:val="23"/>
  </w:num>
  <w:num w:numId="28">
    <w:abstractNumId w:val="20"/>
  </w:num>
  <w:num w:numId="29">
    <w:abstractNumId w:val="23"/>
  </w:num>
  <w:num w:numId="30">
    <w:abstractNumId w:val="5"/>
  </w:num>
  <w:num w:numId="31">
    <w:abstractNumId w:val="12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F58"/>
    <w:rsid w:val="00003929"/>
    <w:rsid w:val="000055F1"/>
    <w:rsid w:val="00012109"/>
    <w:rsid w:val="00025944"/>
    <w:rsid w:val="00027C3F"/>
    <w:rsid w:val="000517F5"/>
    <w:rsid w:val="0006169A"/>
    <w:rsid w:val="000A17E1"/>
    <w:rsid w:val="000B6070"/>
    <w:rsid w:val="000D191F"/>
    <w:rsid w:val="000F062F"/>
    <w:rsid w:val="000F1CC3"/>
    <w:rsid w:val="000F7431"/>
    <w:rsid w:val="00103884"/>
    <w:rsid w:val="00112A1B"/>
    <w:rsid w:val="0013136F"/>
    <w:rsid w:val="00133DF8"/>
    <w:rsid w:val="00135F3C"/>
    <w:rsid w:val="00140088"/>
    <w:rsid w:val="00140D90"/>
    <w:rsid w:val="00141075"/>
    <w:rsid w:val="00142951"/>
    <w:rsid w:val="001542B7"/>
    <w:rsid w:val="00157FC0"/>
    <w:rsid w:val="0017301F"/>
    <w:rsid w:val="00173192"/>
    <w:rsid w:val="0018301D"/>
    <w:rsid w:val="00190ED0"/>
    <w:rsid w:val="001A3EA7"/>
    <w:rsid w:val="001B2438"/>
    <w:rsid w:val="001E04B4"/>
    <w:rsid w:val="001E4FDC"/>
    <w:rsid w:val="001E61BB"/>
    <w:rsid w:val="001E7DE5"/>
    <w:rsid w:val="001F1D56"/>
    <w:rsid w:val="002036ED"/>
    <w:rsid w:val="00206229"/>
    <w:rsid w:val="00212425"/>
    <w:rsid w:val="0021326A"/>
    <w:rsid w:val="0022403B"/>
    <w:rsid w:val="00225C4F"/>
    <w:rsid w:val="00225D06"/>
    <w:rsid w:val="0022655C"/>
    <w:rsid w:val="002304E3"/>
    <w:rsid w:val="00245A5F"/>
    <w:rsid w:val="00246C8E"/>
    <w:rsid w:val="00250C35"/>
    <w:rsid w:val="002726E5"/>
    <w:rsid w:val="00293B02"/>
    <w:rsid w:val="002A53C8"/>
    <w:rsid w:val="002A5850"/>
    <w:rsid w:val="002B4F81"/>
    <w:rsid w:val="002C3F58"/>
    <w:rsid w:val="002D16D8"/>
    <w:rsid w:val="002F0DF3"/>
    <w:rsid w:val="003073BC"/>
    <w:rsid w:val="00307948"/>
    <w:rsid w:val="003164B6"/>
    <w:rsid w:val="00332173"/>
    <w:rsid w:val="003322B1"/>
    <w:rsid w:val="00340442"/>
    <w:rsid w:val="00340B98"/>
    <w:rsid w:val="00344640"/>
    <w:rsid w:val="003446B3"/>
    <w:rsid w:val="0035491E"/>
    <w:rsid w:val="003648AD"/>
    <w:rsid w:val="00366213"/>
    <w:rsid w:val="00370B87"/>
    <w:rsid w:val="00386060"/>
    <w:rsid w:val="00396076"/>
    <w:rsid w:val="003B1E4F"/>
    <w:rsid w:val="003B4B56"/>
    <w:rsid w:val="003B5122"/>
    <w:rsid w:val="003B6E42"/>
    <w:rsid w:val="003B72C5"/>
    <w:rsid w:val="003B7B01"/>
    <w:rsid w:val="003C18C0"/>
    <w:rsid w:val="003D57E0"/>
    <w:rsid w:val="003E11C3"/>
    <w:rsid w:val="003E494B"/>
    <w:rsid w:val="003E5074"/>
    <w:rsid w:val="003E521E"/>
    <w:rsid w:val="003F28F6"/>
    <w:rsid w:val="004020EA"/>
    <w:rsid w:val="00402528"/>
    <w:rsid w:val="00405D08"/>
    <w:rsid w:val="004061DE"/>
    <w:rsid w:val="004213F8"/>
    <w:rsid w:val="00424AC3"/>
    <w:rsid w:val="00432158"/>
    <w:rsid w:val="00436663"/>
    <w:rsid w:val="0043791D"/>
    <w:rsid w:val="00443005"/>
    <w:rsid w:val="00450138"/>
    <w:rsid w:val="00450A6C"/>
    <w:rsid w:val="004520BD"/>
    <w:rsid w:val="004639B0"/>
    <w:rsid w:val="0047062C"/>
    <w:rsid w:val="00482077"/>
    <w:rsid w:val="0048591C"/>
    <w:rsid w:val="00495C13"/>
    <w:rsid w:val="004961C6"/>
    <w:rsid w:val="004B0816"/>
    <w:rsid w:val="004B12A1"/>
    <w:rsid w:val="004B1CD7"/>
    <w:rsid w:val="004B3AEA"/>
    <w:rsid w:val="004B7BD2"/>
    <w:rsid w:val="004C61BB"/>
    <w:rsid w:val="004D389E"/>
    <w:rsid w:val="004D7C12"/>
    <w:rsid w:val="004E2AD1"/>
    <w:rsid w:val="004F7901"/>
    <w:rsid w:val="005004B0"/>
    <w:rsid w:val="00512706"/>
    <w:rsid w:val="00523EBA"/>
    <w:rsid w:val="00526CA8"/>
    <w:rsid w:val="00540D5C"/>
    <w:rsid w:val="0054404C"/>
    <w:rsid w:val="00554AF1"/>
    <w:rsid w:val="00554EEE"/>
    <w:rsid w:val="00571365"/>
    <w:rsid w:val="005722E2"/>
    <w:rsid w:val="0057305A"/>
    <w:rsid w:val="00580768"/>
    <w:rsid w:val="00580D84"/>
    <w:rsid w:val="00583BDA"/>
    <w:rsid w:val="005A05A7"/>
    <w:rsid w:val="005B5395"/>
    <w:rsid w:val="005C4651"/>
    <w:rsid w:val="005D5C23"/>
    <w:rsid w:val="005E65F1"/>
    <w:rsid w:val="006009C3"/>
    <w:rsid w:val="0060108E"/>
    <w:rsid w:val="00611D5F"/>
    <w:rsid w:val="00614D29"/>
    <w:rsid w:val="006273D8"/>
    <w:rsid w:val="0063284E"/>
    <w:rsid w:val="0063583D"/>
    <w:rsid w:val="006517D1"/>
    <w:rsid w:val="00654C21"/>
    <w:rsid w:val="00662047"/>
    <w:rsid w:val="00676B23"/>
    <w:rsid w:val="0068538A"/>
    <w:rsid w:val="00687269"/>
    <w:rsid w:val="00693CDC"/>
    <w:rsid w:val="00697855"/>
    <w:rsid w:val="006A0049"/>
    <w:rsid w:val="006A0653"/>
    <w:rsid w:val="006A79B4"/>
    <w:rsid w:val="006B2752"/>
    <w:rsid w:val="006B2C90"/>
    <w:rsid w:val="006B3CF9"/>
    <w:rsid w:val="006C0E76"/>
    <w:rsid w:val="006C2EC0"/>
    <w:rsid w:val="006E71E5"/>
    <w:rsid w:val="006F165C"/>
    <w:rsid w:val="006F3C30"/>
    <w:rsid w:val="006F5AEF"/>
    <w:rsid w:val="006F6041"/>
    <w:rsid w:val="006F68D3"/>
    <w:rsid w:val="00703233"/>
    <w:rsid w:val="007175D9"/>
    <w:rsid w:val="00720D8A"/>
    <w:rsid w:val="00721F97"/>
    <w:rsid w:val="00722A0C"/>
    <w:rsid w:val="00725F0F"/>
    <w:rsid w:val="00731ABD"/>
    <w:rsid w:val="00740188"/>
    <w:rsid w:val="00741FC2"/>
    <w:rsid w:val="0074433A"/>
    <w:rsid w:val="00744E49"/>
    <w:rsid w:val="0074616E"/>
    <w:rsid w:val="007559AE"/>
    <w:rsid w:val="0075749D"/>
    <w:rsid w:val="00762524"/>
    <w:rsid w:val="00764E28"/>
    <w:rsid w:val="00770749"/>
    <w:rsid w:val="00771F1F"/>
    <w:rsid w:val="00785961"/>
    <w:rsid w:val="00793424"/>
    <w:rsid w:val="007A2379"/>
    <w:rsid w:val="007A47D6"/>
    <w:rsid w:val="007D346D"/>
    <w:rsid w:val="007D796F"/>
    <w:rsid w:val="007E0DB3"/>
    <w:rsid w:val="007E4418"/>
    <w:rsid w:val="007E5AC1"/>
    <w:rsid w:val="007F60FC"/>
    <w:rsid w:val="008116D8"/>
    <w:rsid w:val="0082607B"/>
    <w:rsid w:val="0083160D"/>
    <w:rsid w:val="00831E19"/>
    <w:rsid w:val="00831FE0"/>
    <w:rsid w:val="00832E5C"/>
    <w:rsid w:val="00836357"/>
    <w:rsid w:val="00854052"/>
    <w:rsid w:val="00873E85"/>
    <w:rsid w:val="00877800"/>
    <w:rsid w:val="008829D8"/>
    <w:rsid w:val="00883D86"/>
    <w:rsid w:val="00890DCC"/>
    <w:rsid w:val="00896F3A"/>
    <w:rsid w:val="008A090F"/>
    <w:rsid w:val="008A7B70"/>
    <w:rsid w:val="008B2989"/>
    <w:rsid w:val="008B4DF0"/>
    <w:rsid w:val="008B728C"/>
    <w:rsid w:val="008E274A"/>
    <w:rsid w:val="008E58E8"/>
    <w:rsid w:val="008E6155"/>
    <w:rsid w:val="008E7AF3"/>
    <w:rsid w:val="008F5E48"/>
    <w:rsid w:val="00902551"/>
    <w:rsid w:val="00911C97"/>
    <w:rsid w:val="00927129"/>
    <w:rsid w:val="00934154"/>
    <w:rsid w:val="00934EFC"/>
    <w:rsid w:val="00944830"/>
    <w:rsid w:val="009524BA"/>
    <w:rsid w:val="009622C1"/>
    <w:rsid w:val="00964194"/>
    <w:rsid w:val="00967118"/>
    <w:rsid w:val="00977C2C"/>
    <w:rsid w:val="009814F6"/>
    <w:rsid w:val="009835F7"/>
    <w:rsid w:val="0098494D"/>
    <w:rsid w:val="00990697"/>
    <w:rsid w:val="009A1C73"/>
    <w:rsid w:val="009A7C9E"/>
    <w:rsid w:val="009B27D1"/>
    <w:rsid w:val="009B343E"/>
    <w:rsid w:val="009B36D3"/>
    <w:rsid w:val="009B4D87"/>
    <w:rsid w:val="009C7F58"/>
    <w:rsid w:val="009D0702"/>
    <w:rsid w:val="009D7FF2"/>
    <w:rsid w:val="009E61D0"/>
    <w:rsid w:val="009F430C"/>
    <w:rsid w:val="00A03B55"/>
    <w:rsid w:val="00A05A8A"/>
    <w:rsid w:val="00A13564"/>
    <w:rsid w:val="00A22E82"/>
    <w:rsid w:val="00A3261F"/>
    <w:rsid w:val="00A4358A"/>
    <w:rsid w:val="00A53BAB"/>
    <w:rsid w:val="00A805E2"/>
    <w:rsid w:val="00A84D1A"/>
    <w:rsid w:val="00A95CF3"/>
    <w:rsid w:val="00AA7EC4"/>
    <w:rsid w:val="00AB5B96"/>
    <w:rsid w:val="00AB73F4"/>
    <w:rsid w:val="00AC76C7"/>
    <w:rsid w:val="00AE39BF"/>
    <w:rsid w:val="00AF25D6"/>
    <w:rsid w:val="00AF67AE"/>
    <w:rsid w:val="00B02E94"/>
    <w:rsid w:val="00B12698"/>
    <w:rsid w:val="00B17919"/>
    <w:rsid w:val="00B25F7F"/>
    <w:rsid w:val="00B37798"/>
    <w:rsid w:val="00B460EB"/>
    <w:rsid w:val="00B5417A"/>
    <w:rsid w:val="00B5589A"/>
    <w:rsid w:val="00B57317"/>
    <w:rsid w:val="00B60C88"/>
    <w:rsid w:val="00B65F60"/>
    <w:rsid w:val="00B71F1A"/>
    <w:rsid w:val="00B90D56"/>
    <w:rsid w:val="00B9265B"/>
    <w:rsid w:val="00B93241"/>
    <w:rsid w:val="00B94D9D"/>
    <w:rsid w:val="00B973A8"/>
    <w:rsid w:val="00B97F39"/>
    <w:rsid w:val="00BA139F"/>
    <w:rsid w:val="00BA48E2"/>
    <w:rsid w:val="00BD4936"/>
    <w:rsid w:val="00BD6EEE"/>
    <w:rsid w:val="00BD7399"/>
    <w:rsid w:val="00BE0B72"/>
    <w:rsid w:val="00BE1779"/>
    <w:rsid w:val="00BE4B87"/>
    <w:rsid w:val="00BF50E6"/>
    <w:rsid w:val="00C01F06"/>
    <w:rsid w:val="00C10D6C"/>
    <w:rsid w:val="00C11A35"/>
    <w:rsid w:val="00C13943"/>
    <w:rsid w:val="00C26678"/>
    <w:rsid w:val="00C30FF3"/>
    <w:rsid w:val="00C311EE"/>
    <w:rsid w:val="00C31212"/>
    <w:rsid w:val="00C33BE2"/>
    <w:rsid w:val="00C462B0"/>
    <w:rsid w:val="00C6152D"/>
    <w:rsid w:val="00C63F4E"/>
    <w:rsid w:val="00C66A66"/>
    <w:rsid w:val="00C76853"/>
    <w:rsid w:val="00C83D3F"/>
    <w:rsid w:val="00C872CD"/>
    <w:rsid w:val="00C94157"/>
    <w:rsid w:val="00C956CC"/>
    <w:rsid w:val="00C96091"/>
    <w:rsid w:val="00CA6EA8"/>
    <w:rsid w:val="00CB47D1"/>
    <w:rsid w:val="00CB5EA4"/>
    <w:rsid w:val="00CB7AD8"/>
    <w:rsid w:val="00CC32CE"/>
    <w:rsid w:val="00CC4188"/>
    <w:rsid w:val="00CD42C8"/>
    <w:rsid w:val="00CF07D8"/>
    <w:rsid w:val="00CF61F2"/>
    <w:rsid w:val="00D02C00"/>
    <w:rsid w:val="00D06386"/>
    <w:rsid w:val="00D117B4"/>
    <w:rsid w:val="00D239FD"/>
    <w:rsid w:val="00D345A4"/>
    <w:rsid w:val="00D35DFB"/>
    <w:rsid w:val="00D40633"/>
    <w:rsid w:val="00D456B0"/>
    <w:rsid w:val="00D550BB"/>
    <w:rsid w:val="00D63694"/>
    <w:rsid w:val="00D7081C"/>
    <w:rsid w:val="00D851CF"/>
    <w:rsid w:val="00D86C45"/>
    <w:rsid w:val="00D91812"/>
    <w:rsid w:val="00DA36E0"/>
    <w:rsid w:val="00DC3E8D"/>
    <w:rsid w:val="00DE310C"/>
    <w:rsid w:val="00DE6C7B"/>
    <w:rsid w:val="00DE6FFA"/>
    <w:rsid w:val="00E047EF"/>
    <w:rsid w:val="00E30373"/>
    <w:rsid w:val="00E32C0A"/>
    <w:rsid w:val="00E355FE"/>
    <w:rsid w:val="00E36575"/>
    <w:rsid w:val="00E42B64"/>
    <w:rsid w:val="00E54AEA"/>
    <w:rsid w:val="00E62D6B"/>
    <w:rsid w:val="00E72424"/>
    <w:rsid w:val="00E72CB4"/>
    <w:rsid w:val="00E72FBB"/>
    <w:rsid w:val="00E74922"/>
    <w:rsid w:val="00E7521B"/>
    <w:rsid w:val="00E8192C"/>
    <w:rsid w:val="00E93E60"/>
    <w:rsid w:val="00EA3566"/>
    <w:rsid w:val="00EA6576"/>
    <w:rsid w:val="00EB0F4E"/>
    <w:rsid w:val="00EB355F"/>
    <w:rsid w:val="00EB58CA"/>
    <w:rsid w:val="00EC3320"/>
    <w:rsid w:val="00EC41C0"/>
    <w:rsid w:val="00ED2B0C"/>
    <w:rsid w:val="00ED398E"/>
    <w:rsid w:val="00ED4054"/>
    <w:rsid w:val="00EE4351"/>
    <w:rsid w:val="00EF1AE2"/>
    <w:rsid w:val="00EF70B9"/>
    <w:rsid w:val="00F15828"/>
    <w:rsid w:val="00F17ADC"/>
    <w:rsid w:val="00F23652"/>
    <w:rsid w:val="00F25137"/>
    <w:rsid w:val="00F2758D"/>
    <w:rsid w:val="00F401BE"/>
    <w:rsid w:val="00F469AE"/>
    <w:rsid w:val="00F46A30"/>
    <w:rsid w:val="00F539A8"/>
    <w:rsid w:val="00F53D5D"/>
    <w:rsid w:val="00F57A81"/>
    <w:rsid w:val="00F63DF2"/>
    <w:rsid w:val="00F8092E"/>
    <w:rsid w:val="00F92AF4"/>
    <w:rsid w:val="00F948CA"/>
    <w:rsid w:val="00FA0936"/>
    <w:rsid w:val="00FA7CE4"/>
    <w:rsid w:val="00FB003D"/>
    <w:rsid w:val="00FB7904"/>
    <w:rsid w:val="00FC0688"/>
    <w:rsid w:val="00FC091E"/>
    <w:rsid w:val="00FC29E0"/>
    <w:rsid w:val="00FC2B93"/>
    <w:rsid w:val="00FD0438"/>
    <w:rsid w:val="00FE31C9"/>
    <w:rsid w:val="00FE7639"/>
    <w:rsid w:val="00FF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FD3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73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ae">
    <w:name w:val="Верхний колонтитул Знак"/>
    <w:basedOn w:val="a0"/>
    <w:link w:val="af"/>
    <w:uiPriority w:val="99"/>
  </w:style>
  <w:style w:type="character" w:customStyle="1" w:styleId="af0">
    <w:name w:val="Нижний колонтитул Знак"/>
    <w:basedOn w:val="a0"/>
    <w:link w:val="af1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">
    <w:name w:val="header"/>
    <w:basedOn w:val="a"/>
    <w:link w:val="a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"/>
    <w:link w:val="af0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fb">
    <w:name w:val="page number"/>
    <w:basedOn w:val="a0"/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d">
    <w:name w:val="Strong"/>
    <w:uiPriority w:val="22"/>
    <w:qFormat/>
    <w:rPr>
      <w:b/>
      <w:bCs/>
    </w:rPr>
  </w:style>
  <w:style w:type="paragraph" w:styleId="afe">
    <w:name w:val="Normal (Web)"/>
    <w:basedOn w:val="a"/>
    <w:uiPriority w:val="99"/>
    <w:pPr>
      <w:spacing w:before="100" w:beforeAutospacing="1" w:after="100" w:afterAutospacing="1"/>
    </w:pPr>
  </w:style>
  <w:style w:type="character" w:styleId="aff">
    <w:name w:val="Hyperlink"/>
    <w:uiPriority w:val="99"/>
    <w:rPr>
      <w:color w:val="0000FF"/>
      <w:u w:val="single"/>
    </w:rPr>
  </w:style>
  <w:style w:type="character" w:styleId="aff0">
    <w:name w:val="Emphasis"/>
    <w:qFormat/>
    <w:rPr>
      <w:i/>
      <w:iCs/>
    </w:rPr>
  </w:style>
  <w:style w:type="character" w:customStyle="1" w:styleId="apple-style-span">
    <w:name w:val="apple-style-span"/>
    <w:basedOn w:val="a0"/>
  </w:style>
  <w:style w:type="paragraph" w:styleId="25">
    <w:name w:val="Body Text Indent 2"/>
    <w:basedOn w:val="a"/>
    <w:pPr>
      <w:ind w:firstLine="709"/>
      <w:jc w:val="both"/>
    </w:pPr>
  </w:style>
  <w:style w:type="character" w:customStyle="1" w:styleId="apple-converted-space">
    <w:name w:val="apple-converted-space"/>
    <w:basedOn w:val="a0"/>
  </w:style>
  <w:style w:type="paragraph" w:styleId="aff1">
    <w:name w:val="Body Text Indent"/>
    <w:basedOn w:val="a"/>
    <w:pPr>
      <w:spacing w:after="120"/>
      <w:ind w:left="283"/>
    </w:pPr>
  </w:style>
  <w:style w:type="paragraph" w:styleId="aff2">
    <w:name w:val="Body Text"/>
    <w:basedOn w:val="a"/>
    <w:pPr>
      <w:spacing w:after="120"/>
    </w:pPr>
    <w:rPr>
      <w:lang w:eastAsia="ar-SA"/>
    </w:rPr>
  </w:style>
  <w:style w:type="paragraph" w:customStyle="1" w:styleId="aff3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4">
    <w:name w:val="FollowedHyperlink"/>
    <w:rPr>
      <w:color w:val="800080"/>
      <w:u w:val="single"/>
    </w:rPr>
  </w:style>
  <w:style w:type="paragraph" w:styleId="aff5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6">
    <w:name w:val="Текст документа"/>
    <w:basedOn w:val="afe"/>
    <w:link w:val="aff7"/>
    <w:pPr>
      <w:jc w:val="both"/>
    </w:pPr>
    <w:rPr>
      <w:rFonts w:eastAsia="Verdana"/>
      <w:color w:val="000000"/>
      <w:szCs w:val="28"/>
    </w:rPr>
  </w:style>
  <w:style w:type="character" w:customStyle="1" w:styleId="aff7">
    <w:name w:val="Текст документа Знак"/>
    <w:link w:val="aff6"/>
    <w:rPr>
      <w:rFonts w:eastAsia="Verdana"/>
      <w:color w:val="000000"/>
      <w:sz w:val="24"/>
      <w:szCs w:val="28"/>
      <w:lang w:bidi="ar-SA"/>
    </w:rPr>
  </w:style>
  <w:style w:type="paragraph" w:styleId="aff8">
    <w:name w:val="Plain Text"/>
    <w:basedOn w:val="a"/>
    <w:link w:val="aff9"/>
    <w:unhideWhenUsed/>
    <w:rPr>
      <w:rFonts w:ascii="Calibri" w:eastAsia="Calibri" w:hAnsi="Calibri"/>
      <w:sz w:val="22"/>
      <w:szCs w:val="21"/>
      <w:lang w:eastAsia="en-US"/>
    </w:rPr>
  </w:style>
  <w:style w:type="character" w:customStyle="1" w:styleId="aff9">
    <w:name w:val="Текст Знак"/>
    <w:link w:val="aff8"/>
    <w:rPr>
      <w:rFonts w:ascii="Calibri" w:eastAsia="Calibri" w:hAnsi="Calibri"/>
      <w:sz w:val="22"/>
      <w:szCs w:val="21"/>
      <w:lang w:val="ru-RU" w:eastAsia="en-US" w:bidi="ar-SA"/>
    </w:rPr>
  </w:style>
  <w:style w:type="paragraph" w:styleId="affa">
    <w:name w:val="List Paragraph"/>
    <w:basedOn w:val="a"/>
    <w:qFormat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ffb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highlight">
    <w:name w:val="text-highlight"/>
  </w:style>
  <w:style w:type="character" w:customStyle="1" w:styleId="60">
    <w:name w:val="Заголовок 6 Знак"/>
    <w:basedOn w:val="a0"/>
    <w:link w:val="6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ffc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Pr>
      <w:b/>
    </w:rPr>
  </w:style>
  <w:style w:type="character" w:customStyle="1" w:styleId="x-phmenubutton">
    <w:name w:val="x-ph__menu__button"/>
    <w:basedOn w:val="a0"/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markedcontent">
    <w:name w:val="markedcontent"/>
    <w:basedOn w:val="a0"/>
  </w:style>
  <w:style w:type="character" w:customStyle="1" w:styleId="matching-text-highlight">
    <w:name w:val="matching-text-highlight"/>
    <w:basedOn w:val="a0"/>
  </w:style>
  <w:style w:type="paragraph" w:customStyle="1" w:styleId="Standard">
    <w:name w:val="Standard"/>
    <w:rsid w:val="008A090F"/>
    <w:pPr>
      <w:suppressAutoHyphens/>
      <w:autoSpaceDN w:val="0"/>
      <w:textAlignment w:val="baseline"/>
    </w:pPr>
    <w:rPr>
      <w:color w:val="00000A"/>
      <w:kern w:val="3"/>
      <w:sz w:val="24"/>
      <w:szCs w:val="24"/>
    </w:rPr>
  </w:style>
  <w:style w:type="numbering" w:customStyle="1" w:styleId="WWNum1">
    <w:name w:val="WWNum1"/>
    <w:basedOn w:val="a2"/>
    <w:rsid w:val="008A090F"/>
    <w:pPr>
      <w:numPr>
        <w:numId w:val="26"/>
      </w:numPr>
    </w:pPr>
  </w:style>
  <w:style w:type="numbering" w:customStyle="1" w:styleId="WWNum2">
    <w:name w:val="WWNum2"/>
    <w:basedOn w:val="a2"/>
    <w:rsid w:val="008A090F"/>
    <w:pPr>
      <w:numPr>
        <w:numId w:val="27"/>
      </w:numPr>
    </w:pPr>
  </w:style>
  <w:style w:type="paragraph" w:customStyle="1" w:styleId="mb-5">
    <w:name w:val="mb-5"/>
    <w:basedOn w:val="a"/>
    <w:rsid w:val="00CB7AD8"/>
    <w:pPr>
      <w:spacing w:before="100" w:beforeAutospacing="1" w:after="100" w:afterAutospacing="1"/>
    </w:pPr>
  </w:style>
  <w:style w:type="character" w:customStyle="1" w:styleId="26">
    <w:name w:val="Неразрешенное упоминание2"/>
    <w:basedOn w:val="a0"/>
    <w:uiPriority w:val="99"/>
    <w:semiHidden/>
    <w:unhideWhenUsed/>
    <w:rsid w:val="0013136F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DE6FF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73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ae">
    <w:name w:val="Верхний колонтитул Знак"/>
    <w:basedOn w:val="a0"/>
    <w:link w:val="af"/>
    <w:uiPriority w:val="99"/>
  </w:style>
  <w:style w:type="character" w:customStyle="1" w:styleId="af0">
    <w:name w:val="Нижний колонтитул Знак"/>
    <w:basedOn w:val="a0"/>
    <w:link w:val="af1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">
    <w:name w:val="header"/>
    <w:basedOn w:val="a"/>
    <w:link w:val="a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"/>
    <w:link w:val="af0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fb">
    <w:name w:val="page number"/>
    <w:basedOn w:val="a0"/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d">
    <w:name w:val="Strong"/>
    <w:uiPriority w:val="22"/>
    <w:qFormat/>
    <w:rPr>
      <w:b/>
      <w:bCs/>
    </w:rPr>
  </w:style>
  <w:style w:type="paragraph" w:styleId="afe">
    <w:name w:val="Normal (Web)"/>
    <w:basedOn w:val="a"/>
    <w:uiPriority w:val="99"/>
    <w:pPr>
      <w:spacing w:before="100" w:beforeAutospacing="1" w:after="100" w:afterAutospacing="1"/>
    </w:pPr>
  </w:style>
  <w:style w:type="character" w:styleId="aff">
    <w:name w:val="Hyperlink"/>
    <w:uiPriority w:val="99"/>
    <w:rPr>
      <w:color w:val="0000FF"/>
      <w:u w:val="single"/>
    </w:rPr>
  </w:style>
  <w:style w:type="character" w:styleId="aff0">
    <w:name w:val="Emphasis"/>
    <w:qFormat/>
    <w:rPr>
      <w:i/>
      <w:iCs/>
    </w:rPr>
  </w:style>
  <w:style w:type="character" w:customStyle="1" w:styleId="apple-style-span">
    <w:name w:val="apple-style-span"/>
    <w:basedOn w:val="a0"/>
  </w:style>
  <w:style w:type="paragraph" w:styleId="25">
    <w:name w:val="Body Text Indent 2"/>
    <w:basedOn w:val="a"/>
    <w:pPr>
      <w:ind w:firstLine="709"/>
      <w:jc w:val="both"/>
    </w:pPr>
  </w:style>
  <w:style w:type="character" w:customStyle="1" w:styleId="apple-converted-space">
    <w:name w:val="apple-converted-space"/>
    <w:basedOn w:val="a0"/>
  </w:style>
  <w:style w:type="paragraph" w:styleId="aff1">
    <w:name w:val="Body Text Indent"/>
    <w:basedOn w:val="a"/>
    <w:pPr>
      <w:spacing w:after="120"/>
      <w:ind w:left="283"/>
    </w:pPr>
  </w:style>
  <w:style w:type="paragraph" w:styleId="aff2">
    <w:name w:val="Body Text"/>
    <w:basedOn w:val="a"/>
    <w:pPr>
      <w:spacing w:after="120"/>
    </w:pPr>
    <w:rPr>
      <w:lang w:eastAsia="ar-SA"/>
    </w:rPr>
  </w:style>
  <w:style w:type="paragraph" w:customStyle="1" w:styleId="aff3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4">
    <w:name w:val="FollowedHyperlink"/>
    <w:rPr>
      <w:color w:val="800080"/>
      <w:u w:val="single"/>
    </w:rPr>
  </w:style>
  <w:style w:type="paragraph" w:styleId="aff5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6">
    <w:name w:val="Текст документа"/>
    <w:basedOn w:val="afe"/>
    <w:link w:val="aff7"/>
    <w:pPr>
      <w:jc w:val="both"/>
    </w:pPr>
    <w:rPr>
      <w:rFonts w:eastAsia="Verdana"/>
      <w:color w:val="000000"/>
      <w:szCs w:val="28"/>
    </w:rPr>
  </w:style>
  <w:style w:type="character" w:customStyle="1" w:styleId="aff7">
    <w:name w:val="Текст документа Знак"/>
    <w:link w:val="aff6"/>
    <w:rPr>
      <w:rFonts w:eastAsia="Verdana"/>
      <w:color w:val="000000"/>
      <w:sz w:val="24"/>
      <w:szCs w:val="28"/>
      <w:lang w:bidi="ar-SA"/>
    </w:rPr>
  </w:style>
  <w:style w:type="paragraph" w:styleId="aff8">
    <w:name w:val="Plain Text"/>
    <w:basedOn w:val="a"/>
    <w:link w:val="aff9"/>
    <w:unhideWhenUsed/>
    <w:rPr>
      <w:rFonts w:ascii="Calibri" w:eastAsia="Calibri" w:hAnsi="Calibri"/>
      <w:sz w:val="22"/>
      <w:szCs w:val="21"/>
      <w:lang w:eastAsia="en-US"/>
    </w:rPr>
  </w:style>
  <w:style w:type="character" w:customStyle="1" w:styleId="aff9">
    <w:name w:val="Текст Знак"/>
    <w:link w:val="aff8"/>
    <w:rPr>
      <w:rFonts w:ascii="Calibri" w:eastAsia="Calibri" w:hAnsi="Calibri"/>
      <w:sz w:val="22"/>
      <w:szCs w:val="21"/>
      <w:lang w:val="ru-RU" w:eastAsia="en-US" w:bidi="ar-SA"/>
    </w:rPr>
  </w:style>
  <w:style w:type="paragraph" w:styleId="affa">
    <w:name w:val="List Paragraph"/>
    <w:basedOn w:val="a"/>
    <w:qFormat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ffb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highlight">
    <w:name w:val="text-highlight"/>
  </w:style>
  <w:style w:type="character" w:customStyle="1" w:styleId="60">
    <w:name w:val="Заголовок 6 Знак"/>
    <w:basedOn w:val="a0"/>
    <w:link w:val="6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ffc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Pr>
      <w:b/>
    </w:rPr>
  </w:style>
  <w:style w:type="character" w:customStyle="1" w:styleId="x-phmenubutton">
    <w:name w:val="x-ph__menu__button"/>
    <w:basedOn w:val="a0"/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markedcontent">
    <w:name w:val="markedcontent"/>
    <w:basedOn w:val="a0"/>
  </w:style>
  <w:style w:type="character" w:customStyle="1" w:styleId="matching-text-highlight">
    <w:name w:val="matching-text-highlight"/>
    <w:basedOn w:val="a0"/>
  </w:style>
  <w:style w:type="paragraph" w:customStyle="1" w:styleId="Standard">
    <w:name w:val="Standard"/>
    <w:rsid w:val="008A090F"/>
    <w:pPr>
      <w:suppressAutoHyphens/>
      <w:autoSpaceDN w:val="0"/>
      <w:textAlignment w:val="baseline"/>
    </w:pPr>
    <w:rPr>
      <w:color w:val="00000A"/>
      <w:kern w:val="3"/>
      <w:sz w:val="24"/>
      <w:szCs w:val="24"/>
    </w:rPr>
  </w:style>
  <w:style w:type="numbering" w:customStyle="1" w:styleId="WWNum1">
    <w:name w:val="WWNum1"/>
    <w:basedOn w:val="a2"/>
    <w:rsid w:val="008A090F"/>
    <w:pPr>
      <w:numPr>
        <w:numId w:val="26"/>
      </w:numPr>
    </w:pPr>
  </w:style>
  <w:style w:type="numbering" w:customStyle="1" w:styleId="WWNum2">
    <w:name w:val="WWNum2"/>
    <w:basedOn w:val="a2"/>
    <w:rsid w:val="008A090F"/>
    <w:pPr>
      <w:numPr>
        <w:numId w:val="27"/>
      </w:numPr>
    </w:pPr>
  </w:style>
  <w:style w:type="paragraph" w:customStyle="1" w:styleId="mb-5">
    <w:name w:val="mb-5"/>
    <w:basedOn w:val="a"/>
    <w:rsid w:val="00CB7AD8"/>
    <w:pPr>
      <w:spacing w:before="100" w:beforeAutospacing="1" w:after="100" w:afterAutospacing="1"/>
    </w:pPr>
  </w:style>
  <w:style w:type="character" w:customStyle="1" w:styleId="26">
    <w:name w:val="Неразрешенное упоминание2"/>
    <w:basedOn w:val="a0"/>
    <w:uiPriority w:val="99"/>
    <w:semiHidden/>
    <w:unhideWhenUsed/>
    <w:rsid w:val="0013136F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DE6F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1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12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70081">
                      <w:marLeft w:val="0"/>
                      <w:marRight w:val="0"/>
                      <w:marTop w:val="0"/>
                      <w:marBottom w:val="18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654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8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18" Type="http://schemas.openxmlformats.org/officeDocument/2006/relationships/hyperlink" Target="https://t.me/sfr_krasnodarskiykray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footnotes" Target="footnotes.xml"/><Relationship Id="rId12" Type="http://schemas.openxmlformats.org/officeDocument/2006/relationships/hyperlink" Target="https://max.ru/sfr_krasnodarskiykray" TargetMode="External"/><Relationship Id="rId17" Type="http://schemas.openxmlformats.org/officeDocument/2006/relationships/image" Target="media/image3.png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ok.ru/sfr.krasnodarskiykray" TargetMode="External"/><Relationship Id="rId20" Type="http://schemas.openxmlformats.org/officeDocument/2006/relationships/hyperlink" Target="https://dzen.ru/sfr_krasnodarskiykray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finzachet.ru/" TargetMode="External"/><Relationship Id="rId2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23" Type="http://schemas.openxmlformats.org/officeDocument/2006/relationships/footer" Target="footer1.xml"/><Relationship Id="rId10" Type="http://schemas.openxmlformats.org/officeDocument/2006/relationships/hyperlink" Target="https://sfr.gov.ru/branches/krasnodar/" TargetMode="External"/><Relationship Id="rId19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hyperlink" Target="https://school.sfr.gov.ru/" TargetMode="External"/><Relationship Id="rId14" Type="http://schemas.openxmlformats.org/officeDocument/2006/relationships/hyperlink" Target="https://vk.ru/sfr.krasnodarskiykray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EAF48-923D-448B-8457-D1CA3CB4D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PFR</Company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Обиход Владимир Анатольевич</dc:creator>
  <cp:lastModifiedBy>Семенова Ангелина Михайловна</cp:lastModifiedBy>
  <cp:revision>4</cp:revision>
  <cp:lastPrinted>2026-07-20T13:06:00Z</cp:lastPrinted>
  <dcterms:created xsi:type="dcterms:W3CDTF">2026-10-12T08:28:00Z</dcterms:created>
  <dcterms:modified xsi:type="dcterms:W3CDTF">2026-10-12T08:32:00Z</dcterms:modified>
</cp:coreProperties>
</file>