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7E1BA0FB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CB3212" w:rsidRDefault="00CB3212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8798B">
        <w:rPr>
          <w:rFonts w:ascii="Montserrat" w:hAnsi="Montserrat"/>
          <w:b w:val="0"/>
          <w:sz w:val="16"/>
          <w:szCs w:val="16"/>
        </w:rPr>
        <w:t>07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32A9E932" w14:textId="473962EA" w:rsidR="004639B0" w:rsidRPr="001A66CD" w:rsidRDefault="001A66CD" w:rsidP="00173192">
      <w:pPr>
        <w:spacing w:line="276" w:lineRule="auto"/>
        <w:jc w:val="both"/>
        <w:rPr>
          <w:rFonts w:ascii="Montserrat" w:hAnsi="Montserrat"/>
          <w:b/>
          <w:bCs/>
        </w:rPr>
      </w:pPr>
      <w:r w:rsidRPr="001A66CD">
        <w:rPr>
          <w:rFonts w:ascii="Montserrat" w:hAnsi="Montserrat"/>
          <w:b/>
          <w:bCs/>
        </w:rPr>
        <w:t>На Кубани 56 отцов по имени Пётр получают единое пособие на детей</w:t>
      </w:r>
    </w:p>
    <w:p w14:paraId="6C455A2A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01CED7E2" w14:textId="6A37CC95" w:rsidR="0088798B" w:rsidRPr="0088798B" w:rsidRDefault="0088798B" w:rsidP="0088798B">
      <w:pPr>
        <w:spacing w:line="360" w:lineRule="auto"/>
        <w:jc w:val="both"/>
        <w:rPr>
          <w:rFonts w:ascii="Montserrat" w:hAnsi="Montserrat"/>
          <w:bCs/>
        </w:rPr>
      </w:pPr>
      <w:r w:rsidRPr="0088798B">
        <w:rPr>
          <w:rFonts w:ascii="Montserrat" w:hAnsi="Montserrat"/>
          <w:bCs/>
        </w:rPr>
        <w:t xml:space="preserve">В Краснодарском крае единое пособие — самая массовая мера поддержки </w:t>
      </w:r>
      <w:r w:rsidR="00A11A30">
        <w:rPr>
          <w:rFonts w:ascii="Montserrat" w:hAnsi="Montserrat"/>
          <w:bCs/>
        </w:rPr>
        <w:t>семей. Его оформили родители 465 тыс. детей и 10</w:t>
      </w:r>
      <w:r w:rsidRPr="0088798B">
        <w:rPr>
          <w:rFonts w:ascii="Montserrat" w:hAnsi="Montserrat"/>
          <w:bCs/>
        </w:rPr>
        <w:t xml:space="preserve"> тыс. беременных женщин. К</w:t>
      </w:r>
      <w:r w:rsidR="001A66CD">
        <w:rPr>
          <w:rFonts w:ascii="Montserrat" w:hAnsi="Montserrat"/>
          <w:bCs/>
        </w:rPr>
        <w:t>о</w:t>
      </w:r>
      <w:r w:rsidRPr="0088798B">
        <w:rPr>
          <w:rFonts w:ascii="Montserrat" w:hAnsi="Montserrat"/>
          <w:bCs/>
        </w:rPr>
        <w:t xml:space="preserve"> Дню Петра и </w:t>
      </w:r>
      <w:proofErr w:type="spellStart"/>
      <w:r w:rsidRPr="0088798B">
        <w:rPr>
          <w:rFonts w:ascii="Montserrat" w:hAnsi="Montserrat"/>
          <w:bCs/>
        </w:rPr>
        <w:t>Февронии</w:t>
      </w:r>
      <w:proofErr w:type="spellEnd"/>
      <w:r w:rsidRPr="0088798B">
        <w:rPr>
          <w:rFonts w:ascii="Montserrat" w:hAnsi="Montserrat"/>
          <w:bCs/>
        </w:rPr>
        <w:t xml:space="preserve"> </w:t>
      </w:r>
      <w:r w:rsidR="001A66CD" w:rsidRPr="004020EA">
        <w:rPr>
          <w:rFonts w:ascii="Montserrat" w:hAnsi="Montserrat"/>
          <w:bCs/>
        </w:rPr>
        <w:t>Отделение Социального фонда России по Краснодарскому краю</w:t>
      </w:r>
      <w:r w:rsidRPr="0088798B">
        <w:rPr>
          <w:rFonts w:ascii="Montserrat" w:hAnsi="Montserrat"/>
          <w:bCs/>
        </w:rPr>
        <w:t xml:space="preserve"> выяснил</w:t>
      </w:r>
      <w:r w:rsidR="001A66CD">
        <w:rPr>
          <w:rFonts w:ascii="Montserrat" w:hAnsi="Montserrat"/>
          <w:bCs/>
        </w:rPr>
        <w:t>о, что</w:t>
      </w:r>
      <w:r w:rsidRPr="0088798B">
        <w:rPr>
          <w:rFonts w:ascii="Montserrat" w:hAnsi="Montserrat"/>
          <w:bCs/>
        </w:rPr>
        <w:t xml:space="preserve"> среди получателей — 56 мужчин с именем Пётр.</w:t>
      </w:r>
    </w:p>
    <w:p w14:paraId="3BA0DBE5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427CE48A" w14:textId="77777777" w:rsidR="0088798B" w:rsidRPr="0088798B" w:rsidRDefault="0088798B" w:rsidP="0088798B">
      <w:pPr>
        <w:spacing w:line="360" w:lineRule="auto"/>
        <w:jc w:val="both"/>
        <w:rPr>
          <w:rFonts w:ascii="Montserrat" w:hAnsi="Montserrat"/>
          <w:bCs/>
        </w:rPr>
      </w:pPr>
      <w:r w:rsidRPr="0088798B">
        <w:rPr>
          <w:rFonts w:ascii="Montserrat" w:hAnsi="Montserrat"/>
          <w:bCs/>
        </w:rPr>
        <w:t>Единое пособие назначают при соблюдении условий нуждаемости. Получателями становятся беременные женщины, вставшие на учёт до 12 недель, а также родители или законные представители детей до 17 лет.</w:t>
      </w:r>
    </w:p>
    <w:p w14:paraId="702F3D60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77065785" w14:textId="1A0E9AF4" w:rsidR="0088798B" w:rsidRPr="0088798B" w:rsidRDefault="001A66CD" w:rsidP="0088798B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При этом з</w:t>
      </w:r>
      <w:r w:rsidR="0088798B" w:rsidRPr="0088798B">
        <w:rPr>
          <w:rFonts w:ascii="Montserrat" w:hAnsi="Montserrat"/>
          <w:bCs/>
        </w:rPr>
        <w:t>аявитель и дети должны быть гражданами РФ и постоянно проживать в стране. Пособие оформляет один из родителей, усыновитель или опекун. Среднедушевой доход семьи не превышает прож</w:t>
      </w:r>
      <w:r>
        <w:rPr>
          <w:rFonts w:ascii="Montserrat" w:hAnsi="Montserrat"/>
          <w:bCs/>
        </w:rPr>
        <w:t xml:space="preserve">иточный минимум — в </w:t>
      </w:r>
      <w:r w:rsidR="001E7F61">
        <w:rPr>
          <w:rFonts w:ascii="Montserrat" w:hAnsi="Montserrat"/>
          <w:bCs/>
        </w:rPr>
        <w:t>крае это 18,2 тыс. рублей</w:t>
      </w:r>
      <w:r w:rsidR="0088798B" w:rsidRPr="0088798B">
        <w:rPr>
          <w:rFonts w:ascii="Montserrat" w:hAnsi="Montserrat"/>
          <w:bCs/>
        </w:rPr>
        <w:t>. При этом каждый трудоспособный член семьи за 12 месяцев</w:t>
      </w:r>
      <w:r w:rsidR="001E7F61">
        <w:rPr>
          <w:rFonts w:ascii="Montserrat" w:hAnsi="Montserrat"/>
          <w:bCs/>
        </w:rPr>
        <w:t xml:space="preserve"> должен заработать не менее 216,8 тыс.</w:t>
      </w:r>
      <w:r w:rsidR="0088798B" w:rsidRPr="0088798B">
        <w:rPr>
          <w:rFonts w:ascii="Montserrat" w:hAnsi="Montserrat"/>
          <w:bCs/>
        </w:rPr>
        <w:t xml:space="preserve"> рублей (8 МРОТ). Требование снижается или не примен</w:t>
      </w:r>
      <w:r>
        <w:rPr>
          <w:rFonts w:ascii="Montserrat" w:hAnsi="Montserrat"/>
          <w:bCs/>
        </w:rPr>
        <w:t>яется при уважительных причинах, например,</w:t>
      </w:r>
      <w:r w:rsidR="0088798B" w:rsidRPr="0088798B">
        <w:rPr>
          <w:rFonts w:ascii="Montserrat" w:hAnsi="Montserrat"/>
          <w:bCs/>
        </w:rPr>
        <w:t xml:space="preserve"> уход за ребёнком до 1,5 лет, получение пенсии по старости, инвалидности или потере кормильца</w:t>
      </w:r>
      <w:r>
        <w:rPr>
          <w:rFonts w:ascii="Montserrat" w:hAnsi="Montserrat"/>
          <w:bCs/>
        </w:rPr>
        <w:t xml:space="preserve"> и другие объективные причины</w:t>
      </w:r>
      <w:r w:rsidR="0088798B" w:rsidRPr="0088798B">
        <w:rPr>
          <w:rFonts w:ascii="Montserrat" w:hAnsi="Montserrat"/>
          <w:bCs/>
        </w:rPr>
        <w:t xml:space="preserve">. Также учитывается имущественный </w:t>
      </w:r>
      <w:r>
        <w:rPr>
          <w:rFonts w:ascii="Montserrat" w:hAnsi="Montserrat"/>
          <w:bCs/>
        </w:rPr>
        <w:t>порог</w:t>
      </w:r>
      <w:r w:rsidR="0088798B" w:rsidRPr="0088798B">
        <w:rPr>
          <w:rFonts w:ascii="Montserrat" w:hAnsi="Montserrat"/>
          <w:bCs/>
        </w:rPr>
        <w:t xml:space="preserve"> на квартиры, дома, дачи, земельные участки и автотранспорт. Подробности — </w:t>
      </w:r>
      <w:hyperlink r:id="rId9" w:history="1">
        <w:r w:rsidR="0088798B" w:rsidRPr="00BF3FA2">
          <w:rPr>
            <w:rStyle w:val="aff"/>
            <w:rFonts w:ascii="Montserrat" w:hAnsi="Montserrat"/>
            <w:bCs/>
          </w:rPr>
          <w:t>на сайте СФР</w:t>
        </w:r>
      </w:hyperlink>
      <w:r w:rsidR="0088798B" w:rsidRPr="0088798B">
        <w:rPr>
          <w:rFonts w:ascii="Montserrat" w:hAnsi="Montserrat"/>
          <w:bCs/>
        </w:rPr>
        <w:t>.</w:t>
      </w:r>
    </w:p>
    <w:p w14:paraId="244A886C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630297AF" w14:textId="61BBFA1E" w:rsidR="0088798B" w:rsidRPr="0088798B" w:rsidRDefault="00B97E6B" w:rsidP="0088798B">
      <w:pPr>
        <w:spacing w:line="360" w:lineRule="auto"/>
        <w:jc w:val="both"/>
        <w:rPr>
          <w:rFonts w:ascii="Montserrat" w:hAnsi="Montserrat"/>
          <w:bCs/>
        </w:rPr>
      </w:pPr>
      <w:r w:rsidRPr="00B97E6B">
        <w:rPr>
          <w:rFonts w:ascii="Montserrat" w:hAnsi="Montserrat"/>
          <w:bCs/>
        </w:rPr>
        <w:t>Размер выплаты зависит от дохода се</w:t>
      </w:r>
      <w:r w:rsidR="00123262">
        <w:rPr>
          <w:rFonts w:ascii="Montserrat" w:hAnsi="Montserrat"/>
          <w:bCs/>
        </w:rPr>
        <w:t>мьи и составляет 50, 75 или 100</w:t>
      </w:r>
      <w:r w:rsidRPr="00B97E6B">
        <w:rPr>
          <w:rFonts w:ascii="Montserrat" w:hAnsi="Montserrat"/>
          <w:bCs/>
        </w:rPr>
        <w:t>% от прожиточного минимума. Для детей — от 8,8 до 17,6 тыс. рублей в месяц. Для беременных женщин — от 9,9 до 19,8 тыс. рублей в месяц.</w:t>
      </w:r>
      <w:r w:rsidR="0088798B" w:rsidRPr="0088798B">
        <w:rPr>
          <w:rFonts w:ascii="Montserrat" w:hAnsi="Montserrat"/>
          <w:bCs/>
        </w:rPr>
        <w:t xml:space="preserve"> </w:t>
      </w:r>
    </w:p>
    <w:p w14:paraId="5A606E60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066272C7" w14:textId="3043DACE" w:rsidR="001E7DE5" w:rsidRDefault="0088798B" w:rsidP="00BB29A4">
      <w:pPr>
        <w:spacing w:line="360" w:lineRule="auto"/>
        <w:jc w:val="both"/>
        <w:rPr>
          <w:rFonts w:ascii="Montserrat" w:hAnsi="Montserrat"/>
          <w:bCs/>
        </w:rPr>
      </w:pPr>
      <w:r w:rsidRPr="0088798B">
        <w:rPr>
          <w:rFonts w:ascii="Montserrat" w:hAnsi="Montserrat"/>
          <w:bCs/>
        </w:rPr>
        <w:t>Оформи</w:t>
      </w:r>
      <w:r w:rsidR="001A66CD">
        <w:rPr>
          <w:rFonts w:ascii="Montserrat" w:hAnsi="Montserrat"/>
          <w:bCs/>
        </w:rPr>
        <w:t xml:space="preserve">ть пособие можно через портал </w:t>
      </w:r>
      <w:proofErr w:type="spellStart"/>
      <w:r w:rsidR="001A66CD">
        <w:rPr>
          <w:rFonts w:ascii="Montserrat" w:hAnsi="Montserrat"/>
          <w:bCs/>
        </w:rPr>
        <w:t>госуслуг</w:t>
      </w:r>
      <w:proofErr w:type="spellEnd"/>
      <w:r w:rsidR="001A66CD">
        <w:rPr>
          <w:rFonts w:ascii="Montserrat" w:hAnsi="Montserrat"/>
          <w:bCs/>
        </w:rPr>
        <w:t>, в клиентском офисе</w:t>
      </w:r>
      <w:r w:rsidRPr="0088798B">
        <w:rPr>
          <w:rFonts w:ascii="Montserrat" w:hAnsi="Montserrat"/>
          <w:bCs/>
        </w:rPr>
        <w:t xml:space="preserve"> Отделения </w:t>
      </w:r>
      <w:proofErr w:type="spellStart"/>
      <w:r w:rsidRPr="0088798B">
        <w:rPr>
          <w:rFonts w:ascii="Montserrat" w:hAnsi="Montserrat"/>
          <w:bCs/>
        </w:rPr>
        <w:t>Соцфонда</w:t>
      </w:r>
      <w:proofErr w:type="spellEnd"/>
      <w:r w:rsidRPr="0088798B">
        <w:rPr>
          <w:rFonts w:ascii="Montserrat" w:hAnsi="Montserrat"/>
          <w:bCs/>
        </w:rPr>
        <w:t xml:space="preserve"> по Краснодарскому краю или в МФЦ.</w:t>
      </w:r>
    </w:p>
    <w:p w14:paraId="196653AE" w14:textId="77777777" w:rsidR="007C7ECF" w:rsidRPr="00BB29A4" w:rsidRDefault="007C7ECF" w:rsidP="00BB29A4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71E1EDB2" w:rsidR="00D117B4" w:rsidRPr="00731ABD" w:rsidRDefault="00332173" w:rsidP="009C6C7A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26262C" w:rsidRPr="0026262C">
              <w:rPr>
                <w:rFonts w:ascii="Montserrat" w:hAnsi="Montserrat"/>
                <w:bCs/>
                <w:i/>
                <w:iCs/>
              </w:rPr>
              <w:t>Кубань — край больших семей. Здесь единое пособие — это помощь родителям более 465 тысяч дет</w:t>
            </w:r>
            <w:r w:rsidR="0026262C">
              <w:rPr>
                <w:rFonts w:ascii="Montserrat" w:hAnsi="Montserrat"/>
                <w:bCs/>
                <w:i/>
                <w:iCs/>
              </w:rPr>
              <w:t>ей и более 10 тысяч будущих мам</w:t>
            </w:r>
            <w:r w:rsidR="001A66CD" w:rsidRPr="001A66CD">
              <w:rPr>
                <w:rFonts w:ascii="Montserrat" w:hAnsi="Montserrat"/>
                <w:bCs/>
                <w:i/>
                <w:iCs/>
              </w:rPr>
              <w:t xml:space="preserve">. В этот день — </w:t>
            </w:r>
            <w:r w:rsidR="009C6C7A">
              <w:rPr>
                <w:rFonts w:ascii="Montserrat" w:hAnsi="Montserrat"/>
                <w:bCs/>
                <w:i/>
                <w:iCs/>
              </w:rPr>
              <w:t>особая благодарность</w:t>
            </w:r>
            <w:r w:rsidR="001A66CD" w:rsidRPr="001A66CD">
              <w:rPr>
                <w:rFonts w:ascii="Montserrat" w:hAnsi="Montserrat"/>
                <w:bCs/>
                <w:i/>
                <w:iCs/>
              </w:rPr>
              <w:t xml:space="preserve"> многодетным семьям и тем, кто да</w:t>
            </w:r>
            <w:r w:rsidR="001A66CD">
              <w:rPr>
                <w:rFonts w:ascii="Montserrat" w:hAnsi="Montserrat"/>
                <w:bCs/>
                <w:i/>
                <w:iCs/>
              </w:rPr>
              <w:t>рит дом и любовь приёмным детям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EA7573">
              <w:rPr>
                <w:rFonts w:ascii="Montserrat" w:hAnsi="Montserrat"/>
                <w:i/>
                <w:iCs/>
              </w:rPr>
              <w:t>отметил</w:t>
            </w:r>
            <w:r w:rsidR="009D0702" w:rsidRPr="00EA7573">
              <w:rPr>
                <w:rFonts w:ascii="Montserrat" w:hAnsi="Montserrat"/>
                <w:i/>
                <w:iCs/>
              </w:rPr>
              <w:t xml:space="preserve"> управляющий 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217A1F4B" w14:textId="77777777" w:rsidR="00A84D1A" w:rsidRDefault="00A84D1A" w:rsidP="00D117B4">
      <w:pPr>
        <w:spacing w:line="360" w:lineRule="auto"/>
        <w:jc w:val="both"/>
        <w:rPr>
          <w:rFonts w:ascii="Montserrat" w:hAnsi="Montserrat"/>
        </w:rPr>
      </w:pPr>
    </w:p>
    <w:p w14:paraId="679FCFC8" w14:textId="07D15168" w:rsidR="00173192" w:rsidRPr="00173192" w:rsidRDefault="00173192" w:rsidP="00173192">
      <w:pPr>
        <w:spacing w:line="276" w:lineRule="auto"/>
        <w:jc w:val="both"/>
        <w:rPr>
          <w:rFonts w:ascii="Montserrat" w:hAnsi="Montserrat"/>
          <w:bCs/>
        </w:rPr>
      </w:pPr>
      <w:r w:rsidRPr="00173192">
        <w:rPr>
          <w:rFonts w:ascii="Montserrat" w:hAnsi="Montserrat"/>
          <w:bCs/>
        </w:rPr>
        <w:t>Напомним, что многодетные семьи могут подтверждать право на льготы электронным удо</w:t>
      </w:r>
      <w:r>
        <w:rPr>
          <w:rFonts w:ascii="Montserrat" w:hAnsi="Montserrat"/>
          <w:bCs/>
        </w:rPr>
        <w:t xml:space="preserve">стоверением через </w:t>
      </w:r>
      <w:hyperlink r:id="rId10" w:history="1">
        <w:proofErr w:type="spellStart"/>
        <w:r w:rsidRPr="00C13943">
          <w:rPr>
            <w:rStyle w:val="aff"/>
            <w:rFonts w:ascii="Montserrat" w:hAnsi="Montserrat"/>
            <w:bCs/>
          </w:rPr>
          <w:t>мессенджер</w:t>
        </w:r>
        <w:proofErr w:type="spellEnd"/>
        <w:r w:rsidRPr="00C13943">
          <w:rPr>
            <w:rStyle w:val="aff"/>
            <w:rFonts w:ascii="Montserrat" w:hAnsi="Montserrat"/>
            <w:bCs/>
          </w:rPr>
          <w:t xml:space="preserve"> Макс</w:t>
        </w:r>
      </w:hyperlink>
      <w:r w:rsidRPr="00173192">
        <w:rPr>
          <w:rFonts w:ascii="Montserrat" w:hAnsi="Montserrat"/>
          <w:bCs/>
        </w:rPr>
        <w:t>.</w:t>
      </w:r>
    </w:p>
    <w:p w14:paraId="377A3DC0" w14:textId="77777777" w:rsidR="00173192" w:rsidRPr="00173192" w:rsidRDefault="00173192" w:rsidP="00D117B4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032F00F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302A6B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BD822D6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09D659C" w14:textId="77777777" w:rsidR="009C6C7A" w:rsidRDefault="009C6C7A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4BFFBC7" w14:textId="77777777" w:rsidR="001E7F61" w:rsidRDefault="001E7F61" w:rsidP="001E7F61">
      <w:pPr>
        <w:rPr>
          <w:rFonts w:ascii="Montserrat" w:hAnsi="Montserrat"/>
          <w:b/>
          <w:sz w:val="16"/>
          <w:szCs w:val="16"/>
        </w:rPr>
      </w:pPr>
    </w:p>
    <w:p w14:paraId="2DA24542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73192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CB3212" w:rsidRDefault="00CB3212">
      <w:r>
        <w:separator/>
      </w:r>
    </w:p>
  </w:endnote>
  <w:endnote w:type="continuationSeparator" w:id="0">
    <w:p w14:paraId="40C6D63F" w14:textId="77777777" w:rsidR="00CB3212" w:rsidRDefault="00C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CB3212" w:rsidRDefault="00CB321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CB3212" w:rsidRDefault="00CB321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CB3212" w:rsidRDefault="00CB321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CB3212" w:rsidRDefault="00CB3212">
      <w:r>
        <w:separator/>
      </w:r>
    </w:p>
  </w:footnote>
  <w:footnote w:type="continuationSeparator" w:id="0">
    <w:p w14:paraId="297464BC" w14:textId="77777777" w:rsidR="00CB3212" w:rsidRDefault="00CB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B3212" w14:paraId="35C56ADA" w14:textId="77777777">
      <w:tc>
        <w:tcPr>
          <w:tcW w:w="2503" w:type="dxa"/>
        </w:tcPr>
        <w:p w14:paraId="63F97D64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CB3212" w:rsidRDefault="00CB3212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3C2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F3C2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B3212" w14:paraId="0CB992E1" w14:textId="77777777">
      <w:tc>
        <w:tcPr>
          <w:tcW w:w="3369" w:type="dxa"/>
        </w:tcPr>
        <w:p w14:paraId="110D9096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CB3212" w:rsidRDefault="00CB321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CB3212" w:rsidRDefault="00CB3212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3C2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F3C2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23262"/>
    <w:rsid w:val="0013136F"/>
    <w:rsid w:val="00133DF8"/>
    <w:rsid w:val="00135F3C"/>
    <w:rsid w:val="00140088"/>
    <w:rsid w:val="00141075"/>
    <w:rsid w:val="00142951"/>
    <w:rsid w:val="001542B7"/>
    <w:rsid w:val="00157FC0"/>
    <w:rsid w:val="0017301F"/>
    <w:rsid w:val="00173192"/>
    <w:rsid w:val="00190ED0"/>
    <w:rsid w:val="001A3EA7"/>
    <w:rsid w:val="001A66CD"/>
    <w:rsid w:val="001B2438"/>
    <w:rsid w:val="001E04B4"/>
    <w:rsid w:val="001E4FDC"/>
    <w:rsid w:val="001E61BB"/>
    <w:rsid w:val="001E7DE5"/>
    <w:rsid w:val="001E7F61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6262C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17DE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36663"/>
    <w:rsid w:val="00450138"/>
    <w:rsid w:val="00450A6C"/>
    <w:rsid w:val="004520BD"/>
    <w:rsid w:val="004639B0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93DC9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C7ECF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8798B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6C7A"/>
    <w:rsid w:val="009C7F58"/>
    <w:rsid w:val="009D0702"/>
    <w:rsid w:val="009E61D0"/>
    <w:rsid w:val="00A03B55"/>
    <w:rsid w:val="00A05A8A"/>
    <w:rsid w:val="00A11A30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E6B"/>
    <w:rsid w:val="00B97F39"/>
    <w:rsid w:val="00BA139F"/>
    <w:rsid w:val="00BB29A4"/>
    <w:rsid w:val="00BD4936"/>
    <w:rsid w:val="00BD6EEE"/>
    <w:rsid w:val="00BD7399"/>
    <w:rsid w:val="00BE0B72"/>
    <w:rsid w:val="00BE1779"/>
    <w:rsid w:val="00BE4B87"/>
    <w:rsid w:val="00BF3FA2"/>
    <w:rsid w:val="00BF50E6"/>
    <w:rsid w:val="00C10D6C"/>
    <w:rsid w:val="00C11A35"/>
    <w:rsid w:val="00C13943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3212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A7573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fr.krasnodarskiykray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t.me/sfr_krasnodarskiykr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darskiykra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ok.ru/sfr.krasnodarskiykray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ax.ru/digitalid_bot?startapp" TargetMode="External"/><Relationship Id="rId19" Type="http://schemas.openxmlformats.org/officeDocument/2006/relationships/hyperlink" Target="https://dzen.ru/sfr_krasnodarskiykr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semyam_s_detmi/edinoe_posobie/ocenka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22DB-C836-454E-8782-35963B69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2026-06-29T09:59:00Z</cp:lastPrinted>
  <dcterms:created xsi:type="dcterms:W3CDTF">2026-07-06T11:41:00Z</dcterms:created>
  <dcterms:modified xsi:type="dcterms:W3CDTF">2026-07-06T11:43:00Z</dcterms:modified>
</cp:coreProperties>
</file>