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72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 xml:space="preserve">ПРЕСС-РЕЛИЗ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 w:val="0"/>
          <w:sz w:val="16"/>
          <w:szCs w:val="16"/>
        </w:rPr>
        <w:t xml:space="preserve">07</w:t>
      </w:r>
      <w:r>
        <w:rPr>
          <w:rFonts w:ascii="Montserrat" w:hAnsi="Montserrat"/>
          <w:b w:val="0"/>
          <w:sz w:val="16"/>
          <w:szCs w:val="16"/>
        </w:rPr>
        <w:t xml:space="preserve">.04</w:t>
      </w:r>
      <w:r>
        <w:rPr>
          <w:rFonts w:ascii="Montserrat" w:hAnsi="Montserrat"/>
          <w:b w:val="0"/>
          <w:sz w:val="16"/>
          <w:szCs w:val="16"/>
        </w:rPr>
        <w:t xml:space="preserve">.2026</w:t>
      </w:r>
      <w:r/>
    </w:p>
    <w:p>
      <w:pPr>
        <w:pStyle w:val="1254"/>
        <w:pBdr/>
        <w:spacing w:after="0" w:afterAutospacing="0" w:before="0" w:beforeAutospacing="0"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 xml:space="preserve">В 2026 году федеральные льготники Кубани получат более 6</w:t>
      </w:r>
      <w:r>
        <w:rPr>
          <w:rFonts w:ascii="Montserrat" w:hAnsi="Montserrat"/>
          <w:b/>
          <w:szCs w:val="28"/>
        </w:rPr>
        <w:t xml:space="preserve">,5</w:t>
      </w:r>
      <w:r>
        <w:rPr>
          <w:rFonts w:ascii="Montserrat" w:hAnsi="Montserrat"/>
          <w:b/>
          <w:szCs w:val="28"/>
        </w:rPr>
        <w:t xml:space="preserve"> тысяч путёвок на санаторно</w:t>
      </w:r>
      <w:r>
        <w:rPr>
          <w:rFonts w:hint="eastAsia" w:ascii="MS Mincho" w:hAnsi="MS Mincho" w:eastAsia="MS Mincho" w:cs="MS Mincho"/>
          <w:b/>
          <w:szCs w:val="28"/>
        </w:rPr>
        <w:t xml:space="preserve">‑</w:t>
      </w:r>
      <w:r>
        <w:rPr>
          <w:rFonts w:ascii="Montserrat" w:hAnsi="Montserrat" w:cs="Montserrat"/>
          <w:b/>
          <w:szCs w:val="28"/>
        </w:rPr>
        <w:t xml:space="preserve">курортное</w:t>
      </w:r>
      <w:r>
        <w:rPr>
          <w:rFonts w:ascii="Montserrat" w:hAnsi="Montserrat"/>
          <w:b/>
          <w:szCs w:val="28"/>
        </w:rPr>
        <w:t xml:space="preserve"> </w:t>
      </w:r>
      <w:r>
        <w:rPr>
          <w:rFonts w:ascii="Montserrat" w:hAnsi="Montserrat" w:cs="Montserrat"/>
          <w:b/>
          <w:szCs w:val="28"/>
        </w:rPr>
        <w:t xml:space="preserve">лечение</w:t>
      </w: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В 2026 году Отделение Социального фонда России по </w:t>
      </w:r>
      <w:r>
        <w:rPr>
          <w:rFonts w:ascii="Montserrat" w:hAnsi="Montserrat"/>
          <w:szCs w:val="28"/>
        </w:rPr>
        <w:t xml:space="preserve">Краснодарскому краю </w:t>
      </w:r>
      <w:r>
        <w:rPr>
          <w:rFonts w:ascii="Montserrat" w:hAnsi="Montserrat"/>
          <w:szCs w:val="28"/>
        </w:rPr>
        <w:t xml:space="preserve">направило </w:t>
      </w:r>
      <w:r>
        <w:rPr>
          <w:rFonts w:ascii="Montserrat" w:hAnsi="Montserrat"/>
          <w:szCs w:val="28"/>
        </w:rPr>
        <w:t xml:space="preserve">278</w:t>
      </w:r>
      <w:r>
        <w:rPr>
          <w:rFonts w:ascii="Montserrat" w:hAnsi="Montserrat"/>
          <w:szCs w:val="28"/>
        </w:rPr>
        <w:t xml:space="preserve"> миллионов рублей</w:t>
      </w:r>
      <w:r>
        <w:rPr>
          <w:rFonts w:ascii="Montserrat" w:hAnsi="Montserrat"/>
          <w:szCs w:val="28"/>
        </w:rPr>
        <w:t xml:space="preserve"> на </w:t>
      </w:r>
      <w:r>
        <w:rPr>
          <w:rFonts w:ascii="Montserrat" w:hAnsi="Montserrat"/>
          <w:szCs w:val="28"/>
        </w:rPr>
        <w:t xml:space="preserve">приобретение </w:t>
      </w:r>
      <w:r>
        <w:rPr>
          <w:rFonts w:ascii="Montserrat" w:hAnsi="Montserrat"/>
          <w:szCs w:val="28"/>
        </w:rPr>
        <w:t xml:space="preserve">более 6,5 тысяч</w:t>
      </w:r>
      <w:r>
        <w:rPr>
          <w:rFonts w:ascii="Montserrat" w:hAnsi="Montserrat"/>
          <w:szCs w:val="28"/>
        </w:rPr>
        <w:t xml:space="preserve"> </w:t>
      </w:r>
      <w:r>
        <w:rPr>
          <w:rFonts w:ascii="Montserrat" w:hAnsi="Montserrat"/>
          <w:szCs w:val="28"/>
        </w:rPr>
        <w:t xml:space="preserve">путевок</w:t>
      </w:r>
      <w:r>
        <w:rPr>
          <w:rFonts w:ascii="Montserrat" w:hAnsi="Montserrat"/>
          <w:szCs w:val="28"/>
        </w:rPr>
        <w:t xml:space="preserve"> в санатории Краснодарского края и Республики Крым для федеральных льготни</w:t>
      </w:r>
      <w:r>
        <w:rPr>
          <w:rFonts w:ascii="Montserrat" w:hAnsi="Montserrat"/>
          <w:szCs w:val="28"/>
        </w:rPr>
        <w:t xml:space="preserve">ков. С начала года в здравницы уже выдано </w:t>
      </w:r>
      <w:r>
        <w:rPr>
          <w:rFonts w:ascii="Montserrat" w:hAnsi="Montserrat"/>
          <w:szCs w:val="28"/>
        </w:rPr>
        <w:t xml:space="preserve">свыше 1,3</w:t>
      </w:r>
      <w:r>
        <w:rPr>
          <w:rFonts w:ascii="Montserrat" w:hAnsi="Montserrat"/>
          <w:szCs w:val="28"/>
        </w:rPr>
        <w:t xml:space="preserve"> тысяч</w:t>
      </w:r>
      <w:r>
        <w:rPr>
          <w:rFonts w:ascii="Montserrat" w:hAnsi="Montserrat"/>
          <w:szCs w:val="28"/>
        </w:rPr>
        <w:t xml:space="preserve">и</w:t>
      </w:r>
      <w:bookmarkStart w:id="0" w:name="_GoBack"/>
      <w:r/>
      <w:bookmarkEnd w:id="0"/>
      <w:r>
        <w:rPr>
          <w:rFonts w:ascii="Montserrat" w:hAnsi="Montserrat"/>
          <w:szCs w:val="28"/>
        </w:rPr>
        <w:t xml:space="preserve"> путевок для</w:t>
      </w:r>
      <w:r>
        <w:rPr>
          <w:rFonts w:ascii="Montserrat" w:hAnsi="Montserrat"/>
          <w:szCs w:val="28"/>
        </w:rPr>
        <w:t xml:space="preserve"> жителей Кубани</w:t>
      </w:r>
      <w:r>
        <w:rPr>
          <w:rFonts w:ascii="Montserrat" w:hAnsi="Montserrat"/>
          <w:szCs w:val="28"/>
        </w:rPr>
        <w:t xml:space="preserve">, включая сопровождающих лиц.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Получить путевку</w:t>
      </w:r>
      <w:r>
        <w:rPr>
          <w:rFonts w:ascii="Montserrat" w:hAnsi="Montserrat"/>
          <w:szCs w:val="28"/>
        </w:rPr>
        <w:t xml:space="preserve"> могут федеральные льготники, не отказавшиеся</w:t>
      </w:r>
      <w:r>
        <w:rPr>
          <w:rFonts w:ascii="Montserrat" w:hAnsi="Montserrat"/>
          <w:szCs w:val="28"/>
        </w:rPr>
        <w:t xml:space="preserve"> от набора социальных услуг в части санаторно-курортного лечения и проезда к месту лечения и</w:t>
      </w:r>
      <w:r>
        <w:rPr>
          <w:rFonts w:ascii="Montserrat" w:hAnsi="Montserrat"/>
          <w:szCs w:val="28"/>
        </w:rPr>
        <w:t xml:space="preserve"> обратно. Для этого необходимо предоставить справку по форме 070/</w:t>
      </w:r>
      <w:r>
        <w:rPr>
          <w:rFonts w:ascii="Montserrat" w:hAnsi="Montserrat"/>
          <w:szCs w:val="28"/>
        </w:rPr>
        <w:t xml:space="preserve">у</w:t>
      </w:r>
      <w:r>
        <w:rPr>
          <w:rFonts w:ascii="Montserrat" w:hAnsi="Montserrat"/>
          <w:szCs w:val="28"/>
        </w:rPr>
        <w:t xml:space="preserve"> </w:t>
      </w:r>
      <w:r>
        <w:rPr>
          <w:rFonts w:ascii="Montserrat" w:hAnsi="Montserrat"/>
          <w:szCs w:val="28"/>
        </w:rPr>
        <w:t xml:space="preserve">о</w:t>
      </w:r>
      <w:r>
        <w:rPr>
          <w:rFonts w:ascii="Montserrat" w:hAnsi="Montserrat"/>
          <w:szCs w:val="28"/>
        </w:rPr>
        <w:t xml:space="preserve"> наличии показаний к са</w:t>
      </w:r>
      <w:r>
        <w:rPr>
          <w:rFonts w:ascii="Montserrat" w:hAnsi="Montserrat"/>
          <w:szCs w:val="28"/>
        </w:rPr>
        <w:t xml:space="preserve">наторно-курортному лечению, а затем подать заявление через портал </w:t>
      </w:r>
      <w:r>
        <w:rPr>
          <w:rFonts w:ascii="Montserrat" w:hAnsi="Montserrat"/>
          <w:szCs w:val="28"/>
        </w:rPr>
        <w:t xml:space="preserve">госуслуг</w:t>
      </w:r>
      <w:r>
        <w:rPr>
          <w:rFonts w:ascii="Montserrat" w:hAnsi="Montserrat"/>
          <w:szCs w:val="28"/>
        </w:rPr>
        <w:t xml:space="preserve">, к</w:t>
      </w:r>
      <w:r>
        <w:rPr>
          <w:rFonts w:ascii="Montserrat" w:hAnsi="Montserrat"/>
          <w:szCs w:val="28"/>
        </w:rPr>
        <w:t xml:space="preserve">лиентскую службу Отделе</w:t>
      </w:r>
      <w:r>
        <w:rPr>
          <w:rFonts w:ascii="Montserrat" w:hAnsi="Montserrat"/>
          <w:szCs w:val="28"/>
        </w:rPr>
        <w:t xml:space="preserve">ния СФР по Краснодарскому краю, МФЦ или п</w:t>
      </w:r>
      <w:r>
        <w:rPr>
          <w:rFonts w:ascii="Montserrat" w:hAnsi="Montserrat"/>
          <w:szCs w:val="28"/>
        </w:rPr>
        <w:t xml:space="preserve">очтовым отправлением.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Путевки выдаются в порядке очередности</w:t>
      </w:r>
      <w:r>
        <w:rPr>
          <w:rFonts w:ascii="Montserrat" w:hAnsi="Montserrat"/>
          <w:szCs w:val="28"/>
        </w:rPr>
        <w:t xml:space="preserve"> по дате подачи заявления и профилю заболевания. Проверить свой номер в очереди </w:t>
      </w:r>
      <w:r>
        <w:rPr>
          <w:rFonts w:ascii="Montserrat" w:hAnsi="Montserrat"/>
          <w:szCs w:val="28"/>
        </w:rPr>
        <w:t xml:space="preserve">можно на сайте СФР в </w:t>
      </w:r>
      <w:hyperlink r:id="rId14" w:tooltip="https://sfr.gov.ru/grazhdanam/social_support/federal_beneficiaries/sk_treatment/queue_sanatorium" w:history="1">
        <w:r>
          <w:rPr>
            <w:rStyle w:val="1255"/>
            <w:rFonts w:ascii="Montserrat" w:hAnsi="Montserrat"/>
            <w:szCs w:val="28"/>
          </w:rPr>
          <w:t xml:space="preserve">разделе «Очередь льготников на санаторно-курортное лечение»</w:t>
        </w:r>
      </w:hyperlink>
      <w:r>
        <w:rPr>
          <w:rFonts w:ascii="Montserrat" w:hAnsi="Montserrat"/>
          <w:szCs w:val="28"/>
        </w:rPr>
        <w:t xml:space="preserve">. Для проверки потребуется ввести номер СНИЛС.</w:t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  <w:r>
        <w:rPr>
          <w:rFonts w:ascii="Montserrat" w:hAnsi="Montserrat"/>
          <w:szCs w:val="28"/>
        </w:rPr>
      </w:r>
    </w:p>
    <w:p>
      <w:pPr>
        <w:pBdr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</w:t>
      </w:r>
      <w:r>
        <w:rPr>
          <w:rFonts w:ascii="Montserrat" w:hAnsi="Montserrat"/>
        </w:rPr>
        <w:t xml:space="preserve">что п</w:t>
      </w:r>
      <w:r>
        <w:rPr>
          <w:rFonts w:ascii="Montserrat" w:hAnsi="Montserrat"/>
        </w:rPr>
        <w:t xml:space="preserve">енсионеры, </w:t>
      </w:r>
      <w:r>
        <w:rPr>
          <w:rFonts w:ascii="Montserrat" w:hAnsi="Montserrat"/>
        </w:rPr>
        <w:t xml:space="preserve">граждане с инвалидностью </w:t>
      </w:r>
      <w:r>
        <w:rPr>
          <w:rFonts w:ascii="Montserrat" w:hAnsi="Montserrat"/>
        </w:rPr>
        <w:t xml:space="preserve">и многодетные семьи </w:t>
      </w:r>
      <w:r>
        <w:rPr>
          <w:rFonts w:ascii="Montserrat" w:hAnsi="Montserrat"/>
        </w:rPr>
        <w:t xml:space="preserve">могут подтверждать право на льготы электронным удостоверением через </w:t>
      </w:r>
      <w:hyperlink r:id="rId15" w:tooltip="https://max.ru" w:history="1">
        <w:r>
          <w:rPr>
            <w:rStyle w:val="1255"/>
            <w:rFonts w:ascii="Montserrat" w:hAnsi="Montserrat"/>
          </w:rPr>
          <w:t xml:space="preserve">мессенджер</w:t>
        </w:r>
        <w:r>
          <w:rPr>
            <w:rStyle w:val="1255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 xml:space="preserve">. </w:t>
      </w:r>
      <w:r>
        <w:rPr>
          <w:rFonts w:ascii="Montserrat" w:hAnsi="Montserrat"/>
        </w:rPr>
        <w:t xml:space="preserve">Цифровой документ может использоваться вместо </w:t>
      </w:r>
      <w:r>
        <w:rPr>
          <w:rFonts w:ascii="Montserrat" w:hAnsi="Montserrat"/>
        </w:rPr>
        <w:t xml:space="preserve">бумажного удостов</w:t>
      </w:r>
      <w:r>
        <w:rPr>
          <w:rFonts w:ascii="Montserrat" w:hAnsi="Montserrat"/>
        </w:rPr>
        <w:t xml:space="preserve">ерения для подтверждения льгот и </w:t>
      </w:r>
      <w:r>
        <w:rPr>
          <w:rFonts w:ascii="Montserrat" w:hAnsi="Montserrat"/>
        </w:rPr>
        <w:t xml:space="preserve">получения скидок в магазинах.</w:t>
      </w: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</w:t>
      </w:r>
      <w:r>
        <w:rPr>
          <w:rFonts w:ascii="Montserrat" w:hAnsi="Montserrat"/>
        </w:rPr>
        <w:t xml:space="preserve">)100-00-01 (звонок бесплатный).</w:t>
      </w: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254"/>
        <w:widowControl w:val="false"/>
        <w:pBdr/>
        <w:spacing w:before="0" w:beforeAutospacing="0" w:line="276" w:lineRule="auto"/>
        <w:ind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 xml:space="preserve">Мы в социальных сетях:</w:t>
      </w:r>
      <w:r>
        <w:rPr>
          <w:rFonts w:ascii="Montserrat" w:hAnsi="Montserrat"/>
          <w:b/>
          <w:color w:val="58595b"/>
        </w:rPr>
      </w:r>
      <w:r>
        <w:rPr>
          <w:rFonts w:ascii="Montserrat" w:hAnsi="Montserrat"/>
          <w:b/>
          <w:color w:val="58595b"/>
        </w:rPr>
      </w:r>
    </w:p>
    <w:p>
      <w:pPr>
        <w:pStyle w:val="1254"/>
        <w:pBdr/>
        <w:spacing w:before="0" w:beforeAutospacing="0"/>
        <w:ind/>
        <w:jc w:val="center"/>
        <w:rPr>
          <w:rFonts w:asciiTheme="minorHAnsi" w:hAnsiTheme="minorHAnsi"/>
          <w:b/>
          <w:color w:val="488dcd"/>
        </w:rPr>
      </w:pPr>
      <w:r>
        <w:rPr>
          <w:rFonts w:ascii="Myriad Pro" w:hAnsi="Myriad Pro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6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x-messenger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4.09pt;height:24.09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24.09pt;height:24.09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k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4.09pt;height:24.09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egram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24.09pt;height:24.09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10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en-logo dark-icon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24.09pt;height:24.09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</w:r>
      <w:r>
        <w:rPr>
          <w:rFonts w:asciiTheme="minorHAnsi" w:hAnsiTheme="minorHAnsi"/>
          <w:b/>
          <w:color w:val="488dcd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788" w:right="890" w:bottom="1576" w:left="890" w:header="567" w:footer="567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5040102010807070707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Helv">
    <w:panose1 w:val="05040102010807070707"/>
  </w:font>
  <w:font w:name="Verdana">
    <w:panose1 w:val="020B0604030504040204"/>
  </w:font>
  <w:font w:name="MS Mincho">
    <w:panose1 w:val="02020503050405090304"/>
  </w:font>
  <w:font w:name="Tahoma">
    <w:panose1 w:val="020B0604030504040204"/>
  </w:font>
  <w:font w:name="Montserrat"/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50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50"/>
      <w:framePr w:hAnchor="margin" w:vAnchor="text" w:wrap="around" w:xAlign="right" w:y="1"/>
      <w:pBdr/>
      <w:spacing/>
      <w:ind/>
      <w:rPr>
        <w:rStyle w:val="1251"/>
      </w:rPr>
    </w:pPr>
    <w:r>
      <w:rPr>
        <w:rStyle w:val="1251"/>
      </w:rPr>
      <w:fldChar w:fldCharType="begin"/>
    </w:r>
    <w:r>
      <w:rPr>
        <w:rStyle w:val="1251"/>
      </w:rPr>
      <w:instrText xml:space="preserve">PAGE  </w:instrText>
    </w:r>
    <w:r>
      <w:rPr>
        <w:rStyle w:val="1251"/>
      </w:rPr>
      <w:fldChar w:fldCharType="end"/>
    </w:r>
    <w:r>
      <w:rPr>
        <w:rStyle w:val="1251"/>
      </w:rPr>
    </w:r>
    <w:r>
      <w:rPr>
        <w:rStyle w:val="1251"/>
      </w:rPr>
    </w:r>
  </w:p>
  <w:p>
    <w:pPr>
      <w:pStyle w:val="1250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>
      <w:trPr/>
      <w:tc>
        <w:tcPr>
          <w:tcBorders/>
          <w:tcW w:w="2503" w:type="dxa"/>
          <w:textDirection w:val="lrTb"/>
          <w:noWrap w:val="false"/>
        </w:tcPr>
        <w:p>
          <w:pPr>
            <w:pStyle w:val="1249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4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49"/>
      <w:pBdr/>
      <w:spacing/>
      <w:ind/>
      <w:rPr>
        <w:lang w:val="en-US"/>
      </w:rPr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3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9776;o:allowoverlap:true;o:allowincell:false;mso-position-horizontal-relative:left-margin-area;margin-left:2.85pt;mso-position-horizontal:absolute;mso-position-vertical-relative:margin;margin-top:1.50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3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0"/>
      <w:tblW w:w="106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>
      <w:trPr/>
      <w:tc>
        <w:tcPr>
          <w:tcBorders/>
          <w:tcW w:w="3369" w:type="dxa"/>
          <w:textDirection w:val="lrTb"/>
          <w:noWrap w:val="false"/>
        </w:tcPr>
        <w:p>
          <w:pPr>
            <w:pStyle w:val="1249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357" w:type="dxa"/>
          <w:textDirection w:val="lrTb"/>
          <w:noWrap w:val="false"/>
        </w:tcPr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г. Краснодар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r>
            <w:rPr>
              <w:rFonts w:ascii="Montserrat" w:hAnsi="Montserrat"/>
              <w:sz w:val="16"/>
              <w:szCs w:val="16"/>
            </w:rPr>
            <w:t xml:space="preserve">Хакурате</w:t>
          </w:r>
          <w:r>
            <w:rPr>
              <w:rFonts w:ascii="Montserrat" w:hAnsi="Montserrat"/>
              <w:sz w:val="16"/>
              <w:szCs w:val="16"/>
            </w:rPr>
            <w:t xml:space="preserve">, д. 8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666" w:type="dxa"/>
          <w:textDirection w:val="lrTb"/>
          <w:noWrap w:val="false"/>
        </w:tcPr>
        <w:p>
          <w:pPr>
            <w:pStyle w:val="124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301" w:type="dxa"/>
          <w:textDirection w:val="lrTb"/>
          <w:noWrap w:val="false"/>
        </w:tcPr>
        <w:p>
          <w:pPr>
            <w:pStyle w:val="1249"/>
            <w:pBdr/>
            <w:spacing/>
            <w:ind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</w:r>
          <w:r>
            <w:rPr>
              <w:rFonts w:ascii="Montserrat" w:hAnsi="Montserrat"/>
              <w:bCs/>
              <w:iCs/>
              <w:sz w:val="16"/>
              <w:szCs w:val="16"/>
            </w:rPr>
          </w:r>
          <w:r>
            <w:rPr>
              <w:rFonts w:ascii="Montserrat" w:hAnsi="Montserrat"/>
              <w:bCs/>
              <w:iCs/>
              <w:sz w:val="16"/>
              <w:szCs w:val="16"/>
            </w:rPr>
          </w:r>
        </w:p>
        <w:p>
          <w:pPr>
            <w:pStyle w:val="1249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49"/>
      <w:pBdr/>
      <w:spacing/>
      <w:ind/>
      <w:rPr/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824;o:allowoverlap:true;o:allowincell:false;mso-position-horizontal-relative:left-margin-area;margin-left:4.60pt;mso-position-horizontal:absolute;mso-position-vertical-relative:margin;margin-top:3.95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styleLink w:val="1281"/>
    <w:lvl w:ilvl="0">
      <w:isLgl w:val="false"/>
      <w:lvlJc w:val="left"/>
      <w:lvlText w:val=""/>
      <w:numFmt w:val="bullet"/>
      <w:pPr>
        <w:pBdr/>
        <w:spacing/>
        <w:ind/>
      </w:pPr>
      <w:pStyle w:val="1281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9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styleLink w:val="1282"/>
    <w:lvl w:ilvl="0">
      <w:isLgl w:val="false"/>
      <w:lvlJc w:val="left"/>
      <w:lvlText w:val=""/>
      <w:numFmt w:val="bullet"/>
      <w:pPr>
        <w:pBdr/>
        <w:spacing/>
        <w:ind/>
      </w:pPr>
      <w:pStyle w:val="1282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55">
    <w:name w:val="Heading 2 Char"/>
    <w:basedOn w:val="1079"/>
    <w:link w:val="10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56">
    <w:name w:val="Heading 3 Char"/>
    <w:basedOn w:val="1079"/>
    <w:link w:val="10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57">
    <w:name w:val="Heading 5 Char"/>
    <w:basedOn w:val="1079"/>
    <w:link w:val="10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58">
    <w:name w:val="Heading 7 Char"/>
    <w:basedOn w:val="1079"/>
    <w:link w:val="10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9">
    <w:name w:val="Heading 8 Char"/>
    <w:basedOn w:val="1079"/>
    <w:link w:val="10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60">
    <w:name w:val="Heading 9 Char"/>
    <w:basedOn w:val="1079"/>
    <w:link w:val="10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61">
    <w:name w:val="Title Char"/>
    <w:basedOn w:val="1079"/>
    <w:link w:val="12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62">
    <w:name w:val="Subtitle Char"/>
    <w:basedOn w:val="1079"/>
    <w:link w:val="12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63">
    <w:name w:val="Quote Char"/>
    <w:basedOn w:val="1079"/>
    <w:link w:val="12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4">
    <w:name w:val="Intense Quote Char"/>
    <w:basedOn w:val="1079"/>
    <w:link w:val="12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65">
    <w:name w:val="Header Char"/>
    <w:basedOn w:val="1079"/>
    <w:link w:val="1249"/>
    <w:uiPriority w:val="99"/>
    <w:pPr>
      <w:pBdr/>
      <w:spacing/>
      <w:ind/>
    </w:pPr>
  </w:style>
  <w:style w:type="character" w:styleId="1066">
    <w:name w:val="Footer Char"/>
    <w:basedOn w:val="1079"/>
    <w:link w:val="1250"/>
    <w:uiPriority w:val="99"/>
    <w:pPr>
      <w:pBdr/>
      <w:spacing/>
      <w:ind/>
    </w:pPr>
  </w:style>
  <w:style w:type="character" w:styleId="1067">
    <w:name w:val="Footnote Text Char"/>
    <w:basedOn w:val="1079"/>
    <w:link w:val="1232"/>
    <w:uiPriority w:val="99"/>
    <w:semiHidden/>
    <w:pPr>
      <w:pBdr/>
      <w:spacing/>
      <w:ind/>
    </w:pPr>
    <w:rPr>
      <w:sz w:val="20"/>
      <w:szCs w:val="20"/>
    </w:rPr>
  </w:style>
  <w:style w:type="character" w:styleId="1068">
    <w:name w:val="Endnote Text Char"/>
    <w:basedOn w:val="1079"/>
    <w:link w:val="1235"/>
    <w:uiPriority w:val="99"/>
    <w:semiHidden/>
    <w:pPr>
      <w:pBdr/>
      <w:spacing/>
      <w:ind/>
    </w:pPr>
    <w:rPr>
      <w:sz w:val="20"/>
      <w:szCs w:val="20"/>
    </w:rPr>
  </w:style>
  <w:style w:type="paragraph" w:styleId="1069" w:default="1">
    <w:name w:val="Normal"/>
    <w:qFormat/>
    <w:pPr>
      <w:pBdr/>
      <w:spacing/>
      <w:ind/>
    </w:pPr>
    <w:rPr>
      <w:sz w:val="24"/>
      <w:szCs w:val="24"/>
    </w:rPr>
  </w:style>
  <w:style w:type="paragraph" w:styleId="1070">
    <w:name w:val="Heading 1"/>
    <w:basedOn w:val="1069"/>
    <w:next w:val="1069"/>
    <w:link w:val="1275"/>
    <w:qFormat/>
    <w:pPr>
      <w:keepNext w:val="true"/>
      <w:pBdr/>
      <w:spacing/>
      <w:ind/>
      <w:outlineLvl w:val="0"/>
    </w:pPr>
    <w:rPr>
      <w:b/>
      <w:sz w:val="20"/>
      <w:szCs w:val="20"/>
    </w:rPr>
  </w:style>
  <w:style w:type="paragraph" w:styleId="1071">
    <w:name w:val="Heading 2"/>
    <w:basedOn w:val="1069"/>
    <w:next w:val="1069"/>
    <w:link w:val="1208"/>
    <w:qFormat/>
    <w:pPr>
      <w:keepNext w:val="true"/>
      <w:pBdr/>
      <w:spacing/>
      <w:ind/>
      <w:jc w:val="center"/>
      <w:outlineLvl w:val="1"/>
    </w:pPr>
    <w:rPr>
      <w:rFonts w:ascii="Arial" w:hAnsi="Arial"/>
      <w:b/>
      <w:szCs w:val="20"/>
    </w:rPr>
  </w:style>
  <w:style w:type="paragraph" w:styleId="1072">
    <w:name w:val="Heading 3"/>
    <w:basedOn w:val="1069"/>
    <w:next w:val="1069"/>
    <w:link w:val="1209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1073">
    <w:name w:val="Heading 4"/>
    <w:basedOn w:val="1069"/>
    <w:next w:val="1069"/>
    <w:link w:val="1273"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74">
    <w:name w:val="Heading 5"/>
    <w:basedOn w:val="1069"/>
    <w:next w:val="1069"/>
    <w:link w:val="12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75">
    <w:name w:val="Heading 6"/>
    <w:basedOn w:val="1069"/>
    <w:next w:val="1069"/>
    <w:link w:val="1272"/>
    <w:semiHidden/>
    <w:unhideWhenUsed/>
    <w:qFormat/>
    <w:pPr>
      <w:keepNext w:val="true"/>
      <w:keepLines w:val="true"/>
      <w:pBdr/>
      <w:spacing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1076">
    <w:name w:val="Heading 7"/>
    <w:basedOn w:val="1069"/>
    <w:next w:val="1069"/>
    <w:link w:val="121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77">
    <w:name w:val="Heading 8"/>
    <w:basedOn w:val="1069"/>
    <w:next w:val="1069"/>
    <w:link w:val="121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78">
    <w:name w:val="Heading 9"/>
    <w:basedOn w:val="1069"/>
    <w:next w:val="1069"/>
    <w:link w:val="121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79" w:default="1">
    <w:name w:val="Default Paragraph Font"/>
    <w:uiPriority w:val="1"/>
    <w:semiHidden/>
    <w:unhideWhenUsed/>
    <w:pPr>
      <w:pBdr/>
      <w:spacing/>
      <w:ind/>
    </w:pPr>
  </w:style>
  <w:style w:type="table" w:styleId="10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81" w:default="1">
    <w:name w:val="No List"/>
    <w:uiPriority w:val="99"/>
    <w:semiHidden/>
    <w:unhideWhenUsed/>
    <w:pPr>
      <w:pBdr/>
      <w:spacing/>
      <w:ind/>
    </w:pPr>
  </w:style>
  <w:style w:type="table" w:styleId="1082" w:customStyle="1">
    <w:name w:val="Table Grid Light"/>
    <w:basedOn w:val="108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Plain Table 1"/>
    <w:basedOn w:val="108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Plain Table 2"/>
    <w:basedOn w:val="108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Plain Table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Plain Table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Plain Table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1 Light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1 Light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1 Light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1 Light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1 Light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1 Light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1 Light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2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2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2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2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2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2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3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3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3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3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3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3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4"/>
    <w:basedOn w:val="10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4 - Accent 1"/>
    <w:basedOn w:val="10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4 - Accent 2"/>
    <w:basedOn w:val="10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4 - Accent 3"/>
    <w:basedOn w:val="10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4 - Accent 4"/>
    <w:basedOn w:val="10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4 - Accent 5"/>
    <w:basedOn w:val="10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4 - Accent 6"/>
    <w:basedOn w:val="10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5 Dark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5 Dark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5 Dark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5 Dark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5 Dark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5 Dark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5 Dark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6 Colorful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6 Colorful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6 Colorful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6 Colorful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6 Colorful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6 Colorful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6 Colorful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7 Colorful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7 Colorful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7 Colorful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7 Colorful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7 Colorful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7 Colorful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7 Colorful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1 Light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1 Light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1 Light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1 Light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1 Light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1 Light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1 Light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2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2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2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2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2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2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3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3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3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3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3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3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4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4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4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4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4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4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5 Dark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5 Dark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5 Dark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5 Dark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5 Dark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5 Dark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5 Dark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6 Colorful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6 Colorful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6 Colorful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6 Colorful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6 Colorful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6 Colorful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6 Colorful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7 Colorful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7 Colorful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7 Colorful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7 Colorful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7 Colorful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7 Colorful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7 Colorful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ned - Accent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ned - Accent 1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ned - Accent 2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ned - Accent 3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ned - Accent 4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ned - Accent 5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ned - Accent 6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Bordered &amp; Lined - Accent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Bordered &amp; Lined - Accent 1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Bordered &amp; Lined - Accent 2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Bordered &amp; Lined - Accent 3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Bordered &amp; Lined - Accent 4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Bordered &amp; Lined - Accent 5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Bordered &amp; Lined - Accent 6"/>
    <w:basedOn w:val="108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Bordered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Bordered - Accent 1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Bordered - Accent 2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Bordered - Accent 3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Bordered - Accent 4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Bordered - Accent 5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Bordered - Accent 6"/>
    <w:basedOn w:val="10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07" w:customStyle="1">
    <w:name w:val="Heading 1 Char"/>
    <w:basedOn w:val="107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208" w:customStyle="1">
    <w:name w:val="Заголовок 2 Знак"/>
    <w:basedOn w:val="1079"/>
    <w:link w:val="10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209" w:customStyle="1">
    <w:name w:val="Заголовок 3 Знак"/>
    <w:basedOn w:val="1079"/>
    <w:link w:val="10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210" w:customStyle="1">
    <w:name w:val="Heading 4 Char"/>
    <w:basedOn w:val="107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211" w:customStyle="1">
    <w:name w:val="Заголовок 5 Знак"/>
    <w:basedOn w:val="1079"/>
    <w:link w:val="10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212" w:customStyle="1">
    <w:name w:val="Heading 6 Char"/>
    <w:basedOn w:val="10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213" w:customStyle="1">
    <w:name w:val="Заголовок 7 Знак"/>
    <w:basedOn w:val="1079"/>
    <w:link w:val="10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214" w:customStyle="1">
    <w:name w:val="Заголовок 8 Знак"/>
    <w:basedOn w:val="1079"/>
    <w:link w:val="10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215" w:customStyle="1">
    <w:name w:val="Заголовок 9 Знак"/>
    <w:basedOn w:val="1079"/>
    <w:link w:val="10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216">
    <w:name w:val="Title"/>
    <w:basedOn w:val="1069"/>
    <w:next w:val="1069"/>
    <w:link w:val="121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217" w:customStyle="1">
    <w:name w:val="Название Знак"/>
    <w:basedOn w:val="1079"/>
    <w:link w:val="12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218">
    <w:name w:val="Subtitle"/>
    <w:basedOn w:val="1069"/>
    <w:next w:val="1069"/>
    <w:link w:val="12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219" w:customStyle="1">
    <w:name w:val="Подзаголовок Знак"/>
    <w:basedOn w:val="1079"/>
    <w:link w:val="12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220">
    <w:name w:val="Quote"/>
    <w:basedOn w:val="1069"/>
    <w:next w:val="1069"/>
    <w:link w:val="12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221" w:customStyle="1">
    <w:name w:val="Цитата 2 Знак"/>
    <w:basedOn w:val="1079"/>
    <w:link w:val="12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222">
    <w:name w:val="Intense Emphasis"/>
    <w:basedOn w:val="107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223">
    <w:name w:val="Intense Quote"/>
    <w:basedOn w:val="1069"/>
    <w:next w:val="1069"/>
    <w:link w:val="122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224" w:customStyle="1">
    <w:name w:val="Выделенная цитата Знак"/>
    <w:basedOn w:val="1079"/>
    <w:link w:val="122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225">
    <w:name w:val="Intense Reference"/>
    <w:basedOn w:val="107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226">
    <w:name w:val="Subtle Emphasis"/>
    <w:basedOn w:val="10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227">
    <w:name w:val="Subtle Reference"/>
    <w:basedOn w:val="10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228">
    <w:name w:val="Book Title"/>
    <w:basedOn w:val="10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229" w:customStyle="1">
    <w:name w:val="Верхний колонтитул Знак"/>
    <w:basedOn w:val="1079"/>
    <w:link w:val="1249"/>
    <w:uiPriority w:val="99"/>
    <w:pPr>
      <w:pBdr/>
      <w:spacing/>
      <w:ind/>
    </w:pPr>
  </w:style>
  <w:style w:type="character" w:styleId="1230" w:customStyle="1">
    <w:name w:val="Нижний колонтитул Знак"/>
    <w:basedOn w:val="1079"/>
    <w:link w:val="1250"/>
    <w:uiPriority w:val="99"/>
    <w:pPr>
      <w:pBdr/>
      <w:spacing/>
      <w:ind/>
    </w:pPr>
  </w:style>
  <w:style w:type="paragraph" w:styleId="1231">
    <w:name w:val="Caption"/>
    <w:basedOn w:val="1069"/>
    <w:next w:val="106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232">
    <w:name w:val="footnote text"/>
    <w:basedOn w:val="1069"/>
    <w:link w:val="123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233" w:customStyle="1">
    <w:name w:val="Текст сноски Знак"/>
    <w:basedOn w:val="1079"/>
    <w:link w:val="1232"/>
    <w:uiPriority w:val="99"/>
    <w:semiHidden/>
    <w:pPr>
      <w:pBdr/>
      <w:spacing/>
      <w:ind/>
    </w:pPr>
    <w:rPr>
      <w:sz w:val="20"/>
      <w:szCs w:val="20"/>
    </w:rPr>
  </w:style>
  <w:style w:type="character" w:styleId="1234">
    <w:name w:val="footnote reference"/>
    <w:basedOn w:val="1079"/>
    <w:uiPriority w:val="99"/>
    <w:semiHidden/>
    <w:unhideWhenUsed/>
    <w:pPr>
      <w:pBdr/>
      <w:spacing/>
      <w:ind/>
    </w:pPr>
    <w:rPr>
      <w:vertAlign w:val="superscript"/>
    </w:rPr>
  </w:style>
  <w:style w:type="paragraph" w:styleId="1235">
    <w:name w:val="endnote text"/>
    <w:basedOn w:val="1069"/>
    <w:link w:val="123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236" w:customStyle="1">
    <w:name w:val="Текст концевой сноски Знак"/>
    <w:basedOn w:val="1079"/>
    <w:link w:val="1235"/>
    <w:uiPriority w:val="99"/>
    <w:semiHidden/>
    <w:pPr>
      <w:pBdr/>
      <w:spacing/>
      <w:ind/>
    </w:pPr>
    <w:rPr>
      <w:sz w:val="20"/>
      <w:szCs w:val="20"/>
    </w:rPr>
  </w:style>
  <w:style w:type="character" w:styleId="1237">
    <w:name w:val="endnote reference"/>
    <w:basedOn w:val="1079"/>
    <w:uiPriority w:val="99"/>
    <w:semiHidden/>
    <w:unhideWhenUsed/>
    <w:pPr>
      <w:pBdr/>
      <w:spacing/>
      <w:ind/>
    </w:pPr>
    <w:rPr>
      <w:vertAlign w:val="superscript"/>
    </w:rPr>
  </w:style>
  <w:style w:type="paragraph" w:styleId="1238">
    <w:name w:val="toc 1"/>
    <w:basedOn w:val="1069"/>
    <w:next w:val="1069"/>
    <w:uiPriority w:val="39"/>
    <w:unhideWhenUsed/>
    <w:pPr>
      <w:pBdr/>
      <w:spacing w:after="100"/>
      <w:ind/>
    </w:pPr>
  </w:style>
  <w:style w:type="paragraph" w:styleId="1239">
    <w:name w:val="toc 2"/>
    <w:basedOn w:val="1069"/>
    <w:next w:val="1069"/>
    <w:uiPriority w:val="39"/>
    <w:unhideWhenUsed/>
    <w:pPr>
      <w:pBdr/>
      <w:spacing w:after="100"/>
      <w:ind w:left="220"/>
    </w:pPr>
  </w:style>
  <w:style w:type="paragraph" w:styleId="1240">
    <w:name w:val="toc 3"/>
    <w:basedOn w:val="1069"/>
    <w:next w:val="1069"/>
    <w:uiPriority w:val="39"/>
    <w:unhideWhenUsed/>
    <w:pPr>
      <w:pBdr/>
      <w:spacing w:after="100"/>
      <w:ind w:left="440"/>
    </w:pPr>
  </w:style>
  <w:style w:type="paragraph" w:styleId="1241">
    <w:name w:val="toc 4"/>
    <w:basedOn w:val="1069"/>
    <w:next w:val="1069"/>
    <w:uiPriority w:val="39"/>
    <w:unhideWhenUsed/>
    <w:pPr>
      <w:pBdr/>
      <w:spacing w:after="100"/>
      <w:ind w:left="660"/>
    </w:pPr>
  </w:style>
  <w:style w:type="paragraph" w:styleId="1242">
    <w:name w:val="toc 5"/>
    <w:basedOn w:val="1069"/>
    <w:next w:val="1069"/>
    <w:uiPriority w:val="39"/>
    <w:unhideWhenUsed/>
    <w:pPr>
      <w:pBdr/>
      <w:spacing w:after="100"/>
      <w:ind w:left="880"/>
    </w:pPr>
  </w:style>
  <w:style w:type="paragraph" w:styleId="1243">
    <w:name w:val="toc 6"/>
    <w:basedOn w:val="1069"/>
    <w:next w:val="1069"/>
    <w:uiPriority w:val="39"/>
    <w:unhideWhenUsed/>
    <w:pPr>
      <w:pBdr/>
      <w:spacing w:after="100"/>
      <w:ind w:left="1100"/>
    </w:pPr>
  </w:style>
  <w:style w:type="paragraph" w:styleId="1244">
    <w:name w:val="toc 7"/>
    <w:basedOn w:val="1069"/>
    <w:next w:val="1069"/>
    <w:uiPriority w:val="39"/>
    <w:unhideWhenUsed/>
    <w:pPr>
      <w:pBdr/>
      <w:spacing w:after="100"/>
      <w:ind w:left="1320"/>
    </w:pPr>
  </w:style>
  <w:style w:type="paragraph" w:styleId="1245">
    <w:name w:val="toc 8"/>
    <w:basedOn w:val="1069"/>
    <w:next w:val="1069"/>
    <w:uiPriority w:val="39"/>
    <w:unhideWhenUsed/>
    <w:pPr>
      <w:pBdr/>
      <w:spacing w:after="100"/>
      <w:ind w:left="1540"/>
    </w:pPr>
  </w:style>
  <w:style w:type="paragraph" w:styleId="1246">
    <w:name w:val="toc 9"/>
    <w:basedOn w:val="1069"/>
    <w:next w:val="1069"/>
    <w:uiPriority w:val="39"/>
    <w:unhideWhenUsed/>
    <w:pPr>
      <w:pBdr/>
      <w:spacing w:after="100"/>
      <w:ind w:left="1760"/>
    </w:pPr>
  </w:style>
  <w:style w:type="paragraph" w:styleId="1247">
    <w:name w:val="TOC Heading"/>
    <w:uiPriority w:val="39"/>
    <w:unhideWhenUsed/>
    <w:pPr>
      <w:pBdr/>
      <w:spacing/>
      <w:ind/>
    </w:pPr>
  </w:style>
  <w:style w:type="paragraph" w:styleId="1248">
    <w:name w:val="table of figures"/>
    <w:basedOn w:val="1069"/>
    <w:next w:val="1069"/>
    <w:uiPriority w:val="99"/>
    <w:unhideWhenUsed/>
    <w:pPr>
      <w:pBdr/>
      <w:spacing/>
      <w:ind/>
    </w:pPr>
  </w:style>
  <w:style w:type="paragraph" w:styleId="1249">
    <w:name w:val="Header"/>
    <w:basedOn w:val="1069"/>
    <w:link w:val="1229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paragraph" w:styleId="1250">
    <w:name w:val="Footer"/>
    <w:basedOn w:val="1069"/>
    <w:link w:val="1230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character" w:styleId="1251">
    <w:name w:val="page number"/>
    <w:basedOn w:val="1079"/>
    <w:pPr>
      <w:pBdr/>
      <w:spacing/>
      <w:ind/>
    </w:pPr>
  </w:style>
  <w:style w:type="paragraph" w:styleId="1252">
    <w:name w:val="Balloon Text"/>
    <w:basedOn w:val="106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253">
    <w:name w:val="Strong"/>
    <w:uiPriority w:val="22"/>
    <w:qFormat/>
    <w:pPr>
      <w:pBdr/>
      <w:spacing/>
      <w:ind/>
    </w:pPr>
    <w:rPr>
      <w:b/>
      <w:bCs/>
    </w:rPr>
  </w:style>
  <w:style w:type="paragraph" w:styleId="1254">
    <w:name w:val="Normal (Web)"/>
    <w:basedOn w:val="1069"/>
    <w:uiPriority w:val="99"/>
    <w:pPr>
      <w:pBdr/>
      <w:spacing w:after="100" w:afterAutospacing="1" w:before="100" w:beforeAutospacing="1"/>
      <w:ind/>
    </w:pPr>
  </w:style>
  <w:style w:type="character" w:styleId="1255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256">
    <w:name w:val="Emphasis"/>
    <w:qFormat/>
    <w:pPr>
      <w:pBdr/>
      <w:spacing/>
      <w:ind/>
    </w:pPr>
    <w:rPr>
      <w:i/>
      <w:iCs/>
    </w:rPr>
  </w:style>
  <w:style w:type="character" w:styleId="1257" w:customStyle="1">
    <w:name w:val="apple-style-span"/>
    <w:basedOn w:val="1079"/>
    <w:pPr>
      <w:pBdr/>
      <w:spacing/>
      <w:ind/>
    </w:pPr>
  </w:style>
  <w:style w:type="paragraph" w:styleId="1258">
    <w:name w:val="Body Text Indent 2"/>
    <w:basedOn w:val="1069"/>
    <w:pPr>
      <w:pBdr/>
      <w:spacing/>
      <w:ind w:firstLine="709"/>
      <w:jc w:val="both"/>
    </w:pPr>
  </w:style>
  <w:style w:type="character" w:styleId="1259" w:customStyle="1">
    <w:name w:val="apple-converted-space"/>
    <w:basedOn w:val="1079"/>
    <w:pPr>
      <w:pBdr/>
      <w:spacing/>
      <w:ind/>
    </w:pPr>
  </w:style>
  <w:style w:type="paragraph" w:styleId="1260">
    <w:name w:val="Body Text Indent"/>
    <w:basedOn w:val="1069"/>
    <w:pPr>
      <w:pBdr/>
      <w:spacing w:after="120"/>
      <w:ind w:left="283"/>
    </w:pPr>
  </w:style>
  <w:style w:type="paragraph" w:styleId="1261">
    <w:name w:val="Body Text"/>
    <w:basedOn w:val="1069"/>
    <w:pPr>
      <w:pBdr/>
      <w:spacing w:after="120"/>
      <w:ind/>
    </w:pPr>
    <w:rPr>
      <w:lang w:eastAsia="ar-SA"/>
    </w:rPr>
  </w:style>
  <w:style w:type="paragraph" w:styleId="1262" w:customStyle="1">
    <w:name w:val="Знак"/>
    <w:basedOn w:val="1069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character" w:styleId="1263">
    <w:name w:val="FollowedHyperlink"/>
    <w:pPr>
      <w:pBdr/>
      <w:spacing/>
      <w:ind/>
    </w:pPr>
    <w:rPr>
      <w:color w:val="800080"/>
      <w:u w:val="single"/>
    </w:rPr>
  </w:style>
  <w:style w:type="paragraph" w:styleId="1264">
    <w:name w:val="Document Map"/>
    <w:basedOn w:val="1069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1265" w:customStyle="1">
    <w:name w:val="Текст документа"/>
    <w:basedOn w:val="1254"/>
    <w:link w:val="1266"/>
    <w:pPr>
      <w:pBdr/>
      <w:spacing/>
      <w:ind/>
      <w:jc w:val="both"/>
    </w:pPr>
    <w:rPr>
      <w:rFonts w:eastAsia="Verdana"/>
      <w:color w:val="000000"/>
      <w:szCs w:val="28"/>
    </w:rPr>
  </w:style>
  <w:style w:type="character" w:styleId="1266" w:customStyle="1">
    <w:name w:val="Текст документа Знак"/>
    <w:link w:val="1265"/>
    <w:pPr>
      <w:pBdr/>
      <w:spacing/>
      <w:ind/>
    </w:pPr>
    <w:rPr>
      <w:rFonts w:eastAsia="Verdana"/>
      <w:color w:val="000000"/>
      <w:sz w:val="24"/>
      <w:szCs w:val="28"/>
      <w:lang w:bidi="ar-SA"/>
    </w:rPr>
  </w:style>
  <w:style w:type="paragraph" w:styleId="1267">
    <w:name w:val="Plain Text"/>
    <w:basedOn w:val="1069"/>
    <w:link w:val="1268"/>
    <w:unhideWhenUsed/>
    <w:pPr>
      <w:pBdr/>
      <w:spacing/>
      <w:ind/>
    </w:pPr>
    <w:rPr>
      <w:rFonts w:ascii="Calibri" w:hAnsi="Calibri" w:eastAsia="Calibri"/>
      <w:sz w:val="22"/>
      <w:szCs w:val="21"/>
      <w:lang w:eastAsia="en-US"/>
    </w:rPr>
  </w:style>
  <w:style w:type="character" w:styleId="1268" w:customStyle="1">
    <w:name w:val="Текст Знак"/>
    <w:link w:val="1267"/>
    <w:pPr>
      <w:pBdr/>
      <w:spacing/>
      <w:ind/>
    </w:pPr>
    <w:rPr>
      <w:rFonts w:ascii="Calibri" w:hAnsi="Calibri" w:eastAsia="Calibri"/>
      <w:sz w:val="22"/>
      <w:szCs w:val="21"/>
      <w:lang w:val="ru-RU" w:eastAsia="en-US" w:bidi="ar-SA"/>
    </w:rPr>
  </w:style>
  <w:style w:type="paragraph" w:styleId="1269">
    <w:name w:val="List Paragraph"/>
    <w:basedOn w:val="1069"/>
    <w:qFormat/>
    <w:pPr>
      <w:pBdr/>
      <w:spacing w:line="276" w:lineRule="auto"/>
      <w:ind w:left="720"/>
      <w:contextualSpacing w:val="true"/>
    </w:pPr>
    <w:rPr>
      <w:rFonts w:eastAsia="Calibri"/>
      <w:szCs w:val="22"/>
      <w:lang w:eastAsia="en-US"/>
    </w:rPr>
  </w:style>
  <w:style w:type="table" w:styleId="1270">
    <w:name w:val="Table Grid"/>
    <w:basedOn w:val="1080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71" w:customStyle="1">
    <w:name w:val="text-highlight"/>
    <w:pPr>
      <w:pBdr/>
      <w:spacing/>
      <w:ind/>
    </w:pPr>
  </w:style>
  <w:style w:type="character" w:styleId="1272" w:customStyle="1">
    <w:name w:val="Заголовок 6 Знак"/>
    <w:basedOn w:val="1079"/>
    <w:link w:val="1075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1273" w:customStyle="1">
    <w:name w:val="Заголовок 4 Знак"/>
    <w:basedOn w:val="1079"/>
    <w:link w:val="1073"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styleId="1274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1275" w:customStyle="1">
    <w:name w:val="Заголовок 1 Знак"/>
    <w:basedOn w:val="1079"/>
    <w:link w:val="1070"/>
    <w:pPr>
      <w:pBdr/>
      <w:spacing/>
      <w:ind/>
    </w:pPr>
    <w:rPr>
      <w:b/>
    </w:rPr>
  </w:style>
  <w:style w:type="character" w:styleId="1276" w:customStyle="1">
    <w:name w:val="x-ph__menu__button"/>
    <w:basedOn w:val="1079"/>
    <w:pPr>
      <w:pBdr/>
      <w:spacing/>
      <w:ind/>
    </w:pPr>
  </w:style>
  <w:style w:type="character" w:styleId="1277" w:customStyle="1">
    <w:name w:val="Неразрешенное упоминание1"/>
    <w:basedOn w:val="107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278" w:customStyle="1">
    <w:name w:val="markedcontent"/>
    <w:basedOn w:val="1079"/>
    <w:pPr>
      <w:pBdr/>
      <w:spacing/>
      <w:ind/>
    </w:pPr>
  </w:style>
  <w:style w:type="character" w:styleId="1279" w:customStyle="1">
    <w:name w:val="matching-text-highlight"/>
    <w:basedOn w:val="1079"/>
    <w:pPr>
      <w:pBdr/>
      <w:spacing/>
      <w:ind/>
    </w:pPr>
  </w:style>
  <w:style w:type="paragraph" w:styleId="1280" w:customStyle="1">
    <w:name w:val="Standard"/>
    <w:pPr>
      <w:pBdr/>
      <w:spacing/>
      <w:ind/>
    </w:pPr>
    <w:rPr>
      <w:color w:val="00000a"/>
      <w:sz w:val="24"/>
      <w:szCs w:val="24"/>
    </w:rPr>
  </w:style>
  <w:style w:type="numbering" w:styleId="1281" w:customStyle="1">
    <w:name w:val="WWNum1"/>
    <w:basedOn w:val="1081"/>
    <w:pPr>
      <w:numPr>
        <w:numId w:val="26"/>
      </w:numPr>
      <w:pBdr/>
      <w:spacing/>
      <w:ind/>
    </w:pPr>
  </w:style>
  <w:style w:type="numbering" w:styleId="1282" w:customStyle="1">
    <w:name w:val="WWNum2"/>
    <w:basedOn w:val="1081"/>
    <w:pPr>
      <w:numPr>
        <w:numId w:val="27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sfr.gov.ru/grazhdanam/social_support/federal_beneficiaries/sk_treatment/queue_sanatorium" TargetMode="External"/><Relationship Id="rId15" Type="http://schemas.openxmlformats.org/officeDocument/2006/relationships/hyperlink" Target="https://max.ru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2F85-7515-4D80-A0AF-9524F51E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PFR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revision>7</cp:revision>
  <dcterms:created xsi:type="dcterms:W3CDTF">2026-04-01T12:52:00Z</dcterms:created>
  <dcterms:modified xsi:type="dcterms:W3CDTF">2026-04-07T06:35:14Z</dcterms:modified>
</cp:coreProperties>
</file>