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622" w:rsidRPr="00E25622" w:rsidRDefault="00E25622" w:rsidP="00FB45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5622">
        <w:rPr>
          <w:rFonts w:ascii="Times New Roman" w:hAnsi="Times New Roman" w:cs="Times New Roman"/>
          <w:b/>
          <w:bCs/>
          <w:sz w:val="28"/>
          <w:szCs w:val="28"/>
        </w:rPr>
        <w:t>Итог месяца: самый частый вопрос апреля</w:t>
      </w: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25622">
        <w:rPr>
          <w:rFonts w:ascii="Times New Roman" w:hAnsi="Times New Roman" w:cs="Times New Roman"/>
          <w:bCs/>
          <w:sz w:val="28"/>
          <w:szCs w:val="28"/>
        </w:rPr>
        <w:t>Чаще всего в апреле нас спрашивали: Где найти срок поверки счётчика газа?</w:t>
      </w: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5622">
        <w:rPr>
          <w:rFonts w:ascii="Times New Roman" w:hAnsi="Times New Roman" w:cs="Times New Roman"/>
          <w:b/>
          <w:bCs/>
          <w:sz w:val="28"/>
          <w:szCs w:val="28"/>
        </w:rPr>
        <w:t xml:space="preserve">Отвечаем </w:t>
      </w:r>
      <w:r w:rsidRPr="00E25622">
        <w:rPr>
          <w:rFonts w:ascii="Segoe UI Symbol" w:hAnsi="Segoe UI Symbol" w:cs="Segoe UI Symbol"/>
          <w:b/>
          <w:bCs/>
          <w:sz w:val="28"/>
          <w:szCs w:val="28"/>
        </w:rPr>
        <w:t>👇</w:t>
      </w: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25622">
        <w:rPr>
          <w:rFonts w:ascii="Times New Roman" w:hAnsi="Times New Roman" w:cs="Times New Roman"/>
          <w:bCs/>
          <w:sz w:val="28"/>
          <w:szCs w:val="28"/>
        </w:rPr>
        <w:t>Срок поверки прибора учёта газа можно посмотреть сразу в нескольких местах:</w:t>
      </w: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5622">
        <w:rPr>
          <w:rFonts w:ascii="Times New Roman" w:hAnsi="Times New Roman" w:cs="Times New Roman"/>
          <w:b/>
          <w:bCs/>
          <w:sz w:val="28"/>
          <w:szCs w:val="28"/>
        </w:rPr>
        <w:t>В паспорте счётчика</w:t>
      </w: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25622">
        <w:rPr>
          <w:rFonts w:ascii="Times New Roman" w:hAnsi="Times New Roman" w:cs="Times New Roman"/>
          <w:bCs/>
          <w:sz w:val="28"/>
          <w:szCs w:val="28"/>
        </w:rPr>
        <w:t>— там указаны все основные характеристики и дата следующей поверки</w:t>
      </w: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5622">
        <w:rPr>
          <w:rFonts w:ascii="Times New Roman" w:hAnsi="Times New Roman" w:cs="Times New Roman"/>
          <w:b/>
          <w:bCs/>
          <w:sz w:val="28"/>
          <w:szCs w:val="28"/>
        </w:rPr>
        <w:t>В квитанции за газ</w:t>
      </w: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25622">
        <w:rPr>
          <w:rFonts w:ascii="Times New Roman" w:hAnsi="Times New Roman" w:cs="Times New Roman"/>
          <w:bCs/>
          <w:sz w:val="28"/>
          <w:szCs w:val="28"/>
        </w:rPr>
        <w:t>— срок указывается в каждой платёжке: и бумажной, и электронной</w:t>
      </w: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5622">
        <w:rPr>
          <w:rFonts w:ascii="Times New Roman" w:hAnsi="Times New Roman" w:cs="Times New Roman"/>
          <w:b/>
          <w:bCs/>
          <w:sz w:val="28"/>
          <w:szCs w:val="28"/>
        </w:rPr>
        <w:t>В Личном кабинете</w:t>
      </w: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25622">
        <w:rPr>
          <w:rFonts w:ascii="Times New Roman" w:hAnsi="Times New Roman" w:cs="Times New Roman"/>
          <w:bCs/>
          <w:sz w:val="28"/>
          <w:szCs w:val="28"/>
        </w:rPr>
        <w:t>— в разделе «Приборы учёта»</w:t>
      </w: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25622">
        <w:rPr>
          <w:rFonts w:ascii="Times New Roman" w:hAnsi="Times New Roman" w:cs="Times New Roman"/>
          <w:bCs/>
          <w:sz w:val="28"/>
          <w:szCs w:val="28"/>
        </w:rPr>
        <w:t>— а также он отображается при передаче показаний (внизу экрана)</w:t>
      </w: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5622">
        <w:rPr>
          <w:rFonts w:ascii="Segoe UI Symbol" w:hAnsi="Segoe UI Symbol" w:cs="Segoe UI Symbol"/>
          <w:b/>
          <w:bCs/>
          <w:sz w:val="28"/>
          <w:szCs w:val="28"/>
        </w:rPr>
        <w:t>❗</w:t>
      </w:r>
      <w:r w:rsidRPr="00E25622">
        <w:rPr>
          <w:rFonts w:ascii="Times New Roman" w:hAnsi="Times New Roman" w:cs="Times New Roman"/>
          <w:b/>
          <w:bCs/>
          <w:sz w:val="28"/>
          <w:szCs w:val="28"/>
        </w:rPr>
        <w:t xml:space="preserve"> ️Важно: </w:t>
      </w: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25622">
        <w:rPr>
          <w:rFonts w:ascii="Times New Roman" w:hAnsi="Times New Roman" w:cs="Times New Roman"/>
          <w:bCs/>
          <w:sz w:val="28"/>
          <w:szCs w:val="28"/>
        </w:rPr>
        <w:t>Чтобы избежать начислений по нормативу следите за сроком поверки и проводите её заранее, не менее чем за 30 дней до даты его окончания.</w:t>
      </w:r>
    </w:p>
    <w:p w:rsidR="00E25622" w:rsidRPr="00E25622" w:rsidRDefault="00E25622" w:rsidP="00FB45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B4513" w:rsidRDefault="00FB4513" w:rsidP="00FB45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Итог месяца: самый частый вопрос апреля</w:t>
      </w:r>
    </w:p>
    <w:p w:rsidR="00FB4513" w:rsidRDefault="00FB4513" w:rsidP="00FB45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Где найти срок поверки счётчика газа?</w:t>
      </w:r>
    </w:p>
    <w:p w:rsidR="00FB4513" w:rsidRDefault="00FB4513" w:rsidP="00FB45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Сайт:  </w:t>
      </w:r>
      <w:hyperlink r:id="rId6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https://мргкраснодар.рф/novosti/itog-mesyatsa-samyy-chastyy-vopros-aprelya/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B4513" w:rsidRDefault="00FB4513" w:rsidP="00FB451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ВК: </w:t>
      </w:r>
      <w:hyperlink r:id="rId7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https://vk.com/gazprom_krasnodar?w=wall-216468980_2571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B4513" w:rsidRDefault="00FB4513" w:rsidP="00FB4513">
      <w:pPr>
        <w:spacing w:after="0" w:line="240" w:lineRule="auto"/>
        <w:rPr>
          <w:rFonts w:ascii="Times New Roman" w:hAnsi="Times New Roman" w:cs="Times New Roman"/>
          <w:color w:val="1F497D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ОК: </w:t>
      </w:r>
      <w:hyperlink r:id="rId8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https://ok.ru/gazprom.krasnodar/topic/158242154484502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B4513" w:rsidRDefault="00FB4513" w:rsidP="00FB451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Телеграм: </w:t>
      </w:r>
      <w:hyperlink r:id="rId9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https://t.me/gazpromkrasnodar/5423?single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B4513" w:rsidRDefault="00FB4513" w:rsidP="00FB451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4513" w:rsidRPr="00E25622" w:rsidRDefault="00FB4513" w:rsidP="00FB45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405267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787" cy="406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4513" w:rsidRPr="00E25622" w:rsidSect="00FB4513">
      <w:pgSz w:w="11906" w:h="16838"/>
      <w:pgMar w:top="426" w:right="566" w:bottom="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595" w:rsidRDefault="00C73595">
      <w:pPr>
        <w:spacing w:after="0" w:line="240" w:lineRule="auto"/>
      </w:pPr>
      <w:r>
        <w:separator/>
      </w:r>
    </w:p>
  </w:endnote>
  <w:endnote w:type="continuationSeparator" w:id="0">
    <w:p w:rsidR="00C73595" w:rsidRDefault="00C73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595" w:rsidRDefault="00C73595">
      <w:pPr>
        <w:spacing w:after="0" w:line="240" w:lineRule="auto"/>
      </w:pPr>
      <w:r>
        <w:separator/>
      </w:r>
    </w:p>
  </w:footnote>
  <w:footnote w:type="continuationSeparator" w:id="0">
    <w:p w:rsidR="00C73595" w:rsidRDefault="00C735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E07"/>
    <w:rsid w:val="001C040C"/>
    <w:rsid w:val="005779F9"/>
    <w:rsid w:val="00C73595"/>
    <w:rsid w:val="00D67577"/>
    <w:rsid w:val="00E25622"/>
    <w:rsid w:val="00F00E07"/>
    <w:rsid w:val="00FB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85292C-6238-45AB-9F14-3696BF850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e">
    <w:name w:val="Название объекта Знак"/>
    <w:link w:val="ad"/>
    <w:uiPriority w:val="35"/>
    <w:rPr>
      <w:b/>
      <w:bCs/>
      <w:color w:val="5B9BD5" w:themeColor="accent1"/>
      <w:sz w:val="18"/>
      <w:szCs w:val="18"/>
    </w:rPr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 Spacing"/>
    <w:basedOn w:val="a"/>
    <w:uiPriority w:val="1"/>
    <w:qFormat/>
    <w:pPr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gazprom.krasnodar/topic/158242154484502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gazprom_krasnodar?w=wall-216468980_2571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&#1084;&#1088;&#1075;&#1082;&#1088;&#1072;&#1089;&#1085;&#1086;&#1076;&#1072;&#1088;.&#1088;&#1092;/novosti/itog-mesyatsa-samyy-chastyy-vopros-aprelya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https://t.me/gazpromkrasnodar/5423?single" TargetMode="Externa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188</Words>
  <Characters>1077</Characters>
  <Application>Microsoft Office Word</Application>
  <DocSecurity>0</DocSecurity>
  <Lines>8</Lines>
  <Paragraphs>2</Paragraphs>
  <ScaleCrop>false</ScaleCrop>
  <Company>ООО Газпром межрегионгаз Краснодар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Приемная</cp:lastModifiedBy>
  <cp:revision>6</cp:revision>
  <dcterms:created xsi:type="dcterms:W3CDTF">2026-05-04T09:47:00Z</dcterms:created>
  <dcterms:modified xsi:type="dcterms:W3CDTF">2026-05-04T10:21:00Z</dcterms:modified>
</cp:coreProperties>
</file>