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94" w:rsidRDefault="002D706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Поверка без ошибок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b/>
          <w:bCs/>
          <w:color w:val="000000"/>
          <w:sz w:val="28"/>
          <w:szCs w:val="28"/>
        </w:rPr>
        <w:t>Кто имеет право проводить поверку газового счётчика?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Подходит срок поверки счётчика? Самый частый вопрос, который мы слышим от абонентов: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Куда обращаться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кто вообще имеет право проводить поверку?»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Рассказываем, как действовать правильно.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color w:val="000000"/>
          <w:sz w:val="28"/>
          <w:szCs w:val="28"/>
        </w:rPr>
        <w:t xml:space="preserve"> 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ШАГ 1. Обратитесь к поставщику газа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Любые действия, связанные с поверкой или заменой прибора учёта, начинаются с обращения к поставщику газа.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Необходимо подать письменное заявление о снятии пломбы для проведения поверки или замены счётчика.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вы решили не проводить поверку, а заменить счётчик, специалисты поставщика газа подскажут, каким требованиям должен соответствовать новый прибор учёта, чтобы его можно было ввести в эксплуатацию.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color w:val="000000"/>
          <w:sz w:val="28"/>
          <w:szCs w:val="28"/>
        </w:rPr>
        <w:t xml:space="preserve"> 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ШАГ 2. Демонтаж счётчика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для поверки требуется снять счётчик, демонтаж выполняют только специалисты газораспределительной организации, с которой у вас заключён договор на техническое обслуживание внутридомового газового оборудования (ТО ВДГО).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⚠ Самостоятельно снимать счётчик или приглашать случайных мастеров нельзя.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color w:val="000000"/>
          <w:sz w:val="28"/>
          <w:szCs w:val="28"/>
        </w:rPr>
        <w:t xml:space="preserve"> 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ШАГ 3. Проведите поверку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Поверку имеют право проводить только аккредитованные метрологические организации.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Найти перечень организаций Краснодарского края можно на сайте Единого центра метрологических услуг, который публикует сведения на основании данных Федеральной службы по аккредитации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Росаккредитации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):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Организации, аккредитованные на право поверки в Краснодарском крае:</w:t>
      </w:r>
    </w:p>
    <w:p w:rsidR="00EF3594" w:rsidRDefault="00373E02">
      <w:hyperlink r:id="rId4">
        <w:r w:rsidR="002D706C">
          <w:rPr>
            <w:rStyle w:val="a3"/>
          </w:rPr>
          <w:t>https://www.ktopoverit.ru/poverka/reestr_akkreditovannykh_na_poverku_organizaciy/23/krasnodarskij_kraj</w:t>
        </w:r>
      </w:hyperlink>
      <w:hyperlink r:id="rId5">
        <w:r w:rsidR="002D706C">
          <w:rPr>
            <w:rStyle w:val="a3"/>
          </w:rPr>
          <w:t xml:space="preserve">  </w:t>
        </w:r>
      </w:hyperlink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color w:val="000000"/>
          <w:sz w:val="28"/>
          <w:szCs w:val="28"/>
        </w:rPr>
        <w:t xml:space="preserve"> 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ШАГ 4. Установка счётчика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счётчик снимался, после поверки специалисты газораспределительной организации установят его обратно.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r>
        <w:rPr>
          <w:rFonts w:ascii="Times New Roman" w:hAnsi="Times New Roman"/>
          <w:color w:val="000000"/>
          <w:sz w:val="28"/>
          <w:szCs w:val="28"/>
        </w:rPr>
        <w:t xml:space="preserve"> 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ШАГ 5. Опломбировка и ввод в эксплуатацию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 установки необходимо снова обратиться к поставщику газа с письменным заявлением об установке пломбы и вводе прибора учёта в эксплуатацию.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Только после этого показания счётчика вновь будут приниматься для расчётов.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Важно помнить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Поверка подтверждает точность работы счётчика.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Демонтаж и монтаж выполняют только специалисты газораспределительной организации, с которой у вас заключён договор на ТО ВДГО.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Пломбу поставщика газа имеет право снимать и устанавливать только поставщик газа или организация, с которой поставщик заключил соответствующий договор.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срок эксплуатации счётчика подходит к концу, вместо поверки может быть целесообразно рассмотреть его замену.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от специалистов</w:t>
      </w:r>
    </w:p>
    <w:p w:rsidR="00EF3594" w:rsidRDefault="00EF3594">
      <w:pPr>
        <w:rPr>
          <w:rFonts w:ascii="Times New Roman" w:hAnsi="Times New Roman"/>
          <w:color w:val="000000"/>
          <w:sz w:val="28"/>
          <w:szCs w:val="28"/>
        </w:rPr>
      </w:pPr>
    </w:p>
    <w:p w:rsidR="00EF3594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откладывайте подготовку к поверке на последний момент. Лучше начать оформление документов за 1–2 месяца до окончания срока поверки. Это позволит спокойно пройти все этапы и избежать начислений по нормативу.</w:t>
      </w:r>
    </w:p>
    <w:p w:rsidR="00373E02" w:rsidRDefault="00373E02" w:rsidP="00373E0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E02" w:rsidRDefault="00373E02" w:rsidP="00373E02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Сайт: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https://мргкраснодар.рф/novosti/kto-imeet-pravo-provodit-poverku-gazovogo-schyetchika-/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3E02" w:rsidRDefault="00373E02" w:rsidP="00373E0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ВК: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https://vk.ru/gazprom_krasnodar?w=wall-216468980_2840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3E02" w:rsidRDefault="00373E02" w:rsidP="00373E02">
      <w:pPr>
        <w:rPr>
          <w:rFonts w:ascii="Times New Roman" w:hAnsi="Times New Roman" w:cs="Times New Roman"/>
          <w:color w:val="1F497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ОК: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://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ok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gazprom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krasnodar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/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topic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/158375015944982</w:t>
        </w:r>
      </w:hyperlink>
      <w:r w:rsidRPr="00373E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3E02" w:rsidRDefault="00373E02" w:rsidP="00373E02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https://t.me/gazpromkrasnodar/5789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3E02" w:rsidRDefault="00373E02">
      <w:pPr>
        <w:rPr>
          <w:rFonts w:ascii="Times New Roman" w:hAnsi="Times New Roman"/>
          <w:color w:val="000000"/>
          <w:sz w:val="28"/>
          <w:szCs w:val="28"/>
        </w:rPr>
      </w:pPr>
    </w:p>
    <w:p w:rsidR="002D706C" w:rsidRDefault="002D706C">
      <w:pPr>
        <w:rPr>
          <w:rFonts w:ascii="Times New Roman" w:hAnsi="Times New Roman"/>
          <w:color w:val="000000"/>
          <w:sz w:val="28"/>
          <w:szCs w:val="28"/>
        </w:rPr>
      </w:pPr>
    </w:p>
    <w:p w:rsidR="002D706C" w:rsidRDefault="002D706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6120130" cy="612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то имеет право проводить поверку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06C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94"/>
    <w:rsid w:val="002D706C"/>
    <w:rsid w:val="00373E02"/>
    <w:rsid w:val="00E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66EC"/>
  <w15:docId w15:val="{7D9FC298-DE92-4C6A-900A-98F2BBAE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azprom.krasnodar/topic/1583750159449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gazprom_krasnodar?w=wall-216468980_28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88;&#1075;&#1082;&#1088;&#1072;&#1089;&#1085;&#1086;&#1076;&#1072;&#1088;.&#1088;&#1092;/novosti/kto-imeet-pravo-provodit-poverku-gazovogo-schyetchika-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topoverit.ru/poverka/reestr_akkreditovannykh_na_poverku_organizaciy/23/krasnodarskij_kraj%5D(https://www.ktopoverit.ru/poverka/reestr_akkreditovannykh_na_poverku_organizaciy/23/krasnodarskij_kraj" TargetMode="External"/><Relationship Id="rId10" Type="http://schemas.openxmlformats.org/officeDocument/2006/relationships/image" Target="media/image1.jpg"/><Relationship Id="rId4" Type="http://schemas.openxmlformats.org/officeDocument/2006/relationships/hyperlink" Target="https://www.ktopoverit.ru/poverka/reestr_akkreditovannykh_na_poverku_organizaciy/23/krasnodarskij_kraj" TargetMode="External"/><Relationship Id="rId9" Type="http://schemas.openxmlformats.org/officeDocument/2006/relationships/hyperlink" Target="https://t.me/gazpromkrasnodar/5789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Приемная</cp:lastModifiedBy>
  <cp:revision>5</cp:revision>
  <dcterms:created xsi:type="dcterms:W3CDTF">2026-07-30T10:39:00Z</dcterms:created>
  <dcterms:modified xsi:type="dcterms:W3CDTF">2026-07-30T10:41:00Z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2026-07-30T09:54:02Z</dcterms:created>
  <dc:creator/>
  <dc:description/>
  <dc:language>ru-RU</dc:language>
  <cp:lastModifiedBy/>
  <dcterms:modified xsi:type="dcterms:W3CDTF">2026-07-30T13:10:56Z</dcterms:modified>
  <cp:revision>3</cp:revision>
  <dc:subject/>
  <dc:title/>
</cp:coreProperties>
</file>