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41C18" w14:textId="1FEE38A6" w:rsidR="00F3078C" w:rsidRDefault="005747CB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ПРОЕКТ</w:t>
      </w:r>
    </w:p>
    <w:p w14:paraId="4CB317CB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DE580DA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BC96E2A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F0360BB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3D46762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580C201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058BDEF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4B50ADB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3488BF7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DC13AD6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66AB24" w14:textId="77777777" w:rsidR="00F3078C" w:rsidRDefault="00F3078C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C08FE5" w14:textId="77777777" w:rsidR="00F3078C" w:rsidRDefault="00F3078C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72B658" w14:textId="77777777" w:rsidR="00114BDE" w:rsidRDefault="00114BDE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242449400"/>
    </w:p>
    <w:p w14:paraId="4E18E327" w14:textId="174F9F96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95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</w:t>
      </w:r>
    </w:p>
    <w:p w14:paraId="68D39A05" w14:textId="77777777" w:rsidR="00820218" w:rsidRDefault="00820218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Старощербиновского</w:t>
      </w:r>
    </w:p>
    <w:p w14:paraId="550D622B" w14:textId="6C442C0C" w:rsidR="00820218" w:rsidRDefault="00820218" w:rsidP="00820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Щербиновского </w:t>
      </w:r>
    </w:p>
    <w:p w14:paraId="5B5DECD5" w14:textId="1801704E" w:rsidR="00820218" w:rsidRDefault="00820218" w:rsidP="00820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от 24 января 2024 г. № 21 </w:t>
      </w:r>
    </w:p>
    <w:p w14:paraId="725D1BEE" w14:textId="0256EA0F" w:rsidR="003F122E" w:rsidRDefault="00820218" w:rsidP="00820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F30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F12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</w:t>
      </w:r>
      <w:r w:rsidR="00AD2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становлении</w:t>
      </w:r>
      <w:r w:rsidR="00F3078C"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12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F3078C"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</w:t>
      </w:r>
      <w:r w:rsidR="003F12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F3078C"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финансирования</w:t>
      </w:r>
    </w:p>
    <w:p w14:paraId="79056E32" w14:textId="77777777" w:rsidR="003F122E" w:rsidRDefault="003F122E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F3078C"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ероприятий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3078C"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улучшению условий</w:t>
      </w:r>
    </w:p>
    <w:p w14:paraId="6061745D" w14:textId="77777777" w:rsidR="003F122E" w:rsidRDefault="00F3078C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охране труда</w:t>
      </w:r>
      <w:r w:rsidR="003F12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счет средств бюджета</w:t>
      </w:r>
    </w:p>
    <w:p w14:paraId="15BA0BE6" w14:textId="77777777" w:rsidR="003F122E" w:rsidRDefault="00F3078C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Старощербиновского</w:t>
      </w:r>
      <w:r w:rsidR="003F12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3078C">
        <w:rPr>
          <w:rFonts w:ascii="Times New Roman" w:eastAsia="Times New Roman" w:hAnsi="Times New Roman" w:cs="Times New Roman"/>
          <w:b/>
          <w:iCs/>
          <w:sz w:val="28"/>
          <w:szCs w:val="28"/>
        </w:rPr>
        <w:t>сельского поселения</w:t>
      </w:r>
    </w:p>
    <w:p w14:paraId="1D67308D" w14:textId="4D611126" w:rsidR="00DE49FA" w:rsidRPr="00F3078C" w:rsidRDefault="00F3078C" w:rsidP="007F4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F3078C">
        <w:rPr>
          <w:rFonts w:ascii="Times New Roman" w:eastAsia="Times New Roman" w:hAnsi="Times New Roman" w:cs="Times New Roman"/>
          <w:b/>
          <w:iCs/>
          <w:sz w:val="28"/>
          <w:szCs w:val="28"/>
        </w:rPr>
        <w:t>Щербиновского района</w:t>
      </w:r>
      <w:r w:rsidR="00820218">
        <w:rPr>
          <w:rFonts w:ascii="Times New Roman" w:eastAsia="Times New Roman" w:hAnsi="Times New Roman" w:cs="Times New Roman"/>
          <w:b/>
          <w:iCs/>
          <w:sz w:val="28"/>
          <w:szCs w:val="28"/>
        </w:rPr>
        <w:t>»</w:t>
      </w:r>
    </w:p>
    <w:bookmarkEnd w:id="0"/>
    <w:p w14:paraId="1ABE5B54" w14:textId="77777777" w:rsidR="00F3078C" w:rsidRPr="00F3078C" w:rsidRDefault="00F3078C" w:rsidP="007F41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71A5" w14:textId="45CA1D2B" w:rsidR="00F3078C" w:rsidRDefault="00F3078C" w:rsidP="007F41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DD43B" w14:textId="77777777" w:rsidR="00114BDE" w:rsidRPr="00F3078C" w:rsidRDefault="00114BDE" w:rsidP="007F41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B966F" w14:textId="4897B99F" w:rsidR="00820218" w:rsidRPr="00820218" w:rsidRDefault="00820218" w:rsidP="00820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</w:pPr>
      <w:r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В связи с приведением в соответствие с </w:t>
      </w:r>
      <w:bookmarkStart w:id="1" w:name="_Hlk242449119"/>
      <w:r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bookmarkEnd w:id="1"/>
      <w:r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, руководствуясь Уставом Старощербиновского сельского поселения Щербиновского района</w:t>
      </w:r>
      <w:r w:rsidR="00CF1F74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,</w:t>
      </w:r>
      <w:r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п о с т а н о в л я е т:</w:t>
      </w:r>
    </w:p>
    <w:p w14:paraId="61255EDF" w14:textId="2895370C" w:rsidR="00820218" w:rsidRDefault="004B11E3" w:rsidP="00820218">
      <w:pPr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A347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95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постановляющей части 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C951A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Старощербиновского сельского поселения Щербиновского района от 24 января 2024 г. № 21 «Об установлении Порядка финансирования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улучшению условий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охране труда за счет средств бюджета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Старощербиновского сельского поселения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района»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1A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заменив текст</w:t>
      </w:r>
      <w:r w:rsidR="00820218" w:rsidRP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20218" w:rsidRPr="009F015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текст следующего 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 «</w:t>
      </w:r>
      <w:r w:rsidR="00C951A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20218"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едеральным</w:t>
      </w:r>
      <w:r w:rsid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и</w:t>
      </w:r>
      <w:r w:rsidR="00820218"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 закон</w:t>
      </w:r>
      <w:r w:rsid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а</w:t>
      </w:r>
      <w:r w:rsidR="00820218"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м</w:t>
      </w:r>
      <w:r w:rsid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и </w:t>
      </w:r>
      <w:r w:rsidR="00C951AF" w:rsidRP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от 06</w:t>
      </w:r>
      <w:r w:rsid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 октября </w:t>
      </w:r>
      <w:r w:rsidR="00C951AF" w:rsidRP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2003</w:t>
      </w:r>
      <w:r w:rsid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 г.</w:t>
      </w:r>
      <w:r w:rsidR="00C951AF" w:rsidRP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C951AF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» и</w:t>
      </w:r>
      <w:r w:rsidR="00820218" w:rsidRP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 xml:space="preserve"> от 20 марта 2025 г. № 33-ФЗ «Об общих принципах организации местного самоуправления в единой системе публичной власти»</w:t>
      </w:r>
      <w:r w:rsidR="00820218">
        <w:rPr>
          <w:rFonts w:ascii="Times New Roman" w:eastAsia="Lucida Sans Unicode" w:hAnsi="Times New Roman" w:cs="Times New Roman"/>
          <w:color w:val="000000"/>
          <w:spacing w:val="-10"/>
          <w:sz w:val="28"/>
          <w:szCs w:val="28"/>
        </w:rPr>
        <w:t>.</w:t>
      </w:r>
    </w:p>
    <w:p w14:paraId="6741F076" w14:textId="0C8E813F" w:rsidR="00766A46" w:rsidRPr="00766A46" w:rsidRDefault="00114BDE" w:rsidP="00766A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766A46"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Общему отделу администрации Старощербиновского сельского поселения</w:t>
      </w:r>
      <w:r w:rsidR="00766A46" w:rsidRPr="00766A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766A46"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Щербиновского района (Шилова И.А.) настоящее постановление:</w:t>
      </w:r>
    </w:p>
    <w:p w14:paraId="67B2DC5F" w14:textId="1B13020B" w:rsidR="00766A46" w:rsidRPr="00766A46" w:rsidRDefault="00766A46" w:rsidP="00766A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1) разместить на официальном сайте администрации Старощербиновского сельского поселения</w:t>
      </w:r>
      <w:r w:rsidRPr="00766A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Щербиновского района в информационно-телекоммуникационной сети «Интернет» (http://starsсherb.ru), в меню сайта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Нормотворческая деятельность</w:t>
      </w: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»,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 администрации</w:t>
      </w: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»,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</w:t>
      </w: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82021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год»;</w:t>
      </w:r>
    </w:p>
    <w:p w14:paraId="53BD0BDE" w14:textId="7F6D8672" w:rsidR="00766A46" w:rsidRDefault="00766A46" w:rsidP="00766A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</w:t>
      </w:r>
      <w:r w:rsidRPr="00766A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66A46">
        <w:rPr>
          <w:rFonts w:ascii="Times New Roman" w:eastAsia="Times New Roman" w:hAnsi="Times New Roman" w:cs="Times New Roman"/>
          <w:sz w:val="28"/>
          <w:szCs w:val="28"/>
          <w:lang w:eastAsia="ar-SA"/>
        </w:rPr>
        <w:t>Щербиновского района».</w:t>
      </w:r>
    </w:p>
    <w:p w14:paraId="27CBC15F" w14:textId="58F32A30" w:rsidR="00A34785" w:rsidRDefault="00A34785" w:rsidP="00766A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возложить на начальника финансово-экономического отдела администрации Старощербиновского сельского поселения Щербиновского района Калмыкову А.С.</w:t>
      </w:r>
    </w:p>
    <w:p w14:paraId="580C5FA7" w14:textId="76B1169A" w:rsidR="00734849" w:rsidRDefault="00A34785" w:rsidP="007F414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4849">
        <w:rPr>
          <w:rFonts w:ascii="Times New Roman" w:hAnsi="Times New Roman" w:cs="Times New Roman"/>
          <w:sz w:val="28"/>
          <w:szCs w:val="28"/>
        </w:rPr>
        <w:t xml:space="preserve">. </w:t>
      </w:r>
      <w:r w:rsidR="00766A46">
        <w:rPr>
          <w:rFonts w:ascii="Times New Roman" w:hAnsi="Times New Roman" w:cs="Times New Roman"/>
          <w:sz w:val="28"/>
          <w:szCs w:val="28"/>
        </w:rPr>
        <w:t>П</w:t>
      </w:r>
      <w:r w:rsidR="00734849" w:rsidRPr="00CA3C62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вступает в силу </w:t>
      </w:r>
      <w:r w:rsidR="00766A46">
        <w:rPr>
          <w:rFonts w:ascii="Times New Roman" w:eastAsia="Times New Roman" w:hAnsi="Times New Roman" w:cs="Times New Roman"/>
          <w:sz w:val="28"/>
          <w:szCs w:val="28"/>
        </w:rPr>
        <w:t>на следующий день после его</w:t>
      </w:r>
      <w:r w:rsidR="00734849" w:rsidRPr="00CA3C62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6DBE611B" w14:textId="77777777" w:rsidR="00766A46" w:rsidRDefault="00766A46" w:rsidP="007F414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A0480A" w14:textId="77777777" w:rsidR="00207E7F" w:rsidRDefault="00207E7F" w:rsidP="007F414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F86B99" w14:textId="77777777" w:rsidR="00207E7F" w:rsidRDefault="00207E7F" w:rsidP="007F414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447664" w14:textId="77777777" w:rsidR="00766A46" w:rsidRDefault="00766A46" w:rsidP="00766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Старощербиновского сельского</w:t>
      </w:r>
    </w:p>
    <w:p w14:paraId="5AAFA5A9" w14:textId="77777777" w:rsidR="00820218" w:rsidRDefault="00766A46" w:rsidP="00766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</w:t>
      </w:r>
      <w:r w:rsidR="0082021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</w:p>
    <w:p w14:paraId="3C7EC1CE" w14:textId="3B6E0884" w:rsidR="00766A46" w:rsidRDefault="00766A46" w:rsidP="00766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820218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82021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bookmarkStart w:id="2" w:name="_GoBack"/>
      <w:r w:rsidR="005747CB" w:rsidRPr="005747CB">
        <w:rPr>
          <w:rFonts w:ascii="Times New Roman" w:eastAsia="Times New Roman" w:hAnsi="Times New Roman" w:cs="Times New Roman"/>
          <w:i/>
          <w:iCs/>
          <w:sz w:val="28"/>
          <w:szCs w:val="28"/>
        </w:rPr>
        <w:t>Ф.И.О.</w:t>
      </w:r>
      <w:r w:rsidR="005747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2"/>
    </w:p>
    <w:p w14:paraId="65DDCFD4" w14:textId="77777777" w:rsidR="00375079" w:rsidRDefault="00375079" w:rsidP="00766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7AE99C" w14:textId="77777777" w:rsidR="00375079" w:rsidRDefault="00375079" w:rsidP="00766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60C73C" w14:textId="77777777" w:rsidR="00375079" w:rsidRDefault="00375079" w:rsidP="00766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75079" w:rsidSect="00114BD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56559" w14:textId="77777777" w:rsidR="00FF2247" w:rsidRDefault="00FF2247" w:rsidP="005843DB">
      <w:pPr>
        <w:spacing w:after="0" w:line="240" w:lineRule="auto"/>
      </w:pPr>
      <w:r>
        <w:separator/>
      </w:r>
    </w:p>
  </w:endnote>
  <w:endnote w:type="continuationSeparator" w:id="0">
    <w:p w14:paraId="0241EEAE" w14:textId="77777777" w:rsidR="00FF2247" w:rsidRDefault="00FF2247" w:rsidP="00584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027C7" w14:textId="77777777" w:rsidR="00FF2247" w:rsidRDefault="00FF2247" w:rsidP="005843DB">
      <w:pPr>
        <w:spacing w:after="0" w:line="240" w:lineRule="auto"/>
      </w:pPr>
      <w:r>
        <w:separator/>
      </w:r>
    </w:p>
  </w:footnote>
  <w:footnote w:type="continuationSeparator" w:id="0">
    <w:p w14:paraId="668A4124" w14:textId="77777777" w:rsidR="00FF2247" w:rsidRDefault="00FF2247" w:rsidP="00584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986112"/>
      <w:docPartObj>
        <w:docPartGallery w:val="Page Numbers (Top of Page)"/>
        <w:docPartUnique/>
      </w:docPartObj>
    </w:sdtPr>
    <w:sdtEndPr/>
    <w:sdtContent>
      <w:p w14:paraId="5508D030" w14:textId="77777777" w:rsidR="005843DB" w:rsidRDefault="005843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849">
          <w:rPr>
            <w:noProof/>
          </w:rPr>
          <w:t>5</w:t>
        </w:r>
        <w:r>
          <w:fldChar w:fldCharType="end"/>
        </w:r>
      </w:p>
    </w:sdtContent>
  </w:sdt>
  <w:p w14:paraId="4E27B1C1" w14:textId="77777777" w:rsidR="005843DB" w:rsidRDefault="005843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E3"/>
    <w:rsid w:val="00017486"/>
    <w:rsid w:val="00030531"/>
    <w:rsid w:val="000305D3"/>
    <w:rsid w:val="0003291B"/>
    <w:rsid w:val="000515EB"/>
    <w:rsid w:val="000C6A8B"/>
    <w:rsid w:val="000D3BE4"/>
    <w:rsid w:val="00114BDE"/>
    <w:rsid w:val="00163896"/>
    <w:rsid w:val="0018727E"/>
    <w:rsid w:val="001E5C08"/>
    <w:rsid w:val="00207E7F"/>
    <w:rsid w:val="00282512"/>
    <w:rsid w:val="0029243B"/>
    <w:rsid w:val="002A3B5B"/>
    <w:rsid w:val="002E1CA2"/>
    <w:rsid w:val="00301AA0"/>
    <w:rsid w:val="00375079"/>
    <w:rsid w:val="00375E54"/>
    <w:rsid w:val="003B7FF5"/>
    <w:rsid w:val="003F122E"/>
    <w:rsid w:val="004040D1"/>
    <w:rsid w:val="004B11E3"/>
    <w:rsid w:val="00572DB6"/>
    <w:rsid w:val="005747CB"/>
    <w:rsid w:val="005843DB"/>
    <w:rsid w:val="005B3C03"/>
    <w:rsid w:val="00602B3F"/>
    <w:rsid w:val="00697D62"/>
    <w:rsid w:val="00734849"/>
    <w:rsid w:val="00766A46"/>
    <w:rsid w:val="007C032A"/>
    <w:rsid w:val="007F414E"/>
    <w:rsid w:val="00807B7E"/>
    <w:rsid w:val="008173AF"/>
    <w:rsid w:val="00820218"/>
    <w:rsid w:val="00961204"/>
    <w:rsid w:val="009908CC"/>
    <w:rsid w:val="009F0156"/>
    <w:rsid w:val="00A34785"/>
    <w:rsid w:val="00AC50F5"/>
    <w:rsid w:val="00AC72D9"/>
    <w:rsid w:val="00AD2592"/>
    <w:rsid w:val="00AE2210"/>
    <w:rsid w:val="00B00EDD"/>
    <w:rsid w:val="00B06978"/>
    <w:rsid w:val="00B75A83"/>
    <w:rsid w:val="00BE5EA4"/>
    <w:rsid w:val="00C16D47"/>
    <w:rsid w:val="00C32406"/>
    <w:rsid w:val="00C951AF"/>
    <w:rsid w:val="00CF1F74"/>
    <w:rsid w:val="00DE49FA"/>
    <w:rsid w:val="00E34C94"/>
    <w:rsid w:val="00EC6F33"/>
    <w:rsid w:val="00EF515D"/>
    <w:rsid w:val="00F3078C"/>
    <w:rsid w:val="00FA77B4"/>
    <w:rsid w:val="00FC38BA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075C"/>
  <w15:chartTrackingRefBased/>
  <w15:docId w15:val="{58877F68-35C0-4AFE-81DD-B4149B1D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43DB"/>
  </w:style>
  <w:style w:type="paragraph" w:styleId="a5">
    <w:name w:val="footer"/>
    <w:basedOn w:val="a"/>
    <w:link w:val="a6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43DB"/>
  </w:style>
  <w:style w:type="paragraph" w:styleId="a7">
    <w:name w:val="Balloon Text"/>
    <w:basedOn w:val="a"/>
    <w:link w:val="a8"/>
    <w:uiPriority w:val="99"/>
    <w:semiHidden/>
    <w:unhideWhenUsed/>
    <w:rsid w:val="00572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72DB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F51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9">
    <w:name w:val="List Paragraph"/>
    <w:basedOn w:val="a"/>
    <w:uiPriority w:val="34"/>
    <w:qFormat/>
    <w:rsid w:val="00207E7F"/>
    <w:pPr>
      <w:ind w:left="720"/>
      <w:contextualSpacing/>
    </w:pPr>
  </w:style>
  <w:style w:type="table" w:styleId="aa">
    <w:name w:val="Table Grid"/>
    <w:basedOn w:val="a1"/>
    <w:uiPriority w:val="39"/>
    <w:rsid w:val="00375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2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Малаева Ксения Мацовна</dc:creator>
  <cp:keywords/>
  <dc:description/>
  <cp:lastModifiedBy>Бухгалтер</cp:lastModifiedBy>
  <cp:revision>16</cp:revision>
  <cp:lastPrinted>2023-12-21T10:15:00Z</cp:lastPrinted>
  <dcterms:created xsi:type="dcterms:W3CDTF">2023-12-21T10:34:00Z</dcterms:created>
  <dcterms:modified xsi:type="dcterms:W3CDTF">2026-10-14T07:03:00Z</dcterms:modified>
</cp:coreProperties>
</file>