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8925900" w14:textId="75321BEB" w:rsidR="00E054DB" w:rsidRPr="00E054DB" w:rsidRDefault="001658C6" w:rsidP="0044173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t>ПРОЕКТ</w:t>
      </w:r>
    </w:p>
    <w:p w14:paraId="116D0EB3" w14:textId="1E65FFC2" w:rsidR="004E301C" w:rsidRDefault="004E301C" w:rsidP="004E301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A1172D8" w14:textId="1A6F993E" w:rsidR="001658C6" w:rsidRDefault="001658C6" w:rsidP="004E301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656B205" w14:textId="06F84322" w:rsidR="001658C6" w:rsidRDefault="001658C6" w:rsidP="004E301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D34369B" w14:textId="571FCE8B" w:rsidR="001658C6" w:rsidRDefault="001658C6" w:rsidP="004E301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A439C9C" w14:textId="0EDBFF04" w:rsidR="001658C6" w:rsidRDefault="001658C6" w:rsidP="004E301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8D2F720" w14:textId="405F42B8" w:rsidR="001658C6" w:rsidRDefault="001658C6" w:rsidP="004E301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18F5A3F" w14:textId="77777777" w:rsidR="001658C6" w:rsidRPr="004E301C" w:rsidRDefault="001658C6" w:rsidP="004E301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</w:p>
    <w:p w14:paraId="1FD99743" w14:textId="77777777" w:rsidR="00071672" w:rsidRDefault="00071672" w:rsidP="009157E3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</w:p>
    <w:p w14:paraId="798C9B96" w14:textId="77777777" w:rsidR="004E301C" w:rsidRDefault="004E301C" w:rsidP="009157E3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</w:p>
    <w:p w14:paraId="40DEB73A" w14:textId="77777777" w:rsidR="00156D89" w:rsidRDefault="00156D89" w:rsidP="00156D8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  <w:bookmarkStart w:id="1" w:name="_Hlk180497288"/>
      <w:r w:rsidRPr="00A27739">
        <w:rPr>
          <w:rFonts w:ascii="Times New Roman" w:hAnsi="Times New Roman" w:cs="Times New Roman"/>
          <w:b/>
          <w:sz w:val="28"/>
        </w:rPr>
        <w:t>О внесении изменени</w:t>
      </w:r>
      <w:r>
        <w:rPr>
          <w:rFonts w:ascii="Times New Roman" w:hAnsi="Times New Roman" w:cs="Times New Roman"/>
          <w:b/>
          <w:sz w:val="28"/>
        </w:rPr>
        <w:t>й</w:t>
      </w:r>
      <w:r w:rsidRPr="00A27739">
        <w:rPr>
          <w:rFonts w:ascii="Times New Roman" w:hAnsi="Times New Roman" w:cs="Times New Roman"/>
          <w:b/>
          <w:sz w:val="28"/>
        </w:rPr>
        <w:t xml:space="preserve"> в решение Совета</w:t>
      </w:r>
    </w:p>
    <w:p w14:paraId="3B280935" w14:textId="77777777" w:rsidR="00156D89" w:rsidRDefault="00156D89" w:rsidP="00156D8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  <w:r w:rsidRPr="00A27739">
        <w:rPr>
          <w:rFonts w:ascii="Times New Roman" w:hAnsi="Times New Roman" w:cs="Times New Roman"/>
          <w:b/>
          <w:sz w:val="28"/>
        </w:rPr>
        <w:t>Старощербиновского</w:t>
      </w:r>
      <w:r>
        <w:rPr>
          <w:rFonts w:ascii="Times New Roman" w:hAnsi="Times New Roman" w:cs="Times New Roman"/>
          <w:b/>
          <w:sz w:val="28"/>
        </w:rPr>
        <w:t xml:space="preserve"> </w:t>
      </w:r>
      <w:r w:rsidRPr="00A27739">
        <w:rPr>
          <w:rFonts w:ascii="Times New Roman" w:hAnsi="Times New Roman" w:cs="Times New Roman"/>
          <w:b/>
          <w:sz w:val="28"/>
        </w:rPr>
        <w:t>сельского поселения</w:t>
      </w:r>
    </w:p>
    <w:p w14:paraId="479CF70E" w14:textId="365811E4" w:rsidR="00902FAD" w:rsidRPr="00AD2F00" w:rsidRDefault="00156D89" w:rsidP="00AD2F0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  <w:r w:rsidRPr="00A27739">
        <w:rPr>
          <w:rFonts w:ascii="Times New Roman" w:hAnsi="Times New Roman" w:cs="Times New Roman"/>
          <w:b/>
          <w:sz w:val="28"/>
        </w:rPr>
        <w:t>Щербиновского района от</w:t>
      </w:r>
      <w:r w:rsidR="00E4436E" w:rsidRPr="007C538D">
        <w:rPr>
          <w:rFonts w:ascii="Times New Roman" w:hAnsi="Times New Roman" w:cs="Times New Roman"/>
          <w:b/>
          <w:sz w:val="28"/>
          <w:szCs w:val="28"/>
        </w:rPr>
        <w:t xml:space="preserve"> 28 октября 2016 </w:t>
      </w:r>
      <w:r w:rsidR="00D2481E" w:rsidRPr="007C538D">
        <w:rPr>
          <w:rFonts w:ascii="Times New Roman" w:hAnsi="Times New Roman" w:cs="Times New Roman"/>
          <w:b/>
          <w:sz w:val="28"/>
          <w:szCs w:val="28"/>
        </w:rPr>
        <w:t>г.</w:t>
      </w:r>
      <w:r w:rsidR="00E4436E" w:rsidRPr="007C538D">
        <w:rPr>
          <w:rFonts w:ascii="Times New Roman" w:hAnsi="Times New Roman" w:cs="Times New Roman"/>
          <w:b/>
          <w:sz w:val="28"/>
          <w:szCs w:val="28"/>
        </w:rPr>
        <w:t xml:space="preserve"> № 3</w:t>
      </w:r>
    </w:p>
    <w:p w14:paraId="6BBEB2DE" w14:textId="77777777" w:rsidR="00902FAD" w:rsidRPr="007C538D" w:rsidRDefault="00E4436E" w:rsidP="00A2773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C538D">
        <w:rPr>
          <w:rFonts w:ascii="Times New Roman" w:hAnsi="Times New Roman" w:cs="Times New Roman"/>
          <w:b/>
          <w:sz w:val="28"/>
          <w:szCs w:val="28"/>
        </w:rPr>
        <w:t>«Об установлении налога</w:t>
      </w:r>
      <w:r w:rsidR="003C5D9F" w:rsidRPr="007C538D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7C538D">
        <w:rPr>
          <w:rFonts w:ascii="Times New Roman" w:hAnsi="Times New Roman" w:cs="Times New Roman"/>
          <w:b/>
          <w:sz w:val="28"/>
          <w:szCs w:val="28"/>
        </w:rPr>
        <w:t>на имущество</w:t>
      </w:r>
    </w:p>
    <w:p w14:paraId="0DE0E63D" w14:textId="77777777" w:rsidR="00E4436E" w:rsidRPr="007C538D" w:rsidRDefault="00E4436E" w:rsidP="00A2773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C538D">
        <w:rPr>
          <w:rFonts w:ascii="Times New Roman" w:hAnsi="Times New Roman" w:cs="Times New Roman"/>
          <w:b/>
          <w:sz w:val="28"/>
          <w:szCs w:val="28"/>
        </w:rPr>
        <w:t>физических лиц в Старощербиновском</w:t>
      </w:r>
    </w:p>
    <w:p w14:paraId="07ED61BE" w14:textId="50B8645E" w:rsidR="00E4436E" w:rsidRPr="007C538D" w:rsidRDefault="00E4436E" w:rsidP="00A2773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C538D">
        <w:rPr>
          <w:rFonts w:ascii="Times New Roman" w:hAnsi="Times New Roman" w:cs="Times New Roman"/>
          <w:b/>
          <w:sz w:val="28"/>
          <w:szCs w:val="28"/>
        </w:rPr>
        <w:t>сельском поселении Щербиновского района»</w:t>
      </w:r>
    </w:p>
    <w:p w14:paraId="38CB769D" w14:textId="77777777" w:rsidR="00E4436E" w:rsidRPr="007C538D" w:rsidRDefault="00E4436E" w:rsidP="00A27739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bookmarkEnd w:id="1"/>
    <w:p w14:paraId="70922E8A" w14:textId="77777777" w:rsidR="00A27739" w:rsidRPr="007C538D" w:rsidRDefault="00A27739" w:rsidP="00A27739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14:paraId="3310453E" w14:textId="77777777" w:rsidR="009157E3" w:rsidRPr="007C538D" w:rsidRDefault="009157E3" w:rsidP="00A27739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14:paraId="454275BD" w14:textId="77777777" w:rsidR="00374378" w:rsidRPr="007C538D" w:rsidRDefault="00374378" w:rsidP="00374378">
      <w:pPr>
        <w:keepNext/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основании экспертного заключения управления правового обеспечения, реестра и регистра департамента внутренней политики администрации Краснодарского края от 14 января 2025 г. № 34.03-03-7/25, в целях приведения в соответствие с действующим законодательством, руководствуясь </w:t>
      </w:r>
      <w:r w:rsidRPr="007C538D">
        <w:rPr>
          <w:rFonts w:ascii="Times New Roman" w:eastAsia="Times New Roman" w:hAnsi="Times New Roman" w:cs="Times New Roman"/>
          <w:sz w:val="28"/>
          <w:szCs w:val="28"/>
          <w:lang w:eastAsia="ru-RU"/>
        </w:rPr>
        <w:t>Уставом Старощербиновского сельского поселения Щербиновского района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Pr="007C538D">
        <w:rPr>
          <w:rFonts w:ascii="Times New Roman" w:eastAsia="Times New Roman" w:hAnsi="Times New Roman" w:cs="Times New Roman"/>
          <w:sz w:val="28"/>
          <w:szCs w:val="28"/>
          <w:lang w:eastAsia="ru-RU"/>
        </w:rPr>
        <w:t>Совет Старощербиновского сельского поселения Щербиновского района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7C538D">
        <w:rPr>
          <w:rFonts w:ascii="Times New Roman" w:eastAsia="Times New Roman" w:hAnsi="Times New Roman" w:cs="Times New Roman"/>
          <w:sz w:val="28"/>
          <w:szCs w:val="28"/>
          <w:lang w:eastAsia="ru-RU"/>
        </w:rPr>
        <w:t>р е ш и л:</w:t>
      </w:r>
    </w:p>
    <w:p w14:paraId="1D19E1A5" w14:textId="7DEA65AA" w:rsidR="00374378" w:rsidRPr="00BD4BBD" w:rsidRDefault="00374378" w:rsidP="00374378">
      <w:pPr>
        <w:suppressAutoHyphens/>
        <w:spacing w:after="0" w:line="240" w:lineRule="auto"/>
        <w:ind w:firstLine="709"/>
        <w:jc w:val="both"/>
        <w:rPr>
          <w:rFonts w:ascii="Times New Roman" w:eastAsia="SimSun" w:hAnsi="Times New Roman" w:cs="Times New Roman"/>
          <w:sz w:val="28"/>
          <w:szCs w:val="28"/>
          <w:lang w:eastAsia="ar-SA"/>
        </w:rPr>
      </w:pPr>
      <w:r w:rsidRPr="00BD4BBD">
        <w:rPr>
          <w:rFonts w:ascii="Times New Roman" w:eastAsia="SimSun" w:hAnsi="Times New Roman" w:cs="Times New Roman"/>
          <w:sz w:val="28"/>
          <w:szCs w:val="28"/>
          <w:lang w:eastAsia="ru-RU"/>
        </w:rPr>
        <w:t xml:space="preserve">1. </w:t>
      </w:r>
      <w:r w:rsidRPr="008D6159">
        <w:rPr>
          <w:rFonts w:ascii="Times New Roman" w:eastAsia="SimSun" w:hAnsi="Times New Roman" w:cs="Times New Roman"/>
          <w:sz w:val="28"/>
          <w:szCs w:val="28"/>
          <w:lang w:eastAsia="ru-RU"/>
        </w:rPr>
        <w:t xml:space="preserve">Внести в решение </w:t>
      </w:r>
      <w:r w:rsidRPr="008D6159">
        <w:rPr>
          <w:rFonts w:ascii="Times New Roman" w:eastAsia="SimSun" w:hAnsi="Times New Roman" w:cs="Times New Roman"/>
          <w:sz w:val="28"/>
          <w:szCs w:val="28"/>
          <w:lang w:eastAsia="ar-SA"/>
        </w:rPr>
        <w:t>Совета Старощербиновского сельского поселения Щербиновского района от 28 октября 2016 г. № 3</w:t>
      </w:r>
      <w:r w:rsidRPr="008D6159">
        <w:rPr>
          <w:rFonts w:ascii="Times New Roman" w:hAnsi="Times New Roman" w:cs="Times New Roman"/>
          <w:sz w:val="28"/>
          <w:szCs w:val="28"/>
        </w:rPr>
        <w:t xml:space="preserve"> «</w:t>
      </w:r>
      <w:r w:rsidRPr="008D6159">
        <w:rPr>
          <w:rFonts w:ascii="Times New Roman" w:eastAsia="SimSun" w:hAnsi="Times New Roman" w:cs="Times New Roman"/>
          <w:sz w:val="28"/>
          <w:szCs w:val="28"/>
          <w:lang w:eastAsia="ar-SA"/>
        </w:rPr>
        <w:t>Об установлении налога на имущество физических лиц в Старощербиновском сельском поселении Щербиновского района» (с изменениями</w:t>
      </w:r>
      <w:r w:rsidRPr="008D61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</w:t>
      </w:r>
      <w:r w:rsidR="009E27EE" w:rsidRPr="008D6159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Pr="008D61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6 апреля 2018 г. № 1, от </w:t>
      </w:r>
      <w:r w:rsidR="007F564F" w:rsidRPr="008D61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</w:t>
      </w:r>
      <w:r w:rsidRPr="008D61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15 марта 2019 г. № 5, от 14 июня 2019 г. № 2, от 28 октября 2020 г. № 1, от </w:t>
      </w:r>
      <w:r w:rsidR="007F564F" w:rsidRPr="008D61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</w:t>
      </w:r>
      <w:r w:rsidRPr="008D61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17 ноября 2023 г. № 7, от </w:t>
      </w:r>
      <w:r w:rsidR="009E27EE" w:rsidRPr="008D6159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Pr="008D61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 февраля 2024 г. № 4, от </w:t>
      </w:r>
      <w:r w:rsidR="009E27EE" w:rsidRPr="008D6159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Pr="008D61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8 ноября 2024 г. № 7, от </w:t>
      </w:r>
      <w:r w:rsidR="007F564F" w:rsidRPr="008D61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</w:t>
      </w:r>
      <w:r w:rsidRPr="008D61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25 декабря </w:t>
      </w:r>
      <w:r w:rsidR="009E27EE" w:rsidRPr="008D61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г. </w:t>
      </w:r>
      <w:r w:rsidRPr="008D6159">
        <w:rPr>
          <w:rFonts w:ascii="Times New Roman" w:eastAsia="Times New Roman" w:hAnsi="Times New Roman" w:cs="Times New Roman"/>
          <w:sz w:val="28"/>
          <w:szCs w:val="28"/>
          <w:lang w:eastAsia="ru-RU"/>
        </w:rPr>
        <w:t>2024 № 9)</w:t>
      </w:r>
      <w:r w:rsidRPr="008D6159">
        <w:rPr>
          <w:rFonts w:ascii="Times New Roman" w:eastAsia="SimSun" w:hAnsi="Times New Roman" w:cs="Times New Roman"/>
          <w:sz w:val="28"/>
          <w:szCs w:val="28"/>
          <w:lang w:eastAsia="ar-SA"/>
        </w:rPr>
        <w:t xml:space="preserve"> (далее - Решение) следующие изменения</w:t>
      </w:r>
      <w:r w:rsidRPr="00BD4BBD">
        <w:rPr>
          <w:rFonts w:ascii="Times New Roman" w:eastAsia="SimSun" w:hAnsi="Times New Roman" w:cs="Times New Roman"/>
          <w:sz w:val="28"/>
          <w:szCs w:val="28"/>
          <w:lang w:eastAsia="ar-SA"/>
        </w:rPr>
        <w:t>:</w:t>
      </w:r>
    </w:p>
    <w:p w14:paraId="04F23403" w14:textId="77777777" w:rsidR="00374378" w:rsidRPr="00DB3B91" w:rsidRDefault="00374378" w:rsidP="00374378">
      <w:pPr>
        <w:suppressAutoHyphens/>
        <w:spacing w:after="0" w:line="240" w:lineRule="auto"/>
        <w:ind w:firstLine="709"/>
        <w:jc w:val="both"/>
        <w:rPr>
          <w:rFonts w:ascii="Times New Roman" w:eastAsia="SimSun" w:hAnsi="Times New Roman" w:cs="Times New Roman"/>
          <w:sz w:val="28"/>
          <w:szCs w:val="28"/>
          <w:lang w:eastAsia="ar-SA"/>
        </w:rPr>
      </w:pPr>
      <w:r w:rsidRPr="00DB3B91">
        <w:rPr>
          <w:rFonts w:ascii="Times New Roman" w:eastAsia="SimSun" w:hAnsi="Times New Roman" w:cs="Times New Roman"/>
          <w:sz w:val="28"/>
          <w:szCs w:val="28"/>
          <w:lang w:eastAsia="ar-SA"/>
        </w:rPr>
        <w:t>1) строку 2 таблицы пункта 3 Решения изложить в следующей редакции:</w:t>
      </w:r>
    </w:p>
    <w:p w14:paraId="519DEEAF" w14:textId="6BDA788F" w:rsidR="00AE7CAD" w:rsidRPr="00DB3B91" w:rsidRDefault="00AE7CAD" w:rsidP="00037949">
      <w:pPr>
        <w:suppressAutoHyphens/>
        <w:spacing w:after="0" w:line="240" w:lineRule="auto"/>
        <w:jc w:val="both"/>
        <w:rPr>
          <w:rFonts w:ascii="Times New Roman" w:eastAsia="SimSun" w:hAnsi="Times New Roman" w:cs="Times New Roman"/>
          <w:sz w:val="28"/>
          <w:szCs w:val="28"/>
          <w:lang w:eastAsia="ar-SA"/>
        </w:rPr>
      </w:pPr>
    </w:p>
    <w:tbl>
      <w:tblPr>
        <w:tblW w:w="9524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4592"/>
        <w:gridCol w:w="4365"/>
      </w:tblGrid>
      <w:tr w:rsidR="00DB3B91" w:rsidRPr="00DB3B91" w14:paraId="327FFEB1" w14:textId="77777777" w:rsidTr="00AE7CAD">
        <w:trPr>
          <w:trHeight w:val="20"/>
        </w:trPr>
        <w:tc>
          <w:tcPr>
            <w:tcW w:w="567" w:type="dxa"/>
            <w:hideMark/>
          </w:tcPr>
          <w:p w14:paraId="32DA9E52" w14:textId="77777777" w:rsidR="00AE7CAD" w:rsidRPr="00DB3B91" w:rsidRDefault="00AE7CAD" w:rsidP="007A061D">
            <w:pPr>
              <w:tabs>
                <w:tab w:val="left" w:pos="16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B3B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592" w:type="dxa"/>
            <w:hideMark/>
          </w:tcPr>
          <w:p w14:paraId="07F8751A" w14:textId="77777777" w:rsidR="00AE7CAD" w:rsidRPr="00DB3B91" w:rsidRDefault="00AE7CAD" w:rsidP="007A061D">
            <w:pPr>
              <w:widowControl w:val="0"/>
              <w:autoSpaceDE w:val="0"/>
              <w:autoSpaceDN w:val="0"/>
              <w:adjustRightInd w:val="0"/>
              <w:spacing w:after="0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B3B91">
              <w:rPr>
                <w:rFonts w:ascii="Times New Roman" w:eastAsia="Calibri" w:hAnsi="Times New Roman" w:cs="Times New Roman"/>
                <w:sz w:val="24"/>
                <w:szCs w:val="24"/>
              </w:rPr>
              <w:t>1. объекты незавершённого строительства в случае, если проектируемым назначением такого объекта является жилой дом;</w:t>
            </w:r>
          </w:p>
          <w:p w14:paraId="61B11A98" w14:textId="77777777" w:rsidR="00AE7CAD" w:rsidRPr="00DB3B91" w:rsidRDefault="00AE7CAD" w:rsidP="007A061D">
            <w:pPr>
              <w:widowControl w:val="0"/>
              <w:autoSpaceDE w:val="0"/>
              <w:autoSpaceDN w:val="0"/>
              <w:adjustRightInd w:val="0"/>
              <w:spacing w:after="0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B3B91">
              <w:rPr>
                <w:rFonts w:ascii="Times New Roman" w:eastAsia="Calibri" w:hAnsi="Times New Roman" w:cs="Times New Roman"/>
                <w:sz w:val="24"/>
                <w:szCs w:val="24"/>
              </w:rPr>
              <w:t>2. единые недвижимые комплексы, в составе которых входит хотя бы один жилой дом;</w:t>
            </w:r>
          </w:p>
          <w:p w14:paraId="6256233E" w14:textId="1C63D54B" w:rsidR="00AE7CAD" w:rsidRPr="00DB3B91" w:rsidRDefault="00AE7CAD" w:rsidP="007A061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865C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3. гаражи и </w:t>
            </w:r>
            <w:proofErr w:type="spellStart"/>
            <w:r w:rsidRPr="008865C0">
              <w:rPr>
                <w:rFonts w:ascii="Times New Roman" w:eastAsia="Calibri" w:hAnsi="Times New Roman" w:cs="Times New Roman"/>
                <w:sz w:val="24"/>
                <w:szCs w:val="24"/>
              </w:rPr>
              <w:t>машино</w:t>
            </w:r>
            <w:proofErr w:type="spellEnd"/>
            <w:r w:rsidRPr="008865C0">
              <w:rPr>
                <w:rFonts w:ascii="Times New Roman" w:eastAsia="Calibri" w:hAnsi="Times New Roman" w:cs="Times New Roman"/>
                <w:sz w:val="24"/>
                <w:szCs w:val="24"/>
              </w:rPr>
              <w:t>-места, в том числе расположенные в объектах налогообложения, указанных в</w:t>
            </w:r>
            <w:r w:rsidR="002164E6" w:rsidRPr="008865C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="00DB3B91" w:rsidRPr="008865C0">
              <w:rPr>
                <w:rFonts w:ascii="Times New Roman" w:eastAsia="Calibri" w:hAnsi="Times New Roman" w:cs="Times New Roman"/>
                <w:sz w:val="24"/>
                <w:szCs w:val="24"/>
              </w:rPr>
              <w:t>подпункте 2 пункта 2 статьи 406 Налогового кодекса Российской Федерации</w:t>
            </w:r>
            <w:r w:rsidRPr="008865C0">
              <w:rPr>
                <w:rFonts w:ascii="Times New Roman" w:eastAsia="Calibri" w:hAnsi="Times New Roman" w:cs="Times New Roman"/>
                <w:sz w:val="24"/>
                <w:szCs w:val="24"/>
              </w:rPr>
              <w:t>;</w:t>
            </w:r>
          </w:p>
          <w:p w14:paraId="1D92DC30" w14:textId="0392A90A" w:rsidR="00AE7CAD" w:rsidRPr="00DB3B91" w:rsidRDefault="00AE7CAD" w:rsidP="007A061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B3B91">
              <w:rPr>
                <w:rFonts w:ascii="Times New Roman" w:eastAsia="Calibri" w:hAnsi="Times New Roman" w:cs="Times New Roman"/>
                <w:sz w:val="24"/>
                <w:szCs w:val="24"/>
              </w:rPr>
              <w:t>4. хозяйственные строения или сооруже</w:t>
            </w:r>
            <w:r w:rsidRPr="00DB3B91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ния, площадь каждого из которых не превышает 50 квадратных метров и которые расположены на земельных участках</w:t>
            </w:r>
            <w:r w:rsidR="00C3528E" w:rsidRPr="00DB3B9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DB3B91">
              <w:rPr>
                <w:rFonts w:ascii="Times New Roman" w:eastAsia="Calibri" w:hAnsi="Times New Roman" w:cs="Times New Roman"/>
                <w:sz w:val="24"/>
                <w:szCs w:val="24"/>
              </w:rPr>
              <w:t>для ведения личного подсобного хозяйства, огородничества, садоводства или индивидуального жилищного строительства</w:t>
            </w:r>
          </w:p>
        </w:tc>
        <w:tc>
          <w:tcPr>
            <w:tcW w:w="4365" w:type="dxa"/>
          </w:tcPr>
          <w:p w14:paraId="2615EF09" w14:textId="77777777" w:rsidR="00AE7CAD" w:rsidRPr="00DB3B91" w:rsidRDefault="00AE7CAD" w:rsidP="007A061D">
            <w:pPr>
              <w:tabs>
                <w:tab w:val="left" w:pos="459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B3B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0,3</w:t>
            </w:r>
          </w:p>
        </w:tc>
      </w:tr>
    </w:tbl>
    <w:p w14:paraId="1C56579D" w14:textId="19C75EEC" w:rsidR="00AE7CAD" w:rsidRPr="00DB3B91" w:rsidRDefault="00AE7CAD" w:rsidP="00156D89">
      <w:pPr>
        <w:suppressAutoHyphens/>
        <w:spacing w:after="0" w:line="240" w:lineRule="auto"/>
        <w:ind w:firstLine="709"/>
        <w:jc w:val="both"/>
        <w:rPr>
          <w:rFonts w:ascii="Times New Roman" w:eastAsia="SimSun" w:hAnsi="Times New Roman" w:cs="Times New Roman"/>
          <w:sz w:val="28"/>
          <w:szCs w:val="28"/>
          <w:lang w:eastAsia="ar-SA"/>
        </w:rPr>
      </w:pPr>
      <w:r w:rsidRPr="00DB3B91">
        <w:rPr>
          <w:rFonts w:ascii="Times New Roman" w:eastAsia="SimSun" w:hAnsi="Times New Roman" w:cs="Times New Roman"/>
          <w:sz w:val="28"/>
          <w:szCs w:val="28"/>
          <w:lang w:eastAsia="ar-SA"/>
        </w:rPr>
        <w:t xml:space="preserve">                                                                                                                          </w:t>
      </w:r>
      <w:r w:rsidR="00037949" w:rsidRPr="00DB3B91">
        <w:rPr>
          <w:rFonts w:ascii="Times New Roman" w:eastAsia="SimSun" w:hAnsi="Times New Roman" w:cs="Times New Roman"/>
          <w:sz w:val="28"/>
          <w:szCs w:val="28"/>
          <w:lang w:eastAsia="ar-SA"/>
        </w:rPr>
        <w:t>»</w:t>
      </w:r>
      <w:r w:rsidRPr="00DB3B91">
        <w:rPr>
          <w:rFonts w:ascii="Times New Roman" w:eastAsia="SimSun" w:hAnsi="Times New Roman" w:cs="Times New Roman"/>
          <w:sz w:val="28"/>
          <w:szCs w:val="28"/>
          <w:lang w:eastAsia="ar-SA"/>
        </w:rPr>
        <w:t>;</w:t>
      </w:r>
    </w:p>
    <w:p w14:paraId="69283ECF" w14:textId="0DDC1B0C" w:rsidR="009D3A05" w:rsidRDefault="009D3A05" w:rsidP="009D3A05">
      <w:pPr>
        <w:pStyle w:val="5"/>
        <w:shd w:val="clear" w:color="auto" w:fill="auto"/>
        <w:tabs>
          <w:tab w:val="left" w:pos="0"/>
        </w:tabs>
        <w:spacing w:after="0" w:line="240" w:lineRule="auto"/>
        <w:ind w:firstLine="709"/>
        <w:jc w:val="both"/>
        <w:rPr>
          <w:rFonts w:eastAsia="SimSun"/>
          <w:iCs/>
          <w:sz w:val="28"/>
          <w:szCs w:val="28"/>
          <w:lang w:eastAsia="ar-SA"/>
        </w:rPr>
      </w:pPr>
      <w:r w:rsidRPr="00DE4853">
        <w:rPr>
          <w:rFonts w:eastAsia="SimSun"/>
          <w:iCs/>
          <w:sz w:val="28"/>
          <w:szCs w:val="28"/>
          <w:lang w:eastAsia="ar-SA"/>
        </w:rPr>
        <w:t xml:space="preserve">2) подпункт 3 пункта 4 Решения </w:t>
      </w:r>
      <w:bookmarkStart w:id="2" w:name="_Hlk189223037"/>
      <w:r w:rsidR="00022569">
        <w:rPr>
          <w:rFonts w:eastAsia="SimSun"/>
          <w:iCs/>
          <w:sz w:val="28"/>
          <w:szCs w:val="28"/>
          <w:lang w:eastAsia="ar-SA"/>
        </w:rPr>
        <w:t>изложить в следующей редакции:</w:t>
      </w:r>
    </w:p>
    <w:p w14:paraId="5F4D35A9" w14:textId="50F9FFD1" w:rsidR="00022569" w:rsidRPr="00022569" w:rsidRDefault="00022569" w:rsidP="00022569">
      <w:pPr>
        <w:widowControl w:val="0"/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>
        <w:rPr>
          <w:rFonts w:ascii="Times New Roman" w:eastAsia="Calibri" w:hAnsi="Times New Roman" w:cs="Times New Roman"/>
          <w:color w:val="000000"/>
          <w:sz w:val="28"/>
          <w:szCs w:val="28"/>
        </w:rPr>
        <w:t>«</w:t>
      </w:r>
      <w:r w:rsidRPr="00022569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3) </w:t>
      </w:r>
      <w:r>
        <w:rPr>
          <w:rFonts w:ascii="Times New Roman" w:eastAsia="Calibri" w:hAnsi="Times New Roman" w:cs="Times New Roman"/>
          <w:color w:val="000000"/>
          <w:sz w:val="28"/>
          <w:szCs w:val="28"/>
        </w:rPr>
        <w:t>н</w:t>
      </w:r>
      <w:r w:rsidRPr="00022569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алоговая льгота не предоставляется в отношении объектов налогообложения, указанных в </w:t>
      </w:r>
      <w:hyperlink r:id="rId8" w:anchor="block_40622" w:history="1">
        <w:r w:rsidRPr="00022569">
          <w:rPr>
            <w:rFonts w:ascii="Times New Roman" w:eastAsia="Calibri" w:hAnsi="Times New Roman" w:cs="Times New Roman"/>
            <w:color w:val="000000"/>
            <w:sz w:val="28"/>
            <w:szCs w:val="28"/>
          </w:rPr>
          <w:t>подпунктах 2 и 2.1 пункта 2 статьи 406</w:t>
        </w:r>
      </w:hyperlink>
      <w:r w:rsidRPr="00022569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Налогового кодекса Российской Федерации,</w:t>
      </w:r>
      <w:r w:rsidRPr="00022569">
        <w:rPr>
          <w:rFonts w:ascii="Calibri" w:eastAsia="Calibri" w:hAnsi="Calibri" w:cs="Times New Roman"/>
        </w:rPr>
        <w:t xml:space="preserve"> </w:t>
      </w:r>
      <w:r w:rsidRPr="00022569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за исключением гаражей и </w:t>
      </w:r>
      <w:proofErr w:type="spellStart"/>
      <w:r w:rsidRPr="00022569">
        <w:rPr>
          <w:rFonts w:ascii="Times New Roman" w:eastAsia="Calibri" w:hAnsi="Times New Roman" w:cs="Times New Roman"/>
          <w:color w:val="000000"/>
          <w:sz w:val="28"/>
          <w:szCs w:val="28"/>
        </w:rPr>
        <w:t>машино</w:t>
      </w:r>
      <w:proofErr w:type="spellEnd"/>
      <w:r w:rsidRPr="00022569">
        <w:rPr>
          <w:rFonts w:ascii="Times New Roman" w:eastAsia="Calibri" w:hAnsi="Times New Roman" w:cs="Times New Roman"/>
          <w:color w:val="000000"/>
          <w:sz w:val="28"/>
          <w:szCs w:val="28"/>
        </w:rPr>
        <w:t>-мест, расположенных в таких объектах налогообложения, указанных в подпункте 2.1 пункта 2 статьи 406 Налогового кодекса Российской Федерации</w:t>
      </w:r>
      <w:r>
        <w:rPr>
          <w:rFonts w:ascii="Times New Roman" w:eastAsia="Calibri" w:hAnsi="Times New Roman" w:cs="Times New Roman"/>
          <w:color w:val="000000"/>
          <w:sz w:val="28"/>
          <w:szCs w:val="28"/>
        </w:rPr>
        <w:t>.»;</w:t>
      </w:r>
    </w:p>
    <w:bookmarkEnd w:id="2"/>
    <w:p w14:paraId="454AA199" w14:textId="13D11655" w:rsidR="00AE7CAD" w:rsidRPr="00DB3B91" w:rsidRDefault="009D3A05" w:rsidP="009D3A05">
      <w:pPr>
        <w:pStyle w:val="5"/>
        <w:shd w:val="clear" w:color="auto" w:fill="auto"/>
        <w:tabs>
          <w:tab w:val="left" w:pos="0"/>
        </w:tabs>
        <w:spacing w:after="0" w:line="240" w:lineRule="auto"/>
        <w:ind w:firstLine="709"/>
        <w:jc w:val="both"/>
      </w:pPr>
      <w:r w:rsidRPr="00DE4853">
        <w:rPr>
          <w:rFonts w:eastAsia="SimSun"/>
          <w:iCs/>
          <w:sz w:val="28"/>
          <w:szCs w:val="28"/>
          <w:lang w:eastAsia="ar-SA"/>
        </w:rPr>
        <w:t>3)</w:t>
      </w:r>
      <w:r w:rsidR="00AE7CAD" w:rsidRPr="00DE4853">
        <w:rPr>
          <w:rFonts w:eastAsia="SimSun"/>
          <w:iCs/>
          <w:sz w:val="28"/>
          <w:szCs w:val="28"/>
          <w:lang w:eastAsia="ar-SA"/>
        </w:rPr>
        <w:t xml:space="preserve"> пункт</w:t>
      </w:r>
      <w:r w:rsidR="00AE7CAD" w:rsidRPr="00DB3B91">
        <w:rPr>
          <w:rFonts w:eastAsia="SimSun"/>
          <w:iCs/>
          <w:sz w:val="28"/>
          <w:szCs w:val="28"/>
          <w:lang w:eastAsia="ar-SA"/>
        </w:rPr>
        <w:t xml:space="preserve"> </w:t>
      </w:r>
      <w:r w:rsidR="00DB3B91" w:rsidRPr="00DB3B91">
        <w:rPr>
          <w:rFonts w:eastAsia="SimSun"/>
          <w:iCs/>
          <w:sz w:val="28"/>
          <w:szCs w:val="28"/>
          <w:lang w:eastAsia="ar-SA"/>
        </w:rPr>
        <w:t>5</w:t>
      </w:r>
      <w:r w:rsidR="00AE7CAD" w:rsidRPr="00DB3B91">
        <w:rPr>
          <w:rFonts w:eastAsia="SimSun"/>
          <w:iCs/>
          <w:sz w:val="28"/>
          <w:szCs w:val="28"/>
          <w:lang w:eastAsia="ar-SA"/>
        </w:rPr>
        <w:t xml:space="preserve"> Решения изложить в следующей редакции:</w:t>
      </w:r>
      <w:r w:rsidR="00AE7CAD" w:rsidRPr="00DB3B91">
        <w:t xml:space="preserve"> </w:t>
      </w:r>
    </w:p>
    <w:p w14:paraId="488F541D" w14:textId="704D8A30" w:rsidR="002164E6" w:rsidRPr="00FE725F" w:rsidRDefault="00AE7CAD" w:rsidP="00FE725F">
      <w:pPr>
        <w:pStyle w:val="5"/>
        <w:tabs>
          <w:tab w:val="left" w:pos="0"/>
        </w:tabs>
        <w:spacing w:after="0" w:line="240" w:lineRule="auto"/>
        <w:ind w:firstLine="709"/>
        <w:jc w:val="both"/>
        <w:rPr>
          <w:rFonts w:eastAsia="SimSun"/>
          <w:iCs/>
          <w:sz w:val="28"/>
          <w:szCs w:val="28"/>
          <w:lang w:eastAsia="ar-SA"/>
        </w:rPr>
      </w:pPr>
      <w:r w:rsidRPr="00DE4853">
        <w:rPr>
          <w:rFonts w:eastAsia="SimSun"/>
          <w:iCs/>
          <w:sz w:val="28"/>
          <w:szCs w:val="28"/>
          <w:lang w:eastAsia="ar-SA"/>
        </w:rPr>
        <w:t>«</w:t>
      </w:r>
      <w:r w:rsidR="00DB3B91" w:rsidRPr="00DE4853">
        <w:rPr>
          <w:rFonts w:eastAsia="SimSun"/>
          <w:iCs/>
          <w:sz w:val="28"/>
          <w:szCs w:val="28"/>
          <w:lang w:eastAsia="ar-SA"/>
        </w:rPr>
        <w:t>5</w:t>
      </w:r>
      <w:r w:rsidRPr="00DE4853">
        <w:rPr>
          <w:rFonts w:eastAsia="SimSun"/>
          <w:iCs/>
          <w:sz w:val="28"/>
          <w:szCs w:val="28"/>
          <w:lang w:eastAsia="ar-SA"/>
        </w:rPr>
        <w:t>.</w:t>
      </w:r>
      <w:r w:rsidR="00765941" w:rsidRPr="00DE4853">
        <w:rPr>
          <w:rFonts w:eastAsia="SimSun"/>
          <w:iCs/>
          <w:sz w:val="28"/>
          <w:szCs w:val="28"/>
          <w:lang w:eastAsia="ar-SA"/>
        </w:rPr>
        <w:t xml:space="preserve"> Члены многодетных семей представляют в налоговый орган по своему выбору заявление о предоставлении</w:t>
      </w:r>
      <w:r w:rsidR="00645043" w:rsidRPr="00DE4853">
        <w:rPr>
          <w:rFonts w:eastAsia="SimSun"/>
          <w:iCs/>
          <w:sz w:val="28"/>
          <w:szCs w:val="28"/>
          <w:lang w:eastAsia="ar-SA"/>
        </w:rPr>
        <w:t xml:space="preserve"> налоговой</w:t>
      </w:r>
      <w:r w:rsidR="00765941" w:rsidRPr="00DE4853">
        <w:rPr>
          <w:rFonts w:eastAsia="SimSun"/>
          <w:iCs/>
          <w:sz w:val="28"/>
          <w:szCs w:val="28"/>
          <w:lang w:eastAsia="ar-SA"/>
        </w:rPr>
        <w:t xml:space="preserve"> льготы</w:t>
      </w:r>
      <w:r w:rsidR="00013F50" w:rsidRPr="00DE4853">
        <w:rPr>
          <w:rFonts w:eastAsia="SimSun"/>
          <w:iCs/>
          <w:sz w:val="28"/>
          <w:szCs w:val="28"/>
          <w:lang w:eastAsia="ar-SA"/>
        </w:rPr>
        <w:t>, а также вправе предоставить документы</w:t>
      </w:r>
      <w:r w:rsidR="00765941" w:rsidRPr="00DE4853">
        <w:rPr>
          <w:rFonts w:eastAsia="SimSun"/>
          <w:iCs/>
          <w:sz w:val="28"/>
          <w:szCs w:val="28"/>
          <w:lang w:eastAsia="ar-SA"/>
        </w:rPr>
        <w:t>, подтверждающие право налогоплательщика на налоговую льготу.».</w:t>
      </w:r>
    </w:p>
    <w:p w14:paraId="4F32415C" w14:textId="77777777" w:rsidR="00AE7CAD" w:rsidRPr="00DB3B91" w:rsidRDefault="00AE7CAD" w:rsidP="00156D89">
      <w:pPr>
        <w:pStyle w:val="5"/>
        <w:shd w:val="clear" w:color="auto" w:fill="auto"/>
        <w:tabs>
          <w:tab w:val="left" w:pos="0"/>
        </w:tabs>
        <w:spacing w:after="0" w:line="240" w:lineRule="auto"/>
        <w:ind w:firstLine="709"/>
        <w:jc w:val="both"/>
      </w:pPr>
      <w:r w:rsidRPr="00DB3B91">
        <w:rPr>
          <w:rFonts w:eastAsia="SimSun"/>
          <w:iCs/>
          <w:sz w:val="28"/>
          <w:szCs w:val="28"/>
          <w:lang w:eastAsia="ar-SA"/>
        </w:rPr>
        <w:t>2. Финансово-экономическому отделу администрации Старощербиновского сельского поселения Щербиновского отдела (Калмыкова А.С.) настоящее решение согласно статье 16 Налогового кодекса Российской Федерации направить в Межрайонную инспекцию Федеральной налоговой службы России № 2 по Краснодарскому краю.</w:t>
      </w:r>
      <w:r w:rsidRPr="00DB3B91">
        <w:t xml:space="preserve"> </w:t>
      </w:r>
    </w:p>
    <w:p w14:paraId="55585B55" w14:textId="01E73D7C" w:rsidR="00AE7CAD" w:rsidRPr="00DB3B91" w:rsidRDefault="00AE7CAD" w:rsidP="00156D89">
      <w:pPr>
        <w:pStyle w:val="5"/>
        <w:shd w:val="clear" w:color="auto" w:fill="auto"/>
        <w:tabs>
          <w:tab w:val="left" w:pos="0"/>
        </w:tabs>
        <w:spacing w:after="0" w:line="240" w:lineRule="auto"/>
        <w:ind w:firstLine="709"/>
        <w:jc w:val="both"/>
      </w:pPr>
      <w:r w:rsidRPr="00DB3B91">
        <w:rPr>
          <w:rFonts w:eastAsia="SimSun"/>
          <w:iCs/>
          <w:sz w:val="28"/>
          <w:szCs w:val="28"/>
          <w:lang w:eastAsia="ar-SA"/>
        </w:rPr>
        <w:t xml:space="preserve">3. Общему отделу администрации Старощербиновского сельского поселения Щербиновского района (Шилова И.А.) </w:t>
      </w:r>
      <w:r w:rsidR="00037949" w:rsidRPr="00DB3B91">
        <w:rPr>
          <w:rFonts w:eastAsia="SimSun"/>
          <w:iCs/>
          <w:sz w:val="28"/>
          <w:szCs w:val="28"/>
          <w:lang w:eastAsia="ar-SA"/>
        </w:rPr>
        <w:t>Р</w:t>
      </w:r>
      <w:r w:rsidRPr="00DB3B91">
        <w:rPr>
          <w:rFonts w:eastAsia="SimSun"/>
          <w:iCs/>
          <w:sz w:val="28"/>
          <w:szCs w:val="28"/>
          <w:lang w:eastAsia="ar-SA"/>
        </w:rPr>
        <w:t>ешение:</w:t>
      </w:r>
      <w:r w:rsidRPr="00DB3B91">
        <w:t xml:space="preserve"> </w:t>
      </w:r>
    </w:p>
    <w:p w14:paraId="2A8DE884" w14:textId="02F6450A" w:rsidR="00AE7CAD" w:rsidRPr="00DB3B91" w:rsidRDefault="00AE7CAD" w:rsidP="00156D89">
      <w:pPr>
        <w:pStyle w:val="5"/>
        <w:shd w:val="clear" w:color="auto" w:fill="auto"/>
        <w:tabs>
          <w:tab w:val="left" w:pos="0"/>
        </w:tabs>
        <w:spacing w:after="0" w:line="240" w:lineRule="auto"/>
        <w:ind w:firstLine="709"/>
        <w:jc w:val="both"/>
      </w:pPr>
      <w:r w:rsidRPr="00DB3B91">
        <w:rPr>
          <w:rFonts w:eastAsia="SimSun"/>
          <w:iCs/>
          <w:sz w:val="28"/>
          <w:szCs w:val="28"/>
          <w:lang w:eastAsia="ar-SA"/>
        </w:rPr>
        <w:t>1) разместить в информационно-телекоммуникационной сети «Интернет» на официальном сайте администрации Старощербиновского сельского поселения Щербиновского района (http://starscherb.ru) в меню сайта «Совет поселения», «Решения Совета», «за 202</w:t>
      </w:r>
      <w:r w:rsidR="00DB3B91" w:rsidRPr="00DB3B91">
        <w:rPr>
          <w:rFonts w:eastAsia="SimSun"/>
          <w:iCs/>
          <w:sz w:val="28"/>
          <w:szCs w:val="28"/>
          <w:lang w:eastAsia="ar-SA"/>
        </w:rPr>
        <w:t>5</w:t>
      </w:r>
      <w:r w:rsidRPr="00DB3B91">
        <w:rPr>
          <w:rFonts w:eastAsia="SimSun"/>
          <w:iCs/>
          <w:sz w:val="28"/>
          <w:szCs w:val="28"/>
          <w:lang w:eastAsia="ar-SA"/>
        </w:rPr>
        <w:t xml:space="preserve"> год»;</w:t>
      </w:r>
      <w:r w:rsidRPr="00DB3B91">
        <w:t xml:space="preserve"> </w:t>
      </w:r>
    </w:p>
    <w:p w14:paraId="67B66F1D" w14:textId="7CB0ED56" w:rsidR="00AE7CAD" w:rsidRPr="00DB3B91" w:rsidRDefault="00AE7CAD" w:rsidP="00156D89">
      <w:pPr>
        <w:pStyle w:val="5"/>
        <w:shd w:val="clear" w:color="auto" w:fill="auto"/>
        <w:tabs>
          <w:tab w:val="left" w:pos="0"/>
        </w:tabs>
        <w:spacing w:after="0" w:line="240" w:lineRule="auto"/>
        <w:ind w:firstLine="709"/>
        <w:jc w:val="both"/>
        <w:rPr>
          <w:rFonts w:eastAsia="SimSun"/>
          <w:iCs/>
          <w:sz w:val="28"/>
          <w:szCs w:val="28"/>
          <w:lang w:eastAsia="ar-SA"/>
        </w:rPr>
      </w:pPr>
      <w:r w:rsidRPr="00DB3B91">
        <w:rPr>
          <w:rFonts w:eastAsia="SimSun"/>
          <w:iCs/>
          <w:sz w:val="28"/>
          <w:szCs w:val="28"/>
          <w:lang w:eastAsia="ar-SA"/>
        </w:rPr>
        <w:t>2) официально опубликовать в периодическом печатном издании «Информационный бюллетень органов местного самоуправления Старощербиновского сельского поселения Щербиновского района».</w:t>
      </w:r>
    </w:p>
    <w:p w14:paraId="1314B232" w14:textId="2693EC0B" w:rsidR="00BD4BBD" w:rsidRPr="00DB3B91" w:rsidRDefault="00156D89" w:rsidP="00156D89">
      <w:pPr>
        <w:pStyle w:val="5"/>
        <w:shd w:val="clear" w:color="auto" w:fill="auto"/>
        <w:tabs>
          <w:tab w:val="left" w:pos="0"/>
        </w:tabs>
        <w:spacing w:after="0" w:line="240" w:lineRule="auto"/>
        <w:ind w:firstLine="709"/>
        <w:jc w:val="both"/>
        <w:rPr>
          <w:sz w:val="28"/>
          <w:szCs w:val="28"/>
        </w:rPr>
      </w:pPr>
      <w:r w:rsidRPr="00DB3B91">
        <w:rPr>
          <w:rFonts w:eastAsia="SimSun"/>
          <w:iCs/>
          <w:sz w:val="28"/>
          <w:szCs w:val="28"/>
          <w:lang w:eastAsia="ar-SA"/>
        </w:rPr>
        <w:t>4.</w:t>
      </w:r>
      <w:r w:rsidRPr="00DB3B91">
        <w:rPr>
          <w:sz w:val="28"/>
          <w:szCs w:val="28"/>
        </w:rPr>
        <w:t xml:space="preserve"> </w:t>
      </w:r>
      <w:r w:rsidR="00BD4BBD" w:rsidRPr="00DB3B91">
        <w:rPr>
          <w:sz w:val="28"/>
          <w:szCs w:val="28"/>
        </w:rPr>
        <w:t>Контроль за исполнением настоящего решения возложить на председателя постоянной комиссии Совета Старощербиновского сельского поселения Щербиновского района по бюджету и экономическому развитию сельского поселения Маслов</w:t>
      </w:r>
      <w:r w:rsidR="00793752">
        <w:rPr>
          <w:sz w:val="28"/>
          <w:szCs w:val="28"/>
        </w:rPr>
        <w:t>а</w:t>
      </w:r>
      <w:r w:rsidR="00BD4BBD" w:rsidRPr="00DB3B91">
        <w:rPr>
          <w:sz w:val="28"/>
          <w:szCs w:val="28"/>
        </w:rPr>
        <w:t xml:space="preserve"> Е.В.</w:t>
      </w:r>
    </w:p>
    <w:p w14:paraId="357FC779" w14:textId="5E78646A" w:rsidR="009D3A05" w:rsidRPr="00793752" w:rsidRDefault="009D3A05" w:rsidP="009D3A05">
      <w:pPr>
        <w:pStyle w:val="5"/>
        <w:shd w:val="clear" w:color="auto" w:fill="auto"/>
        <w:tabs>
          <w:tab w:val="left" w:pos="0"/>
        </w:tabs>
        <w:spacing w:after="0" w:line="240" w:lineRule="auto"/>
        <w:ind w:firstLine="709"/>
        <w:jc w:val="both"/>
        <w:rPr>
          <w:bCs/>
          <w:sz w:val="28"/>
          <w:szCs w:val="28"/>
          <w:lang w:eastAsia="ru-RU"/>
        </w:rPr>
      </w:pPr>
      <w:r w:rsidRPr="001C064F">
        <w:rPr>
          <w:sz w:val="28"/>
          <w:szCs w:val="28"/>
        </w:rPr>
        <w:t xml:space="preserve">5. Решение вступает в силу </w:t>
      </w:r>
      <w:r w:rsidRPr="001C064F">
        <w:rPr>
          <w:bCs/>
          <w:sz w:val="28"/>
          <w:szCs w:val="28"/>
          <w:lang w:eastAsia="ru-RU"/>
        </w:rPr>
        <w:t>на следующий день после его официального опубликования и распространяет свое действие на правоотношения, возникшие с 1 января 2025 г</w:t>
      </w:r>
      <w:r w:rsidRPr="00793752">
        <w:rPr>
          <w:bCs/>
          <w:sz w:val="28"/>
          <w:szCs w:val="28"/>
          <w:lang w:eastAsia="ru-RU"/>
        </w:rPr>
        <w:t>., за исключением подпункта 3 пункта 1, действие которого распространяется на правоотношения</w:t>
      </w:r>
      <w:r w:rsidR="00793752" w:rsidRPr="00793752">
        <w:rPr>
          <w:bCs/>
          <w:sz w:val="28"/>
          <w:szCs w:val="28"/>
          <w:lang w:eastAsia="ru-RU"/>
        </w:rPr>
        <w:t xml:space="preserve">, возникшие </w:t>
      </w:r>
      <w:r w:rsidRPr="00793752">
        <w:rPr>
          <w:bCs/>
          <w:sz w:val="28"/>
          <w:szCs w:val="28"/>
          <w:lang w:eastAsia="ru-RU"/>
        </w:rPr>
        <w:t>с 1 января 2018 г.</w:t>
      </w:r>
    </w:p>
    <w:p w14:paraId="5BCDA9D0" w14:textId="77777777" w:rsidR="001A478F" w:rsidRPr="00793752" w:rsidRDefault="001A478F" w:rsidP="003D52C6">
      <w:pPr>
        <w:suppressAutoHyphens/>
        <w:spacing w:after="0" w:line="240" w:lineRule="auto"/>
        <w:ind w:firstLine="709"/>
        <w:jc w:val="both"/>
        <w:rPr>
          <w:rFonts w:ascii="Times New Roman" w:eastAsia="SimSun" w:hAnsi="Times New Roman" w:cs="Times New Roman"/>
          <w:iCs/>
          <w:sz w:val="28"/>
          <w:szCs w:val="28"/>
          <w:lang w:eastAsia="ar-SA"/>
        </w:rPr>
      </w:pPr>
    </w:p>
    <w:p w14:paraId="7BF879E9" w14:textId="77777777" w:rsidR="001A478F" w:rsidRPr="00DB3B91" w:rsidRDefault="001A478F" w:rsidP="003D52C6">
      <w:pPr>
        <w:suppressAutoHyphens/>
        <w:spacing w:after="0" w:line="240" w:lineRule="auto"/>
        <w:ind w:firstLine="709"/>
        <w:jc w:val="both"/>
        <w:rPr>
          <w:rFonts w:ascii="Times New Roman" w:eastAsia="SimSun" w:hAnsi="Times New Roman" w:cs="Times New Roman"/>
          <w:iCs/>
          <w:sz w:val="28"/>
          <w:szCs w:val="28"/>
          <w:lang w:eastAsia="ar-SA"/>
        </w:rPr>
      </w:pPr>
    </w:p>
    <w:p w14:paraId="0669C853" w14:textId="77777777" w:rsidR="005F4D58" w:rsidRPr="007C538D" w:rsidRDefault="005F4D58" w:rsidP="003D52C6">
      <w:pPr>
        <w:suppressAutoHyphens/>
        <w:spacing w:after="0" w:line="240" w:lineRule="auto"/>
        <w:ind w:firstLine="709"/>
        <w:jc w:val="both"/>
        <w:rPr>
          <w:rFonts w:ascii="Times New Roman" w:eastAsia="SimSun" w:hAnsi="Times New Roman" w:cs="Times New Roman"/>
          <w:iCs/>
          <w:sz w:val="28"/>
          <w:szCs w:val="28"/>
          <w:lang w:eastAsia="ar-SA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5034"/>
        <w:gridCol w:w="4604"/>
      </w:tblGrid>
      <w:tr w:rsidR="002006BC" w:rsidRPr="007C538D" w14:paraId="3CABF86F" w14:textId="77777777" w:rsidTr="001A478F">
        <w:tc>
          <w:tcPr>
            <w:tcW w:w="5034" w:type="dxa"/>
          </w:tcPr>
          <w:p w14:paraId="2336C230" w14:textId="77777777" w:rsidR="002006BC" w:rsidRPr="007C538D" w:rsidRDefault="002006BC" w:rsidP="0018608D">
            <w:pPr>
              <w:spacing w:after="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C538D">
              <w:rPr>
                <w:rFonts w:ascii="Times New Roman" w:eastAsia="Calibri" w:hAnsi="Times New Roman" w:cs="Times New Roman"/>
                <w:sz w:val="28"/>
                <w:szCs w:val="28"/>
              </w:rPr>
              <w:t>Председатель Совета</w:t>
            </w:r>
          </w:p>
          <w:p w14:paraId="06C48176" w14:textId="77777777" w:rsidR="002006BC" w:rsidRPr="007C538D" w:rsidRDefault="002006BC" w:rsidP="0018608D">
            <w:pPr>
              <w:spacing w:after="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C538D">
              <w:rPr>
                <w:rFonts w:ascii="Times New Roman" w:eastAsia="Calibri" w:hAnsi="Times New Roman" w:cs="Times New Roman"/>
                <w:sz w:val="28"/>
                <w:szCs w:val="28"/>
              </w:rPr>
              <w:t>Старощербиновского сельского</w:t>
            </w:r>
          </w:p>
          <w:p w14:paraId="3BA72D10" w14:textId="77777777" w:rsidR="002006BC" w:rsidRPr="007C538D" w:rsidRDefault="002006BC" w:rsidP="0018608D">
            <w:pPr>
              <w:spacing w:after="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C538D">
              <w:rPr>
                <w:rFonts w:ascii="Times New Roman" w:eastAsia="Calibri" w:hAnsi="Times New Roman" w:cs="Times New Roman"/>
                <w:sz w:val="28"/>
                <w:szCs w:val="28"/>
              </w:rPr>
              <w:lastRenderedPageBreak/>
              <w:t>поселения Щербиновского района </w:t>
            </w:r>
          </w:p>
          <w:p w14:paraId="17788433" w14:textId="77777777" w:rsidR="002006BC" w:rsidRPr="007C538D" w:rsidRDefault="002006BC" w:rsidP="0018608D">
            <w:pPr>
              <w:spacing w:after="0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14:paraId="057453A6" w14:textId="77777777" w:rsidR="002006BC" w:rsidRPr="007C538D" w:rsidRDefault="002006BC" w:rsidP="0018608D">
            <w:pPr>
              <w:spacing w:after="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C538D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                              </w:t>
            </w:r>
            <w:r w:rsidR="000574CD" w:rsidRPr="007C538D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     </w:t>
            </w:r>
            <w:r w:rsidRPr="007C538D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     А.В. </w:t>
            </w:r>
            <w:r w:rsidR="008872A1" w:rsidRPr="007C538D">
              <w:rPr>
                <w:rFonts w:ascii="Times New Roman" w:eastAsia="Calibri" w:hAnsi="Times New Roman" w:cs="Times New Roman"/>
                <w:sz w:val="28"/>
                <w:szCs w:val="28"/>
              </w:rPr>
              <w:t>Олешко</w:t>
            </w:r>
          </w:p>
          <w:p w14:paraId="5AB9C6D8" w14:textId="77777777" w:rsidR="002006BC" w:rsidRPr="007C538D" w:rsidRDefault="002006BC" w:rsidP="0018608D">
            <w:pPr>
              <w:spacing w:after="0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4604" w:type="dxa"/>
          </w:tcPr>
          <w:p w14:paraId="240E2782" w14:textId="77777777" w:rsidR="002006BC" w:rsidRPr="007C538D" w:rsidRDefault="0073466A" w:rsidP="0018608D">
            <w:pPr>
              <w:spacing w:after="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C538D">
              <w:rPr>
                <w:rFonts w:ascii="Times New Roman" w:eastAsia="Calibri" w:hAnsi="Times New Roman" w:cs="Times New Roman"/>
                <w:sz w:val="28"/>
                <w:szCs w:val="28"/>
              </w:rPr>
              <w:lastRenderedPageBreak/>
              <w:t>Г</w:t>
            </w:r>
            <w:r w:rsidR="00E36DF1" w:rsidRPr="007C538D">
              <w:rPr>
                <w:rFonts w:ascii="Times New Roman" w:eastAsia="Calibri" w:hAnsi="Times New Roman" w:cs="Times New Roman"/>
                <w:sz w:val="28"/>
                <w:szCs w:val="28"/>
              </w:rPr>
              <w:t>лав</w:t>
            </w:r>
            <w:r w:rsidRPr="007C538D">
              <w:rPr>
                <w:rFonts w:ascii="Times New Roman" w:eastAsia="Calibri" w:hAnsi="Times New Roman" w:cs="Times New Roman"/>
                <w:sz w:val="28"/>
                <w:szCs w:val="28"/>
              </w:rPr>
              <w:t>а</w:t>
            </w:r>
          </w:p>
          <w:p w14:paraId="4E0E744D" w14:textId="77777777" w:rsidR="002006BC" w:rsidRPr="007C538D" w:rsidRDefault="002006BC" w:rsidP="0018608D">
            <w:pPr>
              <w:spacing w:after="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C538D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Старощербиновского сельского </w:t>
            </w:r>
          </w:p>
          <w:p w14:paraId="1B909228" w14:textId="77777777" w:rsidR="002006BC" w:rsidRPr="007C538D" w:rsidRDefault="002006BC" w:rsidP="0018608D">
            <w:pPr>
              <w:spacing w:after="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C538D">
              <w:rPr>
                <w:rFonts w:ascii="Times New Roman" w:eastAsia="Calibri" w:hAnsi="Times New Roman" w:cs="Times New Roman"/>
                <w:sz w:val="28"/>
                <w:szCs w:val="28"/>
              </w:rPr>
              <w:lastRenderedPageBreak/>
              <w:t>поселения Щербиновского района</w:t>
            </w:r>
          </w:p>
          <w:p w14:paraId="1443B664" w14:textId="77777777" w:rsidR="002006BC" w:rsidRPr="007C538D" w:rsidRDefault="002006BC" w:rsidP="0018608D">
            <w:pPr>
              <w:spacing w:after="0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14:paraId="04B8D41A" w14:textId="77777777" w:rsidR="002006BC" w:rsidRPr="007C538D" w:rsidRDefault="000574CD" w:rsidP="0018608D">
            <w:pPr>
              <w:spacing w:after="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C538D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                                      </w:t>
            </w:r>
            <w:r w:rsidR="0073466A" w:rsidRPr="007C538D">
              <w:rPr>
                <w:rFonts w:ascii="Times New Roman" w:eastAsia="Calibri" w:hAnsi="Times New Roman" w:cs="Times New Roman"/>
                <w:sz w:val="28"/>
                <w:szCs w:val="28"/>
              </w:rPr>
              <w:t>Ю.В. Зленко</w:t>
            </w:r>
          </w:p>
          <w:p w14:paraId="41AD9EA5" w14:textId="77777777" w:rsidR="002006BC" w:rsidRPr="007C538D" w:rsidRDefault="002006BC" w:rsidP="0018608D">
            <w:pPr>
              <w:spacing w:after="0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</w:tbl>
    <w:p w14:paraId="7388E0DF" w14:textId="77777777" w:rsidR="003D52C6" w:rsidRPr="007C538D" w:rsidRDefault="003D52C6" w:rsidP="007F564F">
      <w:pPr>
        <w:suppressAutoHyphens/>
        <w:spacing w:after="0" w:line="240" w:lineRule="auto"/>
        <w:ind w:firstLine="567"/>
        <w:jc w:val="both"/>
        <w:rPr>
          <w:rFonts w:ascii="Times New Roman" w:eastAsia="SimSun" w:hAnsi="Times New Roman" w:cs="Times New Roman"/>
          <w:iCs/>
          <w:sz w:val="28"/>
          <w:szCs w:val="28"/>
          <w:lang w:eastAsia="ar-SA"/>
        </w:rPr>
      </w:pPr>
    </w:p>
    <w:sectPr w:rsidR="003D52C6" w:rsidRPr="007C538D" w:rsidSect="009E27EE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28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0831F5C" w14:textId="77777777" w:rsidR="009E1AE3" w:rsidRDefault="009E1AE3" w:rsidP="009157E3">
      <w:pPr>
        <w:spacing w:after="0" w:line="240" w:lineRule="auto"/>
      </w:pPr>
      <w:r>
        <w:separator/>
      </w:r>
    </w:p>
  </w:endnote>
  <w:endnote w:type="continuationSeparator" w:id="0">
    <w:p w14:paraId="229AB2AA" w14:textId="77777777" w:rsidR="009E1AE3" w:rsidRDefault="009E1AE3" w:rsidP="009157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9F8C11C" w14:textId="77777777" w:rsidR="009157E3" w:rsidRDefault="009157E3">
    <w:pPr>
      <w:pStyle w:val="a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0633A51" w14:textId="77777777" w:rsidR="009157E3" w:rsidRDefault="009157E3">
    <w:pPr>
      <w:pStyle w:val="a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5F9ACC2" w14:textId="77777777" w:rsidR="009157E3" w:rsidRDefault="009157E3">
    <w:pPr>
      <w:pStyle w:val="a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34BA39C" w14:textId="77777777" w:rsidR="009E1AE3" w:rsidRDefault="009E1AE3" w:rsidP="009157E3">
      <w:pPr>
        <w:spacing w:after="0" w:line="240" w:lineRule="auto"/>
      </w:pPr>
      <w:r>
        <w:separator/>
      </w:r>
    </w:p>
  </w:footnote>
  <w:footnote w:type="continuationSeparator" w:id="0">
    <w:p w14:paraId="00329C33" w14:textId="77777777" w:rsidR="009E1AE3" w:rsidRDefault="009E1AE3" w:rsidP="009157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168B8C4" w14:textId="77777777" w:rsidR="009157E3" w:rsidRDefault="009157E3">
    <w:pPr>
      <w:pStyle w:val="a8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224831983"/>
      <w:docPartObj>
        <w:docPartGallery w:val="Page Numbers (Top of Page)"/>
        <w:docPartUnique/>
      </w:docPartObj>
    </w:sdtPr>
    <w:sdtEndPr/>
    <w:sdtContent>
      <w:p w14:paraId="2E03262A" w14:textId="77777777" w:rsidR="009157E3" w:rsidRDefault="00B279B3">
        <w:pPr>
          <w:pStyle w:val="a8"/>
          <w:jc w:val="center"/>
        </w:pPr>
        <w:r>
          <w:fldChar w:fldCharType="begin"/>
        </w:r>
        <w:r w:rsidR="009157E3">
          <w:instrText>PAGE   \* MERGEFORMAT</w:instrText>
        </w:r>
        <w:r>
          <w:fldChar w:fldCharType="separate"/>
        </w:r>
        <w:r w:rsidR="00BF09A9">
          <w:rPr>
            <w:noProof/>
          </w:rPr>
          <w:t>2</w:t>
        </w:r>
        <w:r>
          <w:fldChar w:fldCharType="end"/>
        </w:r>
      </w:p>
    </w:sdtContent>
  </w:sdt>
  <w:p w14:paraId="49DBEBD4" w14:textId="77777777" w:rsidR="009157E3" w:rsidRDefault="009157E3">
    <w:pPr>
      <w:pStyle w:val="a8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CF246B5" w14:textId="77777777" w:rsidR="009157E3" w:rsidRPr="00C84648" w:rsidRDefault="009157E3" w:rsidP="00C84648">
    <w:pPr>
      <w:pStyle w:val="a8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F6411F5"/>
    <w:multiLevelType w:val="hybridMultilevel"/>
    <w:tmpl w:val="831C69B8"/>
    <w:lvl w:ilvl="0" w:tplc="241CB9CE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 w15:restartNumberingAfterBreak="0">
    <w:nsid w:val="5CE4604A"/>
    <w:multiLevelType w:val="hybridMultilevel"/>
    <w:tmpl w:val="679A0CDC"/>
    <w:lvl w:ilvl="0" w:tplc="A668944A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7359B7"/>
    <w:rsid w:val="00013F50"/>
    <w:rsid w:val="00022569"/>
    <w:rsid w:val="00037949"/>
    <w:rsid w:val="00037F10"/>
    <w:rsid w:val="00047C05"/>
    <w:rsid w:val="000574CD"/>
    <w:rsid w:val="000636D5"/>
    <w:rsid w:val="00071672"/>
    <w:rsid w:val="000766D8"/>
    <w:rsid w:val="00077A7F"/>
    <w:rsid w:val="0008002D"/>
    <w:rsid w:val="00092527"/>
    <w:rsid w:val="00093DD3"/>
    <w:rsid w:val="000A1F5F"/>
    <w:rsid w:val="000C63C5"/>
    <w:rsid w:val="000C6D9B"/>
    <w:rsid w:val="0012062D"/>
    <w:rsid w:val="001256E2"/>
    <w:rsid w:val="001314B4"/>
    <w:rsid w:val="001430B0"/>
    <w:rsid w:val="00147682"/>
    <w:rsid w:val="001534F6"/>
    <w:rsid w:val="00156D89"/>
    <w:rsid w:val="0016296A"/>
    <w:rsid w:val="001658C6"/>
    <w:rsid w:val="001669D4"/>
    <w:rsid w:val="00174231"/>
    <w:rsid w:val="00181FCB"/>
    <w:rsid w:val="001A478F"/>
    <w:rsid w:val="001C064F"/>
    <w:rsid w:val="001E0736"/>
    <w:rsid w:val="001F4F74"/>
    <w:rsid w:val="001F560B"/>
    <w:rsid w:val="002006BC"/>
    <w:rsid w:val="002077F3"/>
    <w:rsid w:val="002164E6"/>
    <w:rsid w:val="00240CBF"/>
    <w:rsid w:val="00254620"/>
    <w:rsid w:val="00272FA6"/>
    <w:rsid w:val="00284076"/>
    <w:rsid w:val="0028453B"/>
    <w:rsid w:val="002A11B9"/>
    <w:rsid w:val="002A2B09"/>
    <w:rsid w:val="002B044F"/>
    <w:rsid w:val="002C4F58"/>
    <w:rsid w:val="002E0EC9"/>
    <w:rsid w:val="00306590"/>
    <w:rsid w:val="00320B5D"/>
    <w:rsid w:val="00326A49"/>
    <w:rsid w:val="00360A52"/>
    <w:rsid w:val="00366F2A"/>
    <w:rsid w:val="00374378"/>
    <w:rsid w:val="003812BD"/>
    <w:rsid w:val="0038557D"/>
    <w:rsid w:val="003C5D9F"/>
    <w:rsid w:val="003D3ED7"/>
    <w:rsid w:val="003D52C6"/>
    <w:rsid w:val="003F5712"/>
    <w:rsid w:val="00403D40"/>
    <w:rsid w:val="00411410"/>
    <w:rsid w:val="00427854"/>
    <w:rsid w:val="00427BE2"/>
    <w:rsid w:val="00441732"/>
    <w:rsid w:val="00485F42"/>
    <w:rsid w:val="004B3F80"/>
    <w:rsid w:val="004B5348"/>
    <w:rsid w:val="004D2550"/>
    <w:rsid w:val="004E301C"/>
    <w:rsid w:val="004F0376"/>
    <w:rsid w:val="00506843"/>
    <w:rsid w:val="005158A2"/>
    <w:rsid w:val="0052700B"/>
    <w:rsid w:val="00532FBA"/>
    <w:rsid w:val="0054452E"/>
    <w:rsid w:val="00552969"/>
    <w:rsid w:val="00557190"/>
    <w:rsid w:val="00564925"/>
    <w:rsid w:val="00565FB3"/>
    <w:rsid w:val="00590F39"/>
    <w:rsid w:val="005B40A4"/>
    <w:rsid w:val="005C2CF8"/>
    <w:rsid w:val="005D2995"/>
    <w:rsid w:val="005D6534"/>
    <w:rsid w:val="005E0E76"/>
    <w:rsid w:val="005E5816"/>
    <w:rsid w:val="005F4D58"/>
    <w:rsid w:val="00621276"/>
    <w:rsid w:val="00645043"/>
    <w:rsid w:val="00660D5B"/>
    <w:rsid w:val="00670C9E"/>
    <w:rsid w:val="00683D11"/>
    <w:rsid w:val="006A4DFF"/>
    <w:rsid w:val="006E1F5D"/>
    <w:rsid w:val="0073466A"/>
    <w:rsid w:val="007359B7"/>
    <w:rsid w:val="00740248"/>
    <w:rsid w:val="00747AD3"/>
    <w:rsid w:val="00765941"/>
    <w:rsid w:val="00784315"/>
    <w:rsid w:val="00793752"/>
    <w:rsid w:val="00793A2C"/>
    <w:rsid w:val="007B473D"/>
    <w:rsid w:val="007C4B2D"/>
    <w:rsid w:val="007C538D"/>
    <w:rsid w:val="007E5AE1"/>
    <w:rsid w:val="007E68DD"/>
    <w:rsid w:val="007F3F70"/>
    <w:rsid w:val="007F564F"/>
    <w:rsid w:val="007F6057"/>
    <w:rsid w:val="007F68BE"/>
    <w:rsid w:val="008147B8"/>
    <w:rsid w:val="008219B3"/>
    <w:rsid w:val="00823F5A"/>
    <w:rsid w:val="00876ED7"/>
    <w:rsid w:val="008850F7"/>
    <w:rsid w:val="008865C0"/>
    <w:rsid w:val="008872A1"/>
    <w:rsid w:val="008A3772"/>
    <w:rsid w:val="008D2E57"/>
    <w:rsid w:val="008D4996"/>
    <w:rsid w:val="008D4F6B"/>
    <w:rsid w:val="008D6159"/>
    <w:rsid w:val="008E057B"/>
    <w:rsid w:val="009004D7"/>
    <w:rsid w:val="00902FAD"/>
    <w:rsid w:val="009157E3"/>
    <w:rsid w:val="009616ED"/>
    <w:rsid w:val="00974B86"/>
    <w:rsid w:val="00980ECA"/>
    <w:rsid w:val="00995B88"/>
    <w:rsid w:val="009B7383"/>
    <w:rsid w:val="009C3095"/>
    <w:rsid w:val="009C78B8"/>
    <w:rsid w:val="009D25EE"/>
    <w:rsid w:val="009D2C42"/>
    <w:rsid w:val="009D3A05"/>
    <w:rsid w:val="009E1AE3"/>
    <w:rsid w:val="009E27EE"/>
    <w:rsid w:val="009F5FDE"/>
    <w:rsid w:val="00A00A66"/>
    <w:rsid w:val="00A26E85"/>
    <w:rsid w:val="00A27739"/>
    <w:rsid w:val="00A316F8"/>
    <w:rsid w:val="00A42BFA"/>
    <w:rsid w:val="00A447B8"/>
    <w:rsid w:val="00A56FA7"/>
    <w:rsid w:val="00AA017B"/>
    <w:rsid w:val="00AA6D6D"/>
    <w:rsid w:val="00AB79D5"/>
    <w:rsid w:val="00AD2F00"/>
    <w:rsid w:val="00AD322E"/>
    <w:rsid w:val="00AD38EC"/>
    <w:rsid w:val="00AE7CAD"/>
    <w:rsid w:val="00AF6D4C"/>
    <w:rsid w:val="00B279B3"/>
    <w:rsid w:val="00B309EC"/>
    <w:rsid w:val="00B32AED"/>
    <w:rsid w:val="00B6070C"/>
    <w:rsid w:val="00B610D8"/>
    <w:rsid w:val="00B6314D"/>
    <w:rsid w:val="00B65506"/>
    <w:rsid w:val="00B67EA2"/>
    <w:rsid w:val="00B87040"/>
    <w:rsid w:val="00BC2083"/>
    <w:rsid w:val="00BD41E0"/>
    <w:rsid w:val="00BD4BBD"/>
    <w:rsid w:val="00BE0396"/>
    <w:rsid w:val="00BE4E14"/>
    <w:rsid w:val="00BF09A9"/>
    <w:rsid w:val="00C222FC"/>
    <w:rsid w:val="00C3528E"/>
    <w:rsid w:val="00C83539"/>
    <w:rsid w:val="00C84648"/>
    <w:rsid w:val="00C87D05"/>
    <w:rsid w:val="00CA0BBA"/>
    <w:rsid w:val="00CB6A9B"/>
    <w:rsid w:val="00CC346A"/>
    <w:rsid w:val="00D034F1"/>
    <w:rsid w:val="00D17B4A"/>
    <w:rsid w:val="00D2481E"/>
    <w:rsid w:val="00D4673E"/>
    <w:rsid w:val="00D50F52"/>
    <w:rsid w:val="00D856FE"/>
    <w:rsid w:val="00D95077"/>
    <w:rsid w:val="00DA02FD"/>
    <w:rsid w:val="00DA37B1"/>
    <w:rsid w:val="00DA531D"/>
    <w:rsid w:val="00DA6FDC"/>
    <w:rsid w:val="00DB1D17"/>
    <w:rsid w:val="00DB3B91"/>
    <w:rsid w:val="00DC68C4"/>
    <w:rsid w:val="00DE2106"/>
    <w:rsid w:val="00DE4853"/>
    <w:rsid w:val="00E054DB"/>
    <w:rsid w:val="00E36DF1"/>
    <w:rsid w:val="00E4436E"/>
    <w:rsid w:val="00E472C0"/>
    <w:rsid w:val="00E73E39"/>
    <w:rsid w:val="00E806A2"/>
    <w:rsid w:val="00EC3631"/>
    <w:rsid w:val="00ED2914"/>
    <w:rsid w:val="00F07FD3"/>
    <w:rsid w:val="00F107CA"/>
    <w:rsid w:val="00F15EC2"/>
    <w:rsid w:val="00F31C02"/>
    <w:rsid w:val="00F93B12"/>
    <w:rsid w:val="00FB10B9"/>
    <w:rsid w:val="00FE1F2B"/>
    <w:rsid w:val="00FE725F"/>
    <w:rsid w:val="00FF684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647E649"/>
  <w15:docId w15:val="{AE3411F5-CACE-4EB9-8692-3ED7C55B20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A6FD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a4"/>
    <w:rsid w:val="00E4436E"/>
    <w:pPr>
      <w:spacing w:after="0" w:line="240" w:lineRule="auto"/>
    </w:pPr>
    <w:rPr>
      <w:rFonts w:ascii="Courier New" w:eastAsia="Times New Roman" w:hAnsi="Courier New" w:cs="Times New Roman"/>
      <w:sz w:val="20"/>
      <w:szCs w:val="20"/>
      <w:lang w:eastAsia="ru-RU"/>
    </w:rPr>
  </w:style>
  <w:style w:type="character" w:customStyle="1" w:styleId="a4">
    <w:name w:val="Текст Знак"/>
    <w:basedOn w:val="a0"/>
    <w:link w:val="a3"/>
    <w:rsid w:val="00E4436E"/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a5">
    <w:name w:val="List Paragraph"/>
    <w:basedOn w:val="a"/>
    <w:uiPriority w:val="34"/>
    <w:qFormat/>
    <w:rsid w:val="00D95077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2006B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2006BC"/>
    <w:rPr>
      <w:rFonts w:ascii="Segoe UI" w:hAnsi="Segoe UI" w:cs="Segoe UI"/>
      <w:sz w:val="18"/>
      <w:szCs w:val="18"/>
    </w:rPr>
  </w:style>
  <w:style w:type="paragraph" w:styleId="a8">
    <w:name w:val="header"/>
    <w:basedOn w:val="a"/>
    <w:link w:val="a9"/>
    <w:uiPriority w:val="99"/>
    <w:unhideWhenUsed/>
    <w:rsid w:val="009157E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9157E3"/>
  </w:style>
  <w:style w:type="paragraph" w:styleId="aa">
    <w:name w:val="footer"/>
    <w:basedOn w:val="a"/>
    <w:link w:val="ab"/>
    <w:uiPriority w:val="99"/>
    <w:unhideWhenUsed/>
    <w:rsid w:val="009157E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9157E3"/>
  </w:style>
  <w:style w:type="character" w:customStyle="1" w:styleId="ac">
    <w:name w:val="Основной текст_"/>
    <w:basedOn w:val="a0"/>
    <w:link w:val="5"/>
    <w:rsid w:val="00156D89"/>
    <w:rPr>
      <w:rFonts w:ascii="Times New Roman" w:eastAsia="Times New Roman" w:hAnsi="Times New Roman" w:cs="Times New Roman"/>
      <w:sz w:val="27"/>
      <w:szCs w:val="27"/>
      <w:shd w:val="clear" w:color="auto" w:fill="FFFFFF"/>
    </w:rPr>
  </w:style>
  <w:style w:type="paragraph" w:customStyle="1" w:styleId="5">
    <w:name w:val="Основной текст5"/>
    <w:basedOn w:val="a"/>
    <w:link w:val="ac"/>
    <w:rsid w:val="00156D89"/>
    <w:pPr>
      <w:shd w:val="clear" w:color="auto" w:fill="FFFFFF"/>
      <w:spacing w:after="1320" w:line="0" w:lineRule="atLeast"/>
    </w:pPr>
    <w:rPr>
      <w:rFonts w:ascii="Times New Roman" w:eastAsia="Times New Roman" w:hAnsi="Times New Roman" w:cs="Times New Roman"/>
      <w:sz w:val="27"/>
      <w:szCs w:val="27"/>
    </w:rPr>
  </w:style>
  <w:style w:type="paragraph" w:customStyle="1" w:styleId="ConsPlusNormal">
    <w:name w:val="ConsPlusNormal"/>
    <w:rsid w:val="007C538D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43097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933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base.garant.ru/57751330/52/" TargetMode="Externa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FCED694-1250-4A26-BA53-2001D7114D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656</TotalTime>
  <Pages>3</Pages>
  <Words>662</Words>
  <Characters>3775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Курусканова И.П.</dc:creator>
  <cp:lastModifiedBy>Бухгалтер</cp:lastModifiedBy>
  <cp:revision>49</cp:revision>
  <cp:lastPrinted>2024-12-20T08:48:00Z</cp:lastPrinted>
  <dcterms:created xsi:type="dcterms:W3CDTF">2024-10-07T12:34:00Z</dcterms:created>
  <dcterms:modified xsi:type="dcterms:W3CDTF">2025-01-31T11:02:00Z</dcterms:modified>
</cp:coreProperties>
</file>