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F2" w:rsidRPr="00D130F2" w:rsidRDefault="00D130F2" w:rsidP="00D130F2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0F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D130F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2960" cy="1165860"/>
            <wp:effectExtent l="0" t="0" r="0" b="0"/>
            <wp:docPr id="3" name="Рисунок 3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F2" w:rsidRPr="00D130F2" w:rsidRDefault="00D130F2" w:rsidP="00D130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30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D130F2" w:rsidRPr="00D130F2" w:rsidRDefault="00D130F2" w:rsidP="00D130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30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:rsidR="00D130F2" w:rsidRPr="00D130F2" w:rsidRDefault="00D130F2" w:rsidP="00D130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30F2" w:rsidRPr="00D130F2" w:rsidRDefault="00D130F2" w:rsidP="00D130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D130F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D130F2" w:rsidRPr="00D130F2" w:rsidRDefault="00D130F2" w:rsidP="00D130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30F2" w:rsidRPr="00D130F2" w:rsidRDefault="00D130F2" w:rsidP="00D130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30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D130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.06.2025                                                                                                        </w:t>
      </w:r>
      <w:r w:rsidRPr="008D7A5B">
        <w:rPr>
          <w:rFonts w:ascii="Times New Roman" w:eastAsia="Times New Roman" w:hAnsi="Times New Roman" w:cs="Times New Roman"/>
          <w:sz w:val="28"/>
          <w:szCs w:val="28"/>
          <w:lang w:eastAsia="zh-CN"/>
        </w:rPr>
        <w:t>№ 1</w:t>
      </w:r>
      <w:r w:rsidR="008D7A5B" w:rsidRPr="008D7A5B">
        <w:rPr>
          <w:rFonts w:ascii="Times New Roman" w:eastAsia="Times New Roman" w:hAnsi="Times New Roman" w:cs="Times New Roman"/>
          <w:sz w:val="28"/>
          <w:szCs w:val="28"/>
          <w:lang w:eastAsia="zh-CN"/>
        </w:rPr>
        <w:t>79</w:t>
      </w:r>
    </w:p>
    <w:p w:rsidR="00D130F2" w:rsidRPr="00D130F2" w:rsidRDefault="00D130F2" w:rsidP="00D130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30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 Старощербиновская</w:t>
      </w: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BE" w:rsidRDefault="006953BE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77193" w:rsidRDefault="00E10B38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Старощербиновского сельского</w:t>
      </w: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поселения Щербиновского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3085A" w:rsidRPr="00F3085A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A35FB0">
        <w:rPr>
          <w:rFonts w:ascii="Times New Roman" w:hAnsi="Times New Roman" w:cs="Times New Roman"/>
          <w:b/>
          <w:sz w:val="28"/>
          <w:szCs w:val="28"/>
        </w:rPr>
        <w:t>.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B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3085A">
        <w:rPr>
          <w:rFonts w:ascii="Times New Roman" w:hAnsi="Times New Roman" w:cs="Times New Roman"/>
          <w:b/>
          <w:sz w:val="28"/>
          <w:szCs w:val="28"/>
        </w:rPr>
        <w:t>35</w:t>
      </w:r>
      <w:r w:rsidR="00B13F80">
        <w:rPr>
          <w:rFonts w:ascii="Times New Roman" w:hAnsi="Times New Roman" w:cs="Times New Roman"/>
          <w:b/>
          <w:sz w:val="28"/>
          <w:szCs w:val="28"/>
        </w:rPr>
        <w:t>8</w:t>
      </w:r>
      <w:r w:rsidRPr="00F308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программы Старощербиновского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B13F80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«</w:t>
      </w:r>
      <w:r w:rsidR="00B13F80">
        <w:rPr>
          <w:rFonts w:ascii="Times New Roman" w:hAnsi="Times New Roman" w:cs="Times New Roman"/>
          <w:b/>
          <w:sz w:val="28"/>
          <w:szCs w:val="28"/>
        </w:rPr>
        <w:t>Развитие культуры и кинематографии в</w:t>
      </w:r>
    </w:p>
    <w:p w:rsidR="00B13F80" w:rsidRDefault="00B13F8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Старощербиновском 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м поселении</w:t>
      </w:r>
    </w:p>
    <w:p w:rsidR="000E6C10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0E6C10" w:rsidRPr="00F3085A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C10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C5" w:rsidRPr="008B3125" w:rsidRDefault="004F1DC5" w:rsidP="00E10B38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84" w:rsidRDefault="008A7AC6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F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уточнением объемов </w:t>
      </w:r>
      <w:r w:rsidRPr="000F41F8">
        <w:rPr>
          <w:rFonts w:ascii="Times New Roman" w:hAnsi="Times New Roman" w:cs="Times New Roman"/>
          <w:sz w:val="28"/>
          <w:szCs w:val="28"/>
        </w:rPr>
        <w:t>финансирования мероприятий</w:t>
      </w:r>
      <w:r w:rsidR="00CE1C84" w:rsidRPr="00CE1C84">
        <w:rPr>
          <w:rFonts w:ascii="Times New Roman" w:hAnsi="Times New Roman" w:cs="Times New Roman"/>
          <w:sz w:val="28"/>
          <w:szCs w:val="28"/>
        </w:rPr>
        <w:t>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1C84" w:rsidRPr="00CE1C84">
        <w:rPr>
          <w:rFonts w:ascii="Times New Roman" w:hAnsi="Times New Roman" w:cs="Times New Roman"/>
          <w:sz w:val="28"/>
          <w:szCs w:val="28"/>
        </w:rPr>
        <w:t xml:space="preserve"> 14 октября 2019 г. № 346) п о с т а н о в л я е т:</w:t>
      </w:r>
    </w:p>
    <w:p w:rsidR="00C331C7" w:rsidRDefault="00CD72FA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A">
        <w:rPr>
          <w:rFonts w:ascii="Times New Roman" w:hAnsi="Times New Roman" w:cs="Times New Roman"/>
          <w:sz w:val="28"/>
          <w:szCs w:val="28"/>
        </w:rPr>
        <w:t xml:space="preserve">1. </w:t>
      </w:r>
      <w:r w:rsidR="00310DE3">
        <w:rPr>
          <w:rFonts w:ascii="Times New Roman" w:hAnsi="Times New Roman" w:cs="Times New Roman"/>
          <w:sz w:val="28"/>
          <w:szCs w:val="28"/>
        </w:rPr>
        <w:t>Утвердить изменения, вносимые</w:t>
      </w:r>
      <w:r w:rsidR="000F41F8" w:rsidRPr="000F41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района от</w:t>
      </w:r>
      <w:r w:rsidR="000F41F8">
        <w:rPr>
          <w:rFonts w:ascii="Times New Roman" w:hAnsi="Times New Roman" w:cs="Times New Roman"/>
          <w:sz w:val="28"/>
          <w:szCs w:val="28"/>
        </w:rPr>
        <w:t xml:space="preserve"> 14 октября 2019 г</w:t>
      </w:r>
      <w:r w:rsidR="00F3085A">
        <w:rPr>
          <w:rFonts w:ascii="Times New Roman" w:hAnsi="Times New Roman" w:cs="Times New Roman"/>
          <w:sz w:val="28"/>
          <w:szCs w:val="28"/>
        </w:rPr>
        <w:t>.</w:t>
      </w:r>
      <w:r w:rsidR="00B13F80">
        <w:rPr>
          <w:rFonts w:ascii="Times New Roman" w:hAnsi="Times New Roman" w:cs="Times New Roman"/>
          <w:sz w:val="28"/>
          <w:szCs w:val="28"/>
        </w:rPr>
        <w:t xml:space="preserve"> № 358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0F41F8">
        <w:rPr>
          <w:rFonts w:ascii="Times New Roman" w:hAnsi="Times New Roman" w:cs="Times New Roman"/>
          <w:sz w:val="28"/>
          <w:szCs w:val="28"/>
        </w:rPr>
        <w:t>«Об у</w:t>
      </w:r>
      <w:r w:rsidRPr="000F41F8">
        <w:rPr>
          <w:rFonts w:ascii="Times New Roman" w:hAnsi="Times New Roman" w:cs="Times New Roman"/>
          <w:sz w:val="28"/>
          <w:szCs w:val="28"/>
        </w:rPr>
        <w:t>твер</w:t>
      </w:r>
      <w:r w:rsidR="000F41F8">
        <w:rPr>
          <w:rFonts w:ascii="Times New Roman" w:hAnsi="Times New Roman" w:cs="Times New Roman"/>
          <w:sz w:val="28"/>
          <w:szCs w:val="28"/>
        </w:rPr>
        <w:t>ждении</w:t>
      </w:r>
      <w:r w:rsidRPr="000F41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41F8">
        <w:rPr>
          <w:rFonts w:ascii="Times New Roman" w:hAnsi="Times New Roman" w:cs="Times New Roman"/>
          <w:sz w:val="28"/>
          <w:szCs w:val="28"/>
        </w:rPr>
        <w:t>ой</w:t>
      </w:r>
      <w:r w:rsidRPr="000F41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41F8">
        <w:rPr>
          <w:rFonts w:ascii="Times New Roman" w:hAnsi="Times New Roman" w:cs="Times New Roman"/>
          <w:sz w:val="28"/>
          <w:szCs w:val="28"/>
        </w:rPr>
        <w:t>ы</w:t>
      </w:r>
      <w:r w:rsidRPr="000F41F8">
        <w:rPr>
          <w:rFonts w:ascii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8B3125" w:rsidRPr="00DB7E5B">
        <w:rPr>
          <w:rFonts w:ascii="Times New Roman" w:hAnsi="Times New Roman" w:cs="Times New Roman"/>
          <w:sz w:val="28"/>
          <w:szCs w:val="28"/>
        </w:rPr>
        <w:t>«</w:t>
      </w:r>
      <w:r w:rsidR="00B13F80" w:rsidRPr="00DB7E5B">
        <w:rPr>
          <w:rFonts w:ascii="Times New Roman" w:hAnsi="Times New Roman" w:cs="Times New Roman"/>
          <w:sz w:val="28"/>
          <w:szCs w:val="28"/>
        </w:rPr>
        <w:t>Развитие культуры и кинематографии в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Старощербиновско</w:t>
      </w:r>
      <w:r w:rsidR="00B13F80" w:rsidRPr="00DB7E5B">
        <w:rPr>
          <w:rFonts w:ascii="Times New Roman" w:hAnsi="Times New Roman" w:cs="Times New Roman"/>
          <w:sz w:val="28"/>
          <w:szCs w:val="28"/>
        </w:rPr>
        <w:t>м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го </w:t>
      </w:r>
      <w:r w:rsidR="004A2B25" w:rsidRPr="00DB7E5B">
        <w:rPr>
          <w:rFonts w:ascii="Times New Roman" w:hAnsi="Times New Roman" w:cs="Times New Roman"/>
          <w:sz w:val="28"/>
          <w:szCs w:val="28"/>
        </w:rPr>
        <w:t>поселени</w:t>
      </w:r>
      <w:r w:rsidR="00B13F80" w:rsidRPr="00DB7E5B">
        <w:rPr>
          <w:rFonts w:ascii="Times New Roman" w:hAnsi="Times New Roman" w:cs="Times New Roman"/>
          <w:sz w:val="28"/>
          <w:szCs w:val="28"/>
        </w:rPr>
        <w:t>и</w:t>
      </w:r>
      <w:r w:rsidR="004A2B25" w:rsidRPr="00DB7E5B">
        <w:rPr>
          <w:rFonts w:ascii="Times New Roman" w:hAnsi="Times New Roman" w:cs="Times New Roman"/>
          <w:sz w:val="28"/>
          <w:szCs w:val="28"/>
        </w:rPr>
        <w:t xml:space="preserve"> Щербиновского района» </w:t>
      </w:r>
      <w:r w:rsidR="00C331C7" w:rsidRPr="000F41F8">
        <w:rPr>
          <w:rFonts w:ascii="Times New Roman" w:hAnsi="Times New Roman" w:cs="Times New Roman"/>
          <w:sz w:val="28"/>
          <w:szCs w:val="28"/>
        </w:rPr>
        <w:t>(</w:t>
      </w:r>
      <w:r w:rsidR="00310DE3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от </w:t>
      </w:r>
      <w:r w:rsidR="00CF4CF6">
        <w:rPr>
          <w:rFonts w:ascii="Times New Roman" w:hAnsi="Times New Roman" w:cs="Times New Roman"/>
          <w:sz w:val="28"/>
          <w:szCs w:val="28"/>
        </w:rPr>
        <w:t>18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CF4CF6">
        <w:rPr>
          <w:rFonts w:ascii="Times New Roman" w:hAnsi="Times New Roman" w:cs="Times New Roman"/>
          <w:sz w:val="28"/>
          <w:szCs w:val="28"/>
        </w:rPr>
        <w:t>апреля</w:t>
      </w:r>
      <w:r w:rsidR="00E80816">
        <w:rPr>
          <w:rFonts w:ascii="Times New Roman" w:hAnsi="Times New Roman" w:cs="Times New Roman"/>
          <w:sz w:val="28"/>
          <w:szCs w:val="28"/>
        </w:rPr>
        <w:t xml:space="preserve"> 202</w:t>
      </w:r>
      <w:r w:rsidR="00CF4CF6">
        <w:rPr>
          <w:rFonts w:ascii="Times New Roman" w:hAnsi="Times New Roman" w:cs="Times New Roman"/>
          <w:sz w:val="28"/>
          <w:szCs w:val="28"/>
        </w:rPr>
        <w:t>5</w:t>
      </w:r>
      <w:r w:rsidR="00C331C7" w:rsidRPr="000F41F8">
        <w:rPr>
          <w:rFonts w:ascii="Times New Roman" w:hAnsi="Times New Roman" w:cs="Times New Roman"/>
          <w:sz w:val="28"/>
          <w:szCs w:val="28"/>
        </w:rPr>
        <w:t xml:space="preserve"> г</w:t>
      </w:r>
      <w:r w:rsidR="003C4602">
        <w:rPr>
          <w:rFonts w:ascii="Times New Roman" w:hAnsi="Times New Roman" w:cs="Times New Roman"/>
          <w:sz w:val="28"/>
          <w:szCs w:val="28"/>
        </w:rPr>
        <w:t xml:space="preserve">. № </w:t>
      </w:r>
      <w:r w:rsidR="00CF4CF6">
        <w:rPr>
          <w:rFonts w:ascii="Times New Roman" w:hAnsi="Times New Roman" w:cs="Times New Roman"/>
          <w:sz w:val="28"/>
          <w:szCs w:val="28"/>
        </w:rPr>
        <w:t>95</w:t>
      </w:r>
      <w:r w:rsidR="00C331C7">
        <w:rPr>
          <w:rFonts w:ascii="Times New Roman" w:hAnsi="Times New Roman" w:cs="Times New Roman"/>
          <w:sz w:val="28"/>
          <w:szCs w:val="28"/>
        </w:rPr>
        <w:t xml:space="preserve">) </w:t>
      </w:r>
      <w:r w:rsidR="00C331C7" w:rsidRPr="00DB7E5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834BD" w:rsidRDefault="00700AC9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4BD">
        <w:rPr>
          <w:rFonts w:ascii="Times New Roman" w:hAnsi="Times New Roman" w:cs="Times New Roman"/>
          <w:sz w:val="28"/>
          <w:szCs w:val="28"/>
        </w:rPr>
        <w:t xml:space="preserve">.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 постановление администрации Старощербиновского сельского пос</w:t>
      </w:r>
      <w:r w:rsidR="003C460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Щербиновского района от </w:t>
      </w:r>
      <w:r w:rsidR="00DF1B8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C2BE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66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2BEC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="005514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7C2BE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7C2BEC"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изменений в постановление администрации Старощербиновского сельского поселения Щербиновского района от 14 октября 2019 г. № 358 «Об утверждении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</w:r>
      <w:r w:rsidR="00310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13F" w:rsidRDefault="0005513F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3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07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13F">
        <w:rPr>
          <w:rFonts w:ascii="Times New Roman" w:eastAsia="Times New Roman" w:hAnsi="Times New Roman" w:cs="Times New Roman"/>
          <w:sz w:val="28"/>
          <w:szCs w:val="28"/>
        </w:rPr>
        <w:t>Финансово-экономическому отделу администрации Старощербиновского сельского поселения Щербиновского района (Калмыкова А.С.) предусмотреть в бюджете Старощербиновского сельского поселения Щербиновского района на очередной финансовый год финансирование мун</w:t>
      </w:r>
      <w:bookmarkStart w:id="0" w:name="_GoBack"/>
      <w:bookmarkEnd w:id="0"/>
      <w:r w:rsidRPr="0005513F">
        <w:rPr>
          <w:rFonts w:ascii="Times New Roman" w:eastAsia="Times New Roman" w:hAnsi="Times New Roman" w:cs="Times New Roman"/>
          <w:sz w:val="28"/>
          <w:szCs w:val="28"/>
        </w:rPr>
        <w:t xml:space="preserve">иципальной программы Старощербиновского сельского поселения Щербиновского района </w:t>
      </w:r>
      <w:r w:rsidRPr="00DB7E5B">
        <w:rPr>
          <w:rFonts w:ascii="Times New Roman" w:hAnsi="Times New Roman" w:cs="Times New Roman"/>
          <w:sz w:val="28"/>
          <w:szCs w:val="28"/>
        </w:rPr>
        <w:t>«Развитие культуры и кинематографии в Старощербиновском сельского поселении Щербиновского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C9F" w:rsidRPr="00720C9F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 (http://starsсherb.ru), в меню сайта «Муниципальные программы», «Изменения», «202</w:t>
      </w:r>
      <w:r w:rsidR="000C7E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0C9F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</w:t>
      </w:r>
      <w:r w:rsidR="00763620">
        <w:rPr>
          <w:rFonts w:ascii="Times New Roman" w:eastAsia="Times New Roman" w:hAnsi="Times New Roman" w:cs="Times New Roman"/>
          <w:sz w:val="28"/>
          <w:szCs w:val="28"/>
        </w:rPr>
        <w:t>ком печатном издании «Ин</w:t>
      </w:r>
      <w:r w:rsidRPr="00720C9F">
        <w:rPr>
          <w:rFonts w:ascii="Times New Roman" w:eastAsia="Times New Roman" w:hAnsi="Times New Roman" w:cs="Times New Roman"/>
          <w:sz w:val="28"/>
          <w:szCs w:val="28"/>
        </w:rPr>
        <w:t>формационный бюллетень органов местного самоуправления Старощербиновского сельского поселения Щербиновского района».</w:t>
      </w:r>
    </w:p>
    <w:p w:rsidR="008B3125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на следующий день после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             1 января 202</w:t>
      </w:r>
      <w:r w:rsidR="000C7E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22DB3" w:rsidRDefault="00522DB3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Pr="00CD72FA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2F" w:rsidRDefault="00CC372F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91ECF" w:rsidRPr="001B7D42" w:rsidRDefault="00E35B8B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Ю.В. Зленко</w:t>
      </w:r>
    </w:p>
    <w:p w:rsidR="00436C27" w:rsidRDefault="00436C27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842"/>
      </w:tblGrid>
      <w:tr w:rsidR="00B65F58" w:rsidRPr="00B65F58" w:rsidTr="00D130F2">
        <w:tc>
          <w:tcPr>
            <w:tcW w:w="4796" w:type="dxa"/>
            <w:shd w:val="clear" w:color="auto" w:fill="auto"/>
          </w:tcPr>
          <w:p w:rsidR="00B65F58" w:rsidRPr="00B65F58" w:rsidRDefault="00B65F58" w:rsidP="00B6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B65F58" w:rsidRPr="00B65F58" w:rsidRDefault="00B65F58" w:rsidP="00B65F58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F58" w:rsidRPr="00B65F58" w:rsidRDefault="00B65F58" w:rsidP="00B65F58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B65F58" w:rsidRPr="00B65F58" w:rsidRDefault="00B65F58" w:rsidP="00B65F58">
            <w:pPr>
              <w:widowControl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B65F58" w:rsidRPr="00B65F58" w:rsidRDefault="00B65F58" w:rsidP="00B65F58">
            <w:pPr>
              <w:framePr w:hSpace="180" w:wrap="around" w:vAnchor="page" w:hAnchor="margin" w:y="1051"/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130F2" w:rsidRPr="008D7A5B">
              <w:rPr>
                <w:rFonts w:ascii="Times New Roman" w:eastAsia="Times New Roman" w:hAnsi="Times New Roman" w:cs="Times New Roman"/>
                <w:sz w:val="28"/>
                <w:szCs w:val="28"/>
              </w:rPr>
              <w:t>26.06.2025</w:t>
            </w:r>
            <w:r w:rsidRPr="008D7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D7A5B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  <w:p w:rsidR="00B65F58" w:rsidRPr="00B65F58" w:rsidRDefault="00B65F58" w:rsidP="00B6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вносимые в постановление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Старощербиновского сельского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от 14 октября 2019 г. № 358 «Об утверждении 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Старощербиновского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Щербиновского района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и кинематографии в 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Старощербиновском сельском поселении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района» 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836"/>
      </w:tblGrid>
      <w:tr w:rsidR="00B65F58" w:rsidRPr="00B65F58" w:rsidTr="00580A7C">
        <w:tc>
          <w:tcPr>
            <w:tcW w:w="4927" w:type="dxa"/>
            <w:shd w:val="clear" w:color="auto" w:fill="auto"/>
          </w:tcPr>
          <w:p w:rsidR="00B65F58" w:rsidRPr="00B65F58" w:rsidRDefault="00B65F58" w:rsidP="00B6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«Приложение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Старощербиновского сельского 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 Щербиновского района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14 октября 2019 г. № 358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редакции постановления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Старощербиновского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B65F58" w:rsidRPr="00B65F58" w:rsidRDefault="00B65F58" w:rsidP="00B65F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A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D130F2" w:rsidRPr="008D7A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26.06.2025</w:t>
            </w:r>
            <w:r w:rsidRPr="008D7A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8D7A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179</w:t>
            </w:r>
          </w:p>
          <w:p w:rsidR="00B65F58" w:rsidRPr="00B65F58" w:rsidRDefault="00B65F58" w:rsidP="00B6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 «Развитие культуры и 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в Старощербиновском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:rsidR="00B65F58" w:rsidRPr="00B65F58" w:rsidRDefault="00B65F58" w:rsidP="00B6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B65F58" w:rsidRPr="00B65F58" w:rsidRDefault="00B65F58" w:rsidP="00B6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1.1. Государственная политика в области культуры и кинематографии направлена на обеспечение свободного доступа граждан к культурным ценностям, информации, услугам учреждений культуры и кинематографии Старощербиновского сельского поселения Щербиновского района (далее - Учреждения) с учетом интересов всех социальных групп населения, а также на обеспечение участия каждого в культурной жизни страны. 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октября 1992 г. № 3612-1 «Основы законодательства Российской Федерации о культуре», Федеральным законом от 29 декабря 1994 г. № 78-ФЗ «О библиотечном деле», Федеральным законом от 26 мая 1996 г. № 54-ФЗ «О Музейном фонде Российской Федерации и о музеях в Российской Федерации», </w:t>
      </w:r>
      <w:r w:rsidRPr="00B65F58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Законом Краснодарского края от 3 ноября 2000 г. № 325-КЗ «О культуре»,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Старощербиновского сельского поселения Щербиновского района от 16 ноября 2017 г. № 315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(с изменениями от 24 сентября 2020 г. № 458).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Целевые индикаторы, применяемые в сфере культуры и кинематографии, предполагают оценку объема и удобства потребления, в том числе его материальную и физическую доступность. Таким образом, перед сферой культуры и кинематографии ставится задача расширения круга потребителей и расширения предложения для потребителей.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рамках комплексной бюджетной реформы сфера культуры и кинематографии в Старощербиновском сельском поселении Щербиновского района (далее - поселении) претерпела ряд изменений, связных с внедрением бюджетной политики, ориентированной на результат. Для Учреждений определен перечень муниципальных услуг и работ, оказываемых в рамках муниципальных заданий. 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Переход от сметного финансирования Учреждений к системе муниципального задания, повышение степени ответственности руководителя за результаты деятельности вверенного ему Учреждения, формирование прозрачной системы и усиление контроля над деятельностью Учреждений направлены на повышение эффективности расходования бюджетных средств, стимулирование роста качества бюджетных услуг. 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Учреждений за несколько последних лет показали, что большинство из них адаптировались к новым условиям функционирования и справляются с поставленными задачами.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1.2. В поселении 4 подведомственных учреждения культуры и кинематографии: </w:t>
      </w:r>
    </w:p>
    <w:p w:rsidR="00B65F58" w:rsidRPr="00B65F58" w:rsidRDefault="00B65F58" w:rsidP="00B65F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казенное учреждение культуры «Детская библиотека» Старощербиновского сельского поселения Щербиновского района (далее - МКУК «Детская библиотека»);</w:t>
      </w:r>
    </w:p>
    <w:p w:rsidR="00B65F58" w:rsidRPr="00B65F58" w:rsidRDefault="00B65F58" w:rsidP="00B65F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«Центр народного творчества» Старощербиновского сельского поселения Щербиновского района (далее - МБУК ЦНТ);</w:t>
      </w:r>
    </w:p>
    <w:p w:rsidR="00B65F58" w:rsidRPr="00B65F58" w:rsidRDefault="00B65F58" w:rsidP="00B65F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культуры «Старощербиновский историко-краеведческий музей имени М.М.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Постернак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>» Старощербиновского сельского поселения Щербиновского района (далее - МБУК Старощербиновский музей);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кинематографии «Щербиновский центр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» Старощербиновского сельского поселения Щербиновского района (далее - МБУК «Щербиновский центр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1.2.1. Число штатных единиц МКУК «Детская библиотека» составляет 4 единицы.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За 2024 год число зарегистрированных пользователей МКУК «Детская библиотека» составило 2133 человека, число посещений - 18953, для детей проведено 129 мероприятий, на которых присутствовали 2516 человек.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На 1 января 2025 г. книжный фонд МКУК «Детская библиотека» составляет - 34196 экземпляра литературы. Из бюджета Старощербиновского сельского поселения Щербиновского района в 2024 году приобретено 391 экземпляр литературы.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1.2.2. Число штатных единиц МБУК ЦНТ составляет 20 единиц.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В течение 2024 года проведено 436 мероприятий. Число участников мероприятий составило 119460 человек. В 2024 году на базе МБУК ЦНТ функционировало 23 клубных формирований, в том числе 12 коллективов самодеятельного народного творчества., 5 из которых </w:t>
      </w:r>
      <w:r w:rsidRPr="00B65F58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подтвердили в 2024 году звание «народный самодеятельный коллектив», это народный хор Ветеранов, народный хор «Кубанские зори», народный цирк «Скоморохи», народная вокальная группа «Услада», народный коллектив декоративно-прикладного искусства «Берегиня», 2 коллектива, подтвердили звание «детский образцовый» художественный коллектив», это детский образцовый вокальный ансамбль «Юность», детский образцовый хореографический ансамбль «Вдохновение», и 1 коллектив получил звание «детский образцовый», это детский образцовый хореографический ансамбль «</w:t>
      </w:r>
      <w:proofErr w:type="spellStart"/>
      <w:r w:rsidRPr="00B65F58">
        <w:rPr>
          <w:rFonts w:ascii="Times New Roman" w:eastAsia="Calibri" w:hAnsi="Times New Roman" w:cs="Times New Roman"/>
          <w:sz w:val="28"/>
          <w:szCs w:val="28"/>
          <w:lang w:eastAsia="en-US"/>
        </w:rPr>
        <w:t>Халиджи</w:t>
      </w:r>
      <w:proofErr w:type="spellEnd"/>
      <w:r w:rsidRPr="00B65F5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Творческие коллективы МБУК ЦНТ успешно защищали честь нашего поселения на краевых, Всероссийских и Межрегиональных фестивалях и конкурсах.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1.2.3. Число штатных единиц МБУК Старощербиновский музей 4 единицы.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Посещаемость МБУК Старощербиновский музей в 2024 году составила 4420 человек. Проведено 5 плановых музейных мероприятий. Открыто 22 выставки различной направленности. Фонд музея пополнился за 2024 год на 144 единицы и составил 7572 единицы хранения.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1.2.4. Число штатных единиц МБУК «Щербиновский центр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>» составляет 13 единиц.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2024 год в кинотеатре «Родина» проведено 2254 киносеанса, в том числе платных 2104. Количество зрителей платных киносеансов 11345 человек. </w:t>
      </w:r>
      <w:r w:rsidRPr="00B65F58">
        <w:rPr>
          <w:rFonts w:ascii="Times New Roman" w:eastAsia="Calibri" w:hAnsi="Times New Roman" w:cs="Times New Roman"/>
          <w:sz w:val="28"/>
          <w:szCs w:val="28"/>
          <w:lang w:eastAsia="en-US"/>
        </w:rPr>
        <w:t>Обслужено бесплатно с очным присутствием 13751 зритель. Проведены 150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краевые и всероссийские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киноакции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>. Особое внимание было уделено работе по борьбе с наркоманией, алкоголизмом, ВИЧ-инфекцией и курением.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1.3. Настоящая муниципальная программа направлена на создание правовой, организационной и финансово-экономической основы для развития культуры и кинематографии в поселении.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поможет достичь более результативных показателей в области культуры и кинематографии, что позволит расширить спектр и качество, предоставляемых современных культурно-досуговых услуг населению поселения.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Вместе с тем проблемными вопросами в сфере развития культуры поселения, требующими особого внимания остаются: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физический и моральный износ зданий Учреждений культуры, необходимо проведение работ по осуществлению ремонтов зданий, благоустройства прилегающей территории и укрепление материально-технической базы, что позволит создать комфортные условия для посетителей;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проведение пожарно-охранных мероприятий и приобретение средств безопасности в целях соблюдения требований к безопасности посетителей Учреждений, участников массовых мероприятий.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на принципах преемственности реализации мероприятий ранее действующей муниципальной программы поселения в отрасли «Культура и кинематография» поселения. Данный принцип составляет основу развития всех направлений культуры и кинематографии поселения для максимального использования творческого потенциала жителей поселения. Реализация мероприятий муниципальной программы обеспечит эффективность государственной политики в области культуры и кинематографии в соответствии с выбранными приоритетами социально-экономического развития Краснодарского края.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целевые показатели, сроки этапы реализации 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B65F58" w:rsidRPr="00B65F58" w:rsidRDefault="00B65F58" w:rsidP="00B65F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2.1. Цель муниципальной программы: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поселении.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2.2. Задачи муниципальной программы: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библиотечного обслуживания населения, пополнение библиотечного фонда и обеспечение его сохранности;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условий для организации массового отдыха и досуга жителей поселения;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квалифицированными кадрами</w:t>
      </w:r>
      <w:r w:rsidRPr="00B65F5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юридическими услугами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антитеррористической защищенности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требований пожарной безопасности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обустройству учреждений культуры и кинематографии поселения для беспрепятственного доступа к ним маломобильных граждан; 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мероприятий по обеспечению экологической безопасности</w:t>
      </w:r>
      <w:r w:rsidRPr="00B65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поселений;</w:t>
      </w:r>
    </w:p>
    <w:p w:rsidR="00B65F58" w:rsidRPr="00B65F58" w:rsidRDefault="00B65F58" w:rsidP="00B65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2.3. Срок реализации муниципальной программы: 2020 - 2027 годы.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2.4. Этапы реализации муниципальной программы не установлены.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2.5. Перечень целевых показателей муниципальной программы приведен в приложении 2 к муниципальной программе.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посещений (по отношению к предыдущему году», рассчитывается по формуле: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КП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КПм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КП - число посещений МБУК Старощербиновский музей;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КПм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отчетный период;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КПм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предыдущий период.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выставок и выставочных проектов (по отношению к 2012 году)», рассчитывается по формуле: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музей;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отчетный период;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2012 году;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количество выставок и выставочных проектов в 2012 году - 12 единиц.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экспонированных музейных предметов от общего числа музейных предметов и коллекций»,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Д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Пэкс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Побщ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 - доля экспонированных музейных предметов от общего числа музейных предметов и коллекций;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Пэкс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экспонированных музейных предметов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Побщ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общее число музейных предметов и коллекций за отчетный период.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зрителей на мероприятиях, в расчете на 1 тысячу человек»,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СрЗ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= Ф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СрЗ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средняя численность зрителей на мероприятиях, в расчете на 1 тысячу человек;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зрителей на мероприятиях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поселения за отчетный период.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участников клубных формирований в расчете на 1 тысячу человек»,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СрЭ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= Ф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Н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СрЭ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средняя численность участников клубных формирований в расчете на 1 тысячу человек;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участников клубных формирований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Старощербиновского сельского поселения Щербиновского района за отчетный период.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Целевой показатель «Число клубных формирований» отражается число клубных формирований МБУК ЦНТ за отчетный период по данным Управления Федеральной службы государственной статистики по Краснодарскому краю и республике Адыгея - форма 7 - НК «Сведения об организации культурно - досугового типа».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числа зрителей киносеансов по сравнению с предыдущим годом»,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ПЭ = (К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К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) * 100) - 100,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ПЭ - увеличение числа зрителей киносеансов (по сравнению с предыдущим годом);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предыдущий период.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наполняемость зала»,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СрНЗ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= К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/Кс/ ПС * 100,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СрНЗ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средняя наполняемость зала,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киносеансов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ПС - пропускная способность кинозала (общая вместимость).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«Среднее число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в расчете на 1000 человек населения в возрасте до 15 лет (включительно)»,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СрДв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Чдв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*1000,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СрДв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среднее число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в расчете на 1000 человек населения в возрасте до 15 лет (включительно);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Чдв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число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в возрасте до 15 лет (включительно).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«Количество экземпляров новых поступлений в библиотечные фонды на 1000 человек в возрасте до 15 лет (включительно)»,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Р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* 1000,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Р - количество экземпляров новых поступлений в библиотечные фонды на 1000 человек в возрасте до 15 лет (включительно);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экземпляров новых поступлений в библиотечные фонды МКУК «Детская библиотека»;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в возрасте до 15 лет (включительно).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специалистов села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освещения»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Окв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Ксспв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Ксс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* 100, где: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Окв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специалистов села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Ксспв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специалистов села, которым в отчетном периоде предоставлялись 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компенсационные выплаты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от 16 ноября</w:t>
      </w:r>
      <w:r w:rsidRPr="00B65F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2017 г. № 315 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года);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Ксс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специалистов села, которые в отчетном периоде имели право на предоставление 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компенсационных выплат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от 16 ноября 2017 г. № 315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оснащенных учреждений поселения» рассчитывается по формуле: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Доу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>/ Оку*100, где: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Доу - доля оснащенных учреждений поселения;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оснащенных учреждений поселения, в которых приобретались объекты имущества в отчетном периоде;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оснащения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По = </w:t>
      </w:r>
      <w:proofErr w:type="spellStart"/>
      <w:proofErr w:type="gramStart"/>
      <w:r w:rsidRPr="00B65F58">
        <w:rPr>
          <w:rFonts w:ascii="Times New Roman" w:eastAsia="Times New Roman" w:hAnsi="Times New Roman" w:cs="Times New Roman"/>
          <w:sz w:val="28"/>
          <w:szCs w:val="20"/>
        </w:rPr>
        <w:t>Ко.фпр</w:t>
      </w:r>
      <w:proofErr w:type="spellEnd"/>
      <w:proofErr w:type="gram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Ко.пр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По -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обеспечение оснащения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proofErr w:type="gramStart"/>
      <w:r w:rsidRPr="00B65F58">
        <w:rPr>
          <w:rFonts w:ascii="Times New Roman" w:eastAsia="Times New Roman" w:hAnsi="Times New Roman" w:cs="Times New Roman"/>
          <w:sz w:val="28"/>
          <w:szCs w:val="20"/>
        </w:rPr>
        <w:t>Ко.фпр</w:t>
      </w:r>
      <w:proofErr w:type="spellEnd"/>
      <w:proofErr w:type="gram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– количество объектов имущества фактически приобретенных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65F58">
        <w:rPr>
          <w:rFonts w:ascii="Times New Roman" w:eastAsia="Times New Roman" w:hAnsi="Times New Roman" w:cs="Times New Roman"/>
          <w:sz w:val="28"/>
          <w:szCs w:val="20"/>
        </w:rPr>
        <w:t>Ко.пр</w:t>
      </w:r>
      <w:proofErr w:type="spellEnd"/>
      <w:proofErr w:type="gram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– количество объектов имущества запланированных к приобретению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отремонтированных учреждений поселения» рассчитывается по формуле: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Доу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>/ Оку*100, где: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Доу - доля отремонтированных учреждений поселения;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отремонтированных учреждений поселения, в которых проводился капитальный и текущий ремонт в отчетном периоде;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проведения работ по текущему и капитальному ремонту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Пр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Кфпр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Кол.пр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Пр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проведения работ по текущему и капитальному ремонту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Кол.фпр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проведенных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Кол.пр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запланированных к проведению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«Обеспечение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сметной документацией на выполнение работ по текущему и капитальному ремонту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Ппсд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Кпсд.фр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Кпсд.пр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Ппсд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беспечение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сметной документацией на выполнение работ по текущему и капитальному ремонту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Кпсд.фр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разработанной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- сметной документации на выполнение работ по текущему и капитальному ремонту 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Кпсд.пр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разработке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– сметной документации на выполнение работ по текущему и капитальному ремонту 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юридическими услугами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Оюу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Кюу.фк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Кюу.пк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Оюу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беспечение юридическими услугами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Кюу.фк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оказание юридических услуг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Кюу.пк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оказание юридических услуг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антитеррористической защищенности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Оаз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Каз.фк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Каз.пк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Оаз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беспечение антитеррористической защищенности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Каз.фк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обеспечение антитеррористической защищенности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Каз.пк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обеспечение антитеррористической защищенности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требований пожарной безопасности учреждений поселения»,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Опб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Кпб.фк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Кпб.пк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Опб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беспечение требований пожарной безопасности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Кпб.фк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обеспечение требований пожарной безопасности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Кпб.пк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обеспечение требований пожарной безопасности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поселения», рассчитывается по формуле: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Оса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Кса.фк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Кса.пк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Оса - 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беспечение исполнения судебных актов и исполнительных документов, выданных на основании судебных актов учреждений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Кса.фк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исполненных судебных актов и исполнительных документов, выданных на основании судебных актов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Кса.пк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запланированных к исполнению судебных актов и исполнительных документов, выданных на основании судебных актов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граждан», рассчитывается по формуле: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Омб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Кмб.фк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Кмб.пк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Омб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–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Кмб.фк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обустройству учреждений культуры и кинематографии поселения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для беспрепятственного доступа к ним маломобильных граждан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Кмб.пк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65F58" w:rsidRPr="00B65F58" w:rsidRDefault="00B65F58" w:rsidP="00B65F58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экологической безопасности учреждений культуры и кинематографии поселения, рассчитывается по формуле: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Оэб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Кэб.фк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Кэб.пк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B65F58" w:rsidRPr="00B65F58" w:rsidRDefault="00B65F58" w:rsidP="00B65F58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Оэб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– обеспечение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экологической безопасности учреждений культуры и кинематографии поселения (%);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Кэб.фк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по обеспечению экологической безопасности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65F58">
        <w:rPr>
          <w:rFonts w:ascii="Times New Roman" w:eastAsia="Times New Roman" w:hAnsi="Times New Roman" w:cs="Times New Roman"/>
          <w:sz w:val="28"/>
          <w:szCs w:val="20"/>
        </w:rPr>
        <w:t>Кэб.пк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по обеспечению экологической безопасности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</w:t>
      </w:r>
      <w:bookmarkStart w:id="1" w:name="_Hlk200103437"/>
      <w:r w:rsidRPr="00B65F5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</w:t>
      </w:r>
      <w:bookmarkEnd w:id="1"/>
      <w:r w:rsidRPr="00B65F58">
        <w:rPr>
          <w:rFonts w:ascii="Times New Roman" w:eastAsia="Times New Roman" w:hAnsi="Times New Roman" w:cs="Times New Roman"/>
          <w:sz w:val="28"/>
          <w:szCs w:val="28"/>
        </w:rPr>
        <w:t>», учитывается результат использования субсидии: лучшим сельским учреждениям культуры предоставлено денежное поощрение, единиц;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Целевой показатель «Предоставление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поселений», учитывается результат использования субсидии: лучшим работникам сельских учреждений культуры предоставлено денежное поощрение, человек.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Перечень и краткое описание подпрограмм 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и основных мероприятий муниципальной программы</w:t>
      </w:r>
    </w:p>
    <w:p w:rsidR="00B65F58" w:rsidRPr="00B65F58" w:rsidRDefault="00B65F58" w:rsidP="00B65F58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3.1. В рамках муниципальной программы подпрограммы не реализуются.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0"/>
          <w:lang w:eastAsia="ar-SA"/>
        </w:rPr>
        <w:t>3.2. В рамках муниципальной программы реализуются следующие основные мероприятия: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основное мероприятие № 1 «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муниципального бюджетного учреждения культуры «Старощербиновский историко-краеведческий музей имени М.М.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Постернак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>»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основное мероприятие № 3 «Обеспечение деятельности муниципального бюджетного учреждения кинематографии «Щербиновский центр </w:t>
      </w:r>
      <w:proofErr w:type="spellStart"/>
      <w:r w:rsidRPr="00B65F58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B65F58">
        <w:rPr>
          <w:rFonts w:ascii="Times New Roman" w:eastAsia="Times New Roman" w:hAnsi="Times New Roman" w:cs="Times New Roman"/>
          <w:sz w:val="28"/>
          <w:szCs w:val="28"/>
        </w:rPr>
        <w:t>»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5 «</w:t>
      </w:r>
      <w:r w:rsidRPr="00B65F58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12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13 «Обеспечение экологической безопасности учреждений культуры и кинематографии поселения»;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№ 14 </w:t>
      </w:r>
      <w:bookmarkStart w:id="2" w:name="_Hlk200016229"/>
      <w:r w:rsidRPr="00B65F58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поселений»;</w:t>
      </w:r>
      <w:bookmarkEnd w:id="2"/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15 «Предоставление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поселений».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муниципальной программы в приложении 3 к муниципальной программе.</w:t>
      </w:r>
    </w:p>
    <w:p w:rsidR="00B65F58" w:rsidRPr="00B65F58" w:rsidRDefault="00B65F58" w:rsidP="00B65F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4. Обоснование ресурсного обеспечения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0"/>
        </w:rPr>
        <w:t>муниципальной программы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4.1. Общий объем финансирования муниципальной программы приведен ниже и составляет 219951975 (двести девятнадцать миллионов девятьсот пятьдесят одна тысяча девятьсот семьдесят пять) рублей 69 копеек: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51"/>
        <w:gridCol w:w="850"/>
        <w:gridCol w:w="851"/>
        <w:gridCol w:w="850"/>
        <w:gridCol w:w="851"/>
        <w:gridCol w:w="1134"/>
        <w:gridCol w:w="850"/>
        <w:gridCol w:w="992"/>
      </w:tblGrid>
      <w:tr w:rsidR="00B65F58" w:rsidRPr="00B65F58" w:rsidTr="00580A7C">
        <w:trPr>
          <w:trHeight w:val="559"/>
        </w:trPr>
        <w:tc>
          <w:tcPr>
            <w:tcW w:w="1384" w:type="dxa"/>
            <w:vMerge w:val="restart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мероприятия,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финансирования, всего, рублей</w:t>
            </w:r>
          </w:p>
        </w:tc>
        <w:tc>
          <w:tcPr>
            <w:tcW w:w="7229" w:type="dxa"/>
            <w:gridSpan w:val="8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65F58" w:rsidRPr="00B65F58" w:rsidTr="00580A7C">
        <w:trPr>
          <w:trHeight w:val="460"/>
        </w:trPr>
        <w:tc>
          <w:tcPr>
            <w:tcW w:w="1384" w:type="dxa"/>
            <w:vMerge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всего: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219951975,69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39764978,93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27840939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28299206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214421075,69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34490478,93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27840939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28042806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Краснодарского края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5530900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256400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Старощербиновского сельского поселения Щербиновского района»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19029535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2055000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2117600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2150545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2166445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2487945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2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ности муниципального бюджетного учреждения культуры «Центр народного творчества» Старощербиновского сельского поселения Щербиновского района»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lastRenderedPageBreak/>
              <w:t>99219656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9440500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9872155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11019605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11902805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14174591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14270000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3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кинематографии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48003443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4500000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4770300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4934193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5178693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6180257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4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22421242,20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2456500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2435098,10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2459881,59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2555884,31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3155878,20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3146000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5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«Предоставление компенсационных выплат на возмещение расходов по оплате жилья, отопления и осве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щения отдельным категориям граждан, работающим и проживающим на территории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831138,04</w:t>
            </w:r>
          </w:p>
        </w:tc>
        <w:tc>
          <w:tcPr>
            <w:tcW w:w="851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90159,69</w:t>
            </w:r>
          </w:p>
        </w:tc>
        <w:tc>
          <w:tcPr>
            <w:tcW w:w="850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98795,85</w:t>
            </w:r>
          </w:p>
        </w:tc>
        <w:tc>
          <w:tcPr>
            <w:tcW w:w="851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72606,9</w:t>
            </w:r>
          </w:p>
        </w:tc>
        <w:tc>
          <w:tcPr>
            <w:tcW w:w="850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51401,60</w:t>
            </w:r>
          </w:p>
        </w:tc>
        <w:tc>
          <w:tcPr>
            <w:tcW w:w="851" w:type="dxa"/>
            <w:shd w:val="clear" w:color="auto" w:fill="auto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84638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144512</w:t>
            </w: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6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7949805,09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3507550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3437475,09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482100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292180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7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«Капитальный и текущий ремонт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18137203,91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2187961,64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15508024,97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324119,30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117098</w:t>
            </w:r>
          </w:p>
          <w:p w:rsidR="00B65F58" w:rsidRPr="00B65F58" w:rsidRDefault="00B65F58" w:rsidP="00B6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8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9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«Обеспечение антитеррористической защищенности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1628645,84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241715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60099,84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276497,54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1032183,46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18150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10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требований пожарной безопасности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1732218,84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1128740,01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312019,49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204511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86948,34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11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исполнения судебных актов и исполнительных документов, вы-данных на основании судебных актов учреждений культуры и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кинематогра-фии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12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мероприятий по обустройству учреждений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культуры и кинематографии поселения для беспрепятственного доступа к ним маломобильных граждан»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125220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1134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13</w:t>
            </w:r>
          </w:p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экологической безопасности учреждений культуры и кинематографии поселения»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222000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14 «Предоставление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158272</w:t>
            </w: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158272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F58" w:rsidRPr="00B65F58" w:rsidTr="00580A7C">
        <w:tc>
          <w:tcPr>
            <w:tcW w:w="1384" w:type="dxa"/>
          </w:tcPr>
          <w:p w:rsidR="00B65F58" w:rsidRPr="00B65F58" w:rsidRDefault="00B65F58" w:rsidP="00B6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15 «Предоставление субсидий местным бюджетам муниципальных образований Краснодарского края в целях выплаты денежного поощрения луч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шим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ра-ботникам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лучших муниципальных учреждений культуры Краснодарского края, находящимся на территориях сельских поселений»</w:t>
            </w: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158272</w:t>
            </w:r>
          </w:p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58" w:rsidRPr="00B65F58" w:rsidRDefault="00B65F58" w:rsidP="00B6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</w:rPr>
              <w:t>158272</w:t>
            </w:r>
          </w:p>
        </w:tc>
        <w:tc>
          <w:tcPr>
            <w:tcW w:w="850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5F58" w:rsidRPr="00B65F58" w:rsidRDefault="00B65F58" w:rsidP="00B6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 муниципальных услуг (выполнение работ)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учреждениями Старощербиновского 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:rsidR="00B65F58" w:rsidRPr="00B65F58" w:rsidRDefault="00B65F58" w:rsidP="00B65F5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5.1. Прогноз сводных показателей муниципальных заданий на оказание муниципальных услуг (выполнение работ) муниципальными учреждениями Старощербиновского сельского поселения Щербиновского района в сфере реализации муниципальной программы приведен в приложении 4 к муниципальной программе.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 xml:space="preserve">7. Механизм реализации муниципальной программы и контроль 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формирует структуру муниципальной программы;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принимает решение о необходимости внесения в установленном порядке изменений в муниципальную программу;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программы;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9" w:history="1">
        <w:r w:rsidRPr="00B65F58">
          <w:rPr>
            <w:rFonts w:ascii="Times New Roman" w:eastAsia="Times New Roman" w:hAnsi="Times New Roman" w:cs="Times New Roman"/>
            <w:sz w:val="28"/>
            <w:szCs w:val="28"/>
          </w:rPr>
          <w:t>http://starsсherb.ru</w:t>
        </w:r>
      </w:hyperlink>
      <w:r w:rsidRPr="00B65F5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7.2. Координатор муниципальной программы ежегодно, не позднее         31 декабря текущего финансового года, разрабатывает </w:t>
      </w:r>
      <w:hyperlink r:id="rId10" w:anchor="Par1729" w:history="1">
        <w:r w:rsidRPr="00B65F58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B65F58">
        <w:rPr>
          <w:rFonts w:ascii="Calibri" w:eastAsia="Times New Roman" w:hAnsi="Calibri" w:cs="Calibri"/>
          <w:szCs w:val="20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B65F58">
        <w:rPr>
          <w:rFonts w:ascii="Times New Roman" w:eastAsia="Times New Roman" w:hAnsi="Times New Roman" w:cs="Times New Roman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B65F58">
        <w:rPr>
          <w:rFonts w:ascii="Times New Roman" w:eastAsia="Times New Roman" w:hAnsi="Times New Roman" w:cs="Times New Roman"/>
        </w:rPr>
        <w:t xml:space="preserve">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оценку эффективности реализации муниципальной программы.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7.8. 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</w:t>
      </w: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Times New Roman" w:hAnsi="Times New Roman" w:cs="Times New Roman"/>
          <w:sz w:val="28"/>
          <w:szCs w:val="20"/>
        </w:rPr>
        <w:t xml:space="preserve">7.9. </w:t>
      </w: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B65F58" w:rsidRPr="00B65F58" w:rsidRDefault="00B65F58" w:rsidP="00B65F5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7.10. Согласно Федеральному закону от 5 апреля 2013 г. № 44-ФЗ         </w:t>
      </w:r>
      <w:proofErr w:type="gramStart"/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  «</w:t>
      </w:r>
      <w:proofErr w:type="gramEnd"/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1" w:history="1">
        <w:r w:rsidRPr="00B65F58">
          <w:rPr>
            <w:rFonts w:ascii="Times New Roman" w:eastAsia="Arial" w:hAnsi="Times New Roman" w:cs="Times New Roman"/>
            <w:kern w:val="2"/>
            <w:sz w:val="28"/>
            <w:szCs w:val="28"/>
            <w:lang w:eastAsia="fa-IR" w:bidi="fa-IR"/>
          </w:rPr>
          <w:t>закону</w:t>
        </w:r>
      </w:hyperlink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B65F58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7.13. Исполнитель: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B65F58" w:rsidRPr="00B65F58" w:rsidRDefault="00B65F58" w:rsidP="00B65F58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представляет отчетность координатору муниципальной программы о результатах выполнения основного мероприятия.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Старощербиновского сельского   </w:t>
      </w:r>
    </w:p>
    <w:p w:rsid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Щербиновского района                                                         Ю.В. Зленко</w:t>
      </w:r>
    </w:p>
    <w:p w:rsidR="00687C8B" w:rsidRDefault="00687C8B" w:rsidP="00687C8B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B65F58" w:rsidRPr="00B65F58" w:rsidTr="00580A7C">
        <w:tc>
          <w:tcPr>
            <w:tcW w:w="4927" w:type="dxa"/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1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 муниципальной программе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Старощербиновского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сельского поселения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«Развитие культуры и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кинематографии в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Старощербиновском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сельском поселении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района»</w:t>
            </w:r>
          </w:p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Старощербиновского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и кинематографии в Старощербиновском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сельском поселении Щербиновского района» 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51"/>
        <w:gridCol w:w="236"/>
        <w:gridCol w:w="5219"/>
      </w:tblGrid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культуры и кинематографии в Старощербиновском сельском поселении Щербиновского района» 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основное мероприятие № 3 «Обеспечение деятельности муниципального бюджетного учреждения кинематографии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5 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12 «Обеспечение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13 «Обеспечение экологической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14 «Предоставление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поселений»;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15 «Предоставление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поселений»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доступа граждан к культурным ценностям и информацион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ным ресурсам, создание условий для сохранения и развития культурного потенциала творческого наследия народов Кубани в поселении</w:t>
            </w:r>
          </w:p>
          <w:p w:rsidR="00B65F58" w:rsidRPr="00B65F58" w:rsidRDefault="00B65F58" w:rsidP="00B65F58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библиотечного обслуживания населения, пополнение библиотечного фонда и обеспечение его сохранности;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организации массового отдыха и досуга жителей поселения;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квалифицированными кадрами муниципальных учреждений культуры и кинематографии поселения;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капитальный и текущий ремонт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юридическими услугами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антитеррористической защищенности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обеспечение требований пожарной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экологической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посещений (по отношению к предыдущему году;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выставок и выставочных проектов (по отношению к 2012 году);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экспонированных музейных предметов от общего числа музейных предметов и коллекций;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средняя численность зрителей на мероприятиях, в расчете на 1000 человек;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участников клубных формирований в расчете на 1000 человек;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клубных формирований;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зрителей киносеансов по сравнению с предыдущим годом;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наполняемость зала;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среднее число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документовыдач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расчете на 1000 человек населения в возрасте до 15 лет (включительно);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1000 человек в возрасте до 15 лет (включительно);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специалистов села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приобретенных объектов имущества;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капитально отремонтированных объектов недвижимости;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объектов недвижимости, с выполненным текущим ремонтом;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осуществление строительного контроля;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разработанных проектов;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разработанных смет;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проектов, прошедших государственную экспертизу;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оказание юридических услуг;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антитеррористической защищенности;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требований пожарной безопасности;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исполненных судебных актов и исполнительных документов, выданных на основании судебных актов;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мероприятий по обустройству объектов социальной инфраструктуры для беспрепятственного доступа к ним маломобильных граждан;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количество заключенных контрактов на обеспечение экологической безопасности;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лучшим сельским учреждениям культуры предоставлено денежное поощрение;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лучшим работникам сельских учреждений культуры предоставлено денежное поощрение;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лучшим работникам сельских учреждений культуры предоставлено денежное поощрение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программы: 2020 - 2027 годы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219951975 рублей 69 копеек.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Старощербиновского сельского поселения Щербиновского района 214421075 рублей 69 копеек, в том числе: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- 20943621 рубль 33 копейки;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- 34490478 рублей 93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- 24795868 рублей 98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- 22938337 рублей 45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27840939 рублей 00 копеек;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28042806 рублей 00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27684512 рублей 00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27684512 рублей 00 копеек.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Из краевого бюджета 5530900 рублей 00 копеек, в том числе: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- 5274500 рублей 00 копеек;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год- 256400 рублей 00 копеек</w:t>
            </w:r>
          </w:p>
        </w:tc>
      </w:tr>
      <w:tr w:rsidR="00B65F58" w:rsidRPr="00B65F58" w:rsidTr="00580A7C">
        <w:tc>
          <w:tcPr>
            <w:tcW w:w="4151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:rsidR="00B65F58" w:rsidRPr="00B65F58" w:rsidRDefault="00B65F58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87C8B" w:rsidRP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8B">
        <w:rPr>
          <w:rFonts w:ascii="Times New Roman" w:eastAsia="Times New Roman" w:hAnsi="Times New Roman" w:cs="Times New Roman"/>
          <w:sz w:val="28"/>
          <w:szCs w:val="28"/>
        </w:rPr>
        <w:t xml:space="preserve">Глава Старощербиновского сельского   </w:t>
      </w:r>
    </w:p>
    <w:p w:rsidR="00687C8B" w:rsidRP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8B">
        <w:rPr>
          <w:rFonts w:ascii="Times New Roman" w:eastAsia="Times New Roman" w:hAnsi="Times New Roman" w:cs="Times New Roman"/>
          <w:sz w:val="28"/>
          <w:szCs w:val="28"/>
        </w:rPr>
        <w:t>поселения Щербиновского района                                                         Ю.В. Зленко</w:t>
      </w:r>
    </w:p>
    <w:p w:rsidR="00687C8B" w:rsidRPr="00687C8B" w:rsidRDefault="00687C8B" w:rsidP="00687C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  <w:sectPr w:rsidR="00B65F58" w:rsidSect="00D130F2">
          <w:headerReference w:type="even" r:id="rId12"/>
          <w:headerReference w:type="default" r:id="rId13"/>
          <w:headerReference w:type="first" r:id="rId14"/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65"/>
        <w:tblW w:w="0" w:type="auto"/>
        <w:tblLook w:val="01E0" w:firstRow="1" w:lastRow="1" w:firstColumn="1" w:lastColumn="1" w:noHBand="0" w:noVBand="0"/>
      </w:tblPr>
      <w:tblGrid>
        <w:gridCol w:w="9434"/>
        <w:gridCol w:w="5136"/>
      </w:tblGrid>
      <w:tr w:rsidR="00B65F58" w:rsidRPr="00B65F58" w:rsidTr="00580A7C">
        <w:tc>
          <w:tcPr>
            <w:tcW w:w="9606" w:type="dxa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80" w:type="dxa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кинематографии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сельском поселении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ЦЕЛИ, ЗАДАЧИ И ЦЕЛЕВЫЕ ПОКАЗАТЕЛИ</w:t>
      </w:r>
    </w:p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и кинематографии в Старощербиновском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 поселении Щербиновского района»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260"/>
        <w:gridCol w:w="1414"/>
        <w:gridCol w:w="1417"/>
        <w:gridCol w:w="1138"/>
        <w:gridCol w:w="1420"/>
        <w:gridCol w:w="1134"/>
        <w:gridCol w:w="1420"/>
        <w:gridCol w:w="1709"/>
        <w:gridCol w:w="1265"/>
        <w:gridCol w:w="11"/>
        <w:gridCol w:w="1276"/>
      </w:tblGrid>
      <w:tr w:rsidR="00B65F58" w:rsidRPr="00B65F58" w:rsidTr="00580A7C">
        <w:trPr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увеличение количества посещений (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выставок и выставочных проектов (по отношению к 2012 году)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экспонированных музейных предметов от общего числа музейных предметов и коллекций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зрителей на мероприятиях, в расчете на 1 тысячу человек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формирований, в расчете на 1 тысячу человек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зрителей киносеансов (по сравнению с предыдущим годом)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средняя наполняемость зала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B65F58" w:rsidRPr="00B65F58" w:rsidTr="00580A7C">
        <w:trPr>
          <w:trHeight w:val="377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число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документовыдач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1000 человек населения в возрасте до 15 лет (включительно)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1000 человек в возрасте до 15 лет (включительно)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специалистов села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1.1.6.1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приобретенных объектов имущества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оснащенных учреждений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отремонтированных (капитальный и текущий ремонт) учреждений поселения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работ по текущему и капитальному ремонту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осуществление строительного контроля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разработанных проектов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разработанных смет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проектов, прошедших государственную экспертизу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оказание юридических услуг учреждениям поселения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антитеррористической защищенности учреждений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199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требований пожарной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 учреждений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исполненных документов и исполнительных документов, выданных на основании судебных актов учреждений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мероприятий по обустройству учреждений культуры и кинематографии поселения для беспрепятственного доступа к ним маломобильных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граждан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экологической безопасности учреждений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1.1.14.1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1.1.15.1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F58" w:rsidRPr="00B65F58" w:rsidRDefault="00B65F58" w:rsidP="00B65F5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Старощербиновского сельского   </w:t>
      </w:r>
    </w:p>
    <w:p w:rsid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Щербиновского района                                                                                                                                   Ю.В. Зленко</w:t>
      </w:r>
    </w:p>
    <w:p w:rsidR="00687C8B" w:rsidRDefault="00687C8B" w:rsidP="00687C8B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  <w:gridCol w:w="4858"/>
      </w:tblGrid>
      <w:tr w:rsidR="00B65F58" w:rsidRPr="00B65F58" w:rsidTr="00580A7C">
        <w:tc>
          <w:tcPr>
            <w:tcW w:w="9889" w:type="dxa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сельского поселения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 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кинематографии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сельском поселении 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ПЕРЕЧЕНЬ</w:t>
      </w:r>
    </w:p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муниципальной программы</w:t>
      </w:r>
      <w:r w:rsidRPr="00B65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65F58" w:rsidRPr="00B65F58" w:rsidRDefault="00B65F58" w:rsidP="00B65F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5F5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и кинематографии</w:t>
      </w: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Старощербиновском сельском поселении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Щербиновского района» </w:t>
      </w:r>
    </w:p>
    <w:p w:rsidR="00B65F58" w:rsidRPr="00B65F58" w:rsidRDefault="00B65F58" w:rsidP="00B65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127"/>
        <w:gridCol w:w="163"/>
        <w:gridCol w:w="693"/>
        <w:gridCol w:w="969"/>
        <w:gridCol w:w="24"/>
        <w:gridCol w:w="709"/>
        <w:gridCol w:w="985"/>
        <w:gridCol w:w="24"/>
        <w:gridCol w:w="1110"/>
        <w:gridCol w:w="24"/>
        <w:gridCol w:w="1107"/>
        <w:gridCol w:w="24"/>
        <w:gridCol w:w="1110"/>
        <w:gridCol w:w="24"/>
        <w:gridCol w:w="1110"/>
        <w:gridCol w:w="24"/>
        <w:gridCol w:w="1110"/>
        <w:gridCol w:w="24"/>
        <w:gridCol w:w="978"/>
        <w:gridCol w:w="1418"/>
        <w:gridCol w:w="1136"/>
      </w:tblGrid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Источник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финансирования, всего (руб.)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Непосредственный результат реализации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65F58" w:rsidRPr="00B65F58" w:rsidTr="00580A7C">
        <w:trPr>
          <w:trHeight w:val="176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2020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2021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6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тие № 1 «Обеспечение 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 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организации музейного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обслуживания населения с учетом интересов и потребностей, различных социально-возрастных и образовательных групп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44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B65F58">
              <w:rPr>
                <w:rFonts w:ascii="Times New Roman" w:eastAsia="Times New Roman" w:hAnsi="Times New Roman" w:cs="Times New Roman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2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99219656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условий для организации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массового отдыха и досуга жителей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9921965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94405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1427000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B65F58">
              <w:rPr>
                <w:rFonts w:ascii="Times New Roman" w:eastAsia="Times New Roman" w:hAnsi="Times New Roman" w:cs="Times New Roman"/>
              </w:rPr>
              <w:t xml:space="preserve"> 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1.3.1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3 «Обеспечение деятельности муниципального бюджетного учрежден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ия кинематографии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свободный доступ к культурным ценностям, лучшим произведениям отечественного и мирового кинематографа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«Щербин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B65F58">
              <w:rPr>
                <w:rFonts w:ascii="Times New Roman" w:eastAsia="Times New Roman" w:hAnsi="Times New Roman" w:cs="Times New Roman"/>
              </w:rPr>
              <w:t xml:space="preserve"> 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B65F58" w:rsidRPr="00B65F58" w:rsidTr="00580A7C">
        <w:trPr>
          <w:trHeight w:val="254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1.4.1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4 «Обеспечение деятельности муниципального казенного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22381242,20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библиотечного обслуживания населения, пополнение библиотечного фонда и обеспечение его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сохранности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МКУК «Детская библиотека»</w:t>
            </w:r>
          </w:p>
        </w:tc>
      </w:tr>
      <w:tr w:rsidR="00B65F58" w:rsidRPr="00B65F58" w:rsidTr="00580A7C">
        <w:trPr>
          <w:trHeight w:val="303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22421242,20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3146000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1.5.1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5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обеспечения квалифицированными кадрами муниципальных учреждений культуры и кинематографии поселения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», МКУК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«Детская библиотека»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6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7949805,09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3507550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6175305,09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1733050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Мероприят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ие № 6.1 «Укрепление материально-технической базы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материально-технической базы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258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12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6.2 «Укрепление материально-технической базы муниципального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7085137,09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3234600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культуры «Центр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ЦНТ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5310637,09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1460100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6.3 «Укрепление материально-технической базы муниципального бюджетного учреждения кинематографии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» Старощербиновского сельского поселения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кинематографии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1.6.1.4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6.4 «Укрепление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7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учреждений культуры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18137203,91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15508024,97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учреждений культуры и кинематографии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района, МБУК Старощербиновский музей, МБУК ЦНТ,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14637203,91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12008024,97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268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7.1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7.2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15204111,51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13943425,28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7.3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учреждения кинематографии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кинематографии «Щербиновс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1.7.1.4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7.4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1.8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1.8.1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1.8.1.1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8.1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юридическими услугами муниципального бюджетного учреждения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муниципального бюджетного учреждения культуры «Центр народного творчества» Старощерби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9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9.1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9.2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казенного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1.9.1.4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муниципального бюджетного учреждения кинематографии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бюджетного учреждения кинематографии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Старощербиновского сельского поселения Щербиновского района,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10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ти учреждений культуры и кинематографии Старощербиновского сельского поселения 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86948,3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учреждения культуры и кинематогра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района, МБУК Старощербиновский музей, МБУК ЦНТ,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86948,34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10.1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пожарной безопасности муниципального бюджетного учреждения культуры «Старощербиновский историко-краеведческий музей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» Старощербиновского сельского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10.2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1.10.3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10.3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требований пожарной безопасности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 сельского 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27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учреждени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й культуры и кинематографии Старощербиновского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    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1.11.1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11.1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12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1.12.1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12.1 Обеспечение мероприяти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й по обустройству 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мероприятий по обустройству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1.12.2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12.2 Обеспечение мероприятий по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обустройству муниципального казенного учреждения культуры «Детская библиотека»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муниципальн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ого казенного учреждения культуры «Детская библиотека» Старощербиновского сельского поселения Щербиновского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7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B65F58" w:rsidRPr="00B65F58" w:rsidTr="00580A7C">
        <w:trPr>
          <w:trHeight w:val="12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13 обеспечение экологической безопасности учреждений культуры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безопасности учреждений культуры и кинематографии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МБУК Старощербиновский музей, МБУК ЦНТ, МБУК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B65F58" w:rsidRPr="00B65F58" w:rsidTr="00580A7C">
        <w:trPr>
          <w:trHeight w:val="12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1.13.1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13.1 обеспечение экологической безопасности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иновского сельского поселения Щербиновского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 муниципального бюджетного учреждения культуры «Старощербиновский историко-краеведческий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1.13.2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Мероприятие № 13.2 обеспечение экологической безопасности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безопасности муниципального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казеннного</w:t>
            </w:r>
            <w:proofErr w:type="spellEnd"/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предоставление субсидий местным 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Мероприятие № 14 «Предоставление субсидий местным 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бюджетам муниципальных образований Краснодарского края в целях выплаты денежного поощрения лучшим муниципальным учреждениям культуры Краснодарского края, находящимся на территориях сельских поселений»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158472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158472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лучшим сельским учреждениям культуры предоставлен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 денежное поощрение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30072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30072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</w:t>
            </w: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128400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128400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1.15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Задача: предоставление субсидий местным бюджетам муниципальных образований Краснодарского края в целях выплаты денежного поощрения лучшим работникам лучших муниципальных учреждений культуры Краснодарского края, находящимся на территориях сельских поселений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1.14.1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15 «Предоставление субсидий местным бюджетам муниципальных образований Краснодарского края в целях выплаты </w:t>
            </w: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денежного поощрения лучшим работникам лучших муниципальных учреждений культуры Краснодарского края, находящимся на территориях сельских поселений»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158472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158472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30072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30072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128400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128400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rHeight w:val="409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219951975,69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39764978,93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27840939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28299206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214421075,69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34490478,93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27840939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28042806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65F58" w:rsidRPr="00B65F58" w:rsidTr="00580A7C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5530900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256400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5F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65F58" w:rsidRPr="00B65F58" w:rsidRDefault="00B65F58" w:rsidP="00B65F58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5F58" w:rsidRPr="00B65F58" w:rsidRDefault="00B65F58" w:rsidP="00B65F58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Старощербиновского сельского   </w:t>
      </w:r>
    </w:p>
    <w:p w:rsid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Щербиновского района                                                                                                                                    Ю.В. Зленко</w:t>
      </w:r>
    </w:p>
    <w:p w:rsidR="00687C8B" w:rsidRDefault="00687C8B" w:rsidP="00687C8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707"/>
        <w:gridCol w:w="4860"/>
      </w:tblGrid>
      <w:tr w:rsidR="00B65F58" w:rsidRPr="00B65F58" w:rsidTr="00580A7C">
        <w:trPr>
          <w:trHeight w:val="2416"/>
        </w:trPr>
        <w:tc>
          <w:tcPr>
            <w:tcW w:w="9707" w:type="dxa"/>
          </w:tcPr>
          <w:p w:rsidR="00B65F58" w:rsidRPr="00B65F58" w:rsidRDefault="00B65F58" w:rsidP="00B65F58">
            <w:pPr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и кинематографии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Старощербиновском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F58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B65F58" w:rsidRPr="00B65F58" w:rsidRDefault="00B65F58" w:rsidP="00B6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сводных показателей муниципальных заданий на оказание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 (выполнение работ) муниципальными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учреждениями Старощербиновского сельского поселения Щербиновского района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в сфере реализации муниципальной программы Старощербиновского сельского поселения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</w:t>
      </w:r>
    </w:p>
    <w:p w:rsidR="00B65F58" w:rsidRPr="00B65F58" w:rsidRDefault="00B65F58" w:rsidP="00B6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709"/>
        <w:gridCol w:w="709"/>
        <w:gridCol w:w="708"/>
        <w:gridCol w:w="709"/>
        <w:gridCol w:w="709"/>
        <w:gridCol w:w="708"/>
        <w:gridCol w:w="568"/>
        <w:gridCol w:w="851"/>
        <w:gridCol w:w="851"/>
        <w:gridCol w:w="708"/>
        <w:gridCol w:w="709"/>
        <w:gridCol w:w="992"/>
        <w:gridCol w:w="1138"/>
        <w:gridCol w:w="421"/>
        <w:gridCol w:w="567"/>
      </w:tblGrid>
      <w:tr w:rsidR="00B65F58" w:rsidRPr="00B65F58" w:rsidTr="00580A7C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Наименование услуги (работы), показателя объема (качества) услуги (работы)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Значение показателя объема (качества)</w:t>
            </w:r>
          </w:p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Расходы бюджета Старощербиновского сельского поселения</w:t>
            </w:r>
          </w:p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Щербиновского района на оказание муниципальной</w:t>
            </w:r>
          </w:p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услуги (работы), рублей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публичный показ музейных предметов, музейных коллекций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число посетителей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B65F58">
              <w:rPr>
                <w:rFonts w:ascii="Times New Roman" w:eastAsia="Times New Roman" w:hAnsi="Times New Roman" w:cs="Times New Roman"/>
              </w:rPr>
              <w:lastRenderedPageBreak/>
              <w:t xml:space="preserve">№ 1. Обеспечение 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</w:rPr>
              <w:t>Постернак</w:t>
            </w:r>
            <w:proofErr w:type="spellEnd"/>
            <w:r w:rsidRPr="00B65F58">
              <w:rPr>
                <w:rFonts w:ascii="Times New Roman" w:eastAsia="Times New Roman" w:hAnsi="Times New Roman" w:cs="Times New Roman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2055000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2117600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2150545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2166445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2487945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2684000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t>2684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268400</w:t>
            </w:r>
            <w:r w:rsidRPr="00B65F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количество участников мероприятий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72222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86619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5519500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5951155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7098605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7981805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10253591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10349000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количество посещений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3921000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показ кинофильмов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Показатель объема (качества) услуги (работы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</w:tr>
      <w:tr w:rsidR="00B65F58" w:rsidRPr="00B65F58" w:rsidTr="00580A7C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 xml:space="preserve">Основное мероприятие № 3. Обеспечение деятельности муниципального бюджетного учреждения кинематографии «Щербиновский центр </w:t>
            </w:r>
            <w:proofErr w:type="spellStart"/>
            <w:r w:rsidRPr="00B65F58">
              <w:rPr>
                <w:rFonts w:ascii="Times New Roman" w:eastAsia="Times New Roman" w:hAnsi="Times New Roman" w:cs="Times New Roman"/>
              </w:rPr>
              <w:t>кинодосуга</w:t>
            </w:r>
            <w:proofErr w:type="spellEnd"/>
            <w:r w:rsidRPr="00B65F58">
              <w:rPr>
                <w:rFonts w:ascii="Times New Roman" w:eastAsia="Times New Roman" w:hAnsi="Times New Roman" w:cs="Times New Roman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12148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B65F58">
              <w:rPr>
                <w:rFonts w:ascii="Times New Roman" w:eastAsia="Times New Roman" w:hAnsi="Times New Roman" w:cs="Times New Roman"/>
              </w:rPr>
              <w:t>4085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4500000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4770300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4934193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5178693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6180257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8" w:rsidRPr="00B65F58" w:rsidRDefault="00B65F58" w:rsidP="00B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F58">
              <w:rPr>
                <w:rFonts w:ascii="Times New Roman" w:eastAsia="Times New Roman" w:hAnsi="Times New Roman" w:cs="Times New Roman"/>
              </w:rPr>
              <w:t>7480000</w:t>
            </w:r>
          </w:p>
        </w:tc>
      </w:tr>
    </w:tbl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5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F58" w:rsidRPr="00B65F58" w:rsidRDefault="00B65F58" w:rsidP="00B6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Старощербиновского сельского   </w:t>
      </w:r>
    </w:p>
    <w:p w:rsidR="00687C8B" w:rsidRDefault="00687C8B" w:rsidP="006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Щербиновского района                                                                                                                                   Ю.В. Зленко</w:t>
      </w:r>
    </w:p>
    <w:p w:rsidR="00687C8B" w:rsidRDefault="00687C8B" w:rsidP="00687C8B">
      <w:pPr>
        <w:spacing w:after="0" w:line="240" w:lineRule="auto"/>
        <w:rPr>
          <w:rFonts w:ascii="Times New Roman" w:hAnsi="Times New Roman" w:cs="Times New Roman"/>
        </w:rPr>
      </w:pPr>
    </w:p>
    <w:p w:rsidR="00B65F58" w:rsidRPr="00B65F58" w:rsidRDefault="00B65F58" w:rsidP="00B65F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p w:rsidR="00B65F58" w:rsidRDefault="00B65F58" w:rsidP="00A93EFC">
      <w:pPr>
        <w:spacing w:after="0" w:line="240" w:lineRule="auto"/>
        <w:rPr>
          <w:rFonts w:ascii="Times New Roman" w:hAnsi="Times New Roman" w:cs="Times New Roman"/>
        </w:rPr>
      </w:pPr>
    </w:p>
    <w:sectPr w:rsidR="00B65F58" w:rsidSect="00B65F5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30" w:rsidRDefault="00C16C30" w:rsidP="00530D45">
      <w:pPr>
        <w:spacing w:after="0" w:line="240" w:lineRule="auto"/>
      </w:pPr>
      <w:r>
        <w:separator/>
      </w:r>
    </w:p>
  </w:endnote>
  <w:endnote w:type="continuationSeparator" w:id="0">
    <w:p w:rsidR="00C16C30" w:rsidRDefault="00C16C30" w:rsidP="005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30" w:rsidRDefault="00C16C30" w:rsidP="00530D45">
      <w:pPr>
        <w:spacing w:after="0" w:line="240" w:lineRule="auto"/>
      </w:pPr>
      <w:r>
        <w:separator/>
      </w:r>
    </w:p>
  </w:footnote>
  <w:footnote w:type="continuationSeparator" w:id="0">
    <w:p w:rsidR="00C16C30" w:rsidRDefault="00C16C30" w:rsidP="005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BF" w:rsidRDefault="00DE72BF" w:rsidP="00DE72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2BF" w:rsidRDefault="00DE7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BF" w:rsidRPr="009F43FD" w:rsidRDefault="00E0703B" w:rsidP="009F43FD">
    <w:pPr>
      <w:pStyle w:val="a5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63620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783.55pt;margin-top:262.4pt;width:60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rFgQIAAAUFAAAOAAAAZHJzL2Uyb0RvYy54bWysVNuO0zAQfUfiHyy/d3MhvSRqutptKUJa&#10;YMXCB7i201g4trHdpivEvzN22m4LLwjRB9eTGY/PnDPj+e2hk2jPrRNa1Ti7STHiimom1LbGX7+s&#10;RzOMnCeKEakVr/Ezd/h28frVvDcVz3WrJeMWQRLlqt7UuPXeVEniaMs74m604QqcjbYd8WDabcIs&#10;6SF7J5M8TSdJry0zVlPuHHxdDU68iPmbhlP/qWkc90jWGLD5uNq4bsKaLOak2lpiWkGPMMg/oOiI&#10;UHDpOdWKeIJ2VvyRqhPUaqcbf0N1l+imEZTHGqCaLP2tmqeWGB5rAXKcOdPk/l9a+nH/aJFgNc4x&#10;UqQDiT4DaURtJUezQE9vXAVRT+bRhgKdedD0m0NKL1uI4nfW6r7lhAGoLMQnVweC4eAo2vQfNIPs&#10;ZOd1ZOrQ2C4kBA7QIQryfBaEHzyi8HE6AY1BNgquWTl+M46CJaQ6HTbW+XdcdyhsamwBekxO9g/O&#10;BzCkOoVE8FoKthZSRsNuN0tp0Z5Ab6zjL+KHGi/DpArBSodjQ8bhC2CEO4IvoI1a/yizvEjv83K0&#10;nsymo2JdjEflNJ2N0qy8LydpURar9c8AMCuqVjDG1YNQ/NR3WfF3uh4nYOiY2Hmor3E5zsex9iv0&#10;7rJI4DLQOVRxFdYJD2MoRQc8n4NIFXR9qxgcIJUnQg775Bp+ZBk4OP1HVmIXBOGHBvKHzQGyhG7Y&#10;aPYM/WA16AXSwtsBm7Bi1MMc1th93xHLMZLvFfRUmRVFGNxoFONpDoa99GwuPUTRVsN4Q7Jhu/TD&#10;sO+MFdsWbsoiR0rfQR82IvbIC6pj98KsxWKO70IY5ks7Rr28XotfAAAA//8DAFBLAwQUAAYACAAA&#10;ACEA03ExgeMAAAANAQAADwAAAGRycy9kb3ducmV2LnhtbEyPzU7DMBCE70i8g7VI3KjTipgQ4lQV&#10;AiSqCqk/VBy3sUkC9jqK3Ta8Pc4JjjP7aXammA/WsJPufetIwnSSANNUOdVSLWG3fb7JgPmApNA4&#10;0hJ+tId5eXlRYK7cmdb6tAk1iyHkc5TQhNDlnPuq0Rb9xHWa4u3T9RZDlH3NVY/nGG4NnyWJ4BZb&#10;ih8a7PRjo6vvzdFKaHE/vH0tn8J6tXwxH4u9qe5f36W8vhoWD8CCHsIfDGP9WB3K2OngjqQ8M1Gn&#10;4m4aWQnp7DaOGBGRjdZBghBpBrws+P8V5S8AAAD//wMAUEsBAi0AFAAGAAgAAAAhALaDOJL+AAAA&#10;4QEAABMAAAAAAAAAAAAAAAAAAAAAAFtDb250ZW50X1R5cGVzXS54bWxQSwECLQAUAAYACAAAACEA&#10;OP0h/9YAAACUAQAACwAAAAAAAAAAAAAAAAAvAQAAX3JlbHMvLnJlbHNQSwECLQAUAAYACAAAACEA&#10;ZmL6xYECAAAFBQAADgAAAAAAAAAAAAAAAAAuAgAAZHJzL2Uyb0RvYy54bWxQSwECLQAUAAYACAAA&#10;ACEA03ExgeMAAAANAQAADwAAAAAAAAAAAAAAAADbBAAAZHJzL2Rvd25yZXYueG1sUEsFBgAAAAAE&#10;AAQA8wAAAOsFAAAAAA==&#10;" o:allowincell="f" stroked="f">
              <v:textbox style="layout-flow:vertical">
                <w:txbxContent>
                  <w:p w:rsidR="00DE72BF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E72BF" w:rsidRPr="00406FE5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6FE5">
                      <w:rPr>
                        <w:sz w:val="24"/>
                        <w:szCs w:val="24"/>
                      </w:rPr>
                      <w:fldChar w:fldCharType="begin"/>
                    </w:r>
                    <w:r w:rsidRPr="00406FE5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406FE5">
                      <w:rPr>
                        <w:sz w:val="24"/>
                        <w:szCs w:val="24"/>
                      </w:rPr>
                      <w:fldChar w:fldCharType="separate"/>
                    </w:r>
                    <w:r w:rsidR="00763620">
                      <w:rPr>
                        <w:noProof/>
                        <w:sz w:val="24"/>
                        <w:szCs w:val="24"/>
                      </w:rPr>
                      <w:t>21</w:t>
                    </w:r>
                    <w:r w:rsidRPr="00406FE5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10287000</wp:posOffset>
              </wp:positionH>
              <wp:positionV relativeFrom="page">
                <wp:posOffset>3332480</wp:posOffset>
              </wp:positionV>
              <wp:extent cx="426085" cy="895350"/>
              <wp:effectExtent l="0" t="0" r="2540" b="12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0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3620">
                            <w:rPr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810pt;margin-top:262.4pt;width:33.5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+yggIAAAwFAAAOAAAAZHJzL2Uyb0RvYy54bWysVF1v2yAUfZ+0/4B4T/0xO42tOlWbLNOk&#10;bqvW7QcQwDEaBgYkTlXtv++CkzTd9jBN8wPmwuVw7r3ncnW97yXaceuEVg3OLlKMuKKaCbVp8Ncv&#10;q8kMI+eJYkRqxRv8yB2+nr9+dTWYmue605JxiwBEuXowDe68N3WSONrxnrgLbbiCzVbbnngw7SZh&#10;lgyA3sskT9NpMmjLjNWUOwery3ETzyN+23LqP7Wt4x7JBgM3H0cbx3UYk/kVqTeWmE7QAw3yDyx6&#10;IhRceoJaEk/Q1orfoHpBrXa69RdU94luW0F5jAGiydJfonnoiOExFkiOM6c0uf8HSz/u7i0SDGqH&#10;kSI9lOgzJI2ojeRoGtIzGFeD14O5tyFAZ+40/eaQ0osOvPiNtXroOGFAKgv+yYsDwXBwFK2HD5oB&#10;Otl6HTO1b20fACEHaB8L8ngqCN97RGGxyKfprMSIwtasKt+UsWAJqY+HjXX+Hdc9CpMGW6Aewcnu&#10;zvlAhtRHl0heS8FWQspo2M16IS3aEdDGKn6RP8R47iZVcFY6HBsRxxXgCHeEvcA21vqpyvIivc2r&#10;yWo6u5wUq6KcVJfpbJJm1W01TYuqWK5+BIJZUXeCMa7uhOJH3WXF39X10AGjYqLy0NDgqszLGPsL&#10;9u48yDR+fwqyFx7aUIoe8nxyInWo61vFIGxSeyLkOE9e0o9Zhhwc/zErUQWh8KOA/H69P6gMwIIo&#10;1po9giyshrJBY8ITApMwYjRAOzbYfd8SyzGS7xVIq8qKIvRvNIryMgfDnu+sz3eIop2GLgewcbrw&#10;Y89vjRWbDm7KYqqUvgE5tiJK5ZnVQcTQcjGmw/MQevrcjl7Pj9j8JwAAAP//AwBQSwMEFAAGAAgA&#10;AAAhAH9mjF/jAAAADQEAAA8AAABkcnMvZG93bnJldi54bWxMj11Lw0AQRd8F/8Mygm9202LXGLMp&#10;RVSwFKEfFh+nyZpEd2dDdtvGf+/0SR8vczlzbj4bnBVH04fWk4bxKAFhqPRVS7WG7eb5JgURIlKF&#10;1pPR8GMCzIrLixyzyp9oZY7rWAuGUMhQQxNjl0kZysY4DCPfGeLbp+8dRo59LaseTwx3Vk6SREmH&#10;LfGHBjvz2Jjye31wGlrcDW9fi6e4Wi5e7Md8Z8v713etr6+G+QOIaIb4V4azPqtDwU57f6AqCMtZ&#10;MZ+7GqaTWx5xrqj0bgxir0GpaQqyyOX/FcUvAAAA//8DAFBLAQItABQABgAIAAAAIQC2gziS/gAA&#10;AOEBAAATAAAAAAAAAAAAAAAAAAAAAABbQ29udGVudF9UeXBlc10ueG1sUEsBAi0AFAAGAAgAAAAh&#10;ADj9If/WAAAAlAEAAAsAAAAAAAAAAAAAAAAALwEAAF9yZWxzLy5yZWxzUEsBAi0AFAAGAAgAAAAh&#10;ALNCz7KCAgAADAUAAA4AAAAAAAAAAAAAAAAALgIAAGRycy9lMm9Eb2MueG1sUEsBAi0AFAAGAAgA&#10;AAAhAH9mjF/jAAAADQEAAA8AAAAAAAAAAAAAAAAA3AQAAGRycy9kb3ducmV2LnhtbFBLBQYAAAAA&#10;BAAEAPMAAADsBQAAAAA=&#10;" o:allowincell="f" stroked="f">
              <v:textbox style="layout-flow:vertical">
                <w:txbxContent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06FE5">
                      <w:rPr>
                        <w:sz w:val="28"/>
                        <w:szCs w:val="28"/>
                      </w:rPr>
                      <w:fldChar w:fldCharType="begin"/>
                    </w:r>
                    <w:r w:rsidRPr="00406F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06FE5">
                      <w:rPr>
                        <w:sz w:val="28"/>
                        <w:szCs w:val="28"/>
                      </w:rPr>
                      <w:fldChar w:fldCharType="separate"/>
                    </w:r>
                    <w:r w:rsidR="00763620">
                      <w:rPr>
                        <w:noProof/>
                        <w:sz w:val="28"/>
                        <w:szCs w:val="28"/>
                      </w:rPr>
                      <w:t>21</w:t>
                    </w:r>
                    <w:r w:rsidRPr="00406FE5"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F43FD">
      <w:rPr>
        <w:sz w:val="28"/>
        <w:szCs w:val="28"/>
      </w:rPr>
      <w:tab/>
    </w:r>
    <w:r w:rsidR="009F43FD" w:rsidRPr="009F43FD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FD" w:rsidRDefault="009F43FD">
    <w:pPr>
      <w:pStyle w:val="a5"/>
      <w:jc w:val="center"/>
    </w:pPr>
  </w:p>
  <w:p w:rsidR="00DE72BF" w:rsidRDefault="00DE7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10"/>
    <w:rsid w:val="0001546A"/>
    <w:rsid w:val="00017CE5"/>
    <w:rsid w:val="00027615"/>
    <w:rsid w:val="00036ED8"/>
    <w:rsid w:val="0004246D"/>
    <w:rsid w:val="00044130"/>
    <w:rsid w:val="00045418"/>
    <w:rsid w:val="0005513F"/>
    <w:rsid w:val="0006619B"/>
    <w:rsid w:val="00076A64"/>
    <w:rsid w:val="00092852"/>
    <w:rsid w:val="000A4D41"/>
    <w:rsid w:val="000B0C5C"/>
    <w:rsid w:val="000B1CF1"/>
    <w:rsid w:val="000B7CEC"/>
    <w:rsid w:val="000C5C9B"/>
    <w:rsid w:val="000C7E2B"/>
    <w:rsid w:val="000D0EC1"/>
    <w:rsid w:val="000D47B4"/>
    <w:rsid w:val="000E68D8"/>
    <w:rsid w:val="000E6C10"/>
    <w:rsid w:val="000E7233"/>
    <w:rsid w:val="000F191A"/>
    <w:rsid w:val="000F2374"/>
    <w:rsid w:val="000F2A47"/>
    <w:rsid w:val="000F413E"/>
    <w:rsid w:val="000F41F8"/>
    <w:rsid w:val="000F4A76"/>
    <w:rsid w:val="000F56B6"/>
    <w:rsid w:val="00116F96"/>
    <w:rsid w:val="00130C3A"/>
    <w:rsid w:val="001338F6"/>
    <w:rsid w:val="00150778"/>
    <w:rsid w:val="00151D02"/>
    <w:rsid w:val="00155562"/>
    <w:rsid w:val="00173EBB"/>
    <w:rsid w:val="00173FF2"/>
    <w:rsid w:val="001827B7"/>
    <w:rsid w:val="001834BD"/>
    <w:rsid w:val="001A3D8E"/>
    <w:rsid w:val="001B60B0"/>
    <w:rsid w:val="001C52FD"/>
    <w:rsid w:val="001F50E8"/>
    <w:rsid w:val="00202170"/>
    <w:rsid w:val="00202B35"/>
    <w:rsid w:val="00204B34"/>
    <w:rsid w:val="00207729"/>
    <w:rsid w:val="00226073"/>
    <w:rsid w:val="00231FB5"/>
    <w:rsid w:val="00232950"/>
    <w:rsid w:val="0023332A"/>
    <w:rsid w:val="00247036"/>
    <w:rsid w:val="00247F37"/>
    <w:rsid w:val="00251FB5"/>
    <w:rsid w:val="0025496A"/>
    <w:rsid w:val="002579CF"/>
    <w:rsid w:val="00266EED"/>
    <w:rsid w:val="002754ED"/>
    <w:rsid w:val="0029243A"/>
    <w:rsid w:val="002A09B0"/>
    <w:rsid w:val="002B6DBC"/>
    <w:rsid w:val="002C22FB"/>
    <w:rsid w:val="002D0082"/>
    <w:rsid w:val="002E6536"/>
    <w:rsid w:val="002F06FC"/>
    <w:rsid w:val="00310DE3"/>
    <w:rsid w:val="00317DB6"/>
    <w:rsid w:val="00337620"/>
    <w:rsid w:val="00340617"/>
    <w:rsid w:val="00363AC6"/>
    <w:rsid w:val="003640CF"/>
    <w:rsid w:val="00365A06"/>
    <w:rsid w:val="00366FF6"/>
    <w:rsid w:val="00376585"/>
    <w:rsid w:val="00384022"/>
    <w:rsid w:val="003B2472"/>
    <w:rsid w:val="003B4D68"/>
    <w:rsid w:val="003C0F7C"/>
    <w:rsid w:val="003C4602"/>
    <w:rsid w:val="003E7D57"/>
    <w:rsid w:val="003F0C6C"/>
    <w:rsid w:val="003F1925"/>
    <w:rsid w:val="00402B5C"/>
    <w:rsid w:val="004303EC"/>
    <w:rsid w:val="00430FC6"/>
    <w:rsid w:val="004363AA"/>
    <w:rsid w:val="004367D7"/>
    <w:rsid w:val="00436C27"/>
    <w:rsid w:val="00445A2F"/>
    <w:rsid w:val="0044664A"/>
    <w:rsid w:val="00452776"/>
    <w:rsid w:val="004679BC"/>
    <w:rsid w:val="00471ED3"/>
    <w:rsid w:val="00475F64"/>
    <w:rsid w:val="004769D1"/>
    <w:rsid w:val="00477E5F"/>
    <w:rsid w:val="004965F2"/>
    <w:rsid w:val="004A05BD"/>
    <w:rsid w:val="004A2B25"/>
    <w:rsid w:val="004B09C7"/>
    <w:rsid w:val="004C19EE"/>
    <w:rsid w:val="004C2E3B"/>
    <w:rsid w:val="004E0B4D"/>
    <w:rsid w:val="004E2947"/>
    <w:rsid w:val="004E2DC6"/>
    <w:rsid w:val="004E4B7D"/>
    <w:rsid w:val="004E726C"/>
    <w:rsid w:val="004F0169"/>
    <w:rsid w:val="004F1DC5"/>
    <w:rsid w:val="004F2C15"/>
    <w:rsid w:val="004F4706"/>
    <w:rsid w:val="004F577D"/>
    <w:rsid w:val="00504AB3"/>
    <w:rsid w:val="005070E9"/>
    <w:rsid w:val="00507880"/>
    <w:rsid w:val="00510BB7"/>
    <w:rsid w:val="00511C8F"/>
    <w:rsid w:val="00514B07"/>
    <w:rsid w:val="00522DB3"/>
    <w:rsid w:val="00530284"/>
    <w:rsid w:val="00530D45"/>
    <w:rsid w:val="00532DA5"/>
    <w:rsid w:val="00534C9F"/>
    <w:rsid w:val="00542565"/>
    <w:rsid w:val="00551441"/>
    <w:rsid w:val="00554EF8"/>
    <w:rsid w:val="00555D11"/>
    <w:rsid w:val="00572502"/>
    <w:rsid w:val="005807F2"/>
    <w:rsid w:val="00585F07"/>
    <w:rsid w:val="00590873"/>
    <w:rsid w:val="005B60A8"/>
    <w:rsid w:val="005F2CD3"/>
    <w:rsid w:val="00613FED"/>
    <w:rsid w:val="006209CB"/>
    <w:rsid w:val="00625828"/>
    <w:rsid w:val="00630BC0"/>
    <w:rsid w:val="00633EDD"/>
    <w:rsid w:val="00656636"/>
    <w:rsid w:val="00675B7B"/>
    <w:rsid w:val="00687C8B"/>
    <w:rsid w:val="00692A9A"/>
    <w:rsid w:val="006953BE"/>
    <w:rsid w:val="006A27FA"/>
    <w:rsid w:val="006A3BA5"/>
    <w:rsid w:val="006A455F"/>
    <w:rsid w:val="006A5ADA"/>
    <w:rsid w:val="006B0FD2"/>
    <w:rsid w:val="006D3457"/>
    <w:rsid w:val="006E21DA"/>
    <w:rsid w:val="006E6128"/>
    <w:rsid w:val="006F2938"/>
    <w:rsid w:val="00700AC9"/>
    <w:rsid w:val="0070719C"/>
    <w:rsid w:val="00715C87"/>
    <w:rsid w:val="00720C9F"/>
    <w:rsid w:val="00726EBF"/>
    <w:rsid w:val="0073072F"/>
    <w:rsid w:val="00733927"/>
    <w:rsid w:val="00740764"/>
    <w:rsid w:val="00745A1F"/>
    <w:rsid w:val="0075346C"/>
    <w:rsid w:val="00762F1D"/>
    <w:rsid w:val="00763620"/>
    <w:rsid w:val="00763EFA"/>
    <w:rsid w:val="00764699"/>
    <w:rsid w:val="00776512"/>
    <w:rsid w:val="00777B99"/>
    <w:rsid w:val="00796806"/>
    <w:rsid w:val="00797BE7"/>
    <w:rsid w:val="007B6F8A"/>
    <w:rsid w:val="007C2BEC"/>
    <w:rsid w:val="007E1638"/>
    <w:rsid w:val="007E3C51"/>
    <w:rsid w:val="008063AE"/>
    <w:rsid w:val="00811985"/>
    <w:rsid w:val="0082344A"/>
    <w:rsid w:val="00823DEC"/>
    <w:rsid w:val="0083736B"/>
    <w:rsid w:val="00843BBC"/>
    <w:rsid w:val="00845C05"/>
    <w:rsid w:val="00891ECF"/>
    <w:rsid w:val="008A7AC6"/>
    <w:rsid w:val="008B1856"/>
    <w:rsid w:val="008B3125"/>
    <w:rsid w:val="008B6FD5"/>
    <w:rsid w:val="008C031E"/>
    <w:rsid w:val="008C4698"/>
    <w:rsid w:val="008D7A5B"/>
    <w:rsid w:val="008E33C0"/>
    <w:rsid w:val="008F7585"/>
    <w:rsid w:val="00901583"/>
    <w:rsid w:val="0090290F"/>
    <w:rsid w:val="00924A4D"/>
    <w:rsid w:val="00943FCD"/>
    <w:rsid w:val="009444AC"/>
    <w:rsid w:val="009465F9"/>
    <w:rsid w:val="00961EBF"/>
    <w:rsid w:val="009673DC"/>
    <w:rsid w:val="00980622"/>
    <w:rsid w:val="00990102"/>
    <w:rsid w:val="009B62E5"/>
    <w:rsid w:val="009E4627"/>
    <w:rsid w:val="009E75D8"/>
    <w:rsid w:val="009F1951"/>
    <w:rsid w:val="009F43FD"/>
    <w:rsid w:val="009F69DA"/>
    <w:rsid w:val="009F723B"/>
    <w:rsid w:val="00A014C1"/>
    <w:rsid w:val="00A32CBC"/>
    <w:rsid w:val="00A35FB0"/>
    <w:rsid w:val="00A363B4"/>
    <w:rsid w:val="00A40EAE"/>
    <w:rsid w:val="00A440E8"/>
    <w:rsid w:val="00A5546D"/>
    <w:rsid w:val="00A6201A"/>
    <w:rsid w:val="00A735FE"/>
    <w:rsid w:val="00A77193"/>
    <w:rsid w:val="00A86E72"/>
    <w:rsid w:val="00A9289E"/>
    <w:rsid w:val="00A93EFC"/>
    <w:rsid w:val="00A9614B"/>
    <w:rsid w:val="00A965AE"/>
    <w:rsid w:val="00AB58EE"/>
    <w:rsid w:val="00AC6EB4"/>
    <w:rsid w:val="00AD3064"/>
    <w:rsid w:val="00B044F6"/>
    <w:rsid w:val="00B13F80"/>
    <w:rsid w:val="00B27A39"/>
    <w:rsid w:val="00B50033"/>
    <w:rsid w:val="00B65F58"/>
    <w:rsid w:val="00B81260"/>
    <w:rsid w:val="00B855C4"/>
    <w:rsid w:val="00B94D80"/>
    <w:rsid w:val="00B96919"/>
    <w:rsid w:val="00BA236D"/>
    <w:rsid w:val="00BA723B"/>
    <w:rsid w:val="00BB1764"/>
    <w:rsid w:val="00BB40C9"/>
    <w:rsid w:val="00BB6355"/>
    <w:rsid w:val="00BC0299"/>
    <w:rsid w:val="00BC09BF"/>
    <w:rsid w:val="00BC6C10"/>
    <w:rsid w:val="00BD0D08"/>
    <w:rsid w:val="00BF5B9A"/>
    <w:rsid w:val="00BF7919"/>
    <w:rsid w:val="00C152DB"/>
    <w:rsid w:val="00C166BD"/>
    <w:rsid w:val="00C16C30"/>
    <w:rsid w:val="00C22DFC"/>
    <w:rsid w:val="00C32384"/>
    <w:rsid w:val="00C331C7"/>
    <w:rsid w:val="00C40D44"/>
    <w:rsid w:val="00C67C2A"/>
    <w:rsid w:val="00C70CD1"/>
    <w:rsid w:val="00C74452"/>
    <w:rsid w:val="00C92DB4"/>
    <w:rsid w:val="00CA2AA9"/>
    <w:rsid w:val="00CA6F53"/>
    <w:rsid w:val="00CB35EE"/>
    <w:rsid w:val="00CB5D26"/>
    <w:rsid w:val="00CC372F"/>
    <w:rsid w:val="00CD72FA"/>
    <w:rsid w:val="00CE1C84"/>
    <w:rsid w:val="00CE4423"/>
    <w:rsid w:val="00CE4B27"/>
    <w:rsid w:val="00CF254D"/>
    <w:rsid w:val="00CF2FDD"/>
    <w:rsid w:val="00CF4CF6"/>
    <w:rsid w:val="00CF762A"/>
    <w:rsid w:val="00D10773"/>
    <w:rsid w:val="00D130F2"/>
    <w:rsid w:val="00D230FF"/>
    <w:rsid w:val="00D27943"/>
    <w:rsid w:val="00D33E10"/>
    <w:rsid w:val="00D34925"/>
    <w:rsid w:val="00D34D45"/>
    <w:rsid w:val="00D4449F"/>
    <w:rsid w:val="00D57A03"/>
    <w:rsid w:val="00D65873"/>
    <w:rsid w:val="00D71065"/>
    <w:rsid w:val="00D90966"/>
    <w:rsid w:val="00DA05D0"/>
    <w:rsid w:val="00DB7E5B"/>
    <w:rsid w:val="00DE72BF"/>
    <w:rsid w:val="00DF1B8C"/>
    <w:rsid w:val="00E0224B"/>
    <w:rsid w:val="00E0703B"/>
    <w:rsid w:val="00E10B38"/>
    <w:rsid w:val="00E25E25"/>
    <w:rsid w:val="00E35555"/>
    <w:rsid w:val="00E35B8B"/>
    <w:rsid w:val="00E424D2"/>
    <w:rsid w:val="00E51689"/>
    <w:rsid w:val="00E52775"/>
    <w:rsid w:val="00E61175"/>
    <w:rsid w:val="00E80816"/>
    <w:rsid w:val="00E84551"/>
    <w:rsid w:val="00E92CE9"/>
    <w:rsid w:val="00EA1D66"/>
    <w:rsid w:val="00EB43E2"/>
    <w:rsid w:val="00EC10F2"/>
    <w:rsid w:val="00EC1A95"/>
    <w:rsid w:val="00EC7F9C"/>
    <w:rsid w:val="00EF5458"/>
    <w:rsid w:val="00EF77EB"/>
    <w:rsid w:val="00F11CE2"/>
    <w:rsid w:val="00F11EDA"/>
    <w:rsid w:val="00F2006E"/>
    <w:rsid w:val="00F30084"/>
    <w:rsid w:val="00F3085A"/>
    <w:rsid w:val="00F51ECF"/>
    <w:rsid w:val="00F8075B"/>
    <w:rsid w:val="00FB7D00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1EE54"/>
  <w15:docId w15:val="{C5FD4E58-12B0-444D-81CD-108B378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45"/>
  </w:style>
  <w:style w:type="paragraph" w:styleId="a7">
    <w:name w:val="footer"/>
    <w:basedOn w:val="a"/>
    <w:link w:val="a8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30D45"/>
  </w:style>
  <w:style w:type="paragraph" w:styleId="a9">
    <w:name w:val="List Paragraph"/>
    <w:basedOn w:val="a"/>
    <w:uiPriority w:val="34"/>
    <w:qFormat/>
    <w:rsid w:val="00C331C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B7E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E72BF"/>
  </w:style>
  <w:style w:type="paragraph" w:customStyle="1" w:styleId="ConsPlusNormal">
    <w:name w:val="ConsPlusNormal"/>
    <w:rsid w:val="00DE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DE72BF"/>
  </w:style>
  <w:style w:type="numbering" w:customStyle="1" w:styleId="2">
    <w:name w:val="Нет списка2"/>
    <w:next w:val="a2"/>
    <w:semiHidden/>
    <w:rsid w:val="00B65F58"/>
  </w:style>
  <w:style w:type="character" w:styleId="ab">
    <w:name w:val="Hyperlink"/>
    <w:rsid w:val="00B65F58"/>
    <w:rPr>
      <w:color w:val="0563C1"/>
      <w:u w:val="single"/>
    </w:rPr>
  </w:style>
  <w:style w:type="paragraph" w:customStyle="1" w:styleId="ac">
    <w:name w:val="Содержимое таблицы"/>
    <w:basedOn w:val="a"/>
    <w:rsid w:val="00B65F5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B65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B65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basedOn w:val="a"/>
    <w:next w:val="ae"/>
    <w:uiPriority w:val="99"/>
    <w:unhideWhenUsed/>
    <w:rsid w:val="00B6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B6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B65F58"/>
    <w:rPr>
      <w:rFonts w:ascii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semiHidden/>
    <w:rsid w:val="00B65F58"/>
  </w:style>
  <w:style w:type="table" w:customStyle="1" w:styleId="10">
    <w:name w:val="Сетка таблицы1"/>
    <w:basedOn w:val="a1"/>
    <w:next w:val="af"/>
    <w:rsid w:val="00B65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B65F5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8D78381D1DACCC09422B913CDB121CEEE65028A2D9A7267ACD7C8D4A12A05F39E2B1D74329E1860341499CAk5e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55;&#1054;&#1056;&#1071;&#1044;&#1054;&#1050;%20&#1087;&#1088;&#1080;&#1083;.%20&#1082;%20&#1087;&#1086;&#1089;&#1090;&#1072;&#1085;&#1086;&#1074;&#1083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s&#1089;herb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CA86-38A0-4500-8D2A-B94B4F3F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70</Pages>
  <Words>13598</Words>
  <Characters>77509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9</cp:revision>
  <cp:lastPrinted>2025-06-06T10:25:00Z</cp:lastPrinted>
  <dcterms:created xsi:type="dcterms:W3CDTF">2025-06-06T10:45:00Z</dcterms:created>
  <dcterms:modified xsi:type="dcterms:W3CDTF">2025-06-26T06:24:00Z</dcterms:modified>
</cp:coreProperties>
</file>