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85D2" w14:textId="77777777" w:rsidR="00F271BC" w:rsidRPr="00F271BC" w:rsidRDefault="00F271BC" w:rsidP="00F271BC">
      <w:pPr>
        <w:shd w:val="clear" w:color="auto" w:fill="FFFFFF"/>
        <w:jc w:val="center"/>
        <w:rPr>
          <w:rFonts w:eastAsia="Times New Roman" w:cs="Times New Roman"/>
          <w:b/>
          <w:bCs/>
          <w:sz w:val="28"/>
          <w:szCs w:val="28"/>
          <w:lang w:eastAsia="ru-RU"/>
        </w:rPr>
      </w:pPr>
      <w:r w:rsidRPr="00F271BC">
        <w:rPr>
          <w:rFonts w:eastAsia="Times New Roman" w:cs="Times New Roman"/>
          <w:b/>
          <w:bCs/>
          <w:sz w:val="28"/>
          <w:szCs w:val="28"/>
          <w:lang w:eastAsia="ru-RU"/>
        </w:rPr>
        <w:t xml:space="preserve">Администрация Старощербиновского сельского поселения </w:t>
      </w:r>
    </w:p>
    <w:p w14:paraId="703AB01D" w14:textId="28727EF1" w:rsidR="00F271BC" w:rsidRDefault="00F271BC" w:rsidP="00F271BC">
      <w:pPr>
        <w:shd w:val="clear" w:color="auto" w:fill="FFFFFF"/>
        <w:jc w:val="center"/>
        <w:rPr>
          <w:rFonts w:eastAsia="Times New Roman" w:cs="Times New Roman"/>
          <w:b/>
          <w:bCs/>
          <w:sz w:val="28"/>
          <w:szCs w:val="28"/>
          <w:lang w:eastAsia="ru-RU"/>
        </w:rPr>
      </w:pPr>
      <w:r w:rsidRPr="00F271BC">
        <w:rPr>
          <w:rFonts w:eastAsia="Times New Roman" w:cs="Times New Roman"/>
          <w:b/>
          <w:bCs/>
          <w:sz w:val="28"/>
          <w:szCs w:val="28"/>
          <w:lang w:eastAsia="ru-RU"/>
        </w:rPr>
        <w:t>Щербиновского района</w:t>
      </w:r>
    </w:p>
    <w:p w14:paraId="421D93ED" w14:textId="77777777" w:rsidR="00F271BC" w:rsidRDefault="00F271BC">
      <w:pPr>
        <w:shd w:val="clear" w:color="auto" w:fill="FFFFFF"/>
        <w:jc w:val="center"/>
        <w:rPr>
          <w:rFonts w:eastAsia="Times New Roman" w:cs="Times New Roman"/>
          <w:b/>
          <w:bCs/>
          <w:sz w:val="28"/>
          <w:szCs w:val="28"/>
          <w:lang w:eastAsia="ru-RU"/>
        </w:rPr>
      </w:pPr>
    </w:p>
    <w:p w14:paraId="15F9953B" w14:textId="77777777" w:rsidR="00F271BC" w:rsidRDefault="00F271BC">
      <w:pPr>
        <w:shd w:val="clear" w:color="auto" w:fill="FFFFFF"/>
        <w:jc w:val="center"/>
        <w:rPr>
          <w:rFonts w:eastAsia="Times New Roman" w:cs="Times New Roman"/>
          <w:b/>
          <w:bCs/>
          <w:sz w:val="28"/>
          <w:szCs w:val="28"/>
          <w:lang w:eastAsia="ru-RU"/>
        </w:rPr>
      </w:pPr>
    </w:p>
    <w:p w14:paraId="6DF8A80A" w14:textId="03C0C95D" w:rsidR="00EC65BD" w:rsidRDefault="00000000">
      <w:pPr>
        <w:shd w:val="clear" w:color="auto" w:fill="FFFFFF"/>
        <w:jc w:val="center"/>
        <w:rPr>
          <w:rFonts w:ascii="Arial" w:eastAsia="Times New Roman" w:hAnsi="Arial" w:cs="Arial"/>
          <w:sz w:val="20"/>
          <w:lang w:eastAsia="ru-RU"/>
        </w:rPr>
      </w:pPr>
      <w:r>
        <w:rPr>
          <w:rFonts w:eastAsia="Times New Roman" w:cs="Times New Roman"/>
          <w:b/>
          <w:bCs/>
          <w:sz w:val="28"/>
          <w:szCs w:val="28"/>
          <w:lang w:eastAsia="ru-RU"/>
        </w:rPr>
        <w:t>Руководство</w:t>
      </w:r>
    </w:p>
    <w:p w14:paraId="77536C55" w14:textId="51F1B849" w:rsidR="00EC65BD" w:rsidRDefault="00000000">
      <w:pPr>
        <w:shd w:val="clear" w:color="auto" w:fill="FFFFFF"/>
        <w:jc w:val="center"/>
        <w:rPr>
          <w:rFonts w:ascii="Arial" w:eastAsia="Times New Roman" w:hAnsi="Arial" w:cs="Arial"/>
          <w:sz w:val="20"/>
          <w:lang w:eastAsia="ru-RU"/>
        </w:rPr>
      </w:pPr>
      <w:r>
        <w:rPr>
          <w:rFonts w:eastAsia="Times New Roman" w:cs="Times New Roman"/>
          <w:b/>
          <w:bCs/>
          <w:sz w:val="28"/>
          <w:szCs w:val="28"/>
          <w:lang w:eastAsia="ru-RU"/>
        </w:rPr>
        <w:t xml:space="preserve">по соблюдению обязательных требований при осуществлении муниципального контроля в сфере благоустройства на территории </w:t>
      </w:r>
      <w:r w:rsidR="00B552B4" w:rsidRPr="00B552B4">
        <w:rPr>
          <w:rFonts w:eastAsia="Times New Roman" w:cs="Times New Roman"/>
          <w:b/>
          <w:bCs/>
          <w:sz w:val="28"/>
          <w:szCs w:val="28"/>
          <w:lang w:eastAsia="ru-RU"/>
        </w:rPr>
        <w:t>Старощербиновского сельского поселения Щербиновского района</w:t>
      </w:r>
      <w:r>
        <w:rPr>
          <w:rFonts w:eastAsia="Times New Roman" w:cs="Times New Roman"/>
          <w:b/>
          <w:bCs/>
          <w:sz w:val="28"/>
          <w:szCs w:val="28"/>
          <w:lang w:eastAsia="ru-RU"/>
        </w:rPr>
        <w:t xml:space="preserve"> </w:t>
      </w:r>
    </w:p>
    <w:p w14:paraId="566FFDE0" w14:textId="77777777" w:rsidR="00EC65BD" w:rsidRDefault="00000000">
      <w:pPr>
        <w:shd w:val="clear" w:color="auto" w:fill="FFFFFF"/>
        <w:ind w:firstLine="567"/>
        <w:rPr>
          <w:rFonts w:ascii="Arial" w:eastAsia="Times New Roman" w:hAnsi="Arial" w:cs="Arial"/>
          <w:sz w:val="20"/>
          <w:lang w:eastAsia="ru-RU"/>
        </w:rPr>
      </w:pPr>
      <w:r>
        <w:rPr>
          <w:rFonts w:eastAsia="Times New Roman" w:cs="Times New Roman"/>
          <w:sz w:val="28"/>
          <w:szCs w:val="28"/>
          <w:lang w:eastAsia="ru-RU"/>
        </w:rPr>
        <w:t> </w:t>
      </w:r>
    </w:p>
    <w:p w14:paraId="467F9414" w14:textId="6E093E66" w:rsidR="00D52874" w:rsidRDefault="00000000">
      <w:pPr>
        <w:shd w:val="clear" w:color="auto" w:fill="FFFFFF"/>
        <w:ind w:firstLine="567"/>
        <w:jc w:val="both"/>
        <w:rPr>
          <w:rFonts w:ascii="Arial" w:eastAsia="Times New Roman" w:hAnsi="Arial" w:cs="Arial"/>
          <w:sz w:val="20"/>
          <w:lang w:eastAsia="ru-RU"/>
        </w:rPr>
      </w:pPr>
      <w:r>
        <w:rPr>
          <w:rFonts w:eastAsia="Times New Roman" w:cs="Times New Roman"/>
          <w:sz w:val="28"/>
          <w:szCs w:val="28"/>
          <w:lang w:eastAsia="ru-RU"/>
        </w:rPr>
        <w:t xml:space="preserve">Муниципальный контроль за соблюдением </w:t>
      </w:r>
      <w:r w:rsidR="00196332">
        <w:rPr>
          <w:rFonts w:eastAsia="Times New Roman" w:cs="Times New Roman"/>
          <w:sz w:val="28"/>
          <w:szCs w:val="28"/>
          <w:lang w:eastAsia="ru-RU"/>
        </w:rPr>
        <w:t>П</w:t>
      </w:r>
      <w:r>
        <w:rPr>
          <w:rFonts w:eastAsia="Times New Roman" w:cs="Times New Roman"/>
          <w:sz w:val="28"/>
          <w:szCs w:val="28"/>
          <w:lang w:eastAsia="ru-RU"/>
        </w:rPr>
        <w:t xml:space="preserve">равил благоустройства на территории </w:t>
      </w:r>
      <w:r w:rsidR="00B552B4" w:rsidRPr="00B552B4">
        <w:rPr>
          <w:rFonts w:eastAsia="Times New Roman" w:cs="Times New Roman"/>
          <w:sz w:val="28"/>
          <w:szCs w:val="28"/>
          <w:lang w:eastAsia="ru-RU"/>
        </w:rPr>
        <w:t>Старощербиновского сельского поселения Щербиновского района</w:t>
      </w:r>
      <w:r w:rsidR="00B552B4">
        <w:rPr>
          <w:rFonts w:eastAsia="Times New Roman" w:cs="Times New Roman"/>
          <w:sz w:val="28"/>
          <w:szCs w:val="28"/>
          <w:lang w:eastAsia="ru-RU"/>
        </w:rPr>
        <w:t xml:space="preserve"> </w:t>
      </w:r>
      <w:r>
        <w:rPr>
          <w:rFonts w:eastAsia="Times New Roman" w:cs="Times New Roman"/>
          <w:sz w:val="28"/>
          <w:szCs w:val="28"/>
          <w:lang w:eastAsia="ru-RU"/>
        </w:rPr>
        <w:t xml:space="preserve">проводится в форме проверок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проверок)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w:t>
      </w:r>
      <w:r w:rsidR="00196332">
        <w:rPr>
          <w:rFonts w:eastAsia="Times New Roman" w:cs="Times New Roman"/>
          <w:sz w:val="28"/>
          <w:szCs w:val="28"/>
          <w:lang w:eastAsia="ru-RU"/>
        </w:rPr>
        <w:t>П</w:t>
      </w:r>
      <w:r>
        <w:rPr>
          <w:rFonts w:eastAsia="Times New Roman" w:cs="Times New Roman"/>
          <w:sz w:val="28"/>
          <w:szCs w:val="28"/>
          <w:lang w:eastAsia="ru-RU"/>
        </w:rPr>
        <w:t xml:space="preserve">равил благоустройства на территории </w:t>
      </w:r>
      <w:r w:rsidR="00B552B4" w:rsidRPr="00B552B4">
        <w:rPr>
          <w:rFonts w:eastAsia="Times New Roman" w:cs="Times New Roman"/>
          <w:sz w:val="28"/>
          <w:szCs w:val="28"/>
          <w:lang w:eastAsia="ru-RU"/>
        </w:rPr>
        <w:t>Старощербиновского сельского поселения Щербиновского района</w:t>
      </w:r>
      <w:r>
        <w:rPr>
          <w:rFonts w:eastAsia="Times New Roman" w:cs="Times New Roman"/>
          <w:sz w:val="28"/>
          <w:lang w:eastAsia="ru-RU"/>
        </w:rPr>
        <w:t xml:space="preserve"> </w:t>
      </w:r>
      <w:r>
        <w:rPr>
          <w:rFonts w:eastAsia="Times New Roman" w:cs="Times New Roman"/>
          <w:sz w:val="28"/>
          <w:szCs w:val="28"/>
          <w:lang w:eastAsia="ru-RU"/>
        </w:rPr>
        <w:t xml:space="preserve">(далее – обязательные требования), а также требований, установленных муниципальными правовыми актами в области соблюдения </w:t>
      </w:r>
      <w:r w:rsidR="00196332">
        <w:rPr>
          <w:rFonts w:eastAsia="Times New Roman" w:cs="Times New Roman"/>
          <w:sz w:val="28"/>
          <w:szCs w:val="28"/>
          <w:lang w:eastAsia="ru-RU"/>
        </w:rPr>
        <w:t>П</w:t>
      </w:r>
      <w:r>
        <w:rPr>
          <w:rFonts w:eastAsia="Times New Roman" w:cs="Times New Roman"/>
          <w:sz w:val="28"/>
          <w:szCs w:val="28"/>
          <w:lang w:eastAsia="ru-RU"/>
        </w:rPr>
        <w:t xml:space="preserve">равил благоустройства на территории </w:t>
      </w:r>
      <w:r w:rsidR="00B552B4" w:rsidRPr="00B552B4">
        <w:rPr>
          <w:rFonts w:eastAsia="Times New Roman" w:cs="Times New Roman"/>
          <w:sz w:val="28"/>
          <w:szCs w:val="28"/>
          <w:lang w:eastAsia="ru-RU"/>
        </w:rPr>
        <w:t xml:space="preserve">Старощербиновского сельского поселения Щербиновского района </w:t>
      </w:r>
      <w:r>
        <w:rPr>
          <w:rFonts w:eastAsia="Times New Roman" w:cs="Times New Roman"/>
          <w:sz w:val="28"/>
          <w:szCs w:val="28"/>
          <w:lang w:eastAsia="ru-RU"/>
        </w:rPr>
        <w:t xml:space="preserve">(далее – требования, установленные муниципальными правовыми актами). Муниципальный контроль за соблюдением </w:t>
      </w:r>
      <w:r w:rsidR="00196332">
        <w:rPr>
          <w:rFonts w:eastAsia="Times New Roman" w:cs="Times New Roman"/>
          <w:sz w:val="28"/>
          <w:szCs w:val="28"/>
          <w:lang w:eastAsia="ru-RU"/>
        </w:rPr>
        <w:t>П</w:t>
      </w:r>
      <w:r>
        <w:rPr>
          <w:rFonts w:eastAsia="Times New Roman" w:cs="Times New Roman"/>
          <w:sz w:val="28"/>
          <w:szCs w:val="28"/>
          <w:lang w:eastAsia="ru-RU"/>
        </w:rPr>
        <w:t>равил благоустройства на территории</w:t>
      </w:r>
      <w:r>
        <w:rPr>
          <w:rFonts w:eastAsia="Times New Roman" w:cs="Times New Roman"/>
          <w:sz w:val="28"/>
          <w:lang w:eastAsia="ru-RU"/>
        </w:rPr>
        <w:t xml:space="preserve"> </w:t>
      </w:r>
      <w:r w:rsidR="00B552B4" w:rsidRPr="00B552B4">
        <w:rPr>
          <w:rFonts w:eastAsia="Times New Roman" w:cs="Times New Roman"/>
          <w:sz w:val="28"/>
          <w:lang w:eastAsia="ru-RU"/>
        </w:rPr>
        <w:t>Старощербиновского сельского поселения Щербиновского района</w:t>
      </w:r>
      <w:r>
        <w:rPr>
          <w:rFonts w:eastAsia="Times New Roman" w:cs="Times New Roman"/>
          <w:sz w:val="28"/>
          <w:szCs w:val="28"/>
          <w:lang w:eastAsia="ru-RU"/>
        </w:rPr>
        <w:t xml:space="preserve"> осуществляет администрация </w:t>
      </w:r>
      <w:r w:rsidR="00B552B4" w:rsidRPr="00B552B4">
        <w:rPr>
          <w:rFonts w:eastAsia="Times New Roman" w:cs="Times New Roman"/>
          <w:sz w:val="28"/>
          <w:szCs w:val="28"/>
          <w:lang w:eastAsia="ru-RU"/>
        </w:rPr>
        <w:t>Старощербиновского сельского поселения Щербиновского района</w:t>
      </w:r>
      <w:r>
        <w:rPr>
          <w:rFonts w:eastAsia="Times New Roman" w:cs="Times New Roman"/>
          <w:sz w:val="28"/>
          <w:szCs w:val="28"/>
          <w:lang w:eastAsia="ru-RU"/>
        </w:rPr>
        <w:t xml:space="preserve">. Проведение проверок (плановых и внеплановых) осуществляют уполномоченные главой </w:t>
      </w:r>
      <w:r w:rsidR="00B552B4" w:rsidRPr="00B552B4">
        <w:rPr>
          <w:rFonts w:eastAsia="Times New Roman" w:cs="Times New Roman"/>
          <w:sz w:val="28"/>
          <w:szCs w:val="28"/>
          <w:lang w:eastAsia="ru-RU"/>
        </w:rPr>
        <w:t>Старощербиновского сельского поселения Щербиновского района</w:t>
      </w:r>
      <w:r>
        <w:rPr>
          <w:rFonts w:eastAsia="Times New Roman" w:cs="Times New Roman"/>
          <w:sz w:val="28"/>
          <w:szCs w:val="28"/>
          <w:lang w:eastAsia="ru-RU"/>
        </w:rPr>
        <w:t xml:space="preserve"> должностные лица.</w:t>
      </w:r>
    </w:p>
    <w:p w14:paraId="2FEBF83D" w14:textId="50F0F1F8" w:rsidR="00EC65BD" w:rsidRDefault="00000000" w:rsidP="00D52874">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Муниципальный контроль осуществляется в соответствии с:</w:t>
      </w:r>
    </w:p>
    <w:p w14:paraId="0A9EF7E2" w14:textId="42DC2AEF" w:rsidR="00EC65BD" w:rsidRDefault="00D52874" w:rsidP="00D52874">
      <w:pPr>
        <w:pStyle w:val="a4"/>
        <w:jc w:val="both"/>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8"/>
          <w:lang w:eastAsia="ru-RU"/>
        </w:rPr>
        <w:tab/>
        <w:t>Конституцией Российской Федерации;</w:t>
      </w:r>
    </w:p>
    <w:p w14:paraId="0F9843AA" w14:textId="496B1263" w:rsidR="00EC65BD" w:rsidRDefault="00000000">
      <w:pPr>
        <w:pStyle w:val="a4"/>
        <w:ind w:firstLine="708"/>
        <w:jc w:val="both"/>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8"/>
          <w:lang w:eastAsia="ru-RU"/>
        </w:rPr>
        <w:t>Кодексом Российской Федерации об административных правонарушениях;</w:t>
      </w:r>
    </w:p>
    <w:p w14:paraId="5F688AD3" w14:textId="7ECE8B08" w:rsidR="00EC65BD" w:rsidRDefault="00000000">
      <w:pPr>
        <w:pStyle w:val="a4"/>
        <w:ind w:firstLine="708"/>
        <w:jc w:val="both"/>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8"/>
          <w:lang w:eastAsia="ru-RU"/>
        </w:rPr>
        <w:t>Гражданским кодексом Российской Федерации;</w:t>
      </w:r>
    </w:p>
    <w:p w14:paraId="48A2B816" w14:textId="5F74585B" w:rsidR="00EC65BD" w:rsidRDefault="00000000">
      <w:pPr>
        <w:pStyle w:val="a4"/>
        <w:ind w:firstLine="708"/>
        <w:jc w:val="both"/>
        <w:rPr>
          <w:rFonts w:ascii="Times New Roman" w:eastAsia="Times New Roman" w:hAnsi="Times New Roman" w:cs="Times New Roman"/>
        </w:rPr>
      </w:pPr>
      <w:r>
        <w:rPr>
          <w:rFonts w:ascii="Times New Roman" w:eastAsia="Times New Roman" w:hAnsi="Times New Roman" w:cs="Times New Roman"/>
          <w:sz w:val="28"/>
        </w:rPr>
        <w:t>Федеральный закон</w:t>
      </w:r>
      <w:r w:rsidR="00E537DE" w:rsidRPr="00E537DE">
        <w:t xml:space="preserve"> </w:t>
      </w:r>
      <w:r w:rsidR="00E537DE" w:rsidRPr="00E537DE">
        <w:rPr>
          <w:rFonts w:ascii="Times New Roman" w:eastAsia="Times New Roman" w:hAnsi="Times New Roman" w:cs="Times New Roman"/>
          <w:sz w:val="28"/>
        </w:rPr>
        <w:t>от 06</w:t>
      </w:r>
      <w:r w:rsidR="00E537DE">
        <w:rPr>
          <w:rFonts w:ascii="Times New Roman" w:eastAsia="Times New Roman" w:hAnsi="Times New Roman" w:cs="Times New Roman"/>
          <w:sz w:val="28"/>
        </w:rPr>
        <w:t xml:space="preserve"> октября </w:t>
      </w:r>
      <w:r w:rsidR="00E537DE" w:rsidRPr="00E537DE">
        <w:rPr>
          <w:rFonts w:ascii="Times New Roman" w:eastAsia="Times New Roman" w:hAnsi="Times New Roman" w:cs="Times New Roman"/>
          <w:sz w:val="28"/>
        </w:rPr>
        <w:t>2003</w:t>
      </w:r>
      <w:r w:rsidR="00E537DE">
        <w:rPr>
          <w:rFonts w:ascii="Times New Roman" w:eastAsia="Times New Roman" w:hAnsi="Times New Roman" w:cs="Times New Roman"/>
          <w:sz w:val="28"/>
        </w:rPr>
        <w:t xml:space="preserve"> г.</w:t>
      </w:r>
      <w:r>
        <w:rPr>
          <w:rFonts w:ascii="Times New Roman" w:eastAsia="Times New Roman" w:hAnsi="Times New Roman" w:cs="Times New Roman"/>
          <w:sz w:val="28"/>
        </w:rPr>
        <w:t xml:space="preserve"> № 131-ФЗ «Об общих принципах организации местного самоуправления в Российской Федерации»;</w:t>
      </w:r>
    </w:p>
    <w:p w14:paraId="257D125D" w14:textId="2F2671B4" w:rsidR="00EC65BD" w:rsidRDefault="00000000">
      <w:pPr>
        <w:pStyle w:val="a4"/>
        <w:ind w:firstLine="708"/>
        <w:jc w:val="both"/>
        <w:rPr>
          <w:rFonts w:ascii="Times New Roman" w:eastAsia="Times New Roman" w:hAnsi="Times New Roman" w:cs="Times New Roman"/>
        </w:rPr>
      </w:pPr>
      <w:r>
        <w:rPr>
          <w:rFonts w:ascii="Times New Roman" w:eastAsia="Times New Roman" w:hAnsi="Times New Roman" w:cs="Times New Roman"/>
          <w:sz w:val="28"/>
        </w:rPr>
        <w:t>Федеральный закон</w:t>
      </w:r>
      <w:r w:rsidR="00E537DE">
        <w:rPr>
          <w:rFonts w:ascii="Times New Roman" w:eastAsia="Times New Roman" w:hAnsi="Times New Roman" w:cs="Times New Roman"/>
          <w:sz w:val="28"/>
        </w:rPr>
        <w:t xml:space="preserve"> </w:t>
      </w:r>
      <w:r w:rsidR="007C1B1E" w:rsidRPr="007C1B1E">
        <w:rPr>
          <w:rFonts w:ascii="Times New Roman" w:eastAsia="Times New Roman" w:hAnsi="Times New Roman" w:cs="Times New Roman"/>
          <w:sz w:val="28"/>
        </w:rPr>
        <w:t xml:space="preserve">от </w:t>
      </w:r>
      <w:r w:rsidR="00E537DE" w:rsidRPr="00E537DE">
        <w:rPr>
          <w:rFonts w:ascii="Times New Roman" w:eastAsia="Times New Roman" w:hAnsi="Times New Roman" w:cs="Times New Roman"/>
          <w:sz w:val="28"/>
        </w:rPr>
        <w:t>26</w:t>
      </w:r>
      <w:r w:rsidR="00E537DE">
        <w:rPr>
          <w:rFonts w:ascii="Times New Roman" w:eastAsia="Times New Roman" w:hAnsi="Times New Roman" w:cs="Times New Roman"/>
          <w:sz w:val="28"/>
        </w:rPr>
        <w:t xml:space="preserve"> декабря </w:t>
      </w:r>
      <w:r w:rsidR="00E537DE" w:rsidRPr="00E537DE">
        <w:rPr>
          <w:rFonts w:ascii="Times New Roman" w:eastAsia="Times New Roman" w:hAnsi="Times New Roman" w:cs="Times New Roman"/>
          <w:sz w:val="28"/>
        </w:rPr>
        <w:t>2008</w:t>
      </w:r>
      <w:r w:rsidR="00E537DE">
        <w:rPr>
          <w:rFonts w:ascii="Times New Roman" w:eastAsia="Times New Roman" w:hAnsi="Times New Roman" w:cs="Times New Roman"/>
          <w:sz w:val="28"/>
        </w:rPr>
        <w:t xml:space="preserve"> г.</w:t>
      </w:r>
      <w:r>
        <w:rPr>
          <w:rFonts w:ascii="Times New Roman" w:eastAsia="Times New Roman" w:hAnsi="Times New Roman" w:cs="Times New Roman"/>
          <w:sz w:val="28"/>
        </w:rPr>
        <w:t xml:space="preserve"> № 294-ФЗ </w:t>
      </w:r>
      <w:r w:rsidR="00E537D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«О защите прав юридических лиц и индивидуальных предпринимателей при осуществлении государственного и муниципального контроля»</w:t>
      </w:r>
    </w:p>
    <w:p w14:paraId="4A36429D" w14:textId="5045AFB2" w:rsidR="00EC65BD" w:rsidRDefault="00000000" w:rsidP="00D52874">
      <w:pPr>
        <w:pStyle w:val="a4"/>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Федеральный закон от 6 октября 2006</w:t>
      </w:r>
      <w:r w:rsidR="00E537DE">
        <w:rPr>
          <w:rFonts w:ascii="Times New Roman" w:eastAsia="Times New Roman" w:hAnsi="Times New Roman" w:cs="Times New Roman"/>
          <w:color w:val="000000"/>
          <w:sz w:val="28"/>
        </w:rPr>
        <w:t xml:space="preserve"> г.</w:t>
      </w:r>
      <w:r>
        <w:rPr>
          <w:rFonts w:ascii="Times New Roman" w:eastAsia="Times New Roman" w:hAnsi="Times New Roman" w:cs="Times New Roman"/>
          <w:color w:val="000000"/>
          <w:sz w:val="28"/>
        </w:rPr>
        <w:t xml:space="preserve"> № 59-ФЗ «О порядке рассмотрения обращений граждан Российской Федерации»;</w:t>
      </w:r>
    </w:p>
    <w:p w14:paraId="1EA67028" w14:textId="0D6E7F3E" w:rsidR="00EC65BD" w:rsidRDefault="00000000" w:rsidP="00D52874">
      <w:pPr>
        <w:pStyle w:val="a4"/>
        <w:ind w:firstLine="708"/>
        <w:jc w:val="both"/>
      </w:pPr>
      <w:r>
        <w:rPr>
          <w:rFonts w:ascii="Times New Roman" w:hAnsi="Times New Roman"/>
          <w:color w:val="000000"/>
          <w:sz w:val="28"/>
        </w:rPr>
        <w:t>Постановление Правительства Российской Федерации от 30 июня        2010</w:t>
      </w:r>
      <w:r w:rsidR="00E537DE">
        <w:rPr>
          <w:rFonts w:ascii="Times New Roman" w:hAnsi="Times New Roman"/>
          <w:color w:val="000000"/>
          <w:sz w:val="28"/>
        </w:rPr>
        <w:t xml:space="preserve"> г.</w:t>
      </w:r>
      <w:r>
        <w:rPr>
          <w:rFonts w:ascii="Times New Roman" w:hAnsi="Times New Roman"/>
          <w:color w:val="000000"/>
          <w:sz w:val="28"/>
        </w:rPr>
        <w:t xml:space="preserve"> № 489</w:t>
      </w:r>
      <w:r w:rsidR="00E537DE">
        <w:rPr>
          <w:rFonts w:ascii="Times New Roman" w:hAnsi="Times New Roman"/>
          <w:color w:val="000000"/>
          <w:sz w:val="28"/>
        </w:rPr>
        <w:t xml:space="preserve"> </w:t>
      </w:r>
      <w:r>
        <w:rPr>
          <w:rFonts w:ascii="Times New Roman" w:hAnsi="Times New Roman"/>
          <w:color w:val="000000"/>
          <w:sz w:val="28"/>
        </w:rPr>
        <w:t xml:space="preserve">«Об утверждении Правил подготовки органами государственного контроля (надзора) и органами муниципального контроля </w:t>
      </w:r>
      <w:r>
        <w:rPr>
          <w:rFonts w:ascii="Times New Roman" w:hAnsi="Times New Roman"/>
          <w:color w:val="000000"/>
          <w:sz w:val="28"/>
        </w:rPr>
        <w:lastRenderedPageBreak/>
        <w:t>ежегодных планов проведения плановых проверок юридических лиц и индивидуальных предпринимателей»</w:t>
      </w:r>
      <w:r>
        <w:rPr>
          <w:sz w:val="28"/>
        </w:rPr>
        <w:t>;</w:t>
      </w:r>
    </w:p>
    <w:p w14:paraId="72297051" w14:textId="4984A4A4" w:rsidR="00EC65BD" w:rsidRDefault="00000000">
      <w:pPr>
        <w:pStyle w:val="a4"/>
        <w:ind w:firstLine="708"/>
        <w:jc w:val="both"/>
        <w:rPr>
          <w:rFonts w:ascii="Times New Roman" w:hAnsi="Times New Roman"/>
          <w:color w:val="000000"/>
        </w:rPr>
      </w:pPr>
      <w:r>
        <w:rPr>
          <w:rFonts w:ascii="Times New Roman" w:hAnsi="Times New Roman"/>
          <w:color w:val="000000"/>
          <w:sz w:val="28"/>
        </w:rPr>
        <w:t>Приказ Министерства экономического развития Российской Федерации от 30 апреля 2009 г</w:t>
      </w:r>
      <w:r w:rsidR="00E537DE">
        <w:rPr>
          <w:rFonts w:ascii="Times New Roman" w:hAnsi="Times New Roman"/>
          <w:color w:val="000000"/>
          <w:sz w:val="28"/>
        </w:rPr>
        <w:t>.</w:t>
      </w:r>
      <w:r>
        <w:rPr>
          <w:rFonts w:ascii="Times New Roman" w:hAnsi="Times New Roman"/>
          <w:color w:val="000000"/>
          <w:sz w:val="2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EE0D9F9" w14:textId="30062497" w:rsidR="00D52874" w:rsidRDefault="00000000">
      <w:pPr>
        <w:shd w:val="clear" w:color="FFFFFF" w:fill="auto"/>
        <w:ind w:firstLine="720"/>
        <w:jc w:val="both"/>
      </w:pPr>
      <w:r>
        <w:rPr>
          <w:sz w:val="28"/>
        </w:rPr>
        <w:t>Распоряжение Правительства Российской Федерации от 19 апреля 2016 г</w:t>
      </w:r>
      <w:r w:rsidR="0082473C">
        <w:rPr>
          <w:sz w:val="28"/>
        </w:rPr>
        <w:t>.</w:t>
      </w:r>
      <w:r>
        <w:rPr>
          <w:sz w:val="28"/>
        </w:rPr>
        <w:t xml:space="preserve">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14:paraId="3B266C3D" w14:textId="38148EBE" w:rsidR="00EC65BD" w:rsidRDefault="00000000">
      <w:pPr>
        <w:shd w:val="clear" w:color="FFFFFF" w:fill="auto"/>
        <w:ind w:firstLine="720"/>
        <w:jc w:val="both"/>
      </w:pPr>
      <w:r>
        <w:rPr>
          <w:sz w:val="28"/>
        </w:rPr>
        <w:t>Закон Краснодарского края от 23 июля 2003 г</w:t>
      </w:r>
      <w:r w:rsidR="0082473C">
        <w:rPr>
          <w:sz w:val="28"/>
        </w:rPr>
        <w:t>.</w:t>
      </w:r>
      <w:r>
        <w:rPr>
          <w:sz w:val="28"/>
        </w:rPr>
        <w:t xml:space="preserve"> № 608-КЗ «Об административных правонарушениях»;</w:t>
      </w:r>
    </w:p>
    <w:p w14:paraId="4C1339B3" w14:textId="363BF3A7" w:rsidR="00EC65BD" w:rsidRDefault="00EC65BD">
      <w:pPr>
        <w:shd w:val="clear" w:color="FFFFFF" w:fill="auto"/>
        <w:ind w:firstLine="720"/>
        <w:jc w:val="both"/>
      </w:pPr>
      <w:hyperlink r:id="rId7" w:history="1">
        <w:r w:rsidRPr="00A5706E">
          <w:rPr>
            <w:rStyle w:val="afa"/>
            <w:b w:val="0"/>
            <w:color w:val="000000"/>
            <w:sz w:val="28"/>
          </w:rPr>
          <w:t>Устав</w:t>
        </w:r>
      </w:hyperlink>
      <w:r w:rsidRPr="00A5706E">
        <w:rPr>
          <w:rStyle w:val="afa"/>
          <w:b w:val="0"/>
          <w:color w:val="000000"/>
          <w:sz w:val="28"/>
        </w:rPr>
        <w:t xml:space="preserve"> </w:t>
      </w:r>
      <w:r w:rsidRPr="00A5706E">
        <w:rPr>
          <w:sz w:val="28"/>
        </w:rPr>
        <w:t>Старо</w:t>
      </w:r>
      <w:r w:rsidR="00A5706E" w:rsidRPr="00A5706E">
        <w:rPr>
          <w:sz w:val="28"/>
        </w:rPr>
        <w:t>щербиновс</w:t>
      </w:r>
      <w:r w:rsidRPr="00A5706E">
        <w:rPr>
          <w:sz w:val="28"/>
        </w:rPr>
        <w:t xml:space="preserve">кого сельского поселения </w:t>
      </w:r>
      <w:r w:rsidR="00A5706E" w:rsidRPr="00A5706E">
        <w:rPr>
          <w:sz w:val="28"/>
        </w:rPr>
        <w:t>Щербинов</w:t>
      </w:r>
      <w:r w:rsidRPr="00A5706E">
        <w:rPr>
          <w:sz w:val="28"/>
        </w:rPr>
        <w:t>ского района;</w:t>
      </w:r>
    </w:p>
    <w:p w14:paraId="18996431" w14:textId="72C1EFD2" w:rsidR="00EC65BD" w:rsidRDefault="00000000">
      <w:pPr>
        <w:pStyle w:val="a4"/>
        <w:ind w:firstLine="567"/>
        <w:jc w:val="both"/>
        <w:rPr>
          <w:rFonts w:ascii="Times New Roman" w:hAnsi="Times New Roman"/>
        </w:rPr>
      </w:pPr>
      <w:r w:rsidRPr="00A5706E">
        <w:rPr>
          <w:rFonts w:ascii="Times New Roman" w:hAnsi="Times New Roman"/>
          <w:color w:val="000000"/>
          <w:sz w:val="28"/>
        </w:rPr>
        <w:t xml:space="preserve"> Решение Совета </w:t>
      </w:r>
      <w:r w:rsidR="00A5706E" w:rsidRPr="00A5706E">
        <w:rPr>
          <w:rFonts w:ascii="Times New Roman" w:hAnsi="Times New Roman"/>
          <w:color w:val="000000"/>
          <w:sz w:val="28"/>
        </w:rPr>
        <w:t>Старощербиновского</w:t>
      </w:r>
      <w:r w:rsidRPr="00A5706E">
        <w:rPr>
          <w:rFonts w:ascii="Times New Roman" w:hAnsi="Times New Roman"/>
          <w:color w:val="000000"/>
          <w:sz w:val="28"/>
        </w:rPr>
        <w:t xml:space="preserve"> сельского поселения </w:t>
      </w:r>
      <w:r w:rsidR="00A5706E" w:rsidRPr="00A5706E">
        <w:rPr>
          <w:rFonts w:ascii="Times New Roman" w:hAnsi="Times New Roman"/>
          <w:sz w:val="28"/>
        </w:rPr>
        <w:t>Щербиновского</w:t>
      </w:r>
      <w:r w:rsidRPr="00A5706E">
        <w:rPr>
          <w:rFonts w:ascii="Times New Roman" w:hAnsi="Times New Roman"/>
          <w:sz w:val="28"/>
        </w:rPr>
        <w:t xml:space="preserve"> района от </w:t>
      </w:r>
      <w:r w:rsidR="00A5706E" w:rsidRPr="00A5706E">
        <w:rPr>
          <w:rFonts w:ascii="Times New Roman" w:hAnsi="Times New Roman"/>
          <w:sz w:val="28"/>
        </w:rPr>
        <w:t>30</w:t>
      </w:r>
      <w:r w:rsidRPr="00A5706E">
        <w:rPr>
          <w:rFonts w:ascii="Times New Roman" w:hAnsi="Times New Roman"/>
          <w:sz w:val="28"/>
        </w:rPr>
        <w:t xml:space="preserve"> </w:t>
      </w:r>
      <w:r w:rsidR="00A5706E" w:rsidRPr="00A5706E">
        <w:rPr>
          <w:rFonts w:ascii="Times New Roman" w:hAnsi="Times New Roman"/>
          <w:sz w:val="28"/>
        </w:rPr>
        <w:t>ноября</w:t>
      </w:r>
      <w:r w:rsidRPr="00A5706E">
        <w:rPr>
          <w:rFonts w:ascii="Times New Roman" w:hAnsi="Times New Roman"/>
          <w:sz w:val="28"/>
        </w:rPr>
        <w:t xml:space="preserve"> 201</w:t>
      </w:r>
      <w:r w:rsidR="00A5706E" w:rsidRPr="00A5706E">
        <w:rPr>
          <w:rFonts w:ascii="Times New Roman" w:hAnsi="Times New Roman"/>
          <w:sz w:val="28"/>
        </w:rPr>
        <w:t>8</w:t>
      </w:r>
      <w:r w:rsidRPr="00A5706E">
        <w:rPr>
          <w:rFonts w:ascii="Times New Roman" w:hAnsi="Times New Roman"/>
          <w:sz w:val="28"/>
        </w:rPr>
        <w:t xml:space="preserve"> г</w:t>
      </w:r>
      <w:r w:rsidR="00A5706E" w:rsidRPr="00A5706E">
        <w:rPr>
          <w:rFonts w:ascii="Times New Roman" w:hAnsi="Times New Roman"/>
          <w:sz w:val="28"/>
        </w:rPr>
        <w:t>.</w:t>
      </w:r>
      <w:r w:rsidRPr="00A5706E">
        <w:rPr>
          <w:rFonts w:ascii="Times New Roman" w:hAnsi="Times New Roman"/>
          <w:sz w:val="28"/>
        </w:rPr>
        <w:t xml:space="preserve"> № </w:t>
      </w:r>
      <w:r w:rsidR="00A5706E" w:rsidRPr="00A5706E">
        <w:rPr>
          <w:rFonts w:ascii="Times New Roman" w:hAnsi="Times New Roman"/>
          <w:sz w:val="28"/>
        </w:rPr>
        <w:t>5</w:t>
      </w:r>
      <w:r w:rsidRPr="00A5706E">
        <w:rPr>
          <w:rFonts w:ascii="Times New Roman" w:hAnsi="Times New Roman"/>
          <w:sz w:val="28"/>
        </w:rPr>
        <w:t xml:space="preserve"> «Об утверждении Правил благоустройства </w:t>
      </w:r>
      <w:r w:rsidR="00A5706E" w:rsidRPr="00A5706E">
        <w:rPr>
          <w:rFonts w:ascii="Times New Roman" w:hAnsi="Times New Roman"/>
          <w:sz w:val="28"/>
        </w:rPr>
        <w:t>Старощербиновского сельского поселения Щербиновского района</w:t>
      </w:r>
      <w:r w:rsidRPr="00A5706E">
        <w:rPr>
          <w:rFonts w:ascii="Times New Roman" w:hAnsi="Times New Roman"/>
          <w:sz w:val="28"/>
        </w:rPr>
        <w:t>»</w:t>
      </w:r>
      <w:r w:rsidR="00775573">
        <w:rPr>
          <w:rFonts w:ascii="Times New Roman" w:hAnsi="Times New Roman"/>
          <w:sz w:val="28"/>
        </w:rPr>
        <w:t xml:space="preserve"> (с изменениями от 23.12.2022 № 8)</w:t>
      </w:r>
      <w:r w:rsidRPr="00A5706E">
        <w:rPr>
          <w:rFonts w:ascii="Times New Roman" w:hAnsi="Times New Roman"/>
          <w:sz w:val="28"/>
        </w:rPr>
        <w:t>;</w:t>
      </w:r>
    </w:p>
    <w:p w14:paraId="1DD94B39" w14:textId="59F6C79D" w:rsidR="00EC65BD" w:rsidRPr="00775573" w:rsidRDefault="00000000" w:rsidP="00775573">
      <w:pPr>
        <w:shd w:val="clear" w:color="FFFFFF" w:fill="auto"/>
        <w:ind w:firstLine="567"/>
        <w:jc w:val="both"/>
        <w:rPr>
          <w:rFonts w:eastAsia="Times New Roman" w:cs="Times New Roman"/>
          <w:bCs/>
          <w:sz w:val="28"/>
          <w:szCs w:val="28"/>
        </w:rPr>
      </w:pPr>
      <w:r w:rsidRPr="00775573">
        <w:rPr>
          <w:rFonts w:eastAsia="Times New Roman" w:cs="Times New Roman"/>
          <w:bCs/>
          <w:color w:val="00000A"/>
          <w:sz w:val="28"/>
          <w:szCs w:val="28"/>
        </w:rPr>
        <w:t xml:space="preserve">Решение Совета </w:t>
      </w:r>
      <w:r w:rsidR="00775573" w:rsidRPr="00775573">
        <w:rPr>
          <w:rFonts w:eastAsia="Times New Roman" w:cs="Times New Roman"/>
          <w:bCs/>
          <w:color w:val="00000A"/>
          <w:sz w:val="28"/>
          <w:szCs w:val="28"/>
        </w:rPr>
        <w:t>Старощербиновского</w:t>
      </w:r>
      <w:r w:rsidRPr="00775573">
        <w:rPr>
          <w:rFonts w:eastAsia="Times New Roman" w:cs="Times New Roman"/>
          <w:bCs/>
          <w:color w:val="00000A"/>
          <w:sz w:val="28"/>
          <w:szCs w:val="28"/>
        </w:rPr>
        <w:t xml:space="preserve"> сельского поселения </w:t>
      </w:r>
      <w:r w:rsidR="00775573" w:rsidRPr="00775573">
        <w:rPr>
          <w:rFonts w:eastAsia="Times New Roman" w:cs="Times New Roman"/>
          <w:bCs/>
          <w:color w:val="00000A"/>
          <w:sz w:val="28"/>
          <w:szCs w:val="28"/>
        </w:rPr>
        <w:t>Щербиновского</w:t>
      </w:r>
      <w:r w:rsidRPr="00775573">
        <w:rPr>
          <w:rFonts w:eastAsia="Times New Roman" w:cs="Times New Roman"/>
          <w:bCs/>
          <w:color w:val="00000A"/>
          <w:sz w:val="28"/>
          <w:szCs w:val="28"/>
        </w:rPr>
        <w:t xml:space="preserve"> района от </w:t>
      </w:r>
      <w:r w:rsidR="00775573" w:rsidRPr="00775573">
        <w:rPr>
          <w:rFonts w:eastAsia="Times New Roman" w:cs="Times New Roman"/>
          <w:bCs/>
          <w:color w:val="00000A"/>
          <w:sz w:val="28"/>
          <w:szCs w:val="28"/>
        </w:rPr>
        <w:t>28 января</w:t>
      </w:r>
      <w:r w:rsidRPr="00775573">
        <w:rPr>
          <w:rFonts w:eastAsia="Times New Roman" w:cs="Times New Roman"/>
          <w:bCs/>
          <w:color w:val="00000A"/>
          <w:sz w:val="28"/>
          <w:szCs w:val="28"/>
        </w:rPr>
        <w:t xml:space="preserve"> 202</w:t>
      </w:r>
      <w:r w:rsidR="00775573" w:rsidRPr="00775573">
        <w:rPr>
          <w:rFonts w:eastAsia="Times New Roman" w:cs="Times New Roman"/>
          <w:bCs/>
          <w:color w:val="00000A"/>
          <w:sz w:val="28"/>
          <w:szCs w:val="28"/>
        </w:rPr>
        <w:t>2</w:t>
      </w:r>
      <w:r w:rsidRPr="00775573">
        <w:rPr>
          <w:rFonts w:eastAsia="Times New Roman" w:cs="Times New Roman"/>
          <w:bCs/>
          <w:color w:val="00000A"/>
          <w:sz w:val="28"/>
          <w:szCs w:val="28"/>
        </w:rPr>
        <w:t xml:space="preserve"> г</w:t>
      </w:r>
      <w:r w:rsidR="00775573">
        <w:rPr>
          <w:rFonts w:eastAsia="Times New Roman" w:cs="Times New Roman"/>
          <w:bCs/>
          <w:color w:val="00000A"/>
          <w:sz w:val="28"/>
          <w:szCs w:val="28"/>
        </w:rPr>
        <w:t>.</w:t>
      </w:r>
      <w:r w:rsidRPr="00775573">
        <w:rPr>
          <w:rFonts w:eastAsia="Times New Roman" w:cs="Times New Roman"/>
          <w:bCs/>
          <w:color w:val="00000A"/>
          <w:sz w:val="28"/>
          <w:szCs w:val="28"/>
        </w:rPr>
        <w:t xml:space="preserve"> «</w:t>
      </w:r>
      <w:r w:rsidR="00775573" w:rsidRPr="00775573">
        <w:rPr>
          <w:rFonts w:eastAsia="Times New Roman" w:cs="Times New Roman"/>
          <w:bCs/>
          <w:sz w:val="28"/>
          <w:szCs w:val="28"/>
        </w:rPr>
        <w:t>Об утверждении Положения о муниципальном контроле  в сфере благоустройства на территории  Старощербиновского сельского поселения  Щербиновского района</w:t>
      </w:r>
      <w:r w:rsidRPr="00775573">
        <w:rPr>
          <w:rFonts w:eastAsia="Times New Roman" w:cs="Times New Roman"/>
          <w:bCs/>
          <w:sz w:val="28"/>
          <w:szCs w:val="28"/>
        </w:rPr>
        <w:t>».</w:t>
      </w:r>
    </w:p>
    <w:p w14:paraId="34279B61" w14:textId="15D860CE" w:rsidR="00EC65BD" w:rsidRDefault="00000000">
      <w:pPr>
        <w:shd w:val="clear" w:color="auto" w:fill="FFFFFF"/>
        <w:ind w:firstLine="567"/>
        <w:jc w:val="both"/>
        <w:rPr>
          <w:rFonts w:ascii="Arial" w:eastAsia="Times New Roman" w:hAnsi="Arial" w:cs="Arial"/>
          <w:sz w:val="20"/>
          <w:lang w:eastAsia="ru-RU"/>
        </w:rPr>
      </w:pPr>
      <w:r>
        <w:rPr>
          <w:rFonts w:eastAsia="Times New Roman" w:cs="Times New Roman"/>
          <w:sz w:val="28"/>
          <w:szCs w:val="28"/>
          <w:lang w:eastAsia="ru-RU"/>
        </w:rPr>
        <w:t xml:space="preserve">Предметом муниципального контроля является соблюдение субъектами проверок обязательных требований и требований, установленных муниципальными правовыми актами. При осуществлении мероприятий по муниципальному контролю за соблюдением </w:t>
      </w:r>
      <w:r w:rsidR="00196332">
        <w:rPr>
          <w:rFonts w:eastAsia="Times New Roman" w:cs="Times New Roman"/>
          <w:sz w:val="28"/>
          <w:szCs w:val="28"/>
          <w:lang w:eastAsia="ru-RU"/>
        </w:rPr>
        <w:t>П</w:t>
      </w:r>
      <w:r>
        <w:rPr>
          <w:rFonts w:eastAsia="Times New Roman" w:cs="Times New Roman"/>
          <w:sz w:val="28"/>
          <w:szCs w:val="28"/>
          <w:lang w:eastAsia="ru-RU"/>
        </w:rPr>
        <w:t xml:space="preserve">равил благоустройства на территории </w:t>
      </w:r>
      <w:r w:rsidR="00B552B4" w:rsidRPr="00B552B4">
        <w:rPr>
          <w:rFonts w:eastAsia="Times New Roman" w:cs="Times New Roman"/>
          <w:sz w:val="28"/>
          <w:szCs w:val="28"/>
          <w:lang w:eastAsia="ru-RU"/>
        </w:rPr>
        <w:t>Старощербиновского сельского поселения Щербиновского района</w:t>
      </w:r>
      <w:r>
        <w:rPr>
          <w:rFonts w:eastAsia="Times New Roman" w:cs="Times New Roman"/>
          <w:sz w:val="28"/>
          <w:szCs w:val="28"/>
          <w:lang w:eastAsia="ru-RU"/>
        </w:rPr>
        <w:t xml:space="preserve"> должностные лица администрации </w:t>
      </w:r>
      <w:r w:rsidR="00B552B4" w:rsidRPr="00B552B4">
        <w:rPr>
          <w:rFonts w:eastAsia="Times New Roman" w:cs="Times New Roman"/>
          <w:sz w:val="28"/>
          <w:szCs w:val="28"/>
          <w:lang w:eastAsia="ru-RU"/>
        </w:rPr>
        <w:t>Старощербиновского сельского поселения Щербиновского района</w:t>
      </w:r>
      <w:r>
        <w:rPr>
          <w:rFonts w:eastAsia="Times New Roman" w:cs="Times New Roman"/>
          <w:sz w:val="28"/>
          <w:szCs w:val="28"/>
          <w:lang w:eastAsia="ru-RU"/>
        </w:rPr>
        <w:t>, уполномоченные на осуществление муниципального контроля (далее - должностные лица администрации), имеют право:</w:t>
      </w:r>
    </w:p>
    <w:p w14:paraId="6E80B1A0" w14:textId="7777777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14:paraId="5A2B3BB6" w14:textId="7777777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контроля о назначении проверки посещать территории, земельные участки, здания, строения, сооружения, объекты торговли, рекламы и иные объекты;</w:t>
      </w:r>
    </w:p>
    <w:p w14:paraId="479EA73C" w14:textId="7777777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14:paraId="2C8274C7" w14:textId="7777777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4) принимать меры по предотвращению нарушений обязательных требований;</w:t>
      </w:r>
    </w:p>
    <w:p w14:paraId="23C6B0D0" w14:textId="7777777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5) составлять протоколы об административных правонарушениях, связанных с нарушениями обязательных требований, право составления, которых должностными лицами органов муниципального контроля предусмотрено действующим законодательством, в том числе Кодексом Российской Федерации об административных правонарушениях;</w:t>
      </w:r>
    </w:p>
    <w:p w14:paraId="1879F016" w14:textId="7777777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6) направлять в уполномоченные правоохранительные органы материалы, связанные с нарушениями обязательных требований, для решения вопроса о привлечении к уголовной ответственности.</w:t>
      </w:r>
    </w:p>
    <w:p w14:paraId="18FC2B46" w14:textId="7A2E0DA9" w:rsidR="00EC65BD" w:rsidRDefault="00000000">
      <w:pPr>
        <w:shd w:val="clear" w:color="auto" w:fill="FFFFFF"/>
        <w:ind w:firstLine="567"/>
        <w:jc w:val="both"/>
        <w:rPr>
          <w:rFonts w:ascii="Arial" w:eastAsia="Times New Roman" w:hAnsi="Arial" w:cs="Arial"/>
          <w:sz w:val="20"/>
          <w:lang w:eastAsia="ru-RU"/>
        </w:rPr>
      </w:pPr>
      <w:r>
        <w:rPr>
          <w:rFonts w:eastAsia="Times New Roman" w:cs="Times New Roman"/>
          <w:sz w:val="28"/>
          <w:szCs w:val="28"/>
          <w:lang w:eastAsia="ru-RU"/>
        </w:rPr>
        <w:t xml:space="preserve">При осуществлении мероприятий по муниципальному контролю за соблюдением </w:t>
      </w:r>
      <w:r w:rsidR="007957D2">
        <w:rPr>
          <w:rFonts w:eastAsia="Times New Roman" w:cs="Times New Roman"/>
          <w:sz w:val="28"/>
          <w:szCs w:val="28"/>
          <w:lang w:eastAsia="ru-RU"/>
        </w:rPr>
        <w:t>П</w:t>
      </w:r>
      <w:r>
        <w:rPr>
          <w:rFonts w:eastAsia="Times New Roman" w:cs="Times New Roman"/>
          <w:sz w:val="28"/>
          <w:szCs w:val="28"/>
          <w:lang w:eastAsia="ru-RU"/>
        </w:rPr>
        <w:t xml:space="preserve">равил благоустройства на территории </w:t>
      </w:r>
      <w:r w:rsidR="00B552B4" w:rsidRPr="00B552B4">
        <w:rPr>
          <w:rFonts w:eastAsia="Times New Roman" w:cs="Times New Roman"/>
          <w:sz w:val="28"/>
          <w:szCs w:val="28"/>
          <w:lang w:eastAsia="ru-RU"/>
        </w:rPr>
        <w:t>Старощербиновского сельского поселения Щербиновского района</w:t>
      </w:r>
      <w:r>
        <w:rPr>
          <w:rFonts w:eastAsia="Times New Roman" w:cs="Times New Roman"/>
          <w:sz w:val="28"/>
          <w:szCs w:val="28"/>
          <w:lang w:eastAsia="ru-RU"/>
        </w:rPr>
        <w:t xml:space="preserve"> должностные лица администрации обязаны:</w:t>
      </w:r>
    </w:p>
    <w:p w14:paraId="1D14E783" w14:textId="47852DF4"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14:paraId="46024037" w14:textId="5C844F48"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14:paraId="5F665D96" w14:textId="37642F7E"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14:paraId="75213B00" w14:textId="2E92E830"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предусмотренных законодательством, копии документа о согласовании проведения проверки;</w:t>
      </w:r>
    </w:p>
    <w:p w14:paraId="16E16457" w14:textId="04BF34BA"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5FD32277" w14:textId="2C810BC9"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предоставлять руководителю, иному должностному лицу или уполномоченному представителю юридического лица, его уполномоченному представителю,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41DE064C" w14:textId="4389816F"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 xml:space="preserve">знакомить руководителя, иного должностного лица или уполномоченного представителя юридического лица, его уполномоченного </w:t>
      </w:r>
      <w:r>
        <w:rPr>
          <w:rFonts w:eastAsia="Times New Roman" w:cs="Times New Roman"/>
          <w:sz w:val="28"/>
          <w:szCs w:val="28"/>
          <w:lang w:eastAsia="ru-RU"/>
        </w:rPr>
        <w:lastRenderedPageBreak/>
        <w:t>представителя, индивидуального предпринимателя, его уполномоченного представителя с результатами проверки;</w:t>
      </w:r>
    </w:p>
    <w:p w14:paraId="7DA46DFE" w14:textId="1F13F58E"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281CA80E" w14:textId="6F3003BE"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индивидуальных предпринимателей и юридических лиц;</w:t>
      </w:r>
    </w:p>
    <w:p w14:paraId="6E67E172" w14:textId="18710796"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14:paraId="2240D3BE" w14:textId="0B8DF3E6"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по требованию подлежащих проверке лиц обязаны представить информацию об этих органах, а также об экспертах, экспертных организациях в целях подтверждения своих полномочий;</w:t>
      </w:r>
    </w:p>
    <w:p w14:paraId="2C07E748" w14:textId="27FA483E"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46408508" w14:textId="1C930FB2"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в случае, если изложенная в обращении или заявлении информация может в соответствии с пунктом 2 части 2 статьи 10 Закона № 294-ФЗ являться основанием для проведения внеплановой проверки, при наличии у него обоснованных сомнений в авторстве обращения или заявления обязано принять разумные меры к установлению обратившегося лица;</w:t>
      </w:r>
    </w:p>
    <w:p w14:paraId="343C4F83" w14:textId="03F034D5"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соблюдать сроки проведения проверки, установленные действующим законодательством;</w:t>
      </w:r>
    </w:p>
    <w:p w14:paraId="08C312A2" w14:textId="5164194B"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3EAE939D" w14:textId="7CFEE5E0"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которыми проводится проверка;</w:t>
      </w:r>
    </w:p>
    <w:p w14:paraId="4A61C1CE" w14:textId="10343735"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lastRenderedPageBreak/>
        <w:t>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2354D886" w14:textId="5052BDD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в течение десяти дней со дня принятия мер, принятых в отношении виновных в нарушении законодательства Российской Федерации должностных лиц, сообщить в письменной форме юридическому лицу, индивидуальному предпринимателю, права и (или) законные интересы которых нарушены.</w:t>
      </w:r>
    </w:p>
    <w:p w14:paraId="09035A9C" w14:textId="77777777" w:rsidR="00EC65BD" w:rsidRDefault="00000000">
      <w:pPr>
        <w:shd w:val="clear" w:color="auto" w:fill="FFFFFF"/>
        <w:ind w:firstLine="567"/>
        <w:jc w:val="both"/>
        <w:rPr>
          <w:rFonts w:ascii="Arial" w:eastAsia="Times New Roman" w:hAnsi="Arial" w:cs="Arial"/>
          <w:sz w:val="20"/>
          <w:lang w:eastAsia="ru-RU"/>
        </w:rPr>
      </w:pPr>
      <w:r>
        <w:rPr>
          <w:rFonts w:eastAsia="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14:paraId="60B7C28D" w14:textId="52B59D2F"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14:paraId="04AF77B0" w14:textId="0D58A078"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5A8F53F5" w14:textId="4BAE19AB"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14:paraId="4794C09C" w14:textId="49736319"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14:paraId="30ADFC03" w14:textId="21A4C952"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1DA9C2AD" w14:textId="335A328C"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149E3A8C" w14:textId="31A23657"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иные права, предусмотренные действующим законодательством.</w:t>
      </w:r>
    </w:p>
    <w:p w14:paraId="1538BC38" w14:textId="77777777" w:rsidR="00EC65BD" w:rsidRDefault="00000000">
      <w:pPr>
        <w:shd w:val="clear" w:color="auto" w:fill="FFFFFF"/>
        <w:ind w:firstLine="708"/>
        <w:jc w:val="both"/>
        <w:rPr>
          <w:rFonts w:ascii="Arial" w:eastAsia="Times New Roman" w:hAnsi="Arial" w:cs="Arial"/>
          <w:sz w:val="20"/>
          <w:lang w:eastAsia="ru-RU"/>
        </w:rPr>
      </w:pPr>
      <w:r>
        <w:rPr>
          <w:rFonts w:eastAsia="Times New Roman" w:cs="Times New Roman"/>
          <w:sz w:val="28"/>
          <w:szCs w:val="28"/>
          <w:lang w:eastAsia="ru-RU"/>
        </w:rPr>
        <w:t>Субъекты проверок при проведении проверки обязаны:</w:t>
      </w:r>
    </w:p>
    <w:p w14:paraId="3C995C07" w14:textId="4D77DAD9"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при проведении проверок обеспечить присутствие руководителей, иных должностных лиц или уполномоченных представителей юридических лиц;</w:t>
      </w:r>
    </w:p>
    <w:p w14:paraId="626C4E69" w14:textId="2B06AF24"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индивидуальные предприниматели при проведении проверок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Правилами;</w:t>
      </w:r>
    </w:p>
    <w:p w14:paraId="7008F220" w14:textId="6D408402"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не препятствовать проведению проверок, в том числе обеспечивать доступ на земельные участки, здания, строения, сооружения, и иные объекты;</w:t>
      </w:r>
    </w:p>
    <w:p w14:paraId="223DA99E" w14:textId="4B0D175E"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lastRenderedPageBreak/>
        <w:t>не уклоняться от проведения проверок;</w:t>
      </w:r>
    </w:p>
    <w:p w14:paraId="32A0CCC5" w14:textId="32280F8F"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исполнять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Правилами;</w:t>
      </w:r>
    </w:p>
    <w:p w14:paraId="5DDC6826" w14:textId="3239CE5C"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исполнять законные распоряжения или требования должностных лиц органа, осуществляющего муниципальный контроль;</w:t>
      </w:r>
    </w:p>
    <w:p w14:paraId="6B9457B0" w14:textId="32F0D93C"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не препятствовать законной деятельности должностного лица органа муниципального контроля по проведению проверок;</w:t>
      </w:r>
    </w:p>
    <w:p w14:paraId="34F4EBA1" w14:textId="62D862B8"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представлять (своевременное представлять, в полном и неискаженном виде) в орган (должностному лицу), осуществляющий (осуществляющему) муниципальный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
    <w:p w14:paraId="33006086" w14:textId="738A7454"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нести ответственность в соответствии с законодательством Российской Федерации;</w:t>
      </w:r>
    </w:p>
    <w:p w14:paraId="3083B0C6" w14:textId="3A86FCCC" w:rsidR="00EC65BD" w:rsidRDefault="00000000">
      <w:pPr>
        <w:shd w:val="clear" w:color="auto" w:fill="FFFFFF"/>
        <w:ind w:firstLine="709"/>
        <w:jc w:val="both"/>
        <w:rPr>
          <w:rFonts w:ascii="Arial" w:eastAsia="Times New Roman" w:hAnsi="Arial" w:cs="Arial"/>
          <w:sz w:val="20"/>
          <w:lang w:eastAsia="ru-RU"/>
        </w:rPr>
      </w:pPr>
      <w:r>
        <w:rPr>
          <w:rFonts w:eastAsia="Times New Roman" w:cs="Times New Roman"/>
          <w:sz w:val="28"/>
          <w:szCs w:val="28"/>
          <w:lang w:eastAsia="ru-RU"/>
        </w:rPr>
        <w:t>нести иные обязанности, предусмотренные действующим законодательством.</w:t>
      </w:r>
    </w:p>
    <w:p w14:paraId="47216955" w14:textId="679D0476" w:rsidR="00EC65BD" w:rsidRDefault="00000000">
      <w:pPr>
        <w:shd w:val="clear" w:color="auto" w:fill="FFFFFF"/>
        <w:ind w:firstLine="567"/>
        <w:jc w:val="both"/>
        <w:rPr>
          <w:rFonts w:ascii="Arial" w:eastAsia="Times New Roman" w:hAnsi="Arial" w:cs="Arial"/>
          <w:sz w:val="20"/>
          <w:lang w:eastAsia="ru-RU"/>
        </w:rPr>
      </w:pPr>
      <w:r>
        <w:rPr>
          <w:rFonts w:eastAsia="Times New Roman" w:cs="Times New Roman"/>
          <w:sz w:val="28"/>
          <w:szCs w:val="28"/>
          <w:lang w:eastAsia="ru-RU"/>
        </w:rPr>
        <w:t xml:space="preserve">Результатом осуществления муниципального контролю за соблюдением правил благоустройства на территории </w:t>
      </w:r>
      <w:r w:rsidR="00B552B4" w:rsidRPr="00B552B4">
        <w:rPr>
          <w:rFonts w:eastAsia="Times New Roman" w:cs="Times New Roman"/>
          <w:sz w:val="28"/>
          <w:szCs w:val="28"/>
          <w:lang w:eastAsia="ru-RU"/>
        </w:rPr>
        <w:t>Старощербиновского сельского поселения Щербиновского района</w:t>
      </w:r>
      <w:r w:rsidR="007957D2">
        <w:rPr>
          <w:rFonts w:eastAsia="Times New Roman" w:cs="Times New Roman"/>
          <w:sz w:val="28"/>
          <w:szCs w:val="28"/>
          <w:lang w:eastAsia="ru-RU"/>
        </w:rPr>
        <w:t xml:space="preserve"> </w:t>
      </w:r>
      <w:r>
        <w:rPr>
          <w:rFonts w:eastAsia="Times New Roman" w:cs="Times New Roman"/>
          <w:sz w:val="28"/>
          <w:szCs w:val="28"/>
          <w:lang w:eastAsia="ru-RU"/>
        </w:rPr>
        <w:t>является составление акта проверки и принятие мер при выявлении нарушений обязательных требований и требований, установленных муниципальными правовыми актами.</w:t>
      </w:r>
    </w:p>
    <w:p w14:paraId="67D2ADB4" w14:textId="77777777" w:rsidR="00EC65BD" w:rsidRDefault="00000000">
      <w:pPr>
        <w:shd w:val="clear" w:color="auto" w:fill="FFFFFF"/>
        <w:ind w:firstLine="567"/>
        <w:jc w:val="both"/>
        <w:rPr>
          <w:rFonts w:ascii="Arial" w:eastAsia="Times New Roman" w:hAnsi="Arial" w:cs="Arial"/>
          <w:sz w:val="20"/>
          <w:lang w:eastAsia="ru-RU"/>
        </w:rPr>
      </w:pPr>
      <w:r>
        <w:rPr>
          <w:rFonts w:eastAsia="Times New Roman" w:cs="Times New Roman"/>
          <w:sz w:val="28"/>
          <w:szCs w:val="28"/>
          <w:lang w:eastAsia="ru-RU"/>
        </w:rPr>
        <w:t>В случае возникновения ситуаций, требующих дополнительного разъяснения относительно соблюдения обязательных требований, получить квалифицированную консультацию возможно посредством личного обращения в администрацию сельского поселения.</w:t>
      </w:r>
    </w:p>
    <w:p w14:paraId="185ECBB4" w14:textId="77777777" w:rsidR="00EC65BD" w:rsidRDefault="00EC65BD"/>
    <w:p w14:paraId="07B96ECB" w14:textId="77777777" w:rsidR="00EC65BD" w:rsidRDefault="00EC65BD"/>
    <w:sectPr w:rsidR="00EC65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C5ED" w14:textId="77777777" w:rsidR="009A55F9" w:rsidRDefault="009A55F9">
      <w:r>
        <w:separator/>
      </w:r>
    </w:p>
  </w:endnote>
  <w:endnote w:type="continuationSeparator" w:id="0">
    <w:p w14:paraId="053EC2B1" w14:textId="77777777" w:rsidR="009A55F9" w:rsidRDefault="009A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CA2B" w14:textId="77777777" w:rsidR="009A55F9" w:rsidRDefault="009A55F9">
      <w:r>
        <w:separator/>
      </w:r>
    </w:p>
  </w:footnote>
  <w:footnote w:type="continuationSeparator" w:id="0">
    <w:p w14:paraId="0CDE9DE2" w14:textId="77777777" w:rsidR="009A55F9" w:rsidRDefault="009A5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BD"/>
    <w:rsid w:val="000B250D"/>
    <w:rsid w:val="00107C52"/>
    <w:rsid w:val="00196332"/>
    <w:rsid w:val="001A3822"/>
    <w:rsid w:val="00235978"/>
    <w:rsid w:val="005B1CFB"/>
    <w:rsid w:val="0065637E"/>
    <w:rsid w:val="006C267F"/>
    <w:rsid w:val="00775573"/>
    <w:rsid w:val="007957D2"/>
    <w:rsid w:val="007C1B1E"/>
    <w:rsid w:val="0082473C"/>
    <w:rsid w:val="009A55F9"/>
    <w:rsid w:val="00A5706E"/>
    <w:rsid w:val="00B47B81"/>
    <w:rsid w:val="00B552B4"/>
    <w:rsid w:val="00C3585B"/>
    <w:rsid w:val="00D52874"/>
    <w:rsid w:val="00DA3A68"/>
    <w:rsid w:val="00E07688"/>
    <w:rsid w:val="00E537DE"/>
    <w:rsid w:val="00EC65BD"/>
    <w:rsid w:val="00F07E39"/>
    <w:rsid w:val="00F271BC"/>
    <w:rsid w:val="00F6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18A6"/>
  <w15:docId w15:val="{8B4E9D40-892C-4B34-98F9-F665B60C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Mangal"/>
      <w:color w:val="000000"/>
      <w:sz w:val="24"/>
      <w:szCs w:val="20"/>
      <w:lang w:eastAsia="zh-CN" w:bidi="hi-I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afa">
    <w:name w:val="Гипертекстовая ссылка"/>
    <w:rPr>
      <w:b/>
      <w:color w:val="106BBE"/>
      <w:sz w:val="26"/>
    </w:rPr>
  </w:style>
  <w:style w:type="paragraph" w:styleId="afb">
    <w:name w:val="Body Text"/>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Arial Unicode MS" w:hAnsi="Times New Roman" w:cs="Mangal"/>
      <w:color w:val="000000"/>
      <w:sz w:val="28"/>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31410700.1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cp:revision>
  <dcterms:created xsi:type="dcterms:W3CDTF">2025-10-28T12:23:00Z</dcterms:created>
  <dcterms:modified xsi:type="dcterms:W3CDTF">2025-10-30T07:10:00Z</dcterms:modified>
</cp:coreProperties>
</file>