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25.09.2025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Более 30 тысяч самозанятых граждан на Кубани уже сегодня заботятся о своей будущей пенсии</w:t>
      </w:r>
    </w:p>
    <w:p>
      <w:pPr>
        <w:pStyle w:val="Normal"/>
        <w:spacing w:lineRule="auto" w:line="36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Самозанятые граждане, уплачивающие налог на профессиональный доход, имеют возможность самостоятельно формировать свою будущую страховую пенсию. Для этого достаточно добровольно перечислять страховые взносы на обязательное пенсионное страхование в Отделение Социального фонда России по Краснодарскому краю. Такой подход позволяет не только учитывать периоды самозанятости в страховом стаже, но и накапливать индивидуальные пенсионные коэффициенты (ИПК), которые напрямую влияют на размер будущей пенсии.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Вступить в добровольные правоотношения по обязательному пенсионному страхованию могут самозанятые граждане, постоянно или временно проживающие на территории России, при условии, что они не состоят в официальных трудовых отношениях или не работают по договорам гражданско-правового характера.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Подать заявление на участие можно удобным способом: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на портале госуслуг или в мобильном приложении «Мой налог»;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в клиентской службе Отделения СФР по Краснодарскому краю.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Добровольные страховые взносы необходимо перечислить до 31 декабря текущего года. Граждане могут выбрать удобный формат оплаты: единым платежом или несколькими частями.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В 2025 году минимальный размер взносов составляет 59 241,60 рубля — это позволит засчитать 1 год стажа и накопление 0,975 ИПК. Максимальная сумма — 473 932,80 рубля, что даёт 7,799 ИПК и 1 год стажа.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Оплатить взносы можно через банк по реквизитам, доступным в приложении «Мой налог» или на сайте СФР. Также реквизиты можно уточнить в клиентской службе Отделения СФР по Краснодарскому краю.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На сегодняшний день более 30 тысяч самозанятых жителей на Кубани уже добровольно уплачивают страховые взносы, обеспечивая себе формирование будущей пенсии.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Напомним, что для назначения страховой пенсии по старости в 2025 году необходимо иметь не менее 15 лет страхового стажа и 30 ИПК.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5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center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Web"/>
        <w:spacing w:beforeAutospacing="0" w:before="0" w:afterAutospacing="0" w:after="0"/>
        <w:ind w:firstLine="708" w:left="5664"/>
        <w:jc w:val="center"/>
        <w:rPr>
          <w:rFonts w:ascii="Montserrat" w:hAnsi="Montserrat"/>
          <w:iCs/>
          <w:sz w:val="16"/>
          <w:szCs w:val="16"/>
        </w:rPr>
      </w:pPr>
      <w:r>
        <w:rPr>
          <w:rFonts w:ascii="Montserrat" w:hAnsi="Montserrat"/>
          <w:iCs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0"/>
      <w:headerReference w:type="default" r:id="rId11"/>
      <w:headerReference w:type="first" r:id="rId12"/>
      <w:footerReference w:type="even" r:id="rId13"/>
      <w:footerReference w:type="default" r:id="rId14"/>
      <w:footerReference w:type="first" r:id="rId15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Myriad Pro"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6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8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8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9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-text-highlight" w:customStyle="1">
    <w:name w:val="matching-text-highlight"/>
    <w:basedOn w:val="DefaultParagraphFont"/>
    <w:qFormat/>
    <w:rsid w:val="009776e8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4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header" Target="header1.xml"/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oter" Target="footer3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BE46C-8D1C-4AE9-9ED2-5E71C951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LibreOffice/25.2.4.3$Windows_X86_64 LibreOffice_project/33e196637044ead23f5c3226cde09b47731f7e27</Application>
  <AppVersion>15.0000</AppVersion>
  <Pages>2</Pages>
  <Words>299</Words>
  <Characters>1945</Characters>
  <CharactersWithSpaces>2229</CharactersWithSpaces>
  <Paragraphs>27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2025-09-25T05:18:00Z</dcterms:created>
  <dc:creator>Обиход Владимир Анатольевич</dc:creator>
  <dc:description/>
  <dc:language>ru-RU</dc:language>
  <cp:lastModifiedBy>Семенова Ангелина Михайловна</cp:lastModifiedBy>
  <cp:lastPrinted>2025-09-25T11:08:39Z</cp:lastPrinted>
  <dcterms:modified xsi:type="dcterms:W3CDTF">2025-09-25T05:19:00Z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