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2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23.09.2025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Социального фонда России по Краснодарскому краю выплатило остаток маткапитала до 10 тысяч рублей более 4 тысячам кубанских семей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Кубанские семьи могут получить остаток средств материнского капитала единовременной выплатой, если сумма на сертификате не превышает 10 тысяч рублей.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По данным Отделения Социального фонда России по Краснодарскому краю, единовременные выплаты остатка средств материнского капитала получили более 4 тысяч кубанских семей, из них 763 с начала текущего года.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Для получения единовременной выплаты из средств материнского капитала необходимо подать соответствующее заявление. Это можно сделать на портале госуслуг, в любой клиентской службе Отделения СФР по Краснодарскому краю или в МФЦ.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Сумма выплаты будет равна фактическому остатку, но не более 10 тысячи рублей. Получить его можно вне зависимости от возраста детей и материального положения семьи.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на получение единовременной выплаты будет рассмотрено в течение 5 рабочих дней. Средства будут перечислены в течение 5 рабочих дней на банковский счет, указанный в заявлении.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Этот способ является единственным для получения денежных средств из материнского капитала. Все остальные схемы по «обналичиванию» материнского капитала являются незаконными. Остерегайтесь мошенников, предлагающих подобные услуги!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Средства материнского капитала также можно направить на образование детей, улучшение жилищных условий, ежемесячные выплаты на детей до 3 лет, социальную адаптацию детей с инвалидностью или на накопительную пенсию мамы (папы).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Распределить средства можно на несколько направлений.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bookmarkStart w:id="0" w:name="_GoBack"/>
      <w:r>
        <w:rPr/>
        <w:drawing>
          <wp:inline distT="0" distB="0" distL="0" distR="0">
            <wp:extent cx="306070" cy="306070"/>
            <wp:effectExtent l="0" t="0" r="0" b="0"/>
            <wp:docPr id="2" name="Рисунок 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5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6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9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7EDB-2E04-4A49-9101-F9A168F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248</Words>
  <Characters>1675</Characters>
  <CharactersWithSpaces>1910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2025-09-22T11:51:00Z</dcterms:created>
  <dc:creator>Обиход Владимир Анатольевич</dc:creator>
  <dc:description/>
  <dc:language>ru-RU</dc:language>
  <cp:lastModifiedBy>Обиход Владимир Анатольевич</cp:lastModifiedBy>
  <cp:lastPrinted>2025-09-23T10:05:58Z</cp:lastPrinted>
  <dcterms:modified xsi:type="dcterms:W3CDTF">2025-09-23T04:56:00Z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