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416C08D6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6585">
        <w:rPr>
          <w:rFonts w:ascii="Montserrat" w:hAnsi="Montserrat"/>
          <w:b w:val="0"/>
          <w:sz w:val="16"/>
          <w:szCs w:val="16"/>
        </w:rPr>
        <w:t>04.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C5064C">
        <w:rPr>
          <w:rFonts w:ascii="Montserrat" w:hAnsi="Montserrat"/>
          <w:b w:val="0"/>
          <w:sz w:val="16"/>
          <w:szCs w:val="16"/>
        </w:rPr>
        <w:t>9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Pr="00AE2645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Cs w:val="28"/>
          <w:lang w:eastAsia="en-US"/>
        </w:rPr>
      </w:pPr>
    </w:p>
    <w:p w14:paraId="35930653" w14:textId="4D634A3B" w:rsidR="00C5064C" w:rsidRDefault="00E55AF5" w:rsidP="00C5064C">
      <w:pPr>
        <w:spacing w:line="360" w:lineRule="auto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>Ф</w:t>
      </w:r>
      <w:r w:rsidRPr="00E55AF5">
        <w:rPr>
          <w:rFonts w:ascii="Montserrat" w:hAnsi="Montserrat"/>
          <w:b/>
          <w:szCs w:val="28"/>
        </w:rPr>
        <w:t>едерал</w:t>
      </w:r>
      <w:r>
        <w:rPr>
          <w:rFonts w:ascii="Montserrat" w:hAnsi="Montserrat"/>
          <w:b/>
          <w:szCs w:val="28"/>
        </w:rPr>
        <w:t>ьные льготники Кубани могут выб</w:t>
      </w:r>
      <w:r w:rsidRPr="00E55AF5">
        <w:rPr>
          <w:rFonts w:ascii="Montserrat" w:hAnsi="Montserrat"/>
          <w:b/>
          <w:szCs w:val="28"/>
        </w:rPr>
        <w:t>рать форму получения набора социальных услуг до 1 октября</w:t>
      </w:r>
    </w:p>
    <w:p w14:paraId="5B6FAC97" w14:textId="77777777" w:rsidR="00E55AF5" w:rsidRPr="00C5064C" w:rsidRDefault="00E55AF5" w:rsidP="00C5064C">
      <w:pPr>
        <w:spacing w:line="360" w:lineRule="auto"/>
        <w:jc w:val="both"/>
        <w:rPr>
          <w:rFonts w:ascii="Montserrat" w:hAnsi="Montserrat"/>
          <w:b/>
          <w:szCs w:val="28"/>
        </w:rPr>
      </w:pPr>
    </w:p>
    <w:p w14:paraId="7427E191" w14:textId="00741651" w:rsidR="00E55AF5" w:rsidRDefault="00E55AF5" w:rsidP="00E55AF5">
      <w:p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 xml:space="preserve">В Краснодарском крае </w:t>
      </w:r>
      <w:r w:rsidR="00803259">
        <w:rPr>
          <w:rFonts w:ascii="Montserrat" w:hAnsi="Montserrat"/>
        </w:rPr>
        <w:t>563</w:t>
      </w:r>
      <w:r w:rsidRPr="00E55AF5">
        <w:rPr>
          <w:rFonts w:ascii="Montserrat" w:hAnsi="Montserrat"/>
        </w:rPr>
        <w:t xml:space="preserve"> тысяч</w:t>
      </w:r>
      <w:r w:rsidR="00803259">
        <w:rPr>
          <w:rFonts w:ascii="Montserrat" w:hAnsi="Montserrat"/>
        </w:rPr>
        <w:t>и</w:t>
      </w:r>
      <w:r w:rsidRPr="00E55AF5">
        <w:rPr>
          <w:rFonts w:ascii="Montserrat" w:hAnsi="Montserrat"/>
        </w:rPr>
        <w:t xml:space="preserve"> человек получают ежемесячную денежную выплату (ЕДВ) и набор социальных услуг (НСУ</w:t>
      </w:r>
      <w:r>
        <w:rPr>
          <w:rFonts w:ascii="Montserrat" w:hAnsi="Montserrat"/>
        </w:rPr>
        <w:t>). Федеральные льготники Кубани</w:t>
      </w:r>
      <w:r w:rsidRPr="00E55AF5">
        <w:rPr>
          <w:rFonts w:ascii="Montserrat" w:hAnsi="Montserrat"/>
        </w:rPr>
        <w:t xml:space="preserve"> имеют право выбрать, в каком виде им удобнее получать</w:t>
      </w:r>
      <w:r>
        <w:rPr>
          <w:rFonts w:ascii="Montserrat" w:hAnsi="Montserrat"/>
        </w:rPr>
        <w:t xml:space="preserve"> набор социальных услуг</w:t>
      </w:r>
      <w:r w:rsidRPr="00E55AF5">
        <w:rPr>
          <w:rFonts w:ascii="Montserrat" w:hAnsi="Montserrat"/>
        </w:rPr>
        <w:t>: в натуральной форме или в денежном эквиваленте.</w:t>
      </w:r>
    </w:p>
    <w:p w14:paraId="211CCCC4" w14:textId="77777777" w:rsidR="00E55AF5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2E95B7E9" w14:textId="77777777" w:rsidR="00E55AF5" w:rsidRDefault="00E55AF5" w:rsidP="00E55AF5">
      <w:p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>Стоимость набора НСУ с 1 февраля 2025 года составляет 1 728 рублей 46 копеек в месяц, в который входят:</w:t>
      </w:r>
    </w:p>
    <w:p w14:paraId="6126D8FD" w14:textId="77777777" w:rsidR="00E55AF5" w:rsidRDefault="00E55AF5" w:rsidP="00E55AF5">
      <w:pPr>
        <w:pStyle w:val="af4"/>
        <w:numPr>
          <w:ilvl w:val="0"/>
          <w:numId w:val="14"/>
        </w:num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>обеспечение лекарствами, медицинскими изделиями и специализированным питанием детей-инвалидов (1 331 рубль 30 копеек);</w:t>
      </w:r>
    </w:p>
    <w:p w14:paraId="4745B08B" w14:textId="77777777" w:rsidR="00E55AF5" w:rsidRDefault="00E55AF5" w:rsidP="00E55AF5">
      <w:pPr>
        <w:pStyle w:val="af4"/>
        <w:numPr>
          <w:ilvl w:val="0"/>
          <w:numId w:val="14"/>
        </w:num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>путёвка на санаторно-курортное лечение для профилактики основных заболеваний (205 рублей 95 копеек);</w:t>
      </w:r>
    </w:p>
    <w:p w14:paraId="677E84C9" w14:textId="5792AD8B" w:rsidR="00E55AF5" w:rsidRPr="00E55AF5" w:rsidRDefault="00E55AF5" w:rsidP="00E55AF5">
      <w:pPr>
        <w:pStyle w:val="af4"/>
        <w:numPr>
          <w:ilvl w:val="0"/>
          <w:numId w:val="14"/>
        </w:num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>бесплатный проезд на пригородном железнодорожном транспорте или на междугородном транспорте к месту лечения и обратно (191 рубль 21 копейка).</w:t>
      </w:r>
    </w:p>
    <w:p w14:paraId="7BB911CB" w14:textId="77777777" w:rsidR="00E55AF5" w:rsidRPr="00E55AF5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3E41D3DA" w14:textId="7B27CBBA" w:rsidR="00E55AF5" w:rsidRDefault="00E55AF5" w:rsidP="00E55AF5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П</w:t>
      </w:r>
      <w:r w:rsidRPr="00E55AF5">
        <w:rPr>
          <w:rFonts w:ascii="Montserrat" w:hAnsi="Montserrat"/>
        </w:rPr>
        <w:t xml:space="preserve">одать заявление о смене формы получения НСУ необходимо только в том случае, если гражданин хочет изменить текущий порядок (например, перейти с денежной формы </w:t>
      </w:r>
      <w:proofErr w:type="gramStart"/>
      <w:r w:rsidRPr="00E55AF5">
        <w:rPr>
          <w:rFonts w:ascii="Montserrat" w:hAnsi="Montserrat"/>
        </w:rPr>
        <w:t>на</w:t>
      </w:r>
      <w:proofErr w:type="gramEnd"/>
      <w:r w:rsidRPr="00E55AF5">
        <w:rPr>
          <w:rFonts w:ascii="Montserrat" w:hAnsi="Montserrat"/>
        </w:rPr>
        <w:t xml:space="preserve"> натуральную или наоборот). Сделать это можно до 1 октября 2025 года</w:t>
      </w:r>
      <w:r>
        <w:rPr>
          <w:rFonts w:ascii="Montserrat" w:hAnsi="Montserrat"/>
        </w:rPr>
        <w:t xml:space="preserve"> </w:t>
      </w:r>
      <w:r w:rsidRPr="00E55AF5">
        <w:rPr>
          <w:rFonts w:ascii="Montserrat" w:hAnsi="Montserrat"/>
        </w:rPr>
        <w:t xml:space="preserve">через портал </w:t>
      </w:r>
      <w:proofErr w:type="spellStart"/>
      <w:r w:rsidRPr="00E55AF5">
        <w:rPr>
          <w:rFonts w:ascii="Montserrat" w:hAnsi="Montserrat"/>
        </w:rPr>
        <w:t>госуслуг</w:t>
      </w:r>
      <w:proofErr w:type="spellEnd"/>
      <w:r w:rsidRPr="00E55AF5">
        <w:rPr>
          <w:rFonts w:ascii="Montserrat" w:hAnsi="Montserrat"/>
        </w:rPr>
        <w:t>, клиентские службы Отделения СФР по Краснодарскому краю или МФЦ. Если гражданин желает сохранить существующую форму получения льгот, подавать заявление не требуется.</w:t>
      </w:r>
    </w:p>
    <w:p w14:paraId="40BFA6B7" w14:textId="77777777" w:rsidR="00E55AF5" w:rsidRPr="00E55AF5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62A2DDC7" w14:textId="7E692177" w:rsidR="00E55AF5" w:rsidRDefault="00E55AF5" w:rsidP="00E55AF5">
      <w:p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 xml:space="preserve">Отделение СФР по Краснодарскому краю рекомендует </w:t>
      </w:r>
      <w:r>
        <w:rPr>
          <w:rFonts w:ascii="Montserrat" w:hAnsi="Montserrat"/>
        </w:rPr>
        <w:t xml:space="preserve">федеральных </w:t>
      </w:r>
      <w:r w:rsidRPr="00E55AF5">
        <w:rPr>
          <w:rFonts w:ascii="Montserrat" w:hAnsi="Montserrat"/>
        </w:rPr>
        <w:t xml:space="preserve">льготникам тщательно взвесить все «за» и «против» при выборе между натуральными льготами и их денежным эквивалентом. Отказ от социального </w:t>
      </w:r>
      <w:r w:rsidRPr="00E55AF5">
        <w:rPr>
          <w:rFonts w:ascii="Montserrat" w:hAnsi="Montserrat"/>
        </w:rPr>
        <w:lastRenderedPageBreak/>
        <w:t>пакета (или его части) в указанный период означает, что изменить форму получения льгот в течение года будет невозможно.</w:t>
      </w:r>
    </w:p>
    <w:p w14:paraId="2235D92E" w14:textId="77777777" w:rsidR="00E55AF5" w:rsidRPr="00E55AF5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7A574EC6" w14:textId="1D230FBC" w:rsidR="00C14E55" w:rsidRDefault="00E55AF5" w:rsidP="00E55AF5">
      <w:pPr>
        <w:spacing w:line="360" w:lineRule="auto"/>
        <w:jc w:val="both"/>
        <w:rPr>
          <w:rFonts w:ascii="Montserrat" w:hAnsi="Montserrat"/>
        </w:rPr>
      </w:pPr>
      <w:r w:rsidRPr="00E55AF5">
        <w:rPr>
          <w:rFonts w:ascii="Montserrat" w:hAnsi="Montserrat"/>
        </w:rPr>
        <w:t>Сохраняя право на натуральные льготы, гражданин сможет пользоваться ими в необходимом объёме, а не по номинальной стоимости. Особенно важно учитывать это при отказе от бесплатных лекарств — перед принятием решения стоит проконсультироваться с лечащим врачом.</w:t>
      </w:r>
    </w:p>
    <w:p w14:paraId="651F5D1C" w14:textId="77777777" w:rsidR="00E55AF5" w:rsidRPr="00C5064C" w:rsidRDefault="00E55AF5" w:rsidP="00E55AF5">
      <w:pPr>
        <w:spacing w:line="360" w:lineRule="auto"/>
        <w:jc w:val="both"/>
        <w:rPr>
          <w:rFonts w:ascii="Montserrat" w:hAnsi="Montserrat"/>
        </w:rPr>
      </w:pPr>
    </w:p>
    <w:p w14:paraId="0D090515" w14:textId="4BB3F63C" w:rsidR="00703857" w:rsidRPr="00C5064C" w:rsidRDefault="00703857" w:rsidP="00C5064C">
      <w:pPr>
        <w:spacing w:line="360" w:lineRule="auto"/>
        <w:jc w:val="both"/>
        <w:rPr>
          <w:rFonts w:ascii="Montserrat" w:hAnsi="Montserrat" w:cstheme="minorBidi"/>
        </w:rPr>
      </w:pPr>
      <w:r w:rsidRPr="00C5064C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FC44C98" w14:textId="77777777" w:rsidR="0044144B" w:rsidRDefault="0044144B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19BD0D1" w14:textId="77777777" w:rsidR="00517188" w:rsidRDefault="0051718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EEB9A8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FA4106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89D6C3C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4DE03D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8A03E9B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241548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CFF93CB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E50AAF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063C843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F069BD6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B95575A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B450637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282D791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93071AA" w14:textId="77777777" w:rsidR="00E10DB8" w:rsidRDefault="00E10DB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4094A014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36B95F9" w14:textId="77777777" w:rsidR="00E55AF5" w:rsidRDefault="00E55AF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9686773" w14:textId="77777777" w:rsidR="00AE2645" w:rsidRDefault="00AE2645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2C5A90C3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8852" w14:textId="77777777" w:rsidR="00470BE9" w:rsidRDefault="00470BE9">
      <w:r>
        <w:separator/>
      </w:r>
    </w:p>
  </w:endnote>
  <w:endnote w:type="continuationSeparator" w:id="0">
    <w:p w14:paraId="0E986BFE" w14:textId="77777777" w:rsidR="00470BE9" w:rsidRDefault="0047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B4B9D" w14:textId="77777777" w:rsidR="00470BE9" w:rsidRDefault="00470BE9">
      <w:r>
        <w:separator/>
      </w:r>
    </w:p>
  </w:footnote>
  <w:footnote w:type="continuationSeparator" w:id="0">
    <w:p w14:paraId="3BB9B1F2" w14:textId="77777777" w:rsidR="00470BE9" w:rsidRDefault="0047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7C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17C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7C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417C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105A0"/>
    <w:multiLevelType w:val="hybridMultilevel"/>
    <w:tmpl w:val="0D56F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3EFE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17C5C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0BE9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259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645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064C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75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0DB8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5AF5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6585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0488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22C3-3839-472C-93D1-5038345D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2017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2025-04-07T11:16:00Z</cp:lastPrinted>
  <dcterms:created xsi:type="dcterms:W3CDTF">2025-09-04T04:53:00Z</dcterms:created>
  <dcterms:modified xsi:type="dcterms:W3CDTF">2025-09-04T04:53:00Z</dcterms:modified>
</cp:coreProperties>
</file>