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B1" w:rsidRPr="00F00881" w:rsidRDefault="00644EC3" w:rsidP="00F00881">
      <w:pPr>
        <w:pStyle w:val="1"/>
        <w:tabs>
          <w:tab w:val="left" w:pos="2962"/>
          <w:tab w:val="center" w:pos="4898"/>
        </w:tabs>
        <w:rPr>
          <w:sz w:val="28"/>
          <w:szCs w:val="28"/>
        </w:rPr>
      </w:pPr>
      <w:r w:rsidRPr="00F00881">
        <w:rPr>
          <w:noProof/>
          <w:sz w:val="28"/>
          <w:szCs w:val="28"/>
        </w:rPr>
        <mc:AlternateContent>
          <mc:Choice Requires="wps">
            <w:drawing>
              <wp:anchor distT="635" distB="22225" distL="114300" distR="114300" simplePos="0" relativeHeight="11" behindDoc="1" locked="0" layoutInCell="0" allowOverlap="1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C0DB1" w:rsidRDefault="00644EC3">
                            <w:pPr>
                              <w:pStyle w:val="af8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B5A08" id="Надпись 2" o:spid="_x0000_s1026" style="position:absolute;margin-left:375.95pt;margin-top:-9.15pt;width:130.4pt;height:22.85pt;z-index:-503316469;visibility:visible;mso-wrap-style:square;mso-wrap-distance-left:9pt;mso-wrap-distance-top:.05pt;mso-wrap-distance-right:9pt;mso-wrap-distance-bottom:1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R+/wEAADgEAAAOAAAAZHJzL2Uyb0RvYy54bWysU8GO0zAQvSPxD5bvNEklKoiarhCrckGw&#10;YuEDXMdOLNkey3ab9MidX+AfOHDgxi9k/4ixm+0u7GlX5ODY8Xsz895M1hej0eQgfFBgG1otSkqE&#10;5dAq2zX0y+fti1eUhMhsyzRY0dCjCPRi8/zZenC1WEIPuhWeYBAb6sE1tI/R1UUReC8MCwtwwuKl&#10;BG9YxKPvitazAaMbXSzLclUM4FvngYsQ8Ovl6ZJucnwpBY8fpQwiEt1QrC3m1ed1l9Zis2Z155nr&#10;FZ/LYE+owjBlMek51CWLjOy9ehDKKO4hgIwLDqYAKRUXWQOqqcp/1Fz3zImsBc0J7mxT+H9h+YfD&#10;lSeqxd5RYpnBFk3fpx/Tz+n39Ovm6803skweDS7UCL12V34+BdwmwaP0Jr1RChmzr8ezr2KMhOPH&#10;avVyVZZoP8e75euyWmXjizu28yG+E2BI2jTUY9+ynezwPkTMiNBbSEoWQKt2q7TOB9/t3mpPDgx7&#10;vM1PKhkpf8G0JUOqLFEsJPIJpC1ik76ToryLRy0STttPQqI7WVjOxedkpxHCGUdVt4OEGTMhASXG&#10;fyR3piS2yJP7SP6ZlPODjWe+URZ89uSeurSN426c+7mD9oiTwCzvAcVFSvbOq67HblSzZ2/2EaTK&#10;7UjkE2M2D8czWz7/Smn+758z6u6H3/wBAAD//wMAUEsDBBQABgAIAAAAIQDW92CC4QAAAAsBAAAP&#10;AAAAZHJzL2Rvd25yZXYueG1sTI/BTsMwEETvSPyDtUhcUOs4BJKGbCpUCYlyo3Do0Y23SUpsR7Gb&#10;Jn+Pe4Ljap5m3hbrSXdspMG11iCIZQSMTGVVa2qE76+3RQbMeWmU7KwhhJkcrMvbm0Lmyl7MJ407&#10;X7NQYlwuERrv+5xzVzWkpVvankzIjnbQ0odzqLka5CWU647HUfTMtWxNWGhkT5uGqp/dWSNU7zzb&#10;PIiTHo/zaZt8zH67TxTi/d30+gLM0+T/YLjqB3Uog9PBno1yrENIn8QqoAgLkT0CuxKRiFNgB4Q4&#10;TYCXBf//Q/kLAAD//wMAUEsBAi0AFAAGAAgAAAAhALaDOJL+AAAA4QEAABMAAAAAAAAAAAAAAAAA&#10;AAAAAFtDb250ZW50X1R5cGVzXS54bWxQSwECLQAUAAYACAAAACEAOP0h/9YAAACUAQAACwAAAAAA&#10;AAAAAAAAAAAvAQAAX3JlbHMvLnJlbHNQSwECLQAUAAYACAAAACEAAeTkfv8BAAA4BAAADgAAAAAA&#10;AAAAAAAAAAAuAgAAZHJzL2Uyb0RvYy54bWxQSwECLQAUAAYACAAAACEA1vdgguEAAAALAQAADwAA&#10;AAAAAAAAAAAAAABZBAAAZHJzL2Rvd25yZXYueG1sUEsFBgAAAAAEAAQA8wAAAGcFAAAAAA==&#10;" o:allowincell="f" stroked="f" strokeweight="0">
                <v:textbox>
                  <w:txbxContent>
                    <w:p w:rsidR="00AC0DB1" w:rsidRDefault="00644EC3">
                      <w:pPr>
                        <w:pStyle w:val="af8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C0DB1" w:rsidRPr="00F00881" w:rsidRDefault="00644EC3" w:rsidP="00F00881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28"/>
          <w:szCs w:val="28"/>
        </w:rPr>
      </w:pPr>
      <w:r w:rsidRPr="00F00881">
        <w:rPr>
          <w:rFonts w:ascii="Montserrat" w:hAnsi="Montserrat"/>
          <w:b w:val="0"/>
          <w:sz w:val="28"/>
          <w:szCs w:val="28"/>
        </w:rPr>
        <w:t>09.06.2025</w:t>
      </w:r>
    </w:p>
    <w:p w:rsidR="00AC0DB1" w:rsidRPr="00F00881" w:rsidRDefault="00AC0DB1" w:rsidP="00F00881">
      <w:pPr>
        <w:contextualSpacing/>
        <w:jc w:val="center"/>
        <w:rPr>
          <w:rFonts w:ascii="Montserrat" w:hAnsi="Montserrat"/>
          <w:sz w:val="28"/>
          <w:szCs w:val="28"/>
        </w:rPr>
      </w:pPr>
    </w:p>
    <w:p w:rsidR="00AC0DB1" w:rsidRPr="00F00881" w:rsidRDefault="00644EC3" w:rsidP="00F00881">
      <w:pPr>
        <w:ind w:right="-506" w:hanging="426"/>
        <w:contextualSpacing/>
        <w:jc w:val="center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  <w:bookmarkStart w:id="0" w:name="_GoBack"/>
      <w:r w:rsidRPr="00F00881">
        <w:rPr>
          <w:rFonts w:ascii="Montserrat" w:eastAsiaTheme="minorHAnsi" w:hAnsi="Montserrat" w:cstheme="minorBidi"/>
          <w:b/>
          <w:sz w:val="28"/>
          <w:szCs w:val="28"/>
          <w:lang w:eastAsia="en-US"/>
        </w:rPr>
        <w:t xml:space="preserve">Доставка пенсий в Краснодарском крае в июне 2025 года: график выплат </w:t>
      </w:r>
      <w:r w:rsidRPr="00F00881">
        <w:rPr>
          <w:rFonts w:ascii="Montserrat" w:hAnsi="Montserrat"/>
          <w:b/>
          <w:sz w:val="28"/>
          <w:szCs w:val="28"/>
        </w:rPr>
        <w:t>на почте</w:t>
      </w:r>
    </w:p>
    <w:p w:rsidR="00AC0DB1" w:rsidRPr="00F00881" w:rsidRDefault="00AC0DB1" w:rsidP="00F00881">
      <w:pPr>
        <w:contextualSpacing/>
        <w:jc w:val="both"/>
        <w:rPr>
          <w:rFonts w:ascii="Montserrat" w:eastAsiaTheme="minorHAnsi" w:hAnsi="Montserrat" w:cstheme="minorBidi"/>
          <w:sz w:val="28"/>
          <w:szCs w:val="28"/>
          <w:lang w:eastAsia="en-US"/>
        </w:rPr>
      </w:pPr>
    </w:p>
    <w:p w:rsidR="00AC0DB1" w:rsidRPr="00F00881" w:rsidRDefault="00644EC3" w:rsidP="00F00881">
      <w:pPr>
        <w:jc w:val="both"/>
        <w:rPr>
          <w:rFonts w:ascii="Montserrat" w:hAnsi="Montserrat"/>
          <w:sz w:val="28"/>
          <w:szCs w:val="28"/>
        </w:rPr>
      </w:pPr>
      <w:r w:rsidRPr="00F00881">
        <w:rPr>
          <w:rFonts w:ascii="Montserrat" w:hAnsi="Montserrat"/>
          <w:sz w:val="28"/>
          <w:szCs w:val="28"/>
        </w:rPr>
        <w:t xml:space="preserve">В связи </w:t>
      </w:r>
      <w:r w:rsidRPr="00F00881">
        <w:rPr>
          <w:rFonts w:ascii="Montserrat" w:hAnsi="Montserrat"/>
          <w:sz w:val="28"/>
          <w:szCs w:val="28"/>
        </w:rPr>
        <w:t xml:space="preserve">с предстоящим Днем России </w:t>
      </w:r>
      <w:r w:rsidRPr="00F00881">
        <w:rPr>
          <w:rFonts w:ascii="Montserrat" w:hAnsi="Montserrat"/>
          <w:sz w:val="28"/>
          <w:szCs w:val="28"/>
        </w:rPr>
        <w:t xml:space="preserve">Отделением Социального фонда России по Краснодарскому краю совместно с АО «Почта России» организован следующий </w:t>
      </w:r>
      <w:r w:rsidRPr="00F00881">
        <w:rPr>
          <w:rFonts w:ascii="Montserrat" w:hAnsi="Montserrat"/>
          <w:sz w:val="28"/>
          <w:szCs w:val="28"/>
        </w:rPr>
        <w:t>порядок выплаты и доставки пенсий и иных социальных выплат</w:t>
      </w:r>
      <w:r w:rsidRPr="00F00881">
        <w:rPr>
          <w:rFonts w:ascii="Montserrat" w:eastAsiaTheme="minorHAnsi" w:hAnsi="Montserrat"/>
          <w:sz w:val="28"/>
          <w:szCs w:val="28"/>
        </w:rPr>
        <w:t>.</w:t>
      </w:r>
    </w:p>
    <w:p w:rsidR="00AC0DB1" w:rsidRPr="00F00881" w:rsidRDefault="00AC0DB1" w:rsidP="00F00881">
      <w:pPr>
        <w:jc w:val="both"/>
        <w:rPr>
          <w:rFonts w:ascii="Montserrat" w:eastAsiaTheme="minorHAnsi" w:hAnsi="Montserrat"/>
          <w:sz w:val="28"/>
          <w:szCs w:val="28"/>
        </w:rPr>
      </w:pPr>
    </w:p>
    <w:p w:rsidR="00AC0DB1" w:rsidRPr="00F00881" w:rsidRDefault="00644EC3" w:rsidP="00F00881">
      <w:pPr>
        <w:jc w:val="both"/>
        <w:rPr>
          <w:rFonts w:ascii="Montserrat" w:eastAsiaTheme="minorHAnsi" w:hAnsi="Montserrat"/>
          <w:sz w:val="28"/>
          <w:szCs w:val="28"/>
        </w:rPr>
      </w:pPr>
      <w:r w:rsidRPr="00F00881">
        <w:rPr>
          <w:rStyle w:val="a5"/>
          <w:rFonts w:ascii="Montserrat" w:hAnsi="Montserrat"/>
          <w:bCs/>
          <w:i w:val="0"/>
          <w:color w:val="212121"/>
          <w:sz w:val="28"/>
          <w:szCs w:val="28"/>
        </w:rPr>
        <w:t>Городские отделения почтовой связи Краснодара:</w:t>
      </w:r>
    </w:p>
    <w:p w:rsidR="00AC0DB1" w:rsidRPr="00F00881" w:rsidRDefault="00644EC3" w:rsidP="00F00881">
      <w:pPr>
        <w:pStyle w:val="af6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Montserrat" w:hAnsi="Montserrat"/>
          <w:color w:val="212121"/>
          <w:sz w:val="28"/>
          <w:szCs w:val="28"/>
        </w:rPr>
      </w:pPr>
      <w:r w:rsidRPr="00F00881">
        <w:rPr>
          <w:rFonts w:ascii="Montserrat" w:hAnsi="Montserrat"/>
          <w:color w:val="212121"/>
          <w:sz w:val="28"/>
          <w:szCs w:val="28"/>
        </w:rPr>
        <w:t>10 июня — за 10 июня</w:t>
      </w:r>
    </w:p>
    <w:p w:rsidR="00AC0DB1" w:rsidRPr="00F00881" w:rsidRDefault="00644EC3" w:rsidP="00F00881">
      <w:pPr>
        <w:pStyle w:val="af6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Montserrat" w:hAnsi="Montserrat"/>
          <w:color w:val="212121"/>
          <w:sz w:val="28"/>
          <w:szCs w:val="28"/>
        </w:rPr>
      </w:pPr>
      <w:r w:rsidRPr="00F00881">
        <w:rPr>
          <w:rFonts w:ascii="Montserrat" w:hAnsi="Montserrat"/>
          <w:color w:val="212121"/>
          <w:sz w:val="28"/>
          <w:szCs w:val="28"/>
        </w:rPr>
        <w:t>11 июня — за 11 и 12 июня</w:t>
      </w:r>
    </w:p>
    <w:p w:rsidR="00AC0DB1" w:rsidRPr="00F00881" w:rsidRDefault="00AC0DB1" w:rsidP="00F00881">
      <w:pPr>
        <w:pStyle w:val="af3"/>
        <w:shd w:val="clear" w:color="auto" w:fill="FFFFFF"/>
        <w:spacing w:beforeAutospacing="0" w:afterAutospacing="0"/>
        <w:jc w:val="both"/>
        <w:rPr>
          <w:rStyle w:val="a5"/>
          <w:rFonts w:ascii="Montserrat" w:hAnsi="Montserrat"/>
          <w:bCs/>
          <w:i w:val="0"/>
          <w:color w:val="212121"/>
          <w:sz w:val="28"/>
          <w:szCs w:val="28"/>
        </w:rPr>
      </w:pPr>
    </w:p>
    <w:p w:rsidR="00AC0DB1" w:rsidRPr="00F00881" w:rsidRDefault="00644EC3" w:rsidP="00F00881">
      <w:pPr>
        <w:pStyle w:val="af3"/>
        <w:shd w:val="clear" w:color="auto" w:fill="FFFFFF"/>
        <w:spacing w:beforeAutospacing="0" w:afterAutospacing="0"/>
        <w:jc w:val="both"/>
        <w:rPr>
          <w:rFonts w:ascii="Montserrat" w:hAnsi="Montserrat"/>
          <w:i/>
          <w:color w:val="212121"/>
          <w:sz w:val="28"/>
          <w:szCs w:val="28"/>
        </w:rPr>
      </w:pPr>
      <w:r w:rsidRPr="00F00881">
        <w:rPr>
          <w:rStyle w:val="a5"/>
          <w:rFonts w:ascii="Montserrat" w:hAnsi="Montserrat"/>
          <w:bCs/>
          <w:i w:val="0"/>
          <w:color w:val="212121"/>
          <w:sz w:val="28"/>
          <w:szCs w:val="28"/>
        </w:rPr>
        <w:t>Отделения почтовой связи Краснодарского края:</w:t>
      </w:r>
    </w:p>
    <w:p w:rsidR="00AC0DB1" w:rsidRPr="00F00881" w:rsidRDefault="00644EC3" w:rsidP="00F00881">
      <w:pPr>
        <w:pStyle w:val="af6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Montserrat" w:hAnsi="Montserrat"/>
          <w:color w:val="212121"/>
          <w:sz w:val="28"/>
          <w:szCs w:val="28"/>
        </w:rPr>
      </w:pPr>
      <w:r w:rsidRPr="00F00881">
        <w:rPr>
          <w:rFonts w:ascii="Montserrat" w:hAnsi="Montserrat"/>
          <w:color w:val="212121"/>
          <w:sz w:val="28"/>
          <w:szCs w:val="28"/>
        </w:rPr>
        <w:t>10 июня — за 10 и 11 июня</w:t>
      </w:r>
    </w:p>
    <w:p w:rsidR="00AC0DB1" w:rsidRPr="00F00881" w:rsidRDefault="00644EC3" w:rsidP="00F00881">
      <w:pPr>
        <w:pStyle w:val="af6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Montserrat" w:hAnsi="Montserrat"/>
          <w:color w:val="212121"/>
          <w:sz w:val="28"/>
          <w:szCs w:val="28"/>
        </w:rPr>
      </w:pPr>
      <w:r w:rsidRPr="00F00881">
        <w:rPr>
          <w:rFonts w:ascii="Montserrat" w:hAnsi="Montserrat"/>
          <w:color w:val="212121"/>
          <w:sz w:val="28"/>
          <w:szCs w:val="28"/>
        </w:rPr>
        <w:t>11 июня — за 12 и 13 июня</w:t>
      </w:r>
    </w:p>
    <w:p w:rsidR="00AC0DB1" w:rsidRPr="00F00881" w:rsidRDefault="00AC0DB1" w:rsidP="00F00881">
      <w:pPr>
        <w:jc w:val="both"/>
        <w:rPr>
          <w:rFonts w:ascii="Montserrat" w:eastAsiaTheme="minorHAnsi" w:hAnsi="Montserrat"/>
          <w:sz w:val="28"/>
          <w:szCs w:val="28"/>
        </w:rPr>
      </w:pPr>
    </w:p>
    <w:p w:rsidR="00AC0DB1" w:rsidRPr="00F00881" w:rsidRDefault="00644EC3" w:rsidP="00F00881">
      <w:pPr>
        <w:jc w:val="both"/>
        <w:rPr>
          <w:rFonts w:ascii="Montserrat" w:eastAsiaTheme="minorHAnsi" w:hAnsi="Montserrat"/>
          <w:sz w:val="28"/>
          <w:szCs w:val="28"/>
        </w:rPr>
      </w:pPr>
      <w:r w:rsidRPr="00F00881">
        <w:rPr>
          <w:rFonts w:ascii="Montserrat" w:eastAsiaTheme="minorHAnsi" w:hAnsi="Montserrat"/>
          <w:sz w:val="28"/>
          <w:szCs w:val="28"/>
        </w:rPr>
        <w:t>Далее доставка пенсий и других выплат будет производиться в соответствии с графиком доставки.</w:t>
      </w:r>
    </w:p>
    <w:p w:rsidR="00AC0DB1" w:rsidRPr="00F00881" w:rsidRDefault="00AC0DB1" w:rsidP="00F00881">
      <w:pPr>
        <w:jc w:val="both"/>
        <w:rPr>
          <w:rFonts w:ascii="Montserrat" w:eastAsiaTheme="minorHAnsi" w:hAnsi="Montserrat"/>
          <w:sz w:val="28"/>
          <w:szCs w:val="28"/>
        </w:rPr>
      </w:pPr>
    </w:p>
    <w:p w:rsidR="00AC0DB1" w:rsidRPr="00F00881" w:rsidRDefault="00644EC3" w:rsidP="00F00881">
      <w:pPr>
        <w:jc w:val="both"/>
        <w:rPr>
          <w:rFonts w:ascii="Montserrat" w:eastAsiaTheme="minorHAnsi" w:hAnsi="Montserrat"/>
          <w:sz w:val="28"/>
          <w:szCs w:val="28"/>
        </w:rPr>
      </w:pPr>
      <w:r w:rsidRPr="00F00881">
        <w:rPr>
          <w:rFonts w:ascii="Montserrat" w:eastAsiaTheme="minorHAnsi" w:hAnsi="Montserrat"/>
          <w:sz w:val="28"/>
          <w:szCs w:val="28"/>
        </w:rPr>
        <w:t>В настоящее время в Краснодарском крае проживают 1,6 миллиона получателей пенсий, 20% из которых получают ее в отделениях почтовой связи.</w:t>
      </w:r>
    </w:p>
    <w:p w:rsidR="00AC0DB1" w:rsidRPr="00F00881" w:rsidRDefault="00AC0DB1" w:rsidP="00F00881">
      <w:pPr>
        <w:jc w:val="both"/>
        <w:rPr>
          <w:rFonts w:ascii="Montserrat" w:hAnsi="Montserrat"/>
          <w:sz w:val="28"/>
          <w:szCs w:val="28"/>
        </w:rPr>
      </w:pPr>
    </w:p>
    <w:p w:rsidR="00AC0DB1" w:rsidRPr="00F00881" w:rsidRDefault="00644EC3" w:rsidP="00F00881">
      <w:pPr>
        <w:jc w:val="both"/>
        <w:rPr>
          <w:rFonts w:ascii="Montserrat" w:hAnsi="Montserrat"/>
          <w:sz w:val="28"/>
          <w:szCs w:val="28"/>
        </w:rPr>
      </w:pPr>
      <w:r w:rsidRPr="00F00881">
        <w:rPr>
          <w:rFonts w:ascii="Montserrat" w:hAnsi="Montserrat"/>
          <w:sz w:val="28"/>
          <w:szCs w:val="28"/>
        </w:rPr>
        <w:t>Если остались вопросы,</w:t>
      </w:r>
      <w:r w:rsidRPr="00F00881">
        <w:rPr>
          <w:rFonts w:ascii="Montserrat" w:hAnsi="Montserrat"/>
          <w:sz w:val="28"/>
          <w:szCs w:val="28"/>
        </w:rPr>
        <w:t xml:space="preserve">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 w:rsidR="00F00881" w:rsidRDefault="00F00881" w:rsidP="00F00881">
      <w:pPr>
        <w:pStyle w:val="af3"/>
        <w:widowControl w:val="0"/>
        <w:spacing w:beforeAutospacing="0" w:afterAutospacing="0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:rsidR="00AC0DB1" w:rsidRPr="00F00881" w:rsidRDefault="00644EC3" w:rsidP="00F00881">
      <w:pPr>
        <w:pStyle w:val="af3"/>
        <w:widowControl w:val="0"/>
        <w:spacing w:beforeAutospacing="0" w:afterAutospacing="0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F00881"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 w:rsidR="00AC0DB1" w:rsidRPr="00F00881" w:rsidRDefault="00644EC3" w:rsidP="00F00881">
      <w:pPr>
        <w:pStyle w:val="af3"/>
        <w:spacing w:beforeAutospacing="0" w:afterAutospacing="0"/>
        <w:jc w:val="center"/>
        <w:rPr>
          <w:rFonts w:ascii="Myriad Pro" w:hAnsi="Myriad Pro"/>
          <w:b/>
          <w:color w:val="488DCD"/>
          <w:sz w:val="28"/>
          <w:szCs w:val="28"/>
        </w:rPr>
      </w:pPr>
      <w:r w:rsidRPr="00F00881">
        <w:rPr>
          <w:noProof/>
          <w:sz w:val="28"/>
          <w:szCs w:val="28"/>
        </w:rPr>
        <w:drawing>
          <wp:inline distT="0" distB="0" distL="0" distR="0">
            <wp:extent cx="306070" cy="306070"/>
            <wp:effectExtent l="0" t="0" r="0" b="0"/>
            <wp:docPr id="2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0881">
        <w:rPr>
          <w:rFonts w:ascii="Myriad Pro" w:hAnsi="Myriad Pro"/>
          <w:b/>
          <w:color w:val="488DCD"/>
          <w:sz w:val="28"/>
          <w:szCs w:val="28"/>
        </w:rPr>
        <w:t xml:space="preserve">     </w:t>
      </w:r>
      <w:r w:rsidRPr="00F00881">
        <w:rPr>
          <w:noProof/>
          <w:sz w:val="28"/>
          <w:szCs w:val="28"/>
        </w:rPr>
        <w:drawing>
          <wp:inline distT="0" distB="0" distL="0" distR="0">
            <wp:extent cx="306070" cy="306070"/>
            <wp:effectExtent l="0" t="0" r="0" b="0"/>
            <wp:docPr id="3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0881">
        <w:rPr>
          <w:rFonts w:ascii="Myriad Pro" w:hAnsi="Myriad Pro"/>
          <w:b/>
          <w:color w:val="488DCD"/>
          <w:sz w:val="28"/>
          <w:szCs w:val="28"/>
        </w:rPr>
        <w:t xml:space="preserve">    </w:t>
      </w:r>
      <w:r w:rsidRPr="00F00881">
        <w:rPr>
          <w:noProof/>
          <w:sz w:val="28"/>
          <w:szCs w:val="28"/>
        </w:rPr>
        <w:drawing>
          <wp:inline distT="0" distB="0" distL="0" distR="0">
            <wp:extent cx="306070" cy="306070"/>
            <wp:effectExtent l="0" t="0" r="0" b="0"/>
            <wp:docPr id="4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DB1" w:rsidRPr="00F00881" w:rsidRDefault="00AC0DB1" w:rsidP="00F00881">
      <w:pPr>
        <w:rPr>
          <w:rFonts w:ascii="Montserrat" w:hAnsi="Montserrat"/>
          <w:b/>
          <w:sz w:val="28"/>
          <w:szCs w:val="28"/>
        </w:rPr>
      </w:pPr>
    </w:p>
    <w:p w:rsidR="00AC0DB1" w:rsidRPr="00F00881" w:rsidRDefault="00AC0DB1" w:rsidP="00F00881">
      <w:pPr>
        <w:jc w:val="center"/>
        <w:rPr>
          <w:rFonts w:ascii="Montserrat" w:hAnsi="Montserrat"/>
          <w:b/>
          <w:sz w:val="28"/>
          <w:szCs w:val="28"/>
        </w:rPr>
      </w:pPr>
    </w:p>
    <w:p w:rsidR="00AC0DB1" w:rsidRPr="00F00881" w:rsidRDefault="00AC0DB1" w:rsidP="00F00881">
      <w:pPr>
        <w:jc w:val="center"/>
        <w:rPr>
          <w:rFonts w:ascii="Montserrat" w:hAnsi="Montserrat"/>
          <w:b/>
          <w:sz w:val="28"/>
          <w:szCs w:val="28"/>
        </w:rPr>
      </w:pPr>
    </w:p>
    <w:bookmarkEnd w:id="0"/>
    <w:p w:rsidR="00AC0DB1" w:rsidRPr="00F00881" w:rsidRDefault="00AC0DB1" w:rsidP="00F00881">
      <w:pPr>
        <w:jc w:val="center"/>
        <w:rPr>
          <w:rFonts w:ascii="Montserrat" w:hAnsi="Montserrat"/>
          <w:b/>
          <w:sz w:val="28"/>
          <w:szCs w:val="28"/>
        </w:rPr>
      </w:pPr>
    </w:p>
    <w:p w:rsidR="00AC0DB1" w:rsidRPr="00F00881" w:rsidRDefault="00AC0DB1" w:rsidP="00F00881">
      <w:pPr>
        <w:jc w:val="center"/>
        <w:rPr>
          <w:rFonts w:ascii="Montserrat" w:hAnsi="Montserrat"/>
          <w:b/>
          <w:sz w:val="28"/>
          <w:szCs w:val="28"/>
        </w:rPr>
      </w:pPr>
    </w:p>
    <w:p w:rsidR="00AC0DB1" w:rsidRPr="00F00881" w:rsidRDefault="00AC0DB1" w:rsidP="00F00881">
      <w:pPr>
        <w:jc w:val="center"/>
        <w:rPr>
          <w:rFonts w:ascii="Montserrat" w:hAnsi="Montserrat"/>
          <w:b/>
          <w:sz w:val="28"/>
          <w:szCs w:val="28"/>
        </w:rPr>
      </w:pPr>
    </w:p>
    <w:p w:rsidR="00AC0DB1" w:rsidRPr="00F00881" w:rsidRDefault="00AC0DB1" w:rsidP="00F00881">
      <w:pPr>
        <w:jc w:val="center"/>
        <w:rPr>
          <w:rFonts w:ascii="Montserrat" w:hAnsi="Montserrat"/>
          <w:b/>
          <w:sz w:val="28"/>
          <w:szCs w:val="28"/>
        </w:rPr>
      </w:pPr>
    </w:p>
    <w:p w:rsidR="00AC0DB1" w:rsidRPr="00F00881" w:rsidRDefault="00AC0DB1" w:rsidP="00F00881">
      <w:pPr>
        <w:pStyle w:val="af3"/>
        <w:spacing w:beforeAutospacing="0" w:afterAutospacing="0"/>
        <w:rPr>
          <w:rFonts w:ascii="Montserrat" w:hAnsi="Montserrat"/>
          <w:iCs/>
          <w:color w:val="0000FF"/>
          <w:sz w:val="28"/>
          <w:szCs w:val="28"/>
          <w:u w:val="single"/>
        </w:rPr>
      </w:pPr>
    </w:p>
    <w:sectPr w:rsidR="00AC0DB1" w:rsidRPr="00F008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88" w:right="890" w:bottom="1576" w:left="890" w:header="567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C3" w:rsidRDefault="00644EC3">
      <w:r>
        <w:separator/>
      </w:r>
    </w:p>
  </w:endnote>
  <w:endnote w:type="continuationSeparator" w:id="0">
    <w:p w:rsidR="00644EC3" w:rsidRDefault="0064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</w:font>
  <w:font w:name="Myriad Pro">
    <w:altName w:val="Arial"/>
    <w:charset w:val="CC"/>
    <w:family w:val="swiss"/>
    <w:pitch w:val="variable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DB1" w:rsidRDefault="00644EC3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C0DB1" w:rsidRDefault="00644EC3">
                          <w:pPr>
                            <w:pStyle w:val="af1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8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Z8yAEAAHEDAAAOAAAAZHJzL2Uyb0RvYy54bWysU8Fu1DAQvSPxD5bvbNICFUSbrQrVIiQE&#10;lQof4DjOxpLtsTzuJnvjG/gSLgiJr0j/qGOn2VZwQ92Dd2Y8fjPvzWR9PlrD9iqgBlfzk1XJmXIS&#10;Wu12Nf/2dfviDWcYhWuFAadqflDIzzfPn60HX6lT6MG0KjACcVgNvuZ9jL4qCpS9sgJX4JWjyw6C&#10;FZHcsCvaIAZCt6Y4LcuzYoDQ+gBSIVL0cr7km4zfdUrGL12HKjJTc+ot5jPks0lnsVmLaheE77W8&#10;b0P8RxdWaEdFj1CXIgp2E/Q/UFbLAAhdXEmwBXSdlipzIDYn5V9srnvhVeZC4qA/yoRPBys/768C&#10;023N33LmhKURTT9uv0+/pt/Tn+nnyyTQ4LGivGtPmXF8ByMNeokjBRPvsQs2/RMjRvck9eEorxoj&#10;k+nRq7PyNWeSbmaTsIuHpz5g/KDAsmTUPNDssqRi/wnjnLqkpEoIRrdbbUx2wq55bwLbC5rzNv/m&#10;t8b3Yo7mWVM5nFNz6UcYRWI5s0lWHJsxy3Jk2kB7IAHMR0fyp1VajLAYzWIIJ3ugJZv7R39xE2Gr&#10;M4eEPSNRA8mhueZW7ncwLc5jP2c9fCmbOwAAAP//AwBQSwMEFAAGAAgAAAAhAO9ykorYAAAAAQEA&#10;AA8AAABkcnMvZG93bnJldi54bWxMj0FLAzEQhe9C/0MYwZvNWkXqutlSCgsWRW3Ve5qMu0uTyZKk&#10;7frvnZ70NLx5w3vfVIvRO3HEmPpACm6mBQgkE2xPrYLPj+Z6DiJlTVa7QKjgBxMs6slFpUsbTrTB&#10;4za3gkMolVpBl/NQSplMh16naRiQ2PsO0evMMrbSRn3icO/krCjupdc9cUOnB1x1aPbbg1eQmn16&#10;e13Gp/evB0eNWb+sw7NR6upyXD6CyDjmv2M44zM61My0CweySTgF/Eg+bwV7s1sQOx53IOtK/iev&#10;fwEAAP//AwBQSwECLQAUAAYACAAAACEAtoM4kv4AAADhAQAAEwAAAAAAAAAAAAAAAAAAAAAAW0Nv&#10;bnRlbnRfVHlwZXNdLnhtbFBLAQItABQABgAIAAAAIQA4/SH/1gAAAJQBAAALAAAAAAAAAAAAAAAA&#10;AC8BAABfcmVscy8ucmVsc1BLAQItABQABgAIAAAAIQD09MZ8yAEAAHEDAAAOAAAAAAAAAAAAAAAA&#10;AC4CAABkcnMvZTJvRG9jLnhtbFBLAQItABQABgAIAAAAIQDvcpKK2AAAAAEBAAAPAAAAAAAAAAAA&#10;AAAAACIEAABkcnMvZG93bnJldi54bWxQSwUGAAAAAAQABADzAAAAJwUAAAAA&#10;" stroked="f">
              <v:fill opacity="0"/>
              <v:textbox style="mso-fit-shape-to-text:t" inset="0,0,0,0">
                <w:txbxContent>
                  <w:p w:rsidR="00AC0DB1" w:rsidRDefault="00644EC3">
                    <w:pPr>
                      <w:pStyle w:val="af1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DB1" w:rsidRDefault="00AC0DB1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DB1" w:rsidRDefault="00AC0DB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C3" w:rsidRDefault="00644EC3">
      <w:r>
        <w:separator/>
      </w:r>
    </w:p>
  </w:footnote>
  <w:footnote w:type="continuationSeparator" w:id="0">
    <w:p w:rsidR="00644EC3" w:rsidRDefault="0064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DB1" w:rsidRDefault="00AC0DB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a"/>
      <w:tblW w:w="10342" w:type="dxa"/>
      <w:tblLayout w:type="fixed"/>
      <w:tblLook w:val="04A0" w:firstRow="1" w:lastRow="0" w:firstColumn="1" w:lastColumn="0" w:noHBand="0" w:noVBand="1"/>
    </w:tblPr>
    <w:tblGrid>
      <w:gridCol w:w="3430"/>
      <w:gridCol w:w="2205"/>
      <w:gridCol w:w="2459"/>
      <w:gridCol w:w="2247"/>
    </w:tblGrid>
    <w:tr w:rsidR="00AC0DB1"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 w:rsidR="00AC0DB1" w:rsidRDefault="00644EC3">
          <w:pPr>
            <w:pStyle w:val="af0"/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2040890" cy="249555"/>
                <wp:effectExtent l="0" t="0" r="0" b="0"/>
                <wp:docPr id="5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5" w:type="dxa"/>
          <w:tcBorders>
            <w:top w:val="nil"/>
            <w:left w:val="nil"/>
            <w:bottom w:val="nil"/>
            <w:right w:val="nil"/>
          </w:tcBorders>
        </w:tcPr>
        <w:p w:rsidR="00AC0DB1" w:rsidRDefault="00AC0DB1">
          <w:pPr>
            <w:pStyle w:val="af0"/>
            <w:rPr>
              <w:rFonts w:ascii="Montserrat" w:hAnsi="Montserrat"/>
              <w:sz w:val="16"/>
              <w:szCs w:val="16"/>
              <w:lang w:val="en-US"/>
            </w:rPr>
          </w:pPr>
        </w:p>
        <w:p w:rsidR="00AC0DB1" w:rsidRDefault="00AC0DB1">
          <w:pPr>
            <w:pStyle w:val="af0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459" w:type="dxa"/>
          <w:tcBorders>
            <w:top w:val="nil"/>
            <w:left w:val="nil"/>
            <w:bottom w:val="nil"/>
            <w:right w:val="nil"/>
          </w:tcBorders>
        </w:tcPr>
        <w:p w:rsidR="00AC0DB1" w:rsidRDefault="00644EC3">
          <w:pPr>
            <w:pStyle w:val="af0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branches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krasnodar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br/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info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@23.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</w:p>
        <w:p w:rsidR="00AC0DB1" w:rsidRDefault="00AC0DB1">
          <w:pPr>
            <w:pStyle w:val="af0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AC0DB1" w:rsidRDefault="00AC0DB1">
          <w:pPr>
            <w:pStyle w:val="af0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247" w:type="dxa"/>
          <w:tcBorders>
            <w:top w:val="nil"/>
            <w:left w:val="nil"/>
            <w:bottom w:val="nil"/>
            <w:right w:val="nil"/>
          </w:tcBorders>
        </w:tcPr>
        <w:p w:rsidR="00AC0DB1" w:rsidRDefault="00644EC3">
          <w:pPr>
            <w:pStyle w:val="af0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 xml:space="preserve">факс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val="en-US" w:eastAsia="en-US"/>
            </w:rPr>
            <w:t xml:space="preserve">+7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>861 992-53-83</w:t>
          </w:r>
        </w:p>
      </w:tc>
    </w:tr>
  </w:tbl>
  <w:p w:rsidR="00AC0DB1" w:rsidRDefault="00644EC3">
    <w:pPr>
      <w:pStyle w:val="af0"/>
      <w:rPr>
        <w:lang w:val="en-US"/>
      </w:rPr>
    </w:pPr>
    <w:r>
      <w:rPr>
        <w:noProof/>
      </w:rPr>
      <mc:AlternateContent>
        <mc:Choice Requires="wps">
          <w:drawing>
            <wp:anchor distT="0" distB="0" distL="0" distR="5715" simplePos="0" relativeHeight="6" behindDoc="1" locked="0" layoutInCell="0" allowOverlap="1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227330"/>
              <wp:effectExtent l="0" t="0" r="0" b="0"/>
              <wp:wrapNone/>
              <wp:docPr id="6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22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0DB1" w:rsidRDefault="00644EC3">
                          <w:pPr>
                            <w:pStyle w:val="af8"/>
                            <w:pBdr>
                              <w:top w:val="single" w:sz="4" w:space="1" w:color="D8D8D8" w:themeColor="light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w14:anchorId="3C0016B5" id="Прямоугольник 3" o:spid="_x0000_s1027" style="position:absolute;margin-left:2.85pt;margin-top:1.5pt;width:40pt;height:17.9pt;z-index:-503316474;visibility:visible;mso-wrap-style:square;mso-width-percent:900;mso-wrap-distance-left:0;mso-wrap-distance-top:0;mso-wrap-distance-right:.45pt;mso-wrap-distance-bottom:0;mso-position-horizontal:absolute;mso-position-horizontal-relative:left-margin-area;mso-position-vertical:absolute;mso-position-vertical-relative:margin;mso-width-percent:900;mso-width-relative:lef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N8FgIAAFUEAAAOAAAAZHJzL2Uyb0RvYy54bWysVEuOEzEQ3SNxB8t70kkQGYjSGSFGQUgI&#10;RgwcwHHbaUv+qeykOzsktkgcgUOwQXzmDJ0bUXZ3MgOsBpGFU27Xe+X3qroX563RZCcgKGdLOhmN&#10;KRGWu0rZTUnfvV09eExJiMxWTDsrSroXgZ4v799bNH4upq52uhJAkMSGeeNLWsfo50UReC0MCyPn&#10;hcVD6cCwiFvYFBWwBtmNLqbj8axoHFQeHBch4NOL/pAuM7+UgsfXUgYRiS4p3i3mFfK6TmuxXLD5&#10;BpivFR+uwf7hFoYpi0VPVBcsMrIF9ReVURxccDKOuDOFk1JxkTWgmsn4DzVXNfMia0Fzgj/ZFP4f&#10;LX+1uwSiqpLOKLHMYIu6z4f3h0/dj+768KH70l133w8fu5/d1+4beZj8anyYI+zKX8KwCxgm8a0E&#10;k/5RFmmzx/uTx6KNhOPDR+OzJzPsBMej6fRsgjGyFDdgDyE+F86QFJQUsIXZWbZ7GWKfekxJtYLT&#10;qloprfMGNutnGsiOYbtX+Tew/5amLWnSxRLEugTuebXFmyR5vaAcxb0WKU/bN0KiUVlXrsWHYv00&#10;4bijquNMoZ4MSIkS+e+IHSAJLfIQ3xF/AuX6zsYT3ijrIHtyS10KY7tuh3auXbXHodAvLA4aioJj&#10;wCyvHcqNlGw9qE2N/ZlkF4N/uo3oZG5Qous5BjtxdnOLh/csvRy39znr5muw/AUAAP//AwBQSwME&#10;FAAGAAgAAAAhAAUls8PYAAAABQEAAA8AAABkcnMvZG93bnJldi54bWxMj0FPg0AQhe8m/ofNmHiz&#10;S1WUUJbGmPRqtG2MvQ3sCCg7S9ilxX/v9KTHL+/lzTfFena9OtIYOs8GlosEFHHtbceNgf1uc5OB&#10;ChHZYu+ZDPxQgHV5eVFgbv2J3+i4jY2SEQ45GmhjHHKtQ92Sw7DwA7Fkn350GAXHRtsRTzLuen2b&#10;JA/aYcdyocWBnluqv7eTM0DvS596/XW/f9lweqjS1276aIy5vpqfVqAizfGvDGd9UYdSnCo/sQ2q&#10;N5A+StHAnTwkaXbGSjDLQJeF/m9f/gIAAP//AwBQSwECLQAUAAYACAAAACEAtoM4kv4AAADhAQAA&#10;EwAAAAAAAAAAAAAAAAAAAAAAW0NvbnRlbnRfVHlwZXNdLnhtbFBLAQItABQABgAIAAAAIQA4/SH/&#10;1gAAAJQBAAALAAAAAAAAAAAAAAAAAC8BAABfcmVscy8ucmVsc1BLAQItABQABgAIAAAAIQD3+sN8&#10;FgIAAFUEAAAOAAAAAAAAAAAAAAAAAC4CAABkcnMvZTJvRG9jLnhtbFBLAQItABQABgAIAAAAIQAF&#10;JbPD2AAAAAUBAAAPAAAAAAAAAAAAAAAAAHAEAABkcnMvZG93bnJldi54bWxQSwUGAAAAAAQABADz&#10;AAAAdQUAAAAA&#10;" o:allowincell="f" stroked="f" strokeweight="0">
              <v:textbox style="mso-fit-shape-to-text:t" inset="0,,0">
                <w:txbxContent>
                  <w:p w:rsidR="00AC0DB1" w:rsidRDefault="00644EC3">
                    <w:pPr>
                      <w:pStyle w:val="af8"/>
                      <w:pBdr>
                        <w:top w:val="single" w:sz="4" w:space="1" w:color="D8D8D8" w:themeColor="light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a"/>
      <w:tblW w:w="10693" w:type="dxa"/>
      <w:tblLayout w:type="fixed"/>
      <w:tblLook w:val="04A0" w:firstRow="1" w:lastRow="0" w:firstColumn="1" w:lastColumn="0" w:noHBand="0" w:noVBand="1"/>
    </w:tblPr>
    <w:tblGrid>
      <w:gridCol w:w="3370"/>
      <w:gridCol w:w="2357"/>
      <w:gridCol w:w="2665"/>
      <w:gridCol w:w="2301"/>
    </w:tblGrid>
    <w:tr w:rsidR="00AC0DB1"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 w:rsidR="00AC0DB1" w:rsidRDefault="00644EC3">
          <w:pPr>
            <w:pStyle w:val="af0"/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1569720" cy="450850"/>
                <wp:effectExtent l="0" t="0" r="0" b="0"/>
                <wp:docPr id="7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 w:rsidR="00AC0DB1" w:rsidRDefault="00AC0DB1">
          <w:pPr>
            <w:pStyle w:val="af0"/>
            <w:rPr>
              <w:rFonts w:ascii="Montserrat" w:hAnsi="Montserrat"/>
              <w:sz w:val="16"/>
              <w:szCs w:val="16"/>
              <w:lang w:val="en-US"/>
            </w:rPr>
          </w:pPr>
        </w:p>
        <w:p w:rsidR="00AC0DB1" w:rsidRDefault="00644EC3">
          <w:pPr>
            <w:pStyle w:val="af0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sz w:val="16"/>
              <w:szCs w:val="16"/>
              <w:lang w:eastAsia="en-US"/>
            </w:rPr>
            <w:t>г. Краснодар</w:t>
          </w:r>
        </w:p>
        <w:p w:rsidR="00AC0DB1" w:rsidRDefault="00644EC3">
          <w:pPr>
            <w:pStyle w:val="af0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sz w:val="16"/>
              <w:szCs w:val="16"/>
              <w:lang w:eastAsia="en-US"/>
            </w:rPr>
            <w:t>ул. им. Хакурате, д. 8</w:t>
          </w:r>
        </w:p>
        <w:p w:rsidR="00AC0DB1" w:rsidRDefault="00AC0DB1">
          <w:pPr>
            <w:pStyle w:val="af0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 w:rsidR="00AC0DB1" w:rsidRDefault="00AC0DB1">
          <w:pPr>
            <w:pStyle w:val="af0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AC0DB1" w:rsidRDefault="00644EC3">
          <w:pPr>
            <w:pStyle w:val="af0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branches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krasnodar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br/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info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@23.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</w:p>
        <w:p w:rsidR="00AC0DB1" w:rsidRDefault="00AC0DB1">
          <w:pPr>
            <w:pStyle w:val="af0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AC0DB1" w:rsidRDefault="00AC0DB1">
          <w:pPr>
            <w:pStyle w:val="af0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 w:rsidR="00AC0DB1" w:rsidRDefault="00AC0DB1">
          <w:pPr>
            <w:pStyle w:val="af0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AC0DB1" w:rsidRDefault="00644EC3">
          <w:pPr>
            <w:pStyle w:val="af0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 xml:space="preserve">факс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val="en-US" w:eastAsia="en-US"/>
            </w:rPr>
            <w:t xml:space="preserve">+7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>861 992-53-83</w:t>
          </w:r>
        </w:p>
      </w:tc>
    </w:tr>
  </w:tbl>
  <w:p w:rsidR="00AC0DB1" w:rsidRDefault="00644EC3">
    <w:pPr>
      <w:pStyle w:val="af0"/>
    </w:pPr>
    <w:r>
      <w:rPr>
        <w:noProof/>
      </w:rPr>
      <mc:AlternateContent>
        <mc:Choice Requires="wps">
          <w:drawing>
            <wp:anchor distT="0" distB="0" distL="0" distR="5715" simplePos="0" relativeHeight="8" behindDoc="1" locked="0" layoutInCell="0" allowOverlap="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227330"/>
              <wp:effectExtent l="0" t="0" r="0" b="0"/>
              <wp:wrapNone/>
              <wp:docPr id="8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22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0DB1" w:rsidRDefault="00644EC3">
                          <w:pPr>
                            <w:pStyle w:val="af8"/>
                            <w:pBdr>
                              <w:top w:val="single" w:sz="4" w:space="1" w:color="D8D8D8" w:themeColor="light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00881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w14:anchorId="55D4B455" id="_x0000_s1029" style="position:absolute;margin-left:4.6pt;margin-top:3.95pt;width:40pt;height:17.9pt;z-index:-503316472;visibility:visible;mso-wrap-style:square;mso-width-percent:900;mso-wrap-distance-left:0;mso-wrap-distance-top:0;mso-wrap-distance-right:.45pt;mso-wrap-distance-bottom:0;mso-position-horizontal:absolute;mso-position-horizontal-relative:left-margin-area;mso-position-vertical:absolute;mso-position-vertical-relative:margin;mso-width-percent:900;mso-width-relative:lef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UDGQIAAFwEAAAOAAAAZHJzL2Uyb0RvYy54bWysVMuO0zAU3SPxD5b3NGkRM1A1HSFGRUgI&#10;Rgx8gOvYjSW/ZLtNukNii8Qn8BFsEI/5hvSPuL5N2wFWg8jCubbvOfY59yazi85oshEhKmcrOh6V&#10;lAjLXa3sqqLv3i4ePKYkJmZrpp0VFd2KSC/m9+/NWj8VE9c4XYtAgMTGaesr2qTkp0UReSMMiyPn&#10;hYVN6YJhCaZhVdSBtcBudDEpy7OidaH2wXERI6xe7jfpHPmlFDy9ljKKRHRF4W4Jx4DjMo/FfMam&#10;q8B8o/hwDfYPtzBMWTj0SHXJEiProP6iMooHF51MI+5M4aRUXKAGUDMu/1Bz3TAvUAuYE/3Rpvj/&#10;aPmrzVUgqq4oFMoyAyXqP+/e7z71P/qb3Yf+S3/Tf9997H/2X/tv5GH2q/VxCrBrfxWGWYQwi+9k&#10;MPkNskiHHm+PHosuEQ6Lj8rzJ2dQCQ5bk8n5GGJgKU5gH2J6LpwhOahogBKis2zzMqZ96iElnxWd&#10;VvVCaY2TsFo+04FsGJR7gc/A/luatqTNF8sQ6zJ4z6st3CTL2wvCKG21yHnavhESjEJdeBYfDtt3&#10;E7Q7qDr0FOhBQE6UwH9H7ADJaIFNfEf8EYTnO5uOeKOsC+jJLXU5TN2ywz6Y5N28snT1FnpDv7DQ&#10;b6AtHAJmeeNAdaJk7YNaNVCmMZoZ/dN1AkOxTieOwVVoYaz08Lnlb+T2HLNOP4X5LwAAAP//AwBQ&#10;SwMEFAAGAAgAAAAhAArR+TjZAAAABQEAAA8AAABkcnMvZG93bnJldi54bWxMjsFOwzAQRO9I/IO1&#10;SNyo09LQNmRTIaReEZQKwW0TL0kgXkex04a/xz3BcTSjNy/fTrZTRx586wRhPktAsVTOtFIjHF53&#10;N2tQPpAY6pwwwg972BaXFzllxp3khY/7UKsIEZ8RQhNCn2ntq4Yt+ZnrWWL36QZLIcah1magU4Tb&#10;Ti+S5E5baiU+NNTzY8PV9360CPw2d6nTX8vD007SjzJ9bsf3GvH6anq4BxV4Cn9jOOtHdSiiU+lG&#10;MV51CJtFHCKsNqBiuz7HEmF5uwJd5Pq/ffELAAD//wMAUEsBAi0AFAAGAAgAAAAhALaDOJL+AAAA&#10;4QEAABMAAAAAAAAAAAAAAAAAAAAAAFtDb250ZW50X1R5cGVzXS54bWxQSwECLQAUAAYACAAAACEA&#10;OP0h/9YAAACUAQAACwAAAAAAAAAAAAAAAAAvAQAAX3JlbHMvLnJlbHNQSwECLQAUAAYACAAAACEA&#10;d+aFAxkCAABcBAAADgAAAAAAAAAAAAAAAAAuAgAAZHJzL2Uyb0RvYy54bWxQSwECLQAUAAYACAAA&#10;ACEACtH5ONkAAAAFAQAADwAAAAAAAAAAAAAAAABzBAAAZHJzL2Rvd25yZXYueG1sUEsFBgAAAAAE&#10;AAQA8wAAAHkFAAAAAA==&#10;" o:allowincell="f" stroked="f" strokeweight="0">
              <v:textbox style="mso-fit-shape-to-text:t" inset="0,,0">
                <w:txbxContent>
                  <w:p w:rsidR="00AC0DB1" w:rsidRDefault="00644EC3">
                    <w:pPr>
                      <w:pStyle w:val="af8"/>
                      <w:pBdr>
                        <w:top w:val="single" w:sz="4" w:space="1" w:color="D8D8D8" w:themeColor="light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F00881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2A6"/>
    <w:multiLevelType w:val="multilevel"/>
    <w:tmpl w:val="ABD23B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C0120F"/>
    <w:multiLevelType w:val="multilevel"/>
    <w:tmpl w:val="D96213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B1"/>
    <w:rsid w:val="00644EC3"/>
    <w:rsid w:val="00AC0DB1"/>
    <w:rsid w:val="00F0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52BC"/>
  <w15:docId w15:val="{46DDE30E-511E-43B3-8B52-338E1692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customStyle="1" w:styleId="InternetLink">
    <w:name w:val="Internet Link"/>
    <w:uiPriority w:val="99"/>
    <w:qFormat/>
    <w:rPr>
      <w:color w:val="0000FF"/>
      <w:u w:val="single"/>
    </w:rPr>
  </w:style>
  <w:style w:type="character" w:styleId="a5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styleId="a6">
    <w:name w:val="FollowedHyperlink"/>
    <w:rsid w:val="00511170"/>
    <w:rPr>
      <w:color w:val="800080"/>
      <w:u w:val="single"/>
    </w:rPr>
  </w:style>
  <w:style w:type="character" w:customStyle="1" w:styleId="a7">
    <w:name w:val="Текст документа Знак"/>
    <w:link w:val="a8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customStyle="1" w:styleId="a9">
    <w:name w:val="Текст Знак"/>
    <w:link w:val="aa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0">
    <w:name w:val="Заголовок 6 Знак"/>
    <w:basedOn w:val="a0"/>
    <w:link w:val="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851101"/>
    <w:rPr>
      <w:b/>
    </w:rPr>
  </w:style>
  <w:style w:type="character" w:customStyle="1" w:styleId="x-phmenubutton">
    <w:name w:val="x-ph__menu__button"/>
    <w:basedOn w:val="a0"/>
    <w:qFormat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qFormat/>
    <w:rsid w:val="0026253E"/>
  </w:style>
  <w:style w:type="character" w:customStyle="1" w:styleId="matching-text-highlight">
    <w:name w:val="matching-text-highlight"/>
    <w:basedOn w:val="a0"/>
    <w:qFormat/>
    <w:rsid w:val="009776E8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015B35"/>
    <w:pPr>
      <w:spacing w:after="120"/>
    </w:pPr>
    <w:rPr>
      <w:lang w:eastAsia="ar-SA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qFormat/>
    <w:pPr>
      <w:spacing w:beforeAutospacing="1" w:afterAutospacing="1"/>
    </w:pPr>
  </w:style>
  <w:style w:type="paragraph" w:styleId="20">
    <w:name w:val="Body Text Indent 2"/>
    <w:basedOn w:val="a"/>
    <w:qFormat/>
    <w:rsid w:val="00783623"/>
    <w:pPr>
      <w:ind w:firstLine="709"/>
      <w:jc w:val="both"/>
    </w:pPr>
  </w:style>
  <w:style w:type="paragraph" w:customStyle="1" w:styleId="BodyTextIndented">
    <w:name w:val="Body Text;Indented"/>
    <w:basedOn w:val="a"/>
    <w:qFormat/>
    <w:rsid w:val="00015B35"/>
    <w:pPr>
      <w:spacing w:after="120"/>
      <w:ind w:left="283"/>
    </w:pPr>
  </w:style>
  <w:style w:type="paragraph" w:customStyle="1" w:styleId="af4">
    <w:name w:val="Знак"/>
    <w:basedOn w:val="a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Текст документа"/>
    <w:basedOn w:val="af3"/>
    <w:link w:val="a7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aa">
    <w:name w:val="Plain Text"/>
    <w:basedOn w:val="a"/>
    <w:link w:val="a9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6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f7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Содержимое врезки"/>
    <w:basedOn w:val="a"/>
    <w:qFormat/>
  </w:style>
  <w:style w:type="numbering" w:customStyle="1" w:styleId="af9">
    <w:name w:val="Без списка"/>
    <w:uiPriority w:val="99"/>
    <w:semiHidden/>
    <w:unhideWhenUsed/>
    <w:qFormat/>
  </w:style>
  <w:style w:type="table" w:styleId="afa">
    <w:name w:val="Table Grid"/>
    <w:basedOn w:val="a1"/>
    <w:uiPriority w:val="59"/>
    <w:rsid w:val="008439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CDD4-2717-4DFE-B9D7-3725CCB4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853</Characters>
  <Application>Microsoft Office Word</Application>
  <DocSecurity>0</DocSecurity>
  <Lines>7</Lines>
  <Paragraphs>1</Paragraphs>
  <ScaleCrop>false</ScaleCrop>
  <Company>PFR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Обиход Владимир Анатольевич</dc:creator>
  <dc:description/>
  <cp:lastModifiedBy>Приемная</cp:lastModifiedBy>
  <cp:revision>13</cp:revision>
  <cp:lastPrinted>2025-06-09T14:00:00Z</cp:lastPrinted>
  <dcterms:created xsi:type="dcterms:W3CDTF">2025-04-14T08:46:00Z</dcterms:created>
  <dcterms:modified xsi:type="dcterms:W3CDTF">2025-06-09T12:23:00Z</dcterms:modified>
  <dc:language>ru-RU</dc:language>
</cp:coreProperties>
</file>