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A7A" w:rsidRPr="003C7CD7" w:rsidRDefault="00856AF8" w:rsidP="003C7CD7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0" w:line="79" w:lineRule="atLeast"/>
        <w:jc w:val="center"/>
        <w:rPr>
          <w:b/>
          <w:sz w:val="32"/>
          <w:szCs w:val="32"/>
        </w:rPr>
      </w:pPr>
      <w:r w:rsidRPr="003C7CD7">
        <w:rPr>
          <w:rFonts w:ascii="Roboto" w:eastAsia="Roboto" w:hAnsi="Roboto" w:cs="Roboto"/>
          <w:b/>
          <w:color w:val="2E3336"/>
          <w:sz w:val="32"/>
          <w:szCs w:val="32"/>
        </w:rPr>
        <w:t>Диалог с каждым: 53 тысячи решенных вопросов в 2025году</w:t>
      </w:r>
    </w:p>
    <w:p w:rsidR="00492A7A" w:rsidRDefault="00856A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</w:pPr>
      <w:r>
        <w:rPr>
          <w:rFonts w:ascii="Roboto" w:eastAsia="Roboto" w:hAnsi="Roboto" w:cs="Roboto"/>
          <w:color w:val="91979D"/>
          <w:sz w:val="24"/>
        </w:rPr>
        <w:t>29 декабря</w:t>
      </w:r>
    </w:p>
    <w:p w:rsidR="00AD19CC" w:rsidRDefault="00856AF8" w:rsidP="00AD19CC">
      <w:pPr>
        <w:pStyle w:val="HTML"/>
        <w:rPr>
          <w:color w:val="212121"/>
        </w:rPr>
      </w:pPr>
      <w:bookmarkStart w:id="0" w:name="_GoBack"/>
      <w:r>
        <w:rPr>
          <w:rFonts w:ascii="Roboto" w:eastAsia="Roboto" w:hAnsi="Roboto" w:cs="Roboto"/>
          <w:color w:val="2E3336"/>
          <w:sz w:val="24"/>
        </w:rPr>
        <w:t>Каждый день в «Газпром межрегионгаз Краснодар» начинается с работы с обращениями абонентов. Их много — и за каждой строкой стоит конкретный вопрос, ситуация или просьба о помощи.</w:t>
      </w:r>
      <w:r>
        <w:rPr>
          <w:rFonts w:ascii="Roboto" w:eastAsia="Roboto" w:hAnsi="Roboto" w:cs="Roboto"/>
          <w:color w:val="2E3336"/>
          <w:sz w:val="24"/>
        </w:rPr>
        <w:br/>
      </w:r>
      <w:r>
        <w:rPr>
          <w:rFonts w:ascii="Roboto" w:eastAsia="Roboto" w:hAnsi="Roboto" w:cs="Roboto"/>
          <w:color w:val="2E3336"/>
          <w:sz w:val="24"/>
        </w:rPr>
        <w:br/>
        <w:t>Только за 2025 год в компанию поступило более 53 тысяч входящих документов. Это письма от потребителей газа, партнеров, органов власти и других организаций. Для нас это не просто статистика, а живой диалог с жителями города Краснодара и Краснодарского края.</w:t>
      </w:r>
      <w:r>
        <w:rPr>
          <w:rFonts w:ascii="Roboto" w:eastAsia="Roboto" w:hAnsi="Roboto" w:cs="Roboto"/>
          <w:color w:val="2E3336"/>
          <w:sz w:val="24"/>
        </w:rPr>
        <w:br/>
      </w:r>
      <w:r>
        <w:rPr>
          <w:rFonts w:ascii="Roboto" w:eastAsia="Roboto" w:hAnsi="Roboto" w:cs="Roboto"/>
          <w:color w:val="2E3336"/>
          <w:sz w:val="24"/>
        </w:rPr>
        <w:br/>
        <w:t>Всё больше потребителей газа выбирают «Интернет-приёмную генерального директора» на официальном сайте. За год через онлайн-сервис поступило более 3 000 обращений от физических лиц. Это удобно, быстро и доступно — именно поэтому сервис продолжает набирать популярность.</w:t>
      </w:r>
      <w:r>
        <w:rPr>
          <w:rFonts w:ascii="Roboto" w:eastAsia="Roboto" w:hAnsi="Roboto" w:cs="Roboto"/>
          <w:color w:val="2E3336"/>
          <w:sz w:val="24"/>
        </w:rPr>
        <w:br/>
      </w:r>
      <w:r>
        <w:rPr>
          <w:rFonts w:ascii="Roboto" w:eastAsia="Roboto" w:hAnsi="Roboto" w:cs="Roboto"/>
          <w:color w:val="2E3336"/>
          <w:sz w:val="24"/>
        </w:rPr>
        <w:br/>
        <w:t>Через традиционные способы связи жители края направили более 2 000 обращений. Темы самые разные: тарифы, качество обслуживания, договоры поставки и оплаты газа, поверка счетчиков. Каждое обращение рассматривается в обязательном порядке и получает ответ.</w:t>
      </w:r>
      <w:r>
        <w:rPr>
          <w:rFonts w:ascii="Roboto" w:eastAsia="Roboto" w:hAnsi="Roboto" w:cs="Roboto"/>
          <w:color w:val="2E3336"/>
          <w:sz w:val="24"/>
        </w:rPr>
        <w:br/>
      </w:r>
      <w:r>
        <w:rPr>
          <w:rFonts w:ascii="Roboto" w:eastAsia="Roboto" w:hAnsi="Roboto" w:cs="Roboto"/>
          <w:color w:val="2E3336"/>
          <w:sz w:val="24"/>
        </w:rPr>
        <w:br/>
        <w:t>Отдел документационного обеспечения управления «Газпром межрегионгаз Краснодар» — ключевой элемент всей системы работы. Именно здесь документы обрабатываются точно, грамотно и без задержек.</w:t>
      </w:r>
      <w:r>
        <w:rPr>
          <w:rFonts w:ascii="Roboto" w:eastAsia="Roboto" w:hAnsi="Roboto" w:cs="Roboto"/>
          <w:color w:val="2E3336"/>
          <w:sz w:val="24"/>
        </w:rPr>
        <w:br/>
      </w:r>
      <w:r>
        <w:rPr>
          <w:rFonts w:ascii="Roboto" w:eastAsia="Roboto" w:hAnsi="Roboto" w:cs="Roboto"/>
          <w:color w:val="2E3336"/>
          <w:sz w:val="24"/>
        </w:rPr>
        <w:br/>
      </w:r>
      <w:r>
        <w:rPr>
          <w:rFonts w:ascii="Roboto" w:eastAsia="Roboto" w:hAnsi="Roboto" w:cs="Roboto"/>
          <w:i/>
          <w:color w:val="2E3336"/>
          <w:sz w:val="24"/>
        </w:rPr>
        <w:t>По словам начальника ОДОУ Светланы Дудченко, именно высокая оперативность и профессионализм сотрудников отдела позволяют обеспечить своевременную обработку документов и эффективную работу газовой компании.</w:t>
      </w:r>
      <w:r>
        <w:rPr>
          <w:rFonts w:ascii="Roboto" w:eastAsia="Roboto" w:hAnsi="Roboto" w:cs="Roboto"/>
          <w:i/>
          <w:color w:val="2E3336"/>
          <w:sz w:val="24"/>
        </w:rPr>
        <w:br/>
      </w:r>
      <w:r w:rsidR="00AD19CC">
        <w:rPr>
          <w:color w:val="212121"/>
        </w:rPr>
        <w:t xml:space="preserve">ВК: </w:t>
      </w:r>
      <w:hyperlink r:id="rId7" w:history="1">
        <w:r w:rsidR="00AD19CC">
          <w:rPr>
            <w:rStyle w:val="af0"/>
          </w:rPr>
          <w:t>https://vk.com/gazprom_mrg_krasnodar?w=wall-216468980_2192</w:t>
        </w:r>
      </w:hyperlink>
    </w:p>
    <w:p w:rsidR="00AD19CC" w:rsidRDefault="00AD19CC" w:rsidP="00AD19CC">
      <w:pPr>
        <w:pStyle w:val="HTML"/>
        <w:rPr>
          <w:color w:val="212121"/>
        </w:rPr>
      </w:pPr>
    </w:p>
    <w:p w:rsidR="00AD19CC" w:rsidRDefault="00AD19CC" w:rsidP="00AD19CC">
      <w:pPr>
        <w:pStyle w:val="HTML"/>
        <w:rPr>
          <w:color w:val="212121"/>
        </w:rPr>
      </w:pPr>
      <w:r>
        <w:rPr>
          <w:color w:val="212121"/>
        </w:rPr>
        <w:t>ОК: </w:t>
      </w:r>
      <w:hyperlink r:id="rId8" w:history="1">
        <w:r>
          <w:rPr>
            <w:rStyle w:val="af0"/>
          </w:rPr>
          <w:t>https://ok.ru/ooogazp/topic/158032580383510</w:t>
        </w:r>
      </w:hyperlink>
    </w:p>
    <w:p w:rsidR="00AD19CC" w:rsidRDefault="00AD19CC" w:rsidP="00AD19CC">
      <w:pPr>
        <w:pStyle w:val="HTML"/>
        <w:rPr>
          <w:color w:val="212121"/>
        </w:rPr>
      </w:pPr>
    </w:p>
    <w:p w:rsidR="00AD19CC" w:rsidRDefault="00AD19CC" w:rsidP="00AD19CC">
      <w:pPr>
        <w:pStyle w:val="HTML"/>
        <w:rPr>
          <w:color w:val="212121"/>
        </w:rPr>
      </w:pPr>
      <w:r>
        <w:rPr>
          <w:color w:val="212121"/>
        </w:rPr>
        <w:t>Телеграм:</w:t>
      </w:r>
      <w:hyperlink r:id="rId9" w:history="1">
        <w:r>
          <w:rPr>
            <w:rStyle w:val="af0"/>
          </w:rPr>
          <w:t>https://t.me/gazpromkrasnodar/4937</w:t>
        </w:r>
      </w:hyperlink>
    </w:p>
    <w:p w:rsidR="00AD19CC" w:rsidRDefault="00AD19CC" w:rsidP="00AD19CC">
      <w:pPr>
        <w:pStyle w:val="HTML"/>
        <w:rPr>
          <w:color w:val="212121"/>
        </w:rPr>
      </w:pPr>
    </w:p>
    <w:p w:rsidR="00AD19CC" w:rsidRDefault="00AD19CC" w:rsidP="00AD19CC">
      <w:pPr>
        <w:pStyle w:val="HTML"/>
        <w:rPr>
          <w:color w:val="212121"/>
        </w:rPr>
      </w:pPr>
      <w:r>
        <w:rPr>
          <w:color w:val="212121"/>
        </w:rPr>
        <w:t xml:space="preserve">Публикация на сайте: </w:t>
      </w:r>
      <w:hyperlink r:id="rId10" w:history="1">
        <w:r>
          <w:rPr>
            <w:rStyle w:val="af0"/>
          </w:rPr>
          <w:t>https://мргкраснодар.рф/novosti/dialog-s-kazhdym-53-tysyachi-reshennykh-voprosov-v-2025-godu/</w:t>
        </w:r>
      </w:hyperlink>
    </w:p>
    <w:p w:rsidR="00492A7A" w:rsidRDefault="00856A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rFonts w:ascii="Roboto" w:eastAsia="Roboto" w:hAnsi="Roboto" w:cs="Roboto"/>
          <w:color w:val="2E3336"/>
          <w:sz w:val="24"/>
        </w:rPr>
      </w:pPr>
      <w:r>
        <w:rPr>
          <w:rFonts w:ascii="Roboto" w:eastAsia="Roboto" w:hAnsi="Roboto" w:cs="Roboto"/>
          <w:color w:val="2E3336"/>
          <w:sz w:val="24"/>
        </w:rPr>
        <w:t>#цифра_дня #клиентоориентированность</w:t>
      </w:r>
    </w:p>
    <w:bookmarkEnd w:id="0"/>
    <w:p w:rsidR="00DF27FE" w:rsidRDefault="00DF27FE" w:rsidP="00DF27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noProof/>
          <w:lang w:eastAsia="ru-RU"/>
        </w:rPr>
        <w:drawing>
          <wp:inline distT="0" distB="0" distL="0" distR="0">
            <wp:extent cx="5470525" cy="3095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Цифра дня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5578" cy="3109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A7A" w:rsidRDefault="00856AF8">
      <w:r>
        <w:br/>
      </w:r>
    </w:p>
    <w:sectPr w:rsidR="00492A7A" w:rsidSect="003C7CD7">
      <w:pgSz w:w="11906" w:h="16838"/>
      <w:pgMar w:top="426" w:right="850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693" w:rsidRDefault="00657693">
      <w:pPr>
        <w:spacing w:after="0" w:line="240" w:lineRule="auto"/>
      </w:pPr>
      <w:r>
        <w:separator/>
      </w:r>
    </w:p>
  </w:endnote>
  <w:endnote w:type="continuationSeparator" w:id="0">
    <w:p w:rsidR="00657693" w:rsidRDefault="00657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693" w:rsidRDefault="00657693">
      <w:pPr>
        <w:spacing w:after="0" w:line="240" w:lineRule="auto"/>
      </w:pPr>
      <w:r>
        <w:separator/>
      </w:r>
    </w:p>
  </w:footnote>
  <w:footnote w:type="continuationSeparator" w:id="0">
    <w:p w:rsidR="00657693" w:rsidRDefault="00657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209EE"/>
    <w:multiLevelType w:val="hybridMultilevel"/>
    <w:tmpl w:val="569AB004"/>
    <w:lvl w:ilvl="0" w:tplc="3912D25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028BEB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E88513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BD4B46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E40BA5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FDE7CE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AE83DA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32E4CF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E947B6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A7A"/>
    <w:rsid w:val="003C7CD7"/>
    <w:rsid w:val="00492A7A"/>
    <w:rsid w:val="00657693"/>
    <w:rsid w:val="00856AF8"/>
    <w:rsid w:val="00AD19CC"/>
    <w:rsid w:val="00C40E78"/>
    <w:rsid w:val="00DF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24DFD1-3522-439F-9039-70F2FEE7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D1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D19CC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8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ooogazp/topic/1580325803835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gazprom_mrg_krasnodar?w=wall-216468980_219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s://&#1084;&#1088;&#1075;&#1082;&#1088;&#1072;&#1089;&#1085;&#1086;&#1076;&#1072;&#1088;.&#1088;&#1092;/novosti/dialog-s-kazhdym-53-tysyachi-reshennykh-voprosov-v-2025-go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gazpromkrasnodar/4937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Приемная</cp:lastModifiedBy>
  <cp:revision>12</cp:revision>
  <dcterms:created xsi:type="dcterms:W3CDTF">2025-12-30T05:09:00Z</dcterms:created>
  <dcterms:modified xsi:type="dcterms:W3CDTF">2025-12-30T06:12:00Z</dcterms:modified>
</cp:coreProperties>
</file>