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549C" w14:textId="77777777" w:rsidR="00FC0B3B" w:rsidRPr="00FC0B3B" w:rsidRDefault="00FC0B3B" w:rsidP="00FC0B3B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FC0B3B">
        <w:rPr>
          <w:b/>
          <w:sz w:val="28"/>
          <w:szCs w:val="24"/>
          <w:lang w:eastAsia="ar-SA"/>
        </w:rPr>
        <w:tab/>
      </w:r>
      <w:r w:rsidRPr="00FC0B3B">
        <w:rPr>
          <w:noProof/>
          <w:sz w:val="28"/>
          <w:szCs w:val="28"/>
          <w:lang w:eastAsia="ar-SA"/>
        </w:rPr>
        <w:drawing>
          <wp:inline distT="0" distB="0" distL="0" distR="0" wp14:anchorId="5F550491" wp14:editId="5B9D072A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B6F1" w14:textId="77777777" w:rsidR="00FC0B3B" w:rsidRPr="00FC0B3B" w:rsidRDefault="00FC0B3B" w:rsidP="00FC0B3B">
      <w:pPr>
        <w:autoSpaceDN w:val="0"/>
        <w:jc w:val="center"/>
        <w:rPr>
          <w:b/>
          <w:sz w:val="28"/>
          <w:szCs w:val="28"/>
          <w:lang w:eastAsia="zh-CN"/>
        </w:rPr>
      </w:pPr>
      <w:r w:rsidRPr="00FC0B3B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31752653" w14:textId="77777777" w:rsidR="00FC0B3B" w:rsidRPr="00FC0B3B" w:rsidRDefault="00FC0B3B" w:rsidP="00FC0B3B">
      <w:pPr>
        <w:autoSpaceDN w:val="0"/>
        <w:jc w:val="center"/>
        <w:rPr>
          <w:b/>
          <w:sz w:val="28"/>
          <w:szCs w:val="28"/>
          <w:lang w:eastAsia="zh-CN"/>
        </w:rPr>
      </w:pPr>
      <w:r w:rsidRPr="00FC0B3B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764C11D8" w14:textId="77777777" w:rsidR="00FC0B3B" w:rsidRPr="00FC0B3B" w:rsidRDefault="00FC0B3B" w:rsidP="00FC0B3B">
      <w:pPr>
        <w:autoSpaceDN w:val="0"/>
        <w:jc w:val="center"/>
        <w:rPr>
          <w:b/>
          <w:sz w:val="28"/>
          <w:szCs w:val="28"/>
          <w:lang w:eastAsia="zh-CN"/>
        </w:rPr>
      </w:pPr>
    </w:p>
    <w:p w14:paraId="5F55878C" w14:textId="77777777" w:rsidR="00FC0B3B" w:rsidRPr="00FC0B3B" w:rsidRDefault="00FC0B3B" w:rsidP="00FC0B3B">
      <w:pPr>
        <w:autoSpaceDN w:val="0"/>
        <w:jc w:val="center"/>
        <w:rPr>
          <w:b/>
          <w:sz w:val="32"/>
          <w:szCs w:val="32"/>
          <w:lang w:eastAsia="zh-CN"/>
        </w:rPr>
      </w:pPr>
      <w:r w:rsidRPr="00FC0B3B">
        <w:rPr>
          <w:b/>
          <w:sz w:val="32"/>
          <w:szCs w:val="32"/>
          <w:lang w:eastAsia="zh-CN"/>
        </w:rPr>
        <w:t>ПОСТАНОВЛЕНИЕ</w:t>
      </w:r>
    </w:p>
    <w:p w14:paraId="6F3DFE44" w14:textId="77777777" w:rsidR="00FC0B3B" w:rsidRPr="00FC0B3B" w:rsidRDefault="00FC0B3B" w:rsidP="00FC0B3B">
      <w:pPr>
        <w:autoSpaceDN w:val="0"/>
        <w:jc w:val="center"/>
        <w:rPr>
          <w:b/>
          <w:sz w:val="24"/>
          <w:szCs w:val="24"/>
          <w:lang w:eastAsia="zh-CN"/>
        </w:rPr>
      </w:pPr>
    </w:p>
    <w:p w14:paraId="385072EF" w14:textId="5304436F" w:rsidR="00FC0B3B" w:rsidRPr="00FC0B3B" w:rsidRDefault="00FC0B3B" w:rsidP="00FC0B3B">
      <w:pPr>
        <w:autoSpaceDN w:val="0"/>
        <w:jc w:val="both"/>
        <w:rPr>
          <w:sz w:val="28"/>
          <w:szCs w:val="28"/>
          <w:lang w:eastAsia="zh-CN"/>
        </w:rPr>
      </w:pPr>
      <w:r w:rsidRPr="00FC0B3B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19</w:t>
      </w:r>
      <w:r w:rsidRPr="00FC0B3B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3</w:t>
      </w:r>
      <w:r w:rsidRPr="00FC0B3B">
        <w:rPr>
          <w:sz w:val="28"/>
          <w:szCs w:val="28"/>
          <w:lang w:eastAsia="zh-CN"/>
        </w:rPr>
        <w:t xml:space="preserve">.2025   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62</w:t>
      </w:r>
    </w:p>
    <w:p w14:paraId="01561AF6" w14:textId="77777777" w:rsidR="00FC0B3B" w:rsidRPr="00FC0B3B" w:rsidRDefault="00FC0B3B" w:rsidP="00FC0B3B">
      <w:pPr>
        <w:autoSpaceDN w:val="0"/>
        <w:jc w:val="center"/>
        <w:rPr>
          <w:b/>
          <w:sz w:val="28"/>
          <w:szCs w:val="24"/>
        </w:rPr>
      </w:pPr>
      <w:r w:rsidRPr="00FC0B3B">
        <w:rPr>
          <w:sz w:val="24"/>
          <w:szCs w:val="24"/>
          <w:lang w:eastAsia="zh-CN"/>
        </w:rPr>
        <w:t>ст-ца Старощербиновская</w:t>
      </w:r>
    </w:p>
    <w:p w14:paraId="17894AD4" w14:textId="09086A9B" w:rsidR="00AE2A74" w:rsidRDefault="00AE2A74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1FFA054C" w14:textId="77777777" w:rsidR="00BF4DA0" w:rsidRDefault="00BF4DA0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762D3823" w14:textId="77777777" w:rsidR="00BF4DA0" w:rsidRDefault="00BF4DA0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20FD28A0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bookmarkStart w:id="0" w:name="_Hlk185002395"/>
      <w:r w:rsidRPr="000C7745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5E5489F3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администрации Старощербиновского </w:t>
      </w:r>
    </w:p>
    <w:p w14:paraId="7D45CD8C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сельского поселения Щербиновского района </w:t>
      </w:r>
    </w:p>
    <w:p w14:paraId="4791922A" w14:textId="4471A316" w:rsidR="000C7745" w:rsidRDefault="00AE2A74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от </w:t>
      </w:r>
      <w:r w:rsidR="0042011E">
        <w:rPr>
          <w:b/>
          <w:bCs/>
          <w:sz w:val="28"/>
          <w:szCs w:val="28"/>
        </w:rPr>
        <w:t>11</w:t>
      </w:r>
      <w:r w:rsidRPr="000C7745">
        <w:rPr>
          <w:b/>
          <w:bCs/>
          <w:sz w:val="28"/>
          <w:szCs w:val="28"/>
        </w:rPr>
        <w:t xml:space="preserve"> </w:t>
      </w:r>
      <w:r w:rsidR="0042011E">
        <w:rPr>
          <w:b/>
          <w:bCs/>
          <w:sz w:val="28"/>
          <w:szCs w:val="28"/>
        </w:rPr>
        <w:t>ноября</w:t>
      </w:r>
      <w:r w:rsidRPr="000C7745">
        <w:rPr>
          <w:b/>
          <w:bCs/>
          <w:sz w:val="28"/>
          <w:szCs w:val="28"/>
        </w:rPr>
        <w:t xml:space="preserve"> 202</w:t>
      </w:r>
      <w:r w:rsidR="0042011E">
        <w:rPr>
          <w:b/>
          <w:bCs/>
          <w:sz w:val="28"/>
          <w:szCs w:val="28"/>
        </w:rPr>
        <w:t>4</w:t>
      </w:r>
      <w:r w:rsidRPr="000C7745">
        <w:rPr>
          <w:b/>
          <w:bCs/>
          <w:sz w:val="28"/>
          <w:szCs w:val="28"/>
        </w:rPr>
        <w:t xml:space="preserve"> г. № </w:t>
      </w:r>
      <w:r w:rsidR="0042011E">
        <w:rPr>
          <w:b/>
          <w:bCs/>
          <w:sz w:val="28"/>
          <w:szCs w:val="28"/>
        </w:rPr>
        <w:t>386</w:t>
      </w:r>
      <w:r w:rsidR="000C7745" w:rsidRPr="000C7745"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«</w:t>
      </w:r>
      <w:r w:rsidR="000C7745" w:rsidRPr="000C7745">
        <w:rPr>
          <w:b/>
          <w:bCs/>
          <w:sz w:val="28"/>
          <w:szCs w:val="28"/>
        </w:rPr>
        <w:t xml:space="preserve">Об установлении, </w:t>
      </w:r>
    </w:p>
    <w:p w14:paraId="5CDF0F83" w14:textId="77777777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детализации и определении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Порядка применения </w:t>
      </w:r>
    </w:p>
    <w:p w14:paraId="602A5819" w14:textId="166E39AA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в 202</w:t>
      </w:r>
      <w:r w:rsidR="0042011E">
        <w:rPr>
          <w:b/>
          <w:bCs/>
          <w:sz w:val="28"/>
          <w:szCs w:val="28"/>
        </w:rPr>
        <w:t>5</w:t>
      </w:r>
      <w:r w:rsidRPr="000C7745">
        <w:rPr>
          <w:b/>
          <w:bCs/>
          <w:sz w:val="28"/>
          <w:szCs w:val="28"/>
        </w:rPr>
        <w:t xml:space="preserve"> году бюджетной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классификации </w:t>
      </w:r>
    </w:p>
    <w:p w14:paraId="7E0C912A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Российской Федерации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в части, относящейся</w:t>
      </w:r>
    </w:p>
    <w:p w14:paraId="1E817C28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к бюджету Старощербиновского сельского</w:t>
      </w:r>
    </w:p>
    <w:p w14:paraId="6594D049" w14:textId="49267121" w:rsidR="00AE2A74" w:rsidRP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поселения Щербиновского района</w:t>
      </w:r>
      <w:r w:rsidR="00AE2A74" w:rsidRPr="000C7745">
        <w:rPr>
          <w:b/>
          <w:bCs/>
          <w:sz w:val="28"/>
          <w:szCs w:val="28"/>
        </w:rPr>
        <w:t>»</w:t>
      </w:r>
    </w:p>
    <w:bookmarkEnd w:id="0"/>
    <w:p w14:paraId="6F9AC907" w14:textId="704F4D21" w:rsidR="00EC253B" w:rsidRDefault="00EC253B" w:rsidP="00AF0EF0">
      <w:pPr>
        <w:jc w:val="center"/>
        <w:rPr>
          <w:sz w:val="28"/>
          <w:szCs w:val="28"/>
        </w:rPr>
      </w:pPr>
    </w:p>
    <w:p w14:paraId="2D4ED3F7" w14:textId="2A85D199" w:rsidR="006C2919" w:rsidRDefault="006C2919" w:rsidP="00AF0EF0">
      <w:pPr>
        <w:jc w:val="center"/>
        <w:rPr>
          <w:sz w:val="28"/>
          <w:szCs w:val="28"/>
        </w:rPr>
      </w:pPr>
    </w:p>
    <w:p w14:paraId="6AC6B372" w14:textId="77777777" w:rsidR="006C2919" w:rsidRDefault="006C2919" w:rsidP="00AF0EF0">
      <w:pPr>
        <w:jc w:val="center"/>
        <w:rPr>
          <w:sz w:val="28"/>
          <w:szCs w:val="28"/>
        </w:rPr>
      </w:pPr>
    </w:p>
    <w:p w14:paraId="1AA64885" w14:textId="1597B87B" w:rsidR="00CC7254" w:rsidRPr="00FF69B8" w:rsidRDefault="00CC7254" w:rsidP="00CC7254">
      <w:pPr>
        <w:ind w:firstLine="709"/>
        <w:jc w:val="both"/>
        <w:rPr>
          <w:sz w:val="28"/>
          <w:szCs w:val="28"/>
        </w:rPr>
      </w:pPr>
      <w:r w:rsidRPr="00F83B11">
        <w:rPr>
          <w:sz w:val="28"/>
          <w:szCs w:val="28"/>
        </w:rPr>
        <w:t>В соответствии с пунктом 1 статьи 9, пунктом 9 статьи 20, пунктом 4 статьи 21, пунктом 7 статьи 23 Бюджетного кодекса Российской Федерации, Уставом Старощербиновского сельского поселения Щербиновского района</w:t>
      </w:r>
      <w:r>
        <w:rPr>
          <w:sz w:val="28"/>
          <w:szCs w:val="28"/>
        </w:rPr>
        <w:t>,</w:t>
      </w:r>
      <w:r w:rsidRPr="00F83B11">
        <w:rPr>
          <w:sz w:val="28"/>
          <w:szCs w:val="28"/>
        </w:rPr>
        <w:t xml:space="preserve"> в целях установления, детализации и определения порядка применения в 202</w:t>
      </w:r>
      <w:r w:rsidR="00D432B8">
        <w:rPr>
          <w:sz w:val="28"/>
          <w:szCs w:val="28"/>
        </w:rPr>
        <w:t>5</w:t>
      </w:r>
      <w:r w:rsidRPr="00F83B11">
        <w:rPr>
          <w:sz w:val="28"/>
          <w:szCs w:val="28"/>
        </w:rPr>
        <w:t xml:space="preserve"> году бюджетной классификации Российской Федерации в части, относящейся </w:t>
      </w:r>
      <w:r w:rsidRPr="00FF69B8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Старощербиновского сельского поселения Щербиновского района</w:t>
      </w:r>
      <w:r w:rsidR="006C2919">
        <w:rPr>
          <w:sz w:val="28"/>
          <w:szCs w:val="28"/>
        </w:rPr>
        <w:t xml:space="preserve">, руководствуясь Уставом Старощербиновского сельского поселения Щербиновского района     </w:t>
      </w:r>
      <w:r>
        <w:rPr>
          <w:sz w:val="28"/>
          <w:szCs w:val="28"/>
        </w:rPr>
        <w:t xml:space="preserve">      п о с т а н о в л я е т</w:t>
      </w:r>
      <w:r w:rsidRPr="00FF69B8">
        <w:rPr>
          <w:sz w:val="28"/>
          <w:szCs w:val="28"/>
        </w:rPr>
        <w:t>:</w:t>
      </w:r>
    </w:p>
    <w:p w14:paraId="525567A5" w14:textId="1E15F725" w:rsidR="00775F56" w:rsidRDefault="00CC7254" w:rsidP="00D824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1169">
        <w:rPr>
          <w:sz w:val="28"/>
          <w:szCs w:val="28"/>
        </w:rPr>
        <w:t xml:space="preserve">1. </w:t>
      </w:r>
      <w:r w:rsidR="00AE2A74" w:rsidRPr="004B1169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</w:t>
      </w:r>
      <w:r w:rsidR="0042011E">
        <w:rPr>
          <w:sz w:val="28"/>
          <w:szCs w:val="28"/>
        </w:rPr>
        <w:t>11 ноября 2024</w:t>
      </w:r>
      <w:r w:rsidR="00AE2A74" w:rsidRPr="004B1169">
        <w:rPr>
          <w:sz w:val="28"/>
          <w:szCs w:val="28"/>
        </w:rPr>
        <w:t xml:space="preserve"> г. № </w:t>
      </w:r>
      <w:r w:rsidR="0042011E">
        <w:rPr>
          <w:sz w:val="28"/>
          <w:szCs w:val="28"/>
        </w:rPr>
        <w:t>386</w:t>
      </w:r>
      <w:r w:rsidR="00AE2A74" w:rsidRPr="004B1169">
        <w:rPr>
          <w:sz w:val="28"/>
          <w:szCs w:val="28"/>
        </w:rPr>
        <w:t xml:space="preserve"> «Об установлении, детализации и определении Порядка применения в 202</w:t>
      </w:r>
      <w:r w:rsidR="0042011E">
        <w:rPr>
          <w:sz w:val="28"/>
          <w:szCs w:val="28"/>
        </w:rPr>
        <w:t>5</w:t>
      </w:r>
      <w:r w:rsidR="00AE2A74" w:rsidRPr="004B1169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Старощербиновского сельского поселения Щербиновского района»</w:t>
      </w:r>
      <w:r w:rsidR="00BF4DA0">
        <w:rPr>
          <w:sz w:val="28"/>
          <w:szCs w:val="28"/>
        </w:rPr>
        <w:t xml:space="preserve"> (с изменением от </w:t>
      </w:r>
      <w:r w:rsidR="00775F56">
        <w:rPr>
          <w:sz w:val="28"/>
          <w:szCs w:val="28"/>
        </w:rPr>
        <w:t xml:space="preserve">                 </w:t>
      </w:r>
      <w:r w:rsidR="00BF4DA0">
        <w:rPr>
          <w:sz w:val="28"/>
          <w:szCs w:val="28"/>
        </w:rPr>
        <w:t>16</w:t>
      </w:r>
      <w:r w:rsidR="00775F56">
        <w:rPr>
          <w:sz w:val="28"/>
          <w:szCs w:val="28"/>
        </w:rPr>
        <w:t xml:space="preserve"> декабря </w:t>
      </w:r>
      <w:r w:rsidR="00BF4DA0">
        <w:rPr>
          <w:sz w:val="28"/>
          <w:szCs w:val="28"/>
        </w:rPr>
        <w:t xml:space="preserve">2024 № 453) </w:t>
      </w:r>
      <w:r w:rsidR="00D82450" w:rsidRPr="00D82450">
        <w:t xml:space="preserve"> </w:t>
      </w:r>
      <w:r w:rsidR="00AE2A74" w:rsidRPr="004B1169">
        <w:rPr>
          <w:sz w:val="28"/>
          <w:szCs w:val="28"/>
        </w:rPr>
        <w:t>изменения, изложив приложение</w:t>
      </w:r>
      <w:r w:rsidR="0045404B">
        <w:rPr>
          <w:sz w:val="28"/>
          <w:szCs w:val="28"/>
        </w:rPr>
        <w:t xml:space="preserve"> 2</w:t>
      </w:r>
      <w:r w:rsidR="00AE2A74" w:rsidRPr="004B1169">
        <w:rPr>
          <w:sz w:val="28"/>
          <w:szCs w:val="28"/>
        </w:rPr>
        <w:t xml:space="preserve"> к нему в новой редакции </w:t>
      </w:r>
      <w:r w:rsidRPr="004B1169">
        <w:rPr>
          <w:sz w:val="28"/>
          <w:szCs w:val="28"/>
        </w:rPr>
        <w:t>(</w:t>
      </w:r>
      <w:r w:rsidR="00AE2A74" w:rsidRPr="004B1169">
        <w:rPr>
          <w:sz w:val="28"/>
          <w:szCs w:val="28"/>
        </w:rPr>
        <w:t>прил</w:t>
      </w:r>
      <w:r w:rsidR="006C2919">
        <w:rPr>
          <w:sz w:val="28"/>
          <w:szCs w:val="28"/>
        </w:rPr>
        <w:t>ожение</w:t>
      </w:r>
      <w:r w:rsidRPr="004B1169">
        <w:rPr>
          <w:sz w:val="28"/>
          <w:szCs w:val="28"/>
        </w:rPr>
        <w:t>).</w:t>
      </w:r>
    </w:p>
    <w:p w14:paraId="170F8761" w14:textId="38A60A6E" w:rsidR="00775F56" w:rsidRDefault="00775F56" w:rsidP="00775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E01">
        <w:rPr>
          <w:sz w:val="28"/>
          <w:szCs w:val="28"/>
        </w:rPr>
        <w:t>.</w:t>
      </w:r>
      <w:r>
        <w:rPr>
          <w:sz w:val="28"/>
          <w:szCs w:val="28"/>
        </w:rPr>
        <w:t xml:space="preserve"> Отменить </w:t>
      </w:r>
      <w:r w:rsidRPr="00A15B8A">
        <w:rPr>
          <w:sz w:val="28"/>
          <w:szCs w:val="28"/>
        </w:rPr>
        <w:t xml:space="preserve">постановление администрации Старощербиновского сельского поселения Щербиновского района от </w:t>
      </w:r>
      <w:r>
        <w:rPr>
          <w:sz w:val="28"/>
          <w:szCs w:val="28"/>
        </w:rPr>
        <w:t xml:space="preserve">16 декабря </w:t>
      </w:r>
      <w:r w:rsidRPr="00A15B8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15B8A">
        <w:rPr>
          <w:sz w:val="28"/>
          <w:szCs w:val="28"/>
        </w:rPr>
        <w:t xml:space="preserve"> г. № </w:t>
      </w:r>
      <w:r w:rsidRPr="00775F56">
        <w:rPr>
          <w:sz w:val="28"/>
          <w:szCs w:val="28"/>
        </w:rPr>
        <w:t xml:space="preserve">453 «О внесении изменений в постановление администрации Старощербиновского сельского поселения Щербиновского района от 11 ноября 2024 г. № 386 «Об установлении, </w:t>
      </w:r>
      <w:r w:rsidRPr="00775F56">
        <w:rPr>
          <w:sz w:val="28"/>
          <w:szCs w:val="28"/>
        </w:rPr>
        <w:lastRenderedPageBreak/>
        <w:t>детализации и определении Порядка применения в 2025 году бюджетной классификации Российской Федерации в части, относящейся</w:t>
      </w:r>
      <w:r>
        <w:rPr>
          <w:sz w:val="28"/>
          <w:szCs w:val="28"/>
        </w:rPr>
        <w:t xml:space="preserve"> </w:t>
      </w:r>
      <w:r w:rsidRPr="00775F56">
        <w:rPr>
          <w:sz w:val="28"/>
          <w:szCs w:val="28"/>
        </w:rPr>
        <w:t>к бюджету Старощербиновского сельского</w:t>
      </w:r>
      <w:r>
        <w:rPr>
          <w:sz w:val="28"/>
          <w:szCs w:val="28"/>
        </w:rPr>
        <w:t xml:space="preserve"> </w:t>
      </w:r>
      <w:r w:rsidRPr="00775F56">
        <w:rPr>
          <w:sz w:val="28"/>
          <w:szCs w:val="28"/>
        </w:rPr>
        <w:t>поселения Щербиновского района»</w:t>
      </w:r>
      <w:r>
        <w:rPr>
          <w:sz w:val="28"/>
          <w:szCs w:val="28"/>
        </w:rPr>
        <w:t>.</w:t>
      </w:r>
    </w:p>
    <w:p w14:paraId="1B54F7E3" w14:textId="7032C881" w:rsidR="00CC7254" w:rsidRPr="00851FD8" w:rsidRDefault="00851FD8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B8A" w:rsidRPr="00851FD8">
        <w:rPr>
          <w:sz w:val="28"/>
          <w:szCs w:val="28"/>
        </w:rPr>
        <w:t xml:space="preserve">. </w:t>
      </w:r>
      <w:r w:rsidR="00CC7254" w:rsidRPr="00851FD8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25B671BE" w14:textId="05EDF09B" w:rsidR="00CC7254" w:rsidRPr="00851FD8" w:rsidRDefault="00CC7254" w:rsidP="00CC7254">
      <w:pPr>
        <w:ind w:firstLine="709"/>
        <w:jc w:val="both"/>
        <w:rPr>
          <w:sz w:val="28"/>
          <w:szCs w:val="28"/>
        </w:rPr>
      </w:pPr>
      <w:r w:rsidRPr="00851FD8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851FD8">
          <w:rPr>
            <w:rStyle w:val="a9"/>
            <w:color w:val="auto"/>
            <w:sz w:val="28"/>
            <w:szCs w:val="28"/>
            <w:u w:val="none"/>
          </w:rPr>
          <w:t>://</w:t>
        </w:r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starscherb</w:t>
        </w:r>
        <w:r w:rsidRPr="00851FD8">
          <w:rPr>
            <w:rStyle w:val="a9"/>
            <w:color w:val="auto"/>
            <w:sz w:val="28"/>
            <w:szCs w:val="28"/>
            <w:u w:val="none"/>
          </w:rPr>
          <w:t>.</w:t>
        </w:r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851FD8">
        <w:rPr>
          <w:sz w:val="28"/>
          <w:szCs w:val="28"/>
        </w:rPr>
        <w:t>), в меню сайта «Бюджет», «на 202</w:t>
      </w:r>
      <w:r w:rsidR="0042011E" w:rsidRPr="00851FD8">
        <w:rPr>
          <w:sz w:val="28"/>
          <w:szCs w:val="28"/>
        </w:rPr>
        <w:t>5</w:t>
      </w:r>
      <w:r w:rsidRPr="00851FD8">
        <w:rPr>
          <w:sz w:val="28"/>
          <w:szCs w:val="28"/>
        </w:rPr>
        <w:t xml:space="preserve"> год»;</w:t>
      </w:r>
    </w:p>
    <w:p w14:paraId="63365B4A" w14:textId="77777777" w:rsidR="00CC7254" w:rsidRPr="00851FD8" w:rsidRDefault="00CC7254" w:rsidP="00CC72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D8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7591AD9" w14:textId="0E9776A6" w:rsidR="00CC7254" w:rsidRPr="00851FD8" w:rsidRDefault="00851FD8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254" w:rsidRPr="00851FD8">
        <w:rPr>
          <w:sz w:val="28"/>
          <w:szCs w:val="28"/>
        </w:rPr>
        <w:t xml:space="preserve">. Контроль за выполнением настоящего постановления возложить на начальника финансово-экономического отдела администрации Старощербиновского сельского поселения Щербиновского района </w:t>
      </w:r>
      <w:r w:rsidR="005709A5" w:rsidRPr="00851FD8">
        <w:rPr>
          <w:sz w:val="28"/>
          <w:szCs w:val="28"/>
        </w:rPr>
        <w:t>Калмыков</w:t>
      </w:r>
      <w:r w:rsidR="006C2919" w:rsidRPr="00851FD8">
        <w:rPr>
          <w:sz w:val="28"/>
          <w:szCs w:val="28"/>
        </w:rPr>
        <w:t>у</w:t>
      </w:r>
      <w:r w:rsidR="005709A5" w:rsidRPr="00851FD8">
        <w:rPr>
          <w:sz w:val="28"/>
          <w:szCs w:val="28"/>
        </w:rPr>
        <w:t xml:space="preserve"> А.С</w:t>
      </w:r>
      <w:r w:rsidR="00CC7254" w:rsidRPr="00851FD8">
        <w:rPr>
          <w:sz w:val="28"/>
          <w:szCs w:val="28"/>
        </w:rPr>
        <w:t>.</w:t>
      </w:r>
    </w:p>
    <w:p w14:paraId="65FC3CC1" w14:textId="5EAF602D" w:rsidR="00AE2A74" w:rsidRPr="00851FD8" w:rsidRDefault="00851FD8" w:rsidP="00AE2A7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CC7254" w:rsidRPr="00851FD8">
        <w:rPr>
          <w:sz w:val="28"/>
          <w:szCs w:val="28"/>
        </w:rPr>
        <w:t>.</w:t>
      </w:r>
      <w:r w:rsidR="00AE2A74" w:rsidRPr="00851FD8">
        <w:rPr>
          <w:sz w:val="28"/>
          <w:szCs w:val="28"/>
        </w:rPr>
        <w:t xml:space="preserve"> Постановление </w:t>
      </w:r>
      <w:r w:rsidR="00AE2A74" w:rsidRPr="00851FD8">
        <w:rPr>
          <w:bCs/>
          <w:sz w:val="28"/>
          <w:szCs w:val="28"/>
        </w:rPr>
        <w:t>вступает в силу со дня его подписания и распространяется на правоотношения с 1 января 202</w:t>
      </w:r>
      <w:r w:rsidR="0042011E" w:rsidRPr="00851FD8">
        <w:rPr>
          <w:bCs/>
          <w:sz w:val="28"/>
          <w:szCs w:val="28"/>
        </w:rPr>
        <w:t>5</w:t>
      </w:r>
      <w:r w:rsidR="00AE2A74" w:rsidRPr="00851FD8">
        <w:rPr>
          <w:bCs/>
          <w:sz w:val="28"/>
          <w:szCs w:val="28"/>
        </w:rPr>
        <w:t xml:space="preserve"> г. </w:t>
      </w:r>
    </w:p>
    <w:p w14:paraId="18B3A1B1" w14:textId="77777777" w:rsidR="00AE2A74" w:rsidRPr="00851FD8" w:rsidRDefault="00AE2A74" w:rsidP="00AE2A74">
      <w:pPr>
        <w:jc w:val="both"/>
        <w:rPr>
          <w:sz w:val="28"/>
          <w:szCs w:val="28"/>
          <w:highlight w:val="yellow"/>
        </w:rPr>
      </w:pPr>
    </w:p>
    <w:p w14:paraId="2034A2EE" w14:textId="3E4EB428" w:rsidR="00AF0EF0" w:rsidRPr="00462617" w:rsidRDefault="00AF0EF0" w:rsidP="00A15B8A">
      <w:pPr>
        <w:jc w:val="both"/>
        <w:rPr>
          <w:sz w:val="28"/>
          <w:szCs w:val="28"/>
          <w:highlight w:val="yellow"/>
        </w:rPr>
      </w:pPr>
    </w:p>
    <w:p w14:paraId="1E5B4727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76990754" w14:textId="2B5A785B" w:rsidR="00CC7254" w:rsidRPr="00462617" w:rsidRDefault="0042011E" w:rsidP="00AF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0EF0" w:rsidRPr="00462617">
        <w:rPr>
          <w:sz w:val="28"/>
          <w:szCs w:val="28"/>
        </w:rPr>
        <w:t xml:space="preserve">Старощербиновского сельского </w:t>
      </w:r>
    </w:p>
    <w:p w14:paraId="4934EAAA" w14:textId="659BD6E8" w:rsidR="00AF0EF0" w:rsidRDefault="00CC7254" w:rsidP="00AF0EF0">
      <w:pPr>
        <w:jc w:val="both"/>
        <w:rPr>
          <w:sz w:val="28"/>
          <w:szCs w:val="28"/>
        </w:rPr>
      </w:pPr>
      <w:r w:rsidRPr="00462617">
        <w:rPr>
          <w:sz w:val="28"/>
          <w:szCs w:val="28"/>
        </w:rPr>
        <w:t xml:space="preserve">поселения </w:t>
      </w:r>
      <w:r w:rsidR="00AF0EF0" w:rsidRPr="00462617">
        <w:rPr>
          <w:sz w:val="28"/>
          <w:szCs w:val="28"/>
        </w:rPr>
        <w:t>Щербиновского района</w:t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 xml:space="preserve"> </w:t>
      </w:r>
      <w:r w:rsidR="0046203E" w:rsidRPr="00462617">
        <w:rPr>
          <w:sz w:val="28"/>
          <w:szCs w:val="28"/>
        </w:rPr>
        <w:t xml:space="preserve">  </w:t>
      </w:r>
      <w:r w:rsidR="0042011E">
        <w:rPr>
          <w:sz w:val="28"/>
          <w:szCs w:val="28"/>
        </w:rPr>
        <w:t>Ю.В. Зленко</w:t>
      </w:r>
    </w:p>
    <w:p w14:paraId="26907D77" w14:textId="7C2BAA6F" w:rsidR="00FC0B3B" w:rsidRDefault="00FC0B3B" w:rsidP="00AF0EF0">
      <w:pPr>
        <w:jc w:val="both"/>
        <w:rPr>
          <w:sz w:val="28"/>
          <w:szCs w:val="28"/>
        </w:rPr>
      </w:pPr>
    </w:p>
    <w:p w14:paraId="32365C36" w14:textId="6A7C4F11" w:rsidR="00FC0B3B" w:rsidRDefault="00FC0B3B" w:rsidP="00AF0EF0">
      <w:pPr>
        <w:jc w:val="both"/>
        <w:rPr>
          <w:sz w:val="28"/>
          <w:szCs w:val="28"/>
        </w:rPr>
      </w:pPr>
    </w:p>
    <w:p w14:paraId="3DF23C02" w14:textId="10F4E3BC" w:rsidR="00FC0B3B" w:rsidRDefault="00FC0B3B" w:rsidP="00AF0EF0">
      <w:pPr>
        <w:jc w:val="both"/>
        <w:rPr>
          <w:sz w:val="28"/>
          <w:szCs w:val="28"/>
        </w:rPr>
      </w:pPr>
    </w:p>
    <w:p w14:paraId="1DD14FF5" w14:textId="01F52760" w:rsidR="00FC0B3B" w:rsidRDefault="00FC0B3B" w:rsidP="00AF0EF0">
      <w:pPr>
        <w:jc w:val="both"/>
        <w:rPr>
          <w:sz w:val="28"/>
          <w:szCs w:val="28"/>
        </w:rPr>
      </w:pPr>
    </w:p>
    <w:p w14:paraId="34F43849" w14:textId="18201B05" w:rsidR="00FC0B3B" w:rsidRDefault="00FC0B3B" w:rsidP="00AF0EF0">
      <w:pPr>
        <w:jc w:val="both"/>
        <w:rPr>
          <w:sz w:val="28"/>
          <w:szCs w:val="28"/>
        </w:rPr>
      </w:pPr>
    </w:p>
    <w:p w14:paraId="22B958C6" w14:textId="3B8F621F" w:rsidR="00FC0B3B" w:rsidRDefault="00FC0B3B" w:rsidP="00AF0EF0">
      <w:pPr>
        <w:jc w:val="both"/>
        <w:rPr>
          <w:sz w:val="28"/>
          <w:szCs w:val="28"/>
        </w:rPr>
      </w:pPr>
    </w:p>
    <w:p w14:paraId="06B40FF7" w14:textId="44D51BE5" w:rsidR="00FC0B3B" w:rsidRDefault="00FC0B3B" w:rsidP="00AF0EF0">
      <w:pPr>
        <w:jc w:val="both"/>
        <w:rPr>
          <w:sz w:val="28"/>
          <w:szCs w:val="28"/>
        </w:rPr>
      </w:pPr>
    </w:p>
    <w:p w14:paraId="3E9BFDA1" w14:textId="015DD060" w:rsidR="00FC0B3B" w:rsidRDefault="00FC0B3B" w:rsidP="00AF0EF0">
      <w:pPr>
        <w:jc w:val="both"/>
        <w:rPr>
          <w:sz w:val="28"/>
          <w:szCs w:val="28"/>
        </w:rPr>
      </w:pPr>
    </w:p>
    <w:p w14:paraId="070F9FE9" w14:textId="7D76677D" w:rsidR="00FC0B3B" w:rsidRDefault="00FC0B3B" w:rsidP="00AF0EF0">
      <w:pPr>
        <w:jc w:val="both"/>
        <w:rPr>
          <w:sz w:val="28"/>
          <w:szCs w:val="28"/>
        </w:rPr>
      </w:pPr>
    </w:p>
    <w:p w14:paraId="426D1471" w14:textId="6DB6162E" w:rsidR="00FC0B3B" w:rsidRDefault="00FC0B3B" w:rsidP="00AF0EF0">
      <w:pPr>
        <w:jc w:val="both"/>
        <w:rPr>
          <w:sz w:val="28"/>
          <w:szCs w:val="28"/>
        </w:rPr>
      </w:pPr>
    </w:p>
    <w:p w14:paraId="7D7DC876" w14:textId="5D804A7B" w:rsidR="00FC0B3B" w:rsidRDefault="00FC0B3B" w:rsidP="00AF0EF0">
      <w:pPr>
        <w:jc w:val="both"/>
        <w:rPr>
          <w:sz w:val="28"/>
          <w:szCs w:val="28"/>
        </w:rPr>
      </w:pPr>
    </w:p>
    <w:p w14:paraId="1DB63504" w14:textId="721C963E" w:rsidR="00FC0B3B" w:rsidRDefault="00FC0B3B" w:rsidP="00AF0EF0">
      <w:pPr>
        <w:jc w:val="both"/>
        <w:rPr>
          <w:sz w:val="28"/>
          <w:szCs w:val="28"/>
        </w:rPr>
      </w:pPr>
    </w:p>
    <w:p w14:paraId="4DBCC6C7" w14:textId="5E229CAE" w:rsidR="00FC0B3B" w:rsidRDefault="00FC0B3B" w:rsidP="00AF0EF0">
      <w:pPr>
        <w:jc w:val="both"/>
        <w:rPr>
          <w:sz w:val="28"/>
          <w:szCs w:val="28"/>
        </w:rPr>
      </w:pPr>
    </w:p>
    <w:p w14:paraId="70E197A0" w14:textId="1982BBDB" w:rsidR="00FC0B3B" w:rsidRDefault="00FC0B3B" w:rsidP="00AF0EF0">
      <w:pPr>
        <w:jc w:val="both"/>
        <w:rPr>
          <w:sz w:val="28"/>
          <w:szCs w:val="28"/>
        </w:rPr>
      </w:pPr>
    </w:p>
    <w:p w14:paraId="476D753C" w14:textId="4D374CDF" w:rsidR="00FC0B3B" w:rsidRDefault="00FC0B3B" w:rsidP="00AF0EF0">
      <w:pPr>
        <w:jc w:val="both"/>
        <w:rPr>
          <w:sz w:val="28"/>
          <w:szCs w:val="28"/>
        </w:rPr>
      </w:pPr>
    </w:p>
    <w:p w14:paraId="5D8CEB30" w14:textId="02278B06" w:rsidR="00FC0B3B" w:rsidRDefault="00FC0B3B" w:rsidP="00AF0EF0">
      <w:pPr>
        <w:jc w:val="both"/>
        <w:rPr>
          <w:sz w:val="28"/>
          <w:szCs w:val="28"/>
        </w:rPr>
      </w:pPr>
    </w:p>
    <w:p w14:paraId="420D1EF3" w14:textId="0C692BD8" w:rsidR="00FC0B3B" w:rsidRDefault="00FC0B3B" w:rsidP="00AF0EF0">
      <w:pPr>
        <w:jc w:val="both"/>
        <w:rPr>
          <w:sz w:val="28"/>
          <w:szCs w:val="28"/>
        </w:rPr>
      </w:pPr>
    </w:p>
    <w:p w14:paraId="39C3C699" w14:textId="26A6C036" w:rsidR="00FC0B3B" w:rsidRDefault="00FC0B3B" w:rsidP="00AF0EF0">
      <w:pPr>
        <w:jc w:val="both"/>
        <w:rPr>
          <w:sz w:val="28"/>
          <w:szCs w:val="28"/>
        </w:rPr>
      </w:pPr>
    </w:p>
    <w:p w14:paraId="6628AF48" w14:textId="41D94AED" w:rsidR="00FC0B3B" w:rsidRDefault="00FC0B3B" w:rsidP="00AF0EF0">
      <w:pPr>
        <w:jc w:val="both"/>
        <w:rPr>
          <w:sz w:val="28"/>
          <w:szCs w:val="28"/>
        </w:rPr>
      </w:pPr>
    </w:p>
    <w:p w14:paraId="481C43E8" w14:textId="7F660500" w:rsidR="00FC0B3B" w:rsidRDefault="00FC0B3B" w:rsidP="00AF0EF0">
      <w:pPr>
        <w:jc w:val="both"/>
        <w:rPr>
          <w:sz w:val="28"/>
          <w:szCs w:val="28"/>
        </w:rPr>
      </w:pPr>
    </w:p>
    <w:p w14:paraId="07DADC85" w14:textId="724A962E" w:rsidR="00FC0B3B" w:rsidRDefault="00FC0B3B" w:rsidP="00AF0EF0">
      <w:pPr>
        <w:jc w:val="both"/>
        <w:rPr>
          <w:sz w:val="28"/>
          <w:szCs w:val="28"/>
        </w:rPr>
      </w:pPr>
    </w:p>
    <w:p w14:paraId="327067EF" w14:textId="1D50142B" w:rsidR="00FC0B3B" w:rsidRDefault="00FC0B3B" w:rsidP="00AF0EF0">
      <w:pPr>
        <w:jc w:val="both"/>
        <w:rPr>
          <w:sz w:val="28"/>
          <w:szCs w:val="28"/>
        </w:rPr>
      </w:pPr>
    </w:p>
    <w:p w14:paraId="24226F05" w14:textId="5809CB89" w:rsidR="00FC0B3B" w:rsidRDefault="00FC0B3B" w:rsidP="00AF0EF0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0"/>
      </w:tblGrid>
      <w:tr w:rsidR="00FC0B3B" w:rsidRPr="005A409F" w14:paraId="1AA0CE56" w14:textId="77777777" w:rsidTr="00746D5D">
        <w:tc>
          <w:tcPr>
            <w:tcW w:w="4678" w:type="dxa"/>
          </w:tcPr>
          <w:p w14:paraId="7B5715E5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</w:tcPr>
          <w:p w14:paraId="56EFE402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14:paraId="4C0AF745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5BBCE409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78852287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268A9F83" w14:textId="56672BBF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19.03.2025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  <w:p w14:paraId="2F1631D8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82E95D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163F499D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F7C1B0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7FCE3E02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262DDCB5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4878E54B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от 11 ноября октября 2024 г. № 386</w:t>
            </w:r>
          </w:p>
          <w:p w14:paraId="61014A68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099061A9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02FF36C3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3E48A52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19B171A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5D20A79" w14:textId="5CF5CA53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19.03.2025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  <w:bookmarkStart w:id="1" w:name="_GoBack"/>
            <w:bookmarkEnd w:id="1"/>
            <w:r w:rsidRPr="005A409F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5E8AF7B" w14:textId="77777777" w:rsidR="00FC0B3B" w:rsidRPr="005A409F" w:rsidRDefault="00FC0B3B" w:rsidP="00746D5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6188C1D" w14:textId="77777777" w:rsidR="00FC0B3B" w:rsidRPr="005A409F" w:rsidRDefault="00FC0B3B" w:rsidP="00FC0B3B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ПОРЯДОК</w:t>
      </w:r>
    </w:p>
    <w:p w14:paraId="16C40A55" w14:textId="77777777" w:rsidR="00FC0B3B" w:rsidRPr="005A409F" w:rsidRDefault="00FC0B3B" w:rsidP="00FC0B3B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применения в 2025 году бюджетной классификации</w:t>
      </w:r>
    </w:p>
    <w:p w14:paraId="79CD1187" w14:textId="77777777" w:rsidR="00FC0B3B" w:rsidRPr="005A409F" w:rsidRDefault="00FC0B3B" w:rsidP="00FC0B3B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Российской Федерации в части, относящейся</w:t>
      </w:r>
    </w:p>
    <w:p w14:paraId="4B266027" w14:textId="77777777" w:rsidR="00FC0B3B" w:rsidRPr="005A409F" w:rsidRDefault="00FC0B3B" w:rsidP="00FC0B3B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к бюджету Старощербиновского сельского поселения</w:t>
      </w:r>
    </w:p>
    <w:p w14:paraId="1A43989A" w14:textId="77777777" w:rsidR="00FC0B3B" w:rsidRPr="005A409F" w:rsidRDefault="00FC0B3B" w:rsidP="00FC0B3B">
      <w:pPr>
        <w:ind w:left="567"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Щербиновского района</w:t>
      </w:r>
    </w:p>
    <w:p w14:paraId="2E421D05" w14:textId="77777777" w:rsidR="00FC0B3B" w:rsidRPr="005A409F" w:rsidRDefault="00FC0B3B" w:rsidP="00FC0B3B">
      <w:pPr>
        <w:ind w:left="567" w:right="567"/>
        <w:jc w:val="center"/>
        <w:rPr>
          <w:snapToGrid w:val="0"/>
          <w:sz w:val="28"/>
          <w:szCs w:val="28"/>
        </w:rPr>
      </w:pPr>
    </w:p>
    <w:p w14:paraId="396010D3" w14:textId="77777777" w:rsidR="00FC0B3B" w:rsidRPr="005A409F" w:rsidRDefault="00FC0B3B" w:rsidP="00FC0B3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Общие положения</w:t>
      </w:r>
    </w:p>
    <w:p w14:paraId="3572377C" w14:textId="77777777" w:rsidR="00FC0B3B" w:rsidRPr="005A409F" w:rsidRDefault="00FC0B3B" w:rsidP="00FC0B3B">
      <w:pPr>
        <w:autoSpaceDE w:val="0"/>
        <w:autoSpaceDN w:val="0"/>
        <w:adjustRightInd w:val="0"/>
        <w:ind w:left="360"/>
        <w:jc w:val="both"/>
        <w:outlineLvl w:val="4"/>
        <w:rPr>
          <w:snapToGrid w:val="0"/>
          <w:sz w:val="28"/>
          <w:szCs w:val="28"/>
        </w:rPr>
      </w:pPr>
    </w:p>
    <w:p w14:paraId="79C758CD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1. Настоящий Порядок применения в 2025 году бюджетной классификации Российской Федерации в части, относящейся к бюджету Старощербиновского сельского поселения Щербиновского района (далее - Порядок) устанавливает:</w:t>
      </w:r>
    </w:p>
    <w:p w14:paraId="6FA6989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Старощербиновского сельского поселения Щербиновского района (далее - муниципальная программа) и непрограммных направлений деятельности органа местного самоуправления </w:t>
      </w:r>
      <w:bookmarkStart w:id="2" w:name="_Hlk181105212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2"/>
      <w:r w:rsidRPr="005A409F">
        <w:rPr>
          <w:sz w:val="28"/>
          <w:szCs w:val="28"/>
        </w:rPr>
        <w:t>(далее - непрограммные направления деятельности);</w:t>
      </w:r>
    </w:p>
    <w:p w14:paraId="6539F82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перечень, кодов целевых статей и порядок их применения в части, относящейся к бюджету Старощербиновского сельского поселения Щербиновского района (далее - бюджет поселения), финансовое обеспечение которых осуществляется за счет субсидий, субвенций и иных межбюджетных трансфертов, имеющих целевое назначение, из краевого и или федерального бюджета;</w:t>
      </w:r>
    </w:p>
    <w:p w14:paraId="7BF2F69E" w14:textId="77777777" w:rsidR="00FC0B3B" w:rsidRPr="005A409F" w:rsidRDefault="00FC0B3B" w:rsidP="00FC0B3B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перечень направлений расходов, увязываемых с целевыми статьями расходов в рамках муниципальных программ, непрограммных направлений деятельности, коды которых утверждены приказами Министерства финансов Российской </w:t>
      </w:r>
      <w:r w:rsidRPr="005A409F">
        <w:rPr>
          <w:sz w:val="28"/>
          <w:szCs w:val="28"/>
        </w:rPr>
        <w:lastRenderedPageBreak/>
        <w:t xml:space="preserve">Федерации: от 24 мая 2022 г. № 82н «О Порядке формирования и применения кодов бюджетной классификации Российской Федерации, их структуре и принципах назначения», от 10 июня 2024 г. № 85н «Об утверждении кодов (перечней кодов) бюджетной классификации Российской Федерации на 2025 год (на 2025 год и на плановый период 2026 и 2027 годов)». </w:t>
      </w:r>
    </w:p>
    <w:p w14:paraId="32EBF98B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направлениям деятельности, подлежащим исполнению за счет средств бюджета поселения.</w:t>
      </w:r>
    </w:p>
    <w:p w14:paraId="21D123F0" w14:textId="77777777" w:rsidR="00FC0B3B" w:rsidRPr="00253B71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"/>
      <w:bookmarkEnd w:id="3"/>
      <w:r w:rsidRPr="005A409F">
        <w:rPr>
          <w:sz w:val="28"/>
          <w:szCs w:val="28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9" w:anchor="Par14" w:history="1">
        <w:r w:rsidRPr="00253B71">
          <w:rPr>
            <w:sz w:val="28"/>
            <w:szCs w:val="28"/>
          </w:rPr>
          <w:t>(таблица 1)</w:t>
        </w:r>
      </w:hyperlink>
      <w:r w:rsidRPr="00253B71">
        <w:rPr>
          <w:sz w:val="28"/>
          <w:szCs w:val="28"/>
        </w:rPr>
        <w:t>:</w:t>
      </w:r>
    </w:p>
    <w:p w14:paraId="6F5C6AE0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1) код программного (непрограммного) направления расходов (8, 9 разряды кода классификации расходов бюджетов), предназначенный для кодирования муниципальных программ, непрограммных направлений деятельности;</w:t>
      </w:r>
    </w:p>
    <w:p w14:paraId="477D1886" w14:textId="77777777" w:rsidR="00FC0B3B" w:rsidRPr="005A409F" w:rsidRDefault="00FC0B3B" w:rsidP="00FC0B3B">
      <w:pPr>
        <w:spacing w:line="288" w:lineRule="atLeast"/>
        <w:ind w:firstLine="540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2) 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программ, а также элементам непрограммных направлений деятельности;</w:t>
      </w:r>
    </w:p>
    <w:p w14:paraId="25229DFB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3) код структурного элемента (11 - 12 разряды кода классификации расходов бюджетов), предназначенный для кодирования бюджетных ассигнований по региональным проектам, направленных на достижение соответствующих результатов реализации федеральных проектов, входящих в состав национальных проектов(программы), Комплексного плана) </w:t>
      </w:r>
      <w:bookmarkStart w:id="4" w:name="_Hlk181105159"/>
      <w:r w:rsidRPr="005A409F">
        <w:rPr>
          <w:sz w:val="28"/>
          <w:szCs w:val="28"/>
        </w:rPr>
        <w:t>(в случае участия Старощербиновского сельского поселения Щербиновского района)</w:t>
      </w:r>
      <w:bookmarkEnd w:id="4"/>
      <w:r w:rsidRPr="005A409F">
        <w:rPr>
          <w:sz w:val="28"/>
          <w:szCs w:val="28"/>
        </w:rPr>
        <w:t>, мероприятий муниципальных программ, подпрограмм, устанавливаемых на основании целей, задач, агрегированных пунктов муниципальных программ, подпрограмм;</w:t>
      </w:r>
    </w:p>
    <w:p w14:paraId="3C135CBB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4) 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мероприятию (результату) регионального (федерального) проекта (в случае участия Старощербиновского сельского поселения Щербиновского района).</w:t>
      </w:r>
    </w:p>
    <w:p w14:paraId="4DD954C3" w14:textId="77777777" w:rsidR="00FC0B3B" w:rsidRPr="005A409F" w:rsidRDefault="00FC0B3B" w:rsidP="00FC0B3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14"/>
      <w:bookmarkEnd w:id="5"/>
      <w:r w:rsidRPr="005A409F">
        <w:rPr>
          <w:sz w:val="28"/>
          <w:szCs w:val="28"/>
        </w:rPr>
        <w:t>Таблица 1</w:t>
      </w:r>
    </w:p>
    <w:p w14:paraId="2595AD16" w14:textId="77777777" w:rsidR="00FC0B3B" w:rsidRPr="005A409F" w:rsidRDefault="00FC0B3B" w:rsidP="00FC0B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3"/>
        <w:gridCol w:w="1277"/>
        <w:gridCol w:w="2233"/>
        <w:gridCol w:w="1029"/>
        <w:gridCol w:w="851"/>
        <w:gridCol w:w="610"/>
        <w:gridCol w:w="624"/>
        <w:gridCol w:w="510"/>
        <w:gridCol w:w="567"/>
        <w:gridCol w:w="591"/>
      </w:tblGrid>
      <w:tr w:rsidR="00FC0B3B" w:rsidRPr="005A409F" w14:paraId="6695FECC" w14:textId="77777777" w:rsidTr="00746D5D">
        <w:trPr>
          <w:trHeight w:val="33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DC36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Целевая статья расходов</w:t>
            </w:r>
          </w:p>
        </w:tc>
      </w:tr>
      <w:tr w:rsidR="00FC0B3B" w:rsidRPr="005A409F" w14:paraId="137E8D6C" w14:textId="77777777" w:rsidTr="00746D5D">
        <w:tc>
          <w:tcPr>
            <w:tcW w:w="6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C9A1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Программная (непрограммная) статья</w:t>
            </w:r>
          </w:p>
        </w:tc>
        <w:tc>
          <w:tcPr>
            <w:tcW w:w="2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E015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</w:t>
            </w:r>
          </w:p>
          <w:p w14:paraId="2B34611E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 расходов</w:t>
            </w:r>
          </w:p>
        </w:tc>
      </w:tr>
      <w:tr w:rsidR="00FC0B3B" w:rsidRPr="005A409F" w14:paraId="7CA946B4" w14:textId="77777777" w:rsidTr="00746D5D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33AF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код программного</w:t>
            </w:r>
          </w:p>
          <w:p w14:paraId="313FBD68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(непрограммного) направление расходов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09EE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типа структурного элемента (элемента непрограммного </w:t>
            </w:r>
            <w:r w:rsidRPr="005A409F">
              <w:rPr>
                <w:sz w:val="28"/>
                <w:szCs w:val="28"/>
                <w:lang w:eastAsia="en-US"/>
              </w:rPr>
              <w:lastRenderedPageBreak/>
              <w:t>направления деятельности)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6C8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lastRenderedPageBreak/>
              <w:t>структурный элемент</w:t>
            </w:r>
          </w:p>
        </w:tc>
        <w:tc>
          <w:tcPr>
            <w:tcW w:w="51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324C" w14:textId="77777777" w:rsidR="00FC0B3B" w:rsidRPr="005A409F" w:rsidRDefault="00FC0B3B" w:rsidP="00746D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C0B3B" w:rsidRPr="005A409F" w14:paraId="5DC5DCCD" w14:textId="77777777" w:rsidTr="00746D5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50F8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EB05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01C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CE3A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88F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659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3A5A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5641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C0FF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81F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14:paraId="0AB47F84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8C92AA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4. Целевым статьям расходов бюджетов поселения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14:paraId="30E367F0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5. Расходы бюджета поселения, включают следующие коды направления расходов (13–17 разряды кода целевой статьи расходов):</w:t>
      </w:r>
    </w:p>
    <w:p w14:paraId="1F173669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20000 – 29990 - для отражения расходов бюджета поселения, источником финансового обеспечения которых являются межбюджетные трансферты, предоставляемые из бюджета поселения на осуществление части переданных полномочий по решению вопросов местного значения муниципальному образованию Щербиновский район; </w:t>
      </w:r>
    </w:p>
    <w:p w14:paraId="588F13EA" w14:textId="77777777" w:rsidR="00FC0B3B" w:rsidRPr="005A409F" w:rsidRDefault="00FC0B3B" w:rsidP="00FC0B3B">
      <w:pPr>
        <w:spacing w:line="288" w:lineRule="atLeast"/>
        <w:ind w:firstLine="540"/>
        <w:jc w:val="both"/>
        <w:rPr>
          <w:sz w:val="24"/>
          <w:szCs w:val="24"/>
        </w:rPr>
      </w:pPr>
      <w:r w:rsidRPr="005A409F">
        <w:rPr>
          <w:sz w:val="28"/>
          <w:szCs w:val="28"/>
        </w:rPr>
        <w:t>9Д000 - 9Д999 – для отражения расходов бюджета поселения осуществляемых за счет бюджетных ассигнований муниципального дорожного фонда.</w:t>
      </w:r>
      <w:r w:rsidRPr="005A409F">
        <w:rPr>
          <w:sz w:val="24"/>
          <w:szCs w:val="24"/>
        </w:rPr>
        <w:t xml:space="preserve"> </w:t>
      </w:r>
    </w:p>
    <w:p w14:paraId="03FBD393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6. 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значения:</w:t>
      </w:r>
    </w:p>
    <w:p w14:paraId="6EF0608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R0000 - R9990 -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</w:t>
      </w:r>
      <w:bookmarkStart w:id="6" w:name="_Hlk181109477"/>
      <w:r w:rsidRPr="005A409F">
        <w:rPr>
          <w:sz w:val="28"/>
          <w:szCs w:val="28"/>
        </w:rPr>
        <w:t>(программы), Комплексного плана)</w:t>
      </w:r>
      <w:bookmarkEnd w:id="6"/>
      <w:r w:rsidRPr="005A409F">
        <w:rPr>
          <w:sz w:val="28"/>
          <w:szCs w:val="28"/>
        </w:rPr>
        <w:t>, в целях финансового обеспечения которых предоставляются субвенции из краевого бюджета, в целях софинансирования которых краевому бюджету предоставляются из федерального бюджета субсидии и иные межбюджетные трансферты;</w:t>
      </w:r>
    </w:p>
    <w:p w14:paraId="16B408B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L0000 - L9990 -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софинансирования которых из краевого бюджета предоставляются субсидии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</w:t>
      </w:r>
    </w:p>
    <w:p w14:paraId="13C01181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S0000 - S9990 - для отражения расходов бюджета поселения, в целях софинансирования которых из краевого бюджета предоставляются бюджету поселения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бюджет поселения в доле, соответствующей установленному уровню софинансирования расходного обязательства муниципального </w:t>
      </w:r>
      <w:r w:rsidRPr="005A409F">
        <w:rPr>
          <w:sz w:val="28"/>
          <w:szCs w:val="28"/>
        </w:rPr>
        <w:lastRenderedPageBreak/>
        <w:t>образования, при оплате денежного обязательства получателя средств бюджета поселения.</w:t>
      </w:r>
    </w:p>
    <w:p w14:paraId="4A6C4958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Д000 - </w:t>
      </w: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Д999 – </w:t>
      </w:r>
      <w:bookmarkStart w:id="7" w:name="_Hlk184990084"/>
      <w:r w:rsidRPr="005A409F">
        <w:rPr>
          <w:sz w:val="28"/>
          <w:szCs w:val="28"/>
        </w:rPr>
        <w:t xml:space="preserve">для отражения расходов бюджета поселения в рамках бюджетных ассигнований муниципального дорожного фонда </w:t>
      </w:r>
      <w:bookmarkEnd w:id="7"/>
      <w:r w:rsidRPr="005A409F">
        <w:rPr>
          <w:sz w:val="28"/>
          <w:szCs w:val="28"/>
        </w:rPr>
        <w:t>в целях финансового обеспечения или софинансирования которых из краевого бюджета предоставляются бюджету поселения межбюджетные трансферты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бюджета поселения</w:t>
      </w:r>
    </w:p>
    <w:p w14:paraId="374699C0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7.</w:t>
      </w:r>
      <w:r w:rsidRPr="005A409F">
        <w:rPr>
          <w:rFonts w:eastAsia="Calibri"/>
          <w:sz w:val="28"/>
          <w:szCs w:val="28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Старощербиновского сельского поселения Щербиновского района, и (или) к расходным обязательствам, подлежащим исполнению за счет средств бюджета поселения.</w:t>
      </w:r>
    </w:p>
    <w:p w14:paraId="2A8519F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Наименования целевых статей расходов бюджета поселения устанавливаются финансово-экономическим отделом администрации Старощербиновского сельского поселения Щербиновского района и характеризуют направление бюджетных ассигнований на реализацию муниципальных программ, подпрограмм и непрограммных направлений деятельности</w:t>
      </w:r>
    </w:p>
    <w:p w14:paraId="4F42E470" w14:textId="77777777" w:rsidR="00FC0B3B" w:rsidRPr="005A409F" w:rsidRDefault="00FC0B3B" w:rsidP="00FC0B3B">
      <w:pPr>
        <w:tabs>
          <w:tab w:val="left" w:pos="709"/>
          <w:tab w:val="left" w:pos="9638"/>
        </w:tabs>
        <w:ind w:firstLine="709"/>
        <w:jc w:val="both"/>
        <w:rPr>
          <w:bCs/>
          <w:sz w:val="28"/>
          <w:szCs w:val="28"/>
        </w:rPr>
      </w:pPr>
      <w:r w:rsidRPr="005A409F">
        <w:rPr>
          <w:bCs/>
          <w:sz w:val="28"/>
          <w:szCs w:val="28"/>
        </w:rPr>
        <w:t>8. Перечень и коды целевых статей, задействованных в бюджете поселения и порядок их применения в части, относящейся к бюджету поселения</w:t>
      </w:r>
      <w:r w:rsidRPr="005A409F">
        <w:rPr>
          <w:sz w:val="28"/>
          <w:szCs w:val="28"/>
        </w:rPr>
        <w:t xml:space="preserve">, установлен в </w:t>
      </w:r>
      <w:hyperlink r:id="rId10" w:history="1">
        <w:r w:rsidRPr="00253B71">
          <w:rPr>
            <w:sz w:val="28"/>
            <w:szCs w:val="28"/>
          </w:rPr>
          <w:t>разделе 2</w:t>
        </w:r>
      </w:hyperlink>
      <w:r w:rsidRPr="005A409F">
        <w:rPr>
          <w:sz w:val="28"/>
          <w:szCs w:val="28"/>
        </w:rPr>
        <w:t xml:space="preserve"> настоящего Порядка.</w:t>
      </w:r>
    </w:p>
    <w:p w14:paraId="54427B3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9. Увязка направлений расходов с мероприятиями муниципальной программы (подпрограммы),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157F0292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FC0B3B" w:rsidRPr="005A409F" w14:paraId="063C642A" w14:textId="77777777" w:rsidTr="00746D5D">
        <w:tc>
          <w:tcPr>
            <w:tcW w:w="2410" w:type="dxa"/>
            <w:hideMark/>
          </w:tcPr>
          <w:p w14:paraId="449256FB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XX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14:paraId="3D1FC103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Муниципальная программа;</w:t>
            </w:r>
          </w:p>
        </w:tc>
      </w:tr>
      <w:tr w:rsidR="00FC0B3B" w:rsidRPr="005A409F" w14:paraId="21531DA3" w14:textId="77777777" w:rsidTr="00746D5D">
        <w:tc>
          <w:tcPr>
            <w:tcW w:w="2410" w:type="dxa"/>
            <w:hideMark/>
          </w:tcPr>
          <w:p w14:paraId="55DB4B17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14:paraId="58DC9529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Тип структурного элемента муниципальной программы;</w:t>
            </w:r>
          </w:p>
        </w:tc>
      </w:tr>
      <w:tr w:rsidR="00FC0B3B" w:rsidRPr="005A409F" w14:paraId="0932F499" w14:textId="77777777" w:rsidTr="00746D5D">
        <w:tc>
          <w:tcPr>
            <w:tcW w:w="2410" w:type="dxa"/>
            <w:hideMark/>
          </w:tcPr>
          <w:p w14:paraId="0CA4C498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</w:t>
            </w:r>
            <w:r w:rsidRPr="005A409F">
              <w:rPr>
                <w:b/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14:paraId="2816AE8C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Региональный проект (в случае участия Старощербиновского сельского поселения Щербиновского района), мероприятие муниципальной программы, подпрограммы;</w:t>
            </w:r>
          </w:p>
        </w:tc>
      </w:tr>
      <w:tr w:rsidR="00FC0B3B" w:rsidRPr="005A409F" w14:paraId="4D20DD48" w14:textId="77777777" w:rsidTr="00746D5D">
        <w:tc>
          <w:tcPr>
            <w:tcW w:w="2410" w:type="dxa"/>
            <w:hideMark/>
          </w:tcPr>
          <w:p w14:paraId="02DE4CDB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XX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14:paraId="253714AC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00D5F8FD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10. Увязка направлений расходов с непрограммным направлением деятельности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2BBDAF9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FC0B3B" w:rsidRPr="005A409F" w14:paraId="0EF53B13" w14:textId="77777777" w:rsidTr="00746D5D">
        <w:tc>
          <w:tcPr>
            <w:tcW w:w="2411" w:type="dxa"/>
            <w:hideMark/>
          </w:tcPr>
          <w:p w14:paraId="27071299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lastRenderedPageBreak/>
              <w:t>7X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55614086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FC0B3B" w:rsidRPr="005A409F" w14:paraId="607FBB2E" w14:textId="77777777" w:rsidTr="00746D5D">
        <w:tc>
          <w:tcPr>
            <w:tcW w:w="2411" w:type="dxa"/>
            <w:hideMark/>
          </w:tcPr>
          <w:p w14:paraId="70E7F05C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0CFCFCED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FC0B3B" w:rsidRPr="005A409F" w14:paraId="2E3CCEC3" w14:textId="77777777" w:rsidTr="00746D5D">
        <w:tc>
          <w:tcPr>
            <w:tcW w:w="2411" w:type="dxa"/>
            <w:hideMark/>
          </w:tcPr>
          <w:p w14:paraId="1F3CBE90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78674E89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FC0B3B" w:rsidRPr="005A409F" w14:paraId="4D7F8074" w14:textId="77777777" w:rsidTr="00746D5D">
        <w:tc>
          <w:tcPr>
            <w:tcW w:w="2411" w:type="dxa"/>
            <w:hideMark/>
          </w:tcPr>
          <w:p w14:paraId="6DD4E561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8X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1B70B293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FC0B3B" w:rsidRPr="005A409F" w14:paraId="4FA0469D" w14:textId="77777777" w:rsidTr="00746D5D">
        <w:tc>
          <w:tcPr>
            <w:tcW w:w="2411" w:type="dxa"/>
            <w:hideMark/>
          </w:tcPr>
          <w:p w14:paraId="2F6FADD2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6A6C164C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FC0B3B" w:rsidRPr="005A409F" w14:paraId="61F3EB0F" w14:textId="77777777" w:rsidTr="00746D5D">
        <w:tc>
          <w:tcPr>
            <w:tcW w:w="2411" w:type="dxa"/>
            <w:hideMark/>
          </w:tcPr>
          <w:p w14:paraId="52C1C92E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6F4FC2DF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FC0B3B" w:rsidRPr="005A409F" w14:paraId="3ADF8762" w14:textId="77777777" w:rsidTr="00746D5D">
        <w:tc>
          <w:tcPr>
            <w:tcW w:w="2411" w:type="dxa"/>
            <w:hideMark/>
          </w:tcPr>
          <w:p w14:paraId="658D76A3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9X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7F0D4365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FC0B3B" w:rsidRPr="005A409F" w14:paraId="07735377" w14:textId="77777777" w:rsidTr="00746D5D">
        <w:tc>
          <w:tcPr>
            <w:tcW w:w="2411" w:type="dxa"/>
            <w:hideMark/>
          </w:tcPr>
          <w:p w14:paraId="2C5980A9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00A9A6DE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FC0B3B" w:rsidRPr="005A409F" w14:paraId="235F9A95" w14:textId="77777777" w:rsidTr="00746D5D">
        <w:tc>
          <w:tcPr>
            <w:tcW w:w="2411" w:type="dxa"/>
            <w:hideMark/>
          </w:tcPr>
          <w:p w14:paraId="6E55B447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68F1E809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25B9FC8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11. Расходы бюджета поселения на финансовое обеспечение выполнения функций органов местного самоуправления и находящимися в их ведении муниципальных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14:paraId="6B199BE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00190 «Расходы на обеспечение функций государственных органов, в том числе территориальных органов»;</w:t>
      </w:r>
    </w:p>
    <w:p w14:paraId="5080184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«Расходы на обеспечение деятельности (оказание услуг) муниципальных учреждений».</w:t>
      </w:r>
    </w:p>
    <w:p w14:paraId="5D316B89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12. Увязка направления расходов 00190 «Расходы на обеспечение функций органов местного самоуправления» с мероприятием подпрограммы муниципальной программы или непрограммным направлением деятельности устанавливается по следующей структуре кода целевой статьи:</w:t>
      </w:r>
    </w:p>
    <w:p w14:paraId="4BF742A2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368"/>
      </w:tblGrid>
      <w:tr w:rsidR="00FC0B3B" w:rsidRPr="005A409F" w14:paraId="661BD41F" w14:textId="77777777" w:rsidTr="00746D5D">
        <w:tc>
          <w:tcPr>
            <w:tcW w:w="2127" w:type="dxa"/>
            <w:hideMark/>
          </w:tcPr>
          <w:p w14:paraId="67C40EDA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14:paraId="677A9E67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программного направления расходов;</w:t>
            </w:r>
          </w:p>
        </w:tc>
      </w:tr>
      <w:tr w:rsidR="00FC0B3B" w:rsidRPr="005A409F" w14:paraId="57B35BA6" w14:textId="77777777" w:rsidTr="00746D5D">
        <w:tc>
          <w:tcPr>
            <w:tcW w:w="2127" w:type="dxa"/>
            <w:hideMark/>
          </w:tcPr>
          <w:p w14:paraId="54A58905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14:paraId="6D8663E6" w14:textId="77777777" w:rsidR="00FC0B3B" w:rsidRPr="005A409F" w:rsidRDefault="00FC0B3B" w:rsidP="00746D5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непрограммного направления расходов.</w:t>
            </w:r>
          </w:p>
        </w:tc>
      </w:tr>
    </w:tbl>
    <w:p w14:paraId="16CFDB21" w14:textId="77777777" w:rsidR="00FC0B3B" w:rsidRPr="005A409F" w:rsidRDefault="00FC0B3B" w:rsidP="00FC0B3B">
      <w:pPr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14:paraId="3F164313" w14:textId="77777777" w:rsidR="00FC0B3B" w:rsidRPr="005A409F" w:rsidRDefault="00FC0B3B" w:rsidP="00FC0B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 xml:space="preserve">2. </w:t>
      </w:r>
      <w:bookmarkStart w:id="8" w:name="_Hlk181111696"/>
      <w:r w:rsidRPr="005A409F">
        <w:rPr>
          <w:sz w:val="28"/>
          <w:szCs w:val="28"/>
        </w:rPr>
        <w:t>Перечень и коды целевых статей, задействованных</w:t>
      </w:r>
    </w:p>
    <w:p w14:paraId="541811AF" w14:textId="77777777" w:rsidR="00FC0B3B" w:rsidRPr="005A409F" w:rsidRDefault="00FC0B3B" w:rsidP="00FC0B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>в бюджете поселения и порядок их применения</w:t>
      </w:r>
    </w:p>
    <w:p w14:paraId="3A6B41FD" w14:textId="77777777" w:rsidR="00FC0B3B" w:rsidRPr="005A409F" w:rsidRDefault="00FC0B3B" w:rsidP="00FC0B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>в части, относящейся к бюджету поселения</w:t>
      </w:r>
      <w:bookmarkEnd w:id="8"/>
    </w:p>
    <w:p w14:paraId="3FCF5177" w14:textId="77777777" w:rsidR="00FC0B3B" w:rsidRPr="005A409F" w:rsidRDefault="00FC0B3B" w:rsidP="00FC0B3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0F7511C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2.1. Перечень и правила применения целевых статей расходов бюджета поселения, формируемых в рамках непрограммных направлений расходов:</w:t>
      </w:r>
    </w:p>
    <w:p w14:paraId="1938E1E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00 00000 Обеспечение деятельности высшего должностного лица муниципального образования.</w:t>
      </w:r>
    </w:p>
    <w:p w14:paraId="364035FD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5863EC2C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01 00000 Высшее должностное лицо муниципального образования.</w:t>
      </w:r>
    </w:p>
    <w:p w14:paraId="0C6835D8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данной целевой статье отражаются расходы на оплату труда с учетом начислений главы Старощербиновского сельского поселения Щербиновского района, в том числе:</w:t>
      </w:r>
    </w:p>
    <w:p w14:paraId="14E65B7D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645090D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обеспечение функций органов местного самоуправления.</w:t>
      </w:r>
    </w:p>
    <w:p w14:paraId="01D17E6C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00 00000 Отдельные направления деятельности администрации муниципального образования.</w:t>
      </w:r>
    </w:p>
    <w:p w14:paraId="5CEBA17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01 00000 Финансовое обеспечение непредвиденных расходов.</w:t>
      </w:r>
    </w:p>
    <w:p w14:paraId="569D4C56" w14:textId="77777777" w:rsidR="00FC0B3B" w:rsidRPr="005A409F" w:rsidRDefault="00FC0B3B" w:rsidP="00FC0B3B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</w:t>
      </w:r>
      <w:r w:rsidRPr="005A409F">
        <w:rPr>
          <w:snapToGrid w:val="0"/>
          <w:sz w:val="28"/>
          <w:szCs w:val="28"/>
        </w:rPr>
        <w:t>данной целевой статье отражаются расходы на осуществление непредвидимых расходов администрации Старощербиновского сельского поселения Щербиновского района, в том числе:</w:t>
      </w:r>
    </w:p>
    <w:p w14:paraId="6B86596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10420 Резервные фонды администрации муниципального образования.</w:t>
      </w:r>
    </w:p>
    <w:p w14:paraId="1C1FCBC9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Старощербиновского сельского поселения Щербиновского района (далее - администрация).</w:t>
      </w:r>
    </w:p>
    <w:p w14:paraId="0AD9A714" w14:textId="77777777" w:rsidR="00FC0B3B" w:rsidRPr="005A409F" w:rsidRDefault="00FC0B3B" w:rsidP="00FC0B3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5AEB6190" w14:textId="77777777" w:rsidR="00FC0B3B" w:rsidRPr="005A409F" w:rsidRDefault="00FC0B3B" w:rsidP="00FC0B3B">
      <w:pPr>
        <w:ind w:firstLine="709"/>
        <w:jc w:val="both"/>
        <w:rPr>
          <w:rFonts w:eastAsia="Calibri"/>
          <w:lang w:eastAsia="en-US"/>
        </w:rPr>
      </w:pPr>
      <w:r w:rsidRPr="005A409F">
        <w:rPr>
          <w:sz w:val="28"/>
          <w:szCs w:val="28"/>
        </w:rPr>
        <w:t>71 0 02 00000 Административные и иные комиссии.</w:t>
      </w:r>
    </w:p>
    <w:p w14:paraId="130AAD1A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1B9F857B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60190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51D07AA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данному направлению отражаются расходы бюджета поселения на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45FE30A2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04 00000 Формирование архивных фондов поселения.</w:t>
      </w:r>
    </w:p>
    <w:p w14:paraId="439C9A22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69D1D7A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10440 Мероприятия, направленные на материально-техническое обеспечение формирования архивных фондов поселения.</w:t>
      </w:r>
    </w:p>
    <w:p w14:paraId="324BF31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проведению экспертизы ценности документов, формирование и оформление (в том числе сшив)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14:paraId="26B8D09C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14:paraId="1B27A6B3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осуществляется расходы бюджета поселения на осуществление полномочий по определению поставщиков (подрядчиков, исполнителей) для заказчиков сельского поселения, в том числе:</w:t>
      </w:r>
    </w:p>
    <w:p w14:paraId="5B32D314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20190 Расходы на обеспечение функций органов местного самоуправления (передаваемые полномочия сельских поселений).</w:t>
      </w:r>
    </w:p>
    <w:p w14:paraId="47D88CF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осуществляются расходы на обеспечение функций органов местного самоуправления (передаваемые полномочия сельских поселений).</w:t>
      </w:r>
    </w:p>
    <w:p w14:paraId="59A5C73C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08 00000 Осуществление полномочий по первичному воинскому учету, на территориях, где отсутствуют военные комиссариаты.</w:t>
      </w:r>
    </w:p>
    <w:p w14:paraId="47D93644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14:paraId="7303B700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51180 Осуществление полномочий по первичному воинскому учету, на территориях, где отсутствуют военные комиссариаты.</w:t>
      </w:r>
    </w:p>
    <w:p w14:paraId="7090753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о</w:t>
      </w:r>
      <w:r w:rsidRPr="005A409F">
        <w:rPr>
          <w:sz w:val="28"/>
          <w:szCs w:val="28"/>
        </w:rPr>
        <w:t>существлению полномочий по первичному воинскому учету, на территориях, где отсутствуют военные комиссариаты за счет субвенций из бюджета Краснодарского края.</w:t>
      </w:r>
    </w:p>
    <w:p w14:paraId="70ED55FB" w14:textId="77777777" w:rsidR="00FC0B3B" w:rsidRPr="005A409F" w:rsidRDefault="00FC0B3B" w:rsidP="00FC0B3B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09 00000 Обеспечение деятельности органов местного самоуправления.</w:t>
      </w:r>
    </w:p>
    <w:p w14:paraId="5C08756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содержание и обеспечение функционирования администрации, в том числе:</w:t>
      </w:r>
    </w:p>
    <w:p w14:paraId="4B8C7D3B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67AD1C9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содержание и обеспечение функционирования администрации.</w:t>
      </w:r>
    </w:p>
    <w:p w14:paraId="772EDD1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00 00000 Обеспечение деятельности Контрольно-счетной палаты муниципального образования.</w:t>
      </w:r>
    </w:p>
    <w:p w14:paraId="5BE4AE72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6F05254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01 00000 Руководитель Контрольно-счетной палаты муниципального образования.</w:t>
      </w:r>
    </w:p>
    <w:p w14:paraId="33730049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- Контрольно-счетная палата), в том числе:</w:t>
      </w:r>
    </w:p>
    <w:p w14:paraId="5DDECA0F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46FA7D9C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бюджета поселения планируются ассигнования на обеспечение функций органа местного самоуправления переданного Контрольно-счетной палате муниципального образования Щербиновский район.</w:t>
      </w:r>
    </w:p>
    <w:p w14:paraId="12B1B38C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02 00000 Контрольно-счетная палата муниципального образования.</w:t>
      </w:r>
    </w:p>
    <w:p w14:paraId="4641CE9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аппарата Контрольно-счетной палаты, в том числе: </w:t>
      </w:r>
    </w:p>
    <w:p w14:paraId="659F2A5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2627D08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расходов бюджета поселения планируются ассигнования на обеспечение функций органов местного самоуправления по переданным полномочиям сельского поселения.</w:t>
      </w:r>
    </w:p>
    <w:p w14:paraId="60788A9C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75 0 00 00000</w:t>
      </w:r>
      <w:r w:rsidRPr="005A409F">
        <w:rPr>
          <w:sz w:val="28"/>
          <w:szCs w:val="28"/>
        </w:rPr>
        <w:t xml:space="preserve"> Другие непрограммные расходы в области общегосударственных вопросов.</w:t>
      </w:r>
    </w:p>
    <w:p w14:paraId="0B6A7744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75 0 01 00000</w:t>
      </w:r>
      <w:r w:rsidRPr="005A409F">
        <w:rPr>
          <w:sz w:val="28"/>
          <w:szCs w:val="28"/>
        </w:rPr>
        <w:t xml:space="preserve"> Обеспечение деятельности муниципальных учреждений. По данной целевой статье отражаются расходы на обеспечение деятельности муниципальных учреждений, в том числе:</w:t>
      </w:r>
    </w:p>
    <w:p w14:paraId="0E6E111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2F9291B3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по обслуживанию органов местного самоуправления и муниципальных учреждений Старощербиновского сельского поселения Щербиновского района.</w:t>
      </w:r>
    </w:p>
    <w:p w14:paraId="24EC3A8C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00 00000 Обеспечение деятельности финансовых, налоговых и таможенных органов и органов финансового (финансово-бюджетного) надзора.</w:t>
      </w:r>
    </w:p>
    <w:p w14:paraId="158EE16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25691BE2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01 00000 Осуществление полномочий по организации и осуществлению муниципального внутреннего финансового контроля.</w:t>
      </w:r>
    </w:p>
    <w:p w14:paraId="4C5F782E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отражаются расходы на обеспечение </w:t>
      </w:r>
      <w:r w:rsidRPr="005A409F">
        <w:rPr>
          <w:rFonts w:eastAsia="Calibri"/>
          <w:sz w:val="28"/>
          <w:szCs w:val="28"/>
          <w:lang w:eastAsia="en-US"/>
        </w:rPr>
        <w:t>муниципального внутреннего финансового контроля, в том числе:</w:t>
      </w:r>
    </w:p>
    <w:p w14:paraId="059256B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20190 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</w:p>
    <w:p w14:paraId="5A14F0A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00 00000 Другие непрограммные расходы в области жилищно-коммунального хозяйства.</w:t>
      </w:r>
    </w:p>
    <w:p w14:paraId="70606E5C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3E76B4C3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01 00000 Обеспечение деятельности муниципальных учреждений.</w:t>
      </w:r>
    </w:p>
    <w:p w14:paraId="6B0161B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обеспечение деятельности муниципальных учреждений, в том числе:</w:t>
      </w:r>
    </w:p>
    <w:p w14:paraId="2F0DE71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4367604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«Благоустройство» Старощербиновского сельского поселения Щербиновского района.</w:t>
      </w:r>
      <w:r w:rsidRPr="005A409F">
        <w:rPr>
          <w:sz w:val="28"/>
          <w:szCs w:val="28"/>
        </w:rPr>
        <w:t xml:space="preserve"> </w:t>
      </w:r>
    </w:p>
    <w:p w14:paraId="6FE483F6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79 0 03 00000 Реализация непрограммных мероприятий в сфере коммунального хозяйства.</w:t>
      </w:r>
    </w:p>
    <w:p w14:paraId="2CA77937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 xml:space="preserve">По данной целевой статье </w:t>
      </w:r>
      <w:bookmarkStart w:id="9" w:name="_Hlk156223299"/>
      <w:r w:rsidRPr="005A409F">
        <w:rPr>
          <w:rFonts w:eastAsia="Calibri"/>
          <w:sz w:val="28"/>
          <w:szCs w:val="28"/>
          <w:lang w:eastAsia="en-US"/>
        </w:rPr>
        <w:t>отражаются расходы на исполнение части полномочий по организации в границах Старощербиновского сельского поселения Щербиновского района теплоснабжения населения, в том числе:</w:t>
      </w:r>
    </w:p>
    <w:bookmarkEnd w:id="9"/>
    <w:p w14:paraId="2FE20EC5" w14:textId="77777777" w:rsidR="00FC0B3B" w:rsidRPr="005A409F" w:rsidRDefault="00FC0B3B" w:rsidP="00FC0B3B">
      <w:pPr>
        <w:ind w:firstLine="709"/>
        <w:jc w:val="both"/>
      </w:pPr>
      <w:r w:rsidRPr="005A409F">
        <w:rPr>
          <w:sz w:val="28"/>
          <w:szCs w:val="28"/>
        </w:rPr>
        <w:t xml:space="preserve">20190 </w:t>
      </w:r>
      <w:r w:rsidRPr="005A409F">
        <w:rPr>
          <w:rFonts w:eastAsia="Calibri"/>
          <w:sz w:val="28"/>
          <w:szCs w:val="28"/>
          <w:lang w:eastAsia="en-US"/>
        </w:rPr>
        <w:t>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  <w:r w:rsidRPr="005A409F">
        <w:t xml:space="preserve"> </w:t>
      </w:r>
    </w:p>
    <w:p w14:paraId="0E5D629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20820 Реализация мероприятий по организации водоснабжения и водоотведения на территории муниципального образования.</w:t>
      </w:r>
    </w:p>
    <w:p w14:paraId="2F9C68E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81 0 00 00000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 и содержание мест захоронения.</w:t>
      </w:r>
    </w:p>
    <w:p w14:paraId="1E71B0F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01 00000 Содержание мест захоронения.</w:t>
      </w:r>
    </w:p>
    <w:p w14:paraId="0A9F23BE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исполнение полномочий по содержанию мест захоронения, в том числе:</w:t>
      </w:r>
    </w:p>
    <w:p w14:paraId="162AD6F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захоронения.</w:t>
      </w:r>
    </w:p>
    <w:p w14:paraId="04866CC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отражаются расходы бюджета поселения на реализацию мероприятий по содержанию мест захоронения.</w:t>
      </w:r>
    </w:p>
    <w:p w14:paraId="340798A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81 0 02 00000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услуг.</w:t>
      </w:r>
    </w:p>
    <w:p w14:paraId="22775B3E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</w:t>
      </w:r>
      <w:r w:rsidRPr="005A409F">
        <w:rPr>
          <w:rFonts w:eastAsia="Calibri"/>
          <w:sz w:val="28"/>
          <w:szCs w:val="28"/>
          <w:lang w:eastAsia="en-US"/>
        </w:rPr>
        <w:t xml:space="preserve">отражаются расходы на исполнение полномочий по организации ритуальных услуг в </w:t>
      </w:r>
      <w:r w:rsidRPr="005A409F">
        <w:rPr>
          <w:sz w:val="28"/>
          <w:szCs w:val="28"/>
        </w:rPr>
        <w:t>границах</w:t>
      </w:r>
      <w:r w:rsidRPr="005A409F">
        <w:rPr>
          <w:rFonts w:eastAsia="Calibri"/>
          <w:sz w:val="28"/>
          <w:szCs w:val="28"/>
          <w:lang w:eastAsia="en-US"/>
        </w:rPr>
        <w:t xml:space="preserve"> Старощербиновского сельского поселения Щербиновского района, в том числе:</w:t>
      </w:r>
    </w:p>
    <w:p w14:paraId="57F40B93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20800</w:t>
      </w:r>
      <w:r w:rsidRPr="005A409F">
        <w:t xml:space="preserve"> </w:t>
      </w:r>
      <w:r w:rsidRPr="005A409F">
        <w:rPr>
          <w:sz w:val="28"/>
          <w:szCs w:val="28"/>
        </w:rPr>
        <w:t>Межбюджетные трансферты.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</w:p>
    <w:p w14:paraId="486CED21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исполнение передаваемых из бюджета поселения части полномочий по организации ритуальных услуг в границах Старощербиновского сельского поселения Щербиновского района.</w:t>
      </w:r>
    </w:p>
    <w:p w14:paraId="15D1E5F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99 0 00 00000 </w:t>
      </w:r>
      <w:r w:rsidRPr="005A409F">
        <w:rPr>
          <w:rFonts w:eastAsia="Calibri"/>
          <w:sz w:val="28"/>
          <w:szCs w:val="28"/>
          <w:lang w:eastAsia="en-US"/>
        </w:rPr>
        <w:t>Другие непрограммные расходы органов местного самоуправления.</w:t>
      </w:r>
      <w:r w:rsidRPr="005A409F">
        <w:rPr>
          <w:sz w:val="28"/>
          <w:szCs w:val="28"/>
        </w:rPr>
        <w:t xml:space="preserve"> </w:t>
      </w:r>
    </w:p>
    <w:p w14:paraId="306F88C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41DDEFB0" w14:textId="77777777" w:rsidR="00FC0B3B" w:rsidRPr="005A409F" w:rsidRDefault="00FC0B3B" w:rsidP="00FC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99 0 01 00000 </w:t>
      </w:r>
      <w:r w:rsidRPr="005A409F">
        <w:rPr>
          <w:rFonts w:eastAsia="Calibri"/>
          <w:sz w:val="28"/>
          <w:szCs w:val="28"/>
          <w:lang w:eastAsia="en-US"/>
        </w:rPr>
        <w:t>Непрограммные расходы, в том числе:</w:t>
      </w:r>
    </w:p>
    <w:p w14:paraId="7A4106C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10120 Поддержка лиц, замещавших выборные муниципальные должности, должности муниципальной службы и отдельных категорий работников.</w:t>
      </w:r>
    </w:p>
    <w:p w14:paraId="2BAE0A50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выплату пенсии за выслугу лет лицам, замещавшим должности муниципальной службы в Старощербиновском сельском поселении Щербиновского района.</w:t>
      </w:r>
    </w:p>
    <w:p w14:paraId="4ECE6904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5F9FA301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5A409F"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непрограммные расходы в рамках благоустройства общественной территории, в том числе на мероприятия по регулированию численности безнадзорных животных в случае принятия решения Совета</w:t>
      </w:r>
      <w:r w:rsidRPr="005A409F">
        <w:rPr>
          <w:sz w:val="28"/>
          <w:szCs w:val="28"/>
        </w:rPr>
        <w:t xml:space="preserve"> Старощербиновского </w:t>
      </w:r>
      <w:r w:rsidRPr="005A409F">
        <w:rPr>
          <w:rFonts w:eastAsia="Calibri"/>
          <w:sz w:val="28"/>
          <w:szCs w:val="28"/>
          <w:lang w:eastAsia="en-US"/>
        </w:rPr>
        <w:t xml:space="preserve">сельского поселения Щербиновского района об исполнении не переданных государственных полномочий по осуществлению деятельности по обращению с животными без владельцев, обитающими на территории </w:t>
      </w:r>
      <w:r w:rsidRPr="005A409F">
        <w:rPr>
          <w:sz w:val="28"/>
          <w:szCs w:val="28"/>
        </w:rPr>
        <w:t>Старощербиновского сельского поселения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  <w:r w:rsidRPr="005A409F">
        <w:rPr>
          <w:sz w:val="28"/>
          <w:szCs w:val="28"/>
        </w:rPr>
        <w:t>Щербиновского района.</w:t>
      </w:r>
    </w:p>
    <w:p w14:paraId="0A3D546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11000 Исполнение судебных актов Российской Федерации.</w:t>
      </w:r>
      <w:r w:rsidRPr="005A409F">
        <w:rPr>
          <w:sz w:val="28"/>
          <w:szCs w:val="28"/>
        </w:rPr>
        <w:t xml:space="preserve"> </w:t>
      </w:r>
    </w:p>
    <w:p w14:paraId="6DDCA51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исполнение судебных актов Российской Федерации. </w:t>
      </w:r>
    </w:p>
    <w:p w14:paraId="44B79A1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2.2. Перечень и правила применения целевых статей расходов бюджета поселения, формируемых в рамках муниципальных программ:</w:t>
      </w:r>
    </w:p>
    <w:p w14:paraId="529E1EC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 xml:space="preserve">01 0 00 00000 Муниципальная программа </w:t>
      </w:r>
      <w:bookmarkStart w:id="10" w:name="_Hlk117864197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10"/>
      <w:r w:rsidRPr="005A409F">
        <w:rPr>
          <w:sz w:val="28"/>
          <w:szCs w:val="28"/>
        </w:rPr>
        <w:t>«Обеспечение деятельности органов местного самоуправления Старощербиновского сельского поселения Щербиновского района».</w:t>
      </w:r>
    </w:p>
    <w:p w14:paraId="170F45E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FFA978C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01 00000 Информатизация деятельности органов местного самоуправления</w:t>
      </w:r>
      <w:r w:rsidRPr="005A409F">
        <w:rPr>
          <w:sz w:val="28"/>
          <w:szCs w:val="28"/>
        </w:rPr>
        <w:t>.</w:t>
      </w:r>
    </w:p>
    <w:p w14:paraId="0B94B8C5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381080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10100 Информатизация деятельности органов местного самоуправления.</w:t>
      </w:r>
    </w:p>
    <w:p w14:paraId="681EB42F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информатизации деятельности администрации Старощербиновского сельского поселения Щербиновского района.</w:t>
      </w:r>
    </w:p>
    <w:p w14:paraId="7CF36AA1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02 00000 И</w:t>
      </w:r>
      <w:r w:rsidRPr="005A409F">
        <w:rPr>
          <w:sz w:val="28"/>
          <w:szCs w:val="28"/>
        </w:rPr>
        <w:t>нформационное обеспечение деятельности органов местного самоуправления.</w:t>
      </w:r>
    </w:p>
    <w:p w14:paraId="214E907C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E09B16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10020 Информационное обеспечение деятельности органов местного самоуправления муниципального образования.</w:t>
      </w:r>
    </w:p>
    <w:p w14:paraId="34E7736B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информационному обеспечению деятельности администрации Старощербиновского сельского поселения Щербиновского района и Совета Старощербиновского сельского поселения Щербиновского района.</w:t>
      </w:r>
    </w:p>
    <w:p w14:paraId="2E438FC9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01 0 07 00000 Мероприятия по обеспечению организационных вопросов для реализации муниципальной программы. </w:t>
      </w:r>
    </w:p>
    <w:p w14:paraId="70EFE988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EDF0C9A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10610 Реализация организационных вопросов.</w:t>
      </w:r>
    </w:p>
    <w:p w14:paraId="0DF35613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прочие организационные вопросы Старощербиновского сельского поселения Щербиновского района.</w:t>
      </w:r>
    </w:p>
    <w:p w14:paraId="4B39E07B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01 0 09 00000 Прочие мероприятия, связанные с муниципальным управлением.</w:t>
      </w:r>
    </w:p>
    <w:p w14:paraId="0665B6C3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72115C9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10480 Реализация функций, связанных с муниципальным управлением.</w:t>
      </w:r>
    </w:p>
    <w:p w14:paraId="1B4D6350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>отражаются расходы бюджета поселения на компенсационные выплаты руководителям органов территориального общественного самоуправления.</w:t>
      </w:r>
    </w:p>
    <w:p w14:paraId="02E7BCB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00 00000 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14:paraId="0F40A635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E350949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02 00000 Содержание и обслуживание казны.</w:t>
      </w:r>
    </w:p>
    <w:p w14:paraId="13B211A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15D2A16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10080 Содержание и обслуживание казны муниципального образования.</w:t>
      </w:r>
    </w:p>
    <w:p w14:paraId="5E245AB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собственности, а также мероприятия, направленные на содержание, обслуживание, обеспечение сохранности муниципального имущества, в том числе на проведение аудиторских проверок деятельности муниципальных унитарных предприятий, находящихся в ведении Старощербиновского сельского поселения Щербиновского района, оплату услуг ликвидатора в случае принятия решения о ликвидации</w:t>
      </w:r>
      <w:r w:rsidRPr="005A409F">
        <w:t xml:space="preserve"> </w:t>
      </w:r>
      <w:r w:rsidRPr="005A409F">
        <w:rPr>
          <w:sz w:val="28"/>
          <w:szCs w:val="28"/>
        </w:rPr>
        <w:t>муниципальных унитарных предприятий, находящихся в ведении Старощербиновского сельского поселения Щербиновского района.</w:t>
      </w:r>
    </w:p>
    <w:p w14:paraId="33B91EAF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00 00000 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района».</w:t>
      </w:r>
    </w:p>
    <w:p w14:paraId="5FDAF13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6D65D74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01 00000 Развитие субъектов малого и среднего предпринимательства.</w:t>
      </w:r>
    </w:p>
    <w:p w14:paraId="77008D04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B2EC49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10090 Реализация мероприятий, направленных на развитие субъектов малого и среднего предпринимательства.</w:t>
      </w:r>
    </w:p>
    <w:p w14:paraId="7C37E117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по освещению в средствах массовой информации информационных материалов по </w:t>
      </w:r>
      <w:r w:rsidRPr="005A409F">
        <w:rPr>
          <w:sz w:val="28"/>
          <w:szCs w:val="28"/>
        </w:rPr>
        <w:lastRenderedPageBreak/>
        <w:t>вопросам развития малого и среднего предпринимательства, на мероприятия по правовой и консультационной поддержке малого и среднего предпринимательства, по содействию выставочно-ярморочной деятельности.</w:t>
      </w:r>
    </w:p>
    <w:p w14:paraId="06C31749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00 00000 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района».</w:t>
      </w:r>
    </w:p>
    <w:p w14:paraId="0560FC9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4C7527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01 00000 Совершенствование деятельности муниципальных учреждений отрасли «Культура и кинематография».</w:t>
      </w:r>
    </w:p>
    <w:p w14:paraId="1DB2C99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EEC682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(оказания услуг) муниципальных учреждений культуры и кинематографии.</w:t>
      </w:r>
    </w:p>
    <w:p w14:paraId="7E6509F1" w14:textId="77777777" w:rsidR="00FC0B3B" w:rsidRPr="005A409F" w:rsidRDefault="00FC0B3B" w:rsidP="00FC0B3B">
      <w:pPr>
        <w:ind w:firstLine="709"/>
        <w:jc w:val="both"/>
        <w:rPr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 xml:space="preserve">отражаются расходы бюджета поселения на </w:t>
      </w:r>
      <w:r w:rsidRPr="005A409F">
        <w:rPr>
          <w:sz w:val="28"/>
          <w:szCs w:val="28"/>
          <w:lang w:eastAsia="en-US"/>
        </w:rPr>
        <w:t>обеспечение деятельности (оказание услуг) муниципальных учреждений культуры и кинематографии Старощербиновского сельского поселения Щербиновского района.</w:t>
      </w:r>
    </w:p>
    <w:p w14:paraId="053B57F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>отражаются расходы бюджета поселения на условиях софинансирования с краевым бюджетом по обеспечению мероприятий по ремонту и укреплению материально-технической базы, техническому оснащению муниципальных учреждений культуры и (или) детских музыкальных школ, художественных школ, школ искусств, домов детского творчества в рамках государственной программы Краснодарского края «Развитие культуры».</w:t>
      </w:r>
    </w:p>
    <w:p w14:paraId="50AA6A7B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13 0 00 00000 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района».</w:t>
      </w:r>
    </w:p>
    <w:p w14:paraId="34C3E306" w14:textId="77777777" w:rsidR="00FC0B3B" w:rsidRPr="00FC31C2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физической культуры и </w:t>
      </w:r>
      <w:r w:rsidRPr="00FC31C2">
        <w:rPr>
          <w:sz w:val="28"/>
          <w:szCs w:val="28"/>
        </w:rPr>
        <w:t xml:space="preserve">спорта в Старощербиновском сельском поселении Щербиновского района», </w:t>
      </w:r>
      <w:r w:rsidRPr="00FC31C2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  <w:r w:rsidRPr="00FC31C2">
        <w:rPr>
          <w:sz w:val="28"/>
          <w:szCs w:val="28"/>
        </w:rPr>
        <w:t xml:space="preserve"> </w:t>
      </w:r>
    </w:p>
    <w:p w14:paraId="59E93E10" w14:textId="77777777" w:rsidR="00FC0B3B" w:rsidRPr="00FC31C2" w:rsidRDefault="00FC0B3B" w:rsidP="00FC0B3B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>13 0 02 00000 Создание условий для занятий физической культурой и спортом в Старощербиновском сельском поселении Щербиновского района.</w:t>
      </w:r>
    </w:p>
    <w:p w14:paraId="63FEC054" w14:textId="77777777" w:rsidR="00FC0B3B" w:rsidRPr="00FC31C2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C31C2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F255286" w14:textId="77777777" w:rsidR="00FC0B3B" w:rsidRPr="00FC31C2" w:rsidRDefault="00FC0B3B" w:rsidP="00FC0B3B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>11020 Укрепление материально-технической базы в целях обеспечения условий для занятий физической культурой и спортом.</w:t>
      </w:r>
    </w:p>
    <w:p w14:paraId="15DBA9C3" w14:textId="77777777" w:rsidR="00FC0B3B" w:rsidRPr="00FC31C2" w:rsidRDefault="00FC0B3B" w:rsidP="00FC0B3B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 xml:space="preserve">По данному направлению отражаются расходы бюджета поселения на реализацию мероприятий по техническому оснащению и (или) устройству </w:t>
      </w:r>
      <w:r w:rsidRPr="00FC31C2">
        <w:rPr>
          <w:sz w:val="28"/>
          <w:szCs w:val="28"/>
        </w:rPr>
        <w:lastRenderedPageBreak/>
        <w:t>спортивных площадок, многофункциональных спортивных площадок, в том числе подготовку технической документации и подготовительных работ.</w:t>
      </w:r>
    </w:p>
    <w:p w14:paraId="270C5178" w14:textId="77777777" w:rsidR="00FC0B3B" w:rsidRPr="00E358C2" w:rsidRDefault="00FC0B3B" w:rsidP="00FC0B3B">
      <w:pPr>
        <w:ind w:firstLine="709"/>
        <w:jc w:val="both"/>
        <w:rPr>
          <w:sz w:val="28"/>
          <w:szCs w:val="28"/>
        </w:rPr>
      </w:pPr>
      <w:bookmarkStart w:id="11" w:name="_Hlk193202184"/>
      <w:r w:rsidRPr="00FC31C2">
        <w:rPr>
          <w:sz w:val="28"/>
          <w:szCs w:val="28"/>
        </w:rPr>
        <w:t>13 0 03 00000 Реализация Единого календарного плана физкультурных</w:t>
      </w:r>
      <w:r w:rsidRPr="00E358C2">
        <w:rPr>
          <w:sz w:val="28"/>
          <w:szCs w:val="28"/>
        </w:rPr>
        <w:t xml:space="preserve"> мероприятий Старощербиновского сельского поселения Щербиновского района.</w:t>
      </w:r>
    </w:p>
    <w:p w14:paraId="1E9E21D7" w14:textId="77777777" w:rsidR="00FC0B3B" w:rsidRPr="00E358C2" w:rsidRDefault="00FC0B3B" w:rsidP="00FC0B3B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3850641" w14:textId="77777777" w:rsidR="00FC0B3B" w:rsidRPr="00E358C2" w:rsidRDefault="00FC0B3B" w:rsidP="00FC0B3B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10320 Организация и проведение физкультурных и спортивных мероприятий.</w:t>
      </w:r>
    </w:p>
    <w:p w14:paraId="114DBA97" w14:textId="77777777" w:rsidR="00FC0B3B" w:rsidRDefault="00FC0B3B" w:rsidP="00FC0B3B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По данному направлению отражаются расходы бюджета поселения на реализацию мероприятий в области физической культуры и массового спорта.</w:t>
      </w:r>
    </w:p>
    <w:bookmarkEnd w:id="11"/>
    <w:p w14:paraId="6DFBF79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00 00000 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района.</w:t>
      </w:r>
    </w:p>
    <w:p w14:paraId="76553ECE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«Молодежь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F574977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03 00000 Мероприятия по организации и проведению социально-значимых мероприятий в области молодежной политики.</w:t>
      </w:r>
    </w:p>
    <w:p w14:paraId="12AA31F9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64BEBD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10330 Реализация мероприятий в области молодежной политики.</w:t>
      </w:r>
    </w:p>
    <w:p w14:paraId="49A3241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молодежной среде, организации летнего отдыха детей и молодежи.</w:t>
      </w:r>
    </w:p>
    <w:p w14:paraId="12AB8A47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00 00000 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района».</w:t>
      </w:r>
    </w:p>
    <w:p w14:paraId="59E4810F" w14:textId="77777777" w:rsidR="00FC0B3B" w:rsidRPr="005A409F" w:rsidRDefault="00FC0B3B" w:rsidP="00FC0B3B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2E38104A" w14:textId="77777777" w:rsidR="00FC0B3B" w:rsidRPr="005A409F" w:rsidRDefault="00FC0B3B" w:rsidP="00FC0B3B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01 00000 Предупреждение и ликвидация последствий чрезвычайных ситуаций в границах поселения.</w:t>
      </w:r>
    </w:p>
    <w:p w14:paraId="37D5B9A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D41170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10430 Предупреждение и ликвидация последствий чрезвычайных ситуаций.</w:t>
      </w:r>
    </w:p>
    <w:p w14:paraId="651D9167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отражаются расходы бюджета поселения на участие в предупреждении и ликвидации последствий чрезвычайных ситуаций в границах поселения, информирование населения о правилах поведения и действиях в чрезвычайных ситуациях.</w:t>
      </w:r>
    </w:p>
    <w:p w14:paraId="3A601427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02 00000 Обеспечение безопасности на водных объектах.</w:t>
      </w:r>
    </w:p>
    <w:p w14:paraId="12F2000D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8F8AB1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10490 Мероприятия, связанные с безопасностью людей на водных объектах.</w:t>
      </w:r>
    </w:p>
    <w:p w14:paraId="26C79BCB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повышению уровня безопасности на водных объектах и снижению риска возникновения несчастных случаев на воде.</w:t>
      </w:r>
    </w:p>
    <w:p w14:paraId="52B094CF" w14:textId="77777777" w:rsidR="00FC0B3B" w:rsidRPr="005A409F" w:rsidRDefault="00FC0B3B" w:rsidP="00FC0B3B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19 0 03 00000 Пожарная безопасность.</w:t>
      </w:r>
    </w:p>
    <w:p w14:paraId="5B49AFC6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4E9325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10500 Мероприятия по пожарной безопасности.</w:t>
      </w:r>
    </w:p>
    <w:p w14:paraId="713C4323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>по пожарной безопасности населения Старощербиновского сельского поселения Щербиновского района, обеспечение первичных мер пожарной безопасности в границах поселения.</w:t>
      </w:r>
    </w:p>
    <w:p w14:paraId="2FE87D4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07 00000 Отдельные мероприятия по реализации муниципальной программы.</w:t>
      </w:r>
    </w:p>
    <w:p w14:paraId="051A74BF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2FD6B19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10270 Финансовое обеспечение деятельности добровольных формирований населения по охране общественного порядка.</w:t>
      </w:r>
    </w:p>
    <w:p w14:paraId="2F028243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повышению уровня безопасности жизни и здоровья граждан с учетом развития системы добровольных народных дружин по предупреждению нарушений общественного порядка.</w:t>
      </w:r>
    </w:p>
    <w:p w14:paraId="0E4C189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00 00000 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района».</w:t>
      </w:r>
    </w:p>
    <w:p w14:paraId="1857061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5D912F3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01 0000 Поддержка дорожного хозяйства.</w:t>
      </w:r>
    </w:p>
    <w:p w14:paraId="25CC434B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83E5B9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9Д046 Содержание и ремонт автомобильных дорог общего пользования, местного значения.</w:t>
      </w:r>
    </w:p>
    <w:p w14:paraId="7B4C139B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сохранности автомобильных дорог местного значения в Старощербиновском сельском поселении Щербиновского района и восстановление износа их дорожного покрытия, повышение безопасности дорожного движения.</w:t>
      </w:r>
    </w:p>
    <w:p w14:paraId="30990F2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40"/>
          <w:szCs w:val="40"/>
          <w:lang w:val="en-US"/>
        </w:rPr>
        <w:t>s</w:t>
      </w:r>
      <w:r w:rsidRPr="005A409F">
        <w:rPr>
          <w:sz w:val="28"/>
          <w:szCs w:val="28"/>
        </w:rPr>
        <w:t>Д060 - капитальный ремонт и ремонт автомобильных дорог общего пользования местного значения.</w:t>
      </w:r>
    </w:p>
    <w:p w14:paraId="7AE7301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с краевым бюджетом, на обеспечение мероприятий по капитальному ремонту и ремонту автомобильных дорог общего пользования местного значения в рамка государственной программы Краснодарского края «Развитие сети автомобильных дорог Краснодарского края».</w:t>
      </w:r>
    </w:p>
    <w:p w14:paraId="122CFC43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00 00000 Муниципальная программа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района».</w:t>
      </w:r>
    </w:p>
    <w:p w14:paraId="62D64D69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5264A26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01 00000 Благоустройство и озеленение территории Старощербиновского сельского поселения Щербиновского района.</w:t>
      </w:r>
    </w:p>
    <w:p w14:paraId="79B6A9B8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F99FE6A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01C20B0B" w14:textId="77777777" w:rsidR="00FC0B3B" w:rsidRPr="005A409F" w:rsidRDefault="00FC0B3B" w:rsidP="00FC0B3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ab/>
        <w:t>По данной целевой статье отражаются расходы бюджета поселения на реализацию мероприятий по благоустройству и озеленению территории Старощербиновского сельского поселения Щербиновского района.</w:t>
      </w:r>
    </w:p>
    <w:p w14:paraId="0C2E531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02 00000 Модернизация и содержание систем уличного освещения.</w:t>
      </w:r>
    </w:p>
    <w:p w14:paraId="6835F4F1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902A7BE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10560 Мероприятия по модернизации, энергосбережению и повышению энергетической эффективности и содержанию систем уличного освещения.</w:t>
      </w:r>
    </w:p>
    <w:p w14:paraId="75EA0BA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т</w:t>
      </w:r>
      <w:r w:rsidRPr="005A409F">
        <w:rPr>
          <w:sz w:val="28"/>
          <w:szCs w:val="28"/>
        </w:rPr>
        <w:t xml:space="preserve">ехническому обслуживанию линий уличного освещения, оплате за электроэнергию, капитальному ремонту уличного </w:t>
      </w:r>
      <w:r w:rsidRPr="005A409F">
        <w:rPr>
          <w:sz w:val="28"/>
          <w:szCs w:val="28"/>
        </w:rPr>
        <w:lastRenderedPageBreak/>
        <w:t>освещения, энергосбережению и повышению энергетической эффективности территории Старощербиновского сельского поселения Щербиновского района;</w:t>
      </w:r>
    </w:p>
    <w:p w14:paraId="2ECDC13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03 00000 М</w:t>
      </w:r>
      <w:r w:rsidRPr="005A409F">
        <w:rPr>
          <w:bCs/>
          <w:sz w:val="28"/>
          <w:szCs w:val="28"/>
        </w:rPr>
        <w:t>ероприятия в сфере коммунального хозяйства.</w:t>
      </w:r>
    </w:p>
    <w:p w14:paraId="267B0439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85DC7FC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10570 Р</w:t>
      </w:r>
      <w:r w:rsidRPr="005A409F">
        <w:rPr>
          <w:bCs/>
          <w:sz w:val="28"/>
          <w:szCs w:val="28"/>
        </w:rPr>
        <w:t>еализация мероприятий в сфере коммунального хозяйства.</w:t>
      </w:r>
      <w:r w:rsidRPr="005A409F">
        <w:rPr>
          <w:sz w:val="28"/>
          <w:szCs w:val="28"/>
        </w:rPr>
        <w:t xml:space="preserve"> </w:t>
      </w:r>
    </w:p>
    <w:p w14:paraId="20CE011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 xml:space="preserve">в сфере коммунального хозяйства. </w:t>
      </w:r>
    </w:p>
    <w:p w14:paraId="1A0D84F6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  <w:lang w:val="en-US"/>
        </w:rPr>
        <w:t>S</w:t>
      </w:r>
      <w:r w:rsidRPr="005A409F">
        <w:rPr>
          <w:snapToGrid w:val="0"/>
          <w:sz w:val="28"/>
          <w:szCs w:val="28"/>
        </w:rPr>
        <w:t>0330 Субсидии на организацию водоснабжения населения.</w:t>
      </w:r>
    </w:p>
    <w:p w14:paraId="13B29987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условиях софинансирования с краевым бюджетом, на обеспечение мероприятий </w:t>
      </w:r>
      <w:r w:rsidRPr="005A409F">
        <w:rPr>
          <w:snapToGrid w:val="0"/>
          <w:sz w:val="28"/>
          <w:szCs w:val="28"/>
        </w:rPr>
        <w:t>по организации водоснабжения населения.</w:t>
      </w:r>
    </w:p>
    <w:p w14:paraId="45B8807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04 00000 Отдельные полномочия в области благоустройства территории</w:t>
      </w:r>
      <w:r w:rsidRPr="005A409F">
        <w:rPr>
          <w:bCs/>
          <w:sz w:val="28"/>
          <w:szCs w:val="28"/>
        </w:rPr>
        <w:t>.</w:t>
      </w:r>
    </w:p>
    <w:p w14:paraId="52247C4A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CC10BC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10550 Мероприятия по благоустройству и озеленению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74EDDCE2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ликвидации стихийных навалов мусора в границах сельского поселения, поддержанию порядка, удалению, обрезке (омоложению) аварийных и естественно усохших деревьев на территории общего пользования сельского поселения.</w:t>
      </w:r>
    </w:p>
    <w:p w14:paraId="643FB32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05 00000 Организация ритуальных услуг и содержание мест захоронения</w:t>
      </w:r>
      <w:r w:rsidRPr="005A409F">
        <w:rPr>
          <w:bCs/>
          <w:sz w:val="28"/>
          <w:szCs w:val="28"/>
        </w:rPr>
        <w:t>.</w:t>
      </w:r>
    </w:p>
    <w:p w14:paraId="7AC8AC1E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F7FE9A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</w:t>
      </w:r>
      <w:r w:rsidRPr="005A409F">
        <w:rPr>
          <w:bCs/>
          <w:sz w:val="28"/>
          <w:szCs w:val="28"/>
        </w:rPr>
        <w:t>.</w:t>
      </w:r>
    </w:p>
    <w:p w14:paraId="6933246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содержание, поддержание в эстетическом состоянии мест захоронения.</w:t>
      </w:r>
    </w:p>
    <w:p w14:paraId="6A08459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10800 Мероприятия по организации ритуальных услуг</w:t>
      </w:r>
      <w:r w:rsidRPr="005A409F">
        <w:rPr>
          <w:bCs/>
          <w:sz w:val="28"/>
          <w:szCs w:val="28"/>
        </w:rPr>
        <w:t>.</w:t>
      </w:r>
    </w:p>
    <w:p w14:paraId="5A62278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организацию ритуальных услуг в рамках полномочий органов местного самоуправления сельского поселения. </w:t>
      </w:r>
    </w:p>
    <w:p w14:paraId="0292CA4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06 00000 Реализация инициативных проектов по вопросам благоустройства и озеленения на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54659DD0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96426FB" w14:textId="77777777" w:rsidR="00FC0B3B" w:rsidRPr="005A409F" w:rsidRDefault="00FC0B3B" w:rsidP="00FC0B3B">
      <w:pPr>
        <w:ind w:firstLine="709"/>
        <w:jc w:val="both"/>
        <w:rPr>
          <w:bCs/>
          <w:sz w:val="28"/>
          <w:szCs w:val="28"/>
        </w:rPr>
      </w:pPr>
      <w:r w:rsidRPr="005A409F">
        <w:rPr>
          <w:sz w:val="28"/>
          <w:szCs w:val="28"/>
        </w:rPr>
        <w:t>10900 Поддержка местных инициатив.</w:t>
      </w:r>
    </w:p>
    <w:p w14:paraId="723843AC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bCs/>
          <w:sz w:val="28"/>
          <w:szCs w:val="28"/>
        </w:rPr>
        <w:t>62950 Поддержка местных инициатив по итогам краевого конкурса.</w:t>
      </w:r>
    </w:p>
    <w:p w14:paraId="73890B2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отражаются расходы бюджета поселения на финансирование инициативных проектов, внесенных в администрацию Старощербиновского сельского поселения Щербиновского района.</w:t>
      </w:r>
    </w:p>
    <w:p w14:paraId="6B7EBA8D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00 0000 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района».</w:t>
      </w:r>
    </w:p>
    <w:p w14:paraId="77C7A12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07DCDE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01 0000 Повышение профессионального уровня сотрудников Старощербиновского сельского поселения.</w:t>
      </w:r>
    </w:p>
    <w:p w14:paraId="3550D915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9A4BD03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10030 Повышение профессионального уровня сотрудников органов местного самоуправления сельского поселения.</w:t>
      </w:r>
    </w:p>
    <w:p w14:paraId="3FF419BF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повышение профессионального уровня муниципальных служащих администрации Старощербиновского сельского поселения Щербиновский района. </w:t>
      </w:r>
    </w:p>
    <w:p w14:paraId="128C7F6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02 0000 Диспансеризация муниципальных служащих Старощербиновского сельского поселения.</w:t>
      </w:r>
    </w:p>
    <w:p w14:paraId="32FFF25A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001241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10060 Диспансеризация муниципальных служащих органов местного самоуправления сельского поселения.</w:t>
      </w:r>
    </w:p>
    <w:p w14:paraId="66D14A95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администрации Старощербиновского сельского поселения Щербиновского района.</w:t>
      </w:r>
    </w:p>
    <w:p w14:paraId="06272EFE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24 0 000000 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2842793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19316D5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24 0 01 0000 Содержание и текущий ремонт памятников и братских могил, находящихся на территории сельского поселения.</w:t>
      </w:r>
    </w:p>
    <w:p w14:paraId="183BFF64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0C16AEE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10280 Мероприятия по содержанию памятников и братских могил, находящихся на территории сельского поселения.</w:t>
      </w:r>
    </w:p>
    <w:p w14:paraId="273010DE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содержанию, сохранению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района.</w:t>
      </w:r>
    </w:p>
    <w:p w14:paraId="7A03D76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00 00000 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района».</w:t>
      </w:r>
    </w:p>
    <w:p w14:paraId="006BAAEB" w14:textId="77777777" w:rsidR="00FC0B3B" w:rsidRPr="005A409F" w:rsidRDefault="00FC0B3B" w:rsidP="00FC0B3B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3D88AFD8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01 00000 Обеспечение проведения праздничных дней и памятных дат, проводимых органами местного самоуправления.</w:t>
      </w:r>
    </w:p>
    <w:p w14:paraId="3FCECD55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BA80F57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10040 Обеспечение проведения праздничных дней и памятных дат, проводимых органами местного самоуправления муниципального образования.</w:t>
      </w:r>
    </w:p>
    <w:p w14:paraId="79617829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обеспечению проведения праздничных дней и памятных дат, проводимых органами местного самоуправления Старощербиновского сельского поселения Щербиновского района.</w:t>
      </w:r>
    </w:p>
    <w:p w14:paraId="2B4BAAF7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29 0 00 00000 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района».</w:t>
      </w:r>
    </w:p>
    <w:p w14:paraId="10EA9921" w14:textId="77777777" w:rsidR="00FC0B3B" w:rsidRPr="005A409F" w:rsidRDefault="00FC0B3B" w:rsidP="00FC0B3B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130140D6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29 0 01 00000 Благоустройство общественной территории.</w:t>
      </w:r>
    </w:p>
    <w:p w14:paraId="32210DE9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91F780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10730 Поддержка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074BF92A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мероприятий, направленных на организацию благоустройства территории</w:t>
      </w:r>
      <w:r w:rsidRPr="005A409F">
        <w:rPr>
          <w:sz w:val="28"/>
          <w:szCs w:val="28"/>
        </w:rPr>
        <w:t xml:space="preserve"> Старощербиновского сельского поселения Щербиновского района.</w:t>
      </w:r>
    </w:p>
    <w:p w14:paraId="08A26D38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29.0.F2.00000 Федеральный проект «Формирование комфортной городской среды»</w:t>
      </w:r>
    </w:p>
    <w:p w14:paraId="5A44B038" w14:textId="77777777" w:rsidR="00FC0B3B" w:rsidRPr="005A409F" w:rsidRDefault="00FC0B3B" w:rsidP="00FC0B3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данной целевой статье отражаются расходы в рамках реализации мероприятий </w:t>
      </w:r>
      <w:r w:rsidRPr="005A409F">
        <w:rPr>
          <w:sz w:val="28"/>
          <w:szCs w:val="28"/>
        </w:rPr>
        <w:t xml:space="preserve">Федерального проекта «Формирование комфортной городской среды» </w:t>
      </w:r>
      <w:r w:rsidRPr="005A409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18293B00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55550 Реализация программ формирования современной городской среды.</w:t>
      </w:r>
    </w:p>
    <w:p w14:paraId="00C91CA3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расходных обязательств с краевым бюджетом в рамках государственной программы Краснодарского края «Формирование современной городской среды;</w:t>
      </w:r>
    </w:p>
    <w:p w14:paraId="3E5C3E14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>5550 Реализация программ формирования современной городской среды.</w:t>
      </w:r>
    </w:p>
    <w:p w14:paraId="73C66D31" w14:textId="77777777" w:rsidR="00FC0B3B" w:rsidRPr="005A409F" w:rsidRDefault="00FC0B3B" w:rsidP="00FC0B3B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расходных обязательств с краевым бюджетом в рамках государственной программы Краснодарского края «Формирование современной городской среды.».</w:t>
      </w:r>
    </w:p>
    <w:p w14:paraId="1E57D3A2" w14:textId="77777777" w:rsidR="00FC0B3B" w:rsidRPr="005A409F" w:rsidRDefault="00FC0B3B" w:rsidP="00FC0B3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A5EB7CF" w14:textId="77777777" w:rsidR="00FC0B3B" w:rsidRPr="005A409F" w:rsidRDefault="00FC0B3B" w:rsidP="00FC0B3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EBE3E65" w14:textId="77777777" w:rsidR="00FC0B3B" w:rsidRPr="005A409F" w:rsidRDefault="00FC0B3B" w:rsidP="00FC0B3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36C5307" w14:textId="77777777" w:rsidR="00FC0B3B" w:rsidRPr="005A409F" w:rsidRDefault="00FC0B3B" w:rsidP="00FC0B3B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Начальник</w:t>
      </w:r>
    </w:p>
    <w:p w14:paraId="5DB9FF12" w14:textId="77777777" w:rsidR="00FC0B3B" w:rsidRPr="005A409F" w:rsidRDefault="00FC0B3B" w:rsidP="00FC0B3B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финансово-экономического</w:t>
      </w:r>
    </w:p>
    <w:p w14:paraId="437B32FA" w14:textId="77777777" w:rsidR="00FC0B3B" w:rsidRPr="005A409F" w:rsidRDefault="00FC0B3B" w:rsidP="00FC0B3B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отдела администрации </w:t>
      </w:r>
    </w:p>
    <w:p w14:paraId="685F67B3" w14:textId="77777777" w:rsidR="00FC0B3B" w:rsidRPr="005A409F" w:rsidRDefault="00FC0B3B" w:rsidP="00FC0B3B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Старощербиновского</w:t>
      </w:r>
    </w:p>
    <w:p w14:paraId="2F1A37CA" w14:textId="77777777" w:rsidR="00FC0B3B" w:rsidRPr="005A409F" w:rsidRDefault="00FC0B3B" w:rsidP="00FC0B3B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сельского поселения </w:t>
      </w:r>
    </w:p>
    <w:p w14:paraId="1BDAFA3B" w14:textId="77777777" w:rsidR="00FC0B3B" w:rsidRPr="005A409F" w:rsidRDefault="00FC0B3B" w:rsidP="00FC0B3B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Щербиновского района                                                                       А.С. Калмыкова</w:t>
      </w:r>
    </w:p>
    <w:p w14:paraId="3ABE659A" w14:textId="77777777" w:rsidR="00FC0B3B" w:rsidRPr="005A409F" w:rsidRDefault="00FC0B3B" w:rsidP="00FC0B3B">
      <w:pPr>
        <w:jc w:val="both"/>
        <w:rPr>
          <w:sz w:val="28"/>
          <w:szCs w:val="28"/>
        </w:rPr>
      </w:pPr>
    </w:p>
    <w:p w14:paraId="354C9951" w14:textId="77777777" w:rsidR="00FC0B3B" w:rsidRDefault="00FC0B3B" w:rsidP="00FC0B3B">
      <w:pPr>
        <w:jc w:val="both"/>
        <w:rPr>
          <w:sz w:val="28"/>
          <w:szCs w:val="28"/>
        </w:rPr>
      </w:pPr>
    </w:p>
    <w:p w14:paraId="0AD233DE" w14:textId="77777777" w:rsidR="00FC0B3B" w:rsidRDefault="00FC0B3B" w:rsidP="00AF0EF0">
      <w:pPr>
        <w:jc w:val="both"/>
        <w:rPr>
          <w:sz w:val="28"/>
          <w:szCs w:val="28"/>
        </w:rPr>
      </w:pPr>
    </w:p>
    <w:sectPr w:rsidR="00FC0B3B" w:rsidSect="00FC0B3B">
      <w:headerReference w:type="defaul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712B1" w14:textId="77777777" w:rsidR="005B3F1D" w:rsidRDefault="005B3F1D" w:rsidP="004D7682">
      <w:r>
        <w:separator/>
      </w:r>
    </w:p>
  </w:endnote>
  <w:endnote w:type="continuationSeparator" w:id="0">
    <w:p w14:paraId="287CF258" w14:textId="77777777" w:rsidR="005B3F1D" w:rsidRDefault="005B3F1D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61C4" w14:textId="77777777" w:rsidR="005B3F1D" w:rsidRDefault="005B3F1D" w:rsidP="004D7682">
      <w:r>
        <w:separator/>
      </w:r>
    </w:p>
  </w:footnote>
  <w:footnote w:type="continuationSeparator" w:id="0">
    <w:p w14:paraId="79C3BF9C" w14:textId="77777777" w:rsidR="005B3F1D" w:rsidRDefault="005B3F1D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0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5C27"/>
    <w:rsid w:val="00046176"/>
    <w:rsid w:val="00052AD4"/>
    <w:rsid w:val="000535F9"/>
    <w:rsid w:val="00053CF3"/>
    <w:rsid w:val="00053E2F"/>
    <w:rsid w:val="00054B85"/>
    <w:rsid w:val="00065E82"/>
    <w:rsid w:val="00070841"/>
    <w:rsid w:val="00070BE0"/>
    <w:rsid w:val="00076221"/>
    <w:rsid w:val="0007795A"/>
    <w:rsid w:val="00077E04"/>
    <w:rsid w:val="000810ED"/>
    <w:rsid w:val="00082A51"/>
    <w:rsid w:val="00082AAB"/>
    <w:rsid w:val="00082EE9"/>
    <w:rsid w:val="00086368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C7745"/>
    <w:rsid w:val="000D0543"/>
    <w:rsid w:val="000D35C0"/>
    <w:rsid w:val="000D4563"/>
    <w:rsid w:val="000F06F6"/>
    <w:rsid w:val="000F1A90"/>
    <w:rsid w:val="000F1DC3"/>
    <w:rsid w:val="000F5EF1"/>
    <w:rsid w:val="001017CD"/>
    <w:rsid w:val="00110A00"/>
    <w:rsid w:val="00112E16"/>
    <w:rsid w:val="00115E70"/>
    <w:rsid w:val="001223AE"/>
    <w:rsid w:val="001247B9"/>
    <w:rsid w:val="001308BC"/>
    <w:rsid w:val="00137130"/>
    <w:rsid w:val="00141E7B"/>
    <w:rsid w:val="00143EF5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4A34"/>
    <w:rsid w:val="001D49C6"/>
    <w:rsid w:val="001D53FF"/>
    <w:rsid w:val="001D54F6"/>
    <w:rsid w:val="001D623D"/>
    <w:rsid w:val="001E269A"/>
    <w:rsid w:val="001F1533"/>
    <w:rsid w:val="001F23FA"/>
    <w:rsid w:val="001F2F36"/>
    <w:rsid w:val="001F30A3"/>
    <w:rsid w:val="00203C94"/>
    <w:rsid w:val="00213852"/>
    <w:rsid w:val="00215BE5"/>
    <w:rsid w:val="0021750B"/>
    <w:rsid w:val="0022731C"/>
    <w:rsid w:val="0023192E"/>
    <w:rsid w:val="00236B40"/>
    <w:rsid w:val="00241EC7"/>
    <w:rsid w:val="002420F9"/>
    <w:rsid w:val="00245958"/>
    <w:rsid w:val="00250EF5"/>
    <w:rsid w:val="00253B71"/>
    <w:rsid w:val="00253BD6"/>
    <w:rsid w:val="00253F98"/>
    <w:rsid w:val="00260E21"/>
    <w:rsid w:val="00265DBE"/>
    <w:rsid w:val="002706AF"/>
    <w:rsid w:val="00271358"/>
    <w:rsid w:val="00271435"/>
    <w:rsid w:val="002737FD"/>
    <w:rsid w:val="002809FB"/>
    <w:rsid w:val="00282338"/>
    <w:rsid w:val="00283B9D"/>
    <w:rsid w:val="002855F5"/>
    <w:rsid w:val="002870E8"/>
    <w:rsid w:val="00287987"/>
    <w:rsid w:val="00293AD3"/>
    <w:rsid w:val="00296008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4DB1"/>
    <w:rsid w:val="002D5062"/>
    <w:rsid w:val="002D646B"/>
    <w:rsid w:val="002D79C2"/>
    <w:rsid w:val="002E66D9"/>
    <w:rsid w:val="002F1766"/>
    <w:rsid w:val="002F2788"/>
    <w:rsid w:val="002F41AD"/>
    <w:rsid w:val="002F4DBB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4151"/>
    <w:rsid w:val="003B525F"/>
    <w:rsid w:val="003B67B5"/>
    <w:rsid w:val="003C2A72"/>
    <w:rsid w:val="003C4D3A"/>
    <w:rsid w:val="003C6865"/>
    <w:rsid w:val="003D01CB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5193"/>
    <w:rsid w:val="003E7220"/>
    <w:rsid w:val="003F2937"/>
    <w:rsid w:val="003F39D4"/>
    <w:rsid w:val="003F78C2"/>
    <w:rsid w:val="00401395"/>
    <w:rsid w:val="00410D77"/>
    <w:rsid w:val="00411DF5"/>
    <w:rsid w:val="00416B2F"/>
    <w:rsid w:val="0041765A"/>
    <w:rsid w:val="00417951"/>
    <w:rsid w:val="0042011E"/>
    <w:rsid w:val="00421DDA"/>
    <w:rsid w:val="00423827"/>
    <w:rsid w:val="00423B83"/>
    <w:rsid w:val="004245EC"/>
    <w:rsid w:val="004325CE"/>
    <w:rsid w:val="004331DB"/>
    <w:rsid w:val="00437805"/>
    <w:rsid w:val="00440359"/>
    <w:rsid w:val="00444034"/>
    <w:rsid w:val="00447073"/>
    <w:rsid w:val="00450E28"/>
    <w:rsid w:val="00452C47"/>
    <w:rsid w:val="0045404B"/>
    <w:rsid w:val="00456B99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93D58"/>
    <w:rsid w:val="004A058D"/>
    <w:rsid w:val="004A1E51"/>
    <w:rsid w:val="004A671B"/>
    <w:rsid w:val="004A6AF4"/>
    <w:rsid w:val="004A75AB"/>
    <w:rsid w:val="004A7AE2"/>
    <w:rsid w:val="004B1169"/>
    <w:rsid w:val="004B2A0C"/>
    <w:rsid w:val="004B2C1A"/>
    <w:rsid w:val="004C22C6"/>
    <w:rsid w:val="004D0C74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1D58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409F"/>
    <w:rsid w:val="005A5799"/>
    <w:rsid w:val="005A708C"/>
    <w:rsid w:val="005B3F1D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6001C0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3687E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BF5"/>
    <w:rsid w:val="00677270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B17F6"/>
    <w:rsid w:val="006B6970"/>
    <w:rsid w:val="006C01C6"/>
    <w:rsid w:val="006C0382"/>
    <w:rsid w:val="006C1983"/>
    <w:rsid w:val="006C2919"/>
    <w:rsid w:val="006C2A77"/>
    <w:rsid w:val="006C7114"/>
    <w:rsid w:val="006D0BD3"/>
    <w:rsid w:val="006D1816"/>
    <w:rsid w:val="006D1E7B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4BC2"/>
    <w:rsid w:val="00727DCC"/>
    <w:rsid w:val="00727DD3"/>
    <w:rsid w:val="0073260B"/>
    <w:rsid w:val="00735284"/>
    <w:rsid w:val="00736A32"/>
    <w:rsid w:val="007401EA"/>
    <w:rsid w:val="00745EBD"/>
    <w:rsid w:val="00746873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3E"/>
    <w:rsid w:val="00775F56"/>
    <w:rsid w:val="00780977"/>
    <w:rsid w:val="00781153"/>
    <w:rsid w:val="00785BAF"/>
    <w:rsid w:val="00786BFF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2F82"/>
    <w:rsid w:val="007C3128"/>
    <w:rsid w:val="007C3A48"/>
    <w:rsid w:val="007C42D9"/>
    <w:rsid w:val="007D09CA"/>
    <w:rsid w:val="007D6FB2"/>
    <w:rsid w:val="007E7313"/>
    <w:rsid w:val="007F0AD4"/>
    <w:rsid w:val="007F230A"/>
    <w:rsid w:val="00806208"/>
    <w:rsid w:val="008112F1"/>
    <w:rsid w:val="008211D7"/>
    <w:rsid w:val="00822614"/>
    <w:rsid w:val="008235D8"/>
    <w:rsid w:val="0082399B"/>
    <w:rsid w:val="0082518F"/>
    <w:rsid w:val="00827C89"/>
    <w:rsid w:val="0083048B"/>
    <w:rsid w:val="008334AF"/>
    <w:rsid w:val="008353FD"/>
    <w:rsid w:val="00836646"/>
    <w:rsid w:val="0084465E"/>
    <w:rsid w:val="00844C6B"/>
    <w:rsid w:val="00844CB8"/>
    <w:rsid w:val="00844FDE"/>
    <w:rsid w:val="00846DDF"/>
    <w:rsid w:val="00851FD8"/>
    <w:rsid w:val="00860593"/>
    <w:rsid w:val="0086256F"/>
    <w:rsid w:val="00865163"/>
    <w:rsid w:val="00865212"/>
    <w:rsid w:val="00867B6A"/>
    <w:rsid w:val="0087117F"/>
    <w:rsid w:val="00873400"/>
    <w:rsid w:val="008735E4"/>
    <w:rsid w:val="0087458A"/>
    <w:rsid w:val="00875FBC"/>
    <w:rsid w:val="00882300"/>
    <w:rsid w:val="00882FAA"/>
    <w:rsid w:val="008857A4"/>
    <w:rsid w:val="008863F9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0AD8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0714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573EF"/>
    <w:rsid w:val="009601D9"/>
    <w:rsid w:val="0096327E"/>
    <w:rsid w:val="009702A2"/>
    <w:rsid w:val="009703B1"/>
    <w:rsid w:val="00973AAB"/>
    <w:rsid w:val="00980DEF"/>
    <w:rsid w:val="009904C8"/>
    <w:rsid w:val="00993EF0"/>
    <w:rsid w:val="0099519A"/>
    <w:rsid w:val="009968B0"/>
    <w:rsid w:val="009A216B"/>
    <w:rsid w:val="009A21C6"/>
    <w:rsid w:val="009A3AAB"/>
    <w:rsid w:val="009A513F"/>
    <w:rsid w:val="009B4FD4"/>
    <w:rsid w:val="009B502D"/>
    <w:rsid w:val="009B653C"/>
    <w:rsid w:val="009C2411"/>
    <w:rsid w:val="009C3E08"/>
    <w:rsid w:val="009C6163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4D4F"/>
    <w:rsid w:val="00A157FA"/>
    <w:rsid w:val="00A15B8A"/>
    <w:rsid w:val="00A1623A"/>
    <w:rsid w:val="00A16D8B"/>
    <w:rsid w:val="00A231F7"/>
    <w:rsid w:val="00A23605"/>
    <w:rsid w:val="00A24390"/>
    <w:rsid w:val="00A26D52"/>
    <w:rsid w:val="00A36180"/>
    <w:rsid w:val="00A4041A"/>
    <w:rsid w:val="00A44504"/>
    <w:rsid w:val="00A4485F"/>
    <w:rsid w:val="00A52177"/>
    <w:rsid w:val="00A53C90"/>
    <w:rsid w:val="00A56635"/>
    <w:rsid w:val="00A63472"/>
    <w:rsid w:val="00A65568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2A74"/>
    <w:rsid w:val="00AE5702"/>
    <w:rsid w:val="00AF0762"/>
    <w:rsid w:val="00AF087C"/>
    <w:rsid w:val="00AF0EF0"/>
    <w:rsid w:val="00AF32C9"/>
    <w:rsid w:val="00AF5698"/>
    <w:rsid w:val="00B20642"/>
    <w:rsid w:val="00B20671"/>
    <w:rsid w:val="00B22DC7"/>
    <w:rsid w:val="00B24689"/>
    <w:rsid w:val="00B25B83"/>
    <w:rsid w:val="00B30711"/>
    <w:rsid w:val="00B3162E"/>
    <w:rsid w:val="00B40B62"/>
    <w:rsid w:val="00B4412A"/>
    <w:rsid w:val="00B4649B"/>
    <w:rsid w:val="00B47051"/>
    <w:rsid w:val="00B47A1D"/>
    <w:rsid w:val="00B60199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BF4DA0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21F73"/>
    <w:rsid w:val="00C2325C"/>
    <w:rsid w:val="00C26FD0"/>
    <w:rsid w:val="00C32081"/>
    <w:rsid w:val="00C32928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5EA9"/>
    <w:rsid w:val="00C76C43"/>
    <w:rsid w:val="00C77407"/>
    <w:rsid w:val="00C8075E"/>
    <w:rsid w:val="00C81178"/>
    <w:rsid w:val="00C82084"/>
    <w:rsid w:val="00C85AE3"/>
    <w:rsid w:val="00C86957"/>
    <w:rsid w:val="00C916CE"/>
    <w:rsid w:val="00C9178B"/>
    <w:rsid w:val="00C924F7"/>
    <w:rsid w:val="00C926A6"/>
    <w:rsid w:val="00C94879"/>
    <w:rsid w:val="00C958B8"/>
    <w:rsid w:val="00C9595C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C035D"/>
    <w:rsid w:val="00CC3561"/>
    <w:rsid w:val="00CC629A"/>
    <w:rsid w:val="00CC7254"/>
    <w:rsid w:val="00CD37BB"/>
    <w:rsid w:val="00CE0020"/>
    <w:rsid w:val="00CE02C1"/>
    <w:rsid w:val="00CE0AE6"/>
    <w:rsid w:val="00CE2A8A"/>
    <w:rsid w:val="00CE3F35"/>
    <w:rsid w:val="00CE6DE5"/>
    <w:rsid w:val="00CF109F"/>
    <w:rsid w:val="00CF212C"/>
    <w:rsid w:val="00D00C98"/>
    <w:rsid w:val="00D07C90"/>
    <w:rsid w:val="00D142BA"/>
    <w:rsid w:val="00D1753F"/>
    <w:rsid w:val="00D25329"/>
    <w:rsid w:val="00D27E7C"/>
    <w:rsid w:val="00D32B72"/>
    <w:rsid w:val="00D3430A"/>
    <w:rsid w:val="00D35FC5"/>
    <w:rsid w:val="00D37672"/>
    <w:rsid w:val="00D432B8"/>
    <w:rsid w:val="00D4666F"/>
    <w:rsid w:val="00D518AE"/>
    <w:rsid w:val="00D56F2E"/>
    <w:rsid w:val="00D649B1"/>
    <w:rsid w:val="00D71522"/>
    <w:rsid w:val="00D72781"/>
    <w:rsid w:val="00D7302C"/>
    <w:rsid w:val="00D806F1"/>
    <w:rsid w:val="00D8211B"/>
    <w:rsid w:val="00D82450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C6453"/>
    <w:rsid w:val="00DD4A32"/>
    <w:rsid w:val="00DE05CE"/>
    <w:rsid w:val="00DE06B0"/>
    <w:rsid w:val="00DE17EE"/>
    <w:rsid w:val="00E00835"/>
    <w:rsid w:val="00E04E73"/>
    <w:rsid w:val="00E100F4"/>
    <w:rsid w:val="00E10C58"/>
    <w:rsid w:val="00E16AB5"/>
    <w:rsid w:val="00E21C2C"/>
    <w:rsid w:val="00E22B14"/>
    <w:rsid w:val="00E2422E"/>
    <w:rsid w:val="00E2548E"/>
    <w:rsid w:val="00E271DC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5384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F1CA4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0869"/>
    <w:rsid w:val="00F43636"/>
    <w:rsid w:val="00F440CA"/>
    <w:rsid w:val="00F45A4E"/>
    <w:rsid w:val="00F462AA"/>
    <w:rsid w:val="00F47042"/>
    <w:rsid w:val="00F4728B"/>
    <w:rsid w:val="00F47D1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92E15"/>
    <w:rsid w:val="00F934F8"/>
    <w:rsid w:val="00F9457F"/>
    <w:rsid w:val="00F95164"/>
    <w:rsid w:val="00FA2567"/>
    <w:rsid w:val="00FA4BA5"/>
    <w:rsid w:val="00FA682A"/>
    <w:rsid w:val="00FB01CC"/>
    <w:rsid w:val="00FB0673"/>
    <w:rsid w:val="00FB670D"/>
    <w:rsid w:val="00FC0B3B"/>
    <w:rsid w:val="00FC1FE6"/>
    <w:rsid w:val="00FC3BD7"/>
    <w:rsid w:val="00FC4689"/>
    <w:rsid w:val="00FC4BEC"/>
    <w:rsid w:val="00FC56C6"/>
    <w:rsid w:val="00FD4350"/>
    <w:rsid w:val="00FD4C93"/>
    <w:rsid w:val="00FD5B3E"/>
    <w:rsid w:val="00FE6F84"/>
    <w:rsid w:val="00FE77BD"/>
    <w:rsid w:val="00FF1B43"/>
    <w:rsid w:val="00FF2D1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  <w15:docId w15:val="{D659A3CB-277D-4736-A040-87F678A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styleId="aa">
    <w:name w:val="Table Grid"/>
    <w:basedOn w:val="a1"/>
    <w:uiPriority w:val="59"/>
    <w:rsid w:val="00CF21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EF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er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23FB77646AFBDC42ECB37AF2E23B5DFD9216B0A7BF255CF2DA7F3EF777A7E9493816A4B472EA3D9456E277l8z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7275</Words>
  <Characters>41473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4</cp:revision>
  <cp:lastPrinted>2024-12-16T09:53:00Z</cp:lastPrinted>
  <dcterms:created xsi:type="dcterms:W3CDTF">2025-03-19T10:29:00Z</dcterms:created>
  <dcterms:modified xsi:type="dcterms:W3CDTF">2025-03-19T10:30:00Z</dcterms:modified>
</cp:coreProperties>
</file>