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5354C" w14:textId="6426DEEA" w:rsidR="00CA5FA7" w:rsidRDefault="00A13304" w:rsidP="00C61326">
      <w:pPr>
        <w:jc w:val="center"/>
        <w:rPr>
          <w:b/>
          <w:sz w:val="28"/>
          <w:szCs w:val="28"/>
        </w:rPr>
      </w:pPr>
      <w:r>
        <w:rPr>
          <w:b/>
          <w:sz w:val="28"/>
          <w:szCs w:val="28"/>
        </w:rPr>
        <w:t>ПРОЕКТ</w:t>
      </w:r>
    </w:p>
    <w:p w14:paraId="224A808C" w14:textId="77777777" w:rsidR="00DD725E" w:rsidRDefault="00DD725E" w:rsidP="00C61326">
      <w:pPr>
        <w:jc w:val="center"/>
        <w:rPr>
          <w:b/>
          <w:sz w:val="28"/>
          <w:szCs w:val="28"/>
        </w:rPr>
      </w:pPr>
    </w:p>
    <w:p w14:paraId="1F324FD5" w14:textId="77777777" w:rsidR="00DD725E" w:rsidRDefault="00DD725E" w:rsidP="00C61326">
      <w:pPr>
        <w:jc w:val="center"/>
        <w:rPr>
          <w:b/>
          <w:sz w:val="28"/>
          <w:szCs w:val="28"/>
        </w:rPr>
      </w:pPr>
    </w:p>
    <w:p w14:paraId="682D511A" w14:textId="77777777" w:rsidR="00DD725E" w:rsidRDefault="00DD725E" w:rsidP="00C61326">
      <w:pPr>
        <w:jc w:val="center"/>
        <w:rPr>
          <w:b/>
          <w:sz w:val="28"/>
          <w:szCs w:val="28"/>
        </w:rPr>
      </w:pPr>
    </w:p>
    <w:p w14:paraId="2D8D5186" w14:textId="77777777" w:rsidR="00DD725E" w:rsidRDefault="00DD725E" w:rsidP="00C61326">
      <w:pPr>
        <w:jc w:val="center"/>
        <w:rPr>
          <w:b/>
          <w:sz w:val="28"/>
          <w:szCs w:val="28"/>
        </w:rPr>
      </w:pPr>
    </w:p>
    <w:p w14:paraId="217D5DEB" w14:textId="77777777" w:rsidR="00DD725E" w:rsidRDefault="00DD725E" w:rsidP="00C61326">
      <w:pPr>
        <w:jc w:val="center"/>
        <w:rPr>
          <w:b/>
          <w:sz w:val="28"/>
          <w:szCs w:val="28"/>
        </w:rPr>
      </w:pPr>
    </w:p>
    <w:p w14:paraId="6188CAD9" w14:textId="77777777" w:rsidR="00DD725E" w:rsidRDefault="00DD725E" w:rsidP="00C61326">
      <w:pPr>
        <w:jc w:val="center"/>
        <w:rPr>
          <w:b/>
          <w:sz w:val="28"/>
          <w:szCs w:val="28"/>
        </w:rPr>
      </w:pPr>
    </w:p>
    <w:p w14:paraId="57DAD5CD" w14:textId="77777777" w:rsidR="00DD725E" w:rsidRDefault="00DD725E" w:rsidP="00C61326">
      <w:pPr>
        <w:jc w:val="center"/>
        <w:rPr>
          <w:b/>
          <w:sz w:val="28"/>
          <w:szCs w:val="28"/>
        </w:rPr>
      </w:pPr>
    </w:p>
    <w:p w14:paraId="0148F3B1" w14:textId="77777777" w:rsidR="00CA5FA7" w:rsidRDefault="00CA5FA7" w:rsidP="00C61326">
      <w:pPr>
        <w:jc w:val="center"/>
        <w:rPr>
          <w:b/>
          <w:sz w:val="28"/>
          <w:szCs w:val="28"/>
        </w:rPr>
      </w:pPr>
    </w:p>
    <w:p w14:paraId="66B97516" w14:textId="77777777" w:rsidR="00E226D1" w:rsidRDefault="00E226D1" w:rsidP="00C61326">
      <w:pPr>
        <w:jc w:val="center"/>
        <w:rPr>
          <w:b/>
          <w:sz w:val="28"/>
          <w:szCs w:val="28"/>
        </w:rPr>
      </w:pPr>
    </w:p>
    <w:p w14:paraId="73CDB823" w14:textId="77777777" w:rsidR="00E226D1" w:rsidRDefault="00E226D1" w:rsidP="00C61326">
      <w:pPr>
        <w:jc w:val="center"/>
        <w:rPr>
          <w:b/>
          <w:sz w:val="28"/>
          <w:szCs w:val="28"/>
        </w:rPr>
      </w:pPr>
    </w:p>
    <w:p w14:paraId="4AF40AAE" w14:textId="77777777" w:rsidR="00A13304" w:rsidRDefault="00587E5B" w:rsidP="00F83399">
      <w:pPr>
        <w:jc w:val="center"/>
        <w:rPr>
          <w:b/>
          <w:sz w:val="28"/>
          <w:szCs w:val="28"/>
        </w:rPr>
      </w:pPr>
      <w:r>
        <w:rPr>
          <w:b/>
          <w:sz w:val="28"/>
          <w:szCs w:val="28"/>
        </w:rPr>
        <w:t xml:space="preserve">Об утверждении </w:t>
      </w:r>
      <w:r w:rsidR="00F83399" w:rsidRPr="00F83399">
        <w:rPr>
          <w:b/>
          <w:sz w:val="28"/>
          <w:szCs w:val="28"/>
        </w:rPr>
        <w:t>Схем</w:t>
      </w:r>
      <w:r>
        <w:rPr>
          <w:b/>
          <w:sz w:val="28"/>
          <w:szCs w:val="28"/>
        </w:rPr>
        <w:t>ы</w:t>
      </w:r>
      <w:r w:rsidR="00F83399" w:rsidRPr="00F83399">
        <w:rPr>
          <w:b/>
          <w:sz w:val="28"/>
          <w:szCs w:val="28"/>
        </w:rPr>
        <w:t xml:space="preserve"> </w:t>
      </w:r>
    </w:p>
    <w:p w14:paraId="54AF8E55" w14:textId="77777777" w:rsidR="00A13304" w:rsidRDefault="00F83399" w:rsidP="00A13304">
      <w:pPr>
        <w:jc w:val="center"/>
        <w:rPr>
          <w:b/>
          <w:sz w:val="28"/>
          <w:szCs w:val="28"/>
        </w:rPr>
      </w:pPr>
      <w:r w:rsidRPr="00F83399">
        <w:rPr>
          <w:b/>
          <w:sz w:val="28"/>
          <w:szCs w:val="28"/>
        </w:rPr>
        <w:t xml:space="preserve">теплоснабжения Старощербиновского </w:t>
      </w:r>
    </w:p>
    <w:p w14:paraId="6E3AD8A1" w14:textId="77777777" w:rsidR="00A13304" w:rsidRDefault="00F83399" w:rsidP="00A13304">
      <w:pPr>
        <w:jc w:val="center"/>
        <w:rPr>
          <w:b/>
          <w:sz w:val="28"/>
          <w:szCs w:val="28"/>
        </w:rPr>
      </w:pPr>
      <w:r w:rsidRPr="00F83399">
        <w:rPr>
          <w:b/>
          <w:sz w:val="28"/>
          <w:szCs w:val="28"/>
        </w:rPr>
        <w:t xml:space="preserve">сельского поселения Щербиновского </w:t>
      </w:r>
    </w:p>
    <w:p w14:paraId="76C44EA2" w14:textId="4E24A0D5" w:rsidR="00F83399" w:rsidRDefault="00F83399" w:rsidP="00A13304">
      <w:pPr>
        <w:jc w:val="center"/>
        <w:rPr>
          <w:b/>
          <w:sz w:val="28"/>
          <w:szCs w:val="28"/>
        </w:rPr>
      </w:pPr>
      <w:r w:rsidRPr="00F83399">
        <w:rPr>
          <w:b/>
          <w:sz w:val="28"/>
          <w:szCs w:val="28"/>
        </w:rPr>
        <w:t xml:space="preserve">района Краснодарского края </w:t>
      </w:r>
    </w:p>
    <w:p w14:paraId="1BDF605D" w14:textId="77777777" w:rsidR="00A13304" w:rsidRDefault="00F83399" w:rsidP="00587E5B">
      <w:pPr>
        <w:jc w:val="center"/>
        <w:rPr>
          <w:b/>
          <w:sz w:val="28"/>
          <w:szCs w:val="28"/>
        </w:rPr>
      </w:pPr>
      <w:r w:rsidRPr="00F83399">
        <w:rPr>
          <w:b/>
          <w:sz w:val="28"/>
          <w:szCs w:val="28"/>
        </w:rPr>
        <w:t xml:space="preserve">на период до 2041 года </w:t>
      </w:r>
    </w:p>
    <w:p w14:paraId="5D377226" w14:textId="62957CBE" w:rsidR="00C61326" w:rsidRPr="002F03F6" w:rsidRDefault="00F83399" w:rsidP="00587E5B">
      <w:pPr>
        <w:jc w:val="center"/>
        <w:rPr>
          <w:b/>
          <w:sz w:val="28"/>
          <w:szCs w:val="28"/>
        </w:rPr>
      </w:pPr>
      <w:r w:rsidRPr="00F83399">
        <w:rPr>
          <w:b/>
          <w:sz w:val="28"/>
          <w:szCs w:val="28"/>
        </w:rPr>
        <w:t>(актуализация на 202</w:t>
      </w:r>
      <w:r w:rsidR="00B56D43">
        <w:rPr>
          <w:b/>
          <w:sz w:val="28"/>
          <w:szCs w:val="28"/>
        </w:rPr>
        <w:t>6</w:t>
      </w:r>
      <w:r w:rsidRPr="00F83399">
        <w:rPr>
          <w:b/>
          <w:sz w:val="28"/>
          <w:szCs w:val="28"/>
        </w:rPr>
        <w:t xml:space="preserve"> г.)»</w:t>
      </w:r>
    </w:p>
    <w:p w14:paraId="3322FE90" w14:textId="77777777" w:rsidR="00491915" w:rsidRPr="002F03F6" w:rsidRDefault="00491915" w:rsidP="00C67856">
      <w:pPr>
        <w:pStyle w:val="a3"/>
        <w:rPr>
          <w:rFonts w:ascii="Times New Roman" w:hAnsi="Times New Roman" w:cs="Times New Roman"/>
          <w:bCs/>
          <w:sz w:val="28"/>
          <w:szCs w:val="28"/>
        </w:rPr>
      </w:pPr>
    </w:p>
    <w:p w14:paraId="608C9D39" w14:textId="77777777" w:rsidR="00491915" w:rsidRPr="002F03F6" w:rsidRDefault="00491915" w:rsidP="00C67856">
      <w:pPr>
        <w:pStyle w:val="a3"/>
        <w:rPr>
          <w:rFonts w:ascii="Times New Roman" w:hAnsi="Times New Roman" w:cs="Times New Roman"/>
          <w:bCs/>
          <w:sz w:val="28"/>
          <w:szCs w:val="28"/>
        </w:rPr>
      </w:pPr>
    </w:p>
    <w:p w14:paraId="0D78756B" w14:textId="77777777" w:rsidR="00E17EC6" w:rsidRPr="002F03F6" w:rsidRDefault="00E17EC6" w:rsidP="00C67856">
      <w:pPr>
        <w:pStyle w:val="a3"/>
        <w:rPr>
          <w:rFonts w:ascii="Times New Roman" w:hAnsi="Times New Roman" w:cs="Times New Roman"/>
          <w:bCs/>
          <w:sz w:val="28"/>
          <w:szCs w:val="28"/>
        </w:rPr>
      </w:pPr>
    </w:p>
    <w:p w14:paraId="613D37F3" w14:textId="2CB69957" w:rsidR="00990ADC" w:rsidRPr="002F03F6" w:rsidRDefault="00C67856" w:rsidP="00443459">
      <w:pPr>
        <w:ind w:firstLine="709"/>
        <w:jc w:val="both"/>
        <w:rPr>
          <w:sz w:val="28"/>
          <w:szCs w:val="28"/>
        </w:rPr>
      </w:pPr>
      <w:r w:rsidRPr="002F03F6">
        <w:rPr>
          <w:sz w:val="28"/>
          <w:szCs w:val="28"/>
        </w:rPr>
        <w:t xml:space="preserve">В соответствии с </w:t>
      </w:r>
      <w:r w:rsidR="0085047F" w:rsidRPr="002F03F6">
        <w:rPr>
          <w:sz w:val="28"/>
          <w:szCs w:val="28"/>
        </w:rPr>
        <w:t>Федеральным законом</w:t>
      </w:r>
      <w:r w:rsidRPr="002F03F6">
        <w:rPr>
          <w:sz w:val="28"/>
          <w:szCs w:val="28"/>
        </w:rPr>
        <w:t xml:space="preserve"> от 06 октября 2003 </w:t>
      </w:r>
      <w:r w:rsidR="00DB65E1" w:rsidRPr="002F03F6">
        <w:rPr>
          <w:sz w:val="28"/>
          <w:szCs w:val="28"/>
        </w:rPr>
        <w:t xml:space="preserve">г. </w:t>
      </w:r>
      <w:r w:rsidRPr="002F03F6">
        <w:rPr>
          <w:sz w:val="28"/>
          <w:szCs w:val="28"/>
        </w:rPr>
        <w:t>№ 131-ФЗ «Об общих принципах организации местного самоуправления в Российской Федерации»</w:t>
      </w:r>
      <w:r w:rsidR="00474550">
        <w:rPr>
          <w:sz w:val="28"/>
          <w:szCs w:val="28"/>
        </w:rPr>
        <w:t>,</w:t>
      </w:r>
      <w:r w:rsidR="00E542AA">
        <w:rPr>
          <w:sz w:val="28"/>
          <w:szCs w:val="28"/>
        </w:rPr>
        <w:t xml:space="preserve"> </w:t>
      </w:r>
      <w:r w:rsidR="00474550" w:rsidRPr="00474550">
        <w:rPr>
          <w:sz w:val="28"/>
          <w:szCs w:val="28"/>
        </w:rPr>
        <w:t>Федеральным законом от 27</w:t>
      </w:r>
      <w:r w:rsidR="00474550">
        <w:rPr>
          <w:sz w:val="28"/>
          <w:szCs w:val="28"/>
        </w:rPr>
        <w:t xml:space="preserve"> июля </w:t>
      </w:r>
      <w:r w:rsidR="00474550" w:rsidRPr="00474550">
        <w:rPr>
          <w:sz w:val="28"/>
          <w:szCs w:val="28"/>
        </w:rPr>
        <w:t>2010</w:t>
      </w:r>
      <w:r w:rsidR="00474550">
        <w:rPr>
          <w:sz w:val="28"/>
          <w:szCs w:val="28"/>
        </w:rPr>
        <w:t xml:space="preserve"> г.</w:t>
      </w:r>
      <w:r w:rsidR="00E226D1">
        <w:rPr>
          <w:sz w:val="28"/>
          <w:szCs w:val="28"/>
        </w:rPr>
        <w:t xml:space="preserve"> </w:t>
      </w:r>
      <w:r w:rsidR="00474550">
        <w:rPr>
          <w:sz w:val="28"/>
          <w:szCs w:val="28"/>
        </w:rPr>
        <w:t>№</w:t>
      </w:r>
      <w:r w:rsidR="00474550" w:rsidRPr="00474550">
        <w:rPr>
          <w:sz w:val="28"/>
          <w:szCs w:val="28"/>
        </w:rPr>
        <w:t xml:space="preserve"> 190-ФЗ </w:t>
      </w:r>
      <w:r w:rsidR="00E226D1">
        <w:rPr>
          <w:sz w:val="28"/>
          <w:szCs w:val="28"/>
        </w:rPr>
        <w:t>«</w:t>
      </w:r>
      <w:r w:rsidR="00474550" w:rsidRPr="00474550">
        <w:rPr>
          <w:sz w:val="28"/>
          <w:szCs w:val="28"/>
        </w:rPr>
        <w:t>О теплоснабжении</w:t>
      </w:r>
      <w:r w:rsidR="0067364D">
        <w:rPr>
          <w:sz w:val="28"/>
          <w:szCs w:val="28"/>
        </w:rPr>
        <w:t>»</w:t>
      </w:r>
      <w:r w:rsidR="00474550" w:rsidRPr="00474550">
        <w:rPr>
          <w:sz w:val="28"/>
          <w:szCs w:val="28"/>
        </w:rPr>
        <w:t>, постановлением Правительства Российской Федерации от</w:t>
      </w:r>
      <w:r w:rsidR="00EC79C4">
        <w:rPr>
          <w:sz w:val="28"/>
          <w:szCs w:val="28"/>
        </w:rPr>
        <w:t xml:space="preserve">                                               </w:t>
      </w:r>
      <w:r w:rsidR="00474550" w:rsidRPr="00474550">
        <w:rPr>
          <w:sz w:val="28"/>
          <w:szCs w:val="28"/>
        </w:rPr>
        <w:t>22</w:t>
      </w:r>
      <w:r w:rsidR="00474550">
        <w:rPr>
          <w:sz w:val="28"/>
          <w:szCs w:val="28"/>
        </w:rPr>
        <w:t xml:space="preserve"> февраля </w:t>
      </w:r>
      <w:r w:rsidR="00474550" w:rsidRPr="00474550">
        <w:rPr>
          <w:sz w:val="28"/>
          <w:szCs w:val="28"/>
        </w:rPr>
        <w:t>2012</w:t>
      </w:r>
      <w:r w:rsidR="00474550">
        <w:rPr>
          <w:sz w:val="28"/>
          <w:szCs w:val="28"/>
        </w:rPr>
        <w:t xml:space="preserve"> г.</w:t>
      </w:r>
      <w:r w:rsidR="00E46F90">
        <w:rPr>
          <w:sz w:val="28"/>
          <w:szCs w:val="28"/>
        </w:rPr>
        <w:t xml:space="preserve"> </w:t>
      </w:r>
      <w:r w:rsidR="00474550">
        <w:rPr>
          <w:sz w:val="28"/>
          <w:szCs w:val="28"/>
        </w:rPr>
        <w:t>№</w:t>
      </w:r>
      <w:r w:rsidR="00474550" w:rsidRPr="00474550">
        <w:rPr>
          <w:sz w:val="28"/>
          <w:szCs w:val="28"/>
        </w:rPr>
        <w:t xml:space="preserve"> 154 </w:t>
      </w:r>
      <w:r w:rsidR="00E46F90">
        <w:rPr>
          <w:sz w:val="28"/>
          <w:szCs w:val="28"/>
        </w:rPr>
        <w:t>«</w:t>
      </w:r>
      <w:r w:rsidR="00474550" w:rsidRPr="00474550">
        <w:rPr>
          <w:sz w:val="28"/>
          <w:szCs w:val="28"/>
        </w:rPr>
        <w:t>О требованиях к схемам теплоснабжения, порядку их разработки и утверждения</w:t>
      </w:r>
      <w:r w:rsidR="00E46F90">
        <w:rPr>
          <w:sz w:val="28"/>
          <w:szCs w:val="28"/>
        </w:rPr>
        <w:t>»</w:t>
      </w:r>
      <w:r w:rsidR="00474550">
        <w:rPr>
          <w:sz w:val="28"/>
          <w:szCs w:val="28"/>
        </w:rPr>
        <w:t xml:space="preserve">, </w:t>
      </w:r>
      <w:r w:rsidR="00474550" w:rsidRPr="00474550">
        <w:rPr>
          <w:sz w:val="28"/>
          <w:szCs w:val="28"/>
        </w:rPr>
        <w:t>решением Совета Старощербиновского сельского поселения Щербиновского района от 20 сентября 2019 г. № 11 «Об определении Порядка организации и проведения публичных слушаний в Старощербиновском сельском поселении Щербиновского района» (с изменениями от</w:t>
      </w:r>
      <w:r w:rsidR="00E46F90">
        <w:rPr>
          <w:sz w:val="28"/>
          <w:szCs w:val="28"/>
        </w:rPr>
        <w:t xml:space="preserve">    </w:t>
      </w:r>
      <w:r w:rsidR="00474550" w:rsidRPr="00474550">
        <w:rPr>
          <w:sz w:val="28"/>
          <w:szCs w:val="28"/>
        </w:rPr>
        <w:t xml:space="preserve"> </w:t>
      </w:r>
      <w:r w:rsidR="00EC79C4">
        <w:rPr>
          <w:sz w:val="28"/>
          <w:szCs w:val="28"/>
        </w:rPr>
        <w:t xml:space="preserve">                                         </w:t>
      </w:r>
      <w:r w:rsidR="00474550" w:rsidRPr="00474550">
        <w:rPr>
          <w:sz w:val="28"/>
          <w:szCs w:val="28"/>
        </w:rPr>
        <w:t>23 декабря 2022 г. № 1, от 27 января 2023 г. № 6)</w:t>
      </w:r>
      <w:r w:rsidR="00474550">
        <w:rPr>
          <w:sz w:val="28"/>
          <w:szCs w:val="28"/>
        </w:rPr>
        <w:t>,</w:t>
      </w:r>
      <w:r w:rsidR="00CC6023" w:rsidRPr="002F03F6">
        <w:rPr>
          <w:sz w:val="28"/>
          <w:szCs w:val="28"/>
        </w:rPr>
        <w:t>У</w:t>
      </w:r>
      <w:r w:rsidRPr="002F03F6">
        <w:rPr>
          <w:sz w:val="28"/>
          <w:szCs w:val="28"/>
        </w:rPr>
        <w:t>ставом Старощербиновского сельского поселения Щербиновского района</w:t>
      </w:r>
      <w:r w:rsidR="00E46F90">
        <w:rPr>
          <w:sz w:val="28"/>
          <w:szCs w:val="28"/>
        </w:rPr>
        <w:t xml:space="preserve"> </w:t>
      </w:r>
      <w:r w:rsidR="00990ADC" w:rsidRPr="002F03F6">
        <w:rPr>
          <w:sz w:val="28"/>
          <w:szCs w:val="28"/>
        </w:rPr>
        <w:t>п о с т а н о в л я е т</w:t>
      </w:r>
      <w:r w:rsidRPr="002F03F6">
        <w:rPr>
          <w:sz w:val="28"/>
          <w:szCs w:val="28"/>
        </w:rPr>
        <w:t>:</w:t>
      </w:r>
    </w:p>
    <w:p w14:paraId="04985A52" w14:textId="617A54E6" w:rsidR="00005A4B" w:rsidRPr="002F03F6" w:rsidRDefault="007F01F6" w:rsidP="00005A4B">
      <w:pPr>
        <w:pStyle w:val="a3"/>
        <w:ind w:firstLine="709"/>
        <w:jc w:val="both"/>
        <w:rPr>
          <w:rFonts w:ascii="Times New Roman" w:hAnsi="Times New Roman" w:cs="Times New Roman"/>
          <w:sz w:val="28"/>
          <w:szCs w:val="28"/>
        </w:rPr>
      </w:pPr>
      <w:r w:rsidRPr="002F03F6">
        <w:rPr>
          <w:rFonts w:ascii="Times New Roman" w:hAnsi="Times New Roman" w:cs="Times New Roman"/>
          <w:sz w:val="28"/>
          <w:szCs w:val="28"/>
        </w:rPr>
        <w:t>1</w:t>
      </w:r>
      <w:r w:rsidR="00990ADC" w:rsidRPr="002F03F6">
        <w:rPr>
          <w:rFonts w:ascii="Times New Roman" w:hAnsi="Times New Roman" w:cs="Times New Roman"/>
          <w:sz w:val="28"/>
          <w:szCs w:val="28"/>
        </w:rPr>
        <w:t xml:space="preserve">. </w:t>
      </w:r>
      <w:r w:rsidR="00587E5B">
        <w:rPr>
          <w:rFonts w:ascii="Times New Roman" w:hAnsi="Times New Roman" w:cs="Times New Roman"/>
          <w:sz w:val="28"/>
          <w:szCs w:val="28"/>
        </w:rPr>
        <w:t xml:space="preserve">Утвердить </w:t>
      </w:r>
      <w:r w:rsidR="00A4434F">
        <w:rPr>
          <w:rFonts w:ascii="Times New Roman" w:hAnsi="Times New Roman" w:cs="Times New Roman"/>
          <w:sz w:val="28"/>
          <w:szCs w:val="28"/>
        </w:rPr>
        <w:t>Схем</w:t>
      </w:r>
      <w:r w:rsidR="00587E5B">
        <w:rPr>
          <w:rFonts w:ascii="Times New Roman" w:hAnsi="Times New Roman" w:cs="Times New Roman"/>
          <w:sz w:val="28"/>
          <w:szCs w:val="28"/>
        </w:rPr>
        <w:t>у</w:t>
      </w:r>
      <w:r w:rsidR="00A4434F">
        <w:rPr>
          <w:rFonts w:ascii="Times New Roman" w:hAnsi="Times New Roman" w:cs="Times New Roman"/>
          <w:sz w:val="28"/>
          <w:szCs w:val="28"/>
        </w:rPr>
        <w:t xml:space="preserve"> теплоснабжения Старощербиновского сельского поселения Щербиновского района Краснодарского края на период до 2041 года (актуализация на 202</w:t>
      </w:r>
      <w:r w:rsidR="00027C92">
        <w:rPr>
          <w:rFonts w:ascii="Times New Roman" w:hAnsi="Times New Roman" w:cs="Times New Roman"/>
          <w:sz w:val="28"/>
          <w:szCs w:val="28"/>
        </w:rPr>
        <w:t>6</w:t>
      </w:r>
      <w:r w:rsidR="00A4434F">
        <w:rPr>
          <w:rFonts w:ascii="Times New Roman" w:hAnsi="Times New Roman" w:cs="Times New Roman"/>
          <w:sz w:val="28"/>
          <w:szCs w:val="28"/>
        </w:rPr>
        <w:t xml:space="preserve"> г.)</w:t>
      </w:r>
      <w:r w:rsidR="00E46F90">
        <w:rPr>
          <w:rFonts w:ascii="Times New Roman" w:hAnsi="Times New Roman" w:cs="Times New Roman"/>
          <w:sz w:val="28"/>
          <w:szCs w:val="28"/>
        </w:rPr>
        <w:t xml:space="preserve"> </w:t>
      </w:r>
      <w:r w:rsidR="00A4434F" w:rsidRPr="00A4434F">
        <w:rPr>
          <w:rFonts w:ascii="Times New Roman" w:hAnsi="Times New Roman" w:cs="Times New Roman"/>
          <w:sz w:val="28"/>
          <w:szCs w:val="28"/>
        </w:rPr>
        <w:t>(приложение</w:t>
      </w:r>
      <w:r w:rsidR="00A13304">
        <w:rPr>
          <w:rFonts w:ascii="Times New Roman" w:hAnsi="Times New Roman" w:cs="Times New Roman"/>
          <w:sz w:val="28"/>
          <w:szCs w:val="28"/>
        </w:rPr>
        <w:t xml:space="preserve"> 1</w:t>
      </w:r>
      <w:r w:rsidR="00A4434F" w:rsidRPr="00A4434F">
        <w:rPr>
          <w:rFonts w:ascii="Times New Roman" w:hAnsi="Times New Roman" w:cs="Times New Roman"/>
          <w:sz w:val="28"/>
          <w:szCs w:val="28"/>
        </w:rPr>
        <w:t>)</w:t>
      </w:r>
      <w:r w:rsidR="008B7DEE" w:rsidRPr="002F03F6">
        <w:rPr>
          <w:rFonts w:ascii="Times New Roman" w:hAnsi="Times New Roman" w:cs="Times New Roman"/>
          <w:sz w:val="28"/>
          <w:szCs w:val="28"/>
        </w:rPr>
        <w:t>.</w:t>
      </w:r>
    </w:p>
    <w:p w14:paraId="0B01C9FD" w14:textId="0B86DA23" w:rsidR="00361CAC" w:rsidRDefault="00A13304" w:rsidP="00361CAC">
      <w:pPr>
        <w:ind w:firstLine="708"/>
        <w:jc w:val="both"/>
        <w:rPr>
          <w:sz w:val="28"/>
          <w:szCs w:val="28"/>
        </w:rPr>
      </w:pPr>
      <w:r>
        <w:rPr>
          <w:sz w:val="28"/>
          <w:szCs w:val="28"/>
        </w:rPr>
        <w:t>2</w:t>
      </w:r>
      <w:r w:rsidR="00361CAC" w:rsidRPr="00C65022">
        <w:rPr>
          <w:sz w:val="28"/>
          <w:szCs w:val="28"/>
        </w:rPr>
        <w:t>. Общему отделу администрации Старощербиновского сельского поселения Щербиновского района (Шилова</w:t>
      </w:r>
      <w:r w:rsidR="00B32806" w:rsidRPr="00C65022">
        <w:rPr>
          <w:sz w:val="28"/>
          <w:szCs w:val="28"/>
        </w:rPr>
        <w:t xml:space="preserve"> И.А.</w:t>
      </w:r>
      <w:r w:rsidR="00361CAC" w:rsidRPr="00C65022">
        <w:rPr>
          <w:sz w:val="28"/>
          <w:szCs w:val="28"/>
        </w:rPr>
        <w:t>):</w:t>
      </w:r>
    </w:p>
    <w:p w14:paraId="15E75461" w14:textId="11CFE9B6" w:rsidR="00F06F15" w:rsidRPr="00F06F15" w:rsidRDefault="00F06F15" w:rsidP="00F06F15">
      <w:pPr>
        <w:ind w:firstLine="708"/>
        <w:jc w:val="both"/>
        <w:rPr>
          <w:sz w:val="28"/>
          <w:szCs w:val="28"/>
        </w:rPr>
      </w:pPr>
      <w:r w:rsidRPr="00F06F15">
        <w:rPr>
          <w:sz w:val="28"/>
          <w:szCs w:val="28"/>
        </w:rPr>
        <w:t>1) разместить настоящее постановление в информационно-телекоммуникационной сети «Интернет» на официальном сайте администрации Старощербиновского сельского поселения Щербиновского района (http://starscherb.ru) в меню сайта «Информация по отделам», «отдел ЖКХ», «Схема теплоснабжения»;</w:t>
      </w:r>
    </w:p>
    <w:p w14:paraId="669CD52B" w14:textId="39C5402F" w:rsidR="00F06F15" w:rsidRPr="00F06F15" w:rsidRDefault="00F06F15" w:rsidP="00F06F15">
      <w:pPr>
        <w:ind w:firstLine="708"/>
        <w:jc w:val="both"/>
        <w:rPr>
          <w:sz w:val="28"/>
          <w:szCs w:val="28"/>
        </w:rPr>
      </w:pPr>
      <w:r w:rsidRPr="00F06F15">
        <w:rPr>
          <w:sz w:val="28"/>
          <w:szCs w:val="28"/>
        </w:rPr>
        <w:t>2) официально опубликовать настоящее постановление в периодическом печатном издании «Информационный бюллетень органов местного самоуправления Старощербиновского сельского поселения Щербиновского района».</w:t>
      </w:r>
    </w:p>
    <w:p w14:paraId="29AABAD9" w14:textId="4C0A013D" w:rsidR="00F06F15" w:rsidRPr="00F06F15" w:rsidRDefault="0069196C" w:rsidP="00F06F15">
      <w:pPr>
        <w:ind w:firstLine="708"/>
        <w:jc w:val="both"/>
        <w:rPr>
          <w:sz w:val="28"/>
          <w:szCs w:val="28"/>
        </w:rPr>
      </w:pPr>
      <w:r>
        <w:rPr>
          <w:sz w:val="28"/>
          <w:szCs w:val="28"/>
        </w:rPr>
        <w:t>3</w:t>
      </w:r>
      <w:r w:rsidR="00F06F15" w:rsidRPr="00F06F15">
        <w:rPr>
          <w:sz w:val="28"/>
          <w:szCs w:val="28"/>
        </w:rPr>
        <w:t xml:space="preserve">. Контроль за выполнением настоящего постановления возложить на начальника отдела жилищно-коммунального хозяйства и благоустройства </w:t>
      </w:r>
      <w:r w:rsidR="00F06F15" w:rsidRPr="00F06F15">
        <w:rPr>
          <w:sz w:val="28"/>
          <w:szCs w:val="28"/>
        </w:rPr>
        <w:lastRenderedPageBreak/>
        <w:t>администрации Старощербиновского сельского поселения Щербиновского района Цокура И.А.</w:t>
      </w:r>
    </w:p>
    <w:p w14:paraId="41574E38" w14:textId="0B2AC29E" w:rsidR="00F06F15" w:rsidRPr="00C65022" w:rsidRDefault="0069196C" w:rsidP="00F06F15">
      <w:pPr>
        <w:ind w:firstLine="708"/>
        <w:jc w:val="both"/>
        <w:rPr>
          <w:sz w:val="28"/>
          <w:szCs w:val="28"/>
        </w:rPr>
      </w:pPr>
      <w:r>
        <w:rPr>
          <w:sz w:val="28"/>
          <w:szCs w:val="28"/>
        </w:rPr>
        <w:t>4</w:t>
      </w:r>
      <w:r w:rsidR="00F06F15" w:rsidRPr="00F06F15">
        <w:rPr>
          <w:sz w:val="28"/>
          <w:szCs w:val="28"/>
        </w:rPr>
        <w:t>. Постановление вступает в силу на следующий день после его официального опубликования.</w:t>
      </w:r>
    </w:p>
    <w:p w14:paraId="6D6EBB1B" w14:textId="77777777" w:rsidR="00DA02C6" w:rsidRDefault="00DA02C6" w:rsidP="00F51316">
      <w:pPr>
        <w:ind w:firstLine="708"/>
        <w:jc w:val="both"/>
        <w:rPr>
          <w:sz w:val="28"/>
          <w:szCs w:val="28"/>
        </w:rPr>
      </w:pPr>
    </w:p>
    <w:p w14:paraId="4C0CFCBC" w14:textId="77777777" w:rsidR="00513398" w:rsidRPr="00DD6D74" w:rsidRDefault="00513398" w:rsidP="00F51316">
      <w:pPr>
        <w:ind w:firstLine="708"/>
        <w:jc w:val="both"/>
        <w:rPr>
          <w:sz w:val="28"/>
          <w:szCs w:val="28"/>
        </w:rPr>
      </w:pPr>
    </w:p>
    <w:p w14:paraId="294890F0" w14:textId="77777777" w:rsidR="00DA02C6" w:rsidRPr="00DD6D74" w:rsidRDefault="00DA02C6" w:rsidP="00F51316">
      <w:pPr>
        <w:ind w:firstLine="708"/>
        <w:jc w:val="both"/>
        <w:rPr>
          <w:sz w:val="28"/>
          <w:szCs w:val="28"/>
        </w:rPr>
      </w:pPr>
    </w:p>
    <w:p w14:paraId="5FED1C74" w14:textId="77777777" w:rsidR="004F247E" w:rsidRPr="00DD6D74" w:rsidRDefault="004C2190" w:rsidP="004C2190">
      <w:pPr>
        <w:jc w:val="both"/>
        <w:rPr>
          <w:rFonts w:eastAsia="Calibri"/>
          <w:sz w:val="28"/>
          <w:szCs w:val="28"/>
        </w:rPr>
      </w:pPr>
      <w:r w:rsidRPr="00DD6D74">
        <w:rPr>
          <w:rFonts w:eastAsia="Calibri"/>
          <w:sz w:val="28"/>
          <w:szCs w:val="28"/>
        </w:rPr>
        <w:t>Глава</w:t>
      </w:r>
      <w:r w:rsidR="00E542AA">
        <w:rPr>
          <w:rFonts w:eastAsia="Calibri"/>
          <w:sz w:val="28"/>
          <w:szCs w:val="28"/>
        </w:rPr>
        <w:t xml:space="preserve"> </w:t>
      </w:r>
      <w:r w:rsidRPr="00DD6D74">
        <w:rPr>
          <w:rFonts w:eastAsia="Calibri"/>
          <w:sz w:val="28"/>
          <w:szCs w:val="28"/>
        </w:rPr>
        <w:t xml:space="preserve">Старощербиновского сельского </w:t>
      </w:r>
    </w:p>
    <w:p w14:paraId="2669831B" w14:textId="33E00CC4" w:rsidR="00DF63E5" w:rsidRDefault="00E542AA" w:rsidP="00E542AA">
      <w:pPr>
        <w:jc w:val="both"/>
        <w:rPr>
          <w:rFonts w:eastAsia="Calibri"/>
          <w:sz w:val="28"/>
          <w:szCs w:val="28"/>
        </w:rPr>
      </w:pPr>
      <w:r>
        <w:rPr>
          <w:rFonts w:eastAsia="Calibri"/>
          <w:sz w:val="28"/>
          <w:szCs w:val="28"/>
        </w:rPr>
        <w:t>п</w:t>
      </w:r>
      <w:r w:rsidR="004C2190" w:rsidRPr="00DD6D74">
        <w:rPr>
          <w:rFonts w:eastAsia="Calibri"/>
          <w:sz w:val="28"/>
          <w:szCs w:val="28"/>
        </w:rPr>
        <w:t>оселения</w:t>
      </w:r>
      <w:r>
        <w:rPr>
          <w:rFonts w:eastAsia="Calibri"/>
          <w:sz w:val="28"/>
          <w:szCs w:val="28"/>
        </w:rPr>
        <w:t xml:space="preserve"> </w:t>
      </w:r>
      <w:r w:rsidR="004C2190" w:rsidRPr="00DD6D74">
        <w:rPr>
          <w:rFonts w:eastAsia="Calibri"/>
          <w:sz w:val="28"/>
          <w:szCs w:val="28"/>
        </w:rPr>
        <w:t xml:space="preserve">Щербиновского района                         </w:t>
      </w:r>
      <w:r>
        <w:rPr>
          <w:rFonts w:eastAsia="Calibri"/>
          <w:sz w:val="28"/>
          <w:szCs w:val="28"/>
        </w:rPr>
        <w:t xml:space="preserve">                     </w:t>
      </w:r>
      <w:r w:rsidR="004C2190" w:rsidRPr="00DD6D74">
        <w:rPr>
          <w:rFonts w:eastAsia="Calibri"/>
          <w:sz w:val="28"/>
          <w:szCs w:val="28"/>
        </w:rPr>
        <w:t xml:space="preserve">       </w:t>
      </w:r>
      <w:r w:rsidR="00DD6D74" w:rsidRPr="00DD6D74">
        <w:rPr>
          <w:rFonts w:eastAsia="Calibri"/>
          <w:sz w:val="28"/>
          <w:szCs w:val="28"/>
        </w:rPr>
        <w:t xml:space="preserve">    Ю.В. Зленко</w:t>
      </w:r>
    </w:p>
    <w:p w14:paraId="3556798B" w14:textId="5181A821" w:rsidR="008E167E" w:rsidRDefault="008E167E" w:rsidP="00E542AA">
      <w:pPr>
        <w:jc w:val="both"/>
        <w:rPr>
          <w:rFonts w:eastAsia="Calibri"/>
          <w:sz w:val="28"/>
          <w:szCs w:val="28"/>
        </w:rPr>
      </w:pPr>
    </w:p>
    <w:p w14:paraId="761BE3A2" w14:textId="26F8C267" w:rsidR="008E167E" w:rsidRDefault="008E167E" w:rsidP="00E542AA">
      <w:pPr>
        <w:jc w:val="both"/>
        <w:rPr>
          <w:rFonts w:eastAsia="Calibri"/>
          <w:sz w:val="28"/>
          <w:szCs w:val="28"/>
        </w:rPr>
      </w:pPr>
    </w:p>
    <w:p w14:paraId="3046A955" w14:textId="21DAF966" w:rsidR="008E167E" w:rsidRDefault="008E167E" w:rsidP="00E542AA">
      <w:pPr>
        <w:jc w:val="both"/>
        <w:rPr>
          <w:rFonts w:eastAsia="Calibri"/>
          <w:sz w:val="28"/>
          <w:szCs w:val="28"/>
        </w:rPr>
      </w:pPr>
    </w:p>
    <w:p w14:paraId="689E7786" w14:textId="225C35BC" w:rsidR="008E167E" w:rsidRDefault="008E167E" w:rsidP="00E542AA">
      <w:pPr>
        <w:jc w:val="both"/>
        <w:rPr>
          <w:rFonts w:eastAsia="Calibri"/>
          <w:sz w:val="28"/>
          <w:szCs w:val="28"/>
        </w:rPr>
      </w:pPr>
    </w:p>
    <w:p w14:paraId="46862FE8" w14:textId="24E8C37B" w:rsidR="008E167E" w:rsidRDefault="008E167E" w:rsidP="00E542AA">
      <w:pPr>
        <w:jc w:val="both"/>
        <w:rPr>
          <w:rFonts w:eastAsia="Calibri"/>
          <w:sz w:val="28"/>
          <w:szCs w:val="28"/>
        </w:rPr>
      </w:pPr>
    </w:p>
    <w:p w14:paraId="10A00440" w14:textId="65CFD86D" w:rsidR="008E167E" w:rsidRDefault="008E167E" w:rsidP="00E542AA">
      <w:pPr>
        <w:jc w:val="both"/>
        <w:rPr>
          <w:rFonts w:eastAsia="Calibri"/>
          <w:sz w:val="28"/>
          <w:szCs w:val="28"/>
        </w:rPr>
      </w:pPr>
    </w:p>
    <w:p w14:paraId="71AEAAE1" w14:textId="54DE7F69" w:rsidR="008E167E" w:rsidRDefault="008E167E" w:rsidP="00E542AA">
      <w:pPr>
        <w:jc w:val="both"/>
        <w:rPr>
          <w:rFonts w:eastAsia="Calibri"/>
          <w:sz w:val="28"/>
          <w:szCs w:val="28"/>
        </w:rPr>
      </w:pPr>
    </w:p>
    <w:p w14:paraId="76CABAC7" w14:textId="5A6C6A1D" w:rsidR="008E167E" w:rsidRDefault="008E167E" w:rsidP="00E542AA">
      <w:pPr>
        <w:jc w:val="both"/>
        <w:rPr>
          <w:rFonts w:eastAsia="Calibri"/>
          <w:sz w:val="28"/>
          <w:szCs w:val="28"/>
        </w:rPr>
      </w:pPr>
    </w:p>
    <w:p w14:paraId="0C2FC443" w14:textId="1F88FD22" w:rsidR="008E167E" w:rsidRDefault="008E167E" w:rsidP="00E542AA">
      <w:pPr>
        <w:jc w:val="both"/>
        <w:rPr>
          <w:rFonts w:eastAsia="Calibri"/>
          <w:sz w:val="28"/>
          <w:szCs w:val="28"/>
        </w:rPr>
      </w:pPr>
    </w:p>
    <w:p w14:paraId="6563BD11" w14:textId="3E592C76" w:rsidR="008E167E" w:rsidRDefault="008E167E" w:rsidP="00E542AA">
      <w:pPr>
        <w:jc w:val="both"/>
        <w:rPr>
          <w:rFonts w:eastAsia="Calibri"/>
          <w:sz w:val="28"/>
          <w:szCs w:val="28"/>
        </w:rPr>
      </w:pPr>
    </w:p>
    <w:p w14:paraId="7E0B8B4C" w14:textId="1BEBDA0C" w:rsidR="008E167E" w:rsidRDefault="008E167E" w:rsidP="00E542AA">
      <w:pPr>
        <w:jc w:val="both"/>
        <w:rPr>
          <w:rFonts w:eastAsia="Calibri"/>
          <w:sz w:val="28"/>
          <w:szCs w:val="28"/>
        </w:rPr>
      </w:pPr>
    </w:p>
    <w:p w14:paraId="4218C684" w14:textId="4B848CB8" w:rsidR="008E167E" w:rsidRDefault="008E167E" w:rsidP="00E542AA">
      <w:pPr>
        <w:jc w:val="both"/>
        <w:rPr>
          <w:rFonts w:eastAsia="Calibri"/>
          <w:sz w:val="28"/>
          <w:szCs w:val="28"/>
        </w:rPr>
      </w:pPr>
    </w:p>
    <w:p w14:paraId="371755B9" w14:textId="15405CBF" w:rsidR="008E167E" w:rsidRDefault="008E167E" w:rsidP="00E542AA">
      <w:pPr>
        <w:jc w:val="both"/>
        <w:rPr>
          <w:rFonts w:eastAsia="Calibri"/>
          <w:sz w:val="28"/>
          <w:szCs w:val="28"/>
        </w:rPr>
      </w:pPr>
    </w:p>
    <w:p w14:paraId="6132CA40" w14:textId="7485E24C" w:rsidR="008E167E" w:rsidRDefault="008E167E" w:rsidP="00E542AA">
      <w:pPr>
        <w:jc w:val="both"/>
        <w:rPr>
          <w:rFonts w:eastAsia="Calibri"/>
          <w:sz w:val="28"/>
          <w:szCs w:val="28"/>
        </w:rPr>
      </w:pPr>
    </w:p>
    <w:p w14:paraId="4F4770C6" w14:textId="02BE3CD1" w:rsidR="008E167E" w:rsidRDefault="008E167E" w:rsidP="00E542AA">
      <w:pPr>
        <w:jc w:val="both"/>
        <w:rPr>
          <w:rFonts w:eastAsia="Calibri"/>
          <w:sz w:val="28"/>
          <w:szCs w:val="28"/>
        </w:rPr>
      </w:pPr>
    </w:p>
    <w:p w14:paraId="572FCC15" w14:textId="5FB51746" w:rsidR="008E167E" w:rsidRDefault="008E167E" w:rsidP="00E542AA">
      <w:pPr>
        <w:jc w:val="both"/>
        <w:rPr>
          <w:rFonts w:eastAsia="Calibri"/>
          <w:sz w:val="28"/>
          <w:szCs w:val="28"/>
        </w:rPr>
      </w:pPr>
    </w:p>
    <w:p w14:paraId="414ABA83" w14:textId="6AE20483" w:rsidR="008E167E" w:rsidRDefault="008E167E" w:rsidP="00E542AA">
      <w:pPr>
        <w:jc w:val="both"/>
        <w:rPr>
          <w:rFonts w:eastAsia="Calibri"/>
          <w:sz w:val="28"/>
          <w:szCs w:val="28"/>
        </w:rPr>
      </w:pPr>
    </w:p>
    <w:p w14:paraId="7BD3F605" w14:textId="0D921555" w:rsidR="008E167E" w:rsidRDefault="008E167E" w:rsidP="00E542AA">
      <w:pPr>
        <w:jc w:val="both"/>
        <w:rPr>
          <w:rFonts w:eastAsia="Calibri"/>
          <w:sz w:val="28"/>
          <w:szCs w:val="28"/>
        </w:rPr>
      </w:pPr>
    </w:p>
    <w:p w14:paraId="38490691" w14:textId="648DB45A" w:rsidR="008E167E" w:rsidRDefault="008E167E" w:rsidP="00E542AA">
      <w:pPr>
        <w:jc w:val="both"/>
        <w:rPr>
          <w:rFonts w:eastAsia="Calibri"/>
          <w:sz w:val="28"/>
          <w:szCs w:val="28"/>
        </w:rPr>
      </w:pPr>
    </w:p>
    <w:p w14:paraId="2B4CCC12" w14:textId="3C3D8D2E" w:rsidR="008E167E" w:rsidRDefault="008E167E" w:rsidP="00E542AA">
      <w:pPr>
        <w:jc w:val="both"/>
        <w:rPr>
          <w:rFonts w:eastAsia="Calibri"/>
          <w:sz w:val="28"/>
          <w:szCs w:val="28"/>
        </w:rPr>
      </w:pPr>
    </w:p>
    <w:p w14:paraId="205DF1DC" w14:textId="4F1437B9" w:rsidR="008E167E" w:rsidRDefault="008E167E" w:rsidP="00E542AA">
      <w:pPr>
        <w:jc w:val="both"/>
        <w:rPr>
          <w:rFonts w:eastAsia="Calibri"/>
          <w:sz w:val="28"/>
          <w:szCs w:val="28"/>
        </w:rPr>
      </w:pPr>
    </w:p>
    <w:p w14:paraId="55AA93E4" w14:textId="0BF869F3" w:rsidR="008E167E" w:rsidRDefault="008E167E" w:rsidP="00E542AA">
      <w:pPr>
        <w:jc w:val="both"/>
        <w:rPr>
          <w:rFonts w:eastAsia="Calibri"/>
          <w:sz w:val="28"/>
          <w:szCs w:val="28"/>
        </w:rPr>
      </w:pPr>
    </w:p>
    <w:p w14:paraId="540533C4" w14:textId="669FD1A6" w:rsidR="008E167E" w:rsidRDefault="008E167E" w:rsidP="00E542AA">
      <w:pPr>
        <w:jc w:val="both"/>
        <w:rPr>
          <w:rFonts w:eastAsia="Calibri"/>
          <w:sz w:val="28"/>
          <w:szCs w:val="28"/>
        </w:rPr>
      </w:pPr>
    </w:p>
    <w:p w14:paraId="1C3AB947" w14:textId="13E2A8D2" w:rsidR="008E167E" w:rsidRDefault="008E167E" w:rsidP="00E542AA">
      <w:pPr>
        <w:jc w:val="both"/>
        <w:rPr>
          <w:rFonts w:eastAsia="Calibri"/>
          <w:sz w:val="28"/>
          <w:szCs w:val="28"/>
        </w:rPr>
      </w:pPr>
    </w:p>
    <w:p w14:paraId="79733376" w14:textId="538A3864" w:rsidR="008E167E" w:rsidRDefault="008E167E" w:rsidP="00E542AA">
      <w:pPr>
        <w:jc w:val="both"/>
        <w:rPr>
          <w:rFonts w:eastAsia="Calibri"/>
          <w:sz w:val="28"/>
          <w:szCs w:val="28"/>
        </w:rPr>
      </w:pPr>
    </w:p>
    <w:p w14:paraId="78A23E59" w14:textId="033EDD5D" w:rsidR="008E167E" w:rsidRDefault="008E167E" w:rsidP="00E542AA">
      <w:pPr>
        <w:jc w:val="both"/>
        <w:rPr>
          <w:rFonts w:eastAsia="Calibri"/>
          <w:sz w:val="28"/>
          <w:szCs w:val="28"/>
        </w:rPr>
      </w:pPr>
    </w:p>
    <w:p w14:paraId="1DBEE42C" w14:textId="3F4425FB" w:rsidR="008E167E" w:rsidRDefault="008E167E" w:rsidP="00E542AA">
      <w:pPr>
        <w:jc w:val="both"/>
        <w:rPr>
          <w:rFonts w:eastAsia="Calibri"/>
          <w:sz w:val="28"/>
          <w:szCs w:val="28"/>
        </w:rPr>
      </w:pPr>
    </w:p>
    <w:p w14:paraId="3471EF4B" w14:textId="11F5D34F" w:rsidR="008E167E" w:rsidRDefault="008E167E" w:rsidP="00E542AA">
      <w:pPr>
        <w:jc w:val="both"/>
        <w:rPr>
          <w:rFonts w:eastAsia="Calibri"/>
          <w:sz w:val="28"/>
          <w:szCs w:val="28"/>
        </w:rPr>
      </w:pPr>
    </w:p>
    <w:p w14:paraId="1EB846FB" w14:textId="1E87D763" w:rsidR="008E167E" w:rsidRDefault="008E167E" w:rsidP="00E542AA">
      <w:pPr>
        <w:jc w:val="both"/>
        <w:rPr>
          <w:rFonts w:eastAsia="Calibri"/>
          <w:sz w:val="28"/>
          <w:szCs w:val="28"/>
        </w:rPr>
      </w:pPr>
    </w:p>
    <w:p w14:paraId="5C5EC063" w14:textId="3A07847C" w:rsidR="008E167E" w:rsidRDefault="008E167E" w:rsidP="00E542AA">
      <w:pPr>
        <w:jc w:val="both"/>
        <w:rPr>
          <w:rFonts w:eastAsia="Calibri"/>
          <w:sz w:val="28"/>
          <w:szCs w:val="28"/>
        </w:rPr>
      </w:pPr>
    </w:p>
    <w:p w14:paraId="4D725FD0" w14:textId="37D29571" w:rsidR="008E167E" w:rsidRDefault="008E167E" w:rsidP="00E542AA">
      <w:pPr>
        <w:jc w:val="both"/>
        <w:rPr>
          <w:rFonts w:eastAsia="Calibri"/>
          <w:sz w:val="28"/>
          <w:szCs w:val="28"/>
        </w:rPr>
      </w:pPr>
    </w:p>
    <w:p w14:paraId="24BBD297" w14:textId="548AA9B8" w:rsidR="008E167E" w:rsidRDefault="008E167E" w:rsidP="00E542AA">
      <w:pPr>
        <w:jc w:val="both"/>
        <w:rPr>
          <w:rFonts w:eastAsia="Calibri"/>
          <w:sz w:val="28"/>
          <w:szCs w:val="28"/>
        </w:rPr>
      </w:pPr>
    </w:p>
    <w:p w14:paraId="669DE0E4" w14:textId="74256DBA" w:rsidR="008E167E" w:rsidRDefault="008E167E" w:rsidP="00E542AA">
      <w:pPr>
        <w:jc w:val="both"/>
        <w:rPr>
          <w:rFonts w:eastAsia="Calibri"/>
          <w:sz w:val="28"/>
          <w:szCs w:val="28"/>
        </w:rPr>
      </w:pPr>
    </w:p>
    <w:p w14:paraId="5AEF7194" w14:textId="2EE52218" w:rsidR="00EC79C4" w:rsidRDefault="00EC79C4" w:rsidP="00E542AA">
      <w:pPr>
        <w:jc w:val="both"/>
        <w:rPr>
          <w:rFonts w:eastAsia="Calibri"/>
          <w:sz w:val="28"/>
          <w:szCs w:val="28"/>
        </w:rPr>
      </w:pPr>
    </w:p>
    <w:p w14:paraId="2759B8B4" w14:textId="77777777" w:rsidR="00EC79C4" w:rsidRDefault="00EC79C4" w:rsidP="00E542AA">
      <w:pPr>
        <w:jc w:val="both"/>
        <w:rPr>
          <w:rFonts w:eastAsia="Calibri"/>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2"/>
        <w:gridCol w:w="4306"/>
      </w:tblGrid>
      <w:tr w:rsidR="008E167E" w:rsidRPr="00C16064" w14:paraId="01ED33B5" w14:textId="77777777" w:rsidTr="001522A8">
        <w:tc>
          <w:tcPr>
            <w:tcW w:w="5332" w:type="dxa"/>
          </w:tcPr>
          <w:p w14:paraId="5C858126" w14:textId="77777777" w:rsidR="008E167E" w:rsidRPr="00AB251A" w:rsidRDefault="008E167E" w:rsidP="001522A8">
            <w:pPr>
              <w:widowControl w:val="0"/>
              <w:autoSpaceDE w:val="0"/>
              <w:autoSpaceDN w:val="0"/>
              <w:adjustRightInd w:val="0"/>
              <w:jc w:val="center"/>
              <w:rPr>
                <w:rFonts w:eastAsia="Calibri"/>
                <w:b/>
                <w:bCs/>
                <w:sz w:val="28"/>
                <w:szCs w:val="28"/>
                <w:lang w:eastAsia="en-US"/>
              </w:rPr>
            </w:pPr>
          </w:p>
        </w:tc>
        <w:tc>
          <w:tcPr>
            <w:tcW w:w="4306" w:type="dxa"/>
          </w:tcPr>
          <w:p w14:paraId="08B88472" w14:textId="77777777" w:rsidR="008E167E" w:rsidRPr="00C16064" w:rsidRDefault="008E167E" w:rsidP="001522A8">
            <w:pPr>
              <w:widowControl w:val="0"/>
              <w:autoSpaceDE w:val="0"/>
              <w:autoSpaceDN w:val="0"/>
              <w:adjustRightInd w:val="0"/>
              <w:rPr>
                <w:rFonts w:eastAsia="Calibri"/>
                <w:bCs/>
                <w:sz w:val="28"/>
                <w:szCs w:val="28"/>
                <w:lang w:eastAsia="en-US"/>
              </w:rPr>
            </w:pPr>
            <w:r w:rsidRPr="00C16064">
              <w:rPr>
                <w:rFonts w:eastAsia="Calibri"/>
                <w:bCs/>
                <w:sz w:val="28"/>
                <w:szCs w:val="28"/>
                <w:lang w:eastAsia="en-US"/>
              </w:rPr>
              <w:t xml:space="preserve">Приложение 1 </w:t>
            </w:r>
          </w:p>
          <w:p w14:paraId="1B3AF9A7" w14:textId="77777777" w:rsidR="008E167E" w:rsidRDefault="008E167E" w:rsidP="001522A8">
            <w:pPr>
              <w:widowControl w:val="0"/>
              <w:autoSpaceDE w:val="0"/>
              <w:autoSpaceDN w:val="0"/>
              <w:adjustRightInd w:val="0"/>
              <w:rPr>
                <w:rFonts w:eastAsia="Calibri"/>
                <w:bCs/>
                <w:sz w:val="28"/>
                <w:szCs w:val="28"/>
                <w:lang w:eastAsia="en-US"/>
              </w:rPr>
            </w:pPr>
            <w:r w:rsidRPr="00C16064">
              <w:rPr>
                <w:rFonts w:eastAsia="Calibri"/>
                <w:bCs/>
                <w:sz w:val="28"/>
                <w:szCs w:val="28"/>
                <w:lang w:eastAsia="en-US"/>
              </w:rPr>
              <w:lastRenderedPageBreak/>
              <w:t xml:space="preserve">к постановлению </w:t>
            </w:r>
          </w:p>
          <w:p w14:paraId="29BDC3A3" w14:textId="1ABE8D2F" w:rsidR="008E167E" w:rsidRPr="00C16064" w:rsidRDefault="008E167E" w:rsidP="001522A8">
            <w:pPr>
              <w:widowControl w:val="0"/>
              <w:autoSpaceDE w:val="0"/>
              <w:autoSpaceDN w:val="0"/>
              <w:adjustRightInd w:val="0"/>
              <w:rPr>
                <w:rFonts w:eastAsia="Calibri"/>
                <w:bCs/>
                <w:sz w:val="28"/>
                <w:szCs w:val="28"/>
                <w:lang w:eastAsia="en-US"/>
              </w:rPr>
            </w:pPr>
            <w:r w:rsidRPr="00C16064">
              <w:rPr>
                <w:rFonts w:eastAsia="Calibri"/>
                <w:bCs/>
                <w:sz w:val="28"/>
                <w:szCs w:val="28"/>
                <w:lang w:eastAsia="en-US"/>
              </w:rPr>
              <w:t>администрации</w:t>
            </w:r>
          </w:p>
          <w:p w14:paraId="42CA9885" w14:textId="77777777" w:rsidR="008E167E" w:rsidRDefault="008E167E" w:rsidP="001522A8">
            <w:pPr>
              <w:widowControl w:val="0"/>
              <w:autoSpaceDE w:val="0"/>
              <w:autoSpaceDN w:val="0"/>
              <w:adjustRightInd w:val="0"/>
              <w:rPr>
                <w:rFonts w:eastAsia="Calibri"/>
                <w:bCs/>
                <w:sz w:val="28"/>
                <w:szCs w:val="28"/>
                <w:lang w:eastAsia="en-US"/>
              </w:rPr>
            </w:pPr>
            <w:r w:rsidRPr="00C16064">
              <w:rPr>
                <w:rFonts w:eastAsia="Calibri"/>
                <w:bCs/>
                <w:sz w:val="28"/>
                <w:szCs w:val="28"/>
                <w:lang w:eastAsia="en-US"/>
              </w:rPr>
              <w:t xml:space="preserve">Старощербиновского </w:t>
            </w:r>
          </w:p>
          <w:p w14:paraId="5AC3FFFE" w14:textId="77777777" w:rsidR="008E167E" w:rsidRDefault="008E167E" w:rsidP="001522A8">
            <w:pPr>
              <w:widowControl w:val="0"/>
              <w:autoSpaceDE w:val="0"/>
              <w:autoSpaceDN w:val="0"/>
              <w:adjustRightInd w:val="0"/>
              <w:rPr>
                <w:rFonts w:eastAsia="Calibri"/>
                <w:bCs/>
                <w:sz w:val="28"/>
                <w:szCs w:val="28"/>
                <w:lang w:eastAsia="en-US"/>
              </w:rPr>
            </w:pPr>
            <w:r w:rsidRPr="00C16064">
              <w:rPr>
                <w:rFonts w:eastAsia="Calibri"/>
                <w:bCs/>
                <w:sz w:val="28"/>
                <w:szCs w:val="28"/>
                <w:lang w:eastAsia="en-US"/>
              </w:rPr>
              <w:t xml:space="preserve">сельского поселения </w:t>
            </w:r>
          </w:p>
          <w:p w14:paraId="571F6A0C" w14:textId="3EC9B225" w:rsidR="008E167E" w:rsidRPr="00C16064" w:rsidRDefault="008E167E" w:rsidP="001522A8">
            <w:pPr>
              <w:widowControl w:val="0"/>
              <w:autoSpaceDE w:val="0"/>
              <w:autoSpaceDN w:val="0"/>
              <w:adjustRightInd w:val="0"/>
              <w:rPr>
                <w:rFonts w:eastAsia="Calibri"/>
                <w:bCs/>
                <w:sz w:val="28"/>
                <w:szCs w:val="28"/>
                <w:lang w:eastAsia="en-US"/>
              </w:rPr>
            </w:pPr>
            <w:r w:rsidRPr="00C16064">
              <w:rPr>
                <w:rFonts w:eastAsia="Calibri"/>
                <w:bCs/>
                <w:sz w:val="28"/>
                <w:szCs w:val="28"/>
                <w:lang w:eastAsia="en-US"/>
              </w:rPr>
              <w:t xml:space="preserve">Щербиновского района </w:t>
            </w:r>
          </w:p>
          <w:p w14:paraId="6B343E60" w14:textId="77777777" w:rsidR="008E167E" w:rsidRPr="00C16064" w:rsidRDefault="008E167E" w:rsidP="001522A8">
            <w:pPr>
              <w:widowControl w:val="0"/>
              <w:autoSpaceDE w:val="0"/>
              <w:autoSpaceDN w:val="0"/>
              <w:adjustRightInd w:val="0"/>
              <w:rPr>
                <w:rFonts w:eastAsia="Calibri"/>
                <w:bCs/>
                <w:sz w:val="28"/>
                <w:szCs w:val="28"/>
                <w:lang w:eastAsia="en-US"/>
              </w:rPr>
            </w:pPr>
            <w:r w:rsidRPr="00C16064">
              <w:rPr>
                <w:rFonts w:eastAsia="Calibri"/>
                <w:bCs/>
                <w:sz w:val="28"/>
                <w:szCs w:val="28"/>
                <w:lang w:eastAsia="en-US"/>
              </w:rPr>
              <w:t>от _____________ № ___</w:t>
            </w:r>
          </w:p>
          <w:p w14:paraId="4E49D7EB" w14:textId="77777777" w:rsidR="008E167E" w:rsidRPr="00C16064" w:rsidRDefault="008E167E" w:rsidP="001522A8">
            <w:pPr>
              <w:widowControl w:val="0"/>
              <w:autoSpaceDE w:val="0"/>
              <w:autoSpaceDN w:val="0"/>
              <w:adjustRightInd w:val="0"/>
              <w:rPr>
                <w:rFonts w:eastAsia="Calibri"/>
                <w:bCs/>
                <w:sz w:val="28"/>
                <w:szCs w:val="28"/>
                <w:lang w:eastAsia="en-US"/>
              </w:rPr>
            </w:pPr>
          </w:p>
        </w:tc>
      </w:tr>
    </w:tbl>
    <w:p w14:paraId="03E5585C" w14:textId="77777777" w:rsidR="008E167E" w:rsidRPr="00C16064" w:rsidRDefault="008E167E" w:rsidP="008E167E">
      <w:pPr>
        <w:widowControl w:val="0"/>
        <w:autoSpaceDE w:val="0"/>
        <w:autoSpaceDN w:val="0"/>
        <w:adjustRightInd w:val="0"/>
        <w:ind w:firstLine="540"/>
        <w:jc w:val="center"/>
        <w:rPr>
          <w:rFonts w:eastAsia="Calibri"/>
          <w:b/>
          <w:bCs/>
          <w:sz w:val="28"/>
          <w:szCs w:val="28"/>
          <w:lang w:eastAsia="en-US"/>
        </w:rPr>
      </w:pPr>
    </w:p>
    <w:p w14:paraId="107B7E58" w14:textId="77777777" w:rsidR="008E167E" w:rsidRPr="00C16064" w:rsidRDefault="008E167E" w:rsidP="008E167E">
      <w:pPr>
        <w:widowControl w:val="0"/>
        <w:autoSpaceDE w:val="0"/>
        <w:autoSpaceDN w:val="0"/>
        <w:adjustRightInd w:val="0"/>
        <w:ind w:firstLine="540"/>
        <w:jc w:val="center"/>
        <w:rPr>
          <w:rFonts w:eastAsia="Calibri"/>
          <w:b/>
          <w:bCs/>
          <w:sz w:val="28"/>
          <w:szCs w:val="28"/>
          <w:lang w:eastAsia="en-US"/>
        </w:rPr>
      </w:pPr>
    </w:p>
    <w:p w14:paraId="6CAAB3EC" w14:textId="77777777" w:rsidR="008E167E" w:rsidRPr="00C16064" w:rsidRDefault="008E167E" w:rsidP="008E167E">
      <w:pPr>
        <w:widowControl w:val="0"/>
        <w:autoSpaceDE w:val="0"/>
        <w:autoSpaceDN w:val="0"/>
        <w:adjustRightInd w:val="0"/>
        <w:ind w:firstLine="540"/>
        <w:jc w:val="center"/>
        <w:rPr>
          <w:rFonts w:eastAsia="Calibri"/>
          <w:b/>
          <w:bCs/>
          <w:sz w:val="28"/>
          <w:szCs w:val="28"/>
          <w:lang w:eastAsia="en-US"/>
        </w:rPr>
      </w:pPr>
    </w:p>
    <w:p w14:paraId="6BC55E01" w14:textId="77777777" w:rsidR="008E167E" w:rsidRPr="00C16064" w:rsidRDefault="008E167E" w:rsidP="008E167E">
      <w:pPr>
        <w:widowControl w:val="0"/>
        <w:autoSpaceDE w:val="0"/>
        <w:autoSpaceDN w:val="0"/>
        <w:adjustRightInd w:val="0"/>
        <w:ind w:firstLine="540"/>
        <w:jc w:val="center"/>
        <w:rPr>
          <w:rFonts w:eastAsia="Calibri"/>
          <w:b/>
          <w:bCs/>
          <w:sz w:val="28"/>
          <w:szCs w:val="28"/>
          <w:lang w:eastAsia="en-US"/>
        </w:rPr>
      </w:pPr>
    </w:p>
    <w:p w14:paraId="0DB438F0" w14:textId="77777777" w:rsidR="008E167E" w:rsidRPr="00C16064" w:rsidRDefault="008E167E" w:rsidP="008E167E">
      <w:pPr>
        <w:widowControl w:val="0"/>
        <w:autoSpaceDE w:val="0"/>
        <w:autoSpaceDN w:val="0"/>
        <w:adjustRightInd w:val="0"/>
        <w:ind w:firstLine="540"/>
        <w:jc w:val="center"/>
        <w:rPr>
          <w:rFonts w:eastAsia="Calibri"/>
          <w:b/>
          <w:bCs/>
          <w:sz w:val="28"/>
          <w:szCs w:val="28"/>
          <w:lang w:eastAsia="en-US"/>
        </w:rPr>
      </w:pPr>
    </w:p>
    <w:p w14:paraId="55F90A4E" w14:textId="77777777" w:rsidR="008E167E" w:rsidRPr="00C16064" w:rsidRDefault="008E167E" w:rsidP="008E167E">
      <w:pPr>
        <w:widowControl w:val="0"/>
        <w:autoSpaceDE w:val="0"/>
        <w:autoSpaceDN w:val="0"/>
        <w:adjustRightInd w:val="0"/>
        <w:ind w:firstLine="540"/>
        <w:jc w:val="center"/>
        <w:rPr>
          <w:rFonts w:eastAsia="Calibri"/>
          <w:b/>
          <w:bCs/>
          <w:sz w:val="28"/>
          <w:szCs w:val="28"/>
          <w:lang w:eastAsia="en-US"/>
        </w:rPr>
      </w:pPr>
    </w:p>
    <w:p w14:paraId="4E0D383D" w14:textId="77777777" w:rsidR="008E167E" w:rsidRPr="00C16064" w:rsidRDefault="008E167E" w:rsidP="008E167E">
      <w:pPr>
        <w:spacing w:line="276" w:lineRule="auto"/>
        <w:jc w:val="center"/>
        <w:rPr>
          <w:b/>
          <w:sz w:val="36"/>
          <w:szCs w:val="36"/>
        </w:rPr>
      </w:pPr>
      <w:r w:rsidRPr="00C16064">
        <w:rPr>
          <w:b/>
          <w:sz w:val="36"/>
          <w:szCs w:val="36"/>
        </w:rPr>
        <w:t>СХЕМА ТЕПЛОСНАБЖЕНИЯ</w:t>
      </w:r>
    </w:p>
    <w:p w14:paraId="6C335732" w14:textId="77777777" w:rsidR="008E167E" w:rsidRPr="00C16064" w:rsidRDefault="008E167E" w:rsidP="008E167E">
      <w:pPr>
        <w:spacing w:line="276" w:lineRule="auto"/>
        <w:jc w:val="center"/>
        <w:rPr>
          <w:b/>
          <w:sz w:val="36"/>
          <w:szCs w:val="36"/>
        </w:rPr>
      </w:pPr>
      <w:r w:rsidRPr="00C16064">
        <w:rPr>
          <w:b/>
          <w:sz w:val="36"/>
          <w:szCs w:val="36"/>
        </w:rPr>
        <w:t xml:space="preserve">СТАРОЩЕРБИНОВСКОГО </w:t>
      </w:r>
    </w:p>
    <w:p w14:paraId="08A50D9B" w14:textId="77777777" w:rsidR="008E167E" w:rsidRPr="00C16064" w:rsidRDefault="008E167E" w:rsidP="008E167E">
      <w:pPr>
        <w:spacing w:line="276" w:lineRule="auto"/>
        <w:jc w:val="center"/>
        <w:rPr>
          <w:b/>
          <w:sz w:val="36"/>
          <w:szCs w:val="36"/>
        </w:rPr>
      </w:pPr>
      <w:r w:rsidRPr="00C16064">
        <w:rPr>
          <w:b/>
          <w:sz w:val="36"/>
          <w:szCs w:val="36"/>
        </w:rPr>
        <w:t>СЕЛЬСКОГО ПОСЕЛЕНИЯ</w:t>
      </w:r>
    </w:p>
    <w:p w14:paraId="3F07B146" w14:textId="77777777" w:rsidR="008E167E" w:rsidRPr="00C16064" w:rsidRDefault="008E167E" w:rsidP="008E167E">
      <w:pPr>
        <w:spacing w:line="276" w:lineRule="auto"/>
        <w:jc w:val="center"/>
        <w:rPr>
          <w:b/>
          <w:sz w:val="36"/>
          <w:szCs w:val="36"/>
        </w:rPr>
      </w:pPr>
      <w:r w:rsidRPr="00C16064">
        <w:rPr>
          <w:b/>
          <w:sz w:val="36"/>
          <w:szCs w:val="36"/>
        </w:rPr>
        <w:t>ЩЕРБИНОВСКОГО РАЙОНА</w:t>
      </w:r>
    </w:p>
    <w:p w14:paraId="2528AC96" w14:textId="77777777" w:rsidR="008E167E" w:rsidRPr="00C16064" w:rsidRDefault="008E167E" w:rsidP="008E167E">
      <w:pPr>
        <w:spacing w:line="276" w:lineRule="auto"/>
        <w:jc w:val="center"/>
        <w:rPr>
          <w:b/>
          <w:sz w:val="36"/>
          <w:szCs w:val="36"/>
        </w:rPr>
      </w:pPr>
      <w:r w:rsidRPr="00C16064">
        <w:rPr>
          <w:b/>
          <w:sz w:val="36"/>
          <w:szCs w:val="36"/>
        </w:rPr>
        <w:t>КРАСНОДАРСКОГО КРАЯ</w:t>
      </w:r>
    </w:p>
    <w:p w14:paraId="2471CE63" w14:textId="77777777" w:rsidR="008E167E" w:rsidRPr="00C16064" w:rsidRDefault="008E167E" w:rsidP="008E167E">
      <w:pPr>
        <w:spacing w:line="276" w:lineRule="auto"/>
        <w:jc w:val="center"/>
        <w:rPr>
          <w:b/>
          <w:sz w:val="36"/>
          <w:szCs w:val="36"/>
        </w:rPr>
      </w:pPr>
      <w:r w:rsidRPr="00C16064">
        <w:rPr>
          <w:b/>
          <w:sz w:val="36"/>
          <w:szCs w:val="36"/>
        </w:rPr>
        <w:t>НА ПЕРИОД ДО 2041 ГОДА</w:t>
      </w:r>
    </w:p>
    <w:p w14:paraId="3D0761EA" w14:textId="77777777" w:rsidR="008E167E" w:rsidRPr="00C16064" w:rsidRDefault="008E167E" w:rsidP="008E167E">
      <w:pPr>
        <w:spacing w:line="276" w:lineRule="auto"/>
        <w:jc w:val="center"/>
        <w:rPr>
          <w:b/>
          <w:sz w:val="36"/>
          <w:szCs w:val="36"/>
        </w:rPr>
      </w:pPr>
      <w:r w:rsidRPr="00C16064">
        <w:rPr>
          <w:b/>
          <w:sz w:val="36"/>
          <w:szCs w:val="36"/>
        </w:rPr>
        <w:t>(актуализация на 202</w:t>
      </w:r>
      <w:r>
        <w:rPr>
          <w:b/>
          <w:sz w:val="36"/>
          <w:szCs w:val="36"/>
        </w:rPr>
        <w:t>6</w:t>
      </w:r>
      <w:r w:rsidRPr="00C16064">
        <w:rPr>
          <w:b/>
          <w:sz w:val="36"/>
          <w:szCs w:val="36"/>
        </w:rPr>
        <w:t xml:space="preserve"> г.)</w:t>
      </w:r>
    </w:p>
    <w:p w14:paraId="5F441F74" w14:textId="77777777" w:rsidR="008E167E" w:rsidRPr="00C16064" w:rsidRDefault="008E167E" w:rsidP="008E167E">
      <w:pPr>
        <w:widowControl w:val="0"/>
        <w:ind w:firstLine="709"/>
        <w:jc w:val="both"/>
        <w:rPr>
          <w:rFonts w:eastAsia="Calibri"/>
          <w:lang w:eastAsia="en-US"/>
        </w:rPr>
      </w:pPr>
    </w:p>
    <w:p w14:paraId="53778FFD" w14:textId="77777777" w:rsidR="008E167E" w:rsidRPr="00C16064" w:rsidRDefault="008E167E" w:rsidP="008E167E">
      <w:pPr>
        <w:widowControl w:val="0"/>
        <w:ind w:firstLine="709"/>
        <w:jc w:val="both"/>
        <w:rPr>
          <w:rFonts w:eastAsia="Calibri"/>
          <w:lang w:eastAsia="en-US"/>
        </w:rPr>
      </w:pPr>
    </w:p>
    <w:p w14:paraId="2CDBB780" w14:textId="77777777" w:rsidR="008E167E" w:rsidRPr="00C16064" w:rsidRDefault="008E167E" w:rsidP="008E167E">
      <w:pPr>
        <w:widowControl w:val="0"/>
        <w:ind w:firstLine="709"/>
        <w:jc w:val="both"/>
        <w:rPr>
          <w:rFonts w:eastAsia="Calibri"/>
          <w:lang w:eastAsia="en-US"/>
        </w:rPr>
      </w:pPr>
    </w:p>
    <w:p w14:paraId="041B7422" w14:textId="77777777" w:rsidR="008E167E" w:rsidRPr="00C16064" w:rsidRDefault="008E167E" w:rsidP="008E167E">
      <w:pPr>
        <w:widowControl w:val="0"/>
        <w:ind w:firstLine="709"/>
        <w:jc w:val="center"/>
        <w:rPr>
          <w:rFonts w:eastAsia="Calibri"/>
          <w:b/>
          <w:sz w:val="40"/>
          <w:szCs w:val="40"/>
          <w:lang w:eastAsia="en-US"/>
        </w:rPr>
      </w:pPr>
      <w:r w:rsidRPr="00C16064">
        <w:rPr>
          <w:rFonts w:eastAsia="Calibri"/>
          <w:b/>
          <w:sz w:val="40"/>
          <w:szCs w:val="40"/>
          <w:lang w:eastAsia="en-US"/>
        </w:rPr>
        <w:t>ОБОСНОВЫВАЮЩИЕ МАТЕРИАЛЫ</w:t>
      </w:r>
    </w:p>
    <w:p w14:paraId="2C42EC88" w14:textId="77777777" w:rsidR="008E167E" w:rsidRPr="00C16064" w:rsidRDefault="008E167E" w:rsidP="008E167E">
      <w:pPr>
        <w:widowControl w:val="0"/>
        <w:ind w:firstLine="709"/>
        <w:jc w:val="both"/>
        <w:rPr>
          <w:rFonts w:eastAsia="Calibri"/>
          <w:lang w:eastAsia="en-US"/>
        </w:rPr>
      </w:pPr>
    </w:p>
    <w:p w14:paraId="1E78EF61" w14:textId="77777777" w:rsidR="008E167E" w:rsidRPr="00C16064" w:rsidRDefault="008E167E" w:rsidP="008E167E">
      <w:pPr>
        <w:widowControl w:val="0"/>
        <w:ind w:firstLine="709"/>
        <w:jc w:val="both"/>
        <w:rPr>
          <w:rFonts w:eastAsia="Calibri"/>
          <w:lang w:eastAsia="en-US"/>
        </w:rPr>
      </w:pPr>
    </w:p>
    <w:p w14:paraId="20842B24" w14:textId="77777777" w:rsidR="008E167E" w:rsidRPr="00C16064" w:rsidRDefault="008E167E" w:rsidP="008E167E">
      <w:pPr>
        <w:widowControl w:val="0"/>
        <w:ind w:firstLine="709"/>
        <w:jc w:val="both"/>
        <w:rPr>
          <w:rFonts w:eastAsia="Calibri"/>
          <w:lang w:eastAsia="en-US"/>
        </w:rPr>
      </w:pPr>
    </w:p>
    <w:p w14:paraId="0977C1D3" w14:textId="77777777" w:rsidR="008E167E" w:rsidRPr="00C16064" w:rsidRDefault="008E167E" w:rsidP="008E167E">
      <w:pPr>
        <w:widowControl w:val="0"/>
        <w:ind w:firstLine="709"/>
        <w:jc w:val="both"/>
        <w:rPr>
          <w:rFonts w:eastAsia="Calibri"/>
          <w:lang w:eastAsia="en-US"/>
        </w:rPr>
      </w:pPr>
    </w:p>
    <w:p w14:paraId="5253628A" w14:textId="77777777" w:rsidR="008E167E" w:rsidRPr="00C16064" w:rsidRDefault="008E167E" w:rsidP="008E167E">
      <w:pPr>
        <w:widowControl w:val="0"/>
        <w:ind w:firstLine="709"/>
        <w:jc w:val="both"/>
        <w:rPr>
          <w:rFonts w:eastAsia="Calibri"/>
          <w:lang w:eastAsia="en-US"/>
        </w:rPr>
      </w:pPr>
    </w:p>
    <w:p w14:paraId="63F82C63" w14:textId="77777777" w:rsidR="008E167E" w:rsidRPr="00C16064" w:rsidRDefault="008E167E" w:rsidP="008E167E">
      <w:pPr>
        <w:widowControl w:val="0"/>
        <w:ind w:firstLine="709"/>
        <w:jc w:val="both"/>
        <w:rPr>
          <w:rFonts w:eastAsia="Calibri"/>
          <w:lang w:eastAsia="en-US"/>
        </w:rPr>
      </w:pPr>
    </w:p>
    <w:p w14:paraId="42CBAD27" w14:textId="47A852B6" w:rsidR="008E167E" w:rsidRDefault="008E167E" w:rsidP="008E167E">
      <w:pPr>
        <w:widowControl w:val="0"/>
        <w:ind w:firstLine="709"/>
        <w:jc w:val="both"/>
        <w:rPr>
          <w:rFonts w:eastAsia="Calibri"/>
          <w:lang w:eastAsia="en-US"/>
        </w:rPr>
      </w:pPr>
    </w:p>
    <w:p w14:paraId="1F79DEA5" w14:textId="215F2135" w:rsidR="008E167E" w:rsidRDefault="008E167E" w:rsidP="008E167E">
      <w:pPr>
        <w:widowControl w:val="0"/>
        <w:ind w:firstLine="709"/>
        <w:jc w:val="both"/>
        <w:rPr>
          <w:rFonts w:eastAsia="Calibri"/>
          <w:lang w:eastAsia="en-US"/>
        </w:rPr>
      </w:pPr>
    </w:p>
    <w:p w14:paraId="5989A9BF" w14:textId="1141E6C5" w:rsidR="008E167E" w:rsidRDefault="008E167E" w:rsidP="008E167E">
      <w:pPr>
        <w:widowControl w:val="0"/>
        <w:ind w:firstLine="709"/>
        <w:jc w:val="both"/>
        <w:rPr>
          <w:rFonts w:eastAsia="Calibri"/>
          <w:lang w:eastAsia="en-US"/>
        </w:rPr>
      </w:pPr>
    </w:p>
    <w:p w14:paraId="283EDA00" w14:textId="0E3E01F4" w:rsidR="008E167E" w:rsidRDefault="008E167E" w:rsidP="008E167E">
      <w:pPr>
        <w:widowControl w:val="0"/>
        <w:ind w:firstLine="709"/>
        <w:jc w:val="both"/>
        <w:rPr>
          <w:rFonts w:eastAsia="Calibri"/>
          <w:lang w:eastAsia="en-US"/>
        </w:rPr>
      </w:pPr>
    </w:p>
    <w:p w14:paraId="7BDD99D8" w14:textId="7F63FA1D" w:rsidR="008E167E" w:rsidRDefault="008E167E" w:rsidP="008E167E">
      <w:pPr>
        <w:widowControl w:val="0"/>
        <w:ind w:firstLine="709"/>
        <w:jc w:val="both"/>
        <w:rPr>
          <w:rFonts w:eastAsia="Calibri"/>
          <w:lang w:eastAsia="en-US"/>
        </w:rPr>
      </w:pPr>
    </w:p>
    <w:p w14:paraId="397F141C" w14:textId="5B334D76" w:rsidR="008E167E" w:rsidRDefault="008E167E" w:rsidP="008E167E">
      <w:pPr>
        <w:widowControl w:val="0"/>
        <w:ind w:firstLine="709"/>
        <w:jc w:val="both"/>
        <w:rPr>
          <w:rFonts w:eastAsia="Calibri"/>
          <w:lang w:eastAsia="en-US"/>
        </w:rPr>
      </w:pPr>
    </w:p>
    <w:p w14:paraId="5A2F9928" w14:textId="6F1385F2" w:rsidR="008E167E" w:rsidRDefault="008E167E" w:rsidP="008E167E">
      <w:pPr>
        <w:widowControl w:val="0"/>
        <w:ind w:firstLine="709"/>
        <w:jc w:val="both"/>
        <w:rPr>
          <w:rFonts w:eastAsia="Calibri"/>
          <w:lang w:eastAsia="en-US"/>
        </w:rPr>
      </w:pPr>
    </w:p>
    <w:p w14:paraId="5B067CC3" w14:textId="22ED3BC1" w:rsidR="008E167E" w:rsidRDefault="008E167E" w:rsidP="008E167E">
      <w:pPr>
        <w:widowControl w:val="0"/>
        <w:ind w:firstLine="709"/>
        <w:jc w:val="both"/>
        <w:rPr>
          <w:rFonts w:eastAsia="Calibri"/>
          <w:lang w:eastAsia="en-US"/>
        </w:rPr>
      </w:pPr>
    </w:p>
    <w:p w14:paraId="021A18B5" w14:textId="3E329712" w:rsidR="008E167E" w:rsidRDefault="008E167E" w:rsidP="008E167E">
      <w:pPr>
        <w:widowControl w:val="0"/>
        <w:ind w:firstLine="709"/>
        <w:jc w:val="both"/>
        <w:rPr>
          <w:rFonts w:eastAsia="Calibri"/>
          <w:lang w:eastAsia="en-US"/>
        </w:rPr>
      </w:pPr>
    </w:p>
    <w:p w14:paraId="35DA53AD" w14:textId="13C8DEEE" w:rsidR="008E167E" w:rsidRDefault="008E167E" w:rsidP="008E167E">
      <w:pPr>
        <w:widowControl w:val="0"/>
        <w:ind w:firstLine="709"/>
        <w:jc w:val="both"/>
        <w:rPr>
          <w:rFonts w:eastAsia="Calibri"/>
          <w:lang w:eastAsia="en-US"/>
        </w:rPr>
      </w:pPr>
    </w:p>
    <w:p w14:paraId="1C1D0417" w14:textId="20329F9A" w:rsidR="008E167E" w:rsidRDefault="008E167E" w:rsidP="008E167E">
      <w:pPr>
        <w:widowControl w:val="0"/>
        <w:ind w:firstLine="709"/>
        <w:jc w:val="both"/>
        <w:rPr>
          <w:rFonts w:eastAsia="Calibri"/>
          <w:lang w:eastAsia="en-US"/>
        </w:rPr>
      </w:pPr>
    </w:p>
    <w:p w14:paraId="5121A818" w14:textId="133A6FB2" w:rsidR="008E167E" w:rsidRDefault="008E167E" w:rsidP="008E167E">
      <w:pPr>
        <w:widowControl w:val="0"/>
        <w:ind w:firstLine="709"/>
        <w:jc w:val="both"/>
        <w:rPr>
          <w:rFonts w:eastAsia="Calibri"/>
          <w:lang w:eastAsia="en-US"/>
        </w:rPr>
      </w:pPr>
    </w:p>
    <w:p w14:paraId="43DBC460" w14:textId="61096001" w:rsidR="008E167E" w:rsidRDefault="008E167E" w:rsidP="008E167E">
      <w:pPr>
        <w:widowControl w:val="0"/>
        <w:ind w:firstLine="709"/>
        <w:jc w:val="both"/>
        <w:rPr>
          <w:rFonts w:eastAsia="Calibri"/>
          <w:lang w:eastAsia="en-US"/>
        </w:rPr>
      </w:pPr>
    </w:p>
    <w:p w14:paraId="6915D7FB" w14:textId="77777777" w:rsidR="008E167E" w:rsidRPr="00C16064" w:rsidRDefault="008E167E" w:rsidP="008E167E">
      <w:pPr>
        <w:keepNext/>
        <w:keepLines/>
        <w:pageBreakBefore/>
        <w:spacing w:after="120"/>
        <w:ind w:left="709" w:hanging="709"/>
        <w:jc w:val="center"/>
        <w:outlineLvl w:val="0"/>
        <w:rPr>
          <w:b/>
          <w:bCs/>
          <w:szCs w:val="28"/>
          <w:lang w:eastAsia="en-US"/>
        </w:rPr>
      </w:pPr>
      <w:r w:rsidRPr="00C16064">
        <w:rPr>
          <w:b/>
          <w:bCs/>
          <w:szCs w:val="28"/>
          <w:lang w:eastAsia="en-US"/>
        </w:rPr>
        <w:lastRenderedPageBreak/>
        <w:t>ОГЛАВЛЕНИЕ</w:t>
      </w:r>
    </w:p>
    <w:p w14:paraId="7E4103E8" w14:textId="11628071" w:rsidR="008E167E" w:rsidRPr="008E167E" w:rsidRDefault="008E167E" w:rsidP="008E167E">
      <w:pPr>
        <w:widowControl w:val="0"/>
        <w:ind w:firstLine="709"/>
        <w:jc w:val="both"/>
        <w:rPr>
          <w:rFonts w:eastAsia="Calibri"/>
          <w:lang w:eastAsia="en-US"/>
        </w:rPr>
      </w:pPr>
      <w:r w:rsidRPr="008E167E">
        <w:rPr>
          <w:rFonts w:eastAsia="Calibri"/>
          <w:lang w:eastAsia="en-US"/>
        </w:rPr>
        <w:t>Глава 1. Существующее положение в сфере производства, передачи и потребления тепловой энергии для целей теплоснабжения</w:t>
      </w:r>
      <w:r w:rsidRPr="008E167E">
        <w:rPr>
          <w:rFonts w:eastAsia="Calibri"/>
          <w:lang w:eastAsia="en-US"/>
        </w:rPr>
        <w:tab/>
      </w:r>
      <w:r>
        <w:rPr>
          <w:rFonts w:eastAsia="Calibri"/>
          <w:lang w:eastAsia="en-US"/>
        </w:rPr>
        <w:t xml:space="preserve">                                                                          </w:t>
      </w:r>
      <w:r w:rsidRPr="008E167E">
        <w:rPr>
          <w:rFonts w:eastAsia="Calibri"/>
          <w:lang w:eastAsia="en-US"/>
        </w:rPr>
        <w:t>16</w:t>
      </w:r>
    </w:p>
    <w:p w14:paraId="1F3FCE4C" w14:textId="503D4432" w:rsidR="008E167E" w:rsidRPr="008E167E" w:rsidRDefault="008E167E" w:rsidP="008E167E">
      <w:pPr>
        <w:widowControl w:val="0"/>
        <w:ind w:firstLine="709"/>
        <w:jc w:val="both"/>
        <w:rPr>
          <w:rFonts w:eastAsia="Calibri"/>
          <w:lang w:eastAsia="en-US"/>
        </w:rPr>
      </w:pPr>
      <w:r w:rsidRPr="008E167E">
        <w:rPr>
          <w:rFonts w:eastAsia="Calibri"/>
          <w:lang w:eastAsia="en-US"/>
        </w:rPr>
        <w:t>1.1. Функциональная структура теплоснабжения</w:t>
      </w:r>
      <w:r w:rsidRPr="008E167E">
        <w:rPr>
          <w:rFonts w:eastAsia="Calibri"/>
          <w:lang w:eastAsia="en-US"/>
        </w:rPr>
        <w:tab/>
      </w:r>
      <w:r>
        <w:rPr>
          <w:rFonts w:eastAsia="Calibri"/>
          <w:lang w:eastAsia="en-US"/>
        </w:rPr>
        <w:t xml:space="preserve">                                                  </w:t>
      </w:r>
      <w:r w:rsidRPr="008E167E">
        <w:rPr>
          <w:rFonts w:eastAsia="Calibri"/>
          <w:lang w:eastAsia="en-US"/>
        </w:rPr>
        <w:t>16</w:t>
      </w:r>
    </w:p>
    <w:p w14:paraId="6DDA0C8D" w14:textId="199A920B" w:rsidR="008E167E" w:rsidRPr="008E167E" w:rsidRDefault="008E167E" w:rsidP="008E167E">
      <w:pPr>
        <w:widowControl w:val="0"/>
        <w:ind w:firstLine="709"/>
        <w:jc w:val="both"/>
        <w:rPr>
          <w:rFonts w:eastAsia="Calibri"/>
          <w:lang w:eastAsia="en-US"/>
        </w:rPr>
      </w:pPr>
      <w:r w:rsidRPr="008E167E">
        <w:rPr>
          <w:rFonts w:eastAsia="Calibri"/>
          <w:lang w:eastAsia="en-US"/>
        </w:rPr>
        <w:t>1.1.1. Описание зон деятельности (эксплуатационной ответственности) теплоснабжающих и теплосетевых организаций и описание структуры договорных отношений между ними</w:t>
      </w:r>
      <w:r w:rsidRPr="008E167E">
        <w:rPr>
          <w:rFonts w:eastAsia="Calibri"/>
          <w:lang w:eastAsia="en-US"/>
        </w:rPr>
        <w:tab/>
      </w:r>
      <w:r>
        <w:rPr>
          <w:rFonts w:eastAsia="Calibri"/>
          <w:lang w:eastAsia="en-US"/>
        </w:rPr>
        <w:t xml:space="preserve">                                                                                                                                                </w:t>
      </w:r>
      <w:r w:rsidRPr="008E167E">
        <w:rPr>
          <w:rFonts w:eastAsia="Calibri"/>
          <w:lang w:eastAsia="en-US"/>
        </w:rPr>
        <w:t>16</w:t>
      </w:r>
    </w:p>
    <w:p w14:paraId="61208058" w14:textId="62837C5A" w:rsidR="008E167E" w:rsidRPr="008E167E" w:rsidRDefault="008E167E" w:rsidP="008E167E">
      <w:pPr>
        <w:widowControl w:val="0"/>
        <w:ind w:firstLine="709"/>
        <w:jc w:val="both"/>
        <w:rPr>
          <w:rFonts w:eastAsia="Calibri"/>
          <w:lang w:eastAsia="en-US"/>
        </w:rPr>
      </w:pPr>
      <w:r w:rsidRPr="008E167E">
        <w:rPr>
          <w:rFonts w:eastAsia="Calibri"/>
          <w:lang w:eastAsia="en-US"/>
        </w:rPr>
        <w:t>1.1.2. Описание зон действия производственных котельных</w:t>
      </w:r>
      <w:r w:rsidRPr="008E167E">
        <w:rPr>
          <w:rFonts w:eastAsia="Calibri"/>
          <w:lang w:eastAsia="en-US"/>
        </w:rPr>
        <w:tab/>
      </w:r>
      <w:r>
        <w:rPr>
          <w:rFonts w:eastAsia="Calibri"/>
          <w:lang w:eastAsia="en-US"/>
        </w:rPr>
        <w:t xml:space="preserve">                                      </w:t>
      </w:r>
      <w:r w:rsidRPr="008E167E">
        <w:rPr>
          <w:rFonts w:eastAsia="Calibri"/>
          <w:lang w:eastAsia="en-US"/>
        </w:rPr>
        <w:t>16</w:t>
      </w:r>
    </w:p>
    <w:p w14:paraId="36E8AB60" w14:textId="78C123FB" w:rsidR="008E167E" w:rsidRPr="008E167E" w:rsidRDefault="008E167E" w:rsidP="008E167E">
      <w:pPr>
        <w:widowControl w:val="0"/>
        <w:ind w:firstLine="709"/>
        <w:jc w:val="both"/>
        <w:rPr>
          <w:rFonts w:eastAsia="Calibri"/>
          <w:lang w:eastAsia="en-US"/>
        </w:rPr>
      </w:pPr>
      <w:r w:rsidRPr="008E167E">
        <w:rPr>
          <w:rFonts w:eastAsia="Calibri"/>
          <w:lang w:eastAsia="en-US"/>
        </w:rPr>
        <w:t>1.1.3. Описание зон действия индивидуального теплоснабжения</w:t>
      </w:r>
      <w:r w:rsidRPr="008E167E">
        <w:rPr>
          <w:rFonts w:eastAsia="Calibri"/>
          <w:lang w:eastAsia="en-US"/>
        </w:rPr>
        <w:tab/>
      </w:r>
      <w:r>
        <w:rPr>
          <w:rFonts w:eastAsia="Calibri"/>
          <w:lang w:eastAsia="en-US"/>
        </w:rPr>
        <w:t xml:space="preserve">                          </w:t>
      </w:r>
      <w:r w:rsidRPr="008E167E">
        <w:rPr>
          <w:rFonts w:eastAsia="Calibri"/>
          <w:lang w:eastAsia="en-US"/>
        </w:rPr>
        <w:t>16</w:t>
      </w:r>
    </w:p>
    <w:p w14:paraId="170361F0" w14:textId="035816F8" w:rsidR="008E167E" w:rsidRPr="008E167E" w:rsidRDefault="008E167E" w:rsidP="008E167E">
      <w:pPr>
        <w:widowControl w:val="0"/>
        <w:ind w:firstLine="709"/>
        <w:jc w:val="both"/>
        <w:rPr>
          <w:rFonts w:eastAsia="Calibri"/>
          <w:lang w:eastAsia="en-US"/>
        </w:rPr>
      </w:pPr>
      <w:r w:rsidRPr="008E167E">
        <w:rPr>
          <w:rFonts w:eastAsia="Calibri"/>
          <w:lang w:eastAsia="en-US"/>
        </w:rPr>
        <w:t>1.2. Источники тепловой энергии</w:t>
      </w:r>
      <w:r w:rsidRPr="008E167E">
        <w:rPr>
          <w:rFonts w:eastAsia="Calibri"/>
          <w:lang w:eastAsia="en-US"/>
        </w:rPr>
        <w:tab/>
      </w:r>
      <w:r>
        <w:rPr>
          <w:rFonts w:eastAsia="Calibri"/>
          <w:lang w:eastAsia="en-US"/>
        </w:rPr>
        <w:t xml:space="preserve">                                                                                     </w:t>
      </w:r>
      <w:r w:rsidRPr="008E167E">
        <w:rPr>
          <w:rFonts w:eastAsia="Calibri"/>
          <w:lang w:eastAsia="en-US"/>
        </w:rPr>
        <w:t>16</w:t>
      </w:r>
    </w:p>
    <w:p w14:paraId="77D0E26A" w14:textId="6914EDBB" w:rsidR="008E167E" w:rsidRPr="008E167E" w:rsidRDefault="008E167E" w:rsidP="008E167E">
      <w:pPr>
        <w:widowControl w:val="0"/>
        <w:ind w:firstLine="709"/>
        <w:jc w:val="both"/>
        <w:rPr>
          <w:rFonts w:eastAsia="Calibri"/>
          <w:lang w:eastAsia="en-US"/>
        </w:rPr>
      </w:pPr>
      <w:r w:rsidRPr="008E167E">
        <w:rPr>
          <w:rFonts w:eastAsia="Calibri"/>
          <w:lang w:eastAsia="en-US"/>
        </w:rPr>
        <w:t>1.2.1. Структура и технические характеристики основного оборудования</w:t>
      </w:r>
      <w:r w:rsidRPr="008E167E">
        <w:rPr>
          <w:rFonts w:eastAsia="Calibri"/>
          <w:lang w:eastAsia="en-US"/>
        </w:rPr>
        <w:tab/>
      </w:r>
      <w:r>
        <w:rPr>
          <w:rFonts w:eastAsia="Calibri"/>
          <w:lang w:eastAsia="en-US"/>
        </w:rPr>
        <w:t xml:space="preserve">               </w:t>
      </w:r>
      <w:r w:rsidRPr="008E167E">
        <w:rPr>
          <w:rFonts w:eastAsia="Calibri"/>
          <w:lang w:eastAsia="en-US"/>
        </w:rPr>
        <w:t>16</w:t>
      </w:r>
    </w:p>
    <w:p w14:paraId="238AFF7C" w14:textId="70C8790D" w:rsidR="008E167E" w:rsidRPr="008E167E" w:rsidRDefault="008E167E" w:rsidP="008E167E">
      <w:pPr>
        <w:widowControl w:val="0"/>
        <w:ind w:firstLine="709"/>
        <w:jc w:val="both"/>
        <w:rPr>
          <w:rFonts w:eastAsia="Calibri"/>
          <w:lang w:eastAsia="en-US"/>
        </w:rPr>
      </w:pPr>
      <w:r w:rsidRPr="008E167E">
        <w:rPr>
          <w:rFonts w:eastAsia="Calibri"/>
          <w:lang w:eastAsia="en-US"/>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Pr="008E167E">
        <w:rPr>
          <w:rFonts w:eastAsia="Calibri"/>
          <w:lang w:eastAsia="en-US"/>
        </w:rPr>
        <w:tab/>
      </w:r>
      <w:r>
        <w:rPr>
          <w:rFonts w:eastAsia="Calibri"/>
          <w:lang w:eastAsia="en-US"/>
        </w:rPr>
        <w:t xml:space="preserve">               </w:t>
      </w:r>
      <w:r w:rsidRPr="008E167E">
        <w:rPr>
          <w:rFonts w:eastAsia="Calibri"/>
          <w:lang w:eastAsia="en-US"/>
        </w:rPr>
        <w:t>18</w:t>
      </w:r>
    </w:p>
    <w:p w14:paraId="2677FF01" w14:textId="11C80261" w:rsidR="008E167E" w:rsidRPr="008E167E" w:rsidRDefault="008E167E" w:rsidP="008E167E">
      <w:pPr>
        <w:widowControl w:val="0"/>
        <w:ind w:firstLine="709"/>
        <w:jc w:val="both"/>
        <w:rPr>
          <w:rFonts w:eastAsia="Calibri"/>
          <w:lang w:eastAsia="en-US"/>
        </w:rPr>
      </w:pPr>
      <w:r w:rsidRPr="008E167E">
        <w:rPr>
          <w:rFonts w:eastAsia="Calibri"/>
          <w:lang w:eastAsia="en-US"/>
        </w:rPr>
        <w:t>1.2.3. Ограничения тепловой мощности и параметров располагаемой тепловой мощности</w:t>
      </w:r>
      <w:r w:rsidRPr="008E167E">
        <w:rPr>
          <w:rFonts w:eastAsia="Calibri"/>
          <w:lang w:eastAsia="en-US"/>
        </w:rPr>
        <w:tab/>
      </w:r>
      <w:r>
        <w:rPr>
          <w:rFonts w:eastAsia="Calibri"/>
          <w:lang w:eastAsia="en-US"/>
        </w:rPr>
        <w:t xml:space="preserve">                                                                                                                                                </w:t>
      </w:r>
      <w:r w:rsidRPr="008E167E">
        <w:rPr>
          <w:rFonts w:eastAsia="Calibri"/>
          <w:lang w:eastAsia="en-US"/>
        </w:rPr>
        <w:t>19</w:t>
      </w:r>
    </w:p>
    <w:p w14:paraId="647EA3BA" w14:textId="0E26FF2B" w:rsidR="008E167E" w:rsidRPr="008E167E" w:rsidRDefault="008E167E" w:rsidP="008E167E">
      <w:pPr>
        <w:widowControl w:val="0"/>
        <w:ind w:firstLine="709"/>
        <w:jc w:val="both"/>
        <w:rPr>
          <w:rFonts w:eastAsia="Calibri"/>
          <w:lang w:eastAsia="en-US"/>
        </w:rPr>
      </w:pPr>
      <w:r w:rsidRPr="008E167E">
        <w:rPr>
          <w:rFonts w:eastAsia="Calibri"/>
          <w:lang w:eastAsia="en-US"/>
        </w:rPr>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Pr="008E167E">
        <w:rPr>
          <w:rFonts w:eastAsia="Calibri"/>
          <w:lang w:eastAsia="en-US"/>
        </w:rPr>
        <w:tab/>
      </w:r>
      <w:r>
        <w:rPr>
          <w:rFonts w:eastAsia="Calibri"/>
          <w:lang w:eastAsia="en-US"/>
        </w:rPr>
        <w:t xml:space="preserve">                                                                                     </w:t>
      </w:r>
      <w:r w:rsidRPr="008E167E">
        <w:rPr>
          <w:rFonts w:eastAsia="Calibri"/>
          <w:lang w:eastAsia="en-US"/>
        </w:rPr>
        <w:t>19</w:t>
      </w:r>
    </w:p>
    <w:p w14:paraId="695BF2A8" w14:textId="47F87200" w:rsidR="008E167E" w:rsidRPr="008E167E" w:rsidRDefault="008E167E" w:rsidP="008E167E">
      <w:pPr>
        <w:widowControl w:val="0"/>
        <w:ind w:firstLine="709"/>
        <w:jc w:val="both"/>
        <w:rPr>
          <w:rFonts w:eastAsia="Calibri"/>
          <w:lang w:eastAsia="en-US"/>
        </w:rPr>
      </w:pPr>
      <w:r w:rsidRPr="008E167E">
        <w:rPr>
          <w:rFonts w:eastAsia="Calibri"/>
          <w:lang w:eastAsia="en-US"/>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r w:rsidRPr="008E167E">
        <w:rPr>
          <w:rFonts w:eastAsia="Calibri"/>
          <w:lang w:eastAsia="en-US"/>
        </w:rPr>
        <w:tab/>
      </w:r>
      <w:r>
        <w:rPr>
          <w:rFonts w:eastAsia="Calibri"/>
          <w:lang w:eastAsia="en-US"/>
        </w:rPr>
        <w:t xml:space="preserve">                                                                                                 </w:t>
      </w:r>
      <w:r w:rsidRPr="008E167E">
        <w:rPr>
          <w:rFonts w:eastAsia="Calibri"/>
          <w:lang w:eastAsia="en-US"/>
        </w:rPr>
        <w:t>21</w:t>
      </w:r>
    </w:p>
    <w:p w14:paraId="0778F9F1" w14:textId="008864CA" w:rsidR="008E167E" w:rsidRPr="008E167E" w:rsidRDefault="008E167E" w:rsidP="008E167E">
      <w:pPr>
        <w:widowControl w:val="0"/>
        <w:ind w:firstLine="709"/>
        <w:jc w:val="both"/>
        <w:rPr>
          <w:rFonts w:eastAsia="Calibri"/>
          <w:lang w:eastAsia="en-US"/>
        </w:rPr>
      </w:pPr>
      <w:r w:rsidRPr="008E167E">
        <w:rPr>
          <w:rFonts w:eastAsia="Calibri"/>
          <w:lang w:eastAsia="en-US"/>
        </w:rPr>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r w:rsidRPr="008E167E">
        <w:rPr>
          <w:rFonts w:eastAsia="Calibri"/>
          <w:lang w:eastAsia="en-US"/>
        </w:rPr>
        <w:tab/>
      </w:r>
      <w:r>
        <w:rPr>
          <w:rFonts w:eastAsia="Calibri"/>
          <w:lang w:eastAsia="en-US"/>
        </w:rPr>
        <w:t xml:space="preserve">                                                                          </w:t>
      </w:r>
      <w:r w:rsidRPr="008E167E">
        <w:rPr>
          <w:rFonts w:eastAsia="Calibri"/>
          <w:lang w:eastAsia="en-US"/>
        </w:rPr>
        <w:t>22</w:t>
      </w:r>
    </w:p>
    <w:p w14:paraId="47193D09" w14:textId="1FBC4EDC" w:rsidR="008E167E" w:rsidRPr="008E167E" w:rsidRDefault="008E167E" w:rsidP="008E167E">
      <w:pPr>
        <w:widowControl w:val="0"/>
        <w:ind w:firstLine="709"/>
        <w:jc w:val="both"/>
        <w:rPr>
          <w:rFonts w:eastAsia="Calibri"/>
          <w:lang w:eastAsia="en-US"/>
        </w:rPr>
      </w:pPr>
      <w:r w:rsidRPr="008E167E">
        <w:rPr>
          <w:rFonts w:eastAsia="Calibri"/>
          <w:lang w:eastAsia="en-US"/>
        </w:rPr>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sidRPr="008E167E">
        <w:rPr>
          <w:rFonts w:eastAsia="Calibri"/>
          <w:lang w:eastAsia="en-US"/>
        </w:rPr>
        <w:tab/>
      </w:r>
      <w:r>
        <w:rPr>
          <w:rFonts w:eastAsia="Calibri"/>
          <w:lang w:eastAsia="en-US"/>
        </w:rPr>
        <w:t xml:space="preserve">                                                              </w:t>
      </w:r>
      <w:r w:rsidRPr="008E167E">
        <w:rPr>
          <w:rFonts w:eastAsia="Calibri"/>
          <w:lang w:eastAsia="en-US"/>
        </w:rPr>
        <w:t>22</w:t>
      </w:r>
    </w:p>
    <w:p w14:paraId="2E475BBC" w14:textId="5F03838B" w:rsidR="008E167E" w:rsidRPr="008E167E" w:rsidRDefault="008E167E" w:rsidP="008E167E">
      <w:pPr>
        <w:widowControl w:val="0"/>
        <w:ind w:firstLine="709"/>
        <w:jc w:val="both"/>
        <w:rPr>
          <w:rFonts w:eastAsia="Calibri"/>
          <w:lang w:eastAsia="en-US"/>
        </w:rPr>
      </w:pPr>
      <w:r w:rsidRPr="008E167E">
        <w:rPr>
          <w:rFonts w:eastAsia="Calibri"/>
          <w:lang w:eastAsia="en-US"/>
        </w:rPr>
        <w:t>1.2.8. Среднегодовая загрузка оборудования</w:t>
      </w:r>
      <w:r w:rsidRPr="008E167E">
        <w:rPr>
          <w:rFonts w:eastAsia="Calibri"/>
          <w:lang w:eastAsia="en-US"/>
        </w:rPr>
        <w:tab/>
      </w:r>
      <w:r>
        <w:rPr>
          <w:rFonts w:eastAsia="Calibri"/>
          <w:lang w:eastAsia="en-US"/>
        </w:rPr>
        <w:t xml:space="preserve">                                                              </w:t>
      </w:r>
      <w:r w:rsidRPr="008E167E">
        <w:rPr>
          <w:rFonts w:eastAsia="Calibri"/>
          <w:lang w:eastAsia="en-US"/>
        </w:rPr>
        <w:t>22</w:t>
      </w:r>
    </w:p>
    <w:p w14:paraId="0297107F" w14:textId="4B182408" w:rsidR="008E167E" w:rsidRPr="008E167E" w:rsidRDefault="008E167E" w:rsidP="008E167E">
      <w:pPr>
        <w:widowControl w:val="0"/>
        <w:ind w:firstLine="709"/>
        <w:jc w:val="both"/>
        <w:rPr>
          <w:rFonts w:eastAsia="Calibri"/>
          <w:lang w:eastAsia="en-US"/>
        </w:rPr>
      </w:pPr>
      <w:r w:rsidRPr="008E167E">
        <w:rPr>
          <w:rFonts w:eastAsia="Calibri"/>
          <w:lang w:eastAsia="en-US"/>
        </w:rPr>
        <w:t>1.2.9. Способы учёта тепла, отпущенного в тепловые сети</w:t>
      </w:r>
      <w:r w:rsidRPr="008E167E">
        <w:rPr>
          <w:rFonts w:eastAsia="Calibri"/>
          <w:lang w:eastAsia="en-US"/>
        </w:rPr>
        <w:tab/>
      </w:r>
      <w:r>
        <w:rPr>
          <w:rFonts w:eastAsia="Calibri"/>
          <w:lang w:eastAsia="en-US"/>
        </w:rPr>
        <w:t xml:space="preserve">                                      </w:t>
      </w:r>
      <w:r w:rsidRPr="008E167E">
        <w:rPr>
          <w:rFonts w:eastAsia="Calibri"/>
          <w:lang w:eastAsia="en-US"/>
        </w:rPr>
        <w:t>22</w:t>
      </w:r>
    </w:p>
    <w:p w14:paraId="78607967" w14:textId="11D1AB66" w:rsidR="008E167E" w:rsidRPr="008E167E" w:rsidRDefault="008E167E" w:rsidP="008E167E">
      <w:pPr>
        <w:widowControl w:val="0"/>
        <w:ind w:firstLine="709"/>
        <w:jc w:val="both"/>
        <w:rPr>
          <w:rFonts w:eastAsia="Calibri"/>
          <w:lang w:eastAsia="en-US"/>
        </w:rPr>
      </w:pPr>
      <w:r w:rsidRPr="008E167E">
        <w:rPr>
          <w:rFonts w:eastAsia="Calibri"/>
          <w:lang w:eastAsia="en-US"/>
        </w:rPr>
        <w:t>1.2.10. Статистика отказов и восстановлений оборудования источников тепловой энергии</w:t>
      </w:r>
      <w:r w:rsidRPr="008E167E">
        <w:rPr>
          <w:rFonts w:eastAsia="Calibri"/>
          <w:lang w:eastAsia="en-US"/>
        </w:rPr>
        <w:tab/>
      </w:r>
      <w:r>
        <w:rPr>
          <w:rFonts w:eastAsia="Calibri"/>
          <w:lang w:eastAsia="en-US"/>
        </w:rPr>
        <w:t xml:space="preserve">                                                                                                                                     </w:t>
      </w:r>
      <w:r w:rsidRPr="008E167E">
        <w:rPr>
          <w:rFonts w:eastAsia="Calibri"/>
          <w:lang w:eastAsia="en-US"/>
        </w:rPr>
        <w:t>22</w:t>
      </w:r>
    </w:p>
    <w:p w14:paraId="281E5723" w14:textId="1B5E40DB" w:rsidR="008E167E" w:rsidRPr="008E167E" w:rsidRDefault="008E167E" w:rsidP="008E167E">
      <w:pPr>
        <w:widowControl w:val="0"/>
        <w:ind w:firstLine="709"/>
        <w:jc w:val="both"/>
        <w:rPr>
          <w:rFonts w:eastAsia="Calibri"/>
          <w:lang w:eastAsia="en-US"/>
        </w:rPr>
      </w:pPr>
      <w:r w:rsidRPr="008E167E">
        <w:rPr>
          <w:rFonts w:eastAsia="Calibri"/>
          <w:lang w:eastAsia="en-US"/>
        </w:rPr>
        <w:t>1.2.11. Предписания надзорных органов по запрещению дальнейшей эксплуатации источников тепловой энергии</w:t>
      </w:r>
      <w:r w:rsidRPr="008E167E">
        <w:rPr>
          <w:rFonts w:eastAsia="Calibri"/>
          <w:lang w:eastAsia="en-US"/>
        </w:rPr>
        <w:tab/>
      </w:r>
      <w:r>
        <w:rPr>
          <w:rFonts w:eastAsia="Calibri"/>
          <w:lang w:eastAsia="en-US"/>
        </w:rPr>
        <w:t xml:space="preserve">                                                                                                             </w:t>
      </w:r>
      <w:r w:rsidRPr="008E167E">
        <w:rPr>
          <w:rFonts w:eastAsia="Calibri"/>
          <w:lang w:eastAsia="en-US"/>
        </w:rPr>
        <w:t>23</w:t>
      </w:r>
    </w:p>
    <w:p w14:paraId="2F01A7B7" w14:textId="7D35C484" w:rsidR="008E167E" w:rsidRPr="008E167E" w:rsidRDefault="008E167E" w:rsidP="008E167E">
      <w:pPr>
        <w:widowControl w:val="0"/>
        <w:ind w:firstLine="709"/>
        <w:jc w:val="both"/>
        <w:rPr>
          <w:rFonts w:eastAsia="Calibri"/>
          <w:lang w:eastAsia="en-US"/>
        </w:rPr>
      </w:pPr>
      <w:r w:rsidRPr="008E167E">
        <w:rPr>
          <w:rFonts w:eastAsia="Calibri"/>
          <w:lang w:eastAsia="en-US"/>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надёжного теплоснабжения потребителей</w:t>
      </w:r>
      <w:r w:rsidRPr="008E167E">
        <w:rPr>
          <w:rFonts w:eastAsia="Calibri"/>
          <w:lang w:eastAsia="en-US"/>
        </w:rPr>
        <w:tab/>
      </w:r>
      <w:r>
        <w:rPr>
          <w:rFonts w:eastAsia="Calibri"/>
          <w:lang w:eastAsia="en-US"/>
        </w:rPr>
        <w:t xml:space="preserve">                                                                          </w:t>
      </w:r>
      <w:r w:rsidRPr="008E167E">
        <w:rPr>
          <w:rFonts w:eastAsia="Calibri"/>
          <w:lang w:eastAsia="en-US"/>
        </w:rPr>
        <w:t>23</w:t>
      </w:r>
    </w:p>
    <w:p w14:paraId="6D8BF4B0" w14:textId="18A9EE3B" w:rsidR="008E167E" w:rsidRPr="008E167E" w:rsidRDefault="008E167E" w:rsidP="008E167E">
      <w:pPr>
        <w:widowControl w:val="0"/>
        <w:ind w:firstLine="709"/>
        <w:jc w:val="both"/>
        <w:rPr>
          <w:rFonts w:eastAsia="Calibri"/>
          <w:lang w:eastAsia="en-US"/>
        </w:rPr>
      </w:pPr>
      <w:r w:rsidRPr="008E167E">
        <w:rPr>
          <w:rFonts w:eastAsia="Calibri"/>
          <w:lang w:eastAsia="en-US"/>
        </w:rPr>
        <w:t>1.3. Тепловые сети, сооружения на них</w:t>
      </w:r>
      <w:r w:rsidRPr="008E167E">
        <w:rPr>
          <w:rFonts w:eastAsia="Calibri"/>
          <w:lang w:eastAsia="en-US"/>
        </w:rPr>
        <w:tab/>
      </w:r>
      <w:r>
        <w:rPr>
          <w:rFonts w:eastAsia="Calibri"/>
          <w:lang w:eastAsia="en-US"/>
        </w:rPr>
        <w:t xml:space="preserve">                                                                          </w:t>
      </w:r>
      <w:r w:rsidRPr="008E167E">
        <w:rPr>
          <w:rFonts w:eastAsia="Calibri"/>
          <w:lang w:eastAsia="en-US"/>
        </w:rPr>
        <w:t>23</w:t>
      </w:r>
    </w:p>
    <w:p w14:paraId="2D3702A5" w14:textId="5235534F" w:rsidR="008E167E" w:rsidRPr="008E167E" w:rsidRDefault="008E167E" w:rsidP="008E167E">
      <w:pPr>
        <w:widowControl w:val="0"/>
        <w:ind w:firstLine="709"/>
        <w:jc w:val="both"/>
        <w:rPr>
          <w:rFonts w:eastAsia="Calibri"/>
          <w:lang w:eastAsia="en-US"/>
        </w:rPr>
      </w:pPr>
      <w:r w:rsidRPr="008E167E">
        <w:rPr>
          <w:rFonts w:eastAsia="Calibri"/>
          <w:lang w:eastAsia="en-US"/>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r w:rsidRPr="008E167E">
        <w:rPr>
          <w:rFonts w:eastAsia="Calibri"/>
          <w:lang w:eastAsia="en-US"/>
        </w:rPr>
        <w:tab/>
      </w:r>
      <w:r>
        <w:rPr>
          <w:rFonts w:eastAsia="Calibri"/>
          <w:lang w:eastAsia="en-US"/>
        </w:rPr>
        <w:t xml:space="preserve">                                                                                                                                                </w:t>
      </w:r>
      <w:r w:rsidRPr="008E167E">
        <w:rPr>
          <w:rFonts w:eastAsia="Calibri"/>
          <w:lang w:eastAsia="en-US"/>
        </w:rPr>
        <w:t>23</w:t>
      </w:r>
    </w:p>
    <w:p w14:paraId="326D2D6A" w14:textId="74491FC7" w:rsidR="008E167E" w:rsidRPr="008E167E" w:rsidRDefault="008E167E" w:rsidP="008E167E">
      <w:pPr>
        <w:widowControl w:val="0"/>
        <w:ind w:firstLine="709"/>
        <w:jc w:val="both"/>
        <w:rPr>
          <w:rFonts w:eastAsia="Calibri"/>
          <w:lang w:eastAsia="en-US"/>
        </w:rPr>
      </w:pPr>
      <w:r w:rsidRPr="008E167E">
        <w:rPr>
          <w:rFonts w:eastAsia="Calibri"/>
          <w:lang w:eastAsia="en-US"/>
        </w:rPr>
        <w:t>1.3.2. Карты (схемы) тепловых сетей в зонах действия источников тепловой энергии в электронной форме и (или) на бумажном носителе</w:t>
      </w:r>
      <w:r w:rsidRPr="008E167E">
        <w:rPr>
          <w:rFonts w:eastAsia="Calibri"/>
          <w:lang w:eastAsia="en-US"/>
        </w:rPr>
        <w:tab/>
      </w:r>
      <w:r>
        <w:rPr>
          <w:rFonts w:eastAsia="Calibri"/>
          <w:lang w:eastAsia="en-US"/>
        </w:rPr>
        <w:t xml:space="preserve">                                                              </w:t>
      </w:r>
      <w:r w:rsidRPr="008E167E">
        <w:rPr>
          <w:rFonts w:eastAsia="Calibri"/>
          <w:lang w:eastAsia="en-US"/>
        </w:rPr>
        <w:t>23</w:t>
      </w:r>
    </w:p>
    <w:p w14:paraId="2173FB33" w14:textId="405E2C65" w:rsidR="008E167E" w:rsidRPr="008E167E" w:rsidRDefault="008E167E" w:rsidP="008E167E">
      <w:pPr>
        <w:widowControl w:val="0"/>
        <w:ind w:firstLine="709"/>
        <w:jc w:val="both"/>
        <w:rPr>
          <w:rFonts w:eastAsia="Calibri"/>
          <w:lang w:eastAsia="en-US"/>
        </w:rPr>
      </w:pPr>
      <w:r w:rsidRPr="008E167E">
        <w:rPr>
          <w:rFonts w:eastAsia="Calibri"/>
          <w:lang w:eastAsia="en-US"/>
        </w:rPr>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надёжных участков, определением их материальной характеристики и тепловой нагрузки потребителей, подключённых к таким участкам</w:t>
      </w:r>
      <w:r w:rsidRPr="008E167E">
        <w:rPr>
          <w:rFonts w:eastAsia="Calibri"/>
          <w:lang w:eastAsia="en-US"/>
        </w:rPr>
        <w:tab/>
      </w:r>
      <w:r>
        <w:rPr>
          <w:rFonts w:eastAsia="Calibri"/>
          <w:lang w:eastAsia="en-US"/>
        </w:rPr>
        <w:t xml:space="preserve">   </w:t>
      </w:r>
      <w:r w:rsidRPr="008E167E">
        <w:rPr>
          <w:rFonts w:eastAsia="Calibri"/>
          <w:lang w:eastAsia="en-US"/>
        </w:rPr>
        <w:t>24</w:t>
      </w:r>
    </w:p>
    <w:p w14:paraId="79789623" w14:textId="53C63102" w:rsidR="008E167E" w:rsidRPr="008E167E" w:rsidRDefault="008E167E" w:rsidP="008E167E">
      <w:pPr>
        <w:widowControl w:val="0"/>
        <w:ind w:firstLine="709"/>
        <w:jc w:val="both"/>
        <w:rPr>
          <w:rFonts w:eastAsia="Calibri"/>
          <w:lang w:eastAsia="en-US"/>
        </w:rPr>
      </w:pPr>
      <w:r w:rsidRPr="008E167E">
        <w:rPr>
          <w:rFonts w:eastAsia="Calibri"/>
          <w:lang w:eastAsia="en-US"/>
        </w:rPr>
        <w:t>1.3.4. Описание типов и количества секционирующей и регулирующей арматуры на тепловых сетях</w:t>
      </w:r>
      <w:r w:rsidRPr="008E167E">
        <w:rPr>
          <w:rFonts w:eastAsia="Calibri"/>
          <w:lang w:eastAsia="en-US"/>
        </w:rPr>
        <w:tab/>
      </w:r>
      <w:r>
        <w:rPr>
          <w:rFonts w:eastAsia="Calibri"/>
          <w:lang w:eastAsia="en-US"/>
        </w:rPr>
        <w:t xml:space="preserve">                                                                                                                         </w:t>
      </w:r>
      <w:r w:rsidRPr="008E167E">
        <w:rPr>
          <w:rFonts w:eastAsia="Calibri"/>
          <w:lang w:eastAsia="en-US"/>
        </w:rPr>
        <w:t>25</w:t>
      </w:r>
    </w:p>
    <w:p w14:paraId="2224A8EA" w14:textId="09332285" w:rsidR="008E167E" w:rsidRPr="008E167E" w:rsidRDefault="008E167E" w:rsidP="008E167E">
      <w:pPr>
        <w:widowControl w:val="0"/>
        <w:ind w:firstLine="709"/>
        <w:jc w:val="both"/>
        <w:rPr>
          <w:rFonts w:eastAsia="Calibri"/>
          <w:lang w:eastAsia="en-US"/>
        </w:rPr>
      </w:pPr>
      <w:r w:rsidRPr="008E167E">
        <w:rPr>
          <w:rFonts w:eastAsia="Calibri"/>
          <w:lang w:eastAsia="en-US"/>
        </w:rPr>
        <w:t xml:space="preserve">1.3.5. Описание типов и строительных особенностей тепловых пунктов, тепловых </w:t>
      </w:r>
      <w:r w:rsidRPr="008E167E">
        <w:rPr>
          <w:rFonts w:eastAsia="Calibri"/>
          <w:lang w:eastAsia="en-US"/>
        </w:rPr>
        <w:lastRenderedPageBreak/>
        <w:t>камер и павильонов</w:t>
      </w:r>
      <w:r w:rsidRPr="008E167E">
        <w:rPr>
          <w:rFonts w:eastAsia="Calibri"/>
          <w:lang w:eastAsia="en-US"/>
        </w:rPr>
        <w:tab/>
      </w:r>
      <w:r>
        <w:rPr>
          <w:rFonts w:eastAsia="Calibri"/>
          <w:lang w:eastAsia="en-US"/>
        </w:rPr>
        <w:t xml:space="preserve">                                                                                                                         </w:t>
      </w:r>
      <w:r w:rsidRPr="008E167E">
        <w:rPr>
          <w:rFonts w:eastAsia="Calibri"/>
          <w:lang w:eastAsia="en-US"/>
        </w:rPr>
        <w:t>25</w:t>
      </w:r>
    </w:p>
    <w:p w14:paraId="7370D792" w14:textId="4CD0B62C" w:rsidR="008E167E" w:rsidRPr="008E167E" w:rsidRDefault="008E167E" w:rsidP="008E167E">
      <w:pPr>
        <w:widowControl w:val="0"/>
        <w:ind w:firstLine="709"/>
        <w:jc w:val="both"/>
        <w:rPr>
          <w:rFonts w:eastAsia="Calibri"/>
          <w:lang w:eastAsia="en-US"/>
        </w:rPr>
      </w:pPr>
      <w:r w:rsidRPr="008E167E">
        <w:rPr>
          <w:rFonts w:eastAsia="Calibri"/>
          <w:lang w:eastAsia="en-US"/>
        </w:rPr>
        <w:t>1.3.6. Описание графиков регулирования отпуска тепла в тепловые сети с анализом их обоснованности</w:t>
      </w:r>
      <w:r w:rsidRPr="008E167E">
        <w:rPr>
          <w:rFonts w:eastAsia="Calibri"/>
          <w:lang w:eastAsia="en-US"/>
        </w:rPr>
        <w:tab/>
      </w:r>
      <w:r>
        <w:rPr>
          <w:rFonts w:eastAsia="Calibri"/>
          <w:lang w:eastAsia="en-US"/>
        </w:rPr>
        <w:t xml:space="preserve">                                                                                                                         </w:t>
      </w:r>
      <w:r w:rsidRPr="008E167E">
        <w:rPr>
          <w:rFonts w:eastAsia="Calibri"/>
          <w:lang w:eastAsia="en-US"/>
        </w:rPr>
        <w:t>26</w:t>
      </w:r>
    </w:p>
    <w:p w14:paraId="4B0AEF94" w14:textId="1A4B1F39" w:rsidR="008E167E" w:rsidRPr="008E167E" w:rsidRDefault="008E167E" w:rsidP="008E167E">
      <w:pPr>
        <w:widowControl w:val="0"/>
        <w:ind w:firstLine="709"/>
        <w:jc w:val="both"/>
        <w:rPr>
          <w:rFonts w:eastAsia="Calibri"/>
          <w:lang w:eastAsia="en-US"/>
        </w:rPr>
      </w:pPr>
      <w:r w:rsidRPr="008E167E">
        <w:rPr>
          <w:rFonts w:eastAsia="Calibri"/>
          <w:lang w:eastAsia="en-US"/>
        </w:rPr>
        <w:t>1.3.7. Фактические температурные режимы отпуска тепла в тепловые сети и их соответствие утверждённым графикам регулирования отпуска тепла в тепловые сети</w:t>
      </w:r>
      <w:r w:rsidRPr="008E167E">
        <w:rPr>
          <w:rFonts w:eastAsia="Calibri"/>
          <w:lang w:eastAsia="en-US"/>
        </w:rPr>
        <w:tab/>
      </w:r>
      <w:r>
        <w:rPr>
          <w:rFonts w:eastAsia="Calibri"/>
          <w:lang w:eastAsia="en-US"/>
        </w:rPr>
        <w:t xml:space="preserve">               </w:t>
      </w:r>
      <w:r w:rsidRPr="008E167E">
        <w:rPr>
          <w:rFonts w:eastAsia="Calibri"/>
          <w:lang w:eastAsia="en-US"/>
        </w:rPr>
        <w:t>27</w:t>
      </w:r>
    </w:p>
    <w:p w14:paraId="7D95DE33" w14:textId="6E93EEE7" w:rsidR="008E167E" w:rsidRPr="008E167E" w:rsidRDefault="008E167E" w:rsidP="008E167E">
      <w:pPr>
        <w:widowControl w:val="0"/>
        <w:ind w:firstLine="709"/>
        <w:jc w:val="both"/>
        <w:rPr>
          <w:rFonts w:eastAsia="Calibri"/>
          <w:lang w:eastAsia="en-US"/>
        </w:rPr>
      </w:pPr>
      <w:r w:rsidRPr="008E167E">
        <w:rPr>
          <w:rFonts w:eastAsia="Calibri"/>
          <w:lang w:eastAsia="en-US"/>
        </w:rPr>
        <w:t>1.3.8. Гидравлические режимы и пьезометрические графики тепловых сетей</w:t>
      </w:r>
      <w:r w:rsidRPr="008E167E">
        <w:rPr>
          <w:rFonts w:eastAsia="Calibri"/>
          <w:lang w:eastAsia="en-US"/>
        </w:rPr>
        <w:tab/>
      </w:r>
      <w:r>
        <w:rPr>
          <w:rFonts w:eastAsia="Calibri"/>
          <w:lang w:eastAsia="en-US"/>
        </w:rPr>
        <w:t xml:space="preserve">   </w:t>
      </w:r>
      <w:r w:rsidRPr="008E167E">
        <w:rPr>
          <w:rFonts w:eastAsia="Calibri"/>
          <w:lang w:eastAsia="en-US"/>
        </w:rPr>
        <w:t>27</w:t>
      </w:r>
    </w:p>
    <w:p w14:paraId="797A37C5" w14:textId="7EF6A752" w:rsidR="008E167E" w:rsidRPr="008E167E" w:rsidRDefault="008E167E" w:rsidP="008E167E">
      <w:pPr>
        <w:widowControl w:val="0"/>
        <w:ind w:firstLine="709"/>
        <w:jc w:val="both"/>
        <w:rPr>
          <w:rFonts w:eastAsia="Calibri"/>
          <w:lang w:eastAsia="en-US"/>
        </w:rPr>
      </w:pPr>
      <w:r w:rsidRPr="008E167E">
        <w:rPr>
          <w:rFonts w:eastAsia="Calibri"/>
          <w:lang w:eastAsia="en-US"/>
        </w:rPr>
        <w:t>1.3.9. Статистика отказов тепловых сетей (аварийных ситуаций) за последние 5 лет</w:t>
      </w:r>
      <w:r w:rsidRPr="008E167E">
        <w:rPr>
          <w:rFonts w:eastAsia="Calibri"/>
          <w:lang w:eastAsia="en-US"/>
        </w:rPr>
        <w:tab/>
      </w:r>
      <w:r>
        <w:rPr>
          <w:rFonts w:eastAsia="Calibri"/>
          <w:lang w:eastAsia="en-US"/>
        </w:rPr>
        <w:t xml:space="preserve">                                                                                                                                                </w:t>
      </w:r>
      <w:r w:rsidRPr="008E167E">
        <w:rPr>
          <w:rFonts w:eastAsia="Calibri"/>
          <w:lang w:eastAsia="en-US"/>
        </w:rPr>
        <w:t>27</w:t>
      </w:r>
    </w:p>
    <w:p w14:paraId="60BA7A79" w14:textId="6AC6DAB8" w:rsidR="008E167E" w:rsidRPr="008E167E" w:rsidRDefault="008E167E" w:rsidP="008E167E">
      <w:pPr>
        <w:widowControl w:val="0"/>
        <w:ind w:firstLine="709"/>
        <w:jc w:val="both"/>
        <w:rPr>
          <w:rFonts w:eastAsia="Calibri"/>
          <w:lang w:eastAsia="en-US"/>
        </w:rPr>
      </w:pPr>
      <w:r w:rsidRPr="008E167E">
        <w:rPr>
          <w:rFonts w:eastAsia="Calibri"/>
          <w:lang w:eastAsia="en-US"/>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Pr="008E167E">
        <w:rPr>
          <w:rFonts w:eastAsia="Calibri"/>
          <w:lang w:eastAsia="en-US"/>
        </w:rPr>
        <w:tab/>
      </w:r>
      <w:r>
        <w:rPr>
          <w:rFonts w:eastAsia="Calibri"/>
          <w:lang w:eastAsia="en-US"/>
        </w:rPr>
        <w:t xml:space="preserve">                                                                                                                         </w:t>
      </w:r>
      <w:r w:rsidRPr="008E167E">
        <w:rPr>
          <w:rFonts w:eastAsia="Calibri"/>
          <w:lang w:eastAsia="en-US"/>
        </w:rPr>
        <w:t>27</w:t>
      </w:r>
    </w:p>
    <w:p w14:paraId="6CF9622D" w14:textId="5E357C99" w:rsidR="008E167E" w:rsidRPr="008E167E" w:rsidRDefault="008E167E" w:rsidP="008E167E">
      <w:pPr>
        <w:widowControl w:val="0"/>
        <w:ind w:firstLine="709"/>
        <w:jc w:val="both"/>
        <w:rPr>
          <w:rFonts w:eastAsia="Calibri"/>
          <w:lang w:eastAsia="en-US"/>
        </w:rPr>
      </w:pPr>
      <w:r w:rsidRPr="008E167E">
        <w:rPr>
          <w:rFonts w:eastAsia="Calibri"/>
          <w:lang w:eastAsia="en-US"/>
        </w:rPr>
        <w:t>1.3.11. Описание процедур диагностики состояния тепловых сетей и планирования капитальных (текущих) ремонтов</w:t>
      </w:r>
      <w:r w:rsidRPr="008E167E">
        <w:rPr>
          <w:rFonts w:eastAsia="Calibri"/>
          <w:lang w:eastAsia="en-US"/>
        </w:rPr>
        <w:tab/>
      </w:r>
      <w:r>
        <w:rPr>
          <w:rFonts w:eastAsia="Calibri"/>
          <w:lang w:eastAsia="en-US"/>
        </w:rPr>
        <w:t xml:space="preserve">                                                                                                 </w:t>
      </w:r>
      <w:r w:rsidRPr="008E167E">
        <w:rPr>
          <w:rFonts w:eastAsia="Calibri"/>
          <w:lang w:eastAsia="en-US"/>
        </w:rPr>
        <w:t>28</w:t>
      </w:r>
    </w:p>
    <w:p w14:paraId="3638399B" w14:textId="6AC9C6A8" w:rsidR="008E167E" w:rsidRPr="008E167E" w:rsidRDefault="008E167E" w:rsidP="008E167E">
      <w:pPr>
        <w:widowControl w:val="0"/>
        <w:ind w:firstLine="709"/>
        <w:jc w:val="both"/>
        <w:rPr>
          <w:rFonts w:eastAsia="Calibri"/>
          <w:lang w:eastAsia="en-US"/>
        </w:rPr>
      </w:pPr>
      <w:r w:rsidRPr="008E167E">
        <w:rPr>
          <w:rFonts w:eastAsia="Calibri"/>
          <w:lang w:eastAsia="en-US"/>
        </w:rPr>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Pr="008E167E">
        <w:rPr>
          <w:rFonts w:eastAsia="Calibri"/>
          <w:lang w:eastAsia="en-US"/>
        </w:rPr>
        <w:tab/>
      </w:r>
      <w:r>
        <w:rPr>
          <w:rFonts w:eastAsia="Calibri"/>
          <w:lang w:eastAsia="en-US"/>
        </w:rPr>
        <w:t xml:space="preserve">               </w:t>
      </w:r>
      <w:r w:rsidRPr="008E167E">
        <w:rPr>
          <w:rFonts w:eastAsia="Calibri"/>
          <w:lang w:eastAsia="en-US"/>
        </w:rPr>
        <w:t>32</w:t>
      </w:r>
    </w:p>
    <w:p w14:paraId="2606C075" w14:textId="5E9B7A23" w:rsidR="008E167E" w:rsidRPr="008E167E" w:rsidRDefault="008E167E" w:rsidP="008E167E">
      <w:pPr>
        <w:widowControl w:val="0"/>
        <w:ind w:firstLine="709"/>
        <w:jc w:val="both"/>
        <w:rPr>
          <w:rFonts w:eastAsia="Calibri"/>
          <w:lang w:eastAsia="en-US"/>
        </w:rPr>
      </w:pPr>
      <w:r w:rsidRPr="008E167E">
        <w:rPr>
          <w:rFonts w:eastAsia="Calibri"/>
          <w:lang w:eastAsia="en-US"/>
        </w:rPr>
        <w:t>1.3.13. 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расчёт отпущенных тепловой энергии (мощности) и теплоносителя</w:t>
      </w:r>
      <w:r w:rsidRPr="008E167E">
        <w:rPr>
          <w:rFonts w:eastAsia="Calibri"/>
          <w:lang w:eastAsia="en-US"/>
        </w:rPr>
        <w:tab/>
      </w:r>
      <w:r>
        <w:rPr>
          <w:rFonts w:eastAsia="Calibri"/>
          <w:lang w:eastAsia="en-US"/>
        </w:rPr>
        <w:t xml:space="preserve">               </w:t>
      </w:r>
      <w:r w:rsidRPr="008E167E">
        <w:rPr>
          <w:rFonts w:eastAsia="Calibri"/>
          <w:lang w:eastAsia="en-US"/>
        </w:rPr>
        <w:t>33</w:t>
      </w:r>
    </w:p>
    <w:p w14:paraId="6C12177A" w14:textId="33888977" w:rsidR="008E167E" w:rsidRPr="008E167E" w:rsidRDefault="008E167E" w:rsidP="008E167E">
      <w:pPr>
        <w:widowControl w:val="0"/>
        <w:ind w:firstLine="709"/>
        <w:jc w:val="both"/>
        <w:rPr>
          <w:rFonts w:eastAsia="Calibri"/>
          <w:lang w:eastAsia="en-US"/>
        </w:rPr>
      </w:pPr>
      <w:r w:rsidRPr="008E167E">
        <w:rPr>
          <w:rFonts w:eastAsia="Calibri"/>
          <w:lang w:eastAsia="en-US"/>
        </w:rPr>
        <w:t>1.3.14. Оценка фактических потерь тепловой энергии и теплоносителя при передаче тепловой энергии и теплоносителя по тепловым сетям за последние 3 года</w:t>
      </w:r>
      <w:r w:rsidRPr="008E167E">
        <w:rPr>
          <w:rFonts w:eastAsia="Calibri"/>
          <w:lang w:eastAsia="en-US"/>
        </w:rPr>
        <w:tab/>
      </w:r>
      <w:r>
        <w:rPr>
          <w:rFonts w:eastAsia="Calibri"/>
          <w:lang w:eastAsia="en-US"/>
        </w:rPr>
        <w:t xml:space="preserve">                          </w:t>
      </w:r>
      <w:r w:rsidRPr="008E167E">
        <w:rPr>
          <w:rFonts w:eastAsia="Calibri"/>
          <w:lang w:eastAsia="en-US"/>
        </w:rPr>
        <w:t>39</w:t>
      </w:r>
    </w:p>
    <w:p w14:paraId="0D1B8E65" w14:textId="0C4B33A1" w:rsidR="008E167E" w:rsidRPr="008E167E" w:rsidRDefault="008E167E" w:rsidP="008E167E">
      <w:pPr>
        <w:widowControl w:val="0"/>
        <w:ind w:firstLine="709"/>
        <w:jc w:val="both"/>
        <w:rPr>
          <w:rFonts w:eastAsia="Calibri"/>
          <w:lang w:eastAsia="en-US"/>
        </w:rPr>
      </w:pPr>
      <w:r w:rsidRPr="008E167E">
        <w:rPr>
          <w:rFonts w:eastAsia="Calibri"/>
          <w:lang w:eastAsia="en-US"/>
        </w:rPr>
        <w:t>1.3.15. Предписания надзорных органов по запрещению дальнейшей эксплуатации участков тепловой сети и результаты их исполнения</w:t>
      </w:r>
      <w:r w:rsidRPr="008E167E">
        <w:rPr>
          <w:rFonts w:eastAsia="Calibri"/>
          <w:lang w:eastAsia="en-US"/>
        </w:rPr>
        <w:tab/>
      </w:r>
      <w:r>
        <w:rPr>
          <w:rFonts w:eastAsia="Calibri"/>
          <w:lang w:eastAsia="en-US"/>
        </w:rPr>
        <w:t xml:space="preserve">                                                              </w:t>
      </w:r>
      <w:r w:rsidRPr="008E167E">
        <w:rPr>
          <w:rFonts w:eastAsia="Calibri"/>
          <w:lang w:eastAsia="en-US"/>
        </w:rPr>
        <w:t>40</w:t>
      </w:r>
    </w:p>
    <w:p w14:paraId="753281E5" w14:textId="414FE032" w:rsidR="008E167E" w:rsidRPr="008E167E" w:rsidRDefault="008E167E" w:rsidP="008E167E">
      <w:pPr>
        <w:widowControl w:val="0"/>
        <w:ind w:firstLine="709"/>
        <w:jc w:val="both"/>
        <w:rPr>
          <w:rFonts w:eastAsia="Calibri"/>
          <w:lang w:eastAsia="en-US"/>
        </w:rPr>
      </w:pPr>
      <w:r w:rsidRPr="008E167E">
        <w:rPr>
          <w:rFonts w:eastAsia="Calibri"/>
          <w:lang w:eastAsia="en-US"/>
        </w:rPr>
        <w:t>1.3.16. Описание наиболее распространённых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r w:rsidRPr="008E167E">
        <w:rPr>
          <w:rFonts w:eastAsia="Calibri"/>
          <w:lang w:eastAsia="en-US"/>
        </w:rPr>
        <w:tab/>
      </w:r>
      <w:r>
        <w:rPr>
          <w:rFonts w:eastAsia="Calibri"/>
          <w:lang w:eastAsia="en-US"/>
        </w:rPr>
        <w:t xml:space="preserve">                                                  </w:t>
      </w:r>
      <w:r w:rsidRPr="008E167E">
        <w:rPr>
          <w:rFonts w:eastAsia="Calibri"/>
          <w:lang w:eastAsia="en-US"/>
        </w:rPr>
        <w:t>40</w:t>
      </w:r>
    </w:p>
    <w:p w14:paraId="2DAE19CA" w14:textId="1E9082E9" w:rsidR="008E167E" w:rsidRPr="008E167E" w:rsidRDefault="008E167E" w:rsidP="008E167E">
      <w:pPr>
        <w:widowControl w:val="0"/>
        <w:ind w:firstLine="709"/>
        <w:jc w:val="both"/>
        <w:rPr>
          <w:rFonts w:eastAsia="Calibri"/>
          <w:lang w:eastAsia="en-US"/>
        </w:rPr>
      </w:pPr>
      <w:r w:rsidRPr="008E167E">
        <w:rPr>
          <w:rFonts w:eastAsia="Calibri"/>
          <w:lang w:eastAsia="en-US"/>
        </w:rPr>
        <w:t>1.3.17. Сведения о наличии коммерческого приборного учёта тепловой энергии, отпущенной из тепловых сетей потребителям, и анализ планов по установке приборов учёта тепловой энергии и теплоносителя</w:t>
      </w:r>
      <w:r w:rsidRPr="008E167E">
        <w:rPr>
          <w:rFonts w:eastAsia="Calibri"/>
          <w:lang w:eastAsia="en-US"/>
        </w:rPr>
        <w:tab/>
      </w:r>
      <w:r>
        <w:rPr>
          <w:rFonts w:eastAsia="Calibri"/>
          <w:lang w:eastAsia="en-US"/>
        </w:rPr>
        <w:t xml:space="preserve">                                                                                     </w:t>
      </w:r>
      <w:r w:rsidRPr="008E167E">
        <w:rPr>
          <w:rFonts w:eastAsia="Calibri"/>
          <w:lang w:eastAsia="en-US"/>
        </w:rPr>
        <w:t>40</w:t>
      </w:r>
    </w:p>
    <w:p w14:paraId="0B202DEE" w14:textId="09A9BF9B" w:rsidR="008E167E" w:rsidRPr="008E167E" w:rsidRDefault="008E167E" w:rsidP="008E167E">
      <w:pPr>
        <w:widowControl w:val="0"/>
        <w:ind w:firstLine="709"/>
        <w:jc w:val="both"/>
        <w:rPr>
          <w:rFonts w:eastAsia="Calibri"/>
          <w:lang w:eastAsia="en-US"/>
        </w:rPr>
      </w:pPr>
      <w:r w:rsidRPr="008E167E">
        <w:rPr>
          <w:rFonts w:eastAsia="Calibri"/>
          <w:lang w:eastAsia="en-US"/>
        </w:rPr>
        <w:t>1.3.18. Анализ работы диспетчерских служб теплоснабжающих (теплосетевых) организаций и используемых средств автоматизации, телемеханизации и связи</w:t>
      </w:r>
      <w:r w:rsidRPr="008E167E">
        <w:rPr>
          <w:rFonts w:eastAsia="Calibri"/>
          <w:lang w:eastAsia="en-US"/>
        </w:rPr>
        <w:tab/>
      </w:r>
      <w:r>
        <w:rPr>
          <w:rFonts w:eastAsia="Calibri"/>
          <w:lang w:eastAsia="en-US"/>
        </w:rPr>
        <w:t xml:space="preserve">                          </w:t>
      </w:r>
      <w:r w:rsidRPr="008E167E">
        <w:rPr>
          <w:rFonts w:eastAsia="Calibri"/>
          <w:lang w:eastAsia="en-US"/>
        </w:rPr>
        <w:t>46</w:t>
      </w:r>
    </w:p>
    <w:p w14:paraId="6C8ECB3D" w14:textId="21951423" w:rsidR="008E167E" w:rsidRPr="008E167E" w:rsidRDefault="008E167E" w:rsidP="008E167E">
      <w:pPr>
        <w:widowControl w:val="0"/>
        <w:ind w:firstLine="709"/>
        <w:jc w:val="both"/>
        <w:rPr>
          <w:rFonts w:eastAsia="Calibri"/>
          <w:lang w:eastAsia="en-US"/>
        </w:rPr>
      </w:pPr>
      <w:r w:rsidRPr="008E167E">
        <w:rPr>
          <w:rFonts w:eastAsia="Calibri"/>
          <w:lang w:eastAsia="en-US"/>
        </w:rPr>
        <w:t>1.3.19. Уровень автоматизации и обслуживания центральных тепловых пунктов, насосных станций</w:t>
      </w:r>
      <w:r w:rsidRPr="008E167E">
        <w:rPr>
          <w:rFonts w:eastAsia="Calibri"/>
          <w:lang w:eastAsia="en-US"/>
        </w:rPr>
        <w:tab/>
      </w:r>
      <w:r>
        <w:rPr>
          <w:rFonts w:eastAsia="Calibri"/>
          <w:lang w:eastAsia="en-US"/>
        </w:rPr>
        <w:t xml:space="preserve">                                                                                                                         </w:t>
      </w:r>
      <w:r w:rsidRPr="008E167E">
        <w:rPr>
          <w:rFonts w:eastAsia="Calibri"/>
          <w:lang w:eastAsia="en-US"/>
        </w:rPr>
        <w:t>46</w:t>
      </w:r>
    </w:p>
    <w:p w14:paraId="3D17E3D0" w14:textId="108C2ECB" w:rsidR="008E167E" w:rsidRPr="008E167E" w:rsidRDefault="008E167E" w:rsidP="008E167E">
      <w:pPr>
        <w:widowControl w:val="0"/>
        <w:ind w:firstLine="709"/>
        <w:jc w:val="both"/>
        <w:rPr>
          <w:rFonts w:eastAsia="Calibri"/>
          <w:lang w:eastAsia="en-US"/>
        </w:rPr>
      </w:pPr>
      <w:r w:rsidRPr="008E167E">
        <w:rPr>
          <w:rFonts w:eastAsia="Calibri"/>
          <w:lang w:eastAsia="en-US"/>
        </w:rPr>
        <w:t>1.3.20. Сведения о наличии защиты тепловых сетей от превышения давления</w:t>
      </w:r>
      <w:r w:rsidRPr="008E167E">
        <w:rPr>
          <w:rFonts w:eastAsia="Calibri"/>
          <w:lang w:eastAsia="en-US"/>
        </w:rPr>
        <w:tab/>
      </w:r>
      <w:r>
        <w:rPr>
          <w:rFonts w:eastAsia="Calibri"/>
          <w:lang w:eastAsia="en-US"/>
        </w:rPr>
        <w:t xml:space="preserve">   </w:t>
      </w:r>
      <w:r w:rsidRPr="008E167E">
        <w:rPr>
          <w:rFonts w:eastAsia="Calibri"/>
          <w:lang w:eastAsia="en-US"/>
        </w:rPr>
        <w:t>46</w:t>
      </w:r>
    </w:p>
    <w:p w14:paraId="588B77C1" w14:textId="426CD4ED" w:rsidR="008E167E" w:rsidRPr="008E167E" w:rsidRDefault="008E167E" w:rsidP="008E167E">
      <w:pPr>
        <w:widowControl w:val="0"/>
        <w:ind w:firstLine="709"/>
        <w:jc w:val="both"/>
        <w:rPr>
          <w:rFonts w:eastAsia="Calibri"/>
          <w:lang w:eastAsia="en-US"/>
        </w:rPr>
      </w:pPr>
      <w:r w:rsidRPr="008E167E">
        <w:rPr>
          <w:rFonts w:eastAsia="Calibri"/>
          <w:lang w:eastAsia="en-US"/>
        </w:rPr>
        <w:t>1.3.21. Перечень выявленных бесхозяйных тепловых сетей и обоснование выбора организации, уполномоченной на их эксплуатацию</w:t>
      </w:r>
      <w:r w:rsidRPr="008E167E">
        <w:rPr>
          <w:rFonts w:eastAsia="Calibri"/>
          <w:lang w:eastAsia="en-US"/>
        </w:rPr>
        <w:tab/>
      </w:r>
      <w:r>
        <w:rPr>
          <w:rFonts w:eastAsia="Calibri"/>
          <w:lang w:eastAsia="en-US"/>
        </w:rPr>
        <w:t xml:space="preserve">                                                              </w:t>
      </w:r>
      <w:r w:rsidRPr="008E167E">
        <w:rPr>
          <w:rFonts w:eastAsia="Calibri"/>
          <w:lang w:eastAsia="en-US"/>
        </w:rPr>
        <w:t>46</w:t>
      </w:r>
    </w:p>
    <w:p w14:paraId="797E151B" w14:textId="7B2CF3B5" w:rsidR="008E167E" w:rsidRPr="008E167E" w:rsidRDefault="008E167E" w:rsidP="008E167E">
      <w:pPr>
        <w:widowControl w:val="0"/>
        <w:ind w:firstLine="709"/>
        <w:jc w:val="both"/>
        <w:rPr>
          <w:rFonts w:eastAsia="Calibri"/>
          <w:lang w:eastAsia="en-US"/>
        </w:rPr>
      </w:pPr>
      <w:r w:rsidRPr="008E167E">
        <w:rPr>
          <w:rFonts w:eastAsia="Calibri"/>
          <w:lang w:eastAsia="en-US"/>
        </w:rPr>
        <w:t>1.3.22. Данные энергетических характеристик тепловых сетей (при их наличии)</w:t>
      </w:r>
      <w:r w:rsidRPr="008E167E">
        <w:rPr>
          <w:rFonts w:eastAsia="Calibri"/>
          <w:lang w:eastAsia="en-US"/>
        </w:rPr>
        <w:tab/>
      </w:r>
      <w:r>
        <w:rPr>
          <w:rFonts w:eastAsia="Calibri"/>
          <w:lang w:eastAsia="en-US"/>
        </w:rPr>
        <w:t xml:space="preserve">   </w:t>
      </w:r>
      <w:r w:rsidRPr="008E167E">
        <w:rPr>
          <w:rFonts w:eastAsia="Calibri"/>
          <w:lang w:eastAsia="en-US"/>
        </w:rPr>
        <w:t>46</w:t>
      </w:r>
    </w:p>
    <w:p w14:paraId="74FC9F85" w14:textId="776DA4E3" w:rsidR="008E167E" w:rsidRPr="008E167E" w:rsidRDefault="008E167E" w:rsidP="008E167E">
      <w:pPr>
        <w:widowControl w:val="0"/>
        <w:ind w:firstLine="709"/>
        <w:jc w:val="both"/>
        <w:rPr>
          <w:rFonts w:eastAsia="Calibri"/>
          <w:lang w:eastAsia="en-US"/>
        </w:rPr>
      </w:pPr>
      <w:r w:rsidRPr="008E167E">
        <w:rPr>
          <w:rFonts w:eastAsia="Calibri"/>
          <w:lang w:eastAsia="en-US"/>
        </w:rPr>
        <w:t>1.4. Зоны действия источников тепловой энергии</w:t>
      </w:r>
      <w:r w:rsidRPr="008E167E">
        <w:rPr>
          <w:rFonts w:eastAsia="Calibri"/>
          <w:lang w:eastAsia="en-US"/>
        </w:rPr>
        <w:tab/>
      </w:r>
      <w:r>
        <w:rPr>
          <w:rFonts w:eastAsia="Calibri"/>
          <w:lang w:eastAsia="en-US"/>
        </w:rPr>
        <w:t xml:space="preserve">                                                  </w:t>
      </w:r>
      <w:r w:rsidRPr="008E167E">
        <w:rPr>
          <w:rFonts w:eastAsia="Calibri"/>
          <w:lang w:eastAsia="en-US"/>
        </w:rPr>
        <w:t>47</w:t>
      </w:r>
    </w:p>
    <w:p w14:paraId="1A80B51E" w14:textId="71B99661" w:rsidR="008E167E" w:rsidRPr="008E167E" w:rsidRDefault="008E167E" w:rsidP="008E167E">
      <w:pPr>
        <w:widowControl w:val="0"/>
        <w:ind w:firstLine="709"/>
        <w:jc w:val="both"/>
        <w:rPr>
          <w:rFonts w:eastAsia="Calibri"/>
          <w:lang w:eastAsia="en-US"/>
        </w:rPr>
      </w:pPr>
      <w:r w:rsidRPr="008E167E">
        <w:rPr>
          <w:rFonts w:eastAsia="Calibri"/>
          <w:lang w:eastAsia="en-US"/>
        </w:rPr>
        <w:t>1.4.1. Описание существующих зон действия источников тепловой энергии во всех системах теплоснабжения на территории поселения, включая перечень котельных, находящихся в зоне эффективного радиуса теплоснабжения источников комбинированной выработки тепловой и электрической энергии</w:t>
      </w:r>
      <w:r w:rsidRPr="008E167E">
        <w:rPr>
          <w:rFonts w:eastAsia="Calibri"/>
          <w:lang w:eastAsia="en-US"/>
        </w:rPr>
        <w:tab/>
      </w:r>
      <w:r>
        <w:rPr>
          <w:rFonts w:eastAsia="Calibri"/>
          <w:lang w:eastAsia="en-US"/>
        </w:rPr>
        <w:t xml:space="preserve">                                                                                     </w:t>
      </w:r>
      <w:r w:rsidRPr="008E167E">
        <w:rPr>
          <w:rFonts w:eastAsia="Calibri"/>
          <w:lang w:eastAsia="en-US"/>
        </w:rPr>
        <w:t>47</w:t>
      </w:r>
    </w:p>
    <w:p w14:paraId="56B106DB" w14:textId="59B83032" w:rsidR="008E167E" w:rsidRPr="008E167E" w:rsidRDefault="008E167E" w:rsidP="008E167E">
      <w:pPr>
        <w:widowControl w:val="0"/>
        <w:ind w:firstLine="709"/>
        <w:jc w:val="both"/>
        <w:rPr>
          <w:rFonts w:eastAsia="Calibri"/>
          <w:lang w:eastAsia="en-US"/>
        </w:rPr>
      </w:pPr>
      <w:r w:rsidRPr="008E167E">
        <w:rPr>
          <w:rFonts w:eastAsia="Calibri"/>
          <w:lang w:eastAsia="en-US"/>
        </w:rPr>
        <w:t>1.5. Тепловые нагрузки потребителей тепловой энергии, групп потребителей тепловой энергии</w:t>
      </w:r>
      <w:r w:rsidRPr="008E167E">
        <w:rPr>
          <w:rFonts w:eastAsia="Calibri"/>
          <w:lang w:eastAsia="en-US"/>
        </w:rPr>
        <w:tab/>
      </w:r>
      <w:r>
        <w:rPr>
          <w:rFonts w:eastAsia="Calibri"/>
          <w:lang w:eastAsia="en-US"/>
        </w:rPr>
        <w:t xml:space="preserve">                                                                                                                                     </w:t>
      </w:r>
      <w:r w:rsidRPr="008E167E">
        <w:rPr>
          <w:rFonts w:eastAsia="Calibri"/>
          <w:lang w:eastAsia="en-US"/>
        </w:rPr>
        <w:t>47</w:t>
      </w:r>
    </w:p>
    <w:p w14:paraId="6060D9EC" w14:textId="6A87A4CD" w:rsidR="008E167E" w:rsidRPr="008E167E" w:rsidRDefault="008E167E" w:rsidP="008E167E">
      <w:pPr>
        <w:widowControl w:val="0"/>
        <w:ind w:firstLine="709"/>
        <w:jc w:val="both"/>
        <w:rPr>
          <w:rFonts w:eastAsia="Calibri"/>
          <w:lang w:eastAsia="en-US"/>
        </w:rPr>
      </w:pPr>
      <w:r w:rsidRPr="008E167E">
        <w:rPr>
          <w:rFonts w:eastAsia="Calibri"/>
          <w:lang w:eastAsia="en-US"/>
        </w:rPr>
        <w:t>1.5.1. Описание значений спроса на тепловую мощность в расчётных элементах территориального деления, в том числе значений тепловых нагрузок потребителей тепловой энергии, групп потребителей тепловой энергии</w:t>
      </w:r>
      <w:r w:rsidRPr="008E167E">
        <w:rPr>
          <w:rFonts w:eastAsia="Calibri"/>
          <w:lang w:eastAsia="en-US"/>
        </w:rPr>
        <w:tab/>
      </w:r>
      <w:r>
        <w:rPr>
          <w:rFonts w:eastAsia="Calibri"/>
          <w:lang w:eastAsia="en-US"/>
        </w:rPr>
        <w:t xml:space="preserve">                                                                          </w:t>
      </w:r>
      <w:r w:rsidRPr="008E167E">
        <w:rPr>
          <w:rFonts w:eastAsia="Calibri"/>
          <w:lang w:eastAsia="en-US"/>
        </w:rPr>
        <w:t>47</w:t>
      </w:r>
    </w:p>
    <w:p w14:paraId="7E950ED1" w14:textId="77ACFD28" w:rsidR="008E167E" w:rsidRPr="008E167E" w:rsidRDefault="008E167E" w:rsidP="008E167E">
      <w:pPr>
        <w:widowControl w:val="0"/>
        <w:ind w:firstLine="709"/>
        <w:jc w:val="both"/>
        <w:rPr>
          <w:rFonts w:eastAsia="Calibri"/>
          <w:lang w:eastAsia="en-US"/>
        </w:rPr>
      </w:pPr>
      <w:r w:rsidRPr="008E167E">
        <w:rPr>
          <w:rFonts w:eastAsia="Calibri"/>
          <w:lang w:eastAsia="en-US"/>
        </w:rPr>
        <w:t>1.5.2. Описание значений расчётных тепловых нагрузок на коллекторах источников тепловой энергии</w:t>
      </w:r>
      <w:r w:rsidRPr="008E167E">
        <w:rPr>
          <w:rFonts w:eastAsia="Calibri"/>
          <w:lang w:eastAsia="en-US"/>
        </w:rPr>
        <w:tab/>
      </w:r>
      <w:r>
        <w:rPr>
          <w:rFonts w:eastAsia="Calibri"/>
          <w:lang w:eastAsia="en-US"/>
        </w:rPr>
        <w:t xml:space="preserve">                                                                                                                         </w:t>
      </w:r>
      <w:r w:rsidRPr="008E167E">
        <w:rPr>
          <w:rFonts w:eastAsia="Calibri"/>
          <w:lang w:eastAsia="en-US"/>
        </w:rPr>
        <w:t>52</w:t>
      </w:r>
    </w:p>
    <w:p w14:paraId="37667132" w14:textId="0D6FDECE" w:rsidR="008E167E" w:rsidRPr="008E167E" w:rsidRDefault="008E167E" w:rsidP="008E167E">
      <w:pPr>
        <w:widowControl w:val="0"/>
        <w:ind w:firstLine="709"/>
        <w:jc w:val="both"/>
        <w:rPr>
          <w:rFonts w:eastAsia="Calibri"/>
          <w:lang w:eastAsia="en-US"/>
        </w:rPr>
      </w:pPr>
      <w:r w:rsidRPr="008E167E">
        <w:rPr>
          <w:rFonts w:eastAsia="Calibri"/>
          <w:lang w:eastAsia="en-US"/>
        </w:rPr>
        <w:t xml:space="preserve">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w:t>
      </w:r>
      <w:r w:rsidRPr="008E167E">
        <w:rPr>
          <w:rFonts w:eastAsia="Calibri"/>
          <w:lang w:eastAsia="en-US"/>
        </w:rPr>
        <w:lastRenderedPageBreak/>
        <w:t>энергии</w:t>
      </w:r>
      <w:r w:rsidRPr="008E167E">
        <w:rPr>
          <w:rFonts w:eastAsia="Calibri"/>
          <w:lang w:eastAsia="en-US"/>
        </w:rPr>
        <w:tab/>
      </w:r>
      <w:r>
        <w:rPr>
          <w:rFonts w:eastAsia="Calibri"/>
          <w:lang w:eastAsia="en-US"/>
        </w:rPr>
        <w:t xml:space="preserve">                                                                                                                                     </w:t>
      </w:r>
      <w:r w:rsidRPr="008E167E">
        <w:rPr>
          <w:rFonts w:eastAsia="Calibri"/>
          <w:lang w:eastAsia="en-US"/>
        </w:rPr>
        <w:t>53</w:t>
      </w:r>
    </w:p>
    <w:p w14:paraId="70115C02" w14:textId="11953E47" w:rsidR="008E167E" w:rsidRPr="008E167E" w:rsidRDefault="008E167E" w:rsidP="008E167E">
      <w:pPr>
        <w:widowControl w:val="0"/>
        <w:ind w:firstLine="709"/>
        <w:jc w:val="both"/>
        <w:rPr>
          <w:rFonts w:eastAsia="Calibri"/>
          <w:lang w:eastAsia="en-US"/>
        </w:rPr>
      </w:pPr>
      <w:r w:rsidRPr="008E167E">
        <w:rPr>
          <w:rFonts w:eastAsia="Calibri"/>
          <w:lang w:eastAsia="en-US"/>
        </w:rPr>
        <w:t>1.5.4. Описание величины потребления тепловой энергии в расчётных элементах территориального деления за отопительный период и за год в целом</w:t>
      </w:r>
      <w:r w:rsidRPr="008E167E">
        <w:rPr>
          <w:rFonts w:eastAsia="Calibri"/>
          <w:lang w:eastAsia="en-US"/>
        </w:rPr>
        <w:tab/>
      </w:r>
      <w:r>
        <w:rPr>
          <w:rFonts w:eastAsia="Calibri"/>
          <w:lang w:eastAsia="en-US"/>
        </w:rPr>
        <w:t xml:space="preserve">                                      </w:t>
      </w:r>
      <w:r w:rsidRPr="008E167E">
        <w:rPr>
          <w:rFonts w:eastAsia="Calibri"/>
          <w:lang w:eastAsia="en-US"/>
        </w:rPr>
        <w:t>53</w:t>
      </w:r>
    </w:p>
    <w:p w14:paraId="6503B88D" w14:textId="766CE385" w:rsidR="008E167E" w:rsidRPr="008E167E" w:rsidRDefault="008E167E" w:rsidP="008E167E">
      <w:pPr>
        <w:widowControl w:val="0"/>
        <w:ind w:firstLine="709"/>
        <w:jc w:val="both"/>
        <w:rPr>
          <w:rFonts w:eastAsia="Calibri"/>
          <w:lang w:eastAsia="en-US"/>
        </w:rPr>
      </w:pPr>
      <w:r w:rsidRPr="008E167E">
        <w:rPr>
          <w:rFonts w:eastAsia="Calibri"/>
          <w:lang w:eastAsia="en-US"/>
        </w:rPr>
        <w:t>1.5.5. Описание существующих нормативов потребления тепловой энергии для населения на отопление и горячее водоснабжение</w:t>
      </w:r>
      <w:r w:rsidRPr="008E167E">
        <w:rPr>
          <w:rFonts w:eastAsia="Calibri"/>
          <w:lang w:eastAsia="en-US"/>
        </w:rPr>
        <w:tab/>
      </w:r>
      <w:r>
        <w:rPr>
          <w:rFonts w:eastAsia="Calibri"/>
          <w:lang w:eastAsia="en-US"/>
        </w:rPr>
        <w:t xml:space="preserve">                                                                          </w:t>
      </w:r>
      <w:r w:rsidRPr="008E167E">
        <w:rPr>
          <w:rFonts w:eastAsia="Calibri"/>
          <w:lang w:eastAsia="en-US"/>
        </w:rPr>
        <w:t>54</w:t>
      </w:r>
    </w:p>
    <w:p w14:paraId="5ACBF4EE" w14:textId="51AFB7F5" w:rsidR="008E167E" w:rsidRPr="008E167E" w:rsidRDefault="008E167E" w:rsidP="008E167E">
      <w:pPr>
        <w:widowControl w:val="0"/>
        <w:ind w:firstLine="709"/>
        <w:jc w:val="both"/>
        <w:rPr>
          <w:rFonts w:eastAsia="Calibri"/>
          <w:lang w:eastAsia="en-US"/>
        </w:rPr>
      </w:pPr>
      <w:r w:rsidRPr="008E167E">
        <w:rPr>
          <w:rFonts w:eastAsia="Calibri"/>
          <w:lang w:eastAsia="en-US"/>
        </w:rPr>
        <w:t>1.5.6. Описание сравнения величины договорной и расчётной тепловой нагрузки по зоне действия каждого источника тепловой энергии</w:t>
      </w:r>
      <w:r w:rsidRPr="008E167E">
        <w:rPr>
          <w:rFonts w:eastAsia="Calibri"/>
          <w:lang w:eastAsia="en-US"/>
        </w:rPr>
        <w:tab/>
      </w:r>
      <w:r>
        <w:rPr>
          <w:rFonts w:eastAsia="Calibri"/>
          <w:lang w:eastAsia="en-US"/>
        </w:rPr>
        <w:t xml:space="preserve">                                                              </w:t>
      </w:r>
      <w:r w:rsidRPr="008E167E">
        <w:rPr>
          <w:rFonts w:eastAsia="Calibri"/>
          <w:lang w:eastAsia="en-US"/>
        </w:rPr>
        <w:t>54</w:t>
      </w:r>
    </w:p>
    <w:p w14:paraId="5D802407" w14:textId="5A811E2C" w:rsidR="008E167E" w:rsidRPr="008E167E" w:rsidRDefault="008E167E" w:rsidP="008E167E">
      <w:pPr>
        <w:widowControl w:val="0"/>
        <w:ind w:firstLine="709"/>
        <w:jc w:val="both"/>
        <w:rPr>
          <w:rFonts w:eastAsia="Calibri"/>
          <w:lang w:eastAsia="en-US"/>
        </w:rPr>
      </w:pPr>
      <w:r w:rsidRPr="008E167E">
        <w:rPr>
          <w:rFonts w:eastAsia="Calibri"/>
          <w:lang w:eastAsia="en-US"/>
        </w:rPr>
        <w:t>1.6. Балансы тепловой мощности и тепловой нагрузки</w:t>
      </w:r>
      <w:r w:rsidRPr="008E167E">
        <w:rPr>
          <w:rFonts w:eastAsia="Calibri"/>
          <w:lang w:eastAsia="en-US"/>
        </w:rPr>
        <w:tab/>
      </w:r>
      <w:r>
        <w:rPr>
          <w:rFonts w:eastAsia="Calibri"/>
          <w:lang w:eastAsia="en-US"/>
        </w:rPr>
        <w:t xml:space="preserve">                                                  </w:t>
      </w:r>
      <w:r w:rsidRPr="008E167E">
        <w:rPr>
          <w:rFonts w:eastAsia="Calibri"/>
          <w:lang w:eastAsia="en-US"/>
        </w:rPr>
        <w:t>54</w:t>
      </w:r>
    </w:p>
    <w:p w14:paraId="17F30B05" w14:textId="682E913E" w:rsidR="008E167E" w:rsidRPr="008E167E" w:rsidRDefault="008E167E" w:rsidP="008E167E">
      <w:pPr>
        <w:widowControl w:val="0"/>
        <w:ind w:firstLine="709"/>
        <w:jc w:val="both"/>
        <w:rPr>
          <w:rFonts w:eastAsia="Calibri"/>
          <w:lang w:eastAsia="en-US"/>
        </w:rPr>
      </w:pPr>
      <w:r w:rsidRPr="008E167E">
        <w:rPr>
          <w:rFonts w:eastAsia="Calibri"/>
          <w:lang w:eastAsia="en-US"/>
        </w:rPr>
        <w:t>1.6.1. Описание балансов установленной, располагаемой тепловой мощности и тепловой мощности нетто, потерь тепловой мощности в тепловых сетях и расчётной тепловой нагрузки по каждому источнику тепловой энергии, а в ценовых зонах теплоснабжения - по каждой системе теплоснабжения</w:t>
      </w:r>
      <w:r w:rsidRPr="008E167E">
        <w:rPr>
          <w:rFonts w:eastAsia="Calibri"/>
          <w:lang w:eastAsia="en-US"/>
        </w:rPr>
        <w:tab/>
      </w:r>
      <w:r>
        <w:rPr>
          <w:rFonts w:eastAsia="Calibri"/>
          <w:lang w:eastAsia="en-US"/>
        </w:rPr>
        <w:t xml:space="preserve">                                                                                                 </w:t>
      </w:r>
      <w:r w:rsidRPr="008E167E">
        <w:rPr>
          <w:rFonts w:eastAsia="Calibri"/>
          <w:lang w:eastAsia="en-US"/>
        </w:rPr>
        <w:t>54</w:t>
      </w:r>
    </w:p>
    <w:p w14:paraId="61FA7690" w14:textId="04AF508C" w:rsidR="008E167E" w:rsidRPr="008E167E" w:rsidRDefault="008E167E" w:rsidP="008E167E">
      <w:pPr>
        <w:widowControl w:val="0"/>
        <w:ind w:firstLine="709"/>
        <w:jc w:val="both"/>
        <w:rPr>
          <w:rFonts w:eastAsia="Calibri"/>
          <w:lang w:eastAsia="en-US"/>
        </w:rPr>
      </w:pPr>
      <w:r w:rsidRPr="008E167E">
        <w:rPr>
          <w:rFonts w:eastAsia="Calibri"/>
          <w:lang w:eastAsia="en-US"/>
        </w:rPr>
        <w:t>1.6.2. 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r w:rsidRPr="008E167E">
        <w:rPr>
          <w:rFonts w:eastAsia="Calibri"/>
          <w:lang w:eastAsia="en-US"/>
        </w:rPr>
        <w:tab/>
      </w:r>
      <w:r>
        <w:rPr>
          <w:rFonts w:eastAsia="Calibri"/>
          <w:lang w:eastAsia="en-US"/>
        </w:rPr>
        <w:t xml:space="preserve">                                                                                                                                                </w:t>
      </w:r>
      <w:r w:rsidRPr="008E167E">
        <w:rPr>
          <w:rFonts w:eastAsia="Calibri"/>
          <w:lang w:eastAsia="en-US"/>
        </w:rPr>
        <w:t>56</w:t>
      </w:r>
    </w:p>
    <w:p w14:paraId="60A3518B" w14:textId="43F93C95" w:rsidR="008E167E" w:rsidRPr="008E167E" w:rsidRDefault="008E167E" w:rsidP="008E167E">
      <w:pPr>
        <w:widowControl w:val="0"/>
        <w:ind w:firstLine="709"/>
        <w:jc w:val="both"/>
        <w:rPr>
          <w:rFonts w:eastAsia="Calibri"/>
          <w:lang w:eastAsia="en-US"/>
        </w:rPr>
      </w:pPr>
      <w:r w:rsidRPr="008E167E">
        <w:rPr>
          <w:rFonts w:eastAsia="Calibri"/>
          <w:lang w:eastAsia="en-US"/>
        </w:rPr>
        <w:t>1.6.3. Описание гидравлических режимов, обеспечивающих передачу тепловой энергии от источника тепловой энергии до самого удалённого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Pr="008E167E">
        <w:rPr>
          <w:rFonts w:eastAsia="Calibri"/>
          <w:lang w:eastAsia="en-US"/>
        </w:rPr>
        <w:tab/>
      </w:r>
      <w:r>
        <w:rPr>
          <w:rFonts w:eastAsia="Calibri"/>
          <w:lang w:eastAsia="en-US"/>
        </w:rPr>
        <w:t xml:space="preserve">                                      </w:t>
      </w:r>
      <w:r w:rsidRPr="008E167E">
        <w:rPr>
          <w:rFonts w:eastAsia="Calibri"/>
          <w:lang w:eastAsia="en-US"/>
        </w:rPr>
        <w:t>57</w:t>
      </w:r>
    </w:p>
    <w:p w14:paraId="747C3C87" w14:textId="1CEA5091" w:rsidR="008E167E" w:rsidRPr="008E167E" w:rsidRDefault="008E167E" w:rsidP="008E167E">
      <w:pPr>
        <w:widowControl w:val="0"/>
        <w:ind w:firstLine="709"/>
        <w:jc w:val="both"/>
        <w:rPr>
          <w:rFonts w:eastAsia="Calibri"/>
          <w:lang w:eastAsia="en-US"/>
        </w:rPr>
      </w:pPr>
      <w:r w:rsidRPr="008E167E">
        <w:rPr>
          <w:rFonts w:eastAsia="Calibri"/>
          <w:lang w:eastAsia="en-US"/>
        </w:rPr>
        <w:t>1.6.4. Описание причины возникновения дефицитов тепловой мощности и последствий влияния дефицитов на качество теплоснабжения</w:t>
      </w:r>
      <w:r w:rsidRPr="008E167E">
        <w:rPr>
          <w:rFonts w:eastAsia="Calibri"/>
          <w:lang w:eastAsia="en-US"/>
        </w:rPr>
        <w:tab/>
      </w:r>
      <w:r>
        <w:rPr>
          <w:rFonts w:eastAsia="Calibri"/>
          <w:lang w:eastAsia="en-US"/>
        </w:rPr>
        <w:t xml:space="preserve">                                                              </w:t>
      </w:r>
      <w:r w:rsidRPr="008E167E">
        <w:rPr>
          <w:rFonts w:eastAsia="Calibri"/>
          <w:lang w:eastAsia="en-US"/>
        </w:rPr>
        <w:t>58</w:t>
      </w:r>
    </w:p>
    <w:p w14:paraId="5D2AEA9F" w14:textId="4E8B6901" w:rsidR="008E167E" w:rsidRPr="008E167E" w:rsidRDefault="008E167E" w:rsidP="008E167E">
      <w:pPr>
        <w:widowControl w:val="0"/>
        <w:ind w:firstLine="709"/>
        <w:jc w:val="both"/>
        <w:rPr>
          <w:rFonts w:eastAsia="Calibri"/>
          <w:lang w:eastAsia="en-US"/>
        </w:rPr>
      </w:pPr>
      <w:r w:rsidRPr="008E167E">
        <w:rPr>
          <w:rFonts w:eastAsia="Calibri"/>
          <w:lang w:eastAsia="en-US"/>
        </w:rPr>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Pr="008E167E">
        <w:rPr>
          <w:rFonts w:eastAsia="Calibri"/>
          <w:lang w:eastAsia="en-US"/>
        </w:rPr>
        <w:tab/>
      </w:r>
      <w:r>
        <w:rPr>
          <w:rFonts w:eastAsia="Calibri"/>
          <w:lang w:eastAsia="en-US"/>
        </w:rPr>
        <w:t xml:space="preserve">   </w:t>
      </w:r>
      <w:r w:rsidRPr="008E167E">
        <w:rPr>
          <w:rFonts w:eastAsia="Calibri"/>
          <w:lang w:eastAsia="en-US"/>
        </w:rPr>
        <w:t>58</w:t>
      </w:r>
    </w:p>
    <w:p w14:paraId="5277BF09" w14:textId="13458A73" w:rsidR="008E167E" w:rsidRPr="008E167E" w:rsidRDefault="008E167E" w:rsidP="008E167E">
      <w:pPr>
        <w:widowControl w:val="0"/>
        <w:ind w:firstLine="709"/>
        <w:jc w:val="both"/>
        <w:rPr>
          <w:rFonts w:eastAsia="Calibri"/>
          <w:lang w:eastAsia="en-US"/>
        </w:rPr>
      </w:pPr>
      <w:r w:rsidRPr="008E167E">
        <w:rPr>
          <w:rFonts w:eastAsia="Calibri"/>
          <w:lang w:eastAsia="en-US"/>
        </w:rPr>
        <w:t>1.7. Балансы теплоносителя</w:t>
      </w:r>
      <w:r w:rsidRPr="008E167E">
        <w:rPr>
          <w:rFonts w:eastAsia="Calibri"/>
          <w:lang w:eastAsia="en-US"/>
        </w:rPr>
        <w:tab/>
      </w:r>
      <w:r>
        <w:rPr>
          <w:rFonts w:eastAsia="Calibri"/>
          <w:lang w:eastAsia="en-US"/>
        </w:rPr>
        <w:t xml:space="preserve">                                                                                     </w:t>
      </w:r>
      <w:r w:rsidRPr="008E167E">
        <w:rPr>
          <w:rFonts w:eastAsia="Calibri"/>
          <w:lang w:eastAsia="en-US"/>
        </w:rPr>
        <w:t>58</w:t>
      </w:r>
    </w:p>
    <w:p w14:paraId="56E89DFA" w14:textId="71C35906" w:rsidR="008E167E" w:rsidRPr="008E167E" w:rsidRDefault="008E167E" w:rsidP="008E167E">
      <w:pPr>
        <w:widowControl w:val="0"/>
        <w:ind w:firstLine="709"/>
        <w:jc w:val="both"/>
        <w:rPr>
          <w:rFonts w:eastAsia="Calibri"/>
          <w:lang w:eastAsia="en-US"/>
        </w:rPr>
      </w:pPr>
      <w:r w:rsidRPr="008E167E">
        <w:rPr>
          <w:rFonts w:eastAsia="Calibri"/>
          <w:lang w:eastAsia="en-US"/>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Pr="008E167E">
        <w:rPr>
          <w:rFonts w:eastAsia="Calibri"/>
          <w:lang w:eastAsia="en-US"/>
        </w:rPr>
        <w:tab/>
      </w:r>
      <w:r w:rsidR="00EF5AA9">
        <w:rPr>
          <w:rFonts w:eastAsia="Calibri"/>
          <w:lang w:eastAsia="en-US"/>
        </w:rPr>
        <w:t xml:space="preserve">               </w:t>
      </w:r>
      <w:r w:rsidRPr="008E167E">
        <w:rPr>
          <w:rFonts w:eastAsia="Calibri"/>
          <w:lang w:eastAsia="en-US"/>
        </w:rPr>
        <w:t>58</w:t>
      </w:r>
    </w:p>
    <w:p w14:paraId="35015444" w14:textId="13BA69D8" w:rsidR="008E167E" w:rsidRPr="008E167E" w:rsidRDefault="008E167E" w:rsidP="008E167E">
      <w:pPr>
        <w:widowControl w:val="0"/>
        <w:ind w:firstLine="709"/>
        <w:jc w:val="both"/>
        <w:rPr>
          <w:rFonts w:eastAsia="Calibri"/>
          <w:lang w:eastAsia="en-US"/>
        </w:rPr>
      </w:pPr>
      <w:r w:rsidRPr="008E167E">
        <w:rPr>
          <w:rFonts w:eastAsia="Calibri"/>
          <w:lang w:eastAsia="en-US"/>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Pr="008E167E">
        <w:rPr>
          <w:rFonts w:eastAsia="Calibri"/>
          <w:lang w:eastAsia="en-US"/>
        </w:rPr>
        <w:tab/>
      </w:r>
      <w:r w:rsidR="00EF5AA9">
        <w:rPr>
          <w:rFonts w:eastAsia="Calibri"/>
          <w:lang w:eastAsia="en-US"/>
        </w:rPr>
        <w:t xml:space="preserve">                                                                                                 </w:t>
      </w:r>
      <w:r w:rsidRPr="008E167E">
        <w:rPr>
          <w:rFonts w:eastAsia="Calibri"/>
          <w:lang w:eastAsia="en-US"/>
        </w:rPr>
        <w:t>59</w:t>
      </w:r>
    </w:p>
    <w:p w14:paraId="0F0A8362" w14:textId="58F66E4D" w:rsidR="008E167E" w:rsidRPr="008E167E" w:rsidRDefault="008E167E" w:rsidP="008E167E">
      <w:pPr>
        <w:widowControl w:val="0"/>
        <w:ind w:firstLine="709"/>
        <w:jc w:val="both"/>
        <w:rPr>
          <w:rFonts w:eastAsia="Calibri"/>
          <w:lang w:eastAsia="en-US"/>
        </w:rPr>
      </w:pPr>
      <w:r w:rsidRPr="008E167E">
        <w:rPr>
          <w:rFonts w:eastAsia="Calibri"/>
          <w:lang w:eastAsia="en-US"/>
        </w:rPr>
        <w:t>1.8. Топливные балансы источников тепловой энергии и система обеспечения топливом</w:t>
      </w:r>
      <w:r w:rsidRPr="008E167E">
        <w:rPr>
          <w:rFonts w:eastAsia="Calibri"/>
          <w:lang w:eastAsia="en-US"/>
        </w:rPr>
        <w:tab/>
      </w:r>
      <w:r w:rsidR="00EF5AA9">
        <w:rPr>
          <w:rFonts w:eastAsia="Calibri"/>
          <w:lang w:eastAsia="en-US"/>
        </w:rPr>
        <w:t xml:space="preserve">                                                                                                                                                </w:t>
      </w:r>
      <w:r w:rsidRPr="008E167E">
        <w:rPr>
          <w:rFonts w:eastAsia="Calibri"/>
          <w:lang w:eastAsia="en-US"/>
        </w:rPr>
        <w:t>59</w:t>
      </w:r>
    </w:p>
    <w:p w14:paraId="215EEF71" w14:textId="25ECCB85" w:rsidR="008E167E" w:rsidRPr="008E167E" w:rsidRDefault="008E167E" w:rsidP="008E167E">
      <w:pPr>
        <w:widowControl w:val="0"/>
        <w:ind w:firstLine="709"/>
        <w:jc w:val="both"/>
        <w:rPr>
          <w:rFonts w:eastAsia="Calibri"/>
          <w:lang w:eastAsia="en-US"/>
        </w:rPr>
      </w:pPr>
      <w:r w:rsidRPr="008E167E">
        <w:rPr>
          <w:rFonts w:eastAsia="Calibri"/>
          <w:lang w:eastAsia="en-US"/>
        </w:rPr>
        <w:t>1.8.1. Описание видов и количества используемого основного топлива для каждого источника тепловой энергии</w:t>
      </w:r>
      <w:r w:rsidRPr="008E167E">
        <w:rPr>
          <w:rFonts w:eastAsia="Calibri"/>
          <w:lang w:eastAsia="en-US"/>
        </w:rPr>
        <w:tab/>
      </w:r>
      <w:r w:rsidR="00EF5AA9">
        <w:rPr>
          <w:rFonts w:eastAsia="Calibri"/>
          <w:lang w:eastAsia="en-US"/>
        </w:rPr>
        <w:t xml:space="preserve">                                                                                                 </w:t>
      </w:r>
      <w:r w:rsidRPr="008E167E">
        <w:rPr>
          <w:rFonts w:eastAsia="Calibri"/>
          <w:lang w:eastAsia="en-US"/>
        </w:rPr>
        <w:t>59</w:t>
      </w:r>
    </w:p>
    <w:p w14:paraId="5214754D" w14:textId="7933B5E8" w:rsidR="008E167E" w:rsidRPr="008E167E" w:rsidRDefault="008E167E" w:rsidP="008E167E">
      <w:pPr>
        <w:widowControl w:val="0"/>
        <w:ind w:firstLine="709"/>
        <w:jc w:val="both"/>
        <w:rPr>
          <w:rFonts w:eastAsia="Calibri"/>
          <w:lang w:eastAsia="en-US"/>
        </w:rPr>
      </w:pPr>
      <w:r w:rsidRPr="008E167E">
        <w:rPr>
          <w:rFonts w:eastAsia="Calibri"/>
          <w:lang w:eastAsia="en-US"/>
        </w:rPr>
        <w:t xml:space="preserve">1.8.2. Описание видов резервного и аварийного топлива и возможности их обеспечения в соответствии с нормативными требованиями                               </w:t>
      </w:r>
      <w:r w:rsidR="00EF5AA9">
        <w:rPr>
          <w:rFonts w:eastAsia="Calibri"/>
          <w:lang w:eastAsia="en-US"/>
        </w:rPr>
        <w:t xml:space="preserve">                                      </w:t>
      </w:r>
      <w:r w:rsidRPr="008E167E">
        <w:rPr>
          <w:rFonts w:eastAsia="Calibri"/>
          <w:lang w:eastAsia="en-US"/>
        </w:rPr>
        <w:t>60</w:t>
      </w:r>
    </w:p>
    <w:p w14:paraId="75E4EE1A" w14:textId="78E6AB0E" w:rsidR="008E167E" w:rsidRPr="008E167E" w:rsidRDefault="008E167E" w:rsidP="008E167E">
      <w:pPr>
        <w:widowControl w:val="0"/>
        <w:ind w:firstLine="709"/>
        <w:jc w:val="both"/>
        <w:rPr>
          <w:rFonts w:eastAsia="Calibri"/>
          <w:lang w:eastAsia="en-US"/>
        </w:rPr>
      </w:pPr>
      <w:r w:rsidRPr="008E167E">
        <w:rPr>
          <w:rFonts w:eastAsia="Calibri"/>
          <w:lang w:eastAsia="en-US"/>
        </w:rPr>
        <w:t>1.8.3. Описание особенностей характеристик видов топлива в зависимости от мест поставки</w:t>
      </w:r>
      <w:r w:rsidRPr="008E167E">
        <w:rPr>
          <w:rFonts w:eastAsia="Calibri"/>
          <w:lang w:eastAsia="en-US"/>
        </w:rPr>
        <w:tab/>
      </w:r>
      <w:r w:rsidR="00EF5AA9">
        <w:rPr>
          <w:rFonts w:eastAsia="Calibri"/>
          <w:lang w:eastAsia="en-US"/>
        </w:rPr>
        <w:t xml:space="preserve">                                                                                                                                                </w:t>
      </w:r>
      <w:r w:rsidRPr="008E167E">
        <w:rPr>
          <w:rFonts w:eastAsia="Calibri"/>
          <w:lang w:eastAsia="en-US"/>
        </w:rPr>
        <w:t>60</w:t>
      </w:r>
    </w:p>
    <w:p w14:paraId="6A8F4132" w14:textId="70862FE0" w:rsidR="008E167E" w:rsidRPr="008E167E" w:rsidRDefault="008E167E" w:rsidP="008E167E">
      <w:pPr>
        <w:widowControl w:val="0"/>
        <w:ind w:firstLine="709"/>
        <w:jc w:val="both"/>
        <w:rPr>
          <w:rFonts w:eastAsia="Calibri"/>
          <w:lang w:eastAsia="en-US"/>
        </w:rPr>
      </w:pPr>
      <w:r w:rsidRPr="008E167E">
        <w:rPr>
          <w:rFonts w:eastAsia="Calibri"/>
          <w:lang w:eastAsia="en-US"/>
        </w:rPr>
        <w:t>1.8.4. Описание использования местных видов топлива</w:t>
      </w:r>
      <w:r w:rsidRPr="008E167E">
        <w:rPr>
          <w:rFonts w:eastAsia="Calibri"/>
          <w:lang w:eastAsia="en-US"/>
        </w:rPr>
        <w:tab/>
      </w:r>
      <w:r w:rsidR="00EF5AA9">
        <w:rPr>
          <w:rFonts w:eastAsia="Calibri"/>
          <w:lang w:eastAsia="en-US"/>
        </w:rPr>
        <w:t xml:space="preserve">                                                  </w:t>
      </w:r>
      <w:r w:rsidRPr="008E167E">
        <w:rPr>
          <w:rFonts w:eastAsia="Calibri"/>
          <w:lang w:eastAsia="en-US"/>
        </w:rPr>
        <w:t>60</w:t>
      </w:r>
    </w:p>
    <w:p w14:paraId="14C50EC8" w14:textId="47E73EFD" w:rsidR="008E167E" w:rsidRPr="008E167E" w:rsidRDefault="008E167E" w:rsidP="008E167E">
      <w:pPr>
        <w:widowControl w:val="0"/>
        <w:ind w:firstLine="709"/>
        <w:jc w:val="both"/>
        <w:rPr>
          <w:rFonts w:eastAsia="Calibri"/>
          <w:lang w:eastAsia="en-US"/>
        </w:rPr>
      </w:pPr>
      <w:r w:rsidRPr="008E167E">
        <w:rPr>
          <w:rFonts w:eastAsia="Calibri"/>
          <w:lang w:eastAsia="en-US"/>
        </w:rPr>
        <w:t>1.8.5. 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Pr="008E167E">
        <w:rPr>
          <w:rFonts w:eastAsia="Calibri"/>
          <w:lang w:eastAsia="en-US"/>
        </w:rPr>
        <w:tab/>
      </w:r>
      <w:r w:rsidR="00EF5AA9">
        <w:rPr>
          <w:rFonts w:eastAsia="Calibri"/>
          <w:lang w:eastAsia="en-US"/>
        </w:rPr>
        <w:t xml:space="preserve">                                                  </w:t>
      </w:r>
      <w:r w:rsidRPr="008E167E">
        <w:rPr>
          <w:rFonts w:eastAsia="Calibri"/>
          <w:lang w:eastAsia="en-US"/>
        </w:rPr>
        <w:t>60</w:t>
      </w:r>
    </w:p>
    <w:p w14:paraId="66D4CC8C" w14:textId="24AEC287" w:rsidR="008E167E" w:rsidRPr="008E167E" w:rsidRDefault="008E167E" w:rsidP="008E167E">
      <w:pPr>
        <w:widowControl w:val="0"/>
        <w:ind w:firstLine="709"/>
        <w:jc w:val="both"/>
        <w:rPr>
          <w:rFonts w:eastAsia="Calibri"/>
          <w:lang w:eastAsia="en-US"/>
        </w:rPr>
      </w:pPr>
      <w:r w:rsidRPr="008E167E">
        <w:rPr>
          <w:rFonts w:eastAsia="Calibri"/>
          <w:lang w:eastAsia="en-US"/>
        </w:rPr>
        <w:t>1.8.6.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w:t>
      </w:r>
      <w:r w:rsidRPr="008E167E">
        <w:rPr>
          <w:rFonts w:eastAsia="Calibri"/>
          <w:lang w:eastAsia="en-US"/>
        </w:rPr>
        <w:tab/>
      </w:r>
      <w:r w:rsidR="00EF5AA9">
        <w:rPr>
          <w:rFonts w:eastAsia="Calibri"/>
          <w:lang w:eastAsia="en-US"/>
        </w:rPr>
        <w:t xml:space="preserve">                                                                                                                                     </w:t>
      </w:r>
      <w:r w:rsidRPr="008E167E">
        <w:rPr>
          <w:rFonts w:eastAsia="Calibri"/>
          <w:lang w:eastAsia="en-US"/>
        </w:rPr>
        <w:t>61</w:t>
      </w:r>
    </w:p>
    <w:p w14:paraId="0CB7F20D" w14:textId="333E234A" w:rsidR="008E167E" w:rsidRPr="008E167E" w:rsidRDefault="008E167E" w:rsidP="008E167E">
      <w:pPr>
        <w:widowControl w:val="0"/>
        <w:ind w:firstLine="709"/>
        <w:jc w:val="both"/>
        <w:rPr>
          <w:rFonts w:eastAsia="Calibri"/>
          <w:lang w:eastAsia="en-US"/>
        </w:rPr>
      </w:pPr>
      <w:r w:rsidRPr="008E167E">
        <w:rPr>
          <w:rFonts w:eastAsia="Calibri"/>
          <w:lang w:eastAsia="en-US"/>
        </w:rPr>
        <w:t xml:space="preserve">1.8.7. Описание приоритетного направления развития топливного баланса </w:t>
      </w:r>
      <w:r w:rsidR="00EF5AA9">
        <w:rPr>
          <w:rFonts w:eastAsia="Calibri"/>
          <w:lang w:eastAsia="en-US"/>
        </w:rPr>
        <w:t xml:space="preserve">                                                                </w:t>
      </w:r>
      <w:r w:rsidRPr="008E167E">
        <w:rPr>
          <w:rFonts w:eastAsia="Calibri"/>
          <w:lang w:eastAsia="en-US"/>
        </w:rPr>
        <w:t>поселени</w:t>
      </w:r>
      <w:r w:rsidR="00EF5AA9">
        <w:rPr>
          <w:rFonts w:eastAsia="Calibri"/>
          <w:lang w:eastAsia="en-US"/>
        </w:rPr>
        <w:t xml:space="preserve">я                                                                                                                                           </w:t>
      </w:r>
      <w:r w:rsidRPr="008E167E">
        <w:rPr>
          <w:rFonts w:eastAsia="Calibri"/>
          <w:lang w:eastAsia="en-US"/>
        </w:rPr>
        <w:t>61</w:t>
      </w:r>
    </w:p>
    <w:p w14:paraId="07CD9260" w14:textId="341A2587" w:rsidR="008E167E" w:rsidRPr="008E167E" w:rsidRDefault="008E167E" w:rsidP="008E167E">
      <w:pPr>
        <w:widowControl w:val="0"/>
        <w:ind w:firstLine="709"/>
        <w:jc w:val="both"/>
        <w:rPr>
          <w:rFonts w:eastAsia="Calibri"/>
          <w:lang w:eastAsia="en-US"/>
        </w:rPr>
      </w:pPr>
      <w:r w:rsidRPr="008E167E">
        <w:rPr>
          <w:rFonts w:eastAsia="Calibri"/>
          <w:lang w:eastAsia="en-US"/>
        </w:rPr>
        <w:t>1.9. Надёжность теплоснабжения</w:t>
      </w:r>
      <w:r w:rsidRPr="008E167E">
        <w:rPr>
          <w:rFonts w:eastAsia="Calibri"/>
          <w:lang w:eastAsia="en-US"/>
        </w:rPr>
        <w:tab/>
      </w:r>
      <w:r w:rsidR="00EF5AA9">
        <w:rPr>
          <w:rFonts w:eastAsia="Calibri"/>
          <w:lang w:eastAsia="en-US"/>
        </w:rPr>
        <w:t xml:space="preserve">                                                                                     </w:t>
      </w:r>
      <w:r w:rsidRPr="008E167E">
        <w:rPr>
          <w:rFonts w:eastAsia="Calibri"/>
          <w:lang w:eastAsia="en-US"/>
        </w:rPr>
        <w:t>61</w:t>
      </w:r>
    </w:p>
    <w:p w14:paraId="74752272" w14:textId="2686678C" w:rsidR="008E167E" w:rsidRPr="008E167E" w:rsidRDefault="008E167E" w:rsidP="008E167E">
      <w:pPr>
        <w:widowControl w:val="0"/>
        <w:ind w:firstLine="709"/>
        <w:jc w:val="both"/>
        <w:rPr>
          <w:rFonts w:eastAsia="Calibri"/>
          <w:lang w:eastAsia="en-US"/>
        </w:rPr>
      </w:pPr>
      <w:r w:rsidRPr="008E167E">
        <w:rPr>
          <w:rFonts w:eastAsia="Calibri"/>
          <w:lang w:eastAsia="en-US"/>
        </w:rPr>
        <w:lastRenderedPageBreak/>
        <w:t>1.9.1. Описание и значения показателей, определяемых в соответствии с методическими указаниями по разработке схем теплоснабжения, и иные сведения</w:t>
      </w:r>
      <w:r w:rsidRPr="008E167E">
        <w:rPr>
          <w:rFonts w:eastAsia="Calibri"/>
          <w:lang w:eastAsia="en-US"/>
        </w:rPr>
        <w:tab/>
      </w:r>
      <w:r w:rsidR="00EF5AA9">
        <w:rPr>
          <w:rFonts w:eastAsia="Calibri"/>
          <w:lang w:eastAsia="en-US"/>
        </w:rPr>
        <w:t xml:space="preserve">                          </w:t>
      </w:r>
      <w:r w:rsidRPr="008E167E">
        <w:rPr>
          <w:rFonts w:eastAsia="Calibri"/>
          <w:lang w:eastAsia="en-US"/>
        </w:rPr>
        <w:t>61</w:t>
      </w:r>
    </w:p>
    <w:p w14:paraId="4CB76ABF" w14:textId="04048C7D" w:rsidR="008E167E" w:rsidRPr="008E167E" w:rsidRDefault="008E167E" w:rsidP="008E167E">
      <w:pPr>
        <w:widowControl w:val="0"/>
        <w:ind w:firstLine="709"/>
        <w:jc w:val="both"/>
        <w:rPr>
          <w:rFonts w:eastAsia="Calibri"/>
          <w:lang w:eastAsia="en-US"/>
        </w:rPr>
      </w:pPr>
      <w:r w:rsidRPr="008E167E">
        <w:rPr>
          <w:rFonts w:eastAsia="Calibri"/>
          <w:lang w:eastAsia="en-US"/>
        </w:rPr>
        <w:t>1.9.2. Поток отказов (частота отказов) участков тепловых сетей</w:t>
      </w:r>
      <w:r w:rsidRPr="008E167E">
        <w:rPr>
          <w:rFonts w:eastAsia="Calibri"/>
          <w:lang w:eastAsia="en-US"/>
        </w:rPr>
        <w:tab/>
      </w:r>
      <w:r w:rsidR="00EF5AA9">
        <w:rPr>
          <w:rFonts w:eastAsia="Calibri"/>
          <w:lang w:eastAsia="en-US"/>
        </w:rPr>
        <w:t xml:space="preserve">                          </w:t>
      </w:r>
      <w:r w:rsidRPr="008E167E">
        <w:rPr>
          <w:rFonts w:eastAsia="Calibri"/>
          <w:lang w:eastAsia="en-US"/>
        </w:rPr>
        <w:t>67</w:t>
      </w:r>
    </w:p>
    <w:p w14:paraId="3386FAA1" w14:textId="10F2D709" w:rsidR="008E167E" w:rsidRPr="008E167E" w:rsidRDefault="008E167E" w:rsidP="008E167E">
      <w:pPr>
        <w:widowControl w:val="0"/>
        <w:ind w:firstLine="709"/>
        <w:jc w:val="both"/>
        <w:rPr>
          <w:rFonts w:eastAsia="Calibri"/>
          <w:lang w:eastAsia="en-US"/>
        </w:rPr>
      </w:pPr>
      <w:r w:rsidRPr="008E167E">
        <w:rPr>
          <w:rFonts w:eastAsia="Calibri"/>
          <w:lang w:eastAsia="en-US"/>
        </w:rPr>
        <w:t>1.9.3. Частота отключений потребителей</w:t>
      </w:r>
      <w:r w:rsidRPr="008E167E">
        <w:rPr>
          <w:rFonts w:eastAsia="Calibri"/>
          <w:lang w:eastAsia="en-US"/>
        </w:rPr>
        <w:tab/>
      </w:r>
      <w:r w:rsidR="00EF5AA9">
        <w:rPr>
          <w:rFonts w:eastAsia="Calibri"/>
          <w:lang w:eastAsia="en-US"/>
        </w:rPr>
        <w:t xml:space="preserve">                                                                          </w:t>
      </w:r>
      <w:r w:rsidRPr="008E167E">
        <w:rPr>
          <w:rFonts w:eastAsia="Calibri"/>
          <w:lang w:eastAsia="en-US"/>
        </w:rPr>
        <w:t>67</w:t>
      </w:r>
    </w:p>
    <w:p w14:paraId="5C49B2C6" w14:textId="6546905B" w:rsidR="008E167E" w:rsidRPr="008E167E" w:rsidRDefault="008E167E" w:rsidP="008E167E">
      <w:pPr>
        <w:widowControl w:val="0"/>
        <w:ind w:firstLine="709"/>
        <w:jc w:val="both"/>
        <w:rPr>
          <w:rFonts w:eastAsia="Calibri"/>
          <w:lang w:eastAsia="en-US"/>
        </w:rPr>
      </w:pPr>
      <w:r w:rsidRPr="008E167E">
        <w:rPr>
          <w:rFonts w:eastAsia="Calibri"/>
          <w:lang w:eastAsia="en-US"/>
        </w:rPr>
        <w:t>1.9.4. Поток (частота) и время восстановления теплоснабжения потребителей после отключений</w:t>
      </w:r>
      <w:r w:rsidRPr="008E167E">
        <w:rPr>
          <w:rFonts w:eastAsia="Calibri"/>
          <w:lang w:eastAsia="en-US"/>
        </w:rPr>
        <w:tab/>
      </w:r>
      <w:r w:rsidR="00EF5AA9">
        <w:rPr>
          <w:rFonts w:eastAsia="Calibri"/>
          <w:lang w:eastAsia="en-US"/>
        </w:rPr>
        <w:t xml:space="preserve">                                                                                                                                     </w:t>
      </w:r>
      <w:r w:rsidRPr="008E167E">
        <w:rPr>
          <w:rFonts w:eastAsia="Calibri"/>
          <w:lang w:eastAsia="en-US"/>
        </w:rPr>
        <w:t>67</w:t>
      </w:r>
    </w:p>
    <w:p w14:paraId="125C504A" w14:textId="2B44BEDA" w:rsidR="008E167E" w:rsidRPr="008E167E" w:rsidRDefault="008E167E" w:rsidP="008E167E">
      <w:pPr>
        <w:widowControl w:val="0"/>
        <w:ind w:firstLine="709"/>
        <w:jc w:val="both"/>
        <w:rPr>
          <w:rFonts w:eastAsia="Calibri"/>
          <w:lang w:eastAsia="en-US"/>
        </w:rPr>
      </w:pPr>
      <w:r w:rsidRPr="008E167E">
        <w:rPr>
          <w:rFonts w:eastAsia="Calibri"/>
          <w:lang w:eastAsia="en-US"/>
        </w:rPr>
        <w:t>1.9.5. Графические материалы (карты-схемы тепловых сетей и зон ненормативной надёжности и безопасности теплоснабжения)</w:t>
      </w:r>
      <w:r w:rsidRPr="008E167E">
        <w:rPr>
          <w:rFonts w:eastAsia="Calibri"/>
          <w:lang w:eastAsia="en-US"/>
        </w:rPr>
        <w:tab/>
      </w:r>
      <w:r w:rsidR="00EF5AA9">
        <w:rPr>
          <w:rFonts w:eastAsia="Calibri"/>
          <w:lang w:eastAsia="en-US"/>
        </w:rPr>
        <w:t xml:space="preserve">                                                                          </w:t>
      </w:r>
      <w:r w:rsidRPr="008E167E">
        <w:rPr>
          <w:rFonts w:eastAsia="Calibri"/>
          <w:lang w:eastAsia="en-US"/>
        </w:rPr>
        <w:t>67</w:t>
      </w:r>
    </w:p>
    <w:p w14:paraId="7A80F21C" w14:textId="7ACA95B6" w:rsidR="008E167E" w:rsidRPr="008E167E" w:rsidRDefault="008E167E" w:rsidP="008E167E">
      <w:pPr>
        <w:widowControl w:val="0"/>
        <w:ind w:firstLine="709"/>
        <w:jc w:val="both"/>
        <w:rPr>
          <w:rFonts w:eastAsia="Calibri"/>
          <w:lang w:eastAsia="en-US"/>
        </w:rPr>
      </w:pPr>
      <w:r w:rsidRPr="008E167E">
        <w:rPr>
          <w:rFonts w:eastAsia="Calibri"/>
          <w:lang w:eastAsia="en-US"/>
        </w:rPr>
        <w:t>1.9.6.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утверждёнными постановлением Правительства Российской Федерации от 17 октября 2015 г.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Pr="008E167E">
        <w:rPr>
          <w:rFonts w:eastAsia="Calibri"/>
          <w:lang w:eastAsia="en-US"/>
        </w:rPr>
        <w:tab/>
      </w:r>
      <w:r w:rsidR="00EF5AA9">
        <w:rPr>
          <w:rFonts w:eastAsia="Calibri"/>
          <w:lang w:eastAsia="en-US"/>
        </w:rPr>
        <w:t xml:space="preserve">                                                                                                                                     </w:t>
      </w:r>
      <w:r w:rsidRPr="008E167E">
        <w:rPr>
          <w:rFonts w:eastAsia="Calibri"/>
          <w:lang w:eastAsia="en-US"/>
        </w:rPr>
        <w:t>68</w:t>
      </w:r>
    </w:p>
    <w:p w14:paraId="3FD50419" w14:textId="7310CF0C" w:rsidR="008E167E" w:rsidRPr="008E167E" w:rsidRDefault="008E167E" w:rsidP="008E167E">
      <w:pPr>
        <w:widowControl w:val="0"/>
        <w:ind w:firstLine="709"/>
        <w:jc w:val="both"/>
        <w:rPr>
          <w:rFonts w:eastAsia="Calibri"/>
          <w:lang w:eastAsia="en-US"/>
        </w:rPr>
      </w:pPr>
      <w:r w:rsidRPr="008E167E">
        <w:rPr>
          <w:rFonts w:eastAsia="Calibri"/>
          <w:lang w:eastAsia="en-US"/>
        </w:rPr>
        <w:t>1.9.7. Результаты анализа времени восстановления теплоснабжения потребителей, отключённых в результате аварийных ситуаций при теплоснабжении</w:t>
      </w:r>
      <w:r w:rsidRPr="008E167E">
        <w:rPr>
          <w:rFonts w:eastAsia="Calibri"/>
          <w:lang w:eastAsia="en-US"/>
        </w:rPr>
        <w:tab/>
      </w:r>
      <w:r w:rsidR="00EF5AA9">
        <w:rPr>
          <w:rFonts w:eastAsia="Calibri"/>
          <w:lang w:eastAsia="en-US"/>
        </w:rPr>
        <w:t xml:space="preserve">                                      </w:t>
      </w:r>
      <w:r w:rsidRPr="008E167E">
        <w:rPr>
          <w:rFonts w:eastAsia="Calibri"/>
          <w:lang w:eastAsia="en-US"/>
        </w:rPr>
        <w:t>68</w:t>
      </w:r>
    </w:p>
    <w:p w14:paraId="6A0B0A85" w14:textId="30F54D76" w:rsidR="008E167E" w:rsidRPr="008E167E" w:rsidRDefault="008E167E" w:rsidP="008E167E">
      <w:pPr>
        <w:widowControl w:val="0"/>
        <w:ind w:firstLine="709"/>
        <w:jc w:val="both"/>
        <w:rPr>
          <w:rFonts w:eastAsia="Calibri"/>
          <w:lang w:eastAsia="en-US"/>
        </w:rPr>
      </w:pPr>
      <w:r w:rsidRPr="008E167E">
        <w:rPr>
          <w:rFonts w:eastAsia="Calibri"/>
          <w:lang w:eastAsia="en-US"/>
        </w:rPr>
        <w:t>1.9.8. Меры по обеспечению надежности теплоснабжения и бесперебойной работы систем теплоснабжения</w:t>
      </w:r>
      <w:r w:rsidRPr="008E167E">
        <w:rPr>
          <w:rFonts w:eastAsia="Calibri"/>
          <w:lang w:eastAsia="en-US"/>
        </w:rPr>
        <w:tab/>
      </w:r>
      <w:r w:rsidR="00EF5AA9">
        <w:rPr>
          <w:rFonts w:eastAsia="Calibri"/>
          <w:lang w:eastAsia="en-US"/>
        </w:rPr>
        <w:t xml:space="preserve">                                                                                                             </w:t>
      </w:r>
      <w:r w:rsidRPr="008E167E">
        <w:rPr>
          <w:rFonts w:eastAsia="Calibri"/>
          <w:lang w:eastAsia="en-US"/>
        </w:rPr>
        <w:t>68</w:t>
      </w:r>
    </w:p>
    <w:p w14:paraId="449F8F8B" w14:textId="302EB02A" w:rsidR="008E167E" w:rsidRPr="008E167E" w:rsidRDefault="008E167E" w:rsidP="008E167E">
      <w:pPr>
        <w:widowControl w:val="0"/>
        <w:ind w:firstLine="709"/>
        <w:jc w:val="both"/>
        <w:rPr>
          <w:rFonts w:eastAsia="Calibri"/>
          <w:lang w:eastAsia="en-US"/>
        </w:rPr>
      </w:pPr>
      <w:r w:rsidRPr="008E167E">
        <w:rPr>
          <w:rFonts w:eastAsia="Calibri"/>
          <w:lang w:eastAsia="en-US"/>
        </w:rPr>
        <w:t>1.10. Технико-экономические показатели теплоснабжающих и теплосетевых организаций</w:t>
      </w:r>
      <w:r w:rsidRPr="008E167E">
        <w:rPr>
          <w:rFonts w:eastAsia="Calibri"/>
          <w:lang w:eastAsia="en-US"/>
        </w:rPr>
        <w:tab/>
      </w:r>
      <w:r w:rsidR="00EF5AA9">
        <w:rPr>
          <w:rFonts w:eastAsia="Calibri"/>
          <w:lang w:eastAsia="en-US"/>
        </w:rPr>
        <w:t xml:space="preserve">                                                                                                                                                </w:t>
      </w:r>
      <w:r w:rsidRPr="008E167E">
        <w:rPr>
          <w:rFonts w:eastAsia="Calibri"/>
          <w:lang w:eastAsia="en-US"/>
        </w:rPr>
        <w:t>70</w:t>
      </w:r>
    </w:p>
    <w:p w14:paraId="3852B1AC" w14:textId="44F29B51" w:rsidR="008E167E" w:rsidRPr="008E167E" w:rsidRDefault="008E167E" w:rsidP="008E167E">
      <w:pPr>
        <w:widowControl w:val="0"/>
        <w:ind w:firstLine="709"/>
        <w:jc w:val="both"/>
        <w:rPr>
          <w:rFonts w:eastAsia="Calibri"/>
          <w:lang w:eastAsia="en-US"/>
        </w:rPr>
      </w:pPr>
      <w:r w:rsidRPr="008E167E">
        <w:rPr>
          <w:rFonts w:eastAsia="Calibri"/>
          <w:lang w:eastAsia="en-US"/>
        </w:rPr>
        <w:t>1.10.1. Описание показателей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и органами регулирования</w:t>
      </w:r>
      <w:r w:rsidRPr="008E167E">
        <w:rPr>
          <w:rFonts w:eastAsia="Calibri"/>
          <w:lang w:eastAsia="en-US"/>
        </w:rPr>
        <w:tab/>
      </w:r>
      <w:r w:rsidR="00EF5AA9">
        <w:rPr>
          <w:rFonts w:eastAsia="Calibri"/>
          <w:lang w:eastAsia="en-US"/>
        </w:rPr>
        <w:t xml:space="preserve">                                      </w:t>
      </w:r>
      <w:r w:rsidR="00EC79C4">
        <w:rPr>
          <w:rFonts w:eastAsia="Calibri"/>
          <w:lang w:eastAsia="en-US"/>
        </w:rPr>
        <w:t xml:space="preserve">            </w:t>
      </w:r>
      <w:r w:rsidRPr="008E167E">
        <w:rPr>
          <w:rFonts w:eastAsia="Calibri"/>
          <w:lang w:eastAsia="en-US"/>
        </w:rPr>
        <w:t>70</w:t>
      </w:r>
    </w:p>
    <w:p w14:paraId="5776D5B8" w14:textId="6B17B410" w:rsidR="008E167E" w:rsidRPr="008E167E" w:rsidRDefault="008E167E" w:rsidP="008E167E">
      <w:pPr>
        <w:widowControl w:val="0"/>
        <w:ind w:firstLine="709"/>
        <w:jc w:val="both"/>
        <w:rPr>
          <w:rFonts w:eastAsia="Calibri"/>
          <w:lang w:eastAsia="en-US"/>
        </w:rPr>
      </w:pPr>
      <w:r w:rsidRPr="008E167E">
        <w:rPr>
          <w:rFonts w:eastAsia="Calibri"/>
          <w:lang w:eastAsia="en-US"/>
        </w:rPr>
        <w:t>1.11. Цены (тарифы) в сфере теплоснабжения</w:t>
      </w:r>
      <w:r w:rsidRPr="008E167E">
        <w:rPr>
          <w:rFonts w:eastAsia="Calibri"/>
          <w:lang w:eastAsia="en-US"/>
        </w:rPr>
        <w:tab/>
      </w:r>
      <w:r w:rsidR="00EF5AA9">
        <w:rPr>
          <w:rFonts w:eastAsia="Calibri"/>
          <w:lang w:eastAsia="en-US"/>
        </w:rPr>
        <w:t xml:space="preserve">                                                              </w:t>
      </w:r>
      <w:r w:rsidRPr="008E167E">
        <w:rPr>
          <w:rFonts w:eastAsia="Calibri"/>
          <w:lang w:eastAsia="en-US"/>
        </w:rPr>
        <w:t>71</w:t>
      </w:r>
    </w:p>
    <w:p w14:paraId="04F1E391" w14:textId="01E9240A" w:rsidR="008E167E" w:rsidRPr="008E167E" w:rsidRDefault="008E167E" w:rsidP="008E167E">
      <w:pPr>
        <w:widowControl w:val="0"/>
        <w:ind w:firstLine="709"/>
        <w:jc w:val="both"/>
        <w:rPr>
          <w:rFonts w:eastAsia="Calibri"/>
          <w:lang w:eastAsia="en-US"/>
        </w:rPr>
      </w:pPr>
      <w:r w:rsidRPr="008E167E">
        <w:rPr>
          <w:rFonts w:eastAsia="Calibri"/>
          <w:lang w:eastAsia="en-US"/>
        </w:rPr>
        <w:t>1.11.1. Описание динамики утверждённых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учётом последних 3 лет</w:t>
      </w:r>
      <w:r w:rsidRPr="008E167E">
        <w:rPr>
          <w:rFonts w:eastAsia="Calibri"/>
          <w:lang w:eastAsia="en-US"/>
        </w:rPr>
        <w:tab/>
      </w:r>
      <w:r w:rsidR="00EF5AA9">
        <w:rPr>
          <w:rFonts w:eastAsia="Calibri"/>
          <w:lang w:eastAsia="en-US"/>
        </w:rPr>
        <w:t xml:space="preserve">                                      </w:t>
      </w:r>
      <w:r w:rsidRPr="008E167E">
        <w:rPr>
          <w:rFonts w:eastAsia="Calibri"/>
          <w:lang w:eastAsia="en-US"/>
        </w:rPr>
        <w:t>71</w:t>
      </w:r>
    </w:p>
    <w:p w14:paraId="4EB3DE7B" w14:textId="538B6336" w:rsidR="008E167E" w:rsidRPr="008E167E" w:rsidRDefault="008E167E" w:rsidP="008E167E">
      <w:pPr>
        <w:widowControl w:val="0"/>
        <w:ind w:firstLine="709"/>
        <w:jc w:val="both"/>
        <w:rPr>
          <w:rFonts w:eastAsia="Calibri"/>
          <w:lang w:eastAsia="en-US"/>
        </w:rPr>
      </w:pPr>
      <w:r w:rsidRPr="008E167E">
        <w:rPr>
          <w:rFonts w:eastAsia="Calibri"/>
          <w:lang w:eastAsia="en-US"/>
        </w:rPr>
        <w:t>1.11.2. Описание структуры цен (тарифов), установленных на момент разработки схемы теплоснабжения</w:t>
      </w:r>
      <w:r w:rsidRPr="008E167E">
        <w:rPr>
          <w:rFonts w:eastAsia="Calibri"/>
          <w:lang w:eastAsia="en-US"/>
        </w:rPr>
        <w:tab/>
      </w:r>
      <w:r w:rsidR="00EF5AA9">
        <w:rPr>
          <w:rFonts w:eastAsia="Calibri"/>
          <w:lang w:eastAsia="en-US"/>
        </w:rPr>
        <w:t xml:space="preserve">                                                                                                                         </w:t>
      </w:r>
      <w:r w:rsidRPr="008E167E">
        <w:rPr>
          <w:rFonts w:eastAsia="Calibri"/>
          <w:lang w:eastAsia="en-US"/>
        </w:rPr>
        <w:t>72</w:t>
      </w:r>
    </w:p>
    <w:p w14:paraId="656B0659" w14:textId="0D671596" w:rsidR="008E167E" w:rsidRPr="008E167E" w:rsidRDefault="008E167E" w:rsidP="008E167E">
      <w:pPr>
        <w:widowControl w:val="0"/>
        <w:ind w:firstLine="709"/>
        <w:jc w:val="both"/>
        <w:rPr>
          <w:rFonts w:eastAsia="Calibri"/>
          <w:lang w:eastAsia="en-US"/>
        </w:rPr>
      </w:pPr>
      <w:r w:rsidRPr="008E167E">
        <w:rPr>
          <w:rFonts w:eastAsia="Calibri"/>
          <w:lang w:eastAsia="en-US"/>
        </w:rPr>
        <w:t>1.11.3. Описание платы за подключение к системе теплоснабжения</w:t>
      </w:r>
      <w:r w:rsidRPr="008E167E">
        <w:rPr>
          <w:rFonts w:eastAsia="Calibri"/>
          <w:lang w:eastAsia="en-US"/>
        </w:rPr>
        <w:tab/>
      </w:r>
      <w:r w:rsidR="00EF5AA9">
        <w:rPr>
          <w:rFonts w:eastAsia="Calibri"/>
          <w:lang w:eastAsia="en-US"/>
        </w:rPr>
        <w:t xml:space="preserve">                          </w:t>
      </w:r>
      <w:r w:rsidRPr="008E167E">
        <w:rPr>
          <w:rFonts w:eastAsia="Calibri"/>
          <w:lang w:eastAsia="en-US"/>
        </w:rPr>
        <w:t>76</w:t>
      </w:r>
    </w:p>
    <w:p w14:paraId="55DF733A" w14:textId="578E9847" w:rsidR="008E167E" w:rsidRPr="008E167E" w:rsidRDefault="008E167E" w:rsidP="008E167E">
      <w:pPr>
        <w:widowControl w:val="0"/>
        <w:ind w:firstLine="709"/>
        <w:jc w:val="both"/>
        <w:rPr>
          <w:rFonts w:eastAsia="Calibri"/>
          <w:lang w:eastAsia="en-US"/>
        </w:rPr>
      </w:pPr>
      <w:r w:rsidRPr="008E167E">
        <w:rPr>
          <w:rFonts w:eastAsia="Calibri"/>
          <w:lang w:eastAsia="en-US"/>
        </w:rPr>
        <w:t>1.11.4. Описание платы за услуги по поддержанию резервной тепловой мощности, в том числе для социально значимых категорий потребителей</w:t>
      </w:r>
      <w:r w:rsidRPr="008E167E">
        <w:rPr>
          <w:rFonts w:eastAsia="Calibri"/>
          <w:lang w:eastAsia="en-US"/>
        </w:rPr>
        <w:tab/>
      </w:r>
      <w:r w:rsidR="00EF5AA9">
        <w:rPr>
          <w:rFonts w:eastAsia="Calibri"/>
          <w:lang w:eastAsia="en-US"/>
        </w:rPr>
        <w:t xml:space="preserve">                                                  </w:t>
      </w:r>
      <w:r w:rsidRPr="008E167E">
        <w:rPr>
          <w:rFonts w:eastAsia="Calibri"/>
          <w:lang w:eastAsia="en-US"/>
        </w:rPr>
        <w:t>77</w:t>
      </w:r>
    </w:p>
    <w:p w14:paraId="78544B50" w14:textId="62CDA589" w:rsidR="008E167E" w:rsidRPr="008E167E" w:rsidRDefault="008E167E" w:rsidP="008E167E">
      <w:pPr>
        <w:widowControl w:val="0"/>
        <w:ind w:firstLine="709"/>
        <w:jc w:val="both"/>
        <w:rPr>
          <w:rFonts w:eastAsia="Calibri"/>
          <w:lang w:eastAsia="en-US"/>
        </w:rPr>
      </w:pPr>
      <w:r w:rsidRPr="008E167E">
        <w:rPr>
          <w:rFonts w:eastAsia="Calibri"/>
          <w:lang w:eastAsia="en-US"/>
        </w:rPr>
        <w:t>1.11.5. Описание динамики предельных уровней цен на тепловую энергию (мощность), поставляемую потребителям, утверждаемых в ценовых зонах теплоснабжения с учётом последних 3 лет</w:t>
      </w:r>
      <w:r w:rsidRPr="008E167E">
        <w:rPr>
          <w:rFonts w:eastAsia="Calibri"/>
          <w:lang w:eastAsia="en-US"/>
        </w:rPr>
        <w:tab/>
      </w:r>
      <w:r w:rsidR="00EF5AA9">
        <w:rPr>
          <w:rFonts w:eastAsia="Calibri"/>
          <w:lang w:eastAsia="en-US"/>
        </w:rPr>
        <w:t xml:space="preserve">                                                                                                                         </w:t>
      </w:r>
      <w:r w:rsidR="00EC79C4">
        <w:rPr>
          <w:rFonts w:eastAsia="Calibri"/>
          <w:lang w:eastAsia="en-US"/>
        </w:rPr>
        <w:t xml:space="preserve">            </w:t>
      </w:r>
      <w:r w:rsidRPr="008E167E">
        <w:rPr>
          <w:rFonts w:eastAsia="Calibri"/>
          <w:lang w:eastAsia="en-US"/>
        </w:rPr>
        <w:t>77</w:t>
      </w:r>
    </w:p>
    <w:p w14:paraId="54DA34B2" w14:textId="75EBE4A9" w:rsidR="008E167E" w:rsidRPr="008E167E" w:rsidRDefault="008E167E" w:rsidP="008E167E">
      <w:pPr>
        <w:widowControl w:val="0"/>
        <w:ind w:firstLine="709"/>
        <w:jc w:val="both"/>
        <w:rPr>
          <w:rFonts w:eastAsia="Calibri"/>
          <w:lang w:eastAsia="en-US"/>
        </w:rPr>
      </w:pPr>
      <w:r w:rsidRPr="008E167E">
        <w:rPr>
          <w:rFonts w:eastAsia="Calibri"/>
          <w:lang w:eastAsia="en-US"/>
        </w:rPr>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Pr="008E167E">
        <w:rPr>
          <w:rFonts w:eastAsia="Calibri"/>
          <w:lang w:eastAsia="en-US"/>
        </w:rPr>
        <w:tab/>
      </w:r>
      <w:r w:rsidR="00EF5AA9">
        <w:rPr>
          <w:rFonts w:eastAsia="Calibri"/>
          <w:lang w:eastAsia="en-US"/>
        </w:rPr>
        <w:t xml:space="preserve">                                                                          </w:t>
      </w:r>
      <w:r w:rsidRPr="008E167E">
        <w:rPr>
          <w:rFonts w:eastAsia="Calibri"/>
          <w:lang w:eastAsia="en-US"/>
        </w:rPr>
        <w:t>77</w:t>
      </w:r>
    </w:p>
    <w:p w14:paraId="52247B96" w14:textId="734D45E0" w:rsidR="008E167E" w:rsidRPr="008E167E" w:rsidRDefault="008E167E" w:rsidP="008E167E">
      <w:pPr>
        <w:widowControl w:val="0"/>
        <w:ind w:firstLine="709"/>
        <w:jc w:val="both"/>
        <w:rPr>
          <w:rFonts w:eastAsia="Calibri"/>
          <w:lang w:eastAsia="en-US"/>
        </w:rPr>
      </w:pPr>
      <w:r w:rsidRPr="008E167E">
        <w:rPr>
          <w:rFonts w:eastAsia="Calibri"/>
          <w:lang w:eastAsia="en-US"/>
        </w:rPr>
        <w:t>1.12. Описание существующих технических и технологических проблем в системах теплоснабжения поселения</w:t>
      </w:r>
      <w:r w:rsidRPr="008E167E">
        <w:rPr>
          <w:rFonts w:eastAsia="Calibri"/>
          <w:lang w:eastAsia="en-US"/>
        </w:rPr>
        <w:tab/>
      </w:r>
      <w:r w:rsidR="00EF5AA9">
        <w:rPr>
          <w:rFonts w:eastAsia="Calibri"/>
          <w:lang w:eastAsia="en-US"/>
        </w:rPr>
        <w:t xml:space="preserve">                                                                                                             </w:t>
      </w:r>
      <w:r w:rsidRPr="008E167E">
        <w:rPr>
          <w:rFonts w:eastAsia="Calibri"/>
          <w:lang w:eastAsia="en-US"/>
        </w:rPr>
        <w:t>77</w:t>
      </w:r>
    </w:p>
    <w:p w14:paraId="5CA60B0C" w14:textId="4DE3E8D8" w:rsidR="008E167E" w:rsidRPr="008E167E" w:rsidRDefault="008E167E" w:rsidP="008E167E">
      <w:pPr>
        <w:widowControl w:val="0"/>
        <w:ind w:firstLine="709"/>
        <w:jc w:val="both"/>
        <w:rPr>
          <w:rFonts w:eastAsia="Calibri"/>
          <w:lang w:eastAsia="en-US"/>
        </w:rPr>
      </w:pPr>
      <w:r w:rsidRPr="008E167E">
        <w:rPr>
          <w:rFonts w:eastAsia="Calibri"/>
          <w:lang w:eastAsia="en-US"/>
        </w:rPr>
        <w:t>1.12.1.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Pr="008E167E">
        <w:rPr>
          <w:rFonts w:eastAsia="Calibri"/>
          <w:lang w:eastAsia="en-US"/>
        </w:rPr>
        <w:tab/>
      </w:r>
      <w:r w:rsidR="00EF5AA9">
        <w:rPr>
          <w:rFonts w:eastAsia="Calibri"/>
          <w:lang w:eastAsia="en-US"/>
        </w:rPr>
        <w:t xml:space="preserve">                                                              </w:t>
      </w:r>
      <w:r w:rsidRPr="008E167E">
        <w:rPr>
          <w:rFonts w:eastAsia="Calibri"/>
          <w:lang w:eastAsia="en-US"/>
        </w:rPr>
        <w:t>77</w:t>
      </w:r>
    </w:p>
    <w:p w14:paraId="6902B83A" w14:textId="26101674" w:rsidR="008E167E" w:rsidRPr="008E167E" w:rsidRDefault="008E167E" w:rsidP="008E167E">
      <w:pPr>
        <w:widowControl w:val="0"/>
        <w:ind w:firstLine="709"/>
        <w:jc w:val="both"/>
        <w:rPr>
          <w:rFonts w:eastAsia="Calibri"/>
          <w:lang w:eastAsia="en-US"/>
        </w:rPr>
      </w:pPr>
      <w:r w:rsidRPr="008E167E">
        <w:rPr>
          <w:rFonts w:eastAsia="Calibri"/>
          <w:lang w:eastAsia="en-US"/>
        </w:rPr>
        <w:t>1.12.2. Описание существующих проблем организации надёжного теплоснабжения поселения (перечень причин, приводящих к снижению надёжности теплоснабжения, включая проблемы в работе теплопотребляющих установок потребителей)</w:t>
      </w:r>
      <w:r w:rsidRPr="008E167E">
        <w:rPr>
          <w:rFonts w:eastAsia="Calibri"/>
          <w:lang w:eastAsia="en-US"/>
        </w:rPr>
        <w:tab/>
      </w:r>
      <w:r w:rsidR="00EF5AA9">
        <w:rPr>
          <w:rFonts w:eastAsia="Calibri"/>
          <w:lang w:eastAsia="en-US"/>
        </w:rPr>
        <w:t xml:space="preserve">                          </w:t>
      </w:r>
      <w:r w:rsidR="00EC79C4">
        <w:rPr>
          <w:rFonts w:eastAsia="Calibri"/>
          <w:lang w:eastAsia="en-US"/>
        </w:rPr>
        <w:t xml:space="preserve">            </w:t>
      </w:r>
      <w:r w:rsidRPr="008E167E">
        <w:rPr>
          <w:rFonts w:eastAsia="Calibri"/>
          <w:lang w:eastAsia="en-US"/>
        </w:rPr>
        <w:t>78</w:t>
      </w:r>
    </w:p>
    <w:p w14:paraId="2862865A" w14:textId="0C3FC94D" w:rsidR="008E167E" w:rsidRPr="008E167E" w:rsidRDefault="008E167E" w:rsidP="008E167E">
      <w:pPr>
        <w:widowControl w:val="0"/>
        <w:ind w:firstLine="709"/>
        <w:jc w:val="both"/>
        <w:rPr>
          <w:rFonts w:eastAsia="Calibri"/>
          <w:lang w:eastAsia="en-US"/>
        </w:rPr>
      </w:pPr>
      <w:r w:rsidRPr="008E167E">
        <w:rPr>
          <w:rFonts w:eastAsia="Calibri"/>
          <w:lang w:eastAsia="en-US"/>
        </w:rPr>
        <w:t>1.12.3. Описание существующих проблем развития систем теплоснабжения</w:t>
      </w:r>
      <w:r w:rsidRPr="008E167E">
        <w:rPr>
          <w:rFonts w:eastAsia="Calibri"/>
          <w:lang w:eastAsia="en-US"/>
        </w:rPr>
        <w:tab/>
      </w:r>
      <w:r w:rsidR="00EF5AA9">
        <w:rPr>
          <w:rFonts w:eastAsia="Calibri"/>
          <w:lang w:eastAsia="en-US"/>
        </w:rPr>
        <w:t xml:space="preserve">              </w:t>
      </w:r>
      <w:r w:rsidRPr="008E167E">
        <w:rPr>
          <w:rFonts w:eastAsia="Calibri"/>
          <w:lang w:eastAsia="en-US"/>
        </w:rPr>
        <w:t>79</w:t>
      </w:r>
    </w:p>
    <w:p w14:paraId="66C8F925" w14:textId="15F814E6" w:rsidR="008E167E" w:rsidRPr="008E167E" w:rsidRDefault="008E167E" w:rsidP="008E167E">
      <w:pPr>
        <w:widowControl w:val="0"/>
        <w:ind w:firstLine="709"/>
        <w:jc w:val="both"/>
        <w:rPr>
          <w:rFonts w:eastAsia="Calibri"/>
          <w:lang w:eastAsia="en-US"/>
        </w:rPr>
      </w:pPr>
      <w:r w:rsidRPr="008E167E">
        <w:rPr>
          <w:rFonts w:eastAsia="Calibri"/>
          <w:lang w:eastAsia="en-US"/>
        </w:rPr>
        <w:t xml:space="preserve">1.12.4. Описание существующих проблем надёжного и эффективного снабжения </w:t>
      </w:r>
      <w:r w:rsidRPr="008E167E">
        <w:rPr>
          <w:rFonts w:eastAsia="Calibri"/>
          <w:lang w:eastAsia="en-US"/>
        </w:rPr>
        <w:lastRenderedPageBreak/>
        <w:t>топливом действующих систем теплоснабжения</w:t>
      </w:r>
      <w:r w:rsidRPr="008E167E">
        <w:rPr>
          <w:rFonts w:eastAsia="Calibri"/>
          <w:lang w:eastAsia="en-US"/>
        </w:rPr>
        <w:tab/>
      </w:r>
      <w:r w:rsidR="00EF5AA9">
        <w:rPr>
          <w:rFonts w:eastAsia="Calibri"/>
          <w:lang w:eastAsia="en-US"/>
        </w:rPr>
        <w:t xml:space="preserve">                                                                          </w:t>
      </w:r>
      <w:r w:rsidRPr="008E167E">
        <w:rPr>
          <w:rFonts w:eastAsia="Calibri"/>
          <w:lang w:eastAsia="en-US"/>
        </w:rPr>
        <w:t>79</w:t>
      </w:r>
    </w:p>
    <w:p w14:paraId="470AE119" w14:textId="5F16B875" w:rsidR="008E167E" w:rsidRPr="008E167E" w:rsidRDefault="008E167E" w:rsidP="008E167E">
      <w:pPr>
        <w:widowControl w:val="0"/>
        <w:ind w:firstLine="709"/>
        <w:jc w:val="both"/>
        <w:rPr>
          <w:rFonts w:eastAsia="Calibri"/>
          <w:lang w:eastAsia="en-US"/>
        </w:rPr>
      </w:pPr>
      <w:r w:rsidRPr="008E167E">
        <w:rPr>
          <w:rFonts w:eastAsia="Calibri"/>
          <w:lang w:eastAsia="en-US"/>
        </w:rPr>
        <w:t>1.12.5. Анализ предписаний надзорных органов об устранении нарушений, влияющих на безопасность и надёжность системы теплоснабжения</w:t>
      </w:r>
      <w:r w:rsidRPr="008E167E">
        <w:rPr>
          <w:rFonts w:eastAsia="Calibri"/>
          <w:lang w:eastAsia="en-US"/>
        </w:rPr>
        <w:tab/>
      </w:r>
      <w:r w:rsidR="00EF5AA9">
        <w:rPr>
          <w:rFonts w:eastAsia="Calibri"/>
          <w:lang w:eastAsia="en-US"/>
        </w:rPr>
        <w:t xml:space="preserve">                                                  </w:t>
      </w:r>
      <w:r w:rsidRPr="008E167E">
        <w:rPr>
          <w:rFonts w:eastAsia="Calibri"/>
          <w:lang w:eastAsia="en-US"/>
        </w:rPr>
        <w:t>79</w:t>
      </w:r>
    </w:p>
    <w:p w14:paraId="076A6210" w14:textId="0223F74E" w:rsidR="008E167E" w:rsidRPr="008E167E" w:rsidRDefault="008E167E" w:rsidP="008E167E">
      <w:pPr>
        <w:widowControl w:val="0"/>
        <w:ind w:firstLine="709"/>
        <w:jc w:val="both"/>
        <w:rPr>
          <w:rFonts w:eastAsia="Calibri"/>
          <w:lang w:eastAsia="en-US"/>
        </w:rPr>
      </w:pPr>
      <w:r w:rsidRPr="008E167E">
        <w:rPr>
          <w:rFonts w:eastAsia="Calibri"/>
          <w:lang w:eastAsia="en-US"/>
        </w:rPr>
        <w:t>Глава 2. Существующее и перспективное потребление тепловой энергии на цели теплоснабжения</w:t>
      </w:r>
      <w:r w:rsidRPr="008E167E">
        <w:rPr>
          <w:rFonts w:eastAsia="Calibri"/>
          <w:lang w:eastAsia="en-US"/>
        </w:rPr>
        <w:tab/>
      </w:r>
      <w:r w:rsidR="00EF5AA9">
        <w:rPr>
          <w:rFonts w:eastAsia="Calibri"/>
          <w:lang w:eastAsia="en-US"/>
        </w:rPr>
        <w:t xml:space="preserve">                                                                                                                                     </w:t>
      </w:r>
      <w:r w:rsidRPr="008E167E">
        <w:rPr>
          <w:rFonts w:eastAsia="Calibri"/>
          <w:lang w:eastAsia="en-US"/>
        </w:rPr>
        <w:t>80</w:t>
      </w:r>
    </w:p>
    <w:p w14:paraId="1740BB75" w14:textId="48A710B9" w:rsidR="008E167E" w:rsidRPr="008E167E" w:rsidRDefault="008E167E" w:rsidP="008E167E">
      <w:pPr>
        <w:widowControl w:val="0"/>
        <w:ind w:firstLine="709"/>
        <w:jc w:val="both"/>
        <w:rPr>
          <w:rFonts w:eastAsia="Calibri"/>
          <w:lang w:eastAsia="en-US"/>
        </w:rPr>
      </w:pPr>
      <w:r w:rsidRPr="008E167E">
        <w:rPr>
          <w:rFonts w:eastAsia="Calibri"/>
          <w:lang w:eastAsia="en-US"/>
        </w:rPr>
        <w:t>2.1. Данные базового уровня потребления тепла на цели теплоснабжения</w:t>
      </w:r>
      <w:r w:rsidRPr="008E167E">
        <w:rPr>
          <w:rFonts w:eastAsia="Calibri"/>
          <w:lang w:eastAsia="en-US"/>
        </w:rPr>
        <w:tab/>
      </w:r>
      <w:r w:rsidR="00EF5AA9">
        <w:rPr>
          <w:rFonts w:eastAsia="Calibri"/>
          <w:lang w:eastAsia="en-US"/>
        </w:rPr>
        <w:t xml:space="preserve">               </w:t>
      </w:r>
      <w:r w:rsidRPr="008E167E">
        <w:rPr>
          <w:rFonts w:eastAsia="Calibri"/>
          <w:lang w:eastAsia="en-US"/>
        </w:rPr>
        <w:t>80</w:t>
      </w:r>
    </w:p>
    <w:p w14:paraId="29644176" w14:textId="2EB0D496" w:rsidR="008E167E" w:rsidRPr="008E167E" w:rsidRDefault="008E167E" w:rsidP="008E167E">
      <w:pPr>
        <w:widowControl w:val="0"/>
        <w:ind w:firstLine="709"/>
        <w:jc w:val="both"/>
        <w:rPr>
          <w:rFonts w:eastAsia="Calibri"/>
          <w:lang w:eastAsia="en-US"/>
        </w:rPr>
      </w:pPr>
      <w:r w:rsidRPr="008E167E">
        <w:rPr>
          <w:rFonts w:eastAsia="Calibri"/>
          <w:lang w:eastAsia="en-US"/>
        </w:rPr>
        <w:t>2.2. Прогнозы приростов площади строительных фондов, сгруппированные по расчётным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Pr="008E167E">
        <w:rPr>
          <w:rFonts w:eastAsia="Calibri"/>
          <w:lang w:eastAsia="en-US"/>
        </w:rPr>
        <w:tab/>
      </w:r>
      <w:r w:rsidR="00EF5AA9">
        <w:rPr>
          <w:rFonts w:eastAsia="Calibri"/>
          <w:lang w:eastAsia="en-US"/>
        </w:rPr>
        <w:t xml:space="preserve">                                                                                                                         </w:t>
      </w:r>
      <w:r w:rsidR="00EC79C4">
        <w:rPr>
          <w:rFonts w:eastAsia="Calibri"/>
          <w:lang w:eastAsia="en-US"/>
        </w:rPr>
        <w:t xml:space="preserve">            </w:t>
      </w:r>
      <w:r w:rsidRPr="008E167E">
        <w:rPr>
          <w:rFonts w:eastAsia="Calibri"/>
          <w:lang w:eastAsia="en-US"/>
        </w:rPr>
        <w:t>80</w:t>
      </w:r>
    </w:p>
    <w:p w14:paraId="06300A10" w14:textId="72A62BDE" w:rsidR="008E167E" w:rsidRPr="008E167E" w:rsidRDefault="008E167E" w:rsidP="008E167E">
      <w:pPr>
        <w:widowControl w:val="0"/>
        <w:ind w:firstLine="709"/>
        <w:jc w:val="both"/>
        <w:rPr>
          <w:rFonts w:eastAsia="Calibri"/>
          <w:lang w:eastAsia="en-US"/>
        </w:rPr>
      </w:pPr>
      <w:r w:rsidRPr="008E167E">
        <w:rPr>
          <w:rFonts w:eastAsia="Calibri"/>
          <w:lang w:eastAsia="en-US"/>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Pr="008E167E">
        <w:rPr>
          <w:rFonts w:eastAsia="Calibri"/>
          <w:lang w:eastAsia="en-US"/>
        </w:rPr>
        <w:tab/>
      </w:r>
      <w:r w:rsidR="00EF5AA9">
        <w:rPr>
          <w:rFonts w:eastAsia="Calibri"/>
          <w:lang w:eastAsia="en-US"/>
        </w:rPr>
        <w:t xml:space="preserve">                                                                                                 </w:t>
      </w:r>
      <w:r w:rsidR="00EC79C4">
        <w:rPr>
          <w:rFonts w:eastAsia="Calibri"/>
          <w:lang w:eastAsia="en-US"/>
        </w:rPr>
        <w:t xml:space="preserve">            </w:t>
      </w:r>
      <w:r w:rsidRPr="008E167E">
        <w:rPr>
          <w:rFonts w:eastAsia="Calibri"/>
          <w:lang w:eastAsia="en-US"/>
        </w:rPr>
        <w:t>81</w:t>
      </w:r>
    </w:p>
    <w:p w14:paraId="7BFEB225" w14:textId="1F9D61B3" w:rsidR="008E167E" w:rsidRPr="008E167E" w:rsidRDefault="008E167E" w:rsidP="008E167E">
      <w:pPr>
        <w:widowControl w:val="0"/>
        <w:ind w:firstLine="709"/>
        <w:jc w:val="both"/>
        <w:rPr>
          <w:rFonts w:eastAsia="Calibri"/>
          <w:lang w:eastAsia="en-US"/>
        </w:rPr>
      </w:pPr>
      <w:r w:rsidRPr="008E167E">
        <w:rPr>
          <w:rFonts w:eastAsia="Calibri"/>
          <w:lang w:eastAsia="en-US"/>
        </w:rPr>
        <w:t>2.4. Прогнозы приростов объёмов потребления тепловой энергии (мощности) и теплоносителя с разделением по видам теплопотребления в каждом расчётном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Pr="008E167E">
        <w:rPr>
          <w:rFonts w:eastAsia="Calibri"/>
          <w:lang w:eastAsia="en-US"/>
        </w:rPr>
        <w:tab/>
      </w:r>
      <w:r w:rsidR="00EF5AA9">
        <w:rPr>
          <w:rFonts w:eastAsia="Calibri"/>
          <w:lang w:eastAsia="en-US"/>
        </w:rPr>
        <w:t xml:space="preserve">                                                  </w:t>
      </w:r>
      <w:r w:rsidRPr="008E167E">
        <w:rPr>
          <w:rFonts w:eastAsia="Calibri"/>
          <w:lang w:eastAsia="en-US"/>
        </w:rPr>
        <w:t>83</w:t>
      </w:r>
    </w:p>
    <w:p w14:paraId="75052754" w14:textId="689935E4" w:rsidR="008E167E" w:rsidRPr="008E167E" w:rsidRDefault="008E167E" w:rsidP="008E167E">
      <w:pPr>
        <w:widowControl w:val="0"/>
        <w:ind w:firstLine="709"/>
        <w:jc w:val="both"/>
        <w:rPr>
          <w:rFonts w:eastAsia="Calibri"/>
          <w:lang w:eastAsia="en-US"/>
        </w:rPr>
      </w:pPr>
      <w:r w:rsidRPr="008E167E">
        <w:rPr>
          <w:rFonts w:eastAsia="Calibri"/>
          <w:lang w:eastAsia="en-US"/>
        </w:rPr>
        <w:t>2.5. Прогнозы приростов объёмов потребления тепловой энергии (мощности) и теплоносителя с разделением по видам теплопотребления в расчётных элементах территориального деления и в зонах действия индивидуального теплоснабжения на каждом этапе</w:t>
      </w:r>
      <w:r w:rsidRPr="008E167E">
        <w:rPr>
          <w:rFonts w:eastAsia="Calibri"/>
          <w:lang w:eastAsia="en-US"/>
        </w:rPr>
        <w:tab/>
      </w:r>
      <w:r w:rsidR="00EF5AA9">
        <w:rPr>
          <w:rFonts w:eastAsia="Calibri"/>
          <w:lang w:eastAsia="en-US"/>
        </w:rPr>
        <w:t xml:space="preserve">               </w:t>
      </w:r>
      <w:r w:rsidRPr="008E167E">
        <w:rPr>
          <w:rFonts w:eastAsia="Calibri"/>
          <w:lang w:eastAsia="en-US"/>
        </w:rPr>
        <w:t>85</w:t>
      </w:r>
    </w:p>
    <w:p w14:paraId="61C2C550" w14:textId="1DEF4C26" w:rsidR="008E167E" w:rsidRPr="008E167E" w:rsidRDefault="008E167E" w:rsidP="008E167E">
      <w:pPr>
        <w:widowControl w:val="0"/>
        <w:ind w:firstLine="709"/>
        <w:jc w:val="both"/>
        <w:rPr>
          <w:rFonts w:eastAsia="Calibri"/>
          <w:lang w:eastAsia="en-US"/>
        </w:rPr>
      </w:pPr>
      <w:r w:rsidRPr="008E167E">
        <w:rPr>
          <w:rFonts w:eastAsia="Calibri"/>
          <w:lang w:eastAsia="en-US"/>
        </w:rPr>
        <w:t>2.6. Прогнозы приростов объёмов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объёмов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Pr="008E167E">
        <w:rPr>
          <w:rFonts w:eastAsia="Calibri"/>
          <w:lang w:eastAsia="en-US"/>
        </w:rPr>
        <w:tab/>
      </w:r>
      <w:r w:rsidR="00EF5AA9">
        <w:rPr>
          <w:rFonts w:eastAsia="Calibri"/>
          <w:lang w:eastAsia="en-US"/>
        </w:rPr>
        <w:t xml:space="preserve">                                                                                                                                     </w:t>
      </w:r>
      <w:r w:rsidR="00EC79C4">
        <w:rPr>
          <w:rFonts w:eastAsia="Calibri"/>
          <w:lang w:eastAsia="en-US"/>
        </w:rPr>
        <w:t xml:space="preserve">           </w:t>
      </w:r>
      <w:r w:rsidRPr="008E167E">
        <w:rPr>
          <w:rFonts w:eastAsia="Calibri"/>
          <w:lang w:eastAsia="en-US"/>
        </w:rPr>
        <w:t>85</w:t>
      </w:r>
    </w:p>
    <w:p w14:paraId="08187B63" w14:textId="74D7E9D8" w:rsidR="008E167E" w:rsidRPr="008E167E" w:rsidRDefault="008E167E" w:rsidP="008E167E">
      <w:pPr>
        <w:widowControl w:val="0"/>
        <w:ind w:firstLine="709"/>
        <w:jc w:val="both"/>
        <w:rPr>
          <w:rFonts w:eastAsia="Calibri"/>
          <w:lang w:eastAsia="en-US"/>
        </w:rPr>
      </w:pPr>
      <w:r w:rsidRPr="008E167E">
        <w:rPr>
          <w:rFonts w:eastAsia="Calibri"/>
          <w:lang w:eastAsia="en-US"/>
        </w:rPr>
        <w:t>2.7. Описание изменений показателей существующего и перспективного потребления тепловой энергии на цели теплоснабжения</w:t>
      </w:r>
      <w:r w:rsidRPr="008E167E">
        <w:rPr>
          <w:rFonts w:eastAsia="Calibri"/>
          <w:lang w:eastAsia="en-US"/>
        </w:rPr>
        <w:tab/>
      </w:r>
      <w:r w:rsidR="00EF5AA9">
        <w:rPr>
          <w:rFonts w:eastAsia="Calibri"/>
          <w:lang w:eastAsia="en-US"/>
        </w:rPr>
        <w:t xml:space="preserve">                                                                          </w:t>
      </w:r>
      <w:r w:rsidRPr="008E167E">
        <w:rPr>
          <w:rFonts w:eastAsia="Calibri"/>
          <w:lang w:eastAsia="en-US"/>
        </w:rPr>
        <w:t>86</w:t>
      </w:r>
    </w:p>
    <w:p w14:paraId="2E4238F7" w14:textId="235E67CC" w:rsidR="008E167E" w:rsidRPr="008E167E" w:rsidRDefault="008E167E" w:rsidP="008E167E">
      <w:pPr>
        <w:widowControl w:val="0"/>
        <w:ind w:firstLine="709"/>
        <w:jc w:val="both"/>
        <w:rPr>
          <w:rFonts w:eastAsia="Calibri"/>
          <w:lang w:eastAsia="en-US"/>
        </w:rPr>
      </w:pPr>
      <w:r w:rsidRPr="008E167E">
        <w:rPr>
          <w:rFonts w:eastAsia="Calibri"/>
          <w:lang w:eastAsia="en-US"/>
        </w:rPr>
        <w:t>2.7.1. Актуализированный прогноз перспективной застройки относительно указанного в утверждённой схеме теплоснабжения прогноза перспективной застройки</w:t>
      </w:r>
      <w:r w:rsidRPr="008E167E">
        <w:rPr>
          <w:rFonts w:eastAsia="Calibri"/>
          <w:lang w:eastAsia="en-US"/>
        </w:rPr>
        <w:tab/>
      </w:r>
      <w:r w:rsidR="00EF5AA9">
        <w:rPr>
          <w:rFonts w:eastAsia="Calibri"/>
          <w:lang w:eastAsia="en-US"/>
        </w:rPr>
        <w:t xml:space="preserve">                          </w:t>
      </w:r>
      <w:r w:rsidRPr="008E167E">
        <w:rPr>
          <w:rFonts w:eastAsia="Calibri"/>
          <w:lang w:eastAsia="en-US"/>
        </w:rPr>
        <w:t>86</w:t>
      </w:r>
    </w:p>
    <w:p w14:paraId="3D9037D1" w14:textId="094BD6C8" w:rsidR="008E167E" w:rsidRPr="008E167E" w:rsidRDefault="008E167E" w:rsidP="008E167E">
      <w:pPr>
        <w:widowControl w:val="0"/>
        <w:ind w:firstLine="709"/>
        <w:jc w:val="both"/>
        <w:rPr>
          <w:rFonts w:eastAsia="Calibri"/>
          <w:lang w:eastAsia="en-US"/>
        </w:rPr>
      </w:pPr>
      <w:r w:rsidRPr="008E167E">
        <w:rPr>
          <w:rFonts w:eastAsia="Calibri"/>
          <w:lang w:eastAsia="en-US"/>
        </w:rPr>
        <w:t>2.7.2. Расчётная тепловая нагрузка на коллекторах источников тепловой энергии</w:t>
      </w:r>
      <w:r w:rsidRPr="008E167E">
        <w:rPr>
          <w:rFonts w:eastAsia="Calibri"/>
          <w:lang w:eastAsia="en-US"/>
        </w:rPr>
        <w:tab/>
      </w:r>
      <w:r w:rsidR="00EF5AA9">
        <w:rPr>
          <w:rFonts w:eastAsia="Calibri"/>
          <w:lang w:eastAsia="en-US"/>
        </w:rPr>
        <w:t xml:space="preserve">   </w:t>
      </w:r>
      <w:r w:rsidRPr="008E167E">
        <w:rPr>
          <w:rFonts w:eastAsia="Calibri"/>
          <w:lang w:eastAsia="en-US"/>
        </w:rPr>
        <w:t>86</w:t>
      </w:r>
    </w:p>
    <w:p w14:paraId="60BA2FD4" w14:textId="43D2DB89" w:rsidR="008E167E" w:rsidRPr="008E167E" w:rsidRDefault="008E167E" w:rsidP="008E167E">
      <w:pPr>
        <w:widowControl w:val="0"/>
        <w:ind w:firstLine="709"/>
        <w:jc w:val="both"/>
        <w:rPr>
          <w:rFonts w:eastAsia="Calibri"/>
          <w:lang w:eastAsia="en-US"/>
        </w:rPr>
      </w:pPr>
      <w:r w:rsidRPr="008E167E">
        <w:rPr>
          <w:rFonts w:eastAsia="Calibri"/>
          <w:lang w:eastAsia="en-US"/>
        </w:rPr>
        <w:t>2.7.3. Фактические расходы теплоносителя в отопительный и летний периоды</w:t>
      </w:r>
      <w:r w:rsidRPr="008E167E">
        <w:rPr>
          <w:rFonts w:eastAsia="Calibri"/>
          <w:lang w:eastAsia="en-US"/>
        </w:rPr>
        <w:tab/>
      </w:r>
      <w:r w:rsidR="00EF5AA9">
        <w:rPr>
          <w:rFonts w:eastAsia="Calibri"/>
          <w:lang w:eastAsia="en-US"/>
        </w:rPr>
        <w:t xml:space="preserve">   </w:t>
      </w:r>
      <w:r w:rsidRPr="008E167E">
        <w:rPr>
          <w:rFonts w:eastAsia="Calibri"/>
          <w:lang w:eastAsia="en-US"/>
        </w:rPr>
        <w:t>86</w:t>
      </w:r>
    </w:p>
    <w:p w14:paraId="61C9CF3A" w14:textId="749264AE" w:rsidR="008E167E" w:rsidRPr="008E167E" w:rsidRDefault="008E167E" w:rsidP="008E167E">
      <w:pPr>
        <w:widowControl w:val="0"/>
        <w:ind w:firstLine="709"/>
        <w:jc w:val="both"/>
        <w:rPr>
          <w:rFonts w:eastAsia="Calibri"/>
          <w:lang w:eastAsia="en-US"/>
        </w:rPr>
      </w:pPr>
      <w:r w:rsidRPr="008E167E">
        <w:rPr>
          <w:rFonts w:eastAsia="Calibri"/>
          <w:lang w:eastAsia="en-US"/>
        </w:rPr>
        <w:t>Глава 3. Электронная модель системы теплоснабжения поселения</w:t>
      </w:r>
      <w:r w:rsidRPr="008E167E">
        <w:rPr>
          <w:rFonts w:eastAsia="Calibri"/>
          <w:lang w:eastAsia="en-US"/>
        </w:rPr>
        <w:tab/>
      </w:r>
      <w:r w:rsidR="00EF5AA9">
        <w:rPr>
          <w:rFonts w:eastAsia="Calibri"/>
          <w:lang w:eastAsia="en-US"/>
        </w:rPr>
        <w:t xml:space="preserve">                          </w:t>
      </w:r>
      <w:r w:rsidRPr="008E167E">
        <w:rPr>
          <w:rFonts w:eastAsia="Calibri"/>
          <w:lang w:eastAsia="en-US"/>
        </w:rPr>
        <w:t>86</w:t>
      </w:r>
    </w:p>
    <w:p w14:paraId="161FBD8A" w14:textId="5B014F77" w:rsidR="008E167E" w:rsidRPr="008E167E" w:rsidRDefault="008E167E" w:rsidP="008E167E">
      <w:pPr>
        <w:widowControl w:val="0"/>
        <w:ind w:firstLine="709"/>
        <w:jc w:val="both"/>
        <w:rPr>
          <w:rFonts w:eastAsia="Calibri"/>
          <w:lang w:eastAsia="en-US"/>
        </w:rPr>
      </w:pPr>
      <w:r w:rsidRPr="008E167E">
        <w:rPr>
          <w:rFonts w:eastAsia="Calibri"/>
          <w:lang w:eastAsia="en-US"/>
        </w:rPr>
        <w:t>Глава 4. Существующие и перспективные балансы тепловой мощности источников тепловой энергии и тепловой нагрузки потребителей</w:t>
      </w:r>
      <w:r w:rsidRPr="008E167E">
        <w:rPr>
          <w:rFonts w:eastAsia="Calibri"/>
          <w:lang w:eastAsia="en-US"/>
        </w:rPr>
        <w:tab/>
      </w:r>
      <w:r w:rsidR="00EF5AA9">
        <w:rPr>
          <w:rFonts w:eastAsia="Calibri"/>
          <w:lang w:eastAsia="en-US"/>
        </w:rPr>
        <w:t xml:space="preserve">                                                              </w:t>
      </w:r>
      <w:r w:rsidRPr="008E167E">
        <w:rPr>
          <w:rFonts w:eastAsia="Calibri"/>
          <w:lang w:eastAsia="en-US"/>
        </w:rPr>
        <w:t>87</w:t>
      </w:r>
    </w:p>
    <w:p w14:paraId="5AB705F6" w14:textId="0A8BAAA0" w:rsidR="008E167E" w:rsidRPr="008E167E" w:rsidRDefault="008E167E" w:rsidP="00EC79C4">
      <w:pPr>
        <w:widowControl w:val="0"/>
        <w:ind w:firstLine="709"/>
        <w:jc w:val="both"/>
        <w:rPr>
          <w:rFonts w:eastAsia="Calibri"/>
          <w:lang w:eastAsia="en-US"/>
        </w:rPr>
      </w:pPr>
      <w:r w:rsidRPr="008E167E">
        <w:rPr>
          <w:rFonts w:eastAsia="Calibri"/>
          <w:lang w:eastAsia="en-US"/>
        </w:rPr>
        <w:t xml:space="preserve">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расчётной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w:t>
      </w:r>
      <w:r w:rsidR="00EC79C4">
        <w:rPr>
          <w:rFonts w:eastAsia="Calibri"/>
          <w:lang w:eastAsia="en-US"/>
        </w:rPr>
        <w:t xml:space="preserve">                </w:t>
      </w:r>
      <w:r w:rsidRPr="008E167E">
        <w:rPr>
          <w:rFonts w:eastAsia="Calibri"/>
          <w:lang w:eastAsia="en-US"/>
        </w:rPr>
        <w:t>аренд</w:t>
      </w:r>
      <w:r w:rsidR="00EC79C4">
        <w:rPr>
          <w:rFonts w:eastAsia="Calibri"/>
          <w:lang w:eastAsia="en-US"/>
        </w:rPr>
        <w:t xml:space="preserve">ы                                                                                                                                                 </w:t>
      </w:r>
      <w:r w:rsidRPr="008E167E">
        <w:rPr>
          <w:rFonts w:eastAsia="Calibri"/>
          <w:lang w:eastAsia="en-US"/>
        </w:rPr>
        <w:t>87</w:t>
      </w:r>
    </w:p>
    <w:p w14:paraId="3A6C9C5D" w14:textId="0F59E12A" w:rsidR="008E167E" w:rsidRPr="008E167E" w:rsidRDefault="008E167E" w:rsidP="008E167E">
      <w:pPr>
        <w:widowControl w:val="0"/>
        <w:ind w:firstLine="709"/>
        <w:jc w:val="both"/>
        <w:rPr>
          <w:rFonts w:eastAsia="Calibri"/>
          <w:lang w:eastAsia="en-US"/>
        </w:rPr>
      </w:pPr>
      <w:r w:rsidRPr="008E167E">
        <w:rPr>
          <w:rFonts w:eastAsia="Calibri"/>
          <w:lang w:eastAsia="en-US"/>
        </w:rPr>
        <w:t xml:space="preserve">4.2. Гидравлический расчёт передачи теплоносителя для каждого магистрального вывода с целью определения возможности (невозможности) обеспечения тепловой энергией </w:t>
      </w:r>
      <w:r w:rsidRPr="008E167E">
        <w:rPr>
          <w:rFonts w:eastAsia="Calibri"/>
          <w:lang w:eastAsia="en-US"/>
        </w:rPr>
        <w:lastRenderedPageBreak/>
        <w:t>существующих и перспективных потребителей, присоединённых к тепловой сети от каждого источника тепловой энергии</w:t>
      </w:r>
      <w:r w:rsidRPr="008E167E">
        <w:rPr>
          <w:rFonts w:eastAsia="Calibri"/>
          <w:lang w:eastAsia="en-US"/>
        </w:rPr>
        <w:tab/>
      </w:r>
      <w:r w:rsidR="00EF5AA9">
        <w:rPr>
          <w:rFonts w:eastAsia="Calibri"/>
          <w:lang w:eastAsia="en-US"/>
        </w:rPr>
        <w:t xml:space="preserve">                                                                                                 </w:t>
      </w:r>
      <w:r w:rsidRPr="008E167E">
        <w:rPr>
          <w:rFonts w:eastAsia="Calibri"/>
          <w:lang w:eastAsia="en-US"/>
        </w:rPr>
        <w:t>88</w:t>
      </w:r>
    </w:p>
    <w:p w14:paraId="73B76822" w14:textId="0E601AB7" w:rsidR="008E167E" w:rsidRPr="008E167E" w:rsidRDefault="008E167E" w:rsidP="008E167E">
      <w:pPr>
        <w:widowControl w:val="0"/>
        <w:ind w:firstLine="709"/>
        <w:jc w:val="both"/>
        <w:rPr>
          <w:rFonts w:eastAsia="Calibri"/>
          <w:lang w:eastAsia="en-US"/>
        </w:rPr>
      </w:pPr>
      <w:r w:rsidRPr="008E167E">
        <w:rPr>
          <w:rFonts w:eastAsia="Calibri"/>
          <w:lang w:eastAsia="en-US"/>
        </w:rPr>
        <w:t>4.3. Выводы о резервах (дефицитах) существующей системы теплоснабжения при обеспечении перспективной тепловой нагрузки потребителей</w:t>
      </w:r>
      <w:r w:rsidRPr="008E167E">
        <w:rPr>
          <w:rFonts w:eastAsia="Calibri"/>
          <w:lang w:eastAsia="en-US"/>
        </w:rPr>
        <w:tab/>
      </w:r>
      <w:r w:rsidR="00EF5AA9">
        <w:rPr>
          <w:rFonts w:eastAsia="Calibri"/>
          <w:lang w:eastAsia="en-US"/>
        </w:rPr>
        <w:t xml:space="preserve">                                                  </w:t>
      </w:r>
      <w:r w:rsidRPr="008E167E">
        <w:rPr>
          <w:rFonts w:eastAsia="Calibri"/>
          <w:lang w:eastAsia="en-US"/>
        </w:rPr>
        <w:t>89</w:t>
      </w:r>
    </w:p>
    <w:p w14:paraId="5E22E413" w14:textId="6CBAE25E" w:rsidR="008E167E" w:rsidRPr="008E167E" w:rsidRDefault="008E167E" w:rsidP="008E167E">
      <w:pPr>
        <w:widowControl w:val="0"/>
        <w:ind w:firstLine="709"/>
        <w:jc w:val="both"/>
        <w:rPr>
          <w:rFonts w:eastAsia="Calibri"/>
          <w:lang w:eastAsia="en-US"/>
        </w:rPr>
      </w:pPr>
      <w:r w:rsidRPr="008E167E">
        <w:rPr>
          <w:rFonts w:eastAsia="Calibri"/>
          <w:lang w:eastAsia="en-US"/>
        </w:rPr>
        <w:t>Глава 5. Мастер-план развития систем теплоснабжения поселения</w:t>
      </w:r>
      <w:r w:rsidRPr="008E167E">
        <w:rPr>
          <w:rFonts w:eastAsia="Calibri"/>
          <w:lang w:eastAsia="en-US"/>
        </w:rPr>
        <w:tab/>
      </w:r>
      <w:r w:rsidR="00EF5AA9">
        <w:rPr>
          <w:rFonts w:eastAsia="Calibri"/>
          <w:lang w:eastAsia="en-US"/>
        </w:rPr>
        <w:t xml:space="preserve">                          </w:t>
      </w:r>
      <w:r w:rsidRPr="008E167E">
        <w:rPr>
          <w:rFonts w:eastAsia="Calibri"/>
          <w:lang w:eastAsia="en-US"/>
        </w:rPr>
        <w:t>89</w:t>
      </w:r>
    </w:p>
    <w:p w14:paraId="7B949353" w14:textId="2298B95F" w:rsidR="008E167E" w:rsidRPr="008E167E" w:rsidRDefault="008E167E" w:rsidP="008E167E">
      <w:pPr>
        <w:widowControl w:val="0"/>
        <w:ind w:firstLine="709"/>
        <w:jc w:val="both"/>
        <w:rPr>
          <w:rFonts w:eastAsia="Calibri"/>
          <w:lang w:eastAsia="en-US"/>
        </w:rPr>
      </w:pPr>
      <w:r w:rsidRPr="008E167E">
        <w:rPr>
          <w:rFonts w:eastAsia="Calibri"/>
          <w:lang w:eastAsia="en-US"/>
        </w:rPr>
        <w:t>5.1. Описание вариантов (не менее двух)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утверждённой в установленном порядке схеме теплоснабжения)</w:t>
      </w:r>
      <w:r w:rsidRPr="008E167E">
        <w:rPr>
          <w:rFonts w:eastAsia="Calibri"/>
          <w:lang w:eastAsia="en-US"/>
        </w:rPr>
        <w:tab/>
      </w:r>
      <w:r w:rsidR="00EF5AA9">
        <w:rPr>
          <w:rFonts w:eastAsia="Calibri"/>
          <w:lang w:eastAsia="en-US"/>
        </w:rPr>
        <w:t xml:space="preserve">                                                                                                                                                </w:t>
      </w:r>
      <w:r w:rsidRPr="008E167E">
        <w:rPr>
          <w:rFonts w:eastAsia="Calibri"/>
          <w:lang w:eastAsia="en-US"/>
        </w:rPr>
        <w:t>89</w:t>
      </w:r>
    </w:p>
    <w:p w14:paraId="0DE4E2F9" w14:textId="486F0D63" w:rsidR="008E167E" w:rsidRPr="008E167E" w:rsidRDefault="008E167E" w:rsidP="008E167E">
      <w:pPr>
        <w:widowControl w:val="0"/>
        <w:ind w:firstLine="709"/>
        <w:jc w:val="both"/>
        <w:rPr>
          <w:rFonts w:eastAsia="Calibri"/>
          <w:lang w:eastAsia="en-US"/>
        </w:rPr>
      </w:pPr>
      <w:r w:rsidRPr="008E167E">
        <w:rPr>
          <w:rFonts w:eastAsia="Calibri"/>
          <w:lang w:eastAsia="en-US"/>
        </w:rPr>
        <w:t>5.2. Технико-экономическое сравнение вариантов перспективного развития систем теплоснабжения поселения</w:t>
      </w:r>
      <w:r w:rsidRPr="008E167E">
        <w:rPr>
          <w:rFonts w:eastAsia="Calibri"/>
          <w:lang w:eastAsia="en-US"/>
        </w:rPr>
        <w:tab/>
      </w:r>
      <w:r w:rsidR="00EF5AA9">
        <w:rPr>
          <w:rFonts w:eastAsia="Calibri"/>
          <w:lang w:eastAsia="en-US"/>
        </w:rPr>
        <w:t xml:space="preserve">                                                                                                             </w:t>
      </w:r>
      <w:r w:rsidRPr="008E167E">
        <w:rPr>
          <w:rFonts w:eastAsia="Calibri"/>
          <w:lang w:eastAsia="en-US"/>
        </w:rPr>
        <w:t>89</w:t>
      </w:r>
    </w:p>
    <w:p w14:paraId="20E41BD6" w14:textId="739D3C8B" w:rsidR="008E167E" w:rsidRPr="008E167E" w:rsidRDefault="008E167E" w:rsidP="008E167E">
      <w:pPr>
        <w:widowControl w:val="0"/>
        <w:ind w:firstLine="709"/>
        <w:jc w:val="both"/>
        <w:rPr>
          <w:rFonts w:eastAsia="Calibri"/>
          <w:lang w:eastAsia="en-US"/>
        </w:rPr>
      </w:pPr>
      <w:r w:rsidRPr="008E167E">
        <w:rPr>
          <w:rFonts w:eastAsia="Calibri"/>
          <w:lang w:eastAsia="en-US"/>
        </w:rPr>
        <w:t>5.3.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w:t>
      </w:r>
      <w:r w:rsidRPr="008E167E">
        <w:rPr>
          <w:rFonts w:eastAsia="Calibri"/>
          <w:lang w:eastAsia="en-US"/>
        </w:rPr>
        <w:tab/>
      </w:r>
      <w:r w:rsidR="00EF5AA9">
        <w:rPr>
          <w:rFonts w:eastAsia="Calibri"/>
          <w:lang w:eastAsia="en-US"/>
        </w:rPr>
        <w:t xml:space="preserve">                                                  </w:t>
      </w:r>
      <w:r w:rsidR="00EC79C4">
        <w:rPr>
          <w:rFonts w:eastAsia="Calibri"/>
          <w:lang w:eastAsia="en-US"/>
        </w:rPr>
        <w:t xml:space="preserve">            </w:t>
      </w:r>
      <w:r w:rsidRPr="008E167E">
        <w:rPr>
          <w:rFonts w:eastAsia="Calibri"/>
          <w:lang w:eastAsia="en-US"/>
        </w:rPr>
        <w:t>89</w:t>
      </w:r>
    </w:p>
    <w:p w14:paraId="6A0CAF1D" w14:textId="48338DB9" w:rsidR="008E167E" w:rsidRPr="008E167E" w:rsidRDefault="008E167E" w:rsidP="008E167E">
      <w:pPr>
        <w:widowControl w:val="0"/>
        <w:ind w:firstLine="709"/>
        <w:jc w:val="both"/>
        <w:rPr>
          <w:rFonts w:eastAsia="Calibri"/>
          <w:lang w:eastAsia="en-US"/>
        </w:rPr>
      </w:pPr>
      <w:r w:rsidRPr="008E167E">
        <w:rPr>
          <w:rFonts w:eastAsia="Calibri"/>
          <w:lang w:eastAsia="en-US"/>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Pr="008E167E">
        <w:rPr>
          <w:rFonts w:eastAsia="Calibri"/>
          <w:lang w:eastAsia="en-US"/>
        </w:rPr>
        <w:tab/>
      </w:r>
      <w:r w:rsidR="00EF5AA9">
        <w:rPr>
          <w:rFonts w:eastAsia="Calibri"/>
          <w:lang w:eastAsia="en-US"/>
        </w:rPr>
        <w:t xml:space="preserve">                                      </w:t>
      </w:r>
      <w:r w:rsidRPr="008E167E">
        <w:rPr>
          <w:rFonts w:eastAsia="Calibri"/>
          <w:lang w:eastAsia="en-US"/>
        </w:rPr>
        <w:t>89</w:t>
      </w:r>
    </w:p>
    <w:p w14:paraId="03A6EB97" w14:textId="0EB2B5DB" w:rsidR="008E167E" w:rsidRPr="008E167E" w:rsidRDefault="008E167E" w:rsidP="008E167E">
      <w:pPr>
        <w:widowControl w:val="0"/>
        <w:ind w:firstLine="709"/>
        <w:jc w:val="both"/>
        <w:rPr>
          <w:rFonts w:eastAsia="Calibri"/>
          <w:lang w:eastAsia="en-US"/>
        </w:rPr>
      </w:pPr>
      <w:r w:rsidRPr="008E167E">
        <w:rPr>
          <w:rFonts w:eastAsia="Calibri"/>
          <w:lang w:eastAsia="en-US"/>
        </w:rPr>
        <w:t>6.1. Расчётная величина нормативных потерь (в ценовых зонах теплоснабжения - расчётную величину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r w:rsidRPr="008E167E">
        <w:rPr>
          <w:rFonts w:eastAsia="Calibri"/>
          <w:lang w:eastAsia="en-US"/>
        </w:rPr>
        <w:tab/>
      </w:r>
      <w:r w:rsidR="00EF5AA9">
        <w:rPr>
          <w:rFonts w:eastAsia="Calibri"/>
          <w:lang w:eastAsia="en-US"/>
        </w:rPr>
        <w:t xml:space="preserve">                                                                                                 </w:t>
      </w:r>
      <w:r w:rsidRPr="008E167E">
        <w:rPr>
          <w:rFonts w:eastAsia="Calibri"/>
          <w:lang w:eastAsia="en-US"/>
        </w:rPr>
        <w:t>90</w:t>
      </w:r>
    </w:p>
    <w:p w14:paraId="35A8C397" w14:textId="768FE5B9" w:rsidR="008E167E" w:rsidRPr="008E167E" w:rsidRDefault="008E167E" w:rsidP="008E167E">
      <w:pPr>
        <w:widowControl w:val="0"/>
        <w:ind w:firstLine="709"/>
        <w:jc w:val="both"/>
        <w:rPr>
          <w:rFonts w:eastAsia="Calibri"/>
          <w:lang w:eastAsia="en-US"/>
        </w:rPr>
      </w:pPr>
      <w:r w:rsidRPr="008E167E">
        <w:rPr>
          <w:rFonts w:eastAsia="Calibri"/>
          <w:lang w:eastAsia="en-US"/>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учётом прогнозных сроков перевода потребителей, подключённых к открытой системе теплоснабжения (горячего водоснабжения), на закрытую систему горячего водоснабжения</w:t>
      </w:r>
      <w:r w:rsidRPr="008E167E">
        <w:rPr>
          <w:rFonts w:eastAsia="Calibri"/>
          <w:lang w:eastAsia="en-US"/>
        </w:rPr>
        <w:tab/>
      </w:r>
      <w:r w:rsidR="00EF5AA9">
        <w:rPr>
          <w:rFonts w:eastAsia="Calibri"/>
          <w:lang w:eastAsia="en-US"/>
        </w:rPr>
        <w:t xml:space="preserve">                                      </w:t>
      </w:r>
      <w:r w:rsidRPr="008E167E">
        <w:rPr>
          <w:rFonts w:eastAsia="Calibri"/>
          <w:lang w:eastAsia="en-US"/>
        </w:rPr>
        <w:t>90</w:t>
      </w:r>
    </w:p>
    <w:p w14:paraId="2664597D" w14:textId="0F9AD5F8" w:rsidR="008E167E" w:rsidRPr="008E167E" w:rsidRDefault="008E167E" w:rsidP="008E167E">
      <w:pPr>
        <w:widowControl w:val="0"/>
        <w:ind w:firstLine="709"/>
        <w:jc w:val="both"/>
        <w:rPr>
          <w:rFonts w:eastAsia="Calibri"/>
          <w:lang w:eastAsia="en-US"/>
        </w:rPr>
      </w:pPr>
      <w:r w:rsidRPr="008E167E">
        <w:rPr>
          <w:rFonts w:eastAsia="Calibri"/>
          <w:lang w:eastAsia="en-US"/>
        </w:rPr>
        <w:t>6.3. Сведения о наличии баков-аккумуляторов</w:t>
      </w:r>
      <w:r w:rsidRPr="008E167E">
        <w:rPr>
          <w:rFonts w:eastAsia="Calibri"/>
          <w:lang w:eastAsia="en-US"/>
        </w:rPr>
        <w:tab/>
      </w:r>
      <w:r w:rsidR="00EF5AA9">
        <w:rPr>
          <w:rFonts w:eastAsia="Calibri"/>
          <w:lang w:eastAsia="en-US"/>
        </w:rPr>
        <w:t xml:space="preserve">                                                              </w:t>
      </w:r>
      <w:r w:rsidRPr="008E167E">
        <w:rPr>
          <w:rFonts w:eastAsia="Calibri"/>
          <w:lang w:eastAsia="en-US"/>
        </w:rPr>
        <w:t>91</w:t>
      </w:r>
    </w:p>
    <w:p w14:paraId="72C9DDE2" w14:textId="28C3D213" w:rsidR="008E167E" w:rsidRPr="008E167E" w:rsidRDefault="008E167E" w:rsidP="008E167E">
      <w:pPr>
        <w:widowControl w:val="0"/>
        <w:ind w:firstLine="709"/>
        <w:jc w:val="both"/>
        <w:rPr>
          <w:rFonts w:eastAsia="Calibri"/>
          <w:lang w:eastAsia="en-US"/>
        </w:rPr>
      </w:pPr>
      <w:r w:rsidRPr="008E167E">
        <w:rPr>
          <w:rFonts w:eastAsia="Calibri"/>
          <w:lang w:eastAsia="en-US"/>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Pr="008E167E">
        <w:rPr>
          <w:rFonts w:eastAsia="Calibri"/>
          <w:lang w:eastAsia="en-US"/>
        </w:rPr>
        <w:tab/>
      </w:r>
      <w:r w:rsidR="00EF5AA9">
        <w:rPr>
          <w:rFonts w:eastAsia="Calibri"/>
          <w:lang w:eastAsia="en-US"/>
        </w:rPr>
        <w:t xml:space="preserve">               </w:t>
      </w:r>
      <w:r w:rsidRPr="008E167E">
        <w:rPr>
          <w:rFonts w:eastAsia="Calibri"/>
          <w:lang w:eastAsia="en-US"/>
        </w:rPr>
        <w:t>91</w:t>
      </w:r>
    </w:p>
    <w:p w14:paraId="45522043" w14:textId="6BB24C52" w:rsidR="008E167E" w:rsidRPr="008E167E" w:rsidRDefault="008E167E" w:rsidP="008E167E">
      <w:pPr>
        <w:widowControl w:val="0"/>
        <w:ind w:firstLine="709"/>
        <w:jc w:val="both"/>
        <w:rPr>
          <w:rFonts w:eastAsia="Calibri"/>
          <w:lang w:eastAsia="en-US"/>
        </w:rPr>
      </w:pPr>
      <w:r w:rsidRPr="008E167E">
        <w:rPr>
          <w:rFonts w:eastAsia="Calibri"/>
          <w:lang w:eastAsia="en-US"/>
        </w:rPr>
        <w:t>6.5. Существующий и перспективный баланс производительности водоподготовительных установок и потерь теплоносителя с учётом развития системы теплоснабжения</w:t>
      </w:r>
      <w:r w:rsidRPr="008E167E">
        <w:rPr>
          <w:rFonts w:eastAsia="Calibri"/>
          <w:lang w:eastAsia="en-US"/>
        </w:rPr>
        <w:tab/>
      </w:r>
      <w:r w:rsidR="00EF5AA9">
        <w:rPr>
          <w:rFonts w:eastAsia="Calibri"/>
          <w:lang w:eastAsia="en-US"/>
        </w:rPr>
        <w:t xml:space="preserve">   </w:t>
      </w:r>
      <w:r w:rsidRPr="008E167E">
        <w:rPr>
          <w:rFonts w:eastAsia="Calibri"/>
          <w:lang w:eastAsia="en-US"/>
        </w:rPr>
        <w:t>92</w:t>
      </w:r>
    </w:p>
    <w:p w14:paraId="7AAC793C" w14:textId="437B6B1D" w:rsidR="008E167E" w:rsidRPr="008E167E" w:rsidRDefault="008E167E" w:rsidP="008E167E">
      <w:pPr>
        <w:widowControl w:val="0"/>
        <w:ind w:firstLine="709"/>
        <w:jc w:val="both"/>
        <w:rPr>
          <w:rFonts w:eastAsia="Calibri"/>
          <w:lang w:eastAsia="en-US"/>
        </w:rPr>
      </w:pPr>
      <w:r w:rsidRPr="008E167E">
        <w:rPr>
          <w:rFonts w:eastAsia="Calibri"/>
          <w:lang w:eastAsia="en-US"/>
        </w:rPr>
        <w:t>Глава 7. Предложения по строительству, реконструкции, техническому перевооружению и (или) модернизации источников тепловой энергии</w:t>
      </w:r>
      <w:r w:rsidRPr="008E167E">
        <w:rPr>
          <w:rFonts w:eastAsia="Calibri"/>
          <w:lang w:eastAsia="en-US"/>
        </w:rPr>
        <w:tab/>
      </w:r>
      <w:r w:rsidR="00EF5AA9">
        <w:rPr>
          <w:rFonts w:eastAsia="Calibri"/>
          <w:lang w:eastAsia="en-US"/>
        </w:rPr>
        <w:t xml:space="preserve">                                                  </w:t>
      </w:r>
      <w:r w:rsidRPr="008E167E">
        <w:rPr>
          <w:rFonts w:eastAsia="Calibri"/>
          <w:lang w:eastAsia="en-US"/>
        </w:rPr>
        <w:t>92</w:t>
      </w:r>
    </w:p>
    <w:p w14:paraId="45B3FD44" w14:textId="6C098219" w:rsidR="008E167E" w:rsidRPr="008E167E" w:rsidRDefault="008E167E" w:rsidP="008E167E">
      <w:pPr>
        <w:widowControl w:val="0"/>
        <w:ind w:firstLine="709"/>
        <w:jc w:val="both"/>
        <w:rPr>
          <w:rFonts w:eastAsia="Calibri"/>
          <w:lang w:eastAsia="en-US"/>
        </w:rPr>
      </w:pPr>
      <w:r w:rsidRPr="008E167E">
        <w:rPr>
          <w:rFonts w:eastAsia="Calibri"/>
          <w:lang w:eastAsia="en-US"/>
        </w:rPr>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расчёт которых выполняется в порядке, установленном методическими указаниями по разработке схем теплоснабжения</w:t>
      </w:r>
      <w:r w:rsidRPr="008E167E">
        <w:rPr>
          <w:rFonts w:eastAsia="Calibri"/>
          <w:lang w:eastAsia="en-US"/>
        </w:rPr>
        <w:tab/>
      </w:r>
      <w:r w:rsidR="00EF5AA9">
        <w:rPr>
          <w:rFonts w:eastAsia="Calibri"/>
          <w:lang w:eastAsia="en-US"/>
        </w:rPr>
        <w:t xml:space="preserve">               </w:t>
      </w:r>
      <w:r w:rsidR="00EC79C4">
        <w:rPr>
          <w:rFonts w:eastAsia="Calibri"/>
          <w:lang w:eastAsia="en-US"/>
        </w:rPr>
        <w:t xml:space="preserve">           </w:t>
      </w:r>
      <w:r w:rsidRPr="008E167E">
        <w:rPr>
          <w:rFonts w:eastAsia="Calibri"/>
          <w:lang w:eastAsia="en-US"/>
        </w:rPr>
        <w:t>92</w:t>
      </w:r>
    </w:p>
    <w:p w14:paraId="2507E6F5" w14:textId="430DB460" w:rsidR="008E167E" w:rsidRPr="008E167E" w:rsidRDefault="008E167E" w:rsidP="008E167E">
      <w:pPr>
        <w:widowControl w:val="0"/>
        <w:ind w:firstLine="709"/>
        <w:jc w:val="both"/>
        <w:rPr>
          <w:rFonts w:eastAsia="Calibri"/>
          <w:lang w:eastAsia="en-US"/>
        </w:rPr>
      </w:pPr>
      <w:r w:rsidRPr="008E167E">
        <w:rPr>
          <w:rFonts w:eastAsia="Calibri"/>
          <w:lang w:eastAsia="en-US"/>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надёжного теплоснабжения потребителей</w:t>
      </w:r>
      <w:r w:rsidRPr="008E167E">
        <w:rPr>
          <w:rFonts w:eastAsia="Calibri"/>
          <w:lang w:eastAsia="en-US"/>
        </w:rPr>
        <w:tab/>
      </w:r>
      <w:r w:rsidR="00EF5AA9">
        <w:rPr>
          <w:rFonts w:eastAsia="Calibri"/>
          <w:lang w:eastAsia="en-US"/>
        </w:rPr>
        <w:t xml:space="preserve">               </w:t>
      </w:r>
      <w:r w:rsidR="00EC79C4">
        <w:rPr>
          <w:rFonts w:eastAsia="Calibri"/>
          <w:lang w:eastAsia="en-US"/>
        </w:rPr>
        <w:t xml:space="preserve">          </w:t>
      </w:r>
      <w:r w:rsidRPr="008E167E">
        <w:rPr>
          <w:rFonts w:eastAsia="Calibri"/>
          <w:lang w:eastAsia="en-US"/>
        </w:rPr>
        <w:t>95</w:t>
      </w:r>
    </w:p>
    <w:p w14:paraId="3B3402E5" w14:textId="7F7E964A" w:rsidR="008E167E" w:rsidRPr="008E167E" w:rsidRDefault="008E167E" w:rsidP="008E167E">
      <w:pPr>
        <w:widowControl w:val="0"/>
        <w:ind w:firstLine="709"/>
        <w:jc w:val="both"/>
        <w:rPr>
          <w:rFonts w:eastAsia="Calibri"/>
          <w:lang w:eastAsia="en-US"/>
        </w:rPr>
      </w:pPr>
      <w:r w:rsidRPr="008E167E">
        <w:rPr>
          <w:rFonts w:eastAsia="Calibri"/>
          <w:lang w:eastAsia="en-US"/>
        </w:rPr>
        <w:t>7.3. Анализ надёжности и качества теплоснабжения для случаев отнесения генерирующего объекта к объектам, вывод которых из эксплуатации может привести к нарушению надёжности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надёжного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Pr="008E167E">
        <w:rPr>
          <w:rFonts w:eastAsia="Calibri"/>
          <w:lang w:eastAsia="en-US"/>
        </w:rPr>
        <w:tab/>
      </w:r>
      <w:r w:rsidR="00EF5AA9">
        <w:rPr>
          <w:rFonts w:eastAsia="Calibri"/>
          <w:lang w:eastAsia="en-US"/>
        </w:rPr>
        <w:t xml:space="preserve">                                                                                                                                     </w:t>
      </w:r>
      <w:r w:rsidR="00EC79C4">
        <w:rPr>
          <w:rFonts w:eastAsia="Calibri"/>
          <w:lang w:eastAsia="en-US"/>
        </w:rPr>
        <w:t xml:space="preserve">           </w:t>
      </w:r>
      <w:r w:rsidRPr="008E167E">
        <w:rPr>
          <w:rFonts w:eastAsia="Calibri"/>
          <w:lang w:eastAsia="en-US"/>
        </w:rPr>
        <w:t>95</w:t>
      </w:r>
    </w:p>
    <w:p w14:paraId="555FE661" w14:textId="1B0236EC" w:rsidR="008E167E" w:rsidRPr="008E167E" w:rsidRDefault="008E167E" w:rsidP="00EF5AA9">
      <w:pPr>
        <w:widowControl w:val="0"/>
        <w:ind w:firstLine="709"/>
        <w:jc w:val="both"/>
        <w:rPr>
          <w:rFonts w:eastAsia="Calibri"/>
          <w:lang w:eastAsia="en-US"/>
        </w:rPr>
      </w:pPr>
      <w:r w:rsidRPr="008E167E">
        <w:rPr>
          <w:rFonts w:eastAsia="Calibri"/>
          <w:lang w:eastAsia="en-US"/>
        </w:rPr>
        <w:lastRenderedPageBreak/>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sidRPr="008E167E">
        <w:rPr>
          <w:rFonts w:eastAsia="Calibri"/>
          <w:lang w:eastAsia="en-US"/>
        </w:rPr>
        <w:tab/>
      </w:r>
      <w:r w:rsidR="00EF5AA9">
        <w:rPr>
          <w:rFonts w:eastAsia="Calibri"/>
          <w:lang w:eastAsia="en-US"/>
        </w:rPr>
        <w:t xml:space="preserve">                                                  </w:t>
      </w:r>
      <w:r w:rsidR="00EC79C4">
        <w:rPr>
          <w:rFonts w:eastAsia="Calibri"/>
          <w:lang w:eastAsia="en-US"/>
        </w:rPr>
        <w:t xml:space="preserve">                        </w:t>
      </w:r>
      <w:r w:rsidRPr="008E167E">
        <w:rPr>
          <w:rFonts w:eastAsia="Calibri"/>
          <w:lang w:eastAsia="en-US"/>
        </w:rPr>
        <w:t>96</w:t>
      </w:r>
    </w:p>
    <w:p w14:paraId="5B15F340" w14:textId="52C4465F" w:rsidR="008E167E" w:rsidRPr="008E167E" w:rsidRDefault="008E167E" w:rsidP="008E167E">
      <w:pPr>
        <w:widowControl w:val="0"/>
        <w:ind w:firstLine="709"/>
        <w:jc w:val="both"/>
        <w:rPr>
          <w:rFonts w:eastAsia="Calibri"/>
          <w:lang w:eastAsia="en-US"/>
        </w:rPr>
      </w:pPr>
      <w:r w:rsidRPr="008E167E">
        <w:rPr>
          <w:rFonts w:eastAsia="Calibri"/>
          <w:lang w:eastAsia="en-US"/>
        </w:rPr>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Pr="008E167E">
        <w:rPr>
          <w:rFonts w:eastAsia="Calibri"/>
          <w:lang w:eastAsia="en-US"/>
        </w:rPr>
        <w:tab/>
      </w:r>
      <w:r w:rsidR="00EF5AA9">
        <w:rPr>
          <w:rFonts w:eastAsia="Calibri"/>
          <w:lang w:eastAsia="en-US"/>
        </w:rPr>
        <w:t xml:space="preserve">                                                                                                                                     </w:t>
      </w:r>
      <w:r w:rsidRPr="008E167E">
        <w:rPr>
          <w:rFonts w:eastAsia="Calibri"/>
          <w:lang w:eastAsia="en-US"/>
        </w:rPr>
        <w:t>96</w:t>
      </w:r>
    </w:p>
    <w:p w14:paraId="7421BA2F" w14:textId="07E81A23" w:rsidR="008E167E" w:rsidRPr="008E167E" w:rsidRDefault="008E167E" w:rsidP="008E167E">
      <w:pPr>
        <w:widowControl w:val="0"/>
        <w:ind w:firstLine="709"/>
        <w:jc w:val="both"/>
        <w:rPr>
          <w:rFonts w:eastAsia="Calibri"/>
          <w:lang w:eastAsia="en-US"/>
        </w:rPr>
      </w:pPr>
      <w:r w:rsidRPr="008E167E">
        <w:rPr>
          <w:rFonts w:eastAsia="Calibri"/>
          <w:lang w:eastAsia="en-US"/>
        </w:rPr>
        <w:t>7.6.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Pr="008E167E">
        <w:rPr>
          <w:rFonts w:eastAsia="Calibri"/>
          <w:lang w:eastAsia="en-US"/>
        </w:rPr>
        <w:tab/>
      </w:r>
      <w:r w:rsidR="00EF5AA9">
        <w:rPr>
          <w:rFonts w:eastAsia="Calibri"/>
          <w:lang w:eastAsia="en-US"/>
        </w:rPr>
        <w:t xml:space="preserve">                                                                                                            </w:t>
      </w:r>
      <w:r w:rsidR="00EC79C4">
        <w:rPr>
          <w:rFonts w:eastAsia="Calibri"/>
          <w:lang w:eastAsia="en-US"/>
        </w:rPr>
        <w:t xml:space="preserve">           </w:t>
      </w:r>
      <w:r w:rsidR="00EF5AA9">
        <w:rPr>
          <w:rFonts w:eastAsia="Calibri"/>
          <w:lang w:eastAsia="en-US"/>
        </w:rPr>
        <w:t xml:space="preserve"> </w:t>
      </w:r>
      <w:r w:rsidRPr="008E167E">
        <w:rPr>
          <w:rFonts w:eastAsia="Calibri"/>
          <w:lang w:eastAsia="en-US"/>
        </w:rPr>
        <w:t>96</w:t>
      </w:r>
    </w:p>
    <w:p w14:paraId="4CF09868" w14:textId="6DC22949" w:rsidR="008E167E" w:rsidRPr="008E167E" w:rsidRDefault="008E167E" w:rsidP="008E167E">
      <w:pPr>
        <w:widowControl w:val="0"/>
        <w:ind w:firstLine="709"/>
        <w:jc w:val="both"/>
        <w:rPr>
          <w:rFonts w:eastAsia="Calibri"/>
          <w:lang w:eastAsia="en-US"/>
        </w:rPr>
      </w:pPr>
      <w:r w:rsidRPr="008E167E">
        <w:rPr>
          <w:rFonts w:eastAsia="Calibri"/>
          <w:lang w:eastAsia="en-US"/>
        </w:rPr>
        <w:t>7.7. Обоснование предлагаемых для реконструкции и (или) модернизации котельных с увеличением зоны их действия путём включения в неё зон действия существующих источников тепловой энергии</w:t>
      </w:r>
      <w:r w:rsidRPr="008E167E">
        <w:rPr>
          <w:rFonts w:eastAsia="Calibri"/>
          <w:lang w:eastAsia="en-US"/>
        </w:rPr>
        <w:tab/>
      </w:r>
      <w:r w:rsidR="00EF5AA9">
        <w:rPr>
          <w:rFonts w:eastAsia="Calibri"/>
          <w:lang w:eastAsia="en-US"/>
        </w:rPr>
        <w:t xml:space="preserve">                                                                                                             </w:t>
      </w:r>
      <w:r w:rsidRPr="008E167E">
        <w:rPr>
          <w:rFonts w:eastAsia="Calibri"/>
          <w:lang w:eastAsia="en-US"/>
        </w:rPr>
        <w:t>96</w:t>
      </w:r>
    </w:p>
    <w:p w14:paraId="4513A705" w14:textId="40DF9627" w:rsidR="008E167E" w:rsidRPr="008E167E" w:rsidRDefault="008E167E" w:rsidP="008E167E">
      <w:pPr>
        <w:widowControl w:val="0"/>
        <w:ind w:firstLine="709"/>
        <w:jc w:val="both"/>
        <w:rPr>
          <w:rFonts w:eastAsia="Calibri"/>
          <w:lang w:eastAsia="en-US"/>
        </w:rPr>
      </w:pPr>
      <w:r w:rsidRPr="008E167E">
        <w:rPr>
          <w:rFonts w:eastAsia="Calibri"/>
          <w:lang w:eastAsia="en-US"/>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Pr="008E167E">
        <w:rPr>
          <w:rFonts w:eastAsia="Calibri"/>
          <w:lang w:eastAsia="en-US"/>
        </w:rPr>
        <w:tab/>
      </w:r>
      <w:r w:rsidR="00EF5AA9">
        <w:rPr>
          <w:rFonts w:eastAsia="Calibri"/>
          <w:lang w:eastAsia="en-US"/>
        </w:rPr>
        <w:t xml:space="preserve">                                                                          </w:t>
      </w:r>
      <w:r w:rsidRPr="008E167E">
        <w:rPr>
          <w:rFonts w:eastAsia="Calibri"/>
          <w:lang w:eastAsia="en-US"/>
        </w:rPr>
        <w:t>97</w:t>
      </w:r>
    </w:p>
    <w:p w14:paraId="1DFB5178" w14:textId="59EFE6B8" w:rsidR="008E167E" w:rsidRPr="008E167E" w:rsidRDefault="008E167E" w:rsidP="008E167E">
      <w:pPr>
        <w:widowControl w:val="0"/>
        <w:ind w:firstLine="709"/>
        <w:jc w:val="both"/>
        <w:rPr>
          <w:rFonts w:eastAsia="Calibri"/>
          <w:lang w:eastAsia="en-US"/>
        </w:rPr>
      </w:pPr>
      <w:r w:rsidRPr="008E167E">
        <w:rPr>
          <w:rFonts w:eastAsia="Calibri"/>
          <w:lang w:eastAsia="en-US"/>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Pr="008E167E">
        <w:rPr>
          <w:rFonts w:eastAsia="Calibri"/>
          <w:lang w:eastAsia="en-US"/>
        </w:rPr>
        <w:tab/>
      </w:r>
      <w:r w:rsidR="00EF5AA9">
        <w:rPr>
          <w:rFonts w:eastAsia="Calibri"/>
          <w:lang w:eastAsia="en-US"/>
        </w:rPr>
        <w:t xml:space="preserve">                                                                                                             </w:t>
      </w:r>
      <w:r w:rsidR="00EC79C4">
        <w:rPr>
          <w:rFonts w:eastAsia="Calibri"/>
          <w:lang w:eastAsia="en-US"/>
        </w:rPr>
        <w:t xml:space="preserve">            </w:t>
      </w:r>
      <w:r w:rsidRPr="008E167E">
        <w:rPr>
          <w:rFonts w:eastAsia="Calibri"/>
          <w:lang w:eastAsia="en-US"/>
        </w:rPr>
        <w:t>97</w:t>
      </w:r>
    </w:p>
    <w:p w14:paraId="4D713C96" w14:textId="67910F99" w:rsidR="008E167E" w:rsidRPr="008E167E" w:rsidRDefault="008E167E" w:rsidP="008E167E">
      <w:pPr>
        <w:widowControl w:val="0"/>
        <w:ind w:firstLine="709"/>
        <w:jc w:val="both"/>
        <w:rPr>
          <w:rFonts w:eastAsia="Calibri"/>
          <w:lang w:eastAsia="en-US"/>
        </w:rPr>
      </w:pPr>
      <w:r w:rsidRPr="008E167E">
        <w:rPr>
          <w:rFonts w:eastAsia="Calibri"/>
          <w:lang w:eastAsia="en-US"/>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Pr="008E167E">
        <w:rPr>
          <w:rFonts w:eastAsia="Calibri"/>
          <w:lang w:eastAsia="en-US"/>
        </w:rPr>
        <w:tab/>
      </w:r>
      <w:r w:rsidR="00EF5AA9">
        <w:rPr>
          <w:rFonts w:eastAsia="Calibri"/>
          <w:lang w:eastAsia="en-US"/>
        </w:rPr>
        <w:t xml:space="preserve">   </w:t>
      </w:r>
      <w:r w:rsidRPr="008E167E">
        <w:rPr>
          <w:rFonts w:eastAsia="Calibri"/>
          <w:lang w:eastAsia="en-US"/>
        </w:rPr>
        <w:t>97</w:t>
      </w:r>
    </w:p>
    <w:p w14:paraId="0C2E3816" w14:textId="32103859" w:rsidR="008E167E" w:rsidRPr="008E167E" w:rsidRDefault="008E167E" w:rsidP="008E167E">
      <w:pPr>
        <w:widowControl w:val="0"/>
        <w:ind w:firstLine="709"/>
        <w:jc w:val="both"/>
        <w:rPr>
          <w:rFonts w:eastAsia="Calibri"/>
          <w:lang w:eastAsia="en-US"/>
        </w:rPr>
      </w:pPr>
      <w:r w:rsidRPr="008E167E">
        <w:rPr>
          <w:rFonts w:eastAsia="Calibri"/>
          <w:lang w:eastAsia="en-US"/>
        </w:rPr>
        <w:t>7.11. Обоснование организации индивидуального теплоснабжения в зонах застройки поселения малоэтажными жилыми зданиями</w:t>
      </w:r>
      <w:r w:rsidRPr="008E167E">
        <w:rPr>
          <w:rFonts w:eastAsia="Calibri"/>
          <w:lang w:eastAsia="en-US"/>
        </w:rPr>
        <w:tab/>
      </w:r>
      <w:r w:rsidR="00EF5AA9">
        <w:rPr>
          <w:rFonts w:eastAsia="Calibri"/>
          <w:lang w:eastAsia="en-US"/>
        </w:rPr>
        <w:t xml:space="preserve">                                                                          </w:t>
      </w:r>
      <w:r w:rsidRPr="008E167E">
        <w:rPr>
          <w:rFonts w:eastAsia="Calibri"/>
          <w:lang w:eastAsia="en-US"/>
        </w:rPr>
        <w:t>97</w:t>
      </w:r>
    </w:p>
    <w:p w14:paraId="642A658D" w14:textId="6ED4A40A" w:rsidR="008E167E" w:rsidRPr="008E167E" w:rsidRDefault="008E167E" w:rsidP="008E167E">
      <w:pPr>
        <w:widowControl w:val="0"/>
        <w:ind w:firstLine="709"/>
        <w:jc w:val="both"/>
        <w:rPr>
          <w:rFonts w:eastAsia="Calibri"/>
          <w:lang w:eastAsia="en-US"/>
        </w:rPr>
      </w:pPr>
      <w:r w:rsidRPr="008E167E">
        <w:rPr>
          <w:rFonts w:eastAsia="Calibri"/>
          <w:lang w:eastAsia="en-US"/>
        </w:rPr>
        <w:t>7.12. Обоснование перспективных балансов производства и потребления тепловой мощности источников тепловой энергии и теплоносителя и присоединённой тепловой нагрузки в каждой из систем теплоснабжения поселения</w:t>
      </w:r>
      <w:r w:rsidRPr="008E167E">
        <w:rPr>
          <w:rFonts w:eastAsia="Calibri"/>
          <w:lang w:eastAsia="en-US"/>
        </w:rPr>
        <w:tab/>
      </w:r>
      <w:r w:rsidR="00EF5AA9">
        <w:rPr>
          <w:rFonts w:eastAsia="Calibri"/>
          <w:lang w:eastAsia="en-US"/>
        </w:rPr>
        <w:t xml:space="preserve">                                                  </w:t>
      </w:r>
      <w:r w:rsidRPr="008E167E">
        <w:rPr>
          <w:rFonts w:eastAsia="Calibri"/>
          <w:lang w:eastAsia="en-US"/>
        </w:rPr>
        <w:t>97</w:t>
      </w:r>
    </w:p>
    <w:p w14:paraId="4986CFF4" w14:textId="491F45AA" w:rsidR="008E167E" w:rsidRPr="008E167E" w:rsidRDefault="008E167E" w:rsidP="008E167E">
      <w:pPr>
        <w:widowControl w:val="0"/>
        <w:ind w:firstLine="709"/>
        <w:jc w:val="both"/>
        <w:rPr>
          <w:rFonts w:eastAsia="Calibri"/>
          <w:lang w:eastAsia="en-US"/>
        </w:rPr>
      </w:pPr>
      <w:r w:rsidRPr="008E167E">
        <w:rPr>
          <w:rFonts w:eastAsia="Calibri"/>
          <w:lang w:eastAsia="en-US"/>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Pr="008E167E">
        <w:rPr>
          <w:rFonts w:eastAsia="Calibri"/>
          <w:lang w:eastAsia="en-US"/>
        </w:rPr>
        <w:tab/>
      </w:r>
      <w:r w:rsidR="00EF5AA9">
        <w:rPr>
          <w:rFonts w:eastAsia="Calibri"/>
          <w:lang w:eastAsia="en-US"/>
        </w:rPr>
        <w:t xml:space="preserve">                                                                                     </w:t>
      </w:r>
      <w:r w:rsidRPr="008E167E">
        <w:rPr>
          <w:rFonts w:eastAsia="Calibri"/>
          <w:lang w:eastAsia="en-US"/>
        </w:rPr>
        <w:t>98</w:t>
      </w:r>
    </w:p>
    <w:p w14:paraId="53E49589" w14:textId="27A0D6D3" w:rsidR="008E167E" w:rsidRPr="008E167E" w:rsidRDefault="008E167E" w:rsidP="008E167E">
      <w:pPr>
        <w:widowControl w:val="0"/>
        <w:ind w:firstLine="709"/>
        <w:jc w:val="both"/>
        <w:rPr>
          <w:rFonts w:eastAsia="Calibri"/>
          <w:lang w:eastAsia="en-US"/>
        </w:rPr>
      </w:pPr>
      <w:r w:rsidRPr="008E167E">
        <w:rPr>
          <w:rFonts w:eastAsia="Calibri"/>
          <w:lang w:eastAsia="en-US"/>
        </w:rPr>
        <w:t>7.14. Обоснование организации теплоснабжения в производственных зонах на территории поселения</w:t>
      </w:r>
      <w:r w:rsidRPr="008E167E">
        <w:rPr>
          <w:rFonts w:eastAsia="Calibri"/>
          <w:lang w:eastAsia="en-US"/>
        </w:rPr>
        <w:tab/>
      </w:r>
      <w:r w:rsidR="00EF5AA9">
        <w:rPr>
          <w:rFonts w:eastAsia="Calibri"/>
          <w:lang w:eastAsia="en-US"/>
        </w:rPr>
        <w:t xml:space="preserve">                                                                                                                         </w:t>
      </w:r>
      <w:r w:rsidRPr="008E167E">
        <w:rPr>
          <w:rFonts w:eastAsia="Calibri"/>
          <w:lang w:eastAsia="en-US"/>
        </w:rPr>
        <w:t>99</w:t>
      </w:r>
    </w:p>
    <w:p w14:paraId="03499711" w14:textId="69612B55" w:rsidR="008E167E" w:rsidRPr="008E167E" w:rsidRDefault="008E167E" w:rsidP="008E167E">
      <w:pPr>
        <w:widowControl w:val="0"/>
        <w:ind w:firstLine="709"/>
        <w:jc w:val="both"/>
        <w:rPr>
          <w:rFonts w:eastAsia="Calibri"/>
          <w:lang w:eastAsia="en-US"/>
        </w:rPr>
      </w:pPr>
      <w:r w:rsidRPr="008E167E">
        <w:rPr>
          <w:rFonts w:eastAsia="Calibri"/>
          <w:lang w:eastAsia="en-US"/>
        </w:rPr>
        <w:t>7.15. Результаты расчётов радиуса эффективного теплоснабжения</w:t>
      </w:r>
      <w:r w:rsidRPr="008E167E">
        <w:rPr>
          <w:rFonts w:eastAsia="Calibri"/>
          <w:lang w:eastAsia="en-US"/>
        </w:rPr>
        <w:tab/>
      </w:r>
      <w:r w:rsidR="00EF5AA9">
        <w:rPr>
          <w:rFonts w:eastAsia="Calibri"/>
          <w:lang w:eastAsia="en-US"/>
        </w:rPr>
        <w:t xml:space="preserve">                          </w:t>
      </w:r>
      <w:r w:rsidRPr="008E167E">
        <w:rPr>
          <w:rFonts w:eastAsia="Calibri"/>
          <w:lang w:eastAsia="en-US"/>
        </w:rPr>
        <w:t>99</w:t>
      </w:r>
    </w:p>
    <w:p w14:paraId="3935290A" w14:textId="74E50FB8" w:rsidR="008E167E" w:rsidRPr="008E167E" w:rsidRDefault="008E167E" w:rsidP="008E167E">
      <w:pPr>
        <w:widowControl w:val="0"/>
        <w:ind w:firstLine="709"/>
        <w:jc w:val="both"/>
        <w:rPr>
          <w:rFonts w:eastAsia="Calibri"/>
          <w:lang w:eastAsia="en-US"/>
        </w:rPr>
      </w:pPr>
      <w:r w:rsidRPr="008E167E">
        <w:rPr>
          <w:rFonts w:eastAsia="Calibri"/>
          <w:lang w:eastAsia="en-US"/>
        </w:rPr>
        <w:t>7.16. Обоснование покрытия перспективной тепловой нагрузки, не обеспеченной тепловой мощностью</w:t>
      </w:r>
      <w:r w:rsidRPr="008E167E">
        <w:rPr>
          <w:rFonts w:eastAsia="Calibri"/>
          <w:lang w:eastAsia="en-US"/>
        </w:rPr>
        <w:tab/>
      </w:r>
      <w:r w:rsidR="00EF5AA9">
        <w:rPr>
          <w:rFonts w:eastAsia="Calibri"/>
          <w:lang w:eastAsia="en-US"/>
        </w:rPr>
        <w:t xml:space="preserve">                                                                                                                       </w:t>
      </w:r>
      <w:r w:rsidRPr="008E167E">
        <w:rPr>
          <w:rFonts w:eastAsia="Calibri"/>
          <w:lang w:eastAsia="en-US"/>
        </w:rPr>
        <w:t>101</w:t>
      </w:r>
    </w:p>
    <w:p w14:paraId="47743183" w14:textId="3484197D" w:rsidR="008E167E" w:rsidRPr="008E167E" w:rsidRDefault="008E167E" w:rsidP="008E167E">
      <w:pPr>
        <w:widowControl w:val="0"/>
        <w:ind w:firstLine="709"/>
        <w:jc w:val="both"/>
        <w:rPr>
          <w:rFonts w:eastAsia="Calibri"/>
          <w:lang w:eastAsia="en-US"/>
        </w:rPr>
      </w:pPr>
      <w:r w:rsidRPr="008E167E">
        <w:rPr>
          <w:rFonts w:eastAsia="Calibri"/>
          <w:lang w:eastAsia="en-US"/>
        </w:rPr>
        <w:t>7.17. Максимальная выработка электрической энергии на базе прироста теплового потребления на коллекторах существующих источников тепловой энергии, функционирующих в режиме комбинированной выработки электрической и тепловой энергии</w:t>
      </w:r>
      <w:r w:rsidRPr="008E167E">
        <w:rPr>
          <w:rFonts w:eastAsia="Calibri"/>
          <w:lang w:eastAsia="en-US"/>
        </w:rPr>
        <w:tab/>
      </w:r>
      <w:r w:rsidR="00EF5AA9">
        <w:rPr>
          <w:rFonts w:eastAsia="Calibri"/>
          <w:lang w:eastAsia="en-US"/>
        </w:rPr>
        <w:t xml:space="preserve">                        </w:t>
      </w:r>
      <w:r w:rsidRPr="008E167E">
        <w:rPr>
          <w:rFonts w:eastAsia="Calibri"/>
          <w:lang w:eastAsia="en-US"/>
        </w:rPr>
        <w:t>101</w:t>
      </w:r>
    </w:p>
    <w:p w14:paraId="4F9C4701" w14:textId="6FF74945" w:rsidR="008E167E" w:rsidRPr="008E167E" w:rsidRDefault="008E167E" w:rsidP="008E167E">
      <w:pPr>
        <w:widowControl w:val="0"/>
        <w:ind w:firstLine="709"/>
        <w:jc w:val="both"/>
        <w:rPr>
          <w:rFonts w:eastAsia="Calibri"/>
          <w:lang w:eastAsia="en-US"/>
        </w:rPr>
      </w:pPr>
      <w:r w:rsidRPr="008E167E">
        <w:rPr>
          <w:rFonts w:eastAsia="Calibri"/>
          <w:lang w:eastAsia="en-US"/>
        </w:rPr>
        <w:t>7.18. Определение перспективных режимов загрузки источников тепловой энергии по присоединённой нагрузке</w:t>
      </w:r>
      <w:r w:rsidRPr="008E167E">
        <w:rPr>
          <w:rFonts w:eastAsia="Calibri"/>
          <w:lang w:eastAsia="en-US"/>
        </w:rPr>
        <w:tab/>
      </w:r>
      <w:r w:rsidR="00EF5AA9">
        <w:rPr>
          <w:rFonts w:eastAsia="Calibri"/>
          <w:lang w:eastAsia="en-US"/>
        </w:rPr>
        <w:t xml:space="preserve">                                                                                                           </w:t>
      </w:r>
      <w:r w:rsidRPr="008E167E">
        <w:rPr>
          <w:rFonts w:eastAsia="Calibri"/>
          <w:lang w:eastAsia="en-US"/>
        </w:rPr>
        <w:t>101</w:t>
      </w:r>
    </w:p>
    <w:p w14:paraId="395CD817" w14:textId="3D680434" w:rsidR="008E167E" w:rsidRPr="008E167E" w:rsidRDefault="008E167E" w:rsidP="008E167E">
      <w:pPr>
        <w:widowControl w:val="0"/>
        <w:ind w:firstLine="709"/>
        <w:jc w:val="both"/>
        <w:rPr>
          <w:rFonts w:eastAsia="Calibri"/>
          <w:lang w:eastAsia="en-US"/>
        </w:rPr>
      </w:pPr>
      <w:r w:rsidRPr="008E167E">
        <w:rPr>
          <w:rFonts w:eastAsia="Calibri"/>
          <w:lang w:eastAsia="en-US"/>
        </w:rPr>
        <w:t>7.19. Определение потребности в топливе и рекомендации по видам используемого топлива</w:t>
      </w:r>
      <w:r w:rsidRPr="008E167E">
        <w:rPr>
          <w:rFonts w:eastAsia="Calibri"/>
          <w:lang w:eastAsia="en-US"/>
        </w:rPr>
        <w:tab/>
      </w:r>
      <w:r w:rsidR="00EF5AA9">
        <w:rPr>
          <w:rFonts w:eastAsia="Calibri"/>
          <w:lang w:eastAsia="en-US"/>
        </w:rPr>
        <w:t xml:space="preserve">                                                                                                                                   </w:t>
      </w:r>
      <w:r w:rsidR="00EC79C4">
        <w:rPr>
          <w:rFonts w:eastAsia="Calibri"/>
          <w:lang w:eastAsia="en-US"/>
        </w:rPr>
        <w:t xml:space="preserve">           </w:t>
      </w:r>
      <w:r w:rsidRPr="008E167E">
        <w:rPr>
          <w:rFonts w:eastAsia="Calibri"/>
          <w:lang w:eastAsia="en-US"/>
        </w:rPr>
        <w:t>102</w:t>
      </w:r>
    </w:p>
    <w:p w14:paraId="39DAC552" w14:textId="09548D76" w:rsidR="008E167E" w:rsidRPr="008E167E" w:rsidRDefault="008E167E" w:rsidP="008E167E">
      <w:pPr>
        <w:widowControl w:val="0"/>
        <w:ind w:firstLine="709"/>
        <w:jc w:val="both"/>
        <w:rPr>
          <w:rFonts w:eastAsia="Calibri"/>
          <w:lang w:eastAsia="en-US"/>
        </w:rPr>
      </w:pPr>
      <w:r w:rsidRPr="008E167E">
        <w:rPr>
          <w:rFonts w:eastAsia="Calibri"/>
          <w:lang w:eastAsia="en-US"/>
        </w:rPr>
        <w:t>Глава 8. Предложения по строительству, реконструкции и (или) модернизации тепловых сетей</w:t>
      </w:r>
      <w:r w:rsidRPr="008E167E">
        <w:rPr>
          <w:rFonts w:eastAsia="Calibri"/>
          <w:lang w:eastAsia="en-US"/>
        </w:rPr>
        <w:tab/>
      </w:r>
      <w:r w:rsidR="00EF5AA9">
        <w:rPr>
          <w:rFonts w:eastAsia="Calibri"/>
          <w:lang w:eastAsia="en-US"/>
        </w:rPr>
        <w:t xml:space="preserve">                                                                                                                                   </w:t>
      </w:r>
      <w:r w:rsidRPr="008E167E">
        <w:rPr>
          <w:rFonts w:eastAsia="Calibri"/>
          <w:lang w:eastAsia="en-US"/>
        </w:rPr>
        <w:t>102</w:t>
      </w:r>
    </w:p>
    <w:p w14:paraId="18D0A1E6" w14:textId="08C3C261" w:rsidR="008E167E" w:rsidRPr="008E167E" w:rsidRDefault="008E167E" w:rsidP="008E167E">
      <w:pPr>
        <w:widowControl w:val="0"/>
        <w:ind w:firstLine="709"/>
        <w:jc w:val="both"/>
        <w:rPr>
          <w:rFonts w:eastAsia="Calibri"/>
          <w:lang w:eastAsia="en-US"/>
        </w:rPr>
      </w:pPr>
      <w:r w:rsidRPr="008E167E">
        <w:rPr>
          <w:rFonts w:eastAsia="Calibri"/>
          <w:lang w:eastAsia="en-US"/>
        </w:rPr>
        <w:t xml:space="preserve">8.1. Предложения по реконструкции и (или) модернизации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w:t>
      </w:r>
      <w:r w:rsidR="00ED2081">
        <w:rPr>
          <w:rFonts w:eastAsia="Calibri"/>
          <w:lang w:eastAsia="en-US"/>
        </w:rPr>
        <w:t xml:space="preserve">               </w:t>
      </w:r>
      <w:r w:rsidRPr="008E167E">
        <w:rPr>
          <w:rFonts w:eastAsia="Calibri"/>
          <w:lang w:eastAsia="en-US"/>
        </w:rPr>
        <w:t>резервов)</w:t>
      </w:r>
      <w:r w:rsidRPr="008E167E">
        <w:rPr>
          <w:rFonts w:eastAsia="Calibri"/>
          <w:lang w:eastAsia="en-US"/>
        </w:rPr>
        <w:tab/>
      </w:r>
      <w:r w:rsidR="00EF5AA9">
        <w:rPr>
          <w:rFonts w:eastAsia="Calibri"/>
          <w:lang w:eastAsia="en-US"/>
        </w:rPr>
        <w:t xml:space="preserve">                                                                                                                               </w:t>
      </w:r>
      <w:r w:rsidR="00ED2081">
        <w:rPr>
          <w:rFonts w:eastAsia="Calibri"/>
          <w:lang w:eastAsia="en-US"/>
        </w:rPr>
        <w:t xml:space="preserve">  </w:t>
      </w:r>
      <w:r w:rsidRPr="008E167E">
        <w:rPr>
          <w:rFonts w:eastAsia="Calibri"/>
          <w:lang w:eastAsia="en-US"/>
        </w:rPr>
        <w:t>102</w:t>
      </w:r>
    </w:p>
    <w:p w14:paraId="16DFB67F" w14:textId="43A3022A" w:rsidR="008E167E" w:rsidRPr="008E167E" w:rsidRDefault="008E167E" w:rsidP="008E167E">
      <w:pPr>
        <w:widowControl w:val="0"/>
        <w:ind w:firstLine="709"/>
        <w:jc w:val="both"/>
        <w:rPr>
          <w:rFonts w:eastAsia="Calibri"/>
          <w:lang w:eastAsia="en-US"/>
        </w:rPr>
      </w:pPr>
      <w:r w:rsidRPr="008E167E">
        <w:rPr>
          <w:rFonts w:eastAsia="Calibri"/>
          <w:lang w:eastAsia="en-US"/>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Pr="008E167E">
        <w:rPr>
          <w:rFonts w:eastAsia="Calibri"/>
          <w:lang w:eastAsia="en-US"/>
        </w:rPr>
        <w:tab/>
      </w:r>
      <w:r w:rsidR="00EF5AA9">
        <w:rPr>
          <w:rFonts w:eastAsia="Calibri"/>
          <w:lang w:eastAsia="en-US"/>
        </w:rPr>
        <w:t xml:space="preserve">                                                                      </w:t>
      </w:r>
      <w:r w:rsidRPr="008E167E">
        <w:rPr>
          <w:rFonts w:eastAsia="Calibri"/>
          <w:lang w:eastAsia="en-US"/>
        </w:rPr>
        <w:t>102</w:t>
      </w:r>
    </w:p>
    <w:p w14:paraId="1F68D39F" w14:textId="2C333F3E" w:rsidR="008E167E" w:rsidRPr="008E167E" w:rsidRDefault="008E167E" w:rsidP="008E167E">
      <w:pPr>
        <w:widowControl w:val="0"/>
        <w:ind w:firstLine="709"/>
        <w:jc w:val="both"/>
        <w:rPr>
          <w:rFonts w:eastAsia="Calibri"/>
          <w:lang w:eastAsia="en-US"/>
        </w:rPr>
      </w:pPr>
      <w:r w:rsidRPr="008E167E">
        <w:rPr>
          <w:rFonts w:eastAsia="Calibri"/>
          <w:lang w:eastAsia="en-US"/>
        </w:rPr>
        <w:lastRenderedPageBreak/>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w:t>
      </w:r>
      <w:r w:rsidRPr="008E167E">
        <w:rPr>
          <w:rFonts w:eastAsia="Calibri"/>
          <w:lang w:eastAsia="en-US"/>
        </w:rPr>
        <w:tab/>
      </w:r>
      <w:r w:rsidR="00ED2081">
        <w:rPr>
          <w:rFonts w:eastAsia="Calibri"/>
          <w:lang w:eastAsia="en-US"/>
        </w:rPr>
        <w:t xml:space="preserve"> </w:t>
      </w:r>
      <w:r w:rsidRPr="008E167E">
        <w:rPr>
          <w:rFonts w:eastAsia="Calibri"/>
          <w:lang w:eastAsia="en-US"/>
        </w:rPr>
        <w:t>102</w:t>
      </w:r>
    </w:p>
    <w:p w14:paraId="138B380E" w14:textId="45A21358" w:rsidR="008E167E" w:rsidRPr="008E167E" w:rsidRDefault="008E167E" w:rsidP="008E167E">
      <w:pPr>
        <w:widowControl w:val="0"/>
        <w:ind w:firstLine="709"/>
        <w:jc w:val="both"/>
        <w:rPr>
          <w:rFonts w:eastAsia="Calibri"/>
          <w:lang w:eastAsia="en-US"/>
        </w:rPr>
      </w:pPr>
      <w:r w:rsidRPr="008E167E">
        <w:rPr>
          <w:rFonts w:eastAsia="Calibri"/>
          <w:lang w:eastAsia="en-US"/>
        </w:rPr>
        <w:t>8.4.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r w:rsidRPr="008E167E">
        <w:rPr>
          <w:rFonts w:eastAsia="Calibri"/>
          <w:lang w:eastAsia="en-US"/>
        </w:rPr>
        <w:tab/>
      </w:r>
      <w:r w:rsidR="00ED2081">
        <w:rPr>
          <w:rFonts w:eastAsia="Calibri"/>
          <w:lang w:eastAsia="en-US"/>
        </w:rPr>
        <w:t xml:space="preserve"> </w:t>
      </w:r>
      <w:r w:rsidR="00EC79C4">
        <w:rPr>
          <w:rFonts w:eastAsia="Calibri"/>
          <w:lang w:eastAsia="en-US"/>
        </w:rPr>
        <w:t xml:space="preserve">            </w:t>
      </w:r>
      <w:r w:rsidRPr="008E167E">
        <w:rPr>
          <w:rFonts w:eastAsia="Calibri"/>
          <w:lang w:eastAsia="en-US"/>
        </w:rPr>
        <w:t>102</w:t>
      </w:r>
    </w:p>
    <w:p w14:paraId="5EF23AE4" w14:textId="6E7457BC" w:rsidR="008E167E" w:rsidRPr="008E167E" w:rsidRDefault="008E167E" w:rsidP="008E167E">
      <w:pPr>
        <w:widowControl w:val="0"/>
        <w:ind w:firstLine="709"/>
        <w:jc w:val="both"/>
        <w:rPr>
          <w:rFonts w:eastAsia="Calibri"/>
          <w:lang w:eastAsia="en-US"/>
        </w:rPr>
      </w:pPr>
      <w:r w:rsidRPr="008E167E">
        <w:rPr>
          <w:rFonts w:eastAsia="Calibri"/>
          <w:lang w:eastAsia="en-US"/>
        </w:rPr>
        <w:t>8.5. Предложения по строительству тепловых сетей для обеспечения нормативной надёжности теплоснабжения</w:t>
      </w:r>
      <w:r w:rsidRPr="008E167E">
        <w:rPr>
          <w:rFonts w:eastAsia="Calibri"/>
          <w:lang w:eastAsia="en-US"/>
        </w:rPr>
        <w:tab/>
      </w:r>
      <w:r w:rsidR="00ED2081">
        <w:rPr>
          <w:rFonts w:eastAsia="Calibri"/>
          <w:lang w:eastAsia="en-US"/>
        </w:rPr>
        <w:t xml:space="preserve">                                                                                               </w:t>
      </w:r>
      <w:r w:rsidRPr="008E167E">
        <w:rPr>
          <w:rFonts w:eastAsia="Calibri"/>
          <w:lang w:eastAsia="en-US"/>
        </w:rPr>
        <w:t>103</w:t>
      </w:r>
    </w:p>
    <w:p w14:paraId="0DCA1373" w14:textId="460957DC" w:rsidR="008E167E" w:rsidRPr="008E167E" w:rsidRDefault="008E167E" w:rsidP="008E167E">
      <w:pPr>
        <w:widowControl w:val="0"/>
        <w:ind w:firstLine="709"/>
        <w:jc w:val="both"/>
        <w:rPr>
          <w:rFonts w:eastAsia="Calibri"/>
          <w:lang w:eastAsia="en-US"/>
        </w:rPr>
      </w:pPr>
      <w:r w:rsidRPr="008E167E">
        <w:rPr>
          <w:rFonts w:eastAsia="Calibri"/>
          <w:lang w:eastAsia="en-US"/>
        </w:rPr>
        <w:t>8.6.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Pr="008E167E">
        <w:rPr>
          <w:rFonts w:eastAsia="Calibri"/>
          <w:lang w:eastAsia="en-US"/>
        </w:rPr>
        <w:tab/>
      </w:r>
      <w:r w:rsidR="00ED2081">
        <w:rPr>
          <w:rFonts w:eastAsia="Calibri"/>
          <w:lang w:eastAsia="en-US"/>
        </w:rPr>
        <w:t xml:space="preserve">                                                                                                                                              </w:t>
      </w:r>
      <w:r w:rsidRPr="008E167E">
        <w:rPr>
          <w:rFonts w:eastAsia="Calibri"/>
          <w:lang w:eastAsia="en-US"/>
        </w:rPr>
        <w:t>103</w:t>
      </w:r>
    </w:p>
    <w:p w14:paraId="1C58D55B" w14:textId="1DDD7B61" w:rsidR="008E167E" w:rsidRPr="008E167E" w:rsidRDefault="008E167E" w:rsidP="008E167E">
      <w:pPr>
        <w:widowControl w:val="0"/>
        <w:ind w:firstLine="709"/>
        <w:jc w:val="both"/>
        <w:rPr>
          <w:rFonts w:eastAsia="Calibri"/>
          <w:lang w:eastAsia="en-US"/>
        </w:rPr>
      </w:pPr>
      <w:r w:rsidRPr="008E167E">
        <w:rPr>
          <w:rFonts w:eastAsia="Calibri"/>
          <w:lang w:eastAsia="en-US"/>
        </w:rPr>
        <w:t>8.7. Предложения по реконструкции и (или) модернизации тепловых сетей, подлежащих замене в связи с исчерпанием эксплуатационного ресурса</w:t>
      </w:r>
      <w:r w:rsidRPr="008E167E">
        <w:rPr>
          <w:rFonts w:eastAsia="Calibri"/>
          <w:lang w:eastAsia="en-US"/>
        </w:rPr>
        <w:tab/>
      </w:r>
      <w:r w:rsidR="00ED2081">
        <w:rPr>
          <w:rFonts w:eastAsia="Calibri"/>
          <w:lang w:eastAsia="en-US"/>
        </w:rPr>
        <w:t xml:space="preserve">                                    </w:t>
      </w:r>
      <w:r w:rsidRPr="008E167E">
        <w:rPr>
          <w:rFonts w:eastAsia="Calibri"/>
          <w:lang w:eastAsia="en-US"/>
        </w:rPr>
        <w:t>103</w:t>
      </w:r>
    </w:p>
    <w:p w14:paraId="16FDCED7" w14:textId="32DCA4E4" w:rsidR="008E167E" w:rsidRPr="008E167E" w:rsidRDefault="008E167E" w:rsidP="008E167E">
      <w:pPr>
        <w:widowControl w:val="0"/>
        <w:ind w:firstLine="709"/>
        <w:jc w:val="both"/>
        <w:rPr>
          <w:rFonts w:eastAsia="Calibri"/>
          <w:lang w:eastAsia="en-US"/>
        </w:rPr>
      </w:pPr>
      <w:r w:rsidRPr="008E167E">
        <w:rPr>
          <w:rFonts w:eastAsia="Calibri"/>
          <w:lang w:eastAsia="en-US"/>
        </w:rPr>
        <w:t>8.8. Предложения по строительству, реконструкции и (или) модернизации насосных станций</w:t>
      </w:r>
      <w:r w:rsidRPr="008E167E">
        <w:rPr>
          <w:rFonts w:eastAsia="Calibri"/>
          <w:lang w:eastAsia="en-US"/>
        </w:rPr>
        <w:tab/>
      </w:r>
      <w:r w:rsidR="00ED2081">
        <w:rPr>
          <w:rFonts w:eastAsia="Calibri"/>
          <w:lang w:eastAsia="en-US"/>
        </w:rPr>
        <w:t xml:space="preserve">                                                                                                                                   </w:t>
      </w:r>
      <w:r w:rsidRPr="008E167E">
        <w:rPr>
          <w:rFonts w:eastAsia="Calibri"/>
          <w:lang w:eastAsia="en-US"/>
        </w:rPr>
        <w:t>104</w:t>
      </w:r>
    </w:p>
    <w:p w14:paraId="21F4CC39" w14:textId="30FD12E3" w:rsidR="008E167E" w:rsidRPr="008E167E" w:rsidRDefault="008E167E" w:rsidP="008E167E">
      <w:pPr>
        <w:widowControl w:val="0"/>
        <w:ind w:firstLine="709"/>
        <w:jc w:val="both"/>
        <w:rPr>
          <w:rFonts w:eastAsia="Calibri"/>
          <w:lang w:eastAsia="en-US"/>
        </w:rPr>
      </w:pPr>
      <w:r w:rsidRPr="008E167E">
        <w:rPr>
          <w:rFonts w:eastAsia="Calibri"/>
          <w:lang w:eastAsia="en-US"/>
        </w:rPr>
        <w:t>Глава 9. Предложения по переводу открытых систем теплоснабжения (горячего водоснабжения) в закрытые системы горячего водоснабжения</w:t>
      </w:r>
      <w:r w:rsidRPr="008E167E">
        <w:rPr>
          <w:rFonts w:eastAsia="Calibri"/>
          <w:lang w:eastAsia="en-US"/>
        </w:rPr>
        <w:tab/>
      </w:r>
      <w:r w:rsidR="00ED2081">
        <w:rPr>
          <w:rFonts w:eastAsia="Calibri"/>
          <w:lang w:eastAsia="en-US"/>
        </w:rPr>
        <w:t xml:space="preserve">                                                </w:t>
      </w:r>
      <w:r w:rsidRPr="008E167E">
        <w:rPr>
          <w:rFonts w:eastAsia="Calibri"/>
          <w:lang w:eastAsia="en-US"/>
        </w:rPr>
        <w:t>104</w:t>
      </w:r>
    </w:p>
    <w:p w14:paraId="474B7070" w14:textId="448768C5" w:rsidR="008E167E" w:rsidRPr="008E167E" w:rsidRDefault="008E167E" w:rsidP="008E167E">
      <w:pPr>
        <w:widowControl w:val="0"/>
        <w:ind w:firstLine="709"/>
        <w:jc w:val="both"/>
        <w:rPr>
          <w:rFonts w:eastAsia="Calibri"/>
          <w:lang w:eastAsia="en-US"/>
        </w:rPr>
      </w:pPr>
      <w:r w:rsidRPr="008E167E">
        <w:rPr>
          <w:rFonts w:eastAsia="Calibri"/>
          <w:lang w:eastAsia="en-US"/>
        </w:rPr>
        <w:t>9.1.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подключённых к открытой системе теплоснабжения (горячего водоснабжения), на закрытую систему горячего водоснабжения</w:t>
      </w:r>
      <w:r w:rsidRPr="008E167E">
        <w:rPr>
          <w:rFonts w:eastAsia="Calibri"/>
          <w:lang w:eastAsia="en-US"/>
        </w:rPr>
        <w:tab/>
      </w:r>
      <w:r w:rsidR="00ED2081">
        <w:rPr>
          <w:rFonts w:eastAsia="Calibri"/>
          <w:lang w:eastAsia="en-US"/>
        </w:rPr>
        <w:t xml:space="preserve"> </w:t>
      </w:r>
      <w:r w:rsidRPr="008E167E">
        <w:rPr>
          <w:rFonts w:eastAsia="Calibri"/>
          <w:lang w:eastAsia="en-US"/>
        </w:rPr>
        <w:t>104</w:t>
      </w:r>
    </w:p>
    <w:p w14:paraId="34254856" w14:textId="0D06E820" w:rsidR="008E167E" w:rsidRPr="008E167E" w:rsidRDefault="008E167E" w:rsidP="008E167E">
      <w:pPr>
        <w:widowControl w:val="0"/>
        <w:ind w:firstLine="709"/>
        <w:jc w:val="both"/>
        <w:rPr>
          <w:rFonts w:eastAsia="Calibri"/>
          <w:lang w:eastAsia="en-US"/>
        </w:rPr>
      </w:pPr>
      <w:r w:rsidRPr="008E167E">
        <w:rPr>
          <w:rFonts w:eastAsia="Calibri"/>
          <w:lang w:eastAsia="en-US"/>
        </w:rPr>
        <w:t>9.2. Выбор и обоснование метода регулирования отпуска тепловой энергии от источников тепловой энергии</w:t>
      </w:r>
      <w:r w:rsidRPr="008E167E">
        <w:rPr>
          <w:rFonts w:eastAsia="Calibri"/>
          <w:lang w:eastAsia="en-US"/>
        </w:rPr>
        <w:tab/>
      </w:r>
      <w:r w:rsidR="00ED2081">
        <w:rPr>
          <w:rFonts w:eastAsia="Calibri"/>
          <w:lang w:eastAsia="en-US"/>
        </w:rPr>
        <w:t xml:space="preserve">                                                                                                           </w:t>
      </w:r>
      <w:r w:rsidRPr="008E167E">
        <w:rPr>
          <w:rFonts w:eastAsia="Calibri"/>
          <w:lang w:eastAsia="en-US"/>
        </w:rPr>
        <w:t>104</w:t>
      </w:r>
    </w:p>
    <w:p w14:paraId="1554E84E" w14:textId="6DE44B6F" w:rsidR="008E167E" w:rsidRPr="008E167E" w:rsidRDefault="008E167E" w:rsidP="008E167E">
      <w:pPr>
        <w:widowControl w:val="0"/>
        <w:ind w:firstLine="709"/>
        <w:jc w:val="both"/>
        <w:rPr>
          <w:rFonts w:eastAsia="Calibri"/>
          <w:lang w:eastAsia="en-US"/>
        </w:rPr>
      </w:pPr>
      <w:r w:rsidRPr="008E167E">
        <w:rPr>
          <w:rFonts w:eastAsia="Calibri"/>
          <w:lang w:eastAsia="en-US"/>
        </w:rPr>
        <w:t>9.3.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r w:rsidRPr="008E167E">
        <w:rPr>
          <w:rFonts w:eastAsia="Calibri"/>
          <w:lang w:eastAsia="en-US"/>
        </w:rPr>
        <w:tab/>
      </w:r>
      <w:r w:rsidR="00ED2081">
        <w:rPr>
          <w:rFonts w:eastAsia="Calibri"/>
          <w:lang w:eastAsia="en-US"/>
        </w:rPr>
        <w:t xml:space="preserve">                                                                        </w:t>
      </w:r>
      <w:r w:rsidRPr="008E167E">
        <w:rPr>
          <w:rFonts w:eastAsia="Calibri"/>
          <w:lang w:eastAsia="en-US"/>
        </w:rPr>
        <w:t>104</w:t>
      </w:r>
    </w:p>
    <w:p w14:paraId="7560C2BD" w14:textId="33069619" w:rsidR="008E167E" w:rsidRPr="008E167E" w:rsidRDefault="008E167E" w:rsidP="008E167E">
      <w:pPr>
        <w:widowControl w:val="0"/>
        <w:ind w:firstLine="709"/>
        <w:jc w:val="both"/>
        <w:rPr>
          <w:rFonts w:eastAsia="Calibri"/>
          <w:lang w:eastAsia="en-US"/>
        </w:rPr>
      </w:pPr>
      <w:r w:rsidRPr="008E167E">
        <w:rPr>
          <w:rFonts w:eastAsia="Calibri"/>
          <w:lang w:eastAsia="en-US"/>
        </w:rPr>
        <w:t>9.4. Расчёт потребности инвестиций для перевода открытой системы теплоснабжения (горячего водоснабжения) в закрытую систему горячего водоснабжения</w:t>
      </w:r>
      <w:r w:rsidRPr="008E167E">
        <w:rPr>
          <w:rFonts w:eastAsia="Calibri"/>
          <w:lang w:eastAsia="en-US"/>
        </w:rPr>
        <w:tab/>
      </w:r>
      <w:r w:rsidR="00ED2081">
        <w:rPr>
          <w:rFonts w:eastAsia="Calibri"/>
          <w:lang w:eastAsia="en-US"/>
        </w:rPr>
        <w:t xml:space="preserve">                        </w:t>
      </w:r>
      <w:r w:rsidRPr="008E167E">
        <w:rPr>
          <w:rFonts w:eastAsia="Calibri"/>
          <w:lang w:eastAsia="en-US"/>
        </w:rPr>
        <w:t>105</w:t>
      </w:r>
    </w:p>
    <w:p w14:paraId="1C1BB4AA" w14:textId="4E5B5DE8" w:rsidR="008E167E" w:rsidRPr="008E167E" w:rsidRDefault="008E167E" w:rsidP="008E167E">
      <w:pPr>
        <w:widowControl w:val="0"/>
        <w:ind w:firstLine="709"/>
        <w:jc w:val="both"/>
        <w:rPr>
          <w:rFonts w:eastAsia="Calibri"/>
          <w:lang w:eastAsia="en-US"/>
        </w:rPr>
      </w:pPr>
      <w:r w:rsidRPr="008E167E">
        <w:rPr>
          <w:rFonts w:eastAsia="Calibri"/>
          <w:lang w:eastAsia="en-US"/>
        </w:rPr>
        <w:t>9.5. 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r w:rsidRPr="008E167E">
        <w:rPr>
          <w:rFonts w:eastAsia="Calibri"/>
          <w:lang w:eastAsia="en-US"/>
        </w:rPr>
        <w:tab/>
      </w:r>
      <w:r w:rsidR="00ED2081">
        <w:rPr>
          <w:rFonts w:eastAsia="Calibri"/>
          <w:lang w:eastAsia="en-US"/>
        </w:rPr>
        <w:t xml:space="preserve">                                                                                                                                   </w:t>
      </w:r>
      <w:r w:rsidRPr="008E167E">
        <w:rPr>
          <w:rFonts w:eastAsia="Calibri"/>
          <w:lang w:eastAsia="en-US"/>
        </w:rPr>
        <w:t>105</w:t>
      </w:r>
    </w:p>
    <w:p w14:paraId="6DEE95BA" w14:textId="550B706F" w:rsidR="008E167E" w:rsidRPr="008E167E" w:rsidRDefault="008E167E" w:rsidP="008E167E">
      <w:pPr>
        <w:widowControl w:val="0"/>
        <w:ind w:firstLine="709"/>
        <w:jc w:val="both"/>
        <w:rPr>
          <w:rFonts w:eastAsia="Calibri"/>
          <w:lang w:eastAsia="en-US"/>
        </w:rPr>
      </w:pPr>
      <w:r w:rsidRPr="008E167E">
        <w:rPr>
          <w:rFonts w:eastAsia="Calibri"/>
          <w:lang w:eastAsia="en-US"/>
        </w:rPr>
        <w:t>9.6. Предложения по источникам инвестиций</w:t>
      </w:r>
      <w:r w:rsidRPr="008E167E">
        <w:rPr>
          <w:rFonts w:eastAsia="Calibri"/>
          <w:lang w:eastAsia="en-US"/>
        </w:rPr>
        <w:tab/>
      </w:r>
      <w:r w:rsidR="00ED2081">
        <w:rPr>
          <w:rFonts w:eastAsia="Calibri"/>
          <w:lang w:eastAsia="en-US"/>
        </w:rPr>
        <w:t xml:space="preserve">                                                            </w:t>
      </w:r>
      <w:r w:rsidRPr="008E167E">
        <w:rPr>
          <w:rFonts w:eastAsia="Calibri"/>
          <w:lang w:eastAsia="en-US"/>
        </w:rPr>
        <w:t>105</w:t>
      </w:r>
    </w:p>
    <w:p w14:paraId="74F2F4B5" w14:textId="25255E3D" w:rsidR="008E167E" w:rsidRPr="008E167E" w:rsidRDefault="008E167E" w:rsidP="008E167E">
      <w:pPr>
        <w:widowControl w:val="0"/>
        <w:ind w:firstLine="709"/>
        <w:jc w:val="both"/>
        <w:rPr>
          <w:rFonts w:eastAsia="Calibri"/>
          <w:lang w:eastAsia="en-US"/>
        </w:rPr>
      </w:pPr>
      <w:r w:rsidRPr="008E167E">
        <w:rPr>
          <w:rFonts w:eastAsia="Calibri"/>
          <w:lang w:eastAsia="en-US"/>
        </w:rPr>
        <w:t>Глава 10. Перспективные топливные балансы</w:t>
      </w:r>
      <w:r w:rsidRPr="008E167E">
        <w:rPr>
          <w:rFonts w:eastAsia="Calibri"/>
          <w:lang w:eastAsia="en-US"/>
        </w:rPr>
        <w:tab/>
      </w:r>
      <w:r w:rsidR="00ED2081">
        <w:rPr>
          <w:rFonts w:eastAsia="Calibri"/>
          <w:lang w:eastAsia="en-US"/>
        </w:rPr>
        <w:t xml:space="preserve">                                                            </w:t>
      </w:r>
      <w:r w:rsidRPr="008E167E">
        <w:rPr>
          <w:rFonts w:eastAsia="Calibri"/>
          <w:lang w:eastAsia="en-US"/>
        </w:rPr>
        <w:t>105</w:t>
      </w:r>
    </w:p>
    <w:p w14:paraId="27A2B293" w14:textId="16DD5990" w:rsidR="008E167E" w:rsidRPr="008E167E" w:rsidRDefault="008E167E" w:rsidP="008E167E">
      <w:pPr>
        <w:widowControl w:val="0"/>
        <w:ind w:firstLine="709"/>
        <w:jc w:val="both"/>
        <w:rPr>
          <w:rFonts w:eastAsia="Calibri"/>
          <w:lang w:eastAsia="en-US"/>
        </w:rPr>
      </w:pPr>
      <w:r w:rsidRPr="008E167E">
        <w:rPr>
          <w:rFonts w:eastAsia="Calibri"/>
          <w:lang w:eastAsia="en-US"/>
        </w:rPr>
        <w:t>10.1. Расчёты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r w:rsidRPr="008E167E">
        <w:rPr>
          <w:rFonts w:eastAsia="Calibri"/>
          <w:lang w:eastAsia="en-US"/>
        </w:rPr>
        <w:tab/>
      </w:r>
      <w:r w:rsidR="00ED2081">
        <w:rPr>
          <w:rFonts w:eastAsia="Calibri"/>
          <w:lang w:eastAsia="en-US"/>
        </w:rPr>
        <w:t xml:space="preserve">                                                                                                           </w:t>
      </w:r>
      <w:r w:rsidRPr="008E167E">
        <w:rPr>
          <w:rFonts w:eastAsia="Calibri"/>
          <w:lang w:eastAsia="en-US"/>
        </w:rPr>
        <w:t>105</w:t>
      </w:r>
    </w:p>
    <w:p w14:paraId="27A97DC2" w14:textId="4BBCAB38" w:rsidR="008E167E" w:rsidRPr="008E167E" w:rsidRDefault="008E167E" w:rsidP="008E167E">
      <w:pPr>
        <w:widowControl w:val="0"/>
        <w:ind w:firstLine="709"/>
        <w:jc w:val="both"/>
        <w:rPr>
          <w:rFonts w:eastAsia="Calibri"/>
          <w:lang w:eastAsia="en-US"/>
        </w:rPr>
      </w:pPr>
      <w:r w:rsidRPr="008E167E">
        <w:rPr>
          <w:rFonts w:eastAsia="Calibri"/>
          <w:lang w:eastAsia="en-US"/>
        </w:rPr>
        <w:t>10.2. Результаты расчётов по каждому источнику тепловой энергии нормативных запасов топлива</w:t>
      </w:r>
      <w:r w:rsidRPr="008E167E">
        <w:rPr>
          <w:rFonts w:eastAsia="Calibri"/>
          <w:lang w:eastAsia="en-US"/>
        </w:rPr>
        <w:tab/>
      </w:r>
      <w:r w:rsidR="00ED2081">
        <w:rPr>
          <w:rFonts w:eastAsia="Calibri"/>
          <w:lang w:eastAsia="en-US"/>
        </w:rPr>
        <w:t xml:space="preserve">                                                                                                                       </w:t>
      </w:r>
      <w:r w:rsidR="00EC79C4">
        <w:rPr>
          <w:rFonts w:eastAsia="Calibri"/>
          <w:lang w:eastAsia="en-US"/>
        </w:rPr>
        <w:t xml:space="preserve">            </w:t>
      </w:r>
      <w:r w:rsidRPr="008E167E">
        <w:rPr>
          <w:rFonts w:eastAsia="Calibri"/>
          <w:lang w:eastAsia="en-US"/>
        </w:rPr>
        <w:t>106</w:t>
      </w:r>
    </w:p>
    <w:p w14:paraId="2C4A327A" w14:textId="2597F009" w:rsidR="008E167E" w:rsidRPr="008E167E" w:rsidRDefault="008E167E" w:rsidP="008E167E">
      <w:pPr>
        <w:widowControl w:val="0"/>
        <w:ind w:firstLine="709"/>
        <w:jc w:val="both"/>
        <w:rPr>
          <w:rFonts w:eastAsia="Calibri"/>
          <w:lang w:eastAsia="en-US"/>
        </w:rPr>
      </w:pPr>
      <w:r w:rsidRPr="008E167E">
        <w:rPr>
          <w:rFonts w:eastAsia="Calibri"/>
          <w:lang w:eastAsia="en-US"/>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r w:rsidRPr="008E167E">
        <w:rPr>
          <w:rFonts w:eastAsia="Calibri"/>
          <w:lang w:eastAsia="en-US"/>
        </w:rPr>
        <w:tab/>
      </w:r>
      <w:r w:rsidR="00ED2081">
        <w:rPr>
          <w:rFonts w:eastAsia="Calibri"/>
          <w:lang w:eastAsia="en-US"/>
        </w:rPr>
        <w:t xml:space="preserve">             </w:t>
      </w:r>
      <w:r w:rsidR="00EC79C4">
        <w:rPr>
          <w:rFonts w:eastAsia="Calibri"/>
          <w:lang w:eastAsia="en-US"/>
        </w:rPr>
        <w:t xml:space="preserve">           </w:t>
      </w:r>
      <w:r w:rsidRPr="008E167E">
        <w:rPr>
          <w:rFonts w:eastAsia="Calibri"/>
          <w:lang w:eastAsia="en-US"/>
        </w:rPr>
        <w:t>106</w:t>
      </w:r>
    </w:p>
    <w:p w14:paraId="357F323C" w14:textId="7CD19791" w:rsidR="008E167E" w:rsidRPr="008E167E" w:rsidRDefault="008E167E" w:rsidP="008E167E">
      <w:pPr>
        <w:widowControl w:val="0"/>
        <w:ind w:firstLine="709"/>
        <w:jc w:val="both"/>
        <w:rPr>
          <w:rFonts w:eastAsia="Calibri"/>
          <w:lang w:eastAsia="en-US"/>
        </w:rPr>
      </w:pPr>
      <w:r w:rsidRPr="008E167E">
        <w:rPr>
          <w:rFonts w:eastAsia="Calibri"/>
          <w:lang w:eastAsia="en-US"/>
        </w:rPr>
        <w:t>10.4.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Pr="008E167E">
        <w:rPr>
          <w:rFonts w:eastAsia="Calibri"/>
          <w:lang w:eastAsia="en-US"/>
        </w:rPr>
        <w:tab/>
      </w:r>
      <w:r w:rsidR="00ED2081">
        <w:rPr>
          <w:rFonts w:eastAsia="Calibri"/>
          <w:lang w:eastAsia="en-US"/>
        </w:rPr>
        <w:t xml:space="preserve">                                                                                   </w:t>
      </w:r>
      <w:r w:rsidRPr="008E167E">
        <w:rPr>
          <w:rFonts w:eastAsia="Calibri"/>
          <w:lang w:eastAsia="en-US"/>
        </w:rPr>
        <w:t>107</w:t>
      </w:r>
    </w:p>
    <w:p w14:paraId="6BB6FF50" w14:textId="10CF5CA8" w:rsidR="008E167E" w:rsidRPr="008E167E" w:rsidRDefault="008E167E" w:rsidP="008E167E">
      <w:pPr>
        <w:widowControl w:val="0"/>
        <w:ind w:firstLine="709"/>
        <w:jc w:val="both"/>
        <w:rPr>
          <w:rFonts w:eastAsia="Calibri"/>
          <w:lang w:eastAsia="en-US"/>
        </w:rPr>
      </w:pPr>
      <w:r w:rsidRPr="008E167E">
        <w:rPr>
          <w:rFonts w:eastAsia="Calibri"/>
          <w:lang w:eastAsia="en-US"/>
        </w:rPr>
        <w:t>10.5.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w:t>
      </w:r>
      <w:r w:rsidRPr="008E167E">
        <w:rPr>
          <w:rFonts w:eastAsia="Calibri"/>
          <w:lang w:eastAsia="en-US"/>
        </w:rPr>
        <w:tab/>
      </w:r>
      <w:r w:rsidR="00ED2081">
        <w:rPr>
          <w:rFonts w:eastAsia="Calibri"/>
          <w:lang w:eastAsia="en-US"/>
        </w:rPr>
        <w:t xml:space="preserve"> </w:t>
      </w:r>
      <w:r w:rsidRPr="008E167E">
        <w:rPr>
          <w:rFonts w:eastAsia="Calibri"/>
          <w:lang w:eastAsia="en-US"/>
        </w:rPr>
        <w:t>107</w:t>
      </w:r>
    </w:p>
    <w:p w14:paraId="666D7FE5" w14:textId="14A2D24C" w:rsidR="008E167E" w:rsidRPr="008E167E" w:rsidRDefault="008E167E" w:rsidP="008E167E">
      <w:pPr>
        <w:widowControl w:val="0"/>
        <w:ind w:firstLine="709"/>
        <w:jc w:val="both"/>
        <w:rPr>
          <w:rFonts w:eastAsia="Calibri"/>
          <w:lang w:eastAsia="en-US"/>
        </w:rPr>
      </w:pPr>
      <w:r w:rsidRPr="008E167E">
        <w:rPr>
          <w:rFonts w:eastAsia="Calibri"/>
          <w:lang w:eastAsia="en-US"/>
        </w:rPr>
        <w:t>10.6. Приоритетное направление развития топливного баланса поселения</w:t>
      </w:r>
      <w:r w:rsidRPr="008E167E">
        <w:rPr>
          <w:rFonts w:eastAsia="Calibri"/>
          <w:lang w:eastAsia="en-US"/>
        </w:rPr>
        <w:tab/>
      </w:r>
      <w:r w:rsidR="00ED2081">
        <w:rPr>
          <w:rFonts w:eastAsia="Calibri"/>
          <w:lang w:eastAsia="en-US"/>
        </w:rPr>
        <w:t xml:space="preserve">             </w:t>
      </w:r>
      <w:r w:rsidRPr="008E167E">
        <w:rPr>
          <w:rFonts w:eastAsia="Calibri"/>
          <w:lang w:eastAsia="en-US"/>
        </w:rPr>
        <w:t>107</w:t>
      </w:r>
    </w:p>
    <w:p w14:paraId="11D05A52" w14:textId="2C401F99" w:rsidR="008E167E" w:rsidRPr="008E167E" w:rsidRDefault="008E167E" w:rsidP="008E167E">
      <w:pPr>
        <w:widowControl w:val="0"/>
        <w:ind w:firstLine="709"/>
        <w:jc w:val="both"/>
        <w:rPr>
          <w:rFonts w:eastAsia="Calibri"/>
          <w:lang w:eastAsia="en-US"/>
        </w:rPr>
      </w:pPr>
      <w:r w:rsidRPr="008E167E">
        <w:rPr>
          <w:rFonts w:eastAsia="Calibri"/>
          <w:lang w:eastAsia="en-US"/>
        </w:rPr>
        <w:t>Глава 11. Оценка надёжности теплоснабжения</w:t>
      </w:r>
      <w:r w:rsidRPr="008E167E">
        <w:rPr>
          <w:rFonts w:eastAsia="Calibri"/>
          <w:lang w:eastAsia="en-US"/>
        </w:rPr>
        <w:tab/>
      </w:r>
      <w:r w:rsidR="00193B0A">
        <w:rPr>
          <w:rFonts w:eastAsia="Calibri"/>
          <w:lang w:eastAsia="en-US"/>
        </w:rPr>
        <w:t xml:space="preserve">                                                            </w:t>
      </w:r>
      <w:r w:rsidRPr="008E167E">
        <w:rPr>
          <w:rFonts w:eastAsia="Calibri"/>
          <w:lang w:eastAsia="en-US"/>
        </w:rPr>
        <w:t>107</w:t>
      </w:r>
    </w:p>
    <w:p w14:paraId="0125C55F" w14:textId="3970F374" w:rsidR="008E167E" w:rsidRPr="008E167E" w:rsidRDefault="008E167E" w:rsidP="008E167E">
      <w:pPr>
        <w:widowControl w:val="0"/>
        <w:ind w:firstLine="709"/>
        <w:jc w:val="both"/>
        <w:rPr>
          <w:rFonts w:eastAsia="Calibri"/>
          <w:lang w:eastAsia="en-US"/>
        </w:rPr>
      </w:pPr>
      <w:r w:rsidRPr="008E167E">
        <w:rPr>
          <w:rFonts w:eastAsia="Calibri"/>
          <w:lang w:eastAsia="en-US"/>
        </w:rPr>
        <w:t xml:space="preserve">11.1. 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w:t>
      </w:r>
      <w:r w:rsidRPr="008E167E">
        <w:rPr>
          <w:rFonts w:eastAsia="Calibri"/>
          <w:lang w:eastAsia="en-US"/>
        </w:rPr>
        <w:lastRenderedPageBreak/>
        <w:t>(аварийных ситуаций) в каждой системе теплоснабжения</w:t>
      </w:r>
      <w:r w:rsidRPr="008E167E">
        <w:rPr>
          <w:rFonts w:eastAsia="Calibri"/>
          <w:lang w:eastAsia="en-US"/>
        </w:rPr>
        <w:tab/>
      </w:r>
      <w:r w:rsidR="00193B0A">
        <w:rPr>
          <w:rFonts w:eastAsia="Calibri"/>
          <w:lang w:eastAsia="en-US"/>
        </w:rPr>
        <w:t xml:space="preserve">                                     </w:t>
      </w:r>
      <w:r w:rsidR="00EC79C4">
        <w:rPr>
          <w:rFonts w:eastAsia="Calibri"/>
          <w:lang w:eastAsia="en-US"/>
        </w:rPr>
        <w:t xml:space="preserve">        </w:t>
      </w:r>
      <w:r w:rsidR="00193B0A">
        <w:rPr>
          <w:rFonts w:eastAsia="Calibri"/>
          <w:lang w:eastAsia="en-US"/>
        </w:rPr>
        <w:t xml:space="preserve">   </w:t>
      </w:r>
      <w:r w:rsidRPr="008E167E">
        <w:rPr>
          <w:rFonts w:eastAsia="Calibri"/>
          <w:lang w:eastAsia="en-US"/>
        </w:rPr>
        <w:t>107</w:t>
      </w:r>
    </w:p>
    <w:p w14:paraId="21118F3A" w14:textId="588DB561" w:rsidR="008E167E" w:rsidRPr="008E167E" w:rsidRDefault="008E167E" w:rsidP="008E167E">
      <w:pPr>
        <w:widowControl w:val="0"/>
        <w:ind w:firstLine="709"/>
        <w:jc w:val="both"/>
        <w:rPr>
          <w:rFonts w:eastAsia="Calibri"/>
          <w:lang w:eastAsia="en-US"/>
        </w:rPr>
      </w:pPr>
      <w:r w:rsidRPr="008E167E">
        <w:rPr>
          <w:rFonts w:eastAsia="Calibri"/>
          <w:lang w:eastAsia="en-US"/>
        </w:rPr>
        <w:t>11.2. 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Pr="008E167E">
        <w:rPr>
          <w:rFonts w:eastAsia="Calibri"/>
          <w:lang w:eastAsia="en-US"/>
        </w:rPr>
        <w:tab/>
      </w:r>
      <w:r w:rsidR="00193B0A">
        <w:rPr>
          <w:rFonts w:eastAsia="Calibri"/>
          <w:lang w:eastAsia="en-US"/>
        </w:rPr>
        <w:t xml:space="preserve">                                                                                               </w:t>
      </w:r>
      <w:r w:rsidR="00EC79C4">
        <w:rPr>
          <w:rFonts w:eastAsia="Calibri"/>
          <w:lang w:eastAsia="en-US"/>
        </w:rPr>
        <w:t xml:space="preserve">            </w:t>
      </w:r>
      <w:r w:rsidRPr="008E167E">
        <w:rPr>
          <w:rFonts w:eastAsia="Calibri"/>
          <w:lang w:eastAsia="en-US"/>
        </w:rPr>
        <w:t>108</w:t>
      </w:r>
    </w:p>
    <w:p w14:paraId="39B06303" w14:textId="5311F62D" w:rsidR="008E167E" w:rsidRPr="008E167E" w:rsidRDefault="008E167E" w:rsidP="008E167E">
      <w:pPr>
        <w:widowControl w:val="0"/>
        <w:ind w:firstLine="709"/>
        <w:jc w:val="both"/>
        <w:rPr>
          <w:rFonts w:eastAsia="Calibri"/>
          <w:lang w:eastAsia="en-US"/>
        </w:rPr>
      </w:pPr>
      <w:r w:rsidRPr="008E167E">
        <w:rPr>
          <w:rFonts w:eastAsia="Calibri"/>
          <w:lang w:eastAsia="en-US"/>
        </w:rPr>
        <w:t>11.3. 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присоединённым к магистральным и распределительным теплопроводам</w:t>
      </w:r>
      <w:r w:rsidRPr="008E167E">
        <w:rPr>
          <w:rFonts w:eastAsia="Calibri"/>
          <w:lang w:eastAsia="en-US"/>
        </w:rPr>
        <w:tab/>
      </w:r>
      <w:r w:rsidR="00193B0A">
        <w:rPr>
          <w:rFonts w:eastAsia="Calibri"/>
          <w:lang w:eastAsia="en-US"/>
        </w:rPr>
        <w:t xml:space="preserve">                        </w:t>
      </w:r>
      <w:r w:rsidRPr="008E167E">
        <w:rPr>
          <w:rFonts w:eastAsia="Calibri"/>
          <w:lang w:eastAsia="en-US"/>
        </w:rPr>
        <w:t>108</w:t>
      </w:r>
    </w:p>
    <w:p w14:paraId="3ED33F3F" w14:textId="67BED712" w:rsidR="008E167E" w:rsidRPr="008E167E" w:rsidRDefault="008E167E" w:rsidP="008E167E">
      <w:pPr>
        <w:widowControl w:val="0"/>
        <w:ind w:firstLine="709"/>
        <w:jc w:val="both"/>
        <w:rPr>
          <w:rFonts w:eastAsia="Calibri"/>
          <w:lang w:eastAsia="en-US"/>
        </w:rPr>
      </w:pPr>
      <w:r w:rsidRPr="008E167E">
        <w:rPr>
          <w:rFonts w:eastAsia="Calibri"/>
          <w:lang w:eastAsia="en-US"/>
        </w:rPr>
        <w:t>11.4. Обоснование результатов оценки коэффициентов готовности теплопроводов к несению тепловой нагрузки</w:t>
      </w:r>
      <w:r w:rsidRPr="008E167E">
        <w:rPr>
          <w:rFonts w:eastAsia="Calibri"/>
          <w:lang w:eastAsia="en-US"/>
        </w:rPr>
        <w:tab/>
      </w:r>
      <w:r w:rsidR="00193B0A">
        <w:rPr>
          <w:rFonts w:eastAsia="Calibri"/>
          <w:lang w:eastAsia="en-US"/>
        </w:rPr>
        <w:t xml:space="preserve">                                                                                               </w:t>
      </w:r>
      <w:r w:rsidRPr="008E167E">
        <w:rPr>
          <w:rFonts w:eastAsia="Calibri"/>
          <w:lang w:eastAsia="en-US"/>
        </w:rPr>
        <w:t>109</w:t>
      </w:r>
    </w:p>
    <w:p w14:paraId="492E2B41" w14:textId="39AD82B9" w:rsidR="008E167E" w:rsidRPr="008E167E" w:rsidRDefault="008E167E" w:rsidP="008E167E">
      <w:pPr>
        <w:widowControl w:val="0"/>
        <w:ind w:firstLine="709"/>
        <w:jc w:val="both"/>
        <w:rPr>
          <w:rFonts w:eastAsia="Calibri"/>
          <w:lang w:eastAsia="en-US"/>
        </w:rPr>
      </w:pPr>
      <w:r w:rsidRPr="008E167E">
        <w:rPr>
          <w:rFonts w:eastAsia="Calibri"/>
          <w:lang w:eastAsia="en-US"/>
        </w:rPr>
        <w:t>11.5. Обоснование результатов оценки недоотпуска тепловой энергии по причине отказов (аварийных ситуаций) и простоев тепловых сетей и источников тепловой энергии</w:t>
      </w:r>
      <w:r w:rsidRPr="008E167E">
        <w:rPr>
          <w:rFonts w:eastAsia="Calibri"/>
          <w:lang w:eastAsia="en-US"/>
        </w:rPr>
        <w:tab/>
      </w:r>
      <w:r w:rsidR="00193B0A">
        <w:rPr>
          <w:rFonts w:eastAsia="Calibri"/>
          <w:lang w:eastAsia="en-US"/>
        </w:rPr>
        <w:t xml:space="preserve"> </w:t>
      </w:r>
      <w:r w:rsidRPr="008E167E">
        <w:rPr>
          <w:rFonts w:eastAsia="Calibri"/>
          <w:lang w:eastAsia="en-US"/>
        </w:rPr>
        <w:t>110</w:t>
      </w:r>
    </w:p>
    <w:p w14:paraId="6B8B1F85" w14:textId="1C8D09DD" w:rsidR="008E167E" w:rsidRPr="008E167E" w:rsidRDefault="008E167E" w:rsidP="00193B0A">
      <w:pPr>
        <w:widowControl w:val="0"/>
        <w:ind w:firstLine="709"/>
        <w:jc w:val="both"/>
        <w:rPr>
          <w:rFonts w:eastAsia="Calibri"/>
          <w:lang w:eastAsia="en-US"/>
        </w:rPr>
      </w:pPr>
      <w:r w:rsidRPr="008E167E">
        <w:rPr>
          <w:rFonts w:eastAsia="Calibri"/>
          <w:lang w:eastAsia="en-US"/>
        </w:rPr>
        <w:t>11.6. Предложения, обеспечивающие надёжность систем теплоснабжения</w:t>
      </w:r>
      <w:r w:rsidR="00193B0A">
        <w:rPr>
          <w:rFonts w:eastAsia="Calibri"/>
          <w:lang w:eastAsia="en-US"/>
        </w:rPr>
        <w:t xml:space="preserve">                </w:t>
      </w:r>
      <w:r w:rsidRPr="008E167E">
        <w:rPr>
          <w:rFonts w:eastAsia="Calibri"/>
          <w:lang w:eastAsia="en-US"/>
        </w:rPr>
        <w:t>111</w:t>
      </w:r>
    </w:p>
    <w:p w14:paraId="5345198A" w14:textId="3F49504F" w:rsidR="008E167E" w:rsidRPr="008E167E" w:rsidRDefault="008E167E" w:rsidP="008E167E">
      <w:pPr>
        <w:widowControl w:val="0"/>
        <w:ind w:firstLine="709"/>
        <w:jc w:val="both"/>
        <w:rPr>
          <w:rFonts w:eastAsia="Calibri"/>
          <w:lang w:eastAsia="en-US"/>
        </w:rPr>
      </w:pPr>
      <w:r w:rsidRPr="008E167E">
        <w:rPr>
          <w:rFonts w:eastAsia="Calibri"/>
          <w:lang w:eastAsia="en-US"/>
        </w:rPr>
        <w:t xml:space="preserve">11.6.1.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     </w:t>
      </w:r>
      <w:r w:rsidR="00193B0A">
        <w:rPr>
          <w:rFonts w:eastAsia="Calibri"/>
          <w:lang w:eastAsia="en-US"/>
        </w:rPr>
        <w:t xml:space="preserve">                                                                                                </w:t>
      </w:r>
      <w:r w:rsidRPr="008E167E">
        <w:rPr>
          <w:rFonts w:eastAsia="Calibri"/>
          <w:lang w:eastAsia="en-US"/>
        </w:rPr>
        <w:t>111</w:t>
      </w:r>
    </w:p>
    <w:p w14:paraId="1CF1B673" w14:textId="1D499265" w:rsidR="008E167E" w:rsidRPr="008E167E" w:rsidRDefault="008E167E" w:rsidP="008E167E">
      <w:pPr>
        <w:widowControl w:val="0"/>
        <w:ind w:firstLine="709"/>
        <w:jc w:val="both"/>
        <w:rPr>
          <w:rFonts w:eastAsia="Calibri"/>
          <w:lang w:eastAsia="en-US"/>
        </w:rPr>
      </w:pPr>
      <w:r w:rsidRPr="008E167E">
        <w:rPr>
          <w:rFonts w:eastAsia="Calibri"/>
          <w:lang w:eastAsia="en-US"/>
        </w:rPr>
        <w:t>11.6.2. Установка резервного оборудования</w:t>
      </w:r>
      <w:r w:rsidRPr="008E167E">
        <w:rPr>
          <w:rFonts w:eastAsia="Calibri"/>
          <w:lang w:eastAsia="en-US"/>
        </w:rPr>
        <w:tab/>
      </w:r>
      <w:r w:rsidR="00193B0A">
        <w:rPr>
          <w:rFonts w:eastAsia="Calibri"/>
          <w:lang w:eastAsia="en-US"/>
        </w:rPr>
        <w:t xml:space="preserve">                                                            </w:t>
      </w:r>
      <w:r w:rsidRPr="008E167E">
        <w:rPr>
          <w:rFonts w:eastAsia="Calibri"/>
          <w:lang w:eastAsia="en-US"/>
        </w:rPr>
        <w:t>111</w:t>
      </w:r>
    </w:p>
    <w:p w14:paraId="7FF12228" w14:textId="7C1B4BAC" w:rsidR="008E167E" w:rsidRPr="008E167E" w:rsidRDefault="008E167E" w:rsidP="008E167E">
      <w:pPr>
        <w:widowControl w:val="0"/>
        <w:ind w:firstLine="709"/>
        <w:jc w:val="both"/>
        <w:rPr>
          <w:rFonts w:eastAsia="Calibri"/>
          <w:lang w:eastAsia="en-US"/>
        </w:rPr>
      </w:pPr>
      <w:r w:rsidRPr="008E167E">
        <w:rPr>
          <w:rFonts w:eastAsia="Calibri"/>
          <w:lang w:eastAsia="en-US"/>
        </w:rPr>
        <w:t>11.6.3. Организация совместной работы нескольких источников тепловой энергии на единую тепловую сеть</w:t>
      </w:r>
      <w:r w:rsidRPr="008E167E">
        <w:rPr>
          <w:rFonts w:eastAsia="Calibri"/>
          <w:lang w:eastAsia="en-US"/>
        </w:rPr>
        <w:tab/>
      </w:r>
      <w:r w:rsidR="00193B0A">
        <w:rPr>
          <w:rFonts w:eastAsia="Calibri"/>
          <w:lang w:eastAsia="en-US"/>
        </w:rPr>
        <w:t xml:space="preserve">                                                                                                           </w:t>
      </w:r>
      <w:r w:rsidRPr="008E167E">
        <w:rPr>
          <w:rFonts w:eastAsia="Calibri"/>
          <w:lang w:eastAsia="en-US"/>
        </w:rPr>
        <w:t>111</w:t>
      </w:r>
    </w:p>
    <w:p w14:paraId="60B84434" w14:textId="6029252A" w:rsidR="008E167E" w:rsidRPr="008E167E" w:rsidRDefault="008E167E" w:rsidP="008E167E">
      <w:pPr>
        <w:widowControl w:val="0"/>
        <w:ind w:firstLine="709"/>
        <w:jc w:val="both"/>
        <w:rPr>
          <w:rFonts w:eastAsia="Calibri"/>
          <w:lang w:eastAsia="en-US"/>
        </w:rPr>
      </w:pPr>
      <w:r w:rsidRPr="008E167E">
        <w:rPr>
          <w:rFonts w:eastAsia="Calibri"/>
          <w:lang w:eastAsia="en-US"/>
        </w:rPr>
        <w:t>11.6.4. Резервирование тепловых сетей смежных районов поселения</w:t>
      </w:r>
      <w:r w:rsidRPr="008E167E">
        <w:rPr>
          <w:rFonts w:eastAsia="Calibri"/>
          <w:lang w:eastAsia="en-US"/>
        </w:rPr>
        <w:tab/>
      </w:r>
      <w:r w:rsidR="00193B0A">
        <w:rPr>
          <w:rFonts w:eastAsia="Calibri"/>
          <w:lang w:eastAsia="en-US"/>
        </w:rPr>
        <w:t xml:space="preserve">                        </w:t>
      </w:r>
      <w:r w:rsidRPr="008E167E">
        <w:rPr>
          <w:rFonts w:eastAsia="Calibri"/>
          <w:lang w:eastAsia="en-US"/>
        </w:rPr>
        <w:t>111</w:t>
      </w:r>
    </w:p>
    <w:p w14:paraId="181D597B" w14:textId="2F634F6E" w:rsidR="008E167E" w:rsidRPr="008E167E" w:rsidRDefault="008E167E" w:rsidP="008E167E">
      <w:pPr>
        <w:widowControl w:val="0"/>
        <w:ind w:firstLine="709"/>
        <w:jc w:val="both"/>
        <w:rPr>
          <w:rFonts w:eastAsia="Calibri"/>
          <w:lang w:eastAsia="en-US"/>
        </w:rPr>
      </w:pPr>
      <w:r w:rsidRPr="008E167E">
        <w:rPr>
          <w:rFonts w:eastAsia="Calibri"/>
          <w:lang w:eastAsia="en-US"/>
        </w:rPr>
        <w:t>11.6.5. Устройство резервных насосных станций</w:t>
      </w:r>
      <w:r w:rsidRPr="008E167E">
        <w:rPr>
          <w:rFonts w:eastAsia="Calibri"/>
          <w:lang w:eastAsia="en-US"/>
        </w:rPr>
        <w:tab/>
      </w:r>
      <w:r w:rsidR="00193B0A">
        <w:rPr>
          <w:rFonts w:eastAsia="Calibri"/>
          <w:lang w:eastAsia="en-US"/>
        </w:rPr>
        <w:t xml:space="preserve">                                                </w:t>
      </w:r>
      <w:r w:rsidRPr="008E167E">
        <w:rPr>
          <w:rFonts w:eastAsia="Calibri"/>
          <w:lang w:eastAsia="en-US"/>
        </w:rPr>
        <w:t>111</w:t>
      </w:r>
    </w:p>
    <w:p w14:paraId="38FE8E50" w14:textId="27824C86" w:rsidR="008E167E" w:rsidRPr="008E167E" w:rsidRDefault="008E167E" w:rsidP="008E167E">
      <w:pPr>
        <w:widowControl w:val="0"/>
        <w:ind w:firstLine="709"/>
        <w:jc w:val="both"/>
        <w:rPr>
          <w:rFonts w:eastAsia="Calibri"/>
          <w:lang w:eastAsia="en-US"/>
        </w:rPr>
      </w:pPr>
      <w:r w:rsidRPr="008E167E">
        <w:rPr>
          <w:rFonts w:eastAsia="Calibri"/>
          <w:lang w:eastAsia="en-US"/>
        </w:rPr>
        <w:t>11.6.6. Установка баков-аккумуляторов</w:t>
      </w:r>
      <w:r w:rsidRPr="008E167E">
        <w:rPr>
          <w:rFonts w:eastAsia="Calibri"/>
          <w:lang w:eastAsia="en-US"/>
        </w:rPr>
        <w:tab/>
      </w:r>
      <w:r w:rsidR="00193B0A">
        <w:rPr>
          <w:rFonts w:eastAsia="Calibri"/>
          <w:lang w:eastAsia="en-US"/>
        </w:rPr>
        <w:t xml:space="preserve">                                                                        </w:t>
      </w:r>
      <w:r w:rsidRPr="008E167E">
        <w:rPr>
          <w:rFonts w:eastAsia="Calibri"/>
          <w:lang w:eastAsia="en-US"/>
        </w:rPr>
        <w:t>111</w:t>
      </w:r>
    </w:p>
    <w:p w14:paraId="18A6699B" w14:textId="2D1042BF" w:rsidR="008E167E" w:rsidRPr="008E167E" w:rsidRDefault="008E167E" w:rsidP="008E167E">
      <w:pPr>
        <w:widowControl w:val="0"/>
        <w:ind w:firstLine="709"/>
        <w:jc w:val="both"/>
        <w:rPr>
          <w:rFonts w:eastAsia="Calibri"/>
          <w:lang w:eastAsia="en-US"/>
        </w:rPr>
      </w:pPr>
      <w:r w:rsidRPr="008E167E">
        <w:rPr>
          <w:rFonts w:eastAsia="Calibri"/>
          <w:lang w:eastAsia="en-US"/>
        </w:rPr>
        <w:t>Глава 12. Обоснование инвестиций в строительство, реконструкцию, техническое перевооружение и (или) модернизацию</w:t>
      </w:r>
      <w:r w:rsidRPr="008E167E">
        <w:rPr>
          <w:rFonts w:eastAsia="Calibri"/>
          <w:lang w:eastAsia="en-US"/>
        </w:rPr>
        <w:tab/>
      </w:r>
      <w:r w:rsidR="00193B0A">
        <w:rPr>
          <w:rFonts w:eastAsia="Calibri"/>
          <w:lang w:eastAsia="en-US"/>
        </w:rPr>
        <w:t xml:space="preserve">                                                                                   </w:t>
      </w:r>
      <w:r w:rsidRPr="008E167E">
        <w:rPr>
          <w:rFonts w:eastAsia="Calibri"/>
          <w:lang w:eastAsia="en-US"/>
        </w:rPr>
        <w:t>112</w:t>
      </w:r>
    </w:p>
    <w:p w14:paraId="432E3148" w14:textId="5EF942A0" w:rsidR="008E167E" w:rsidRPr="008E167E" w:rsidRDefault="008E167E" w:rsidP="008E167E">
      <w:pPr>
        <w:widowControl w:val="0"/>
        <w:ind w:firstLine="709"/>
        <w:jc w:val="both"/>
        <w:rPr>
          <w:rFonts w:eastAsia="Calibri"/>
          <w:lang w:eastAsia="en-US"/>
        </w:rPr>
      </w:pPr>
      <w:r w:rsidRPr="008E167E">
        <w:rPr>
          <w:rFonts w:eastAsia="Calibri"/>
          <w:lang w:eastAsia="en-US"/>
        </w:rPr>
        <w:t>12.1.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Pr="008E167E">
        <w:rPr>
          <w:rFonts w:eastAsia="Calibri"/>
          <w:lang w:eastAsia="en-US"/>
        </w:rPr>
        <w:tab/>
      </w:r>
      <w:r w:rsidR="00193B0A">
        <w:rPr>
          <w:rFonts w:eastAsia="Calibri"/>
          <w:lang w:eastAsia="en-US"/>
        </w:rPr>
        <w:t xml:space="preserve">                                                                                                                       </w:t>
      </w:r>
      <w:r w:rsidR="00EC79C4">
        <w:rPr>
          <w:rFonts w:eastAsia="Calibri"/>
          <w:lang w:eastAsia="en-US"/>
        </w:rPr>
        <w:t xml:space="preserve">            </w:t>
      </w:r>
      <w:r w:rsidRPr="008E167E">
        <w:rPr>
          <w:rFonts w:eastAsia="Calibri"/>
          <w:lang w:eastAsia="en-US"/>
        </w:rPr>
        <w:t>112</w:t>
      </w:r>
    </w:p>
    <w:p w14:paraId="5E25660E" w14:textId="57356DD9" w:rsidR="008E167E" w:rsidRPr="008E167E" w:rsidRDefault="008E167E" w:rsidP="008E167E">
      <w:pPr>
        <w:widowControl w:val="0"/>
        <w:ind w:firstLine="709"/>
        <w:jc w:val="both"/>
        <w:rPr>
          <w:rFonts w:eastAsia="Calibri"/>
          <w:lang w:eastAsia="en-US"/>
        </w:rPr>
      </w:pPr>
      <w:r w:rsidRPr="008E167E">
        <w:rPr>
          <w:rFonts w:eastAsia="Calibri"/>
          <w:lang w:eastAsia="en-US"/>
        </w:rPr>
        <w:t>12.2.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Pr="008E167E">
        <w:rPr>
          <w:rFonts w:eastAsia="Calibri"/>
          <w:lang w:eastAsia="en-US"/>
        </w:rPr>
        <w:tab/>
      </w:r>
      <w:r w:rsidR="00193B0A">
        <w:rPr>
          <w:rFonts w:eastAsia="Calibri"/>
          <w:lang w:eastAsia="en-US"/>
        </w:rPr>
        <w:t xml:space="preserve"> </w:t>
      </w:r>
      <w:r w:rsidR="00EC79C4">
        <w:rPr>
          <w:rFonts w:eastAsia="Calibri"/>
          <w:lang w:eastAsia="en-US"/>
        </w:rPr>
        <w:t xml:space="preserve">            </w:t>
      </w:r>
      <w:r w:rsidRPr="008E167E">
        <w:rPr>
          <w:rFonts w:eastAsia="Calibri"/>
          <w:lang w:eastAsia="en-US"/>
        </w:rPr>
        <w:t>112</w:t>
      </w:r>
    </w:p>
    <w:p w14:paraId="5BC90B30" w14:textId="7C44DD0D" w:rsidR="008E167E" w:rsidRPr="008E167E" w:rsidRDefault="008E167E" w:rsidP="008E167E">
      <w:pPr>
        <w:widowControl w:val="0"/>
        <w:ind w:firstLine="709"/>
        <w:jc w:val="both"/>
        <w:rPr>
          <w:rFonts w:eastAsia="Calibri"/>
          <w:lang w:eastAsia="en-US"/>
        </w:rPr>
      </w:pPr>
      <w:r w:rsidRPr="008E167E">
        <w:rPr>
          <w:rFonts w:eastAsia="Calibri"/>
          <w:lang w:eastAsia="en-US"/>
        </w:rPr>
        <w:t>12.3. Расчёты экономической эффективности инвестиций</w:t>
      </w:r>
      <w:r w:rsidRPr="008E167E">
        <w:rPr>
          <w:rFonts w:eastAsia="Calibri"/>
          <w:lang w:eastAsia="en-US"/>
        </w:rPr>
        <w:tab/>
      </w:r>
      <w:r w:rsidR="00193B0A">
        <w:rPr>
          <w:rFonts w:eastAsia="Calibri"/>
          <w:lang w:eastAsia="en-US"/>
        </w:rPr>
        <w:t xml:space="preserve">                                    </w:t>
      </w:r>
      <w:r w:rsidRPr="008E167E">
        <w:rPr>
          <w:rFonts w:eastAsia="Calibri"/>
          <w:lang w:eastAsia="en-US"/>
        </w:rPr>
        <w:t>112</w:t>
      </w:r>
    </w:p>
    <w:p w14:paraId="4ABF240D" w14:textId="110842E4" w:rsidR="008E167E" w:rsidRPr="008E167E" w:rsidRDefault="008E167E" w:rsidP="008E167E">
      <w:pPr>
        <w:widowControl w:val="0"/>
        <w:ind w:firstLine="709"/>
        <w:jc w:val="both"/>
        <w:rPr>
          <w:rFonts w:eastAsia="Calibri"/>
          <w:lang w:eastAsia="en-US"/>
        </w:rPr>
      </w:pPr>
      <w:r w:rsidRPr="008E167E">
        <w:rPr>
          <w:rFonts w:eastAsia="Calibri"/>
          <w:lang w:eastAsia="en-US"/>
        </w:rPr>
        <w:t>12.4. Расчёты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Pr="008E167E">
        <w:rPr>
          <w:rFonts w:eastAsia="Calibri"/>
          <w:lang w:eastAsia="en-US"/>
        </w:rPr>
        <w:tab/>
      </w:r>
      <w:r w:rsidR="00193B0A">
        <w:rPr>
          <w:rFonts w:eastAsia="Calibri"/>
          <w:lang w:eastAsia="en-US"/>
        </w:rPr>
        <w:t xml:space="preserve">                                                                                               </w:t>
      </w:r>
      <w:r w:rsidR="00EC79C4">
        <w:rPr>
          <w:rFonts w:eastAsia="Calibri"/>
          <w:lang w:eastAsia="en-US"/>
        </w:rPr>
        <w:t xml:space="preserve">            </w:t>
      </w:r>
      <w:r w:rsidRPr="008E167E">
        <w:rPr>
          <w:rFonts w:eastAsia="Calibri"/>
          <w:lang w:eastAsia="en-US"/>
        </w:rPr>
        <w:t>118</w:t>
      </w:r>
    </w:p>
    <w:p w14:paraId="21D6EAFB" w14:textId="036B3E9D" w:rsidR="008E167E" w:rsidRPr="008E167E" w:rsidRDefault="008E167E" w:rsidP="008E167E">
      <w:pPr>
        <w:widowControl w:val="0"/>
        <w:ind w:firstLine="709"/>
        <w:jc w:val="both"/>
        <w:rPr>
          <w:rFonts w:eastAsia="Calibri"/>
          <w:lang w:eastAsia="en-US"/>
        </w:rPr>
      </w:pPr>
      <w:r w:rsidRPr="008E167E">
        <w:rPr>
          <w:rFonts w:eastAsia="Calibri"/>
          <w:lang w:eastAsia="en-US"/>
        </w:rPr>
        <w:t>12.5. Расчёт экономической эффективности инвестиций в строительство источников тепловой энергии, функционирующих в режиме комбинированной выработки электрической и тепловой энергии, по которым имеются источники финансирования, выполненный в соответствии с методическими указаниями по разработке схем теплоснабжения</w:t>
      </w:r>
      <w:r w:rsidRPr="008E167E">
        <w:rPr>
          <w:rFonts w:eastAsia="Calibri"/>
          <w:lang w:eastAsia="en-US"/>
        </w:rPr>
        <w:tab/>
      </w:r>
      <w:r w:rsidR="00193B0A">
        <w:rPr>
          <w:rFonts w:eastAsia="Calibri"/>
          <w:lang w:eastAsia="en-US"/>
        </w:rPr>
        <w:t xml:space="preserve">                        </w:t>
      </w:r>
      <w:r w:rsidRPr="008E167E">
        <w:rPr>
          <w:rFonts w:eastAsia="Calibri"/>
          <w:lang w:eastAsia="en-US"/>
        </w:rPr>
        <w:t>119</w:t>
      </w:r>
    </w:p>
    <w:p w14:paraId="4D015402" w14:textId="69F44432" w:rsidR="008E167E" w:rsidRPr="008E167E" w:rsidRDefault="008E167E" w:rsidP="008E167E">
      <w:pPr>
        <w:widowControl w:val="0"/>
        <w:ind w:firstLine="709"/>
        <w:jc w:val="both"/>
        <w:rPr>
          <w:rFonts w:eastAsia="Calibri"/>
          <w:lang w:eastAsia="en-US"/>
        </w:rPr>
      </w:pPr>
      <w:r w:rsidRPr="008E167E">
        <w:rPr>
          <w:rFonts w:eastAsia="Calibri"/>
          <w:lang w:eastAsia="en-US"/>
        </w:rPr>
        <w:t>12.6. 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учётом фактически осуществлённых инвестиций и показателей их фактической эффективности</w:t>
      </w:r>
      <w:r w:rsidRPr="008E167E">
        <w:rPr>
          <w:rFonts w:eastAsia="Calibri"/>
          <w:lang w:eastAsia="en-US"/>
        </w:rPr>
        <w:tab/>
      </w:r>
      <w:r w:rsidR="00193B0A">
        <w:rPr>
          <w:rFonts w:eastAsia="Calibri"/>
          <w:lang w:eastAsia="en-US"/>
        </w:rPr>
        <w:t xml:space="preserve">                                                                                                                                              </w:t>
      </w:r>
      <w:r w:rsidRPr="008E167E">
        <w:rPr>
          <w:rFonts w:eastAsia="Calibri"/>
          <w:lang w:eastAsia="en-US"/>
        </w:rPr>
        <w:t>119</w:t>
      </w:r>
    </w:p>
    <w:p w14:paraId="4700ACBD" w14:textId="46FA3AE1" w:rsidR="008E167E" w:rsidRPr="008E167E" w:rsidRDefault="008E167E" w:rsidP="008E167E">
      <w:pPr>
        <w:widowControl w:val="0"/>
        <w:ind w:firstLine="709"/>
        <w:jc w:val="both"/>
        <w:rPr>
          <w:rFonts w:eastAsia="Calibri"/>
          <w:lang w:eastAsia="en-US"/>
        </w:rPr>
      </w:pPr>
      <w:r w:rsidRPr="008E167E">
        <w:rPr>
          <w:rFonts w:eastAsia="Calibri"/>
          <w:lang w:eastAsia="en-US"/>
        </w:rPr>
        <w:t>Глава 13. Индикаторы развития систем теплоснабжения поселения</w:t>
      </w:r>
      <w:r w:rsidRPr="008E167E">
        <w:rPr>
          <w:rFonts w:eastAsia="Calibri"/>
          <w:lang w:eastAsia="en-US"/>
        </w:rPr>
        <w:tab/>
      </w:r>
      <w:r w:rsidR="00193B0A">
        <w:rPr>
          <w:rFonts w:eastAsia="Calibri"/>
          <w:lang w:eastAsia="en-US"/>
        </w:rPr>
        <w:t xml:space="preserve">                        </w:t>
      </w:r>
      <w:r w:rsidRPr="008E167E">
        <w:rPr>
          <w:rFonts w:eastAsia="Calibri"/>
          <w:lang w:eastAsia="en-US"/>
        </w:rPr>
        <w:t>120</w:t>
      </w:r>
    </w:p>
    <w:p w14:paraId="7FEFAA98" w14:textId="3B767097" w:rsidR="008E167E" w:rsidRPr="008E167E" w:rsidRDefault="008E167E" w:rsidP="008E167E">
      <w:pPr>
        <w:widowControl w:val="0"/>
        <w:ind w:firstLine="709"/>
        <w:jc w:val="both"/>
        <w:rPr>
          <w:rFonts w:eastAsia="Calibri"/>
          <w:lang w:eastAsia="en-US"/>
        </w:rPr>
      </w:pPr>
      <w:r w:rsidRPr="008E167E">
        <w:rPr>
          <w:rFonts w:eastAsia="Calibri"/>
          <w:lang w:eastAsia="en-US"/>
        </w:rPr>
        <w:t>13.1. Результаты оценки существующих и перспективных значений индикаторов развития систем теплоснабжения</w:t>
      </w:r>
      <w:r w:rsidRPr="008E167E">
        <w:rPr>
          <w:rFonts w:eastAsia="Calibri"/>
          <w:lang w:eastAsia="en-US"/>
        </w:rPr>
        <w:tab/>
      </w:r>
      <w:r w:rsidR="00193B0A">
        <w:rPr>
          <w:rFonts w:eastAsia="Calibri"/>
          <w:lang w:eastAsia="en-US"/>
        </w:rPr>
        <w:t xml:space="preserve">                                                                                               </w:t>
      </w:r>
      <w:r w:rsidRPr="008E167E">
        <w:rPr>
          <w:rFonts w:eastAsia="Calibri"/>
          <w:lang w:eastAsia="en-US"/>
        </w:rPr>
        <w:t>120</w:t>
      </w:r>
    </w:p>
    <w:p w14:paraId="2870848D" w14:textId="3A7D9A0E" w:rsidR="008E167E" w:rsidRPr="008E167E" w:rsidRDefault="008E167E" w:rsidP="008E167E">
      <w:pPr>
        <w:widowControl w:val="0"/>
        <w:ind w:firstLine="709"/>
        <w:jc w:val="both"/>
        <w:rPr>
          <w:rFonts w:eastAsia="Calibri"/>
          <w:lang w:eastAsia="en-US"/>
        </w:rPr>
      </w:pPr>
      <w:r w:rsidRPr="00CF1692">
        <w:rPr>
          <w:rFonts w:eastAsia="Calibri"/>
          <w:highlight w:val="yellow"/>
          <w:lang w:eastAsia="en-US"/>
        </w:rPr>
        <w:t>13.2.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Pr="008E167E">
        <w:rPr>
          <w:rFonts w:eastAsia="Calibri"/>
          <w:lang w:eastAsia="en-US"/>
        </w:rPr>
        <w:tab/>
      </w:r>
      <w:r w:rsidR="00193B0A">
        <w:rPr>
          <w:rFonts w:eastAsia="Calibri"/>
          <w:lang w:eastAsia="en-US"/>
        </w:rPr>
        <w:t xml:space="preserve">                                                                                   </w:t>
      </w:r>
      <w:r w:rsidR="00EC79C4">
        <w:rPr>
          <w:rFonts w:eastAsia="Calibri"/>
          <w:lang w:eastAsia="en-US"/>
        </w:rPr>
        <w:t xml:space="preserve">            </w:t>
      </w:r>
      <w:r w:rsidRPr="008E167E">
        <w:rPr>
          <w:rFonts w:eastAsia="Calibri"/>
          <w:lang w:eastAsia="en-US"/>
        </w:rPr>
        <w:t>122</w:t>
      </w:r>
    </w:p>
    <w:p w14:paraId="7F99EE75" w14:textId="4497C423" w:rsidR="008E167E" w:rsidRPr="008E167E" w:rsidRDefault="008E167E" w:rsidP="008E167E">
      <w:pPr>
        <w:widowControl w:val="0"/>
        <w:ind w:firstLine="709"/>
        <w:jc w:val="both"/>
        <w:rPr>
          <w:rFonts w:eastAsia="Calibri"/>
          <w:lang w:eastAsia="en-US"/>
        </w:rPr>
      </w:pPr>
      <w:r w:rsidRPr="008E167E">
        <w:rPr>
          <w:rFonts w:eastAsia="Calibri"/>
          <w:lang w:eastAsia="en-US"/>
        </w:rPr>
        <w:lastRenderedPageBreak/>
        <w:t>13.3. Целевые значения ключевых показателей, отражающих результаты внедрения целевой модели рынка тепловой энергии</w:t>
      </w:r>
      <w:r w:rsidRPr="008E167E">
        <w:rPr>
          <w:rFonts w:eastAsia="Calibri"/>
          <w:lang w:eastAsia="en-US"/>
        </w:rPr>
        <w:tab/>
      </w:r>
      <w:r w:rsidR="00193B0A">
        <w:rPr>
          <w:rFonts w:eastAsia="Calibri"/>
          <w:lang w:eastAsia="en-US"/>
        </w:rPr>
        <w:t xml:space="preserve">                                                                                   </w:t>
      </w:r>
      <w:r w:rsidRPr="008E167E">
        <w:rPr>
          <w:rFonts w:eastAsia="Calibri"/>
          <w:lang w:eastAsia="en-US"/>
        </w:rPr>
        <w:t>122</w:t>
      </w:r>
    </w:p>
    <w:p w14:paraId="4F5E0B85" w14:textId="728BA565" w:rsidR="008E167E" w:rsidRPr="008E167E" w:rsidRDefault="008E167E" w:rsidP="008E167E">
      <w:pPr>
        <w:widowControl w:val="0"/>
        <w:ind w:firstLine="709"/>
        <w:jc w:val="both"/>
        <w:rPr>
          <w:rFonts w:eastAsia="Calibri"/>
          <w:lang w:eastAsia="en-US"/>
        </w:rPr>
      </w:pPr>
      <w:r w:rsidRPr="008E167E">
        <w:rPr>
          <w:rFonts w:eastAsia="Calibri"/>
          <w:lang w:eastAsia="en-US"/>
        </w:rPr>
        <w:t>13.4.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 городского округа</w:t>
      </w:r>
      <w:r w:rsidRPr="008E167E">
        <w:rPr>
          <w:rFonts w:eastAsia="Calibri"/>
          <w:lang w:eastAsia="en-US"/>
        </w:rPr>
        <w:tab/>
      </w:r>
      <w:r w:rsidR="00193B0A">
        <w:rPr>
          <w:rFonts w:eastAsia="Calibri"/>
          <w:lang w:eastAsia="en-US"/>
        </w:rPr>
        <w:t xml:space="preserve">                                                                                                                       </w:t>
      </w:r>
      <w:r w:rsidRPr="008E167E">
        <w:rPr>
          <w:rFonts w:eastAsia="Calibri"/>
          <w:lang w:eastAsia="en-US"/>
        </w:rPr>
        <w:t>122</w:t>
      </w:r>
    </w:p>
    <w:p w14:paraId="65ECC175" w14:textId="7327F665" w:rsidR="008E167E" w:rsidRPr="008E167E" w:rsidRDefault="008E167E" w:rsidP="008E167E">
      <w:pPr>
        <w:widowControl w:val="0"/>
        <w:ind w:firstLine="709"/>
        <w:jc w:val="both"/>
        <w:rPr>
          <w:rFonts w:eastAsia="Calibri"/>
          <w:lang w:eastAsia="en-US"/>
        </w:rPr>
      </w:pPr>
      <w:r w:rsidRPr="008E167E">
        <w:rPr>
          <w:rFonts w:eastAsia="Calibri"/>
          <w:lang w:eastAsia="en-US"/>
        </w:rPr>
        <w:t>13.5. Описание изменений (фактических данных) в оценке значений индикаторов развития систем теплоснабжения поселения, городского округа, города федерального значения, а в ценовых зонах теплоснабжения также изменений (фактических данных) в достижении ключевых показателей, отражающих результаты внедрения целевой модели рынка тепловой энергии, целевых показателей реализации схемы теплоснабжения поселения, городского округа с учётом реализации проектов схемы теплоснабжения</w:t>
      </w:r>
      <w:r w:rsidRPr="008E167E">
        <w:rPr>
          <w:rFonts w:eastAsia="Calibri"/>
          <w:lang w:eastAsia="en-US"/>
        </w:rPr>
        <w:tab/>
      </w:r>
      <w:r w:rsidR="00193B0A">
        <w:rPr>
          <w:rFonts w:eastAsia="Calibri"/>
          <w:lang w:eastAsia="en-US"/>
        </w:rPr>
        <w:t xml:space="preserve">                                                </w:t>
      </w:r>
      <w:r w:rsidR="002B1AC5">
        <w:rPr>
          <w:rFonts w:eastAsia="Calibri"/>
          <w:lang w:eastAsia="en-US"/>
        </w:rPr>
        <w:t xml:space="preserve">            </w:t>
      </w:r>
      <w:r w:rsidRPr="008E167E">
        <w:rPr>
          <w:rFonts w:eastAsia="Calibri"/>
          <w:lang w:eastAsia="en-US"/>
        </w:rPr>
        <w:t>122</w:t>
      </w:r>
    </w:p>
    <w:p w14:paraId="46C6A508" w14:textId="20B90B05" w:rsidR="008E167E" w:rsidRPr="008E167E" w:rsidRDefault="008E167E" w:rsidP="008E167E">
      <w:pPr>
        <w:widowControl w:val="0"/>
        <w:ind w:firstLine="709"/>
        <w:jc w:val="both"/>
        <w:rPr>
          <w:rFonts w:eastAsia="Calibri"/>
          <w:lang w:eastAsia="en-US"/>
        </w:rPr>
      </w:pPr>
      <w:r w:rsidRPr="008E167E">
        <w:rPr>
          <w:rFonts w:eastAsia="Calibri"/>
          <w:lang w:eastAsia="en-US"/>
        </w:rPr>
        <w:t>Глава 14. Ценовые (тарифные) последствия</w:t>
      </w:r>
      <w:r w:rsidRPr="008E167E">
        <w:rPr>
          <w:rFonts w:eastAsia="Calibri"/>
          <w:lang w:eastAsia="en-US"/>
        </w:rPr>
        <w:tab/>
      </w:r>
      <w:r w:rsidR="00193B0A">
        <w:rPr>
          <w:rFonts w:eastAsia="Calibri"/>
          <w:lang w:eastAsia="en-US"/>
        </w:rPr>
        <w:t xml:space="preserve">                                                            </w:t>
      </w:r>
      <w:r w:rsidRPr="008E167E">
        <w:rPr>
          <w:rFonts w:eastAsia="Calibri"/>
          <w:lang w:eastAsia="en-US"/>
        </w:rPr>
        <w:t>123</w:t>
      </w:r>
    </w:p>
    <w:p w14:paraId="4DB60397" w14:textId="2DAC749A" w:rsidR="008E167E" w:rsidRPr="008E167E" w:rsidRDefault="008E167E" w:rsidP="008E167E">
      <w:pPr>
        <w:widowControl w:val="0"/>
        <w:ind w:firstLine="709"/>
        <w:jc w:val="both"/>
        <w:rPr>
          <w:rFonts w:eastAsia="Calibri"/>
          <w:lang w:eastAsia="en-US"/>
        </w:rPr>
      </w:pPr>
      <w:r w:rsidRPr="008E167E">
        <w:rPr>
          <w:rFonts w:eastAsia="Calibri"/>
          <w:lang w:eastAsia="en-US"/>
        </w:rPr>
        <w:t>14.1. Тарифно-балансовые расчётные модели теплоснабжения потребителей по каждой системе теплоснабжения</w:t>
      </w:r>
      <w:r w:rsidRPr="008E167E">
        <w:rPr>
          <w:rFonts w:eastAsia="Calibri"/>
          <w:lang w:eastAsia="en-US"/>
        </w:rPr>
        <w:tab/>
      </w:r>
      <w:r w:rsidR="00193B0A">
        <w:rPr>
          <w:rFonts w:eastAsia="Calibri"/>
          <w:lang w:eastAsia="en-US"/>
        </w:rPr>
        <w:t xml:space="preserve">                                                                                               </w:t>
      </w:r>
      <w:r w:rsidR="006C2749">
        <w:rPr>
          <w:rFonts w:eastAsia="Calibri"/>
          <w:lang w:eastAsia="en-US"/>
        </w:rPr>
        <w:t xml:space="preserve">            </w:t>
      </w:r>
      <w:r w:rsidRPr="008E167E">
        <w:rPr>
          <w:rFonts w:eastAsia="Calibri"/>
          <w:lang w:eastAsia="en-US"/>
        </w:rPr>
        <w:t>123</w:t>
      </w:r>
    </w:p>
    <w:p w14:paraId="5AB48FF8" w14:textId="624ECF71" w:rsidR="008E167E" w:rsidRPr="008E167E" w:rsidRDefault="008E167E" w:rsidP="008E167E">
      <w:pPr>
        <w:widowControl w:val="0"/>
        <w:ind w:firstLine="709"/>
        <w:jc w:val="both"/>
        <w:rPr>
          <w:rFonts w:eastAsia="Calibri"/>
          <w:lang w:eastAsia="en-US"/>
        </w:rPr>
      </w:pPr>
      <w:r w:rsidRPr="008E167E">
        <w:rPr>
          <w:rFonts w:eastAsia="Calibri"/>
          <w:lang w:eastAsia="en-US"/>
        </w:rPr>
        <w:t>14.2. Тарифно-балансовые расчётные модели теплоснабжения потребителей по каждой единой теплоснабжающей организации</w:t>
      </w:r>
      <w:r w:rsidRPr="008E167E">
        <w:rPr>
          <w:rFonts w:eastAsia="Calibri"/>
          <w:lang w:eastAsia="en-US"/>
        </w:rPr>
        <w:tab/>
      </w:r>
      <w:r w:rsidR="00193B0A">
        <w:rPr>
          <w:rFonts w:eastAsia="Calibri"/>
          <w:lang w:eastAsia="en-US"/>
        </w:rPr>
        <w:t xml:space="preserve">                                                                        </w:t>
      </w:r>
      <w:r w:rsidR="006C2749">
        <w:rPr>
          <w:rFonts w:eastAsia="Calibri"/>
          <w:lang w:eastAsia="en-US"/>
        </w:rPr>
        <w:t xml:space="preserve">           </w:t>
      </w:r>
      <w:r w:rsidRPr="008E167E">
        <w:rPr>
          <w:rFonts w:eastAsia="Calibri"/>
          <w:lang w:eastAsia="en-US"/>
        </w:rPr>
        <w:t>123</w:t>
      </w:r>
    </w:p>
    <w:p w14:paraId="5C040E4F" w14:textId="1FAF535F" w:rsidR="008E167E" w:rsidRPr="008E167E" w:rsidRDefault="008E167E" w:rsidP="008E167E">
      <w:pPr>
        <w:widowControl w:val="0"/>
        <w:ind w:firstLine="709"/>
        <w:jc w:val="both"/>
        <w:rPr>
          <w:rFonts w:eastAsia="Calibri"/>
          <w:lang w:eastAsia="en-US"/>
        </w:rPr>
      </w:pPr>
      <w:r w:rsidRPr="008E167E">
        <w:rPr>
          <w:rFonts w:eastAsia="Calibri"/>
          <w:lang w:eastAsia="en-US"/>
        </w:rPr>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Pr="008E167E">
        <w:rPr>
          <w:rFonts w:eastAsia="Calibri"/>
          <w:lang w:eastAsia="en-US"/>
        </w:rPr>
        <w:tab/>
      </w:r>
      <w:r w:rsidR="00193B0A">
        <w:rPr>
          <w:rFonts w:eastAsia="Calibri"/>
          <w:lang w:eastAsia="en-US"/>
        </w:rPr>
        <w:t xml:space="preserve">             </w:t>
      </w:r>
      <w:r w:rsidRPr="008E167E">
        <w:rPr>
          <w:rFonts w:eastAsia="Calibri"/>
          <w:lang w:eastAsia="en-US"/>
        </w:rPr>
        <w:t>123</w:t>
      </w:r>
    </w:p>
    <w:p w14:paraId="22A5D826" w14:textId="4B0B8075" w:rsidR="008E167E" w:rsidRPr="008E167E" w:rsidRDefault="008E167E" w:rsidP="008E167E">
      <w:pPr>
        <w:widowControl w:val="0"/>
        <w:ind w:firstLine="709"/>
        <w:jc w:val="both"/>
        <w:rPr>
          <w:rFonts w:eastAsia="Calibri"/>
          <w:lang w:eastAsia="en-US"/>
        </w:rPr>
      </w:pPr>
      <w:r w:rsidRPr="008E167E">
        <w:rPr>
          <w:rFonts w:eastAsia="Calibri"/>
          <w:lang w:eastAsia="en-US"/>
        </w:rPr>
        <w:t>14.4. Описание изменений (фактических данных) в оценке ценовых (тарифных) последствий реализации проектов схемы теплоснабжения</w:t>
      </w:r>
      <w:r w:rsidRPr="008E167E">
        <w:rPr>
          <w:rFonts w:eastAsia="Calibri"/>
          <w:lang w:eastAsia="en-US"/>
        </w:rPr>
        <w:tab/>
      </w:r>
      <w:r w:rsidR="00193B0A">
        <w:rPr>
          <w:rFonts w:eastAsia="Calibri"/>
          <w:lang w:eastAsia="en-US"/>
        </w:rPr>
        <w:t xml:space="preserve">                                                </w:t>
      </w:r>
      <w:r w:rsidR="006C2749">
        <w:rPr>
          <w:rFonts w:eastAsia="Calibri"/>
          <w:lang w:eastAsia="en-US"/>
        </w:rPr>
        <w:t xml:space="preserve">            </w:t>
      </w:r>
      <w:r w:rsidRPr="008E167E">
        <w:rPr>
          <w:rFonts w:eastAsia="Calibri"/>
          <w:lang w:eastAsia="en-US"/>
        </w:rPr>
        <w:t>124</w:t>
      </w:r>
    </w:p>
    <w:p w14:paraId="4F61EF6A" w14:textId="4C748D06" w:rsidR="008E167E" w:rsidRPr="008E167E" w:rsidRDefault="008E167E" w:rsidP="008E167E">
      <w:pPr>
        <w:widowControl w:val="0"/>
        <w:ind w:firstLine="709"/>
        <w:jc w:val="both"/>
        <w:rPr>
          <w:rFonts w:eastAsia="Calibri"/>
          <w:lang w:eastAsia="en-US"/>
        </w:rPr>
      </w:pPr>
      <w:r w:rsidRPr="008E167E">
        <w:rPr>
          <w:rFonts w:eastAsia="Calibri"/>
          <w:lang w:eastAsia="en-US"/>
        </w:rPr>
        <w:t>Глава 15. Реестр единых теплоснабжающих организаций</w:t>
      </w:r>
      <w:r w:rsidRPr="008E167E">
        <w:rPr>
          <w:rFonts w:eastAsia="Calibri"/>
          <w:lang w:eastAsia="en-US"/>
        </w:rPr>
        <w:tab/>
      </w:r>
      <w:r w:rsidR="00193B0A">
        <w:rPr>
          <w:rFonts w:eastAsia="Calibri"/>
          <w:lang w:eastAsia="en-US"/>
        </w:rPr>
        <w:t xml:space="preserve">                                    </w:t>
      </w:r>
      <w:r w:rsidRPr="008E167E">
        <w:rPr>
          <w:rFonts w:eastAsia="Calibri"/>
          <w:lang w:eastAsia="en-US"/>
        </w:rPr>
        <w:t>124</w:t>
      </w:r>
    </w:p>
    <w:p w14:paraId="7B2A8587" w14:textId="0A055A1B" w:rsidR="008E167E" w:rsidRPr="008E167E" w:rsidRDefault="008E167E" w:rsidP="008E167E">
      <w:pPr>
        <w:widowControl w:val="0"/>
        <w:ind w:firstLine="709"/>
        <w:jc w:val="both"/>
        <w:rPr>
          <w:rFonts w:eastAsia="Calibri"/>
          <w:lang w:eastAsia="en-US"/>
        </w:rPr>
      </w:pPr>
      <w:r w:rsidRPr="008E167E">
        <w:rPr>
          <w:rFonts w:eastAsia="Calibri"/>
          <w:lang w:eastAsia="en-US"/>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Pr="008E167E">
        <w:rPr>
          <w:rFonts w:eastAsia="Calibri"/>
          <w:lang w:eastAsia="en-US"/>
        </w:rPr>
        <w:tab/>
      </w:r>
      <w:r w:rsidR="00193B0A">
        <w:rPr>
          <w:rFonts w:eastAsia="Calibri"/>
          <w:lang w:eastAsia="en-US"/>
        </w:rPr>
        <w:t xml:space="preserve">                                                                                                                                              </w:t>
      </w:r>
      <w:r w:rsidRPr="008E167E">
        <w:rPr>
          <w:rFonts w:eastAsia="Calibri"/>
          <w:lang w:eastAsia="en-US"/>
        </w:rPr>
        <w:t>124</w:t>
      </w:r>
    </w:p>
    <w:p w14:paraId="29518BF3" w14:textId="3FA5F34A" w:rsidR="008E167E" w:rsidRPr="008E167E" w:rsidRDefault="008E167E" w:rsidP="008E167E">
      <w:pPr>
        <w:widowControl w:val="0"/>
        <w:ind w:firstLine="709"/>
        <w:jc w:val="both"/>
        <w:rPr>
          <w:rFonts w:eastAsia="Calibri"/>
          <w:lang w:eastAsia="en-US"/>
        </w:rPr>
      </w:pPr>
      <w:r w:rsidRPr="008E167E">
        <w:rPr>
          <w:rFonts w:eastAsia="Calibri"/>
          <w:lang w:eastAsia="en-US"/>
        </w:rPr>
        <w:t>15.2. Реестр единых теплоснабжающих организаций, содержащий перечень систем теплоснабжения, входящих в состав единой теплоснабжающей организации</w:t>
      </w:r>
      <w:r w:rsidRPr="008E167E">
        <w:rPr>
          <w:rFonts w:eastAsia="Calibri"/>
          <w:lang w:eastAsia="en-US"/>
        </w:rPr>
        <w:tab/>
      </w:r>
      <w:r w:rsidR="00193B0A">
        <w:rPr>
          <w:rFonts w:eastAsia="Calibri"/>
          <w:lang w:eastAsia="en-US"/>
        </w:rPr>
        <w:t xml:space="preserve">             </w:t>
      </w:r>
      <w:r w:rsidR="00184918">
        <w:rPr>
          <w:rFonts w:eastAsia="Calibri"/>
          <w:lang w:eastAsia="en-US"/>
        </w:rPr>
        <w:t xml:space="preserve">          </w:t>
      </w:r>
      <w:r w:rsidR="006C69EE">
        <w:rPr>
          <w:rFonts w:eastAsia="Calibri"/>
          <w:lang w:eastAsia="en-US"/>
        </w:rPr>
        <w:t xml:space="preserve"> </w:t>
      </w:r>
      <w:r w:rsidRPr="008E167E">
        <w:rPr>
          <w:rFonts w:eastAsia="Calibri"/>
          <w:lang w:eastAsia="en-US"/>
        </w:rPr>
        <w:t>125</w:t>
      </w:r>
    </w:p>
    <w:p w14:paraId="38729F27" w14:textId="5DCE0C5D" w:rsidR="008E167E" w:rsidRPr="008E167E" w:rsidRDefault="008E167E" w:rsidP="008E167E">
      <w:pPr>
        <w:widowControl w:val="0"/>
        <w:ind w:firstLine="709"/>
        <w:jc w:val="both"/>
        <w:rPr>
          <w:rFonts w:eastAsia="Calibri"/>
          <w:lang w:eastAsia="en-US"/>
        </w:rPr>
      </w:pPr>
      <w:r w:rsidRPr="008E167E">
        <w:rPr>
          <w:rFonts w:eastAsia="Calibri"/>
          <w:lang w:eastAsia="en-US"/>
        </w:rPr>
        <w:t>15.3. Основания, в том числе критерии, в соответствии с которыми теплоснабжающей организации присвоен статус единой теплоснабжающей организации</w:t>
      </w:r>
      <w:r w:rsidRPr="008E167E">
        <w:rPr>
          <w:rFonts w:eastAsia="Calibri"/>
          <w:lang w:eastAsia="en-US"/>
        </w:rPr>
        <w:tab/>
      </w:r>
      <w:r w:rsidR="00193B0A">
        <w:rPr>
          <w:rFonts w:eastAsia="Calibri"/>
          <w:lang w:eastAsia="en-US"/>
        </w:rPr>
        <w:t xml:space="preserve">                        </w:t>
      </w:r>
      <w:r w:rsidRPr="008E167E">
        <w:rPr>
          <w:rFonts w:eastAsia="Calibri"/>
          <w:lang w:eastAsia="en-US"/>
        </w:rPr>
        <w:t>125</w:t>
      </w:r>
    </w:p>
    <w:p w14:paraId="205065A6" w14:textId="58C77CF3" w:rsidR="008E167E" w:rsidRPr="008E167E" w:rsidRDefault="008E167E" w:rsidP="008E167E">
      <w:pPr>
        <w:widowControl w:val="0"/>
        <w:ind w:firstLine="709"/>
        <w:jc w:val="both"/>
        <w:rPr>
          <w:rFonts w:eastAsia="Calibri"/>
          <w:lang w:eastAsia="en-US"/>
        </w:rPr>
      </w:pPr>
      <w:r w:rsidRPr="008E167E">
        <w:rPr>
          <w:rFonts w:eastAsia="Calibri"/>
          <w:lang w:eastAsia="en-US"/>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Pr="008E167E">
        <w:rPr>
          <w:rFonts w:eastAsia="Calibri"/>
          <w:lang w:eastAsia="en-US"/>
        </w:rPr>
        <w:tab/>
      </w:r>
      <w:r w:rsidR="00193B0A">
        <w:rPr>
          <w:rFonts w:eastAsia="Calibri"/>
          <w:lang w:eastAsia="en-US"/>
        </w:rPr>
        <w:t xml:space="preserve">                                                                                                                                   </w:t>
      </w:r>
      <w:r w:rsidRPr="008E167E">
        <w:rPr>
          <w:rFonts w:eastAsia="Calibri"/>
          <w:lang w:eastAsia="en-US"/>
        </w:rPr>
        <w:t>125</w:t>
      </w:r>
    </w:p>
    <w:p w14:paraId="475859E9" w14:textId="7CF21B3D" w:rsidR="008E167E" w:rsidRPr="008E167E" w:rsidRDefault="008E167E" w:rsidP="008E167E">
      <w:pPr>
        <w:widowControl w:val="0"/>
        <w:ind w:firstLine="709"/>
        <w:jc w:val="both"/>
        <w:rPr>
          <w:rFonts w:eastAsia="Calibri"/>
          <w:lang w:eastAsia="en-US"/>
        </w:rPr>
      </w:pPr>
      <w:r w:rsidRPr="008E167E">
        <w:rPr>
          <w:rFonts w:eastAsia="Calibri"/>
          <w:lang w:eastAsia="en-US"/>
        </w:rPr>
        <w:t>15.5. Описание границ зон деятельности единой теплоснабжающей организации (организаций)</w:t>
      </w:r>
      <w:r w:rsidRPr="008E167E">
        <w:rPr>
          <w:rFonts w:eastAsia="Calibri"/>
          <w:lang w:eastAsia="en-US"/>
        </w:rPr>
        <w:tab/>
      </w:r>
      <w:r w:rsidR="00193B0A">
        <w:rPr>
          <w:rFonts w:eastAsia="Calibri"/>
          <w:lang w:eastAsia="en-US"/>
        </w:rPr>
        <w:t xml:space="preserve">                                                                                                                                   </w:t>
      </w:r>
      <w:r w:rsidRPr="008E167E">
        <w:rPr>
          <w:rFonts w:eastAsia="Calibri"/>
          <w:lang w:eastAsia="en-US"/>
        </w:rPr>
        <w:t>126</w:t>
      </w:r>
    </w:p>
    <w:p w14:paraId="237E19DC" w14:textId="4D332147" w:rsidR="008E167E" w:rsidRPr="008E167E" w:rsidRDefault="008E167E" w:rsidP="008E167E">
      <w:pPr>
        <w:widowControl w:val="0"/>
        <w:ind w:firstLine="709"/>
        <w:jc w:val="both"/>
        <w:rPr>
          <w:rFonts w:eastAsia="Calibri"/>
          <w:lang w:eastAsia="en-US"/>
        </w:rPr>
      </w:pPr>
      <w:r w:rsidRPr="008E167E">
        <w:rPr>
          <w:rFonts w:eastAsia="Calibri"/>
          <w:lang w:eastAsia="en-US"/>
        </w:rPr>
        <w:t>Глава 16. Реестр мероприятий схемы теплоснабжения</w:t>
      </w:r>
      <w:r w:rsidRPr="008E167E">
        <w:rPr>
          <w:rFonts w:eastAsia="Calibri"/>
          <w:lang w:eastAsia="en-US"/>
        </w:rPr>
        <w:tab/>
      </w:r>
      <w:r w:rsidR="00193B0A">
        <w:rPr>
          <w:rFonts w:eastAsia="Calibri"/>
          <w:lang w:eastAsia="en-US"/>
        </w:rPr>
        <w:t xml:space="preserve">                                                </w:t>
      </w:r>
      <w:r w:rsidRPr="008E167E">
        <w:rPr>
          <w:rFonts w:eastAsia="Calibri"/>
          <w:lang w:eastAsia="en-US"/>
        </w:rPr>
        <w:t>127</w:t>
      </w:r>
    </w:p>
    <w:p w14:paraId="37B2DB13" w14:textId="132A8D47" w:rsidR="008E167E" w:rsidRPr="008E167E" w:rsidRDefault="008E167E" w:rsidP="008E167E">
      <w:pPr>
        <w:widowControl w:val="0"/>
        <w:ind w:firstLine="709"/>
        <w:jc w:val="both"/>
        <w:rPr>
          <w:rFonts w:eastAsia="Calibri"/>
          <w:lang w:eastAsia="en-US"/>
        </w:rPr>
      </w:pPr>
      <w:r w:rsidRPr="008E167E">
        <w:rPr>
          <w:rFonts w:eastAsia="Calibri"/>
          <w:lang w:eastAsia="en-US"/>
        </w:rPr>
        <w:t>16.1. Перечень мероприятий по строительству, реконструкции, техническому перевооружению и (или) модернизации источников тепловой энергии</w:t>
      </w:r>
      <w:r w:rsidRPr="008E167E">
        <w:rPr>
          <w:rFonts w:eastAsia="Calibri"/>
          <w:lang w:eastAsia="en-US"/>
        </w:rPr>
        <w:tab/>
      </w:r>
      <w:r w:rsidR="00193B0A">
        <w:rPr>
          <w:rFonts w:eastAsia="Calibri"/>
          <w:lang w:eastAsia="en-US"/>
        </w:rPr>
        <w:t xml:space="preserve">                                    </w:t>
      </w:r>
      <w:r w:rsidRPr="008E167E">
        <w:rPr>
          <w:rFonts w:eastAsia="Calibri"/>
          <w:lang w:eastAsia="en-US"/>
        </w:rPr>
        <w:t>127</w:t>
      </w:r>
    </w:p>
    <w:p w14:paraId="638B2CAF" w14:textId="6AF7C6CC" w:rsidR="008E167E" w:rsidRPr="008E167E" w:rsidRDefault="008E167E" w:rsidP="008E167E">
      <w:pPr>
        <w:widowControl w:val="0"/>
        <w:ind w:firstLine="709"/>
        <w:jc w:val="both"/>
        <w:rPr>
          <w:rFonts w:eastAsia="Calibri"/>
          <w:lang w:eastAsia="en-US"/>
        </w:rPr>
      </w:pPr>
      <w:r w:rsidRPr="008E167E">
        <w:rPr>
          <w:rFonts w:eastAsia="Calibri"/>
          <w:lang w:eastAsia="en-US"/>
        </w:rPr>
        <w:t>16.2. Перечень мероприятий по строительству, реконструкции, техническому перевооружению и (или) модернизации тепловых сетей и сооружений на них</w:t>
      </w:r>
      <w:r w:rsidRPr="008E167E">
        <w:rPr>
          <w:rFonts w:eastAsia="Calibri"/>
          <w:lang w:eastAsia="en-US"/>
        </w:rPr>
        <w:tab/>
      </w:r>
      <w:r w:rsidR="00193B0A">
        <w:rPr>
          <w:rFonts w:eastAsia="Calibri"/>
          <w:lang w:eastAsia="en-US"/>
        </w:rPr>
        <w:t xml:space="preserve">                        </w:t>
      </w:r>
      <w:r w:rsidRPr="008E167E">
        <w:rPr>
          <w:rFonts w:eastAsia="Calibri"/>
          <w:lang w:eastAsia="en-US"/>
        </w:rPr>
        <w:t>127</w:t>
      </w:r>
    </w:p>
    <w:p w14:paraId="6D3E2C09" w14:textId="1025560D" w:rsidR="008E167E" w:rsidRPr="008E167E" w:rsidRDefault="008E167E" w:rsidP="008E167E">
      <w:pPr>
        <w:widowControl w:val="0"/>
        <w:ind w:firstLine="709"/>
        <w:jc w:val="both"/>
        <w:rPr>
          <w:rFonts w:eastAsia="Calibri"/>
          <w:lang w:eastAsia="en-US"/>
        </w:rPr>
      </w:pPr>
      <w:r w:rsidRPr="008E167E">
        <w:rPr>
          <w:rFonts w:eastAsia="Calibri"/>
          <w:lang w:eastAsia="en-US"/>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Pr="008E167E">
        <w:rPr>
          <w:rFonts w:eastAsia="Calibri"/>
          <w:lang w:eastAsia="en-US"/>
        </w:rPr>
        <w:tab/>
      </w:r>
      <w:r w:rsidR="00193B0A">
        <w:rPr>
          <w:rFonts w:eastAsia="Calibri"/>
          <w:lang w:eastAsia="en-US"/>
        </w:rPr>
        <w:t xml:space="preserve"> </w:t>
      </w:r>
      <w:r w:rsidR="006C69EE">
        <w:rPr>
          <w:rFonts w:eastAsia="Calibri"/>
          <w:lang w:eastAsia="en-US"/>
        </w:rPr>
        <w:t xml:space="preserve">            </w:t>
      </w:r>
      <w:r w:rsidRPr="008E167E">
        <w:rPr>
          <w:rFonts w:eastAsia="Calibri"/>
          <w:lang w:eastAsia="en-US"/>
        </w:rPr>
        <w:t>127</w:t>
      </w:r>
    </w:p>
    <w:p w14:paraId="052C35C8" w14:textId="02AA2505" w:rsidR="008E167E" w:rsidRPr="008E167E" w:rsidRDefault="008E167E" w:rsidP="008E167E">
      <w:pPr>
        <w:widowControl w:val="0"/>
        <w:ind w:firstLine="709"/>
        <w:jc w:val="both"/>
        <w:rPr>
          <w:rFonts w:eastAsia="Calibri"/>
          <w:lang w:eastAsia="en-US"/>
        </w:rPr>
      </w:pPr>
      <w:r w:rsidRPr="008E167E">
        <w:rPr>
          <w:rFonts w:eastAsia="Calibri"/>
          <w:lang w:eastAsia="en-US"/>
        </w:rPr>
        <w:t>Глава 17. Замечания и предложения к проекту схемы теплоснабжения</w:t>
      </w:r>
      <w:r w:rsidRPr="008E167E">
        <w:rPr>
          <w:rFonts w:eastAsia="Calibri"/>
          <w:lang w:eastAsia="en-US"/>
        </w:rPr>
        <w:tab/>
      </w:r>
      <w:r w:rsidR="00193B0A">
        <w:rPr>
          <w:rFonts w:eastAsia="Calibri"/>
          <w:lang w:eastAsia="en-US"/>
        </w:rPr>
        <w:t xml:space="preserve">             </w:t>
      </w:r>
      <w:r w:rsidRPr="008E167E">
        <w:rPr>
          <w:rFonts w:eastAsia="Calibri"/>
          <w:lang w:eastAsia="en-US"/>
        </w:rPr>
        <w:t>127</w:t>
      </w:r>
    </w:p>
    <w:p w14:paraId="0C17EB56" w14:textId="769C3E46" w:rsidR="008E167E" w:rsidRPr="008E167E" w:rsidRDefault="008E167E" w:rsidP="008E167E">
      <w:pPr>
        <w:widowControl w:val="0"/>
        <w:ind w:firstLine="709"/>
        <w:jc w:val="both"/>
        <w:rPr>
          <w:rFonts w:eastAsia="Calibri"/>
          <w:lang w:eastAsia="en-US"/>
        </w:rPr>
      </w:pPr>
      <w:r w:rsidRPr="008E167E">
        <w:rPr>
          <w:rFonts w:eastAsia="Calibri"/>
          <w:lang w:eastAsia="en-US"/>
        </w:rPr>
        <w:t>17.1. Перечень всех замечаний и предложений, поступивших при разработке, утверждении и актуализации схемы теплоснабжения</w:t>
      </w:r>
      <w:r w:rsidRPr="008E167E">
        <w:rPr>
          <w:rFonts w:eastAsia="Calibri"/>
          <w:lang w:eastAsia="en-US"/>
        </w:rPr>
        <w:tab/>
      </w:r>
      <w:r w:rsidR="00193B0A">
        <w:rPr>
          <w:rFonts w:eastAsia="Calibri"/>
          <w:lang w:eastAsia="en-US"/>
        </w:rPr>
        <w:t xml:space="preserve">                                                                        </w:t>
      </w:r>
      <w:r w:rsidRPr="008E167E">
        <w:rPr>
          <w:rFonts w:eastAsia="Calibri"/>
          <w:lang w:eastAsia="en-US"/>
        </w:rPr>
        <w:t>127</w:t>
      </w:r>
    </w:p>
    <w:p w14:paraId="0CAC0621" w14:textId="4AC50390" w:rsidR="008E167E" w:rsidRPr="008E167E" w:rsidRDefault="008E167E" w:rsidP="008E167E">
      <w:pPr>
        <w:widowControl w:val="0"/>
        <w:ind w:firstLine="709"/>
        <w:jc w:val="both"/>
        <w:rPr>
          <w:rFonts w:eastAsia="Calibri"/>
          <w:lang w:eastAsia="en-US"/>
        </w:rPr>
      </w:pPr>
      <w:r w:rsidRPr="008E167E">
        <w:rPr>
          <w:rFonts w:eastAsia="Calibri"/>
          <w:lang w:eastAsia="en-US"/>
        </w:rPr>
        <w:t>17.2. Ответы разработчиков проекта схемы теплоснабжения на замечания и предложения</w:t>
      </w:r>
      <w:r w:rsidRPr="008E167E">
        <w:rPr>
          <w:rFonts w:eastAsia="Calibri"/>
          <w:lang w:eastAsia="en-US"/>
        </w:rPr>
        <w:tab/>
      </w:r>
      <w:r w:rsidR="001522A8">
        <w:rPr>
          <w:rFonts w:eastAsia="Calibri"/>
          <w:lang w:eastAsia="en-US"/>
        </w:rPr>
        <w:t xml:space="preserve">                                                                                                                                              </w:t>
      </w:r>
      <w:r w:rsidRPr="008E167E">
        <w:rPr>
          <w:rFonts w:eastAsia="Calibri"/>
          <w:lang w:eastAsia="en-US"/>
        </w:rPr>
        <w:t>127</w:t>
      </w:r>
    </w:p>
    <w:p w14:paraId="3E73E932" w14:textId="76AB9EB6" w:rsidR="008E167E" w:rsidRPr="008E167E" w:rsidRDefault="008E167E" w:rsidP="008E167E">
      <w:pPr>
        <w:widowControl w:val="0"/>
        <w:ind w:firstLine="709"/>
        <w:jc w:val="both"/>
        <w:rPr>
          <w:rFonts w:eastAsia="Calibri"/>
          <w:lang w:eastAsia="en-US"/>
        </w:rPr>
      </w:pPr>
      <w:r w:rsidRPr="008E167E">
        <w:rPr>
          <w:rFonts w:eastAsia="Calibri"/>
          <w:lang w:eastAsia="en-US"/>
        </w:rPr>
        <w:t>17.3. Перечень учтённых замечаний и предложений, а также реестр изменений, внесённых в разделы схемы теплоснабжения и главы обосновывающих материалов к схеме теплоснабжения</w:t>
      </w:r>
      <w:r w:rsidRPr="008E167E">
        <w:rPr>
          <w:rFonts w:eastAsia="Calibri"/>
          <w:lang w:eastAsia="en-US"/>
        </w:rPr>
        <w:tab/>
      </w:r>
      <w:r w:rsidR="001522A8">
        <w:rPr>
          <w:rFonts w:eastAsia="Calibri"/>
          <w:lang w:eastAsia="en-US"/>
        </w:rPr>
        <w:t xml:space="preserve">                                                                                                                                   </w:t>
      </w:r>
      <w:r w:rsidRPr="008E167E">
        <w:rPr>
          <w:rFonts w:eastAsia="Calibri"/>
          <w:lang w:eastAsia="en-US"/>
        </w:rPr>
        <w:t>128</w:t>
      </w:r>
    </w:p>
    <w:p w14:paraId="7FC5E865" w14:textId="3D7431C1" w:rsidR="008E167E" w:rsidRPr="008E167E" w:rsidRDefault="008E167E" w:rsidP="008E167E">
      <w:pPr>
        <w:widowControl w:val="0"/>
        <w:ind w:firstLine="709"/>
        <w:jc w:val="both"/>
        <w:rPr>
          <w:rFonts w:eastAsia="Calibri"/>
          <w:lang w:eastAsia="en-US"/>
        </w:rPr>
      </w:pPr>
      <w:r w:rsidRPr="008E167E">
        <w:rPr>
          <w:rFonts w:eastAsia="Calibri"/>
          <w:lang w:eastAsia="en-US"/>
        </w:rPr>
        <w:t>Глава 18. Сводный том изменений, выполненных в доработанной и (или) актуализированной схеме теплоснабжения</w:t>
      </w:r>
      <w:r w:rsidRPr="008E167E">
        <w:rPr>
          <w:rFonts w:eastAsia="Calibri"/>
          <w:lang w:eastAsia="en-US"/>
        </w:rPr>
        <w:tab/>
      </w:r>
      <w:r w:rsidR="001522A8">
        <w:rPr>
          <w:rFonts w:eastAsia="Calibri"/>
          <w:lang w:eastAsia="en-US"/>
        </w:rPr>
        <w:t xml:space="preserve">                                                                                               </w:t>
      </w:r>
      <w:r w:rsidRPr="008E167E">
        <w:rPr>
          <w:rFonts w:eastAsia="Calibri"/>
          <w:lang w:eastAsia="en-US"/>
        </w:rPr>
        <w:t>128</w:t>
      </w:r>
    </w:p>
    <w:p w14:paraId="66716499" w14:textId="56FB84B9" w:rsidR="008E167E" w:rsidRPr="008E167E" w:rsidRDefault="008E167E" w:rsidP="008E167E">
      <w:pPr>
        <w:widowControl w:val="0"/>
        <w:ind w:firstLine="709"/>
        <w:jc w:val="both"/>
        <w:rPr>
          <w:rFonts w:eastAsia="Calibri"/>
          <w:lang w:eastAsia="en-US"/>
        </w:rPr>
      </w:pPr>
      <w:r w:rsidRPr="008E167E">
        <w:rPr>
          <w:rFonts w:eastAsia="Calibri"/>
          <w:lang w:eastAsia="en-US"/>
        </w:rPr>
        <w:t xml:space="preserve">18.1. Реестр изменений, внесённых в доработанную и (или) актуализированную схему </w:t>
      </w:r>
      <w:r w:rsidRPr="008E167E">
        <w:rPr>
          <w:rFonts w:eastAsia="Calibri"/>
          <w:lang w:eastAsia="en-US"/>
        </w:rPr>
        <w:lastRenderedPageBreak/>
        <w:t>теплоснабжения</w:t>
      </w:r>
      <w:r w:rsidRPr="008E167E">
        <w:rPr>
          <w:rFonts w:eastAsia="Calibri"/>
          <w:lang w:eastAsia="en-US"/>
        </w:rPr>
        <w:tab/>
      </w:r>
      <w:r w:rsidR="001522A8">
        <w:rPr>
          <w:rFonts w:eastAsia="Calibri"/>
          <w:lang w:eastAsia="en-US"/>
        </w:rPr>
        <w:t xml:space="preserve">                                                                                                                       </w:t>
      </w:r>
      <w:r w:rsidRPr="008E167E">
        <w:rPr>
          <w:rFonts w:eastAsia="Calibri"/>
          <w:lang w:eastAsia="en-US"/>
        </w:rPr>
        <w:t>128</w:t>
      </w:r>
    </w:p>
    <w:p w14:paraId="272D2FCE" w14:textId="0E4B6DB5" w:rsidR="008E167E" w:rsidRPr="008E167E" w:rsidRDefault="008E167E" w:rsidP="008E167E">
      <w:pPr>
        <w:widowControl w:val="0"/>
        <w:ind w:firstLine="709"/>
        <w:jc w:val="both"/>
        <w:rPr>
          <w:rFonts w:eastAsia="Calibri"/>
          <w:lang w:eastAsia="en-US"/>
        </w:rPr>
      </w:pPr>
      <w:r w:rsidRPr="008E167E">
        <w:rPr>
          <w:rFonts w:eastAsia="Calibri"/>
          <w:lang w:eastAsia="en-US"/>
        </w:rPr>
        <w:t>18.2. Мероприятия из утверждённой схемы теплоснабжения, которые были выполнены за период, прошедший с даты утверждения схемы теплоснабжения</w:t>
      </w:r>
      <w:r w:rsidRPr="008E167E">
        <w:rPr>
          <w:rFonts w:eastAsia="Calibri"/>
          <w:lang w:eastAsia="en-US"/>
        </w:rPr>
        <w:tab/>
      </w:r>
      <w:r w:rsidR="001522A8">
        <w:rPr>
          <w:rFonts w:eastAsia="Calibri"/>
          <w:lang w:eastAsia="en-US"/>
        </w:rPr>
        <w:t xml:space="preserve">                        </w:t>
      </w:r>
      <w:r w:rsidR="006C69EE">
        <w:rPr>
          <w:rFonts w:eastAsia="Calibri"/>
          <w:lang w:eastAsia="en-US"/>
        </w:rPr>
        <w:t xml:space="preserve">            </w:t>
      </w:r>
      <w:r w:rsidRPr="008E167E">
        <w:rPr>
          <w:rFonts w:eastAsia="Calibri"/>
          <w:lang w:eastAsia="en-US"/>
        </w:rPr>
        <w:t>128</w:t>
      </w:r>
    </w:p>
    <w:p w14:paraId="3FB4EAFE" w14:textId="1AA7E9F1" w:rsidR="008E167E" w:rsidRDefault="008E167E" w:rsidP="008E167E">
      <w:pPr>
        <w:widowControl w:val="0"/>
        <w:ind w:firstLine="709"/>
        <w:jc w:val="both"/>
        <w:rPr>
          <w:rFonts w:eastAsia="Calibri"/>
          <w:lang w:eastAsia="en-US"/>
        </w:rPr>
      </w:pPr>
    </w:p>
    <w:p w14:paraId="36C689F5" w14:textId="2C8B0FB7" w:rsidR="008E167E" w:rsidRDefault="008E167E" w:rsidP="008E167E">
      <w:pPr>
        <w:widowControl w:val="0"/>
        <w:ind w:firstLine="709"/>
        <w:jc w:val="both"/>
        <w:rPr>
          <w:rFonts w:eastAsia="Calibri"/>
          <w:lang w:eastAsia="en-US"/>
        </w:rPr>
      </w:pPr>
    </w:p>
    <w:p w14:paraId="6DE6B845" w14:textId="47381245" w:rsidR="001522A8" w:rsidRDefault="001522A8" w:rsidP="008E167E">
      <w:pPr>
        <w:widowControl w:val="0"/>
        <w:ind w:firstLine="709"/>
        <w:jc w:val="both"/>
        <w:rPr>
          <w:rFonts w:eastAsia="Calibri"/>
          <w:lang w:eastAsia="en-US"/>
        </w:rPr>
      </w:pPr>
    </w:p>
    <w:p w14:paraId="4D21CDC9" w14:textId="24E0875D" w:rsidR="001522A8" w:rsidRDefault="001522A8" w:rsidP="008E167E">
      <w:pPr>
        <w:widowControl w:val="0"/>
        <w:ind w:firstLine="709"/>
        <w:jc w:val="both"/>
        <w:rPr>
          <w:rFonts w:eastAsia="Calibri"/>
          <w:lang w:eastAsia="en-US"/>
        </w:rPr>
      </w:pPr>
    </w:p>
    <w:p w14:paraId="54B5D17A" w14:textId="5E32153A" w:rsidR="001522A8" w:rsidRDefault="001522A8" w:rsidP="008E167E">
      <w:pPr>
        <w:widowControl w:val="0"/>
        <w:ind w:firstLine="709"/>
        <w:jc w:val="both"/>
        <w:rPr>
          <w:rFonts w:eastAsia="Calibri"/>
          <w:lang w:eastAsia="en-US"/>
        </w:rPr>
      </w:pPr>
    </w:p>
    <w:p w14:paraId="42653F17" w14:textId="41323A36" w:rsidR="001522A8" w:rsidRDefault="001522A8" w:rsidP="008E167E">
      <w:pPr>
        <w:widowControl w:val="0"/>
        <w:ind w:firstLine="709"/>
        <w:jc w:val="both"/>
        <w:rPr>
          <w:rFonts w:eastAsia="Calibri"/>
          <w:lang w:eastAsia="en-US"/>
        </w:rPr>
      </w:pPr>
    </w:p>
    <w:p w14:paraId="3EEFEFD3" w14:textId="15D05310" w:rsidR="001522A8" w:rsidRDefault="001522A8" w:rsidP="008E167E">
      <w:pPr>
        <w:widowControl w:val="0"/>
        <w:ind w:firstLine="709"/>
        <w:jc w:val="both"/>
        <w:rPr>
          <w:rFonts w:eastAsia="Calibri"/>
          <w:lang w:eastAsia="en-US"/>
        </w:rPr>
      </w:pPr>
    </w:p>
    <w:p w14:paraId="740F4561" w14:textId="08E59FC4" w:rsidR="001522A8" w:rsidRDefault="001522A8" w:rsidP="008E167E">
      <w:pPr>
        <w:widowControl w:val="0"/>
        <w:ind w:firstLine="709"/>
        <w:jc w:val="both"/>
        <w:rPr>
          <w:rFonts w:eastAsia="Calibri"/>
          <w:lang w:eastAsia="en-US"/>
        </w:rPr>
      </w:pPr>
    </w:p>
    <w:p w14:paraId="6C2EC9B0" w14:textId="59FC5A93" w:rsidR="001522A8" w:rsidRDefault="001522A8" w:rsidP="008E167E">
      <w:pPr>
        <w:widowControl w:val="0"/>
        <w:ind w:firstLine="709"/>
        <w:jc w:val="both"/>
        <w:rPr>
          <w:rFonts w:eastAsia="Calibri"/>
          <w:lang w:eastAsia="en-US"/>
        </w:rPr>
      </w:pPr>
    </w:p>
    <w:p w14:paraId="412B9A23" w14:textId="40C4F74C" w:rsidR="001522A8" w:rsidRDefault="001522A8" w:rsidP="008E167E">
      <w:pPr>
        <w:widowControl w:val="0"/>
        <w:ind w:firstLine="709"/>
        <w:jc w:val="both"/>
        <w:rPr>
          <w:rFonts w:eastAsia="Calibri"/>
          <w:lang w:eastAsia="en-US"/>
        </w:rPr>
      </w:pPr>
    </w:p>
    <w:p w14:paraId="5F4FFC7E" w14:textId="1A965E78" w:rsidR="001522A8" w:rsidRDefault="001522A8" w:rsidP="008E167E">
      <w:pPr>
        <w:widowControl w:val="0"/>
        <w:ind w:firstLine="709"/>
        <w:jc w:val="both"/>
        <w:rPr>
          <w:rFonts w:eastAsia="Calibri"/>
          <w:lang w:eastAsia="en-US"/>
        </w:rPr>
      </w:pPr>
    </w:p>
    <w:p w14:paraId="15B2DC44" w14:textId="09B8D8CD" w:rsidR="001522A8" w:rsidRDefault="001522A8" w:rsidP="008E167E">
      <w:pPr>
        <w:widowControl w:val="0"/>
        <w:ind w:firstLine="709"/>
        <w:jc w:val="both"/>
        <w:rPr>
          <w:rFonts w:eastAsia="Calibri"/>
          <w:lang w:eastAsia="en-US"/>
        </w:rPr>
      </w:pPr>
    </w:p>
    <w:p w14:paraId="1361D783" w14:textId="2B95886B" w:rsidR="001522A8" w:rsidRDefault="001522A8" w:rsidP="008E167E">
      <w:pPr>
        <w:widowControl w:val="0"/>
        <w:ind w:firstLine="709"/>
        <w:jc w:val="both"/>
        <w:rPr>
          <w:rFonts w:eastAsia="Calibri"/>
          <w:lang w:eastAsia="en-US"/>
        </w:rPr>
      </w:pPr>
    </w:p>
    <w:p w14:paraId="229F43D2" w14:textId="52F985B0" w:rsidR="001522A8" w:rsidRDefault="001522A8" w:rsidP="008E167E">
      <w:pPr>
        <w:widowControl w:val="0"/>
        <w:ind w:firstLine="709"/>
        <w:jc w:val="both"/>
        <w:rPr>
          <w:rFonts w:eastAsia="Calibri"/>
          <w:lang w:eastAsia="en-US"/>
        </w:rPr>
      </w:pPr>
    </w:p>
    <w:p w14:paraId="498A85D5" w14:textId="623D0E80" w:rsidR="001522A8" w:rsidRDefault="001522A8" w:rsidP="008E167E">
      <w:pPr>
        <w:widowControl w:val="0"/>
        <w:ind w:firstLine="709"/>
        <w:jc w:val="both"/>
        <w:rPr>
          <w:rFonts w:eastAsia="Calibri"/>
          <w:lang w:eastAsia="en-US"/>
        </w:rPr>
      </w:pPr>
    </w:p>
    <w:p w14:paraId="5B622156" w14:textId="5EA5BC1A" w:rsidR="001522A8" w:rsidRDefault="001522A8" w:rsidP="008E167E">
      <w:pPr>
        <w:widowControl w:val="0"/>
        <w:ind w:firstLine="709"/>
        <w:jc w:val="both"/>
        <w:rPr>
          <w:rFonts w:eastAsia="Calibri"/>
          <w:lang w:eastAsia="en-US"/>
        </w:rPr>
      </w:pPr>
    </w:p>
    <w:p w14:paraId="172E25D0" w14:textId="606D5369" w:rsidR="001522A8" w:rsidRDefault="001522A8" w:rsidP="008E167E">
      <w:pPr>
        <w:widowControl w:val="0"/>
        <w:ind w:firstLine="709"/>
        <w:jc w:val="both"/>
        <w:rPr>
          <w:rFonts w:eastAsia="Calibri"/>
          <w:lang w:eastAsia="en-US"/>
        </w:rPr>
      </w:pPr>
    </w:p>
    <w:p w14:paraId="5D25BB7C" w14:textId="0B9663CF" w:rsidR="001522A8" w:rsidRDefault="001522A8" w:rsidP="008E167E">
      <w:pPr>
        <w:widowControl w:val="0"/>
        <w:ind w:firstLine="709"/>
        <w:jc w:val="both"/>
        <w:rPr>
          <w:rFonts w:eastAsia="Calibri"/>
          <w:lang w:eastAsia="en-US"/>
        </w:rPr>
      </w:pPr>
    </w:p>
    <w:p w14:paraId="237FB4EC" w14:textId="754C8877" w:rsidR="001522A8" w:rsidRDefault="001522A8" w:rsidP="008E167E">
      <w:pPr>
        <w:widowControl w:val="0"/>
        <w:ind w:firstLine="709"/>
        <w:jc w:val="both"/>
        <w:rPr>
          <w:rFonts w:eastAsia="Calibri"/>
          <w:lang w:eastAsia="en-US"/>
        </w:rPr>
      </w:pPr>
    </w:p>
    <w:p w14:paraId="141C290E" w14:textId="175FC040" w:rsidR="001522A8" w:rsidRDefault="001522A8" w:rsidP="008E167E">
      <w:pPr>
        <w:widowControl w:val="0"/>
        <w:ind w:firstLine="709"/>
        <w:jc w:val="both"/>
        <w:rPr>
          <w:rFonts w:eastAsia="Calibri"/>
          <w:lang w:eastAsia="en-US"/>
        </w:rPr>
      </w:pPr>
    </w:p>
    <w:p w14:paraId="4F5F19A3" w14:textId="0E675982" w:rsidR="001522A8" w:rsidRDefault="001522A8" w:rsidP="008E167E">
      <w:pPr>
        <w:widowControl w:val="0"/>
        <w:ind w:firstLine="709"/>
        <w:jc w:val="both"/>
        <w:rPr>
          <w:rFonts w:eastAsia="Calibri"/>
          <w:lang w:eastAsia="en-US"/>
        </w:rPr>
      </w:pPr>
    </w:p>
    <w:p w14:paraId="2DE19B28" w14:textId="430A1995" w:rsidR="001522A8" w:rsidRDefault="001522A8" w:rsidP="008E167E">
      <w:pPr>
        <w:widowControl w:val="0"/>
        <w:ind w:firstLine="709"/>
        <w:jc w:val="both"/>
        <w:rPr>
          <w:rFonts w:eastAsia="Calibri"/>
          <w:lang w:eastAsia="en-US"/>
        </w:rPr>
      </w:pPr>
    </w:p>
    <w:p w14:paraId="758450FA" w14:textId="70237D94" w:rsidR="001522A8" w:rsidRDefault="001522A8" w:rsidP="008E167E">
      <w:pPr>
        <w:widowControl w:val="0"/>
        <w:ind w:firstLine="709"/>
        <w:jc w:val="both"/>
        <w:rPr>
          <w:rFonts w:eastAsia="Calibri"/>
          <w:lang w:eastAsia="en-US"/>
        </w:rPr>
      </w:pPr>
    </w:p>
    <w:p w14:paraId="1C959339" w14:textId="313DC04F" w:rsidR="001522A8" w:rsidRDefault="001522A8" w:rsidP="008E167E">
      <w:pPr>
        <w:widowControl w:val="0"/>
        <w:ind w:firstLine="709"/>
        <w:jc w:val="both"/>
        <w:rPr>
          <w:rFonts w:eastAsia="Calibri"/>
          <w:lang w:eastAsia="en-US"/>
        </w:rPr>
      </w:pPr>
    </w:p>
    <w:p w14:paraId="29075EEF" w14:textId="1AD1AE33" w:rsidR="001522A8" w:rsidRDefault="001522A8" w:rsidP="008E167E">
      <w:pPr>
        <w:widowControl w:val="0"/>
        <w:ind w:firstLine="709"/>
        <w:jc w:val="both"/>
        <w:rPr>
          <w:rFonts w:eastAsia="Calibri"/>
          <w:lang w:eastAsia="en-US"/>
        </w:rPr>
      </w:pPr>
    </w:p>
    <w:p w14:paraId="791496EB" w14:textId="25EE9EA6" w:rsidR="001522A8" w:rsidRDefault="001522A8" w:rsidP="008E167E">
      <w:pPr>
        <w:widowControl w:val="0"/>
        <w:ind w:firstLine="709"/>
        <w:jc w:val="both"/>
        <w:rPr>
          <w:rFonts w:eastAsia="Calibri"/>
          <w:lang w:eastAsia="en-US"/>
        </w:rPr>
      </w:pPr>
    </w:p>
    <w:p w14:paraId="4E4901B9" w14:textId="61D3F19E" w:rsidR="001522A8" w:rsidRDefault="001522A8" w:rsidP="008E167E">
      <w:pPr>
        <w:widowControl w:val="0"/>
        <w:ind w:firstLine="709"/>
        <w:jc w:val="both"/>
        <w:rPr>
          <w:rFonts w:eastAsia="Calibri"/>
          <w:lang w:eastAsia="en-US"/>
        </w:rPr>
      </w:pPr>
    </w:p>
    <w:p w14:paraId="1AE92B51" w14:textId="7E2F91FF" w:rsidR="001522A8" w:rsidRDefault="001522A8" w:rsidP="008E167E">
      <w:pPr>
        <w:widowControl w:val="0"/>
        <w:ind w:firstLine="709"/>
        <w:jc w:val="both"/>
        <w:rPr>
          <w:rFonts w:eastAsia="Calibri"/>
          <w:lang w:eastAsia="en-US"/>
        </w:rPr>
      </w:pPr>
    </w:p>
    <w:p w14:paraId="0200E019" w14:textId="76A1C751" w:rsidR="001522A8" w:rsidRDefault="001522A8" w:rsidP="008E167E">
      <w:pPr>
        <w:widowControl w:val="0"/>
        <w:ind w:firstLine="709"/>
        <w:jc w:val="both"/>
        <w:rPr>
          <w:rFonts w:eastAsia="Calibri"/>
          <w:lang w:eastAsia="en-US"/>
        </w:rPr>
      </w:pPr>
    </w:p>
    <w:p w14:paraId="37685D06" w14:textId="39C57DA1" w:rsidR="001522A8" w:rsidRDefault="001522A8" w:rsidP="008E167E">
      <w:pPr>
        <w:widowControl w:val="0"/>
        <w:ind w:firstLine="709"/>
        <w:jc w:val="both"/>
        <w:rPr>
          <w:rFonts w:eastAsia="Calibri"/>
          <w:lang w:eastAsia="en-US"/>
        </w:rPr>
      </w:pPr>
    </w:p>
    <w:p w14:paraId="68716A25" w14:textId="6201F36B" w:rsidR="001522A8" w:rsidRDefault="001522A8" w:rsidP="008E167E">
      <w:pPr>
        <w:widowControl w:val="0"/>
        <w:ind w:firstLine="709"/>
        <w:jc w:val="both"/>
        <w:rPr>
          <w:rFonts w:eastAsia="Calibri"/>
          <w:lang w:eastAsia="en-US"/>
        </w:rPr>
      </w:pPr>
    </w:p>
    <w:p w14:paraId="7FE431E0" w14:textId="705A4EB1" w:rsidR="001522A8" w:rsidRDefault="001522A8" w:rsidP="008E167E">
      <w:pPr>
        <w:widowControl w:val="0"/>
        <w:ind w:firstLine="709"/>
        <w:jc w:val="both"/>
        <w:rPr>
          <w:rFonts w:eastAsia="Calibri"/>
          <w:lang w:eastAsia="en-US"/>
        </w:rPr>
      </w:pPr>
    </w:p>
    <w:p w14:paraId="5389C0EE" w14:textId="66BB4233" w:rsidR="001522A8" w:rsidRDefault="001522A8" w:rsidP="008E167E">
      <w:pPr>
        <w:widowControl w:val="0"/>
        <w:ind w:firstLine="709"/>
        <w:jc w:val="both"/>
        <w:rPr>
          <w:rFonts w:eastAsia="Calibri"/>
          <w:lang w:eastAsia="en-US"/>
        </w:rPr>
      </w:pPr>
    </w:p>
    <w:p w14:paraId="38E79344" w14:textId="27097165" w:rsidR="001522A8" w:rsidRDefault="001522A8" w:rsidP="008E167E">
      <w:pPr>
        <w:widowControl w:val="0"/>
        <w:ind w:firstLine="709"/>
        <w:jc w:val="both"/>
        <w:rPr>
          <w:rFonts w:eastAsia="Calibri"/>
          <w:lang w:eastAsia="en-US"/>
        </w:rPr>
      </w:pPr>
    </w:p>
    <w:p w14:paraId="304FF36E" w14:textId="063A7E3C" w:rsidR="001522A8" w:rsidRDefault="001522A8" w:rsidP="008E167E">
      <w:pPr>
        <w:widowControl w:val="0"/>
        <w:ind w:firstLine="709"/>
        <w:jc w:val="both"/>
        <w:rPr>
          <w:rFonts w:eastAsia="Calibri"/>
          <w:lang w:eastAsia="en-US"/>
        </w:rPr>
      </w:pPr>
    </w:p>
    <w:p w14:paraId="0D096AEA" w14:textId="3D573F71" w:rsidR="001522A8" w:rsidRDefault="001522A8" w:rsidP="008E167E">
      <w:pPr>
        <w:widowControl w:val="0"/>
        <w:ind w:firstLine="709"/>
        <w:jc w:val="both"/>
        <w:rPr>
          <w:rFonts w:eastAsia="Calibri"/>
          <w:lang w:eastAsia="en-US"/>
        </w:rPr>
      </w:pPr>
    </w:p>
    <w:p w14:paraId="5729A0E0" w14:textId="730D8E82" w:rsidR="001522A8" w:rsidRDefault="001522A8" w:rsidP="008E167E">
      <w:pPr>
        <w:widowControl w:val="0"/>
        <w:ind w:firstLine="709"/>
        <w:jc w:val="both"/>
        <w:rPr>
          <w:rFonts w:eastAsia="Calibri"/>
          <w:lang w:eastAsia="en-US"/>
        </w:rPr>
      </w:pPr>
    </w:p>
    <w:p w14:paraId="6A2108F6" w14:textId="1061A966" w:rsidR="001522A8" w:rsidRDefault="001522A8" w:rsidP="008E167E">
      <w:pPr>
        <w:widowControl w:val="0"/>
        <w:ind w:firstLine="709"/>
        <w:jc w:val="both"/>
        <w:rPr>
          <w:rFonts w:eastAsia="Calibri"/>
          <w:lang w:eastAsia="en-US"/>
        </w:rPr>
      </w:pPr>
    </w:p>
    <w:p w14:paraId="0DAC7457" w14:textId="2BF7EF9E" w:rsidR="001522A8" w:rsidRDefault="001522A8" w:rsidP="008E167E">
      <w:pPr>
        <w:widowControl w:val="0"/>
        <w:ind w:firstLine="709"/>
        <w:jc w:val="both"/>
        <w:rPr>
          <w:rFonts w:eastAsia="Calibri"/>
          <w:lang w:eastAsia="en-US"/>
        </w:rPr>
      </w:pPr>
    </w:p>
    <w:p w14:paraId="61B05B36" w14:textId="45A80627" w:rsidR="001522A8" w:rsidRDefault="001522A8" w:rsidP="008E167E">
      <w:pPr>
        <w:widowControl w:val="0"/>
        <w:ind w:firstLine="709"/>
        <w:jc w:val="both"/>
        <w:rPr>
          <w:rFonts w:eastAsia="Calibri"/>
          <w:lang w:eastAsia="en-US"/>
        </w:rPr>
      </w:pPr>
    </w:p>
    <w:p w14:paraId="5A00D059" w14:textId="6C45B96D" w:rsidR="001522A8" w:rsidRDefault="001522A8" w:rsidP="008E167E">
      <w:pPr>
        <w:widowControl w:val="0"/>
        <w:ind w:firstLine="709"/>
        <w:jc w:val="both"/>
        <w:rPr>
          <w:rFonts w:eastAsia="Calibri"/>
          <w:lang w:eastAsia="en-US"/>
        </w:rPr>
      </w:pPr>
    </w:p>
    <w:p w14:paraId="49E7754C" w14:textId="4F8BB143" w:rsidR="001522A8" w:rsidRDefault="001522A8" w:rsidP="008E167E">
      <w:pPr>
        <w:widowControl w:val="0"/>
        <w:ind w:firstLine="709"/>
        <w:jc w:val="both"/>
        <w:rPr>
          <w:rFonts w:eastAsia="Calibri"/>
          <w:lang w:eastAsia="en-US"/>
        </w:rPr>
      </w:pPr>
    </w:p>
    <w:p w14:paraId="3D1C2A36" w14:textId="7C8C2F68" w:rsidR="001522A8" w:rsidRDefault="001522A8" w:rsidP="008E167E">
      <w:pPr>
        <w:widowControl w:val="0"/>
        <w:ind w:firstLine="709"/>
        <w:jc w:val="both"/>
        <w:rPr>
          <w:rFonts w:eastAsia="Calibri"/>
          <w:lang w:eastAsia="en-US"/>
        </w:rPr>
      </w:pPr>
    </w:p>
    <w:p w14:paraId="2903A829" w14:textId="0C56FEA5" w:rsidR="001522A8" w:rsidRDefault="001522A8" w:rsidP="008E167E">
      <w:pPr>
        <w:widowControl w:val="0"/>
        <w:ind w:firstLine="709"/>
        <w:jc w:val="both"/>
        <w:rPr>
          <w:rFonts w:eastAsia="Calibri"/>
          <w:lang w:eastAsia="en-US"/>
        </w:rPr>
      </w:pPr>
    </w:p>
    <w:p w14:paraId="0073B9F1" w14:textId="72B0F64A" w:rsidR="001522A8" w:rsidRDefault="001522A8" w:rsidP="008E167E">
      <w:pPr>
        <w:widowControl w:val="0"/>
        <w:ind w:firstLine="709"/>
        <w:jc w:val="both"/>
        <w:rPr>
          <w:rFonts w:eastAsia="Calibri"/>
          <w:lang w:eastAsia="en-US"/>
        </w:rPr>
      </w:pPr>
    </w:p>
    <w:p w14:paraId="09E56761" w14:textId="40BBA1DF" w:rsidR="001522A8" w:rsidRDefault="001522A8" w:rsidP="008E167E">
      <w:pPr>
        <w:widowControl w:val="0"/>
        <w:ind w:firstLine="709"/>
        <w:jc w:val="both"/>
        <w:rPr>
          <w:rFonts w:eastAsia="Calibri"/>
          <w:lang w:eastAsia="en-US"/>
        </w:rPr>
      </w:pPr>
    </w:p>
    <w:p w14:paraId="793DB33D" w14:textId="4F121316" w:rsidR="001522A8" w:rsidRDefault="001522A8" w:rsidP="008E167E">
      <w:pPr>
        <w:widowControl w:val="0"/>
        <w:ind w:firstLine="709"/>
        <w:jc w:val="both"/>
        <w:rPr>
          <w:rFonts w:eastAsia="Calibri"/>
          <w:lang w:eastAsia="en-US"/>
        </w:rPr>
      </w:pPr>
    </w:p>
    <w:p w14:paraId="03730A70" w14:textId="6F641D30" w:rsidR="001522A8" w:rsidRDefault="001522A8" w:rsidP="008E167E">
      <w:pPr>
        <w:widowControl w:val="0"/>
        <w:ind w:firstLine="709"/>
        <w:jc w:val="both"/>
        <w:rPr>
          <w:rFonts w:eastAsia="Calibri"/>
          <w:lang w:eastAsia="en-US"/>
        </w:rPr>
      </w:pPr>
    </w:p>
    <w:p w14:paraId="6EC0A49C" w14:textId="6F77DD58" w:rsidR="001522A8" w:rsidRDefault="001522A8" w:rsidP="008E167E">
      <w:pPr>
        <w:widowControl w:val="0"/>
        <w:ind w:firstLine="709"/>
        <w:jc w:val="both"/>
        <w:rPr>
          <w:rFonts w:eastAsia="Calibri"/>
          <w:lang w:eastAsia="en-US"/>
        </w:rPr>
      </w:pPr>
    </w:p>
    <w:p w14:paraId="51979B8B" w14:textId="77777777" w:rsidR="001522A8" w:rsidRPr="00C16064" w:rsidRDefault="001522A8" w:rsidP="001522A8">
      <w:pPr>
        <w:keepNext/>
        <w:keepLines/>
        <w:pageBreakBefore/>
        <w:spacing w:after="120"/>
        <w:jc w:val="center"/>
        <w:outlineLvl w:val="0"/>
        <w:rPr>
          <w:b/>
          <w:bCs/>
          <w:sz w:val="28"/>
          <w:szCs w:val="28"/>
          <w:lang w:eastAsia="en-US"/>
        </w:rPr>
      </w:pPr>
      <w:bookmarkStart w:id="0" w:name="_Toc120624654"/>
      <w:r w:rsidRPr="00C16064">
        <w:rPr>
          <w:b/>
          <w:bCs/>
          <w:sz w:val="28"/>
          <w:szCs w:val="28"/>
          <w:lang w:eastAsia="en-US"/>
        </w:rPr>
        <w:lastRenderedPageBreak/>
        <w:t>Глава 1. Существующее положение в сфере производства, передачи и потребления тепловой энергии для целей теплоснабжения</w:t>
      </w:r>
      <w:bookmarkEnd w:id="0"/>
    </w:p>
    <w:p w14:paraId="4036F9E4" w14:textId="77777777" w:rsidR="001522A8" w:rsidRPr="00C16064" w:rsidRDefault="001522A8" w:rsidP="001522A8">
      <w:pPr>
        <w:pStyle w:val="af1"/>
        <w:keepNext/>
        <w:keepLines/>
        <w:numPr>
          <w:ilvl w:val="1"/>
          <w:numId w:val="1"/>
        </w:numPr>
        <w:spacing w:after="120"/>
        <w:ind w:left="0" w:firstLine="0"/>
        <w:jc w:val="center"/>
        <w:outlineLvl w:val="1"/>
        <w:rPr>
          <w:b/>
          <w:bCs/>
          <w:sz w:val="28"/>
          <w:szCs w:val="28"/>
        </w:rPr>
      </w:pPr>
      <w:bookmarkStart w:id="1" w:name="_Toc120624655"/>
      <w:r w:rsidRPr="00C16064">
        <w:rPr>
          <w:b/>
          <w:bCs/>
          <w:sz w:val="28"/>
          <w:szCs w:val="28"/>
        </w:rPr>
        <w:t>Функциональная структура теплоснабжения</w:t>
      </w:r>
      <w:bookmarkEnd w:id="1"/>
    </w:p>
    <w:p w14:paraId="181D63DE" w14:textId="77777777" w:rsidR="001522A8" w:rsidRPr="00C16064" w:rsidRDefault="001522A8" w:rsidP="001522A8">
      <w:pPr>
        <w:keepNext/>
        <w:keepLines/>
        <w:numPr>
          <w:ilvl w:val="2"/>
          <w:numId w:val="0"/>
        </w:numPr>
        <w:ind w:left="426"/>
        <w:jc w:val="center"/>
        <w:outlineLvl w:val="2"/>
        <w:rPr>
          <w:b/>
          <w:bCs/>
          <w:sz w:val="28"/>
          <w:szCs w:val="28"/>
          <w:lang w:eastAsia="en-US"/>
        </w:rPr>
      </w:pPr>
      <w:r w:rsidRPr="00C16064">
        <w:rPr>
          <w:b/>
          <w:bCs/>
          <w:sz w:val="28"/>
          <w:szCs w:val="28"/>
          <w:lang w:eastAsia="en-US"/>
        </w:rPr>
        <w:t xml:space="preserve">1.1.1. </w:t>
      </w:r>
      <w:bookmarkStart w:id="2" w:name="_Toc120624656"/>
      <w:r w:rsidRPr="00C16064">
        <w:rPr>
          <w:b/>
          <w:bCs/>
          <w:sz w:val="28"/>
          <w:szCs w:val="28"/>
          <w:lang w:eastAsia="en-US"/>
        </w:rPr>
        <w:t>Описание зон деятельности (эксплуатационной ответственности) теплоснабжающих и теплосетевых организаций и описание структуры договорных отношений между ними</w:t>
      </w:r>
      <w:bookmarkEnd w:id="2"/>
    </w:p>
    <w:p w14:paraId="3A8CEC6D" w14:textId="77777777" w:rsidR="001522A8" w:rsidRPr="00C16064" w:rsidRDefault="001522A8" w:rsidP="001522A8">
      <w:pPr>
        <w:keepNext/>
        <w:keepLines/>
        <w:numPr>
          <w:ilvl w:val="2"/>
          <w:numId w:val="0"/>
        </w:numPr>
        <w:ind w:left="426" w:firstLine="709"/>
        <w:jc w:val="center"/>
        <w:outlineLvl w:val="2"/>
        <w:rPr>
          <w:b/>
          <w:bCs/>
          <w:sz w:val="28"/>
          <w:szCs w:val="28"/>
          <w:lang w:eastAsia="en-US"/>
        </w:rPr>
      </w:pPr>
    </w:p>
    <w:p w14:paraId="4B56F4F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 состав Старощербиновского сельского поселения Щербиновского района (далее – Старощербиновское сельское поселение) в настоящее время входит населенный пункт ст-ца Старощербиновская с жилой застройкой, с объектами соцкультбыта и инженерной инфраструктурой.</w:t>
      </w:r>
    </w:p>
    <w:p w14:paraId="620008E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Теплоснабжение ст-цы Старощербиновской в настоящее время осуществляется от двенадцати котельных, которые отапливают административные здания, детские сады, школы и жилые дома. Существующая индивидуальная одно- и двухэтажная застройка обеспечивается теплом от индивидуальных газовых котлов (АОГВ).</w:t>
      </w:r>
    </w:p>
    <w:p w14:paraId="36639FED" w14:textId="77777777" w:rsidR="001522A8" w:rsidRPr="00C16064" w:rsidRDefault="001522A8" w:rsidP="001522A8">
      <w:pPr>
        <w:widowControl w:val="0"/>
        <w:ind w:firstLine="709"/>
        <w:jc w:val="both"/>
        <w:rPr>
          <w:rFonts w:eastAsia="Calibri"/>
          <w:szCs w:val="22"/>
          <w:lang w:eastAsia="en-US"/>
        </w:rPr>
      </w:pPr>
    </w:p>
    <w:p w14:paraId="26FB1E8A" w14:textId="77777777" w:rsidR="001522A8" w:rsidRPr="00C16064" w:rsidRDefault="001522A8" w:rsidP="001522A8">
      <w:pPr>
        <w:keepNext/>
        <w:keepLines/>
        <w:numPr>
          <w:ilvl w:val="2"/>
          <w:numId w:val="0"/>
        </w:numPr>
        <w:jc w:val="center"/>
        <w:outlineLvl w:val="2"/>
        <w:rPr>
          <w:b/>
          <w:bCs/>
          <w:sz w:val="28"/>
          <w:szCs w:val="28"/>
          <w:lang w:eastAsia="en-US"/>
        </w:rPr>
      </w:pPr>
      <w:bookmarkStart w:id="3" w:name="_Toc120624657"/>
      <w:r w:rsidRPr="00C16064">
        <w:rPr>
          <w:b/>
          <w:bCs/>
          <w:sz w:val="28"/>
          <w:szCs w:val="28"/>
          <w:lang w:eastAsia="en-US"/>
        </w:rPr>
        <w:t>1.1.2. Описание зон действия производственных котельных</w:t>
      </w:r>
      <w:bookmarkEnd w:id="3"/>
    </w:p>
    <w:p w14:paraId="0ACF6D00"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52955CC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На территории Старощербиновского сельского поселения производственные котельные отсутствуют.</w:t>
      </w:r>
    </w:p>
    <w:p w14:paraId="471659CD" w14:textId="77777777" w:rsidR="001522A8" w:rsidRPr="00C16064" w:rsidRDefault="001522A8" w:rsidP="001522A8">
      <w:pPr>
        <w:widowControl w:val="0"/>
        <w:ind w:firstLine="709"/>
        <w:jc w:val="both"/>
        <w:rPr>
          <w:rFonts w:eastAsia="Calibri"/>
          <w:szCs w:val="22"/>
          <w:lang w:eastAsia="en-US"/>
        </w:rPr>
      </w:pPr>
    </w:p>
    <w:p w14:paraId="3F7FD6D4" w14:textId="77777777" w:rsidR="001522A8" w:rsidRPr="00C16064" w:rsidRDefault="001522A8" w:rsidP="001522A8">
      <w:pPr>
        <w:keepNext/>
        <w:keepLines/>
        <w:numPr>
          <w:ilvl w:val="2"/>
          <w:numId w:val="0"/>
        </w:numPr>
        <w:jc w:val="center"/>
        <w:outlineLvl w:val="2"/>
        <w:rPr>
          <w:b/>
          <w:bCs/>
          <w:sz w:val="28"/>
          <w:szCs w:val="28"/>
          <w:lang w:eastAsia="en-US"/>
        </w:rPr>
      </w:pPr>
      <w:bookmarkStart w:id="4" w:name="_Toc120624658"/>
      <w:r w:rsidRPr="00C16064">
        <w:rPr>
          <w:b/>
          <w:bCs/>
          <w:sz w:val="28"/>
          <w:szCs w:val="28"/>
          <w:lang w:eastAsia="en-US"/>
        </w:rPr>
        <w:t>1.1.3. Описание зон действия индивидуального теплоснабжения</w:t>
      </w:r>
      <w:bookmarkEnd w:id="4"/>
    </w:p>
    <w:p w14:paraId="26615630"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7F343AB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 рассматриваемом Старощербиновском сельском поселении четкого функционального зонирования не наблюдается. Основная застройка сегодня представлена преимущественно индивидуальными домами с индивидуальными источниками теплоснабжения. Жилые районы одноэтажной застройки обеспечиваются тепловой энергией от индивидуальных (автономных) источников тепла.</w:t>
      </w:r>
    </w:p>
    <w:p w14:paraId="11BE538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Жилищный фонд индивидуально - определенных зданий составляет большую часть площади всего жилищного фонда рассматриваемого поселения. В качестве топлива используется природный газ, жидкое топливо, твердое топливо - уголь и отходы мебельного производства.</w:t>
      </w:r>
    </w:p>
    <w:p w14:paraId="4D9841D5" w14:textId="77777777" w:rsidR="001522A8" w:rsidRPr="00C16064" w:rsidRDefault="001522A8" w:rsidP="001522A8">
      <w:pPr>
        <w:widowControl w:val="0"/>
        <w:ind w:firstLine="709"/>
        <w:jc w:val="both"/>
        <w:rPr>
          <w:rFonts w:eastAsia="Calibri"/>
          <w:sz w:val="28"/>
          <w:szCs w:val="28"/>
          <w:lang w:eastAsia="en-US"/>
        </w:rPr>
      </w:pPr>
    </w:p>
    <w:p w14:paraId="65225AA6" w14:textId="77777777" w:rsidR="001522A8" w:rsidRPr="00C16064" w:rsidRDefault="001522A8" w:rsidP="001522A8">
      <w:pPr>
        <w:pStyle w:val="af1"/>
        <w:keepNext/>
        <w:keepLines/>
        <w:numPr>
          <w:ilvl w:val="1"/>
          <w:numId w:val="1"/>
        </w:numPr>
        <w:spacing w:before="0"/>
        <w:ind w:left="0" w:firstLine="0"/>
        <w:jc w:val="center"/>
        <w:outlineLvl w:val="1"/>
        <w:rPr>
          <w:b/>
          <w:bCs/>
          <w:sz w:val="28"/>
          <w:szCs w:val="28"/>
        </w:rPr>
      </w:pPr>
      <w:bookmarkStart w:id="5" w:name="_Toc120624659"/>
      <w:r w:rsidRPr="006C69EE">
        <w:rPr>
          <w:rFonts w:ascii="Times New Roman" w:eastAsia="Times New Roman" w:hAnsi="Times New Roman" w:cs="Times New Roman"/>
          <w:b/>
          <w:bCs/>
          <w:sz w:val="28"/>
          <w:szCs w:val="28"/>
        </w:rPr>
        <w:t>Ис</w:t>
      </w:r>
      <w:r w:rsidRPr="00C16064">
        <w:rPr>
          <w:b/>
          <w:bCs/>
          <w:sz w:val="28"/>
          <w:szCs w:val="28"/>
        </w:rPr>
        <w:t>точники тепловой энергии</w:t>
      </w:r>
      <w:bookmarkEnd w:id="5"/>
    </w:p>
    <w:p w14:paraId="71FC7D13" w14:textId="77777777" w:rsidR="001522A8" w:rsidRPr="00C16064" w:rsidRDefault="001522A8" w:rsidP="001522A8">
      <w:pPr>
        <w:keepNext/>
        <w:keepLines/>
        <w:widowControl w:val="0"/>
        <w:numPr>
          <w:ilvl w:val="1"/>
          <w:numId w:val="0"/>
        </w:numPr>
        <w:ind w:firstLine="709"/>
        <w:jc w:val="center"/>
        <w:outlineLvl w:val="1"/>
        <w:rPr>
          <w:b/>
          <w:bCs/>
          <w:sz w:val="28"/>
          <w:szCs w:val="28"/>
          <w:lang w:eastAsia="en-US"/>
        </w:rPr>
      </w:pPr>
    </w:p>
    <w:p w14:paraId="7E573BE2" w14:textId="77777777" w:rsidR="001522A8" w:rsidRPr="00C16064" w:rsidRDefault="001522A8" w:rsidP="001522A8">
      <w:pPr>
        <w:pStyle w:val="af1"/>
        <w:keepNext/>
        <w:keepLines/>
        <w:numPr>
          <w:ilvl w:val="2"/>
          <w:numId w:val="1"/>
        </w:numPr>
        <w:spacing w:before="0"/>
        <w:ind w:left="0" w:firstLine="0"/>
        <w:jc w:val="center"/>
        <w:outlineLvl w:val="2"/>
        <w:rPr>
          <w:b/>
          <w:bCs/>
          <w:sz w:val="28"/>
          <w:szCs w:val="28"/>
        </w:rPr>
      </w:pPr>
      <w:bookmarkStart w:id="6" w:name="_Toc120624660"/>
      <w:r w:rsidRPr="00C16064">
        <w:rPr>
          <w:b/>
          <w:bCs/>
          <w:sz w:val="28"/>
          <w:szCs w:val="28"/>
        </w:rPr>
        <w:t>Структура и технические характеристики основного</w:t>
      </w:r>
    </w:p>
    <w:p w14:paraId="73A14236"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оборудования</w:t>
      </w:r>
      <w:bookmarkEnd w:id="6"/>
    </w:p>
    <w:p w14:paraId="0C760E3A" w14:textId="77777777" w:rsidR="001522A8" w:rsidRPr="00C16064" w:rsidRDefault="001522A8" w:rsidP="001522A8">
      <w:pPr>
        <w:widowControl w:val="0"/>
        <w:ind w:firstLine="709"/>
        <w:jc w:val="both"/>
        <w:rPr>
          <w:rFonts w:eastAsia="Calibri"/>
          <w:szCs w:val="22"/>
          <w:lang w:eastAsia="en-US"/>
        </w:rPr>
      </w:pPr>
    </w:p>
    <w:p w14:paraId="280C7D3F" w14:textId="77777777" w:rsidR="001522A8" w:rsidRPr="00C16064" w:rsidRDefault="001522A8" w:rsidP="001522A8">
      <w:pPr>
        <w:widowControl w:val="0"/>
        <w:ind w:firstLine="709"/>
        <w:jc w:val="right"/>
        <w:rPr>
          <w:rFonts w:eastAsia="Calibri"/>
          <w:szCs w:val="22"/>
          <w:u w:val="single"/>
          <w:lang w:eastAsia="en-US"/>
        </w:rPr>
      </w:pPr>
      <w:r w:rsidRPr="00C16064">
        <w:rPr>
          <w:rFonts w:eastAsia="Calibri"/>
          <w:b/>
          <w:sz w:val="20"/>
          <w:szCs w:val="22"/>
          <w:lang w:eastAsia="en-US"/>
        </w:rPr>
        <w:t>Таблица</w:t>
      </w:r>
      <w:r w:rsidRPr="00C16064">
        <w:rPr>
          <w:rFonts w:eastAsia="Calibri"/>
          <w:b/>
          <w:spacing w:val="-8"/>
          <w:sz w:val="20"/>
          <w:szCs w:val="22"/>
          <w:lang w:eastAsia="en-US"/>
        </w:rPr>
        <w:t xml:space="preserve"> </w:t>
      </w:r>
      <w:r w:rsidRPr="00C16064">
        <w:rPr>
          <w:rFonts w:eastAsia="Calibri"/>
          <w:b/>
          <w:sz w:val="20"/>
          <w:szCs w:val="22"/>
          <w:lang w:eastAsia="en-US"/>
        </w:rPr>
        <w:t>1.1</w:t>
      </w:r>
      <w:r w:rsidRPr="00C16064">
        <w:rPr>
          <w:rFonts w:eastAsia="Calibri"/>
          <w:b/>
          <w:spacing w:val="-8"/>
          <w:sz w:val="20"/>
          <w:szCs w:val="22"/>
          <w:lang w:eastAsia="en-US"/>
        </w:rPr>
        <w:t xml:space="preserve"> </w:t>
      </w:r>
      <w:r w:rsidRPr="00C16064">
        <w:rPr>
          <w:rFonts w:eastAsia="Calibri"/>
          <w:b/>
          <w:sz w:val="20"/>
          <w:szCs w:val="22"/>
          <w:lang w:eastAsia="en-US"/>
        </w:rPr>
        <w:t>Источники теплоснабжения</w:t>
      </w:r>
      <w:r w:rsidRPr="00C16064">
        <w:rPr>
          <w:rFonts w:eastAsia="Calibri"/>
          <w:szCs w:val="22"/>
          <w:lang w:eastAsia="en-US"/>
        </w:rPr>
        <w:t xml:space="preserve"> </w:t>
      </w:r>
      <w:r w:rsidRPr="00C16064">
        <w:rPr>
          <w:rFonts w:eastAsia="Calibri"/>
          <w:b/>
          <w:sz w:val="20"/>
          <w:szCs w:val="22"/>
          <w:lang w:eastAsia="en-US"/>
        </w:rPr>
        <w:t>Старощербиновского сельского поселения</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557"/>
        <w:gridCol w:w="1116"/>
        <w:gridCol w:w="961"/>
        <w:gridCol w:w="1348"/>
        <w:gridCol w:w="851"/>
        <w:gridCol w:w="2126"/>
      </w:tblGrid>
      <w:tr w:rsidR="001522A8" w:rsidRPr="00C16064" w14:paraId="5BB07F79" w14:textId="77777777" w:rsidTr="001522A8">
        <w:trPr>
          <w:trHeight w:val="20"/>
        </w:trPr>
        <w:tc>
          <w:tcPr>
            <w:tcW w:w="808" w:type="pct"/>
            <w:shd w:val="clear" w:color="auto" w:fill="auto"/>
            <w:vAlign w:val="center"/>
            <w:hideMark/>
          </w:tcPr>
          <w:p w14:paraId="022D99E1" w14:textId="77777777" w:rsidR="001522A8" w:rsidRPr="00C16064" w:rsidRDefault="001522A8" w:rsidP="001522A8">
            <w:pPr>
              <w:jc w:val="center"/>
              <w:rPr>
                <w:bCs/>
                <w:sz w:val="20"/>
                <w:szCs w:val="20"/>
              </w:rPr>
            </w:pPr>
            <w:r w:rsidRPr="00C16064">
              <w:rPr>
                <w:bCs/>
                <w:sz w:val="20"/>
                <w:szCs w:val="20"/>
              </w:rPr>
              <w:t>Наименование котельной</w:t>
            </w:r>
          </w:p>
        </w:tc>
        <w:tc>
          <w:tcPr>
            <w:tcW w:w="820" w:type="pct"/>
            <w:shd w:val="clear" w:color="auto" w:fill="auto"/>
            <w:vAlign w:val="center"/>
            <w:hideMark/>
          </w:tcPr>
          <w:p w14:paraId="2A7504DC" w14:textId="77777777" w:rsidR="001522A8" w:rsidRPr="00C16064" w:rsidRDefault="001522A8" w:rsidP="001522A8">
            <w:pPr>
              <w:jc w:val="center"/>
              <w:rPr>
                <w:bCs/>
                <w:sz w:val="20"/>
                <w:szCs w:val="20"/>
              </w:rPr>
            </w:pPr>
            <w:r w:rsidRPr="00C16064">
              <w:rPr>
                <w:bCs/>
                <w:sz w:val="20"/>
                <w:szCs w:val="20"/>
              </w:rPr>
              <w:t xml:space="preserve">Адрес </w:t>
            </w:r>
          </w:p>
          <w:p w14:paraId="664847A2" w14:textId="77777777" w:rsidR="001522A8" w:rsidRPr="00C16064" w:rsidRDefault="001522A8" w:rsidP="001522A8">
            <w:pPr>
              <w:jc w:val="center"/>
              <w:rPr>
                <w:bCs/>
                <w:sz w:val="20"/>
                <w:szCs w:val="20"/>
              </w:rPr>
            </w:pPr>
            <w:r w:rsidRPr="00C16064">
              <w:rPr>
                <w:bCs/>
                <w:sz w:val="20"/>
                <w:szCs w:val="20"/>
              </w:rPr>
              <w:t>котельной</w:t>
            </w:r>
          </w:p>
        </w:tc>
        <w:tc>
          <w:tcPr>
            <w:tcW w:w="588" w:type="pct"/>
            <w:shd w:val="clear" w:color="auto" w:fill="auto"/>
            <w:vAlign w:val="center"/>
            <w:hideMark/>
          </w:tcPr>
          <w:p w14:paraId="7DF10F47" w14:textId="77777777" w:rsidR="001522A8" w:rsidRPr="00C16064" w:rsidRDefault="001522A8" w:rsidP="001522A8">
            <w:pPr>
              <w:jc w:val="center"/>
              <w:rPr>
                <w:bCs/>
                <w:sz w:val="20"/>
                <w:szCs w:val="20"/>
              </w:rPr>
            </w:pPr>
            <w:r w:rsidRPr="00C16064">
              <w:rPr>
                <w:bCs/>
                <w:sz w:val="20"/>
                <w:szCs w:val="20"/>
              </w:rPr>
              <w:t>Дата ввода в эксплуатацию</w:t>
            </w:r>
          </w:p>
        </w:tc>
        <w:tc>
          <w:tcPr>
            <w:tcW w:w="506" w:type="pct"/>
            <w:shd w:val="clear" w:color="auto" w:fill="auto"/>
            <w:vAlign w:val="center"/>
            <w:hideMark/>
          </w:tcPr>
          <w:p w14:paraId="23E4198B" w14:textId="77777777" w:rsidR="001522A8" w:rsidRPr="00C16064" w:rsidRDefault="001522A8" w:rsidP="001522A8">
            <w:pPr>
              <w:jc w:val="center"/>
              <w:rPr>
                <w:bCs/>
                <w:sz w:val="20"/>
                <w:szCs w:val="20"/>
              </w:rPr>
            </w:pPr>
            <w:r w:rsidRPr="00C16064">
              <w:rPr>
                <w:bCs/>
                <w:sz w:val="20"/>
                <w:szCs w:val="20"/>
              </w:rPr>
              <w:t xml:space="preserve">Тип </w:t>
            </w:r>
          </w:p>
          <w:p w14:paraId="00B4C1FE" w14:textId="77777777" w:rsidR="001522A8" w:rsidRPr="00C16064" w:rsidRDefault="001522A8" w:rsidP="001522A8">
            <w:pPr>
              <w:jc w:val="center"/>
              <w:rPr>
                <w:bCs/>
                <w:sz w:val="20"/>
                <w:szCs w:val="20"/>
              </w:rPr>
            </w:pPr>
            <w:r w:rsidRPr="00C16064">
              <w:rPr>
                <w:bCs/>
                <w:sz w:val="20"/>
                <w:szCs w:val="20"/>
              </w:rPr>
              <w:t xml:space="preserve">размещения </w:t>
            </w:r>
          </w:p>
        </w:tc>
        <w:tc>
          <w:tcPr>
            <w:tcW w:w="710" w:type="pct"/>
            <w:shd w:val="clear" w:color="auto" w:fill="auto"/>
            <w:vAlign w:val="center"/>
            <w:hideMark/>
          </w:tcPr>
          <w:p w14:paraId="3182CE3E" w14:textId="77777777" w:rsidR="001522A8" w:rsidRPr="00C16064" w:rsidRDefault="001522A8" w:rsidP="001522A8">
            <w:pPr>
              <w:jc w:val="center"/>
              <w:rPr>
                <w:bCs/>
                <w:sz w:val="20"/>
                <w:szCs w:val="20"/>
              </w:rPr>
            </w:pPr>
            <w:r w:rsidRPr="00C16064">
              <w:rPr>
                <w:bCs/>
                <w:sz w:val="20"/>
                <w:szCs w:val="20"/>
              </w:rPr>
              <w:t xml:space="preserve">Объем </w:t>
            </w:r>
          </w:p>
          <w:p w14:paraId="022EF75F" w14:textId="77777777" w:rsidR="001522A8" w:rsidRPr="00C16064" w:rsidRDefault="001522A8" w:rsidP="001522A8">
            <w:pPr>
              <w:jc w:val="center"/>
              <w:rPr>
                <w:bCs/>
                <w:sz w:val="20"/>
                <w:szCs w:val="20"/>
              </w:rPr>
            </w:pPr>
            <w:r w:rsidRPr="00C16064">
              <w:rPr>
                <w:bCs/>
                <w:sz w:val="20"/>
                <w:szCs w:val="20"/>
              </w:rPr>
              <w:t>здания м</w:t>
            </w:r>
            <w:r w:rsidRPr="00C16064">
              <w:rPr>
                <w:bCs/>
                <w:sz w:val="20"/>
                <w:szCs w:val="20"/>
                <w:vertAlign w:val="superscript"/>
              </w:rPr>
              <w:t>3</w:t>
            </w:r>
          </w:p>
        </w:tc>
        <w:tc>
          <w:tcPr>
            <w:tcW w:w="448" w:type="pct"/>
            <w:shd w:val="clear" w:color="auto" w:fill="auto"/>
            <w:vAlign w:val="center"/>
            <w:hideMark/>
          </w:tcPr>
          <w:p w14:paraId="5ED4A421" w14:textId="77777777" w:rsidR="001522A8" w:rsidRPr="00C16064" w:rsidRDefault="001522A8" w:rsidP="001522A8">
            <w:pPr>
              <w:jc w:val="center"/>
              <w:rPr>
                <w:bCs/>
                <w:sz w:val="20"/>
                <w:szCs w:val="20"/>
              </w:rPr>
            </w:pPr>
            <w:r w:rsidRPr="00C16064">
              <w:rPr>
                <w:bCs/>
                <w:sz w:val="20"/>
                <w:szCs w:val="20"/>
              </w:rPr>
              <w:t>Площадь м</w:t>
            </w:r>
            <w:r w:rsidRPr="00C16064">
              <w:rPr>
                <w:bCs/>
                <w:sz w:val="20"/>
                <w:szCs w:val="20"/>
                <w:vertAlign w:val="superscript"/>
              </w:rPr>
              <w:t>2</w:t>
            </w:r>
          </w:p>
        </w:tc>
        <w:tc>
          <w:tcPr>
            <w:tcW w:w="1120" w:type="pct"/>
            <w:shd w:val="clear" w:color="auto" w:fill="auto"/>
            <w:vAlign w:val="center"/>
            <w:hideMark/>
          </w:tcPr>
          <w:p w14:paraId="1EA9796C" w14:textId="77777777" w:rsidR="001522A8" w:rsidRPr="00C16064" w:rsidRDefault="001522A8" w:rsidP="001522A8">
            <w:pPr>
              <w:jc w:val="center"/>
              <w:rPr>
                <w:bCs/>
                <w:sz w:val="20"/>
                <w:szCs w:val="20"/>
              </w:rPr>
            </w:pPr>
            <w:r w:rsidRPr="00C16064">
              <w:rPr>
                <w:bCs/>
                <w:sz w:val="20"/>
                <w:szCs w:val="20"/>
              </w:rPr>
              <w:t xml:space="preserve">Размеры здания: </w:t>
            </w:r>
          </w:p>
          <w:p w14:paraId="66A3D47C" w14:textId="77777777" w:rsidR="001522A8" w:rsidRPr="00C16064" w:rsidRDefault="001522A8" w:rsidP="001522A8">
            <w:pPr>
              <w:jc w:val="center"/>
              <w:rPr>
                <w:bCs/>
                <w:sz w:val="20"/>
                <w:szCs w:val="20"/>
              </w:rPr>
            </w:pPr>
            <w:r w:rsidRPr="00C16064">
              <w:rPr>
                <w:bCs/>
                <w:sz w:val="20"/>
                <w:szCs w:val="20"/>
              </w:rPr>
              <w:t>ширина, длина,</w:t>
            </w:r>
          </w:p>
          <w:p w14:paraId="361B985A" w14:textId="77777777" w:rsidR="001522A8" w:rsidRPr="00C16064" w:rsidRDefault="001522A8" w:rsidP="001522A8">
            <w:pPr>
              <w:jc w:val="center"/>
              <w:rPr>
                <w:bCs/>
                <w:sz w:val="20"/>
                <w:szCs w:val="20"/>
              </w:rPr>
            </w:pPr>
            <w:r w:rsidRPr="00C16064">
              <w:rPr>
                <w:bCs/>
                <w:sz w:val="20"/>
                <w:szCs w:val="20"/>
              </w:rPr>
              <w:t>высота</w:t>
            </w:r>
          </w:p>
        </w:tc>
      </w:tr>
      <w:tr w:rsidR="001522A8" w:rsidRPr="00C16064" w14:paraId="14089339" w14:textId="77777777" w:rsidTr="001522A8">
        <w:trPr>
          <w:trHeight w:val="517"/>
        </w:trPr>
        <w:tc>
          <w:tcPr>
            <w:tcW w:w="808" w:type="pct"/>
            <w:vMerge w:val="restart"/>
            <w:shd w:val="clear" w:color="auto" w:fill="auto"/>
            <w:vAlign w:val="center"/>
            <w:hideMark/>
          </w:tcPr>
          <w:p w14:paraId="1D172970" w14:textId="77777777" w:rsidR="001522A8" w:rsidRPr="00C16064" w:rsidRDefault="001522A8" w:rsidP="001522A8">
            <w:pPr>
              <w:rPr>
                <w:bCs/>
                <w:sz w:val="20"/>
                <w:szCs w:val="20"/>
              </w:rPr>
            </w:pPr>
            <w:r w:rsidRPr="00C16064">
              <w:rPr>
                <w:bCs/>
                <w:sz w:val="20"/>
                <w:szCs w:val="20"/>
              </w:rPr>
              <w:t>Квартал № 68 ст</w:t>
            </w:r>
            <w:r>
              <w:rPr>
                <w:bCs/>
                <w:sz w:val="20"/>
                <w:szCs w:val="20"/>
              </w:rPr>
              <w:t>-ца</w:t>
            </w:r>
            <w:r w:rsidRPr="00C16064">
              <w:rPr>
                <w:bCs/>
                <w:sz w:val="20"/>
                <w:szCs w:val="20"/>
              </w:rPr>
              <w:t xml:space="preserve"> Старощербиновская</w:t>
            </w:r>
          </w:p>
        </w:tc>
        <w:tc>
          <w:tcPr>
            <w:tcW w:w="820" w:type="pct"/>
            <w:vMerge w:val="restart"/>
            <w:shd w:val="clear" w:color="auto" w:fill="auto"/>
            <w:vAlign w:val="center"/>
            <w:hideMark/>
          </w:tcPr>
          <w:p w14:paraId="1C9D776B" w14:textId="77777777" w:rsidR="001522A8" w:rsidRPr="00C16064" w:rsidRDefault="001522A8" w:rsidP="001522A8">
            <w:pPr>
              <w:rPr>
                <w:bCs/>
                <w:sz w:val="20"/>
                <w:szCs w:val="20"/>
              </w:rPr>
            </w:pPr>
            <w:r w:rsidRPr="00C16064">
              <w:rPr>
                <w:bCs/>
                <w:sz w:val="20"/>
                <w:szCs w:val="20"/>
              </w:rPr>
              <w:t>Квартал 68 ул. Красина 87/2</w:t>
            </w:r>
          </w:p>
        </w:tc>
        <w:tc>
          <w:tcPr>
            <w:tcW w:w="588" w:type="pct"/>
            <w:vMerge w:val="restart"/>
            <w:shd w:val="clear" w:color="auto" w:fill="auto"/>
            <w:vAlign w:val="center"/>
            <w:hideMark/>
          </w:tcPr>
          <w:p w14:paraId="5FFB1385" w14:textId="77777777" w:rsidR="001522A8" w:rsidRPr="00C16064" w:rsidRDefault="001522A8" w:rsidP="001522A8">
            <w:pPr>
              <w:jc w:val="center"/>
              <w:rPr>
                <w:bCs/>
                <w:sz w:val="20"/>
                <w:szCs w:val="20"/>
              </w:rPr>
            </w:pPr>
            <w:r w:rsidRPr="00C16064">
              <w:rPr>
                <w:bCs/>
                <w:sz w:val="20"/>
                <w:szCs w:val="20"/>
              </w:rPr>
              <w:t>04.11.2001</w:t>
            </w:r>
          </w:p>
        </w:tc>
        <w:tc>
          <w:tcPr>
            <w:tcW w:w="506" w:type="pct"/>
            <w:vMerge w:val="restart"/>
            <w:shd w:val="clear" w:color="auto" w:fill="auto"/>
            <w:vAlign w:val="center"/>
            <w:hideMark/>
          </w:tcPr>
          <w:p w14:paraId="3E28B261" w14:textId="77777777" w:rsidR="001522A8" w:rsidRPr="00C16064" w:rsidRDefault="001522A8" w:rsidP="001522A8">
            <w:pPr>
              <w:jc w:val="center"/>
              <w:rPr>
                <w:sz w:val="20"/>
                <w:szCs w:val="20"/>
              </w:rPr>
            </w:pPr>
            <w:r w:rsidRPr="00C16064">
              <w:rPr>
                <w:sz w:val="20"/>
                <w:szCs w:val="20"/>
              </w:rPr>
              <w:t>отдельно стоящая</w:t>
            </w:r>
          </w:p>
        </w:tc>
        <w:tc>
          <w:tcPr>
            <w:tcW w:w="710" w:type="pct"/>
            <w:vMerge w:val="restart"/>
            <w:shd w:val="clear" w:color="auto" w:fill="auto"/>
            <w:vAlign w:val="center"/>
            <w:hideMark/>
          </w:tcPr>
          <w:p w14:paraId="3A4FFDA5" w14:textId="77777777" w:rsidR="001522A8" w:rsidRPr="00C16064" w:rsidRDefault="001522A8" w:rsidP="001522A8">
            <w:pPr>
              <w:jc w:val="center"/>
              <w:rPr>
                <w:bCs/>
                <w:sz w:val="20"/>
                <w:szCs w:val="20"/>
              </w:rPr>
            </w:pPr>
            <w:r w:rsidRPr="00C16064">
              <w:rPr>
                <w:bCs/>
                <w:sz w:val="20"/>
                <w:szCs w:val="20"/>
              </w:rPr>
              <w:t>591</w:t>
            </w:r>
          </w:p>
        </w:tc>
        <w:tc>
          <w:tcPr>
            <w:tcW w:w="448" w:type="pct"/>
            <w:vMerge w:val="restart"/>
            <w:shd w:val="clear" w:color="auto" w:fill="auto"/>
            <w:vAlign w:val="center"/>
            <w:hideMark/>
          </w:tcPr>
          <w:p w14:paraId="29C26495" w14:textId="77777777" w:rsidR="001522A8" w:rsidRPr="00C16064" w:rsidRDefault="001522A8" w:rsidP="001522A8">
            <w:pPr>
              <w:jc w:val="center"/>
              <w:rPr>
                <w:bCs/>
                <w:sz w:val="20"/>
                <w:szCs w:val="20"/>
              </w:rPr>
            </w:pPr>
            <w:r w:rsidRPr="00C16064">
              <w:rPr>
                <w:bCs/>
                <w:sz w:val="20"/>
                <w:szCs w:val="20"/>
              </w:rPr>
              <w:t>153</w:t>
            </w:r>
          </w:p>
        </w:tc>
        <w:tc>
          <w:tcPr>
            <w:tcW w:w="1120" w:type="pct"/>
            <w:vMerge w:val="restart"/>
            <w:shd w:val="clear" w:color="auto" w:fill="auto"/>
            <w:noWrap/>
            <w:vAlign w:val="center"/>
            <w:hideMark/>
          </w:tcPr>
          <w:p w14:paraId="2199601A" w14:textId="77777777" w:rsidR="001522A8" w:rsidRPr="00C16064" w:rsidRDefault="001522A8" w:rsidP="001522A8">
            <w:pPr>
              <w:jc w:val="center"/>
              <w:rPr>
                <w:sz w:val="20"/>
                <w:szCs w:val="20"/>
              </w:rPr>
            </w:pPr>
            <w:r w:rsidRPr="00C16064">
              <w:rPr>
                <w:sz w:val="20"/>
                <w:szCs w:val="20"/>
              </w:rPr>
              <w:t>25,5*6*3,86</w:t>
            </w:r>
          </w:p>
        </w:tc>
      </w:tr>
      <w:tr w:rsidR="001522A8" w:rsidRPr="00C16064" w14:paraId="32D11AE3" w14:textId="77777777" w:rsidTr="001522A8">
        <w:trPr>
          <w:trHeight w:val="517"/>
        </w:trPr>
        <w:tc>
          <w:tcPr>
            <w:tcW w:w="808" w:type="pct"/>
            <w:vMerge/>
            <w:shd w:val="clear" w:color="auto" w:fill="auto"/>
            <w:vAlign w:val="center"/>
            <w:hideMark/>
          </w:tcPr>
          <w:p w14:paraId="2804BA04" w14:textId="77777777" w:rsidR="001522A8" w:rsidRPr="00C16064" w:rsidRDefault="001522A8" w:rsidP="001522A8">
            <w:pPr>
              <w:rPr>
                <w:bCs/>
                <w:sz w:val="20"/>
                <w:szCs w:val="20"/>
              </w:rPr>
            </w:pPr>
          </w:p>
        </w:tc>
        <w:tc>
          <w:tcPr>
            <w:tcW w:w="820" w:type="pct"/>
            <w:vMerge/>
            <w:shd w:val="clear" w:color="auto" w:fill="auto"/>
            <w:vAlign w:val="center"/>
            <w:hideMark/>
          </w:tcPr>
          <w:p w14:paraId="5860E9CB" w14:textId="77777777" w:rsidR="001522A8" w:rsidRPr="00C16064" w:rsidRDefault="001522A8" w:rsidP="001522A8">
            <w:pPr>
              <w:rPr>
                <w:bCs/>
                <w:sz w:val="20"/>
                <w:szCs w:val="20"/>
              </w:rPr>
            </w:pPr>
          </w:p>
        </w:tc>
        <w:tc>
          <w:tcPr>
            <w:tcW w:w="588" w:type="pct"/>
            <w:vMerge/>
            <w:shd w:val="clear" w:color="auto" w:fill="auto"/>
            <w:vAlign w:val="center"/>
            <w:hideMark/>
          </w:tcPr>
          <w:p w14:paraId="18F5EF62" w14:textId="77777777" w:rsidR="001522A8" w:rsidRPr="00C16064" w:rsidRDefault="001522A8" w:rsidP="001522A8">
            <w:pPr>
              <w:rPr>
                <w:bCs/>
                <w:sz w:val="20"/>
                <w:szCs w:val="20"/>
              </w:rPr>
            </w:pPr>
          </w:p>
        </w:tc>
        <w:tc>
          <w:tcPr>
            <w:tcW w:w="506" w:type="pct"/>
            <w:vMerge/>
            <w:shd w:val="clear" w:color="auto" w:fill="auto"/>
            <w:vAlign w:val="center"/>
            <w:hideMark/>
          </w:tcPr>
          <w:p w14:paraId="2DED45E3" w14:textId="77777777" w:rsidR="001522A8" w:rsidRPr="00C16064" w:rsidRDefault="001522A8" w:rsidP="001522A8">
            <w:pPr>
              <w:rPr>
                <w:sz w:val="20"/>
                <w:szCs w:val="20"/>
              </w:rPr>
            </w:pPr>
          </w:p>
        </w:tc>
        <w:tc>
          <w:tcPr>
            <w:tcW w:w="710" w:type="pct"/>
            <w:vMerge/>
            <w:shd w:val="clear" w:color="auto" w:fill="auto"/>
            <w:vAlign w:val="center"/>
            <w:hideMark/>
          </w:tcPr>
          <w:p w14:paraId="029EF3A7" w14:textId="77777777" w:rsidR="001522A8" w:rsidRPr="00C16064" w:rsidRDefault="001522A8" w:rsidP="001522A8">
            <w:pPr>
              <w:rPr>
                <w:bCs/>
                <w:sz w:val="20"/>
                <w:szCs w:val="20"/>
              </w:rPr>
            </w:pPr>
          </w:p>
        </w:tc>
        <w:tc>
          <w:tcPr>
            <w:tcW w:w="448" w:type="pct"/>
            <w:vMerge/>
            <w:shd w:val="clear" w:color="auto" w:fill="auto"/>
            <w:vAlign w:val="center"/>
            <w:hideMark/>
          </w:tcPr>
          <w:p w14:paraId="26F60D82" w14:textId="77777777" w:rsidR="001522A8" w:rsidRPr="00C16064" w:rsidRDefault="001522A8" w:rsidP="001522A8">
            <w:pPr>
              <w:rPr>
                <w:bCs/>
                <w:sz w:val="20"/>
                <w:szCs w:val="20"/>
              </w:rPr>
            </w:pPr>
          </w:p>
        </w:tc>
        <w:tc>
          <w:tcPr>
            <w:tcW w:w="1120" w:type="pct"/>
            <w:vMerge/>
            <w:shd w:val="clear" w:color="auto" w:fill="auto"/>
            <w:vAlign w:val="center"/>
            <w:hideMark/>
          </w:tcPr>
          <w:p w14:paraId="487104C7" w14:textId="77777777" w:rsidR="001522A8" w:rsidRPr="00C16064" w:rsidRDefault="001522A8" w:rsidP="001522A8">
            <w:pPr>
              <w:jc w:val="center"/>
              <w:rPr>
                <w:sz w:val="20"/>
                <w:szCs w:val="20"/>
              </w:rPr>
            </w:pPr>
          </w:p>
        </w:tc>
      </w:tr>
      <w:tr w:rsidR="001522A8" w:rsidRPr="00C16064" w14:paraId="7717D3F5" w14:textId="77777777" w:rsidTr="001522A8">
        <w:trPr>
          <w:trHeight w:val="808"/>
        </w:trPr>
        <w:tc>
          <w:tcPr>
            <w:tcW w:w="808" w:type="pct"/>
            <w:shd w:val="clear" w:color="auto" w:fill="auto"/>
            <w:vAlign w:val="center"/>
          </w:tcPr>
          <w:p w14:paraId="1B015314" w14:textId="77777777" w:rsidR="001522A8" w:rsidRPr="00C16064" w:rsidRDefault="001522A8" w:rsidP="001522A8">
            <w:pPr>
              <w:rPr>
                <w:bCs/>
                <w:sz w:val="20"/>
                <w:szCs w:val="20"/>
              </w:rPr>
            </w:pPr>
            <w:r w:rsidRPr="00C16064">
              <w:rPr>
                <w:bCs/>
                <w:sz w:val="20"/>
                <w:szCs w:val="20"/>
              </w:rPr>
              <w:t>Квартал № 86 ст</w:t>
            </w:r>
            <w:r>
              <w:rPr>
                <w:bCs/>
                <w:sz w:val="20"/>
                <w:szCs w:val="20"/>
              </w:rPr>
              <w:t>-ца</w:t>
            </w:r>
            <w:r w:rsidRPr="00C16064">
              <w:rPr>
                <w:bCs/>
                <w:sz w:val="20"/>
                <w:szCs w:val="20"/>
              </w:rPr>
              <w:t xml:space="preserve"> Старощербиновская</w:t>
            </w:r>
          </w:p>
        </w:tc>
        <w:tc>
          <w:tcPr>
            <w:tcW w:w="820" w:type="pct"/>
            <w:shd w:val="clear" w:color="auto" w:fill="auto"/>
            <w:vAlign w:val="center"/>
          </w:tcPr>
          <w:p w14:paraId="1CDCED3A" w14:textId="77777777" w:rsidR="001522A8" w:rsidRPr="00C16064" w:rsidRDefault="001522A8" w:rsidP="001522A8">
            <w:pPr>
              <w:rPr>
                <w:bCs/>
                <w:sz w:val="20"/>
                <w:szCs w:val="20"/>
              </w:rPr>
            </w:pPr>
            <w:r w:rsidRPr="00C16064">
              <w:rPr>
                <w:bCs/>
                <w:sz w:val="20"/>
                <w:szCs w:val="20"/>
              </w:rPr>
              <w:t>Квартал 86                       ул. Советов 56/1 (Дом творчества)</w:t>
            </w:r>
          </w:p>
        </w:tc>
        <w:tc>
          <w:tcPr>
            <w:tcW w:w="588" w:type="pct"/>
            <w:shd w:val="clear" w:color="auto" w:fill="auto"/>
            <w:vAlign w:val="center"/>
          </w:tcPr>
          <w:p w14:paraId="62857E12" w14:textId="77777777" w:rsidR="001522A8" w:rsidRPr="00C16064" w:rsidRDefault="001522A8" w:rsidP="001522A8">
            <w:pPr>
              <w:jc w:val="center"/>
              <w:rPr>
                <w:bCs/>
                <w:sz w:val="20"/>
                <w:szCs w:val="20"/>
              </w:rPr>
            </w:pPr>
            <w:r w:rsidRPr="00C16064">
              <w:rPr>
                <w:bCs/>
                <w:sz w:val="20"/>
                <w:szCs w:val="20"/>
              </w:rPr>
              <w:t>1977</w:t>
            </w:r>
          </w:p>
        </w:tc>
        <w:tc>
          <w:tcPr>
            <w:tcW w:w="506" w:type="pct"/>
            <w:shd w:val="clear" w:color="auto" w:fill="auto"/>
            <w:vAlign w:val="center"/>
          </w:tcPr>
          <w:p w14:paraId="364254A0" w14:textId="77777777" w:rsidR="001522A8" w:rsidRPr="00C16064" w:rsidRDefault="001522A8" w:rsidP="001522A8">
            <w:pPr>
              <w:jc w:val="center"/>
              <w:rPr>
                <w:sz w:val="20"/>
                <w:szCs w:val="20"/>
              </w:rPr>
            </w:pPr>
            <w:r w:rsidRPr="00C16064">
              <w:rPr>
                <w:sz w:val="20"/>
                <w:szCs w:val="20"/>
              </w:rPr>
              <w:t>отдельно стоящая</w:t>
            </w:r>
          </w:p>
        </w:tc>
        <w:tc>
          <w:tcPr>
            <w:tcW w:w="710" w:type="pct"/>
            <w:shd w:val="clear" w:color="auto" w:fill="auto"/>
            <w:vAlign w:val="center"/>
          </w:tcPr>
          <w:p w14:paraId="29B56108" w14:textId="77777777" w:rsidR="001522A8" w:rsidRPr="00C16064" w:rsidRDefault="001522A8" w:rsidP="001522A8">
            <w:pPr>
              <w:jc w:val="center"/>
              <w:rPr>
                <w:bCs/>
                <w:sz w:val="20"/>
                <w:szCs w:val="20"/>
              </w:rPr>
            </w:pPr>
            <w:r w:rsidRPr="00C16064">
              <w:rPr>
                <w:bCs/>
                <w:sz w:val="20"/>
                <w:szCs w:val="20"/>
              </w:rPr>
              <w:t>555</w:t>
            </w:r>
          </w:p>
        </w:tc>
        <w:tc>
          <w:tcPr>
            <w:tcW w:w="448" w:type="pct"/>
            <w:shd w:val="clear" w:color="auto" w:fill="auto"/>
            <w:vAlign w:val="center"/>
          </w:tcPr>
          <w:p w14:paraId="2E5840C1" w14:textId="77777777" w:rsidR="001522A8" w:rsidRPr="00C16064" w:rsidRDefault="001522A8" w:rsidP="001522A8">
            <w:pPr>
              <w:jc w:val="center"/>
              <w:rPr>
                <w:bCs/>
                <w:sz w:val="20"/>
                <w:szCs w:val="20"/>
              </w:rPr>
            </w:pPr>
            <w:r w:rsidRPr="00C16064">
              <w:rPr>
                <w:bCs/>
                <w:sz w:val="20"/>
                <w:szCs w:val="20"/>
              </w:rPr>
              <w:t>118,1</w:t>
            </w:r>
          </w:p>
        </w:tc>
        <w:tc>
          <w:tcPr>
            <w:tcW w:w="1120" w:type="pct"/>
            <w:shd w:val="clear" w:color="auto" w:fill="auto"/>
            <w:vAlign w:val="center"/>
          </w:tcPr>
          <w:p w14:paraId="0AB90595" w14:textId="77777777" w:rsidR="001522A8" w:rsidRPr="00C16064" w:rsidRDefault="001522A8" w:rsidP="001522A8">
            <w:pPr>
              <w:jc w:val="center"/>
              <w:rPr>
                <w:sz w:val="20"/>
                <w:szCs w:val="20"/>
              </w:rPr>
            </w:pPr>
            <w:r w:rsidRPr="00C16064">
              <w:rPr>
                <w:sz w:val="20"/>
                <w:szCs w:val="20"/>
              </w:rPr>
              <w:t>6,3*18,75*4,7</w:t>
            </w:r>
          </w:p>
        </w:tc>
      </w:tr>
      <w:tr w:rsidR="001522A8" w:rsidRPr="00C16064" w14:paraId="1F301E71" w14:textId="77777777" w:rsidTr="001522A8">
        <w:trPr>
          <w:trHeight w:val="385"/>
        </w:trPr>
        <w:tc>
          <w:tcPr>
            <w:tcW w:w="808" w:type="pct"/>
            <w:vMerge w:val="restart"/>
            <w:shd w:val="clear" w:color="auto" w:fill="auto"/>
            <w:vAlign w:val="center"/>
            <w:hideMark/>
          </w:tcPr>
          <w:p w14:paraId="682B4BFF" w14:textId="77777777" w:rsidR="001522A8" w:rsidRPr="00C16064" w:rsidRDefault="001522A8" w:rsidP="001522A8">
            <w:pPr>
              <w:rPr>
                <w:bCs/>
                <w:sz w:val="20"/>
                <w:szCs w:val="20"/>
              </w:rPr>
            </w:pPr>
            <w:r w:rsidRPr="00C16064">
              <w:rPr>
                <w:bCs/>
                <w:sz w:val="20"/>
                <w:szCs w:val="20"/>
              </w:rPr>
              <w:t>Квартал № 87 ст</w:t>
            </w:r>
            <w:r>
              <w:rPr>
                <w:bCs/>
                <w:sz w:val="20"/>
                <w:szCs w:val="20"/>
              </w:rPr>
              <w:t>-ца</w:t>
            </w:r>
            <w:r w:rsidRPr="00C16064">
              <w:rPr>
                <w:bCs/>
                <w:sz w:val="20"/>
                <w:szCs w:val="20"/>
              </w:rPr>
              <w:t xml:space="preserve"> Старощербиновская</w:t>
            </w:r>
          </w:p>
        </w:tc>
        <w:tc>
          <w:tcPr>
            <w:tcW w:w="820" w:type="pct"/>
            <w:vMerge w:val="restart"/>
            <w:shd w:val="clear" w:color="auto" w:fill="auto"/>
            <w:vAlign w:val="center"/>
            <w:hideMark/>
          </w:tcPr>
          <w:p w14:paraId="600F685A" w14:textId="77777777" w:rsidR="001522A8" w:rsidRPr="00C16064" w:rsidRDefault="001522A8" w:rsidP="001522A8">
            <w:pPr>
              <w:rPr>
                <w:bCs/>
                <w:sz w:val="20"/>
                <w:szCs w:val="20"/>
              </w:rPr>
            </w:pPr>
            <w:r w:rsidRPr="00C16064">
              <w:rPr>
                <w:bCs/>
                <w:sz w:val="20"/>
                <w:szCs w:val="20"/>
              </w:rPr>
              <w:t>Квартал 87                           ул. Первомайская 107/1</w:t>
            </w:r>
          </w:p>
        </w:tc>
        <w:tc>
          <w:tcPr>
            <w:tcW w:w="588" w:type="pct"/>
            <w:vMerge w:val="restart"/>
            <w:shd w:val="clear" w:color="auto" w:fill="auto"/>
            <w:vAlign w:val="center"/>
            <w:hideMark/>
          </w:tcPr>
          <w:p w14:paraId="4A23220E" w14:textId="77777777" w:rsidR="001522A8" w:rsidRPr="00C16064" w:rsidRDefault="001522A8" w:rsidP="001522A8">
            <w:pPr>
              <w:jc w:val="center"/>
              <w:rPr>
                <w:bCs/>
                <w:sz w:val="20"/>
                <w:szCs w:val="20"/>
              </w:rPr>
            </w:pPr>
            <w:r w:rsidRPr="00C16064">
              <w:rPr>
                <w:bCs/>
                <w:sz w:val="20"/>
                <w:szCs w:val="20"/>
              </w:rPr>
              <w:t>14.12.1973</w:t>
            </w:r>
          </w:p>
        </w:tc>
        <w:tc>
          <w:tcPr>
            <w:tcW w:w="506" w:type="pct"/>
            <w:vMerge w:val="restart"/>
            <w:shd w:val="clear" w:color="auto" w:fill="auto"/>
            <w:vAlign w:val="center"/>
            <w:hideMark/>
          </w:tcPr>
          <w:p w14:paraId="40DE595D" w14:textId="77777777" w:rsidR="001522A8" w:rsidRPr="00C16064" w:rsidRDefault="001522A8" w:rsidP="001522A8">
            <w:pPr>
              <w:jc w:val="center"/>
              <w:rPr>
                <w:sz w:val="20"/>
                <w:szCs w:val="20"/>
              </w:rPr>
            </w:pPr>
            <w:r w:rsidRPr="00C16064">
              <w:rPr>
                <w:sz w:val="20"/>
                <w:szCs w:val="20"/>
              </w:rPr>
              <w:t xml:space="preserve"> </w:t>
            </w:r>
          </w:p>
        </w:tc>
        <w:tc>
          <w:tcPr>
            <w:tcW w:w="710" w:type="pct"/>
            <w:vMerge w:val="restart"/>
            <w:shd w:val="clear" w:color="auto" w:fill="auto"/>
            <w:vAlign w:val="center"/>
            <w:hideMark/>
          </w:tcPr>
          <w:p w14:paraId="2D171C4E" w14:textId="77777777" w:rsidR="001522A8" w:rsidRPr="00C16064" w:rsidRDefault="001522A8" w:rsidP="001522A8">
            <w:pPr>
              <w:jc w:val="center"/>
              <w:rPr>
                <w:bCs/>
                <w:sz w:val="20"/>
                <w:szCs w:val="20"/>
              </w:rPr>
            </w:pPr>
            <w:r w:rsidRPr="00C16064">
              <w:rPr>
                <w:bCs/>
                <w:sz w:val="20"/>
                <w:szCs w:val="20"/>
              </w:rPr>
              <w:t>1332</w:t>
            </w:r>
          </w:p>
        </w:tc>
        <w:tc>
          <w:tcPr>
            <w:tcW w:w="448" w:type="pct"/>
            <w:vMerge w:val="restart"/>
            <w:shd w:val="clear" w:color="auto" w:fill="auto"/>
            <w:vAlign w:val="center"/>
            <w:hideMark/>
          </w:tcPr>
          <w:p w14:paraId="6AA595CE" w14:textId="77777777" w:rsidR="001522A8" w:rsidRPr="00C16064" w:rsidRDefault="001522A8" w:rsidP="001522A8">
            <w:pPr>
              <w:jc w:val="center"/>
              <w:rPr>
                <w:bCs/>
                <w:sz w:val="20"/>
                <w:szCs w:val="20"/>
              </w:rPr>
            </w:pPr>
            <w:r w:rsidRPr="00C16064">
              <w:rPr>
                <w:bCs/>
                <w:sz w:val="20"/>
                <w:szCs w:val="20"/>
              </w:rPr>
              <w:t>274,1</w:t>
            </w:r>
          </w:p>
        </w:tc>
        <w:tc>
          <w:tcPr>
            <w:tcW w:w="1120" w:type="pct"/>
            <w:shd w:val="clear" w:color="auto" w:fill="auto"/>
            <w:noWrap/>
            <w:vAlign w:val="center"/>
            <w:hideMark/>
          </w:tcPr>
          <w:p w14:paraId="6D70E5E3" w14:textId="77777777" w:rsidR="001522A8" w:rsidRPr="00C16064" w:rsidRDefault="001522A8" w:rsidP="001522A8">
            <w:pPr>
              <w:jc w:val="center"/>
              <w:rPr>
                <w:sz w:val="20"/>
                <w:szCs w:val="20"/>
              </w:rPr>
            </w:pPr>
            <w:r w:rsidRPr="00C16064">
              <w:rPr>
                <w:sz w:val="20"/>
                <w:szCs w:val="20"/>
              </w:rPr>
              <w:t>15,3*9,8*5,9</w:t>
            </w:r>
          </w:p>
        </w:tc>
      </w:tr>
      <w:tr w:rsidR="001522A8" w:rsidRPr="00C16064" w14:paraId="60A93490" w14:textId="77777777" w:rsidTr="001522A8">
        <w:trPr>
          <w:trHeight w:val="385"/>
        </w:trPr>
        <w:tc>
          <w:tcPr>
            <w:tcW w:w="808" w:type="pct"/>
            <w:vMerge/>
            <w:shd w:val="clear" w:color="auto" w:fill="auto"/>
            <w:vAlign w:val="center"/>
          </w:tcPr>
          <w:p w14:paraId="140C9AF6" w14:textId="77777777" w:rsidR="001522A8" w:rsidRPr="00C16064" w:rsidRDefault="001522A8" w:rsidP="001522A8">
            <w:pPr>
              <w:rPr>
                <w:bCs/>
                <w:sz w:val="20"/>
                <w:szCs w:val="20"/>
              </w:rPr>
            </w:pPr>
          </w:p>
        </w:tc>
        <w:tc>
          <w:tcPr>
            <w:tcW w:w="820" w:type="pct"/>
            <w:vMerge/>
            <w:shd w:val="clear" w:color="auto" w:fill="auto"/>
            <w:vAlign w:val="center"/>
          </w:tcPr>
          <w:p w14:paraId="42A194E7" w14:textId="77777777" w:rsidR="001522A8" w:rsidRPr="00C16064" w:rsidRDefault="001522A8" w:rsidP="001522A8">
            <w:pPr>
              <w:rPr>
                <w:bCs/>
                <w:sz w:val="20"/>
                <w:szCs w:val="20"/>
              </w:rPr>
            </w:pPr>
          </w:p>
        </w:tc>
        <w:tc>
          <w:tcPr>
            <w:tcW w:w="588" w:type="pct"/>
            <w:vMerge/>
            <w:shd w:val="clear" w:color="auto" w:fill="auto"/>
            <w:vAlign w:val="center"/>
          </w:tcPr>
          <w:p w14:paraId="4BDA2AF9" w14:textId="77777777" w:rsidR="001522A8" w:rsidRPr="00C16064" w:rsidRDefault="001522A8" w:rsidP="001522A8">
            <w:pPr>
              <w:jc w:val="center"/>
              <w:rPr>
                <w:bCs/>
                <w:sz w:val="20"/>
                <w:szCs w:val="20"/>
              </w:rPr>
            </w:pPr>
          </w:p>
        </w:tc>
        <w:tc>
          <w:tcPr>
            <w:tcW w:w="506" w:type="pct"/>
            <w:vMerge/>
            <w:shd w:val="clear" w:color="auto" w:fill="auto"/>
            <w:vAlign w:val="center"/>
          </w:tcPr>
          <w:p w14:paraId="0BAF701F" w14:textId="77777777" w:rsidR="001522A8" w:rsidRPr="00C16064" w:rsidRDefault="001522A8" w:rsidP="001522A8">
            <w:pPr>
              <w:jc w:val="center"/>
              <w:rPr>
                <w:sz w:val="20"/>
                <w:szCs w:val="20"/>
              </w:rPr>
            </w:pPr>
          </w:p>
        </w:tc>
        <w:tc>
          <w:tcPr>
            <w:tcW w:w="710" w:type="pct"/>
            <w:vMerge/>
            <w:shd w:val="clear" w:color="auto" w:fill="auto"/>
            <w:vAlign w:val="center"/>
          </w:tcPr>
          <w:p w14:paraId="646D0AAF" w14:textId="77777777" w:rsidR="001522A8" w:rsidRPr="00C16064" w:rsidRDefault="001522A8" w:rsidP="001522A8">
            <w:pPr>
              <w:jc w:val="center"/>
              <w:rPr>
                <w:bCs/>
                <w:sz w:val="20"/>
                <w:szCs w:val="20"/>
              </w:rPr>
            </w:pPr>
          </w:p>
        </w:tc>
        <w:tc>
          <w:tcPr>
            <w:tcW w:w="448" w:type="pct"/>
            <w:vMerge/>
            <w:shd w:val="clear" w:color="auto" w:fill="auto"/>
            <w:vAlign w:val="center"/>
          </w:tcPr>
          <w:p w14:paraId="463FC8F8" w14:textId="77777777" w:rsidR="001522A8" w:rsidRPr="00C16064" w:rsidRDefault="001522A8" w:rsidP="001522A8">
            <w:pPr>
              <w:jc w:val="center"/>
              <w:rPr>
                <w:bCs/>
                <w:sz w:val="20"/>
                <w:szCs w:val="20"/>
              </w:rPr>
            </w:pPr>
          </w:p>
        </w:tc>
        <w:tc>
          <w:tcPr>
            <w:tcW w:w="1120" w:type="pct"/>
            <w:shd w:val="clear" w:color="auto" w:fill="auto"/>
            <w:noWrap/>
            <w:vAlign w:val="center"/>
          </w:tcPr>
          <w:p w14:paraId="180DB36E" w14:textId="77777777" w:rsidR="001522A8" w:rsidRPr="00C16064" w:rsidRDefault="001522A8" w:rsidP="001522A8">
            <w:pPr>
              <w:jc w:val="center"/>
              <w:rPr>
                <w:sz w:val="20"/>
                <w:szCs w:val="20"/>
              </w:rPr>
            </w:pPr>
            <w:r w:rsidRPr="00C16064">
              <w:rPr>
                <w:sz w:val="20"/>
                <w:szCs w:val="20"/>
              </w:rPr>
              <w:t>6,9*18*3,7</w:t>
            </w:r>
          </w:p>
        </w:tc>
      </w:tr>
      <w:tr w:rsidR="001522A8" w:rsidRPr="00C16064" w14:paraId="088B59AE" w14:textId="77777777" w:rsidTr="001522A8">
        <w:trPr>
          <w:trHeight w:val="517"/>
        </w:trPr>
        <w:tc>
          <w:tcPr>
            <w:tcW w:w="808" w:type="pct"/>
            <w:vMerge w:val="restart"/>
            <w:shd w:val="clear" w:color="auto" w:fill="auto"/>
            <w:vAlign w:val="center"/>
            <w:hideMark/>
          </w:tcPr>
          <w:p w14:paraId="56525B97" w14:textId="77777777" w:rsidR="001522A8" w:rsidRPr="00C16064" w:rsidRDefault="001522A8" w:rsidP="001522A8">
            <w:pPr>
              <w:rPr>
                <w:bCs/>
                <w:sz w:val="20"/>
                <w:szCs w:val="20"/>
              </w:rPr>
            </w:pPr>
            <w:r w:rsidRPr="00C16064">
              <w:rPr>
                <w:bCs/>
                <w:sz w:val="20"/>
                <w:szCs w:val="20"/>
              </w:rPr>
              <w:t>Квартал № 89 ст</w:t>
            </w:r>
            <w:r>
              <w:rPr>
                <w:bCs/>
                <w:sz w:val="20"/>
                <w:szCs w:val="20"/>
              </w:rPr>
              <w:t>-ца</w:t>
            </w:r>
            <w:r w:rsidRPr="00C16064">
              <w:rPr>
                <w:bCs/>
                <w:sz w:val="20"/>
                <w:szCs w:val="20"/>
              </w:rPr>
              <w:t xml:space="preserve"> Старощербиновская</w:t>
            </w:r>
          </w:p>
        </w:tc>
        <w:tc>
          <w:tcPr>
            <w:tcW w:w="820" w:type="pct"/>
            <w:vMerge w:val="restart"/>
            <w:shd w:val="clear" w:color="auto" w:fill="auto"/>
            <w:vAlign w:val="center"/>
            <w:hideMark/>
          </w:tcPr>
          <w:p w14:paraId="3090A38C" w14:textId="77777777" w:rsidR="001522A8" w:rsidRPr="00C16064" w:rsidRDefault="001522A8" w:rsidP="001522A8">
            <w:pPr>
              <w:rPr>
                <w:bCs/>
                <w:sz w:val="20"/>
                <w:szCs w:val="20"/>
              </w:rPr>
            </w:pPr>
            <w:r w:rsidRPr="00C16064">
              <w:rPr>
                <w:bCs/>
                <w:sz w:val="20"/>
                <w:szCs w:val="20"/>
              </w:rPr>
              <w:t>Квартал 89                             ул. Советов 106/1 (ДОУ № 8)</w:t>
            </w:r>
          </w:p>
        </w:tc>
        <w:tc>
          <w:tcPr>
            <w:tcW w:w="588" w:type="pct"/>
            <w:vMerge w:val="restart"/>
            <w:shd w:val="clear" w:color="auto" w:fill="auto"/>
            <w:vAlign w:val="center"/>
            <w:hideMark/>
          </w:tcPr>
          <w:p w14:paraId="37DEF6B8" w14:textId="77777777" w:rsidR="001522A8" w:rsidRPr="00C16064" w:rsidRDefault="001522A8" w:rsidP="001522A8">
            <w:pPr>
              <w:jc w:val="center"/>
              <w:rPr>
                <w:bCs/>
                <w:sz w:val="20"/>
                <w:szCs w:val="20"/>
              </w:rPr>
            </w:pPr>
            <w:r w:rsidRPr="00C16064">
              <w:rPr>
                <w:bCs/>
                <w:sz w:val="20"/>
                <w:szCs w:val="20"/>
              </w:rPr>
              <w:t>29.09.1987</w:t>
            </w:r>
          </w:p>
        </w:tc>
        <w:tc>
          <w:tcPr>
            <w:tcW w:w="506" w:type="pct"/>
            <w:vMerge w:val="restart"/>
            <w:shd w:val="clear" w:color="auto" w:fill="auto"/>
            <w:vAlign w:val="center"/>
            <w:hideMark/>
          </w:tcPr>
          <w:p w14:paraId="7FABC7E8" w14:textId="77777777" w:rsidR="001522A8" w:rsidRPr="00C16064" w:rsidRDefault="001522A8" w:rsidP="001522A8">
            <w:pPr>
              <w:jc w:val="center"/>
              <w:rPr>
                <w:sz w:val="20"/>
                <w:szCs w:val="20"/>
              </w:rPr>
            </w:pPr>
            <w:r w:rsidRPr="00C16064">
              <w:rPr>
                <w:sz w:val="20"/>
                <w:szCs w:val="20"/>
              </w:rPr>
              <w:t>отдельно стоящая</w:t>
            </w:r>
          </w:p>
        </w:tc>
        <w:tc>
          <w:tcPr>
            <w:tcW w:w="710" w:type="pct"/>
            <w:vMerge w:val="restart"/>
            <w:shd w:val="clear" w:color="auto" w:fill="auto"/>
            <w:vAlign w:val="center"/>
            <w:hideMark/>
          </w:tcPr>
          <w:p w14:paraId="7C211207" w14:textId="77777777" w:rsidR="001522A8" w:rsidRPr="00C16064" w:rsidRDefault="001522A8" w:rsidP="001522A8">
            <w:pPr>
              <w:jc w:val="center"/>
              <w:rPr>
                <w:bCs/>
                <w:sz w:val="20"/>
                <w:szCs w:val="20"/>
              </w:rPr>
            </w:pPr>
            <w:r w:rsidRPr="00C16064">
              <w:rPr>
                <w:bCs/>
                <w:sz w:val="20"/>
                <w:szCs w:val="20"/>
              </w:rPr>
              <w:t>1111</w:t>
            </w:r>
          </w:p>
        </w:tc>
        <w:tc>
          <w:tcPr>
            <w:tcW w:w="448" w:type="pct"/>
            <w:vMerge w:val="restart"/>
            <w:shd w:val="clear" w:color="auto" w:fill="auto"/>
            <w:vAlign w:val="center"/>
            <w:hideMark/>
          </w:tcPr>
          <w:p w14:paraId="1BBD9566" w14:textId="77777777" w:rsidR="001522A8" w:rsidRPr="00C16064" w:rsidRDefault="001522A8" w:rsidP="001522A8">
            <w:pPr>
              <w:jc w:val="center"/>
              <w:rPr>
                <w:bCs/>
                <w:sz w:val="20"/>
                <w:szCs w:val="20"/>
              </w:rPr>
            </w:pPr>
            <w:r w:rsidRPr="00C16064">
              <w:rPr>
                <w:bCs/>
                <w:sz w:val="20"/>
                <w:szCs w:val="20"/>
              </w:rPr>
              <w:t>209,6</w:t>
            </w:r>
          </w:p>
        </w:tc>
        <w:tc>
          <w:tcPr>
            <w:tcW w:w="1120" w:type="pct"/>
            <w:vMerge w:val="restart"/>
            <w:shd w:val="clear" w:color="auto" w:fill="auto"/>
            <w:noWrap/>
            <w:vAlign w:val="center"/>
            <w:hideMark/>
          </w:tcPr>
          <w:p w14:paraId="53193176" w14:textId="77777777" w:rsidR="001522A8" w:rsidRPr="00C16064" w:rsidRDefault="001522A8" w:rsidP="001522A8">
            <w:pPr>
              <w:jc w:val="center"/>
              <w:rPr>
                <w:sz w:val="20"/>
                <w:szCs w:val="20"/>
              </w:rPr>
            </w:pPr>
            <w:r w:rsidRPr="00C16064">
              <w:rPr>
                <w:sz w:val="20"/>
                <w:szCs w:val="20"/>
              </w:rPr>
              <w:t>9,8*21,5*5,3</w:t>
            </w:r>
          </w:p>
        </w:tc>
      </w:tr>
      <w:tr w:rsidR="001522A8" w:rsidRPr="00C16064" w14:paraId="2024F69E" w14:textId="77777777" w:rsidTr="001522A8">
        <w:trPr>
          <w:trHeight w:val="517"/>
        </w:trPr>
        <w:tc>
          <w:tcPr>
            <w:tcW w:w="808" w:type="pct"/>
            <w:vMerge/>
            <w:shd w:val="clear" w:color="auto" w:fill="auto"/>
            <w:vAlign w:val="center"/>
            <w:hideMark/>
          </w:tcPr>
          <w:p w14:paraId="64FC2B92" w14:textId="77777777" w:rsidR="001522A8" w:rsidRPr="00C16064" w:rsidRDefault="001522A8" w:rsidP="001522A8">
            <w:pPr>
              <w:rPr>
                <w:bCs/>
                <w:sz w:val="20"/>
                <w:szCs w:val="20"/>
              </w:rPr>
            </w:pPr>
          </w:p>
        </w:tc>
        <w:tc>
          <w:tcPr>
            <w:tcW w:w="820" w:type="pct"/>
            <w:vMerge/>
            <w:shd w:val="clear" w:color="auto" w:fill="auto"/>
            <w:vAlign w:val="center"/>
            <w:hideMark/>
          </w:tcPr>
          <w:p w14:paraId="39206531" w14:textId="77777777" w:rsidR="001522A8" w:rsidRPr="00C16064" w:rsidRDefault="001522A8" w:rsidP="001522A8">
            <w:pPr>
              <w:rPr>
                <w:bCs/>
                <w:sz w:val="20"/>
                <w:szCs w:val="20"/>
              </w:rPr>
            </w:pPr>
          </w:p>
        </w:tc>
        <w:tc>
          <w:tcPr>
            <w:tcW w:w="588" w:type="pct"/>
            <w:vMerge/>
            <w:shd w:val="clear" w:color="auto" w:fill="auto"/>
            <w:vAlign w:val="center"/>
            <w:hideMark/>
          </w:tcPr>
          <w:p w14:paraId="2AD6EAE2" w14:textId="77777777" w:rsidR="001522A8" w:rsidRPr="00C16064" w:rsidRDefault="001522A8" w:rsidP="001522A8">
            <w:pPr>
              <w:rPr>
                <w:bCs/>
                <w:sz w:val="20"/>
                <w:szCs w:val="20"/>
              </w:rPr>
            </w:pPr>
          </w:p>
        </w:tc>
        <w:tc>
          <w:tcPr>
            <w:tcW w:w="506" w:type="pct"/>
            <w:vMerge/>
            <w:shd w:val="clear" w:color="auto" w:fill="auto"/>
            <w:vAlign w:val="center"/>
            <w:hideMark/>
          </w:tcPr>
          <w:p w14:paraId="11FDB107" w14:textId="77777777" w:rsidR="001522A8" w:rsidRPr="00C16064" w:rsidRDefault="001522A8" w:rsidP="001522A8">
            <w:pPr>
              <w:rPr>
                <w:sz w:val="20"/>
                <w:szCs w:val="20"/>
              </w:rPr>
            </w:pPr>
          </w:p>
        </w:tc>
        <w:tc>
          <w:tcPr>
            <w:tcW w:w="710" w:type="pct"/>
            <w:vMerge/>
            <w:shd w:val="clear" w:color="auto" w:fill="auto"/>
            <w:vAlign w:val="center"/>
            <w:hideMark/>
          </w:tcPr>
          <w:p w14:paraId="4C7D139D" w14:textId="77777777" w:rsidR="001522A8" w:rsidRPr="00C16064" w:rsidRDefault="001522A8" w:rsidP="001522A8">
            <w:pPr>
              <w:rPr>
                <w:bCs/>
                <w:sz w:val="20"/>
                <w:szCs w:val="20"/>
              </w:rPr>
            </w:pPr>
          </w:p>
        </w:tc>
        <w:tc>
          <w:tcPr>
            <w:tcW w:w="448" w:type="pct"/>
            <w:vMerge/>
            <w:shd w:val="clear" w:color="auto" w:fill="auto"/>
            <w:vAlign w:val="center"/>
            <w:hideMark/>
          </w:tcPr>
          <w:p w14:paraId="75663F1B" w14:textId="77777777" w:rsidR="001522A8" w:rsidRPr="00C16064" w:rsidRDefault="001522A8" w:rsidP="001522A8">
            <w:pPr>
              <w:rPr>
                <w:bCs/>
                <w:sz w:val="20"/>
                <w:szCs w:val="20"/>
              </w:rPr>
            </w:pPr>
          </w:p>
        </w:tc>
        <w:tc>
          <w:tcPr>
            <w:tcW w:w="1120" w:type="pct"/>
            <w:vMerge/>
            <w:shd w:val="clear" w:color="auto" w:fill="auto"/>
            <w:vAlign w:val="center"/>
            <w:hideMark/>
          </w:tcPr>
          <w:p w14:paraId="6E8FDD2D" w14:textId="77777777" w:rsidR="001522A8" w:rsidRPr="00C16064" w:rsidRDefault="001522A8" w:rsidP="001522A8">
            <w:pPr>
              <w:jc w:val="center"/>
              <w:rPr>
                <w:sz w:val="20"/>
                <w:szCs w:val="20"/>
              </w:rPr>
            </w:pPr>
          </w:p>
        </w:tc>
      </w:tr>
      <w:tr w:rsidR="001522A8" w:rsidRPr="00C16064" w14:paraId="66662215" w14:textId="77777777" w:rsidTr="001522A8">
        <w:trPr>
          <w:trHeight w:val="517"/>
        </w:trPr>
        <w:tc>
          <w:tcPr>
            <w:tcW w:w="808" w:type="pct"/>
            <w:vMerge/>
            <w:shd w:val="clear" w:color="auto" w:fill="auto"/>
            <w:vAlign w:val="center"/>
            <w:hideMark/>
          </w:tcPr>
          <w:p w14:paraId="4515DB32" w14:textId="77777777" w:rsidR="001522A8" w:rsidRPr="00C16064" w:rsidRDefault="001522A8" w:rsidP="001522A8">
            <w:pPr>
              <w:rPr>
                <w:bCs/>
                <w:sz w:val="20"/>
                <w:szCs w:val="20"/>
              </w:rPr>
            </w:pPr>
          </w:p>
        </w:tc>
        <w:tc>
          <w:tcPr>
            <w:tcW w:w="820" w:type="pct"/>
            <w:vMerge/>
            <w:shd w:val="clear" w:color="auto" w:fill="auto"/>
            <w:vAlign w:val="center"/>
            <w:hideMark/>
          </w:tcPr>
          <w:p w14:paraId="7286F829" w14:textId="77777777" w:rsidR="001522A8" w:rsidRPr="00C16064" w:rsidRDefault="001522A8" w:rsidP="001522A8">
            <w:pPr>
              <w:rPr>
                <w:bCs/>
                <w:sz w:val="20"/>
                <w:szCs w:val="20"/>
              </w:rPr>
            </w:pPr>
          </w:p>
        </w:tc>
        <w:tc>
          <w:tcPr>
            <w:tcW w:w="588" w:type="pct"/>
            <w:vMerge/>
            <w:shd w:val="clear" w:color="auto" w:fill="auto"/>
            <w:vAlign w:val="center"/>
            <w:hideMark/>
          </w:tcPr>
          <w:p w14:paraId="3EEB256B" w14:textId="77777777" w:rsidR="001522A8" w:rsidRPr="00C16064" w:rsidRDefault="001522A8" w:rsidP="001522A8">
            <w:pPr>
              <w:rPr>
                <w:bCs/>
                <w:sz w:val="20"/>
                <w:szCs w:val="20"/>
              </w:rPr>
            </w:pPr>
          </w:p>
        </w:tc>
        <w:tc>
          <w:tcPr>
            <w:tcW w:w="506" w:type="pct"/>
            <w:vMerge/>
            <w:shd w:val="clear" w:color="auto" w:fill="auto"/>
            <w:vAlign w:val="center"/>
            <w:hideMark/>
          </w:tcPr>
          <w:p w14:paraId="5E0762B2" w14:textId="77777777" w:rsidR="001522A8" w:rsidRPr="00C16064" w:rsidRDefault="001522A8" w:rsidP="001522A8">
            <w:pPr>
              <w:rPr>
                <w:sz w:val="20"/>
                <w:szCs w:val="20"/>
              </w:rPr>
            </w:pPr>
          </w:p>
        </w:tc>
        <w:tc>
          <w:tcPr>
            <w:tcW w:w="710" w:type="pct"/>
            <w:vMerge/>
            <w:shd w:val="clear" w:color="auto" w:fill="auto"/>
            <w:vAlign w:val="center"/>
            <w:hideMark/>
          </w:tcPr>
          <w:p w14:paraId="5C6224EC" w14:textId="77777777" w:rsidR="001522A8" w:rsidRPr="00C16064" w:rsidRDefault="001522A8" w:rsidP="001522A8">
            <w:pPr>
              <w:rPr>
                <w:bCs/>
                <w:sz w:val="20"/>
                <w:szCs w:val="20"/>
              </w:rPr>
            </w:pPr>
          </w:p>
        </w:tc>
        <w:tc>
          <w:tcPr>
            <w:tcW w:w="448" w:type="pct"/>
            <w:vMerge/>
            <w:shd w:val="clear" w:color="auto" w:fill="auto"/>
            <w:vAlign w:val="center"/>
            <w:hideMark/>
          </w:tcPr>
          <w:p w14:paraId="3C2F5EE8" w14:textId="77777777" w:rsidR="001522A8" w:rsidRPr="00C16064" w:rsidRDefault="001522A8" w:rsidP="001522A8">
            <w:pPr>
              <w:rPr>
                <w:bCs/>
                <w:sz w:val="20"/>
                <w:szCs w:val="20"/>
              </w:rPr>
            </w:pPr>
          </w:p>
        </w:tc>
        <w:tc>
          <w:tcPr>
            <w:tcW w:w="1120" w:type="pct"/>
            <w:vMerge/>
            <w:shd w:val="clear" w:color="auto" w:fill="auto"/>
            <w:vAlign w:val="center"/>
            <w:hideMark/>
          </w:tcPr>
          <w:p w14:paraId="0058B6B6" w14:textId="77777777" w:rsidR="001522A8" w:rsidRPr="00C16064" w:rsidRDefault="001522A8" w:rsidP="001522A8">
            <w:pPr>
              <w:jc w:val="center"/>
              <w:rPr>
                <w:sz w:val="20"/>
                <w:szCs w:val="20"/>
              </w:rPr>
            </w:pPr>
          </w:p>
        </w:tc>
      </w:tr>
      <w:tr w:rsidR="001522A8" w:rsidRPr="00C16064" w14:paraId="08B10EDA" w14:textId="77777777" w:rsidTr="006C69EE">
        <w:trPr>
          <w:trHeight w:val="276"/>
        </w:trPr>
        <w:tc>
          <w:tcPr>
            <w:tcW w:w="808" w:type="pct"/>
            <w:vMerge/>
            <w:shd w:val="clear" w:color="auto" w:fill="auto"/>
            <w:vAlign w:val="center"/>
            <w:hideMark/>
          </w:tcPr>
          <w:p w14:paraId="773661C9" w14:textId="77777777" w:rsidR="001522A8" w:rsidRPr="00C16064" w:rsidRDefault="001522A8" w:rsidP="001522A8">
            <w:pPr>
              <w:rPr>
                <w:bCs/>
                <w:sz w:val="20"/>
                <w:szCs w:val="20"/>
              </w:rPr>
            </w:pPr>
          </w:p>
        </w:tc>
        <w:tc>
          <w:tcPr>
            <w:tcW w:w="820" w:type="pct"/>
            <w:vMerge/>
            <w:shd w:val="clear" w:color="auto" w:fill="auto"/>
            <w:vAlign w:val="center"/>
            <w:hideMark/>
          </w:tcPr>
          <w:p w14:paraId="7C52424B" w14:textId="77777777" w:rsidR="001522A8" w:rsidRPr="00C16064" w:rsidRDefault="001522A8" w:rsidP="001522A8">
            <w:pPr>
              <w:rPr>
                <w:bCs/>
                <w:sz w:val="20"/>
                <w:szCs w:val="20"/>
              </w:rPr>
            </w:pPr>
          </w:p>
        </w:tc>
        <w:tc>
          <w:tcPr>
            <w:tcW w:w="588" w:type="pct"/>
            <w:vMerge/>
            <w:shd w:val="clear" w:color="auto" w:fill="auto"/>
            <w:vAlign w:val="center"/>
            <w:hideMark/>
          </w:tcPr>
          <w:p w14:paraId="7AC63533" w14:textId="77777777" w:rsidR="001522A8" w:rsidRPr="00C16064" w:rsidRDefault="001522A8" w:rsidP="001522A8">
            <w:pPr>
              <w:rPr>
                <w:bCs/>
                <w:sz w:val="20"/>
                <w:szCs w:val="20"/>
              </w:rPr>
            </w:pPr>
          </w:p>
        </w:tc>
        <w:tc>
          <w:tcPr>
            <w:tcW w:w="506" w:type="pct"/>
            <w:vMerge/>
            <w:shd w:val="clear" w:color="auto" w:fill="auto"/>
            <w:vAlign w:val="center"/>
            <w:hideMark/>
          </w:tcPr>
          <w:p w14:paraId="20F3CC68" w14:textId="77777777" w:rsidR="001522A8" w:rsidRPr="00C16064" w:rsidRDefault="001522A8" w:rsidP="001522A8">
            <w:pPr>
              <w:rPr>
                <w:sz w:val="20"/>
                <w:szCs w:val="20"/>
              </w:rPr>
            </w:pPr>
          </w:p>
        </w:tc>
        <w:tc>
          <w:tcPr>
            <w:tcW w:w="710" w:type="pct"/>
            <w:vMerge/>
            <w:shd w:val="clear" w:color="auto" w:fill="auto"/>
            <w:vAlign w:val="center"/>
            <w:hideMark/>
          </w:tcPr>
          <w:p w14:paraId="43F57465" w14:textId="77777777" w:rsidR="001522A8" w:rsidRPr="00C16064" w:rsidRDefault="001522A8" w:rsidP="001522A8">
            <w:pPr>
              <w:rPr>
                <w:bCs/>
                <w:sz w:val="20"/>
                <w:szCs w:val="20"/>
              </w:rPr>
            </w:pPr>
          </w:p>
        </w:tc>
        <w:tc>
          <w:tcPr>
            <w:tcW w:w="448" w:type="pct"/>
            <w:vMerge/>
            <w:shd w:val="clear" w:color="auto" w:fill="auto"/>
            <w:vAlign w:val="center"/>
            <w:hideMark/>
          </w:tcPr>
          <w:p w14:paraId="3A7F0C86" w14:textId="77777777" w:rsidR="001522A8" w:rsidRPr="00C16064" w:rsidRDefault="001522A8" w:rsidP="001522A8">
            <w:pPr>
              <w:rPr>
                <w:bCs/>
                <w:sz w:val="20"/>
                <w:szCs w:val="20"/>
              </w:rPr>
            </w:pPr>
          </w:p>
        </w:tc>
        <w:tc>
          <w:tcPr>
            <w:tcW w:w="1120" w:type="pct"/>
            <w:vMerge/>
            <w:shd w:val="clear" w:color="auto" w:fill="auto"/>
            <w:vAlign w:val="center"/>
            <w:hideMark/>
          </w:tcPr>
          <w:p w14:paraId="3710559C" w14:textId="77777777" w:rsidR="001522A8" w:rsidRPr="00C16064" w:rsidRDefault="001522A8" w:rsidP="001522A8">
            <w:pPr>
              <w:jc w:val="center"/>
              <w:rPr>
                <w:sz w:val="20"/>
                <w:szCs w:val="20"/>
              </w:rPr>
            </w:pPr>
          </w:p>
        </w:tc>
      </w:tr>
      <w:tr w:rsidR="001522A8" w:rsidRPr="00C16064" w14:paraId="6B4BE269" w14:textId="77777777" w:rsidTr="001522A8">
        <w:trPr>
          <w:trHeight w:val="517"/>
        </w:trPr>
        <w:tc>
          <w:tcPr>
            <w:tcW w:w="808" w:type="pct"/>
            <w:vMerge w:val="restart"/>
            <w:shd w:val="clear" w:color="auto" w:fill="auto"/>
            <w:vAlign w:val="center"/>
            <w:hideMark/>
          </w:tcPr>
          <w:p w14:paraId="0B93781F" w14:textId="77777777" w:rsidR="001522A8" w:rsidRPr="00C16064" w:rsidRDefault="001522A8" w:rsidP="001522A8">
            <w:pPr>
              <w:rPr>
                <w:bCs/>
                <w:sz w:val="20"/>
                <w:szCs w:val="20"/>
              </w:rPr>
            </w:pPr>
            <w:r w:rsidRPr="00C16064">
              <w:rPr>
                <w:bCs/>
                <w:sz w:val="20"/>
                <w:szCs w:val="20"/>
              </w:rPr>
              <w:t>Квартал № 92 ст</w:t>
            </w:r>
            <w:r>
              <w:rPr>
                <w:bCs/>
                <w:sz w:val="20"/>
                <w:szCs w:val="20"/>
              </w:rPr>
              <w:t>-ца</w:t>
            </w:r>
            <w:r w:rsidRPr="00C16064">
              <w:rPr>
                <w:bCs/>
                <w:sz w:val="20"/>
                <w:szCs w:val="20"/>
              </w:rPr>
              <w:t xml:space="preserve"> Старощербиновская</w:t>
            </w:r>
          </w:p>
        </w:tc>
        <w:tc>
          <w:tcPr>
            <w:tcW w:w="820" w:type="pct"/>
            <w:vMerge w:val="restart"/>
            <w:shd w:val="clear" w:color="auto" w:fill="auto"/>
            <w:vAlign w:val="center"/>
            <w:hideMark/>
          </w:tcPr>
          <w:p w14:paraId="3373F635" w14:textId="77777777" w:rsidR="001522A8" w:rsidRPr="00C16064" w:rsidRDefault="001522A8" w:rsidP="001522A8">
            <w:pPr>
              <w:rPr>
                <w:bCs/>
                <w:sz w:val="20"/>
                <w:szCs w:val="20"/>
              </w:rPr>
            </w:pPr>
            <w:r w:rsidRPr="00C16064">
              <w:rPr>
                <w:bCs/>
                <w:sz w:val="20"/>
                <w:szCs w:val="20"/>
              </w:rPr>
              <w:t>Квартал 92                      ул. Краснопартизанская 126/2</w:t>
            </w:r>
          </w:p>
        </w:tc>
        <w:tc>
          <w:tcPr>
            <w:tcW w:w="588" w:type="pct"/>
            <w:vMerge w:val="restart"/>
            <w:shd w:val="clear" w:color="auto" w:fill="auto"/>
            <w:vAlign w:val="center"/>
            <w:hideMark/>
          </w:tcPr>
          <w:p w14:paraId="02B92AE5" w14:textId="77777777" w:rsidR="001522A8" w:rsidRPr="00C16064" w:rsidRDefault="001522A8" w:rsidP="001522A8">
            <w:pPr>
              <w:jc w:val="center"/>
              <w:rPr>
                <w:bCs/>
                <w:sz w:val="20"/>
                <w:szCs w:val="20"/>
              </w:rPr>
            </w:pPr>
            <w:r w:rsidRPr="00C16064">
              <w:rPr>
                <w:bCs/>
                <w:sz w:val="20"/>
                <w:szCs w:val="20"/>
              </w:rPr>
              <w:t>19.11.1977</w:t>
            </w:r>
          </w:p>
        </w:tc>
        <w:tc>
          <w:tcPr>
            <w:tcW w:w="506" w:type="pct"/>
            <w:vMerge w:val="restart"/>
            <w:shd w:val="clear" w:color="auto" w:fill="auto"/>
            <w:vAlign w:val="center"/>
            <w:hideMark/>
          </w:tcPr>
          <w:p w14:paraId="14AF4C4A" w14:textId="77777777" w:rsidR="001522A8" w:rsidRPr="00C16064" w:rsidRDefault="001522A8" w:rsidP="001522A8">
            <w:pPr>
              <w:jc w:val="center"/>
              <w:rPr>
                <w:sz w:val="20"/>
                <w:szCs w:val="20"/>
              </w:rPr>
            </w:pPr>
            <w:r w:rsidRPr="00C16064">
              <w:rPr>
                <w:sz w:val="20"/>
                <w:szCs w:val="20"/>
              </w:rPr>
              <w:t>отдельно стоящая</w:t>
            </w:r>
          </w:p>
        </w:tc>
        <w:tc>
          <w:tcPr>
            <w:tcW w:w="710" w:type="pct"/>
            <w:vMerge w:val="restart"/>
            <w:shd w:val="clear" w:color="auto" w:fill="auto"/>
            <w:vAlign w:val="center"/>
            <w:hideMark/>
          </w:tcPr>
          <w:p w14:paraId="240E7619" w14:textId="77777777" w:rsidR="001522A8" w:rsidRPr="00C16064" w:rsidRDefault="001522A8" w:rsidP="001522A8">
            <w:pPr>
              <w:jc w:val="center"/>
              <w:rPr>
                <w:bCs/>
                <w:sz w:val="20"/>
                <w:szCs w:val="20"/>
              </w:rPr>
            </w:pPr>
            <w:r w:rsidRPr="00C16064">
              <w:rPr>
                <w:bCs/>
                <w:sz w:val="20"/>
                <w:szCs w:val="20"/>
              </w:rPr>
              <w:t>781</w:t>
            </w:r>
          </w:p>
        </w:tc>
        <w:tc>
          <w:tcPr>
            <w:tcW w:w="448" w:type="pct"/>
            <w:vMerge w:val="restart"/>
            <w:shd w:val="clear" w:color="auto" w:fill="auto"/>
            <w:vAlign w:val="center"/>
            <w:hideMark/>
          </w:tcPr>
          <w:p w14:paraId="59D564F0" w14:textId="77777777" w:rsidR="001522A8" w:rsidRPr="00C16064" w:rsidRDefault="001522A8" w:rsidP="001522A8">
            <w:pPr>
              <w:jc w:val="center"/>
              <w:rPr>
                <w:bCs/>
                <w:sz w:val="20"/>
                <w:szCs w:val="20"/>
              </w:rPr>
            </w:pPr>
            <w:r w:rsidRPr="00C16064">
              <w:rPr>
                <w:bCs/>
                <w:sz w:val="20"/>
                <w:szCs w:val="20"/>
              </w:rPr>
              <w:t>177,5</w:t>
            </w:r>
          </w:p>
        </w:tc>
        <w:tc>
          <w:tcPr>
            <w:tcW w:w="1120" w:type="pct"/>
            <w:vMerge w:val="restart"/>
            <w:shd w:val="clear" w:color="auto" w:fill="auto"/>
            <w:noWrap/>
            <w:vAlign w:val="center"/>
            <w:hideMark/>
          </w:tcPr>
          <w:p w14:paraId="6A8E2C71" w14:textId="77777777" w:rsidR="001522A8" w:rsidRPr="00C16064" w:rsidRDefault="001522A8" w:rsidP="001522A8">
            <w:pPr>
              <w:jc w:val="center"/>
              <w:rPr>
                <w:sz w:val="20"/>
                <w:szCs w:val="20"/>
              </w:rPr>
            </w:pPr>
            <w:r w:rsidRPr="00C16064">
              <w:rPr>
                <w:sz w:val="20"/>
                <w:szCs w:val="20"/>
              </w:rPr>
              <w:t>27,3*6,5*4,4</w:t>
            </w:r>
          </w:p>
        </w:tc>
      </w:tr>
      <w:tr w:rsidR="001522A8" w:rsidRPr="00C16064" w14:paraId="65128407" w14:textId="77777777" w:rsidTr="001522A8">
        <w:trPr>
          <w:trHeight w:val="517"/>
        </w:trPr>
        <w:tc>
          <w:tcPr>
            <w:tcW w:w="808" w:type="pct"/>
            <w:vMerge/>
            <w:shd w:val="clear" w:color="auto" w:fill="auto"/>
            <w:vAlign w:val="center"/>
            <w:hideMark/>
          </w:tcPr>
          <w:p w14:paraId="5939BD8B" w14:textId="77777777" w:rsidR="001522A8" w:rsidRPr="00C16064" w:rsidRDefault="001522A8" w:rsidP="001522A8">
            <w:pPr>
              <w:rPr>
                <w:bCs/>
                <w:sz w:val="20"/>
                <w:szCs w:val="20"/>
              </w:rPr>
            </w:pPr>
          </w:p>
        </w:tc>
        <w:tc>
          <w:tcPr>
            <w:tcW w:w="820" w:type="pct"/>
            <w:vMerge/>
            <w:shd w:val="clear" w:color="auto" w:fill="auto"/>
            <w:vAlign w:val="center"/>
            <w:hideMark/>
          </w:tcPr>
          <w:p w14:paraId="172970D0" w14:textId="77777777" w:rsidR="001522A8" w:rsidRPr="00C16064" w:rsidRDefault="001522A8" w:rsidP="001522A8">
            <w:pPr>
              <w:rPr>
                <w:bCs/>
                <w:sz w:val="20"/>
                <w:szCs w:val="20"/>
              </w:rPr>
            </w:pPr>
          </w:p>
        </w:tc>
        <w:tc>
          <w:tcPr>
            <w:tcW w:w="588" w:type="pct"/>
            <w:vMerge/>
            <w:shd w:val="clear" w:color="auto" w:fill="auto"/>
            <w:vAlign w:val="center"/>
            <w:hideMark/>
          </w:tcPr>
          <w:p w14:paraId="2BD9A3F2" w14:textId="77777777" w:rsidR="001522A8" w:rsidRPr="00C16064" w:rsidRDefault="001522A8" w:rsidP="001522A8">
            <w:pPr>
              <w:rPr>
                <w:bCs/>
                <w:sz w:val="20"/>
                <w:szCs w:val="20"/>
              </w:rPr>
            </w:pPr>
          </w:p>
        </w:tc>
        <w:tc>
          <w:tcPr>
            <w:tcW w:w="506" w:type="pct"/>
            <w:vMerge/>
            <w:shd w:val="clear" w:color="auto" w:fill="auto"/>
            <w:vAlign w:val="center"/>
            <w:hideMark/>
          </w:tcPr>
          <w:p w14:paraId="57734039" w14:textId="77777777" w:rsidR="001522A8" w:rsidRPr="00C16064" w:rsidRDefault="001522A8" w:rsidP="001522A8">
            <w:pPr>
              <w:rPr>
                <w:sz w:val="20"/>
                <w:szCs w:val="20"/>
              </w:rPr>
            </w:pPr>
          </w:p>
        </w:tc>
        <w:tc>
          <w:tcPr>
            <w:tcW w:w="710" w:type="pct"/>
            <w:vMerge/>
            <w:shd w:val="clear" w:color="auto" w:fill="auto"/>
            <w:vAlign w:val="center"/>
            <w:hideMark/>
          </w:tcPr>
          <w:p w14:paraId="7B73A538" w14:textId="77777777" w:rsidR="001522A8" w:rsidRPr="00C16064" w:rsidRDefault="001522A8" w:rsidP="001522A8">
            <w:pPr>
              <w:rPr>
                <w:bCs/>
                <w:sz w:val="20"/>
                <w:szCs w:val="20"/>
              </w:rPr>
            </w:pPr>
          </w:p>
        </w:tc>
        <w:tc>
          <w:tcPr>
            <w:tcW w:w="448" w:type="pct"/>
            <w:vMerge/>
            <w:shd w:val="clear" w:color="auto" w:fill="auto"/>
            <w:vAlign w:val="center"/>
            <w:hideMark/>
          </w:tcPr>
          <w:p w14:paraId="1E963F5F" w14:textId="77777777" w:rsidR="001522A8" w:rsidRPr="00C16064" w:rsidRDefault="001522A8" w:rsidP="001522A8">
            <w:pPr>
              <w:rPr>
                <w:bCs/>
                <w:sz w:val="20"/>
                <w:szCs w:val="20"/>
              </w:rPr>
            </w:pPr>
          </w:p>
        </w:tc>
        <w:tc>
          <w:tcPr>
            <w:tcW w:w="1120" w:type="pct"/>
            <w:vMerge/>
            <w:shd w:val="clear" w:color="auto" w:fill="auto"/>
            <w:vAlign w:val="center"/>
            <w:hideMark/>
          </w:tcPr>
          <w:p w14:paraId="0509D3E4" w14:textId="77777777" w:rsidR="001522A8" w:rsidRPr="00C16064" w:rsidRDefault="001522A8" w:rsidP="001522A8">
            <w:pPr>
              <w:jc w:val="center"/>
              <w:rPr>
                <w:sz w:val="20"/>
                <w:szCs w:val="20"/>
              </w:rPr>
            </w:pPr>
          </w:p>
        </w:tc>
      </w:tr>
      <w:tr w:rsidR="001522A8" w:rsidRPr="00C16064" w14:paraId="4B1D27EA" w14:textId="77777777" w:rsidTr="001522A8">
        <w:trPr>
          <w:trHeight w:val="517"/>
        </w:trPr>
        <w:tc>
          <w:tcPr>
            <w:tcW w:w="808" w:type="pct"/>
            <w:vMerge/>
            <w:shd w:val="clear" w:color="auto" w:fill="auto"/>
            <w:vAlign w:val="center"/>
            <w:hideMark/>
          </w:tcPr>
          <w:p w14:paraId="125FF536" w14:textId="77777777" w:rsidR="001522A8" w:rsidRPr="00C16064" w:rsidRDefault="001522A8" w:rsidP="001522A8">
            <w:pPr>
              <w:rPr>
                <w:bCs/>
                <w:sz w:val="20"/>
                <w:szCs w:val="20"/>
              </w:rPr>
            </w:pPr>
          </w:p>
        </w:tc>
        <w:tc>
          <w:tcPr>
            <w:tcW w:w="820" w:type="pct"/>
            <w:vMerge/>
            <w:shd w:val="clear" w:color="auto" w:fill="auto"/>
            <w:vAlign w:val="center"/>
            <w:hideMark/>
          </w:tcPr>
          <w:p w14:paraId="064EC4FB" w14:textId="77777777" w:rsidR="001522A8" w:rsidRPr="00C16064" w:rsidRDefault="001522A8" w:rsidP="001522A8">
            <w:pPr>
              <w:rPr>
                <w:bCs/>
                <w:sz w:val="20"/>
                <w:szCs w:val="20"/>
              </w:rPr>
            </w:pPr>
          </w:p>
        </w:tc>
        <w:tc>
          <w:tcPr>
            <w:tcW w:w="588" w:type="pct"/>
            <w:vMerge/>
            <w:shd w:val="clear" w:color="auto" w:fill="auto"/>
            <w:vAlign w:val="center"/>
            <w:hideMark/>
          </w:tcPr>
          <w:p w14:paraId="16E772AE" w14:textId="77777777" w:rsidR="001522A8" w:rsidRPr="00C16064" w:rsidRDefault="001522A8" w:rsidP="001522A8">
            <w:pPr>
              <w:rPr>
                <w:bCs/>
                <w:sz w:val="20"/>
                <w:szCs w:val="20"/>
              </w:rPr>
            </w:pPr>
          </w:p>
        </w:tc>
        <w:tc>
          <w:tcPr>
            <w:tcW w:w="506" w:type="pct"/>
            <w:vMerge/>
            <w:shd w:val="clear" w:color="auto" w:fill="auto"/>
            <w:vAlign w:val="center"/>
            <w:hideMark/>
          </w:tcPr>
          <w:p w14:paraId="4827381B" w14:textId="77777777" w:rsidR="001522A8" w:rsidRPr="00C16064" w:rsidRDefault="001522A8" w:rsidP="001522A8">
            <w:pPr>
              <w:rPr>
                <w:sz w:val="20"/>
                <w:szCs w:val="20"/>
              </w:rPr>
            </w:pPr>
          </w:p>
        </w:tc>
        <w:tc>
          <w:tcPr>
            <w:tcW w:w="710" w:type="pct"/>
            <w:vMerge/>
            <w:shd w:val="clear" w:color="auto" w:fill="auto"/>
            <w:vAlign w:val="center"/>
            <w:hideMark/>
          </w:tcPr>
          <w:p w14:paraId="23A034CF" w14:textId="77777777" w:rsidR="001522A8" w:rsidRPr="00C16064" w:rsidRDefault="001522A8" w:rsidP="001522A8">
            <w:pPr>
              <w:rPr>
                <w:bCs/>
                <w:sz w:val="20"/>
                <w:szCs w:val="20"/>
              </w:rPr>
            </w:pPr>
          </w:p>
        </w:tc>
        <w:tc>
          <w:tcPr>
            <w:tcW w:w="448" w:type="pct"/>
            <w:vMerge/>
            <w:shd w:val="clear" w:color="auto" w:fill="auto"/>
            <w:vAlign w:val="center"/>
            <w:hideMark/>
          </w:tcPr>
          <w:p w14:paraId="5416AA3C" w14:textId="77777777" w:rsidR="001522A8" w:rsidRPr="00C16064" w:rsidRDefault="001522A8" w:rsidP="001522A8">
            <w:pPr>
              <w:rPr>
                <w:bCs/>
                <w:sz w:val="20"/>
                <w:szCs w:val="20"/>
              </w:rPr>
            </w:pPr>
          </w:p>
        </w:tc>
        <w:tc>
          <w:tcPr>
            <w:tcW w:w="1120" w:type="pct"/>
            <w:vMerge/>
            <w:shd w:val="clear" w:color="auto" w:fill="auto"/>
            <w:vAlign w:val="center"/>
            <w:hideMark/>
          </w:tcPr>
          <w:p w14:paraId="048DB31E" w14:textId="77777777" w:rsidR="001522A8" w:rsidRPr="00C16064" w:rsidRDefault="001522A8" w:rsidP="001522A8">
            <w:pPr>
              <w:jc w:val="center"/>
              <w:rPr>
                <w:sz w:val="20"/>
                <w:szCs w:val="20"/>
              </w:rPr>
            </w:pPr>
          </w:p>
        </w:tc>
      </w:tr>
      <w:tr w:rsidR="001522A8" w:rsidRPr="00C16064" w14:paraId="40405350" w14:textId="77777777" w:rsidTr="006C69EE">
        <w:trPr>
          <w:trHeight w:val="276"/>
        </w:trPr>
        <w:tc>
          <w:tcPr>
            <w:tcW w:w="808" w:type="pct"/>
            <w:vMerge/>
            <w:shd w:val="clear" w:color="auto" w:fill="auto"/>
            <w:vAlign w:val="center"/>
            <w:hideMark/>
          </w:tcPr>
          <w:p w14:paraId="389127AE" w14:textId="77777777" w:rsidR="001522A8" w:rsidRPr="00C16064" w:rsidRDefault="001522A8" w:rsidP="001522A8">
            <w:pPr>
              <w:rPr>
                <w:bCs/>
                <w:sz w:val="20"/>
                <w:szCs w:val="20"/>
              </w:rPr>
            </w:pPr>
          </w:p>
        </w:tc>
        <w:tc>
          <w:tcPr>
            <w:tcW w:w="820" w:type="pct"/>
            <w:vMerge/>
            <w:shd w:val="clear" w:color="auto" w:fill="auto"/>
            <w:vAlign w:val="center"/>
            <w:hideMark/>
          </w:tcPr>
          <w:p w14:paraId="33AC18BA" w14:textId="77777777" w:rsidR="001522A8" w:rsidRPr="00C16064" w:rsidRDefault="001522A8" w:rsidP="001522A8">
            <w:pPr>
              <w:rPr>
                <w:bCs/>
                <w:sz w:val="20"/>
                <w:szCs w:val="20"/>
              </w:rPr>
            </w:pPr>
          </w:p>
        </w:tc>
        <w:tc>
          <w:tcPr>
            <w:tcW w:w="588" w:type="pct"/>
            <w:vMerge/>
            <w:shd w:val="clear" w:color="auto" w:fill="auto"/>
            <w:vAlign w:val="center"/>
            <w:hideMark/>
          </w:tcPr>
          <w:p w14:paraId="6C3D5B3A" w14:textId="77777777" w:rsidR="001522A8" w:rsidRPr="00C16064" w:rsidRDefault="001522A8" w:rsidP="001522A8">
            <w:pPr>
              <w:rPr>
                <w:bCs/>
                <w:sz w:val="20"/>
                <w:szCs w:val="20"/>
              </w:rPr>
            </w:pPr>
          </w:p>
        </w:tc>
        <w:tc>
          <w:tcPr>
            <w:tcW w:w="506" w:type="pct"/>
            <w:vMerge/>
            <w:shd w:val="clear" w:color="auto" w:fill="auto"/>
            <w:vAlign w:val="center"/>
            <w:hideMark/>
          </w:tcPr>
          <w:p w14:paraId="08E1C11A" w14:textId="77777777" w:rsidR="001522A8" w:rsidRPr="00C16064" w:rsidRDefault="001522A8" w:rsidP="001522A8">
            <w:pPr>
              <w:rPr>
                <w:sz w:val="20"/>
                <w:szCs w:val="20"/>
              </w:rPr>
            </w:pPr>
          </w:p>
        </w:tc>
        <w:tc>
          <w:tcPr>
            <w:tcW w:w="710" w:type="pct"/>
            <w:vMerge/>
            <w:shd w:val="clear" w:color="auto" w:fill="auto"/>
            <w:vAlign w:val="center"/>
            <w:hideMark/>
          </w:tcPr>
          <w:p w14:paraId="57B9ADD4" w14:textId="77777777" w:rsidR="001522A8" w:rsidRPr="00C16064" w:rsidRDefault="001522A8" w:rsidP="001522A8">
            <w:pPr>
              <w:rPr>
                <w:bCs/>
                <w:sz w:val="20"/>
                <w:szCs w:val="20"/>
              </w:rPr>
            </w:pPr>
          </w:p>
        </w:tc>
        <w:tc>
          <w:tcPr>
            <w:tcW w:w="448" w:type="pct"/>
            <w:vMerge/>
            <w:shd w:val="clear" w:color="auto" w:fill="auto"/>
            <w:vAlign w:val="center"/>
            <w:hideMark/>
          </w:tcPr>
          <w:p w14:paraId="094E7E61" w14:textId="77777777" w:rsidR="001522A8" w:rsidRPr="00C16064" w:rsidRDefault="001522A8" w:rsidP="001522A8">
            <w:pPr>
              <w:rPr>
                <w:bCs/>
                <w:sz w:val="20"/>
                <w:szCs w:val="20"/>
              </w:rPr>
            </w:pPr>
          </w:p>
        </w:tc>
        <w:tc>
          <w:tcPr>
            <w:tcW w:w="1120" w:type="pct"/>
            <w:vMerge/>
            <w:shd w:val="clear" w:color="auto" w:fill="auto"/>
            <w:vAlign w:val="center"/>
            <w:hideMark/>
          </w:tcPr>
          <w:p w14:paraId="2352F2FB" w14:textId="77777777" w:rsidR="001522A8" w:rsidRPr="00C16064" w:rsidRDefault="001522A8" w:rsidP="001522A8">
            <w:pPr>
              <w:jc w:val="center"/>
              <w:rPr>
                <w:sz w:val="20"/>
                <w:szCs w:val="20"/>
              </w:rPr>
            </w:pPr>
          </w:p>
        </w:tc>
      </w:tr>
      <w:tr w:rsidR="001522A8" w:rsidRPr="00C16064" w14:paraId="270CC529" w14:textId="77777777" w:rsidTr="001522A8">
        <w:trPr>
          <w:trHeight w:val="20"/>
        </w:trPr>
        <w:tc>
          <w:tcPr>
            <w:tcW w:w="808" w:type="pct"/>
            <w:vMerge w:val="restart"/>
            <w:shd w:val="clear" w:color="auto" w:fill="auto"/>
            <w:vAlign w:val="center"/>
            <w:hideMark/>
          </w:tcPr>
          <w:p w14:paraId="7EC8EC84" w14:textId="77777777" w:rsidR="001522A8" w:rsidRPr="00C16064" w:rsidRDefault="001522A8" w:rsidP="001522A8">
            <w:pPr>
              <w:rPr>
                <w:bCs/>
                <w:sz w:val="20"/>
                <w:szCs w:val="20"/>
              </w:rPr>
            </w:pPr>
            <w:r w:rsidRPr="00C16064">
              <w:rPr>
                <w:bCs/>
                <w:sz w:val="20"/>
                <w:szCs w:val="20"/>
              </w:rPr>
              <w:t>Квартал № 98 ст</w:t>
            </w:r>
            <w:r>
              <w:rPr>
                <w:bCs/>
                <w:sz w:val="20"/>
                <w:szCs w:val="20"/>
              </w:rPr>
              <w:t>-ца</w:t>
            </w:r>
            <w:r w:rsidRPr="00C16064">
              <w:rPr>
                <w:bCs/>
                <w:sz w:val="20"/>
                <w:szCs w:val="20"/>
              </w:rPr>
              <w:t xml:space="preserve"> Старощербиновская</w:t>
            </w:r>
          </w:p>
        </w:tc>
        <w:tc>
          <w:tcPr>
            <w:tcW w:w="820" w:type="pct"/>
            <w:vMerge w:val="restart"/>
            <w:shd w:val="clear" w:color="auto" w:fill="auto"/>
            <w:vAlign w:val="center"/>
            <w:hideMark/>
          </w:tcPr>
          <w:p w14:paraId="7D267697" w14:textId="77777777" w:rsidR="001522A8" w:rsidRPr="00C16064" w:rsidRDefault="001522A8" w:rsidP="001522A8">
            <w:pPr>
              <w:rPr>
                <w:bCs/>
                <w:sz w:val="20"/>
                <w:szCs w:val="20"/>
              </w:rPr>
            </w:pPr>
            <w:r w:rsidRPr="00C16064">
              <w:rPr>
                <w:bCs/>
                <w:sz w:val="20"/>
                <w:szCs w:val="20"/>
              </w:rPr>
              <w:t>Квартал 98                    ул. Лермонтова 37 (СОШ №1)</w:t>
            </w:r>
          </w:p>
        </w:tc>
        <w:tc>
          <w:tcPr>
            <w:tcW w:w="588" w:type="pct"/>
            <w:vMerge w:val="restart"/>
            <w:shd w:val="clear" w:color="auto" w:fill="auto"/>
            <w:vAlign w:val="center"/>
            <w:hideMark/>
          </w:tcPr>
          <w:p w14:paraId="47A07BC3" w14:textId="77777777" w:rsidR="001522A8" w:rsidRPr="00C16064" w:rsidRDefault="001522A8" w:rsidP="001522A8">
            <w:pPr>
              <w:jc w:val="center"/>
              <w:rPr>
                <w:bCs/>
                <w:sz w:val="20"/>
                <w:szCs w:val="20"/>
              </w:rPr>
            </w:pPr>
            <w:r w:rsidRPr="00C16064">
              <w:rPr>
                <w:bCs/>
                <w:sz w:val="20"/>
                <w:szCs w:val="20"/>
              </w:rPr>
              <w:t>07.01.2014</w:t>
            </w:r>
          </w:p>
        </w:tc>
        <w:tc>
          <w:tcPr>
            <w:tcW w:w="506" w:type="pct"/>
            <w:vMerge w:val="restart"/>
            <w:shd w:val="clear" w:color="auto" w:fill="auto"/>
            <w:vAlign w:val="center"/>
            <w:hideMark/>
          </w:tcPr>
          <w:p w14:paraId="72B8B9E2" w14:textId="77777777" w:rsidR="001522A8" w:rsidRPr="00C16064" w:rsidRDefault="001522A8" w:rsidP="001522A8">
            <w:pPr>
              <w:jc w:val="center"/>
              <w:rPr>
                <w:sz w:val="20"/>
                <w:szCs w:val="20"/>
              </w:rPr>
            </w:pPr>
            <w:r w:rsidRPr="00C16064">
              <w:rPr>
                <w:sz w:val="20"/>
                <w:szCs w:val="20"/>
              </w:rPr>
              <w:t>встроенная</w:t>
            </w:r>
          </w:p>
        </w:tc>
        <w:tc>
          <w:tcPr>
            <w:tcW w:w="710" w:type="pct"/>
            <w:vMerge w:val="restart"/>
            <w:shd w:val="clear" w:color="auto" w:fill="auto"/>
            <w:vAlign w:val="center"/>
            <w:hideMark/>
          </w:tcPr>
          <w:p w14:paraId="33C00F55" w14:textId="77777777" w:rsidR="001522A8" w:rsidRPr="00C16064" w:rsidRDefault="001522A8" w:rsidP="001522A8">
            <w:pPr>
              <w:jc w:val="center"/>
              <w:rPr>
                <w:bCs/>
                <w:sz w:val="20"/>
                <w:szCs w:val="20"/>
              </w:rPr>
            </w:pPr>
            <w:r w:rsidRPr="00C16064">
              <w:rPr>
                <w:bCs/>
                <w:sz w:val="20"/>
                <w:szCs w:val="20"/>
              </w:rPr>
              <w:t>259</w:t>
            </w:r>
          </w:p>
        </w:tc>
        <w:tc>
          <w:tcPr>
            <w:tcW w:w="448" w:type="pct"/>
            <w:vMerge w:val="restart"/>
            <w:shd w:val="clear" w:color="auto" w:fill="auto"/>
            <w:vAlign w:val="center"/>
            <w:hideMark/>
          </w:tcPr>
          <w:p w14:paraId="6A191002" w14:textId="77777777" w:rsidR="001522A8" w:rsidRPr="00C16064" w:rsidRDefault="001522A8" w:rsidP="001522A8">
            <w:pPr>
              <w:jc w:val="center"/>
              <w:rPr>
                <w:bCs/>
                <w:sz w:val="20"/>
                <w:szCs w:val="20"/>
              </w:rPr>
            </w:pPr>
            <w:r w:rsidRPr="00C16064">
              <w:rPr>
                <w:bCs/>
                <w:sz w:val="20"/>
                <w:szCs w:val="20"/>
              </w:rPr>
              <w:t>54</w:t>
            </w:r>
          </w:p>
        </w:tc>
        <w:tc>
          <w:tcPr>
            <w:tcW w:w="1120" w:type="pct"/>
            <w:shd w:val="clear" w:color="auto" w:fill="auto"/>
            <w:noWrap/>
            <w:vAlign w:val="bottom"/>
            <w:hideMark/>
          </w:tcPr>
          <w:p w14:paraId="5E881EA7" w14:textId="77777777" w:rsidR="001522A8" w:rsidRPr="00C16064" w:rsidRDefault="001522A8" w:rsidP="001522A8">
            <w:pPr>
              <w:jc w:val="center"/>
              <w:rPr>
                <w:sz w:val="20"/>
                <w:szCs w:val="20"/>
              </w:rPr>
            </w:pPr>
            <w:r w:rsidRPr="00C16064">
              <w:rPr>
                <w:sz w:val="20"/>
                <w:szCs w:val="20"/>
              </w:rPr>
              <w:t>6,5*6*4,3</w:t>
            </w:r>
          </w:p>
        </w:tc>
      </w:tr>
      <w:tr w:rsidR="001522A8" w:rsidRPr="00C16064" w14:paraId="4F3B23F8" w14:textId="77777777" w:rsidTr="001522A8">
        <w:trPr>
          <w:trHeight w:val="20"/>
        </w:trPr>
        <w:tc>
          <w:tcPr>
            <w:tcW w:w="808" w:type="pct"/>
            <w:vMerge/>
            <w:shd w:val="clear" w:color="auto" w:fill="auto"/>
            <w:vAlign w:val="center"/>
            <w:hideMark/>
          </w:tcPr>
          <w:p w14:paraId="2FF47D3A" w14:textId="77777777" w:rsidR="001522A8" w:rsidRPr="00C16064" w:rsidRDefault="001522A8" w:rsidP="001522A8">
            <w:pPr>
              <w:rPr>
                <w:bCs/>
                <w:sz w:val="20"/>
                <w:szCs w:val="20"/>
              </w:rPr>
            </w:pPr>
          </w:p>
        </w:tc>
        <w:tc>
          <w:tcPr>
            <w:tcW w:w="820" w:type="pct"/>
            <w:vMerge/>
            <w:shd w:val="clear" w:color="auto" w:fill="auto"/>
            <w:vAlign w:val="center"/>
            <w:hideMark/>
          </w:tcPr>
          <w:p w14:paraId="5174F0E9" w14:textId="77777777" w:rsidR="001522A8" w:rsidRPr="00C16064" w:rsidRDefault="001522A8" w:rsidP="001522A8">
            <w:pPr>
              <w:rPr>
                <w:bCs/>
                <w:sz w:val="20"/>
                <w:szCs w:val="20"/>
              </w:rPr>
            </w:pPr>
          </w:p>
        </w:tc>
        <w:tc>
          <w:tcPr>
            <w:tcW w:w="588" w:type="pct"/>
            <w:vMerge/>
            <w:shd w:val="clear" w:color="auto" w:fill="auto"/>
            <w:vAlign w:val="center"/>
            <w:hideMark/>
          </w:tcPr>
          <w:p w14:paraId="0E4B087E" w14:textId="77777777" w:rsidR="001522A8" w:rsidRPr="00C16064" w:rsidRDefault="001522A8" w:rsidP="001522A8">
            <w:pPr>
              <w:rPr>
                <w:bCs/>
                <w:sz w:val="20"/>
                <w:szCs w:val="20"/>
              </w:rPr>
            </w:pPr>
          </w:p>
        </w:tc>
        <w:tc>
          <w:tcPr>
            <w:tcW w:w="506" w:type="pct"/>
            <w:vMerge/>
            <w:shd w:val="clear" w:color="auto" w:fill="auto"/>
            <w:vAlign w:val="center"/>
            <w:hideMark/>
          </w:tcPr>
          <w:p w14:paraId="6F918830" w14:textId="77777777" w:rsidR="001522A8" w:rsidRPr="00C16064" w:rsidRDefault="001522A8" w:rsidP="001522A8">
            <w:pPr>
              <w:rPr>
                <w:sz w:val="20"/>
                <w:szCs w:val="20"/>
              </w:rPr>
            </w:pPr>
          </w:p>
        </w:tc>
        <w:tc>
          <w:tcPr>
            <w:tcW w:w="710" w:type="pct"/>
            <w:vMerge/>
            <w:shd w:val="clear" w:color="auto" w:fill="auto"/>
            <w:vAlign w:val="center"/>
            <w:hideMark/>
          </w:tcPr>
          <w:p w14:paraId="3D227F0A" w14:textId="77777777" w:rsidR="001522A8" w:rsidRPr="00C16064" w:rsidRDefault="001522A8" w:rsidP="001522A8">
            <w:pPr>
              <w:rPr>
                <w:bCs/>
                <w:sz w:val="20"/>
                <w:szCs w:val="20"/>
              </w:rPr>
            </w:pPr>
          </w:p>
        </w:tc>
        <w:tc>
          <w:tcPr>
            <w:tcW w:w="448" w:type="pct"/>
            <w:vMerge/>
            <w:shd w:val="clear" w:color="auto" w:fill="auto"/>
            <w:vAlign w:val="center"/>
            <w:hideMark/>
          </w:tcPr>
          <w:p w14:paraId="6F708828" w14:textId="77777777" w:rsidR="001522A8" w:rsidRPr="00C16064" w:rsidRDefault="001522A8" w:rsidP="001522A8">
            <w:pPr>
              <w:rPr>
                <w:bCs/>
                <w:sz w:val="20"/>
                <w:szCs w:val="20"/>
              </w:rPr>
            </w:pPr>
          </w:p>
        </w:tc>
        <w:tc>
          <w:tcPr>
            <w:tcW w:w="1120" w:type="pct"/>
            <w:shd w:val="clear" w:color="auto" w:fill="auto"/>
            <w:noWrap/>
            <w:vAlign w:val="bottom"/>
            <w:hideMark/>
          </w:tcPr>
          <w:p w14:paraId="4B246B74" w14:textId="77777777" w:rsidR="001522A8" w:rsidRPr="00C16064" w:rsidRDefault="001522A8" w:rsidP="001522A8">
            <w:pPr>
              <w:jc w:val="center"/>
              <w:rPr>
                <w:sz w:val="20"/>
                <w:szCs w:val="20"/>
              </w:rPr>
            </w:pPr>
            <w:r w:rsidRPr="00C16064">
              <w:rPr>
                <w:sz w:val="20"/>
                <w:szCs w:val="20"/>
              </w:rPr>
              <w:t>2,5*6*4,3</w:t>
            </w:r>
          </w:p>
        </w:tc>
      </w:tr>
      <w:tr w:rsidR="001522A8" w:rsidRPr="00C16064" w14:paraId="52C93C05" w14:textId="77777777" w:rsidTr="001522A8">
        <w:trPr>
          <w:trHeight w:val="20"/>
        </w:trPr>
        <w:tc>
          <w:tcPr>
            <w:tcW w:w="808" w:type="pct"/>
            <w:shd w:val="clear" w:color="auto" w:fill="auto"/>
            <w:vAlign w:val="center"/>
          </w:tcPr>
          <w:p w14:paraId="2ADFD157" w14:textId="77777777" w:rsidR="001522A8" w:rsidRPr="00C16064" w:rsidRDefault="001522A8" w:rsidP="001522A8">
            <w:pPr>
              <w:rPr>
                <w:bCs/>
                <w:sz w:val="20"/>
                <w:szCs w:val="20"/>
              </w:rPr>
            </w:pPr>
            <w:r w:rsidRPr="00C16064">
              <w:rPr>
                <w:bCs/>
                <w:sz w:val="20"/>
                <w:szCs w:val="20"/>
              </w:rPr>
              <w:t>Квартал № 99 ст</w:t>
            </w:r>
            <w:r>
              <w:rPr>
                <w:bCs/>
                <w:sz w:val="20"/>
                <w:szCs w:val="20"/>
              </w:rPr>
              <w:t>-ца</w:t>
            </w:r>
            <w:r w:rsidRPr="00C16064">
              <w:rPr>
                <w:bCs/>
                <w:sz w:val="20"/>
                <w:szCs w:val="20"/>
              </w:rPr>
              <w:t xml:space="preserve"> Старощербиновская</w:t>
            </w:r>
          </w:p>
        </w:tc>
        <w:tc>
          <w:tcPr>
            <w:tcW w:w="820" w:type="pct"/>
            <w:shd w:val="clear" w:color="auto" w:fill="auto"/>
            <w:vAlign w:val="center"/>
          </w:tcPr>
          <w:p w14:paraId="676EADD3" w14:textId="77777777" w:rsidR="001522A8" w:rsidRPr="00C16064" w:rsidRDefault="001522A8" w:rsidP="001522A8">
            <w:pPr>
              <w:rPr>
                <w:bCs/>
                <w:sz w:val="20"/>
                <w:szCs w:val="20"/>
              </w:rPr>
            </w:pPr>
            <w:r w:rsidRPr="00C16064">
              <w:rPr>
                <w:bCs/>
                <w:sz w:val="20"/>
                <w:szCs w:val="20"/>
              </w:rPr>
              <w:t>Квартал 99                           ул. Красная 56/2</w:t>
            </w:r>
          </w:p>
        </w:tc>
        <w:tc>
          <w:tcPr>
            <w:tcW w:w="588" w:type="pct"/>
            <w:shd w:val="clear" w:color="auto" w:fill="auto"/>
            <w:vAlign w:val="center"/>
          </w:tcPr>
          <w:p w14:paraId="1C0F72D6" w14:textId="77777777" w:rsidR="001522A8" w:rsidRPr="00C16064" w:rsidRDefault="001522A8" w:rsidP="001522A8">
            <w:pPr>
              <w:jc w:val="center"/>
              <w:rPr>
                <w:bCs/>
                <w:sz w:val="20"/>
                <w:szCs w:val="20"/>
              </w:rPr>
            </w:pPr>
            <w:r w:rsidRPr="00C16064">
              <w:rPr>
                <w:bCs/>
                <w:sz w:val="20"/>
                <w:szCs w:val="20"/>
              </w:rPr>
              <w:t>1981</w:t>
            </w:r>
          </w:p>
        </w:tc>
        <w:tc>
          <w:tcPr>
            <w:tcW w:w="506" w:type="pct"/>
            <w:shd w:val="clear" w:color="auto" w:fill="auto"/>
            <w:vAlign w:val="center"/>
          </w:tcPr>
          <w:p w14:paraId="17B546E6" w14:textId="77777777" w:rsidR="001522A8" w:rsidRPr="00C16064" w:rsidRDefault="001522A8" w:rsidP="001522A8">
            <w:pPr>
              <w:jc w:val="center"/>
              <w:rPr>
                <w:sz w:val="20"/>
                <w:szCs w:val="20"/>
              </w:rPr>
            </w:pPr>
            <w:r w:rsidRPr="00C16064">
              <w:rPr>
                <w:sz w:val="20"/>
                <w:szCs w:val="20"/>
              </w:rPr>
              <w:t>отдельно стоящая</w:t>
            </w:r>
          </w:p>
        </w:tc>
        <w:tc>
          <w:tcPr>
            <w:tcW w:w="710" w:type="pct"/>
            <w:shd w:val="clear" w:color="auto" w:fill="auto"/>
            <w:vAlign w:val="center"/>
          </w:tcPr>
          <w:p w14:paraId="206DA027" w14:textId="77777777" w:rsidR="001522A8" w:rsidRPr="00C16064" w:rsidRDefault="001522A8" w:rsidP="001522A8">
            <w:pPr>
              <w:jc w:val="center"/>
              <w:rPr>
                <w:bCs/>
                <w:sz w:val="20"/>
                <w:szCs w:val="20"/>
              </w:rPr>
            </w:pPr>
            <w:r w:rsidRPr="00C16064">
              <w:rPr>
                <w:bCs/>
                <w:sz w:val="20"/>
                <w:szCs w:val="20"/>
              </w:rPr>
              <w:t>1872</w:t>
            </w:r>
          </w:p>
        </w:tc>
        <w:tc>
          <w:tcPr>
            <w:tcW w:w="448" w:type="pct"/>
            <w:shd w:val="clear" w:color="auto" w:fill="auto"/>
            <w:vAlign w:val="center"/>
          </w:tcPr>
          <w:p w14:paraId="28A5AD4B" w14:textId="77777777" w:rsidR="001522A8" w:rsidRPr="00C16064" w:rsidRDefault="001522A8" w:rsidP="001522A8">
            <w:pPr>
              <w:jc w:val="center"/>
              <w:rPr>
                <w:bCs/>
                <w:sz w:val="20"/>
                <w:szCs w:val="20"/>
              </w:rPr>
            </w:pPr>
            <w:r w:rsidRPr="00C16064">
              <w:rPr>
                <w:bCs/>
                <w:sz w:val="20"/>
                <w:szCs w:val="20"/>
              </w:rPr>
              <w:t>306,9</w:t>
            </w:r>
          </w:p>
        </w:tc>
        <w:tc>
          <w:tcPr>
            <w:tcW w:w="1120" w:type="pct"/>
            <w:shd w:val="clear" w:color="auto" w:fill="auto"/>
            <w:noWrap/>
            <w:vAlign w:val="center"/>
          </w:tcPr>
          <w:p w14:paraId="76F5E7C4" w14:textId="77777777" w:rsidR="001522A8" w:rsidRPr="00C16064" w:rsidRDefault="001522A8" w:rsidP="001522A8">
            <w:pPr>
              <w:jc w:val="center"/>
              <w:rPr>
                <w:sz w:val="20"/>
                <w:szCs w:val="20"/>
              </w:rPr>
            </w:pPr>
            <w:r w:rsidRPr="00C16064">
              <w:rPr>
                <w:sz w:val="20"/>
                <w:szCs w:val="20"/>
              </w:rPr>
              <w:t>31*9,9*6,1</w:t>
            </w:r>
          </w:p>
        </w:tc>
      </w:tr>
      <w:tr w:rsidR="001522A8" w:rsidRPr="00C16064" w14:paraId="3F3C0D76" w14:textId="77777777" w:rsidTr="001522A8">
        <w:trPr>
          <w:trHeight w:val="20"/>
        </w:trPr>
        <w:tc>
          <w:tcPr>
            <w:tcW w:w="808" w:type="pct"/>
            <w:vMerge w:val="restart"/>
            <w:shd w:val="clear" w:color="auto" w:fill="auto"/>
            <w:vAlign w:val="center"/>
            <w:hideMark/>
          </w:tcPr>
          <w:p w14:paraId="0D10625D" w14:textId="77777777" w:rsidR="001522A8" w:rsidRPr="00C16064" w:rsidRDefault="001522A8" w:rsidP="001522A8">
            <w:pPr>
              <w:rPr>
                <w:bCs/>
                <w:sz w:val="20"/>
                <w:szCs w:val="20"/>
              </w:rPr>
            </w:pPr>
            <w:r w:rsidRPr="00C16064">
              <w:rPr>
                <w:bCs/>
                <w:sz w:val="20"/>
                <w:szCs w:val="20"/>
              </w:rPr>
              <w:t>Квартал № 109 ст</w:t>
            </w:r>
            <w:r>
              <w:rPr>
                <w:bCs/>
                <w:sz w:val="20"/>
                <w:szCs w:val="20"/>
              </w:rPr>
              <w:t>-ца</w:t>
            </w:r>
            <w:r w:rsidRPr="00C16064">
              <w:rPr>
                <w:bCs/>
                <w:sz w:val="20"/>
                <w:szCs w:val="20"/>
              </w:rPr>
              <w:t xml:space="preserve"> Старощербиновская</w:t>
            </w:r>
          </w:p>
        </w:tc>
        <w:tc>
          <w:tcPr>
            <w:tcW w:w="820" w:type="pct"/>
            <w:vMerge w:val="restart"/>
            <w:shd w:val="clear" w:color="auto" w:fill="auto"/>
            <w:vAlign w:val="center"/>
            <w:hideMark/>
          </w:tcPr>
          <w:p w14:paraId="489A3565" w14:textId="77777777" w:rsidR="001522A8" w:rsidRPr="00C16064" w:rsidRDefault="001522A8" w:rsidP="001522A8">
            <w:pPr>
              <w:rPr>
                <w:bCs/>
                <w:sz w:val="20"/>
                <w:szCs w:val="20"/>
              </w:rPr>
            </w:pPr>
            <w:r w:rsidRPr="00C16064">
              <w:rPr>
                <w:bCs/>
                <w:sz w:val="20"/>
                <w:szCs w:val="20"/>
              </w:rPr>
              <w:t>Квартал 109                       ул. Красная 69/1 (Поликлиника)</w:t>
            </w:r>
          </w:p>
        </w:tc>
        <w:tc>
          <w:tcPr>
            <w:tcW w:w="588" w:type="pct"/>
            <w:vMerge w:val="restart"/>
            <w:shd w:val="clear" w:color="auto" w:fill="auto"/>
            <w:vAlign w:val="center"/>
            <w:hideMark/>
          </w:tcPr>
          <w:p w14:paraId="5EFF3297" w14:textId="77777777" w:rsidR="001522A8" w:rsidRPr="00C16064" w:rsidRDefault="001522A8" w:rsidP="001522A8">
            <w:pPr>
              <w:jc w:val="center"/>
              <w:rPr>
                <w:bCs/>
                <w:sz w:val="20"/>
                <w:szCs w:val="20"/>
              </w:rPr>
            </w:pPr>
            <w:r w:rsidRPr="00C16064">
              <w:rPr>
                <w:bCs/>
                <w:sz w:val="20"/>
                <w:szCs w:val="20"/>
              </w:rPr>
              <w:t>1978</w:t>
            </w:r>
          </w:p>
        </w:tc>
        <w:tc>
          <w:tcPr>
            <w:tcW w:w="506" w:type="pct"/>
            <w:vMerge w:val="restart"/>
            <w:shd w:val="clear" w:color="auto" w:fill="auto"/>
            <w:vAlign w:val="center"/>
            <w:hideMark/>
          </w:tcPr>
          <w:p w14:paraId="7F44AEF5" w14:textId="77777777" w:rsidR="001522A8" w:rsidRPr="00C16064" w:rsidRDefault="001522A8" w:rsidP="001522A8">
            <w:pPr>
              <w:jc w:val="center"/>
              <w:rPr>
                <w:sz w:val="20"/>
                <w:szCs w:val="20"/>
              </w:rPr>
            </w:pPr>
            <w:r w:rsidRPr="00C16064">
              <w:rPr>
                <w:sz w:val="20"/>
                <w:szCs w:val="20"/>
              </w:rPr>
              <w:t>встроенная</w:t>
            </w:r>
          </w:p>
        </w:tc>
        <w:tc>
          <w:tcPr>
            <w:tcW w:w="710" w:type="pct"/>
            <w:vMerge w:val="restart"/>
            <w:shd w:val="clear" w:color="auto" w:fill="auto"/>
            <w:vAlign w:val="center"/>
            <w:hideMark/>
          </w:tcPr>
          <w:p w14:paraId="08F8E09F" w14:textId="77777777" w:rsidR="001522A8" w:rsidRPr="00C16064" w:rsidRDefault="001522A8" w:rsidP="001522A8">
            <w:pPr>
              <w:jc w:val="center"/>
              <w:rPr>
                <w:bCs/>
                <w:sz w:val="20"/>
                <w:szCs w:val="20"/>
              </w:rPr>
            </w:pPr>
            <w:r w:rsidRPr="00C16064">
              <w:rPr>
                <w:bCs/>
                <w:sz w:val="20"/>
                <w:szCs w:val="20"/>
              </w:rPr>
              <w:t>1558</w:t>
            </w:r>
          </w:p>
        </w:tc>
        <w:tc>
          <w:tcPr>
            <w:tcW w:w="448" w:type="pct"/>
            <w:vMerge w:val="restart"/>
            <w:shd w:val="clear" w:color="auto" w:fill="auto"/>
            <w:vAlign w:val="center"/>
            <w:hideMark/>
          </w:tcPr>
          <w:p w14:paraId="4ECDF1BA" w14:textId="77777777" w:rsidR="001522A8" w:rsidRPr="00C16064" w:rsidRDefault="001522A8" w:rsidP="001522A8">
            <w:pPr>
              <w:jc w:val="center"/>
              <w:rPr>
                <w:bCs/>
                <w:sz w:val="20"/>
                <w:szCs w:val="20"/>
              </w:rPr>
            </w:pPr>
            <w:r w:rsidRPr="00C16064">
              <w:rPr>
                <w:bCs/>
                <w:sz w:val="20"/>
                <w:szCs w:val="20"/>
              </w:rPr>
              <w:t>318,3</w:t>
            </w:r>
          </w:p>
        </w:tc>
        <w:tc>
          <w:tcPr>
            <w:tcW w:w="1120" w:type="pct"/>
            <w:shd w:val="clear" w:color="auto" w:fill="auto"/>
            <w:noWrap/>
            <w:vAlign w:val="bottom"/>
            <w:hideMark/>
          </w:tcPr>
          <w:p w14:paraId="4DBF4EBA" w14:textId="77777777" w:rsidR="001522A8" w:rsidRPr="00C16064" w:rsidRDefault="001522A8" w:rsidP="001522A8">
            <w:pPr>
              <w:jc w:val="center"/>
              <w:rPr>
                <w:sz w:val="20"/>
                <w:szCs w:val="20"/>
              </w:rPr>
            </w:pPr>
            <w:r w:rsidRPr="00C16064">
              <w:rPr>
                <w:sz w:val="20"/>
                <w:szCs w:val="20"/>
              </w:rPr>
              <w:t>18,5*9,6*5,6</w:t>
            </w:r>
          </w:p>
        </w:tc>
      </w:tr>
      <w:tr w:rsidR="001522A8" w:rsidRPr="00C16064" w14:paraId="4148F99F" w14:textId="77777777" w:rsidTr="001522A8">
        <w:trPr>
          <w:trHeight w:val="20"/>
        </w:trPr>
        <w:tc>
          <w:tcPr>
            <w:tcW w:w="808" w:type="pct"/>
            <w:vMerge/>
            <w:shd w:val="clear" w:color="auto" w:fill="auto"/>
            <w:vAlign w:val="center"/>
            <w:hideMark/>
          </w:tcPr>
          <w:p w14:paraId="7DDD442D" w14:textId="77777777" w:rsidR="001522A8" w:rsidRPr="00C16064" w:rsidRDefault="001522A8" w:rsidP="001522A8">
            <w:pPr>
              <w:rPr>
                <w:bCs/>
                <w:sz w:val="20"/>
                <w:szCs w:val="20"/>
              </w:rPr>
            </w:pPr>
          </w:p>
        </w:tc>
        <w:tc>
          <w:tcPr>
            <w:tcW w:w="820" w:type="pct"/>
            <w:vMerge/>
            <w:shd w:val="clear" w:color="auto" w:fill="auto"/>
            <w:vAlign w:val="center"/>
            <w:hideMark/>
          </w:tcPr>
          <w:p w14:paraId="2C8D6A29" w14:textId="77777777" w:rsidR="001522A8" w:rsidRPr="00C16064" w:rsidRDefault="001522A8" w:rsidP="001522A8">
            <w:pPr>
              <w:rPr>
                <w:bCs/>
                <w:sz w:val="20"/>
                <w:szCs w:val="20"/>
              </w:rPr>
            </w:pPr>
          </w:p>
        </w:tc>
        <w:tc>
          <w:tcPr>
            <w:tcW w:w="588" w:type="pct"/>
            <w:vMerge/>
            <w:shd w:val="clear" w:color="auto" w:fill="auto"/>
            <w:vAlign w:val="center"/>
            <w:hideMark/>
          </w:tcPr>
          <w:p w14:paraId="482E6B74" w14:textId="77777777" w:rsidR="001522A8" w:rsidRPr="00C16064" w:rsidRDefault="001522A8" w:rsidP="001522A8">
            <w:pPr>
              <w:rPr>
                <w:bCs/>
                <w:sz w:val="20"/>
                <w:szCs w:val="20"/>
              </w:rPr>
            </w:pPr>
          </w:p>
        </w:tc>
        <w:tc>
          <w:tcPr>
            <w:tcW w:w="506" w:type="pct"/>
            <w:vMerge/>
            <w:shd w:val="clear" w:color="auto" w:fill="auto"/>
            <w:vAlign w:val="center"/>
            <w:hideMark/>
          </w:tcPr>
          <w:p w14:paraId="37DD22B3" w14:textId="77777777" w:rsidR="001522A8" w:rsidRPr="00C16064" w:rsidRDefault="001522A8" w:rsidP="001522A8">
            <w:pPr>
              <w:rPr>
                <w:sz w:val="20"/>
                <w:szCs w:val="20"/>
              </w:rPr>
            </w:pPr>
          </w:p>
        </w:tc>
        <w:tc>
          <w:tcPr>
            <w:tcW w:w="710" w:type="pct"/>
            <w:vMerge/>
            <w:shd w:val="clear" w:color="auto" w:fill="auto"/>
            <w:vAlign w:val="center"/>
            <w:hideMark/>
          </w:tcPr>
          <w:p w14:paraId="3988F389" w14:textId="77777777" w:rsidR="001522A8" w:rsidRPr="00C16064" w:rsidRDefault="001522A8" w:rsidP="001522A8">
            <w:pPr>
              <w:rPr>
                <w:bCs/>
                <w:sz w:val="20"/>
                <w:szCs w:val="20"/>
              </w:rPr>
            </w:pPr>
          </w:p>
        </w:tc>
        <w:tc>
          <w:tcPr>
            <w:tcW w:w="448" w:type="pct"/>
            <w:vMerge/>
            <w:shd w:val="clear" w:color="auto" w:fill="auto"/>
            <w:vAlign w:val="center"/>
            <w:hideMark/>
          </w:tcPr>
          <w:p w14:paraId="55F3A5AF" w14:textId="77777777" w:rsidR="001522A8" w:rsidRPr="00C16064" w:rsidRDefault="001522A8" w:rsidP="001522A8">
            <w:pPr>
              <w:rPr>
                <w:bCs/>
                <w:sz w:val="20"/>
                <w:szCs w:val="20"/>
              </w:rPr>
            </w:pPr>
          </w:p>
        </w:tc>
        <w:tc>
          <w:tcPr>
            <w:tcW w:w="1120" w:type="pct"/>
            <w:shd w:val="clear" w:color="auto" w:fill="auto"/>
            <w:noWrap/>
            <w:vAlign w:val="bottom"/>
            <w:hideMark/>
          </w:tcPr>
          <w:p w14:paraId="7F281F62" w14:textId="77777777" w:rsidR="001522A8" w:rsidRPr="00C16064" w:rsidRDefault="001522A8" w:rsidP="001522A8">
            <w:pPr>
              <w:jc w:val="center"/>
              <w:rPr>
                <w:sz w:val="20"/>
                <w:szCs w:val="20"/>
              </w:rPr>
            </w:pPr>
            <w:r w:rsidRPr="00C16064">
              <w:rPr>
                <w:sz w:val="20"/>
                <w:szCs w:val="20"/>
              </w:rPr>
              <w:t>12,6*3,3*3,4</w:t>
            </w:r>
          </w:p>
        </w:tc>
      </w:tr>
      <w:tr w:rsidR="001522A8" w:rsidRPr="00C16064" w14:paraId="2492113F" w14:textId="77777777" w:rsidTr="001522A8">
        <w:trPr>
          <w:trHeight w:val="20"/>
        </w:trPr>
        <w:tc>
          <w:tcPr>
            <w:tcW w:w="808" w:type="pct"/>
            <w:vMerge/>
            <w:shd w:val="clear" w:color="auto" w:fill="auto"/>
            <w:vAlign w:val="center"/>
            <w:hideMark/>
          </w:tcPr>
          <w:p w14:paraId="279D2EE4" w14:textId="77777777" w:rsidR="001522A8" w:rsidRPr="00C16064" w:rsidRDefault="001522A8" w:rsidP="001522A8">
            <w:pPr>
              <w:rPr>
                <w:bCs/>
                <w:sz w:val="20"/>
                <w:szCs w:val="20"/>
              </w:rPr>
            </w:pPr>
          </w:p>
        </w:tc>
        <w:tc>
          <w:tcPr>
            <w:tcW w:w="820" w:type="pct"/>
            <w:vMerge/>
            <w:shd w:val="clear" w:color="auto" w:fill="auto"/>
            <w:vAlign w:val="center"/>
            <w:hideMark/>
          </w:tcPr>
          <w:p w14:paraId="541CAA68" w14:textId="77777777" w:rsidR="001522A8" w:rsidRPr="00C16064" w:rsidRDefault="001522A8" w:rsidP="001522A8">
            <w:pPr>
              <w:rPr>
                <w:bCs/>
                <w:sz w:val="20"/>
                <w:szCs w:val="20"/>
              </w:rPr>
            </w:pPr>
          </w:p>
        </w:tc>
        <w:tc>
          <w:tcPr>
            <w:tcW w:w="588" w:type="pct"/>
            <w:vMerge/>
            <w:shd w:val="clear" w:color="auto" w:fill="auto"/>
            <w:vAlign w:val="center"/>
            <w:hideMark/>
          </w:tcPr>
          <w:p w14:paraId="6AC23FDB" w14:textId="77777777" w:rsidR="001522A8" w:rsidRPr="00C16064" w:rsidRDefault="001522A8" w:rsidP="001522A8">
            <w:pPr>
              <w:rPr>
                <w:bCs/>
                <w:sz w:val="20"/>
                <w:szCs w:val="20"/>
              </w:rPr>
            </w:pPr>
          </w:p>
        </w:tc>
        <w:tc>
          <w:tcPr>
            <w:tcW w:w="506" w:type="pct"/>
            <w:vMerge/>
            <w:shd w:val="clear" w:color="auto" w:fill="auto"/>
            <w:vAlign w:val="center"/>
            <w:hideMark/>
          </w:tcPr>
          <w:p w14:paraId="391899DD" w14:textId="77777777" w:rsidR="001522A8" w:rsidRPr="00C16064" w:rsidRDefault="001522A8" w:rsidP="001522A8">
            <w:pPr>
              <w:rPr>
                <w:sz w:val="20"/>
                <w:szCs w:val="20"/>
              </w:rPr>
            </w:pPr>
          </w:p>
        </w:tc>
        <w:tc>
          <w:tcPr>
            <w:tcW w:w="710" w:type="pct"/>
            <w:vMerge/>
            <w:shd w:val="clear" w:color="auto" w:fill="auto"/>
            <w:vAlign w:val="center"/>
            <w:hideMark/>
          </w:tcPr>
          <w:p w14:paraId="7FD37CF0" w14:textId="77777777" w:rsidR="001522A8" w:rsidRPr="00C16064" w:rsidRDefault="001522A8" w:rsidP="001522A8">
            <w:pPr>
              <w:rPr>
                <w:bCs/>
                <w:sz w:val="20"/>
                <w:szCs w:val="20"/>
              </w:rPr>
            </w:pPr>
          </w:p>
        </w:tc>
        <w:tc>
          <w:tcPr>
            <w:tcW w:w="448" w:type="pct"/>
            <w:vMerge/>
            <w:shd w:val="clear" w:color="auto" w:fill="auto"/>
            <w:vAlign w:val="center"/>
            <w:hideMark/>
          </w:tcPr>
          <w:p w14:paraId="6F6CF23B" w14:textId="77777777" w:rsidR="001522A8" w:rsidRPr="00C16064" w:rsidRDefault="001522A8" w:rsidP="001522A8">
            <w:pPr>
              <w:rPr>
                <w:bCs/>
                <w:sz w:val="20"/>
                <w:szCs w:val="20"/>
              </w:rPr>
            </w:pPr>
          </w:p>
        </w:tc>
        <w:tc>
          <w:tcPr>
            <w:tcW w:w="1120" w:type="pct"/>
            <w:shd w:val="clear" w:color="auto" w:fill="auto"/>
            <w:noWrap/>
            <w:vAlign w:val="bottom"/>
            <w:hideMark/>
          </w:tcPr>
          <w:p w14:paraId="4195A2C4" w14:textId="77777777" w:rsidR="001522A8" w:rsidRPr="00C16064" w:rsidRDefault="001522A8" w:rsidP="001522A8">
            <w:pPr>
              <w:jc w:val="center"/>
              <w:rPr>
                <w:sz w:val="20"/>
                <w:szCs w:val="20"/>
              </w:rPr>
            </w:pPr>
            <w:r w:rsidRPr="00C16064">
              <w:rPr>
                <w:sz w:val="20"/>
                <w:szCs w:val="20"/>
              </w:rPr>
              <w:t>13,3*7,4*4,2</w:t>
            </w:r>
          </w:p>
        </w:tc>
      </w:tr>
      <w:tr w:rsidR="001522A8" w:rsidRPr="00C16064" w14:paraId="591A5B10" w14:textId="77777777" w:rsidTr="001522A8">
        <w:trPr>
          <w:trHeight w:val="20"/>
        </w:trPr>
        <w:tc>
          <w:tcPr>
            <w:tcW w:w="808" w:type="pct"/>
            <w:vMerge/>
            <w:shd w:val="clear" w:color="auto" w:fill="auto"/>
            <w:vAlign w:val="center"/>
            <w:hideMark/>
          </w:tcPr>
          <w:p w14:paraId="12AC61C6" w14:textId="77777777" w:rsidR="001522A8" w:rsidRPr="00C16064" w:rsidRDefault="001522A8" w:rsidP="001522A8">
            <w:pPr>
              <w:rPr>
                <w:bCs/>
                <w:sz w:val="20"/>
                <w:szCs w:val="20"/>
              </w:rPr>
            </w:pPr>
          </w:p>
        </w:tc>
        <w:tc>
          <w:tcPr>
            <w:tcW w:w="820" w:type="pct"/>
            <w:vMerge/>
            <w:shd w:val="clear" w:color="auto" w:fill="auto"/>
            <w:vAlign w:val="center"/>
            <w:hideMark/>
          </w:tcPr>
          <w:p w14:paraId="7A2FB222" w14:textId="77777777" w:rsidR="001522A8" w:rsidRPr="00C16064" w:rsidRDefault="001522A8" w:rsidP="001522A8">
            <w:pPr>
              <w:rPr>
                <w:bCs/>
                <w:sz w:val="20"/>
                <w:szCs w:val="20"/>
              </w:rPr>
            </w:pPr>
          </w:p>
        </w:tc>
        <w:tc>
          <w:tcPr>
            <w:tcW w:w="588" w:type="pct"/>
            <w:vMerge/>
            <w:shd w:val="clear" w:color="auto" w:fill="auto"/>
            <w:vAlign w:val="center"/>
            <w:hideMark/>
          </w:tcPr>
          <w:p w14:paraId="12D1ADF4" w14:textId="77777777" w:rsidR="001522A8" w:rsidRPr="00C16064" w:rsidRDefault="001522A8" w:rsidP="001522A8">
            <w:pPr>
              <w:rPr>
                <w:bCs/>
                <w:sz w:val="20"/>
                <w:szCs w:val="20"/>
              </w:rPr>
            </w:pPr>
          </w:p>
        </w:tc>
        <w:tc>
          <w:tcPr>
            <w:tcW w:w="506" w:type="pct"/>
            <w:vMerge/>
            <w:shd w:val="clear" w:color="auto" w:fill="auto"/>
            <w:vAlign w:val="center"/>
            <w:hideMark/>
          </w:tcPr>
          <w:p w14:paraId="110B16D3" w14:textId="77777777" w:rsidR="001522A8" w:rsidRPr="00C16064" w:rsidRDefault="001522A8" w:rsidP="001522A8">
            <w:pPr>
              <w:rPr>
                <w:sz w:val="20"/>
                <w:szCs w:val="20"/>
              </w:rPr>
            </w:pPr>
          </w:p>
        </w:tc>
        <w:tc>
          <w:tcPr>
            <w:tcW w:w="710" w:type="pct"/>
            <w:vMerge/>
            <w:shd w:val="clear" w:color="auto" w:fill="auto"/>
            <w:vAlign w:val="center"/>
            <w:hideMark/>
          </w:tcPr>
          <w:p w14:paraId="7177646E" w14:textId="77777777" w:rsidR="001522A8" w:rsidRPr="00C16064" w:rsidRDefault="001522A8" w:rsidP="001522A8">
            <w:pPr>
              <w:rPr>
                <w:bCs/>
                <w:sz w:val="20"/>
                <w:szCs w:val="20"/>
              </w:rPr>
            </w:pPr>
          </w:p>
        </w:tc>
        <w:tc>
          <w:tcPr>
            <w:tcW w:w="448" w:type="pct"/>
            <w:vMerge/>
            <w:shd w:val="clear" w:color="auto" w:fill="auto"/>
            <w:vAlign w:val="center"/>
            <w:hideMark/>
          </w:tcPr>
          <w:p w14:paraId="0C54D09E" w14:textId="77777777" w:rsidR="001522A8" w:rsidRPr="00C16064" w:rsidRDefault="001522A8" w:rsidP="001522A8">
            <w:pPr>
              <w:rPr>
                <w:bCs/>
                <w:sz w:val="20"/>
                <w:szCs w:val="20"/>
              </w:rPr>
            </w:pPr>
          </w:p>
        </w:tc>
        <w:tc>
          <w:tcPr>
            <w:tcW w:w="1120" w:type="pct"/>
            <w:shd w:val="clear" w:color="auto" w:fill="auto"/>
            <w:noWrap/>
            <w:vAlign w:val="bottom"/>
            <w:hideMark/>
          </w:tcPr>
          <w:p w14:paraId="2CD3EC3B" w14:textId="77777777" w:rsidR="001522A8" w:rsidRPr="00C16064" w:rsidRDefault="001522A8" w:rsidP="001522A8">
            <w:pPr>
              <w:jc w:val="center"/>
              <w:rPr>
                <w:sz w:val="20"/>
                <w:szCs w:val="20"/>
              </w:rPr>
            </w:pPr>
          </w:p>
        </w:tc>
      </w:tr>
      <w:tr w:rsidR="001522A8" w:rsidRPr="00C16064" w14:paraId="1B046C94" w14:textId="77777777" w:rsidTr="001522A8">
        <w:trPr>
          <w:trHeight w:val="20"/>
        </w:trPr>
        <w:tc>
          <w:tcPr>
            <w:tcW w:w="808" w:type="pct"/>
            <w:vMerge/>
            <w:shd w:val="clear" w:color="auto" w:fill="auto"/>
            <w:vAlign w:val="center"/>
            <w:hideMark/>
          </w:tcPr>
          <w:p w14:paraId="63246787" w14:textId="77777777" w:rsidR="001522A8" w:rsidRPr="00C16064" w:rsidRDefault="001522A8" w:rsidP="001522A8">
            <w:pPr>
              <w:rPr>
                <w:bCs/>
                <w:sz w:val="20"/>
                <w:szCs w:val="20"/>
              </w:rPr>
            </w:pPr>
          </w:p>
        </w:tc>
        <w:tc>
          <w:tcPr>
            <w:tcW w:w="820" w:type="pct"/>
            <w:vMerge/>
            <w:shd w:val="clear" w:color="auto" w:fill="auto"/>
            <w:vAlign w:val="center"/>
            <w:hideMark/>
          </w:tcPr>
          <w:p w14:paraId="06A48368" w14:textId="77777777" w:rsidR="001522A8" w:rsidRPr="00C16064" w:rsidRDefault="001522A8" w:rsidP="001522A8">
            <w:pPr>
              <w:rPr>
                <w:bCs/>
                <w:sz w:val="20"/>
                <w:szCs w:val="20"/>
              </w:rPr>
            </w:pPr>
          </w:p>
        </w:tc>
        <w:tc>
          <w:tcPr>
            <w:tcW w:w="588" w:type="pct"/>
            <w:vMerge/>
            <w:shd w:val="clear" w:color="auto" w:fill="auto"/>
            <w:vAlign w:val="center"/>
            <w:hideMark/>
          </w:tcPr>
          <w:p w14:paraId="7051ECB1" w14:textId="77777777" w:rsidR="001522A8" w:rsidRPr="00C16064" w:rsidRDefault="001522A8" w:rsidP="001522A8">
            <w:pPr>
              <w:rPr>
                <w:bCs/>
                <w:sz w:val="20"/>
                <w:szCs w:val="20"/>
              </w:rPr>
            </w:pPr>
          </w:p>
        </w:tc>
        <w:tc>
          <w:tcPr>
            <w:tcW w:w="506" w:type="pct"/>
            <w:vMerge/>
            <w:shd w:val="clear" w:color="auto" w:fill="auto"/>
            <w:vAlign w:val="center"/>
            <w:hideMark/>
          </w:tcPr>
          <w:p w14:paraId="11F2402F" w14:textId="77777777" w:rsidR="001522A8" w:rsidRPr="00C16064" w:rsidRDefault="001522A8" w:rsidP="001522A8">
            <w:pPr>
              <w:rPr>
                <w:sz w:val="20"/>
                <w:szCs w:val="20"/>
              </w:rPr>
            </w:pPr>
          </w:p>
        </w:tc>
        <w:tc>
          <w:tcPr>
            <w:tcW w:w="710" w:type="pct"/>
            <w:vMerge/>
            <w:shd w:val="clear" w:color="auto" w:fill="auto"/>
            <w:vAlign w:val="center"/>
            <w:hideMark/>
          </w:tcPr>
          <w:p w14:paraId="1595048C" w14:textId="77777777" w:rsidR="001522A8" w:rsidRPr="00C16064" w:rsidRDefault="001522A8" w:rsidP="001522A8">
            <w:pPr>
              <w:rPr>
                <w:bCs/>
                <w:sz w:val="20"/>
                <w:szCs w:val="20"/>
              </w:rPr>
            </w:pPr>
          </w:p>
        </w:tc>
        <w:tc>
          <w:tcPr>
            <w:tcW w:w="448" w:type="pct"/>
            <w:vMerge/>
            <w:shd w:val="clear" w:color="auto" w:fill="auto"/>
            <w:vAlign w:val="center"/>
            <w:hideMark/>
          </w:tcPr>
          <w:p w14:paraId="10DC2E8D" w14:textId="77777777" w:rsidR="001522A8" w:rsidRPr="00C16064" w:rsidRDefault="001522A8" w:rsidP="001522A8">
            <w:pPr>
              <w:rPr>
                <w:bCs/>
                <w:sz w:val="20"/>
                <w:szCs w:val="20"/>
              </w:rPr>
            </w:pPr>
          </w:p>
        </w:tc>
        <w:tc>
          <w:tcPr>
            <w:tcW w:w="1120" w:type="pct"/>
            <w:shd w:val="clear" w:color="auto" w:fill="auto"/>
            <w:noWrap/>
            <w:vAlign w:val="bottom"/>
            <w:hideMark/>
          </w:tcPr>
          <w:p w14:paraId="69F299D5" w14:textId="77777777" w:rsidR="001522A8" w:rsidRPr="00C16064" w:rsidRDefault="001522A8" w:rsidP="001522A8">
            <w:pPr>
              <w:jc w:val="center"/>
              <w:rPr>
                <w:sz w:val="20"/>
                <w:szCs w:val="20"/>
              </w:rPr>
            </w:pPr>
            <w:r w:rsidRPr="00C16064">
              <w:rPr>
                <w:sz w:val="20"/>
                <w:szCs w:val="20"/>
              </w:rPr>
              <w:t>5,3*2,8*3</w:t>
            </w:r>
          </w:p>
        </w:tc>
      </w:tr>
      <w:tr w:rsidR="001522A8" w:rsidRPr="00C16064" w14:paraId="0E46AE1D" w14:textId="77777777" w:rsidTr="001522A8">
        <w:trPr>
          <w:trHeight w:val="20"/>
        </w:trPr>
        <w:tc>
          <w:tcPr>
            <w:tcW w:w="808" w:type="pct"/>
            <w:vMerge w:val="restart"/>
            <w:shd w:val="clear" w:color="auto" w:fill="auto"/>
            <w:vAlign w:val="center"/>
            <w:hideMark/>
          </w:tcPr>
          <w:p w14:paraId="13C62855" w14:textId="77777777" w:rsidR="001522A8" w:rsidRPr="00C16064" w:rsidRDefault="001522A8" w:rsidP="001522A8">
            <w:pPr>
              <w:rPr>
                <w:bCs/>
                <w:sz w:val="20"/>
                <w:szCs w:val="20"/>
              </w:rPr>
            </w:pPr>
            <w:r w:rsidRPr="00C16064">
              <w:rPr>
                <w:bCs/>
                <w:sz w:val="20"/>
                <w:szCs w:val="20"/>
              </w:rPr>
              <w:t>Квартал № 119 ст</w:t>
            </w:r>
            <w:r>
              <w:rPr>
                <w:bCs/>
                <w:sz w:val="20"/>
                <w:szCs w:val="20"/>
              </w:rPr>
              <w:t>-ца</w:t>
            </w:r>
            <w:r w:rsidRPr="00C16064">
              <w:rPr>
                <w:bCs/>
                <w:sz w:val="20"/>
                <w:szCs w:val="20"/>
              </w:rPr>
              <w:t xml:space="preserve"> Старощербиновская</w:t>
            </w:r>
          </w:p>
        </w:tc>
        <w:tc>
          <w:tcPr>
            <w:tcW w:w="820" w:type="pct"/>
            <w:vMerge w:val="restart"/>
            <w:shd w:val="clear" w:color="auto" w:fill="auto"/>
            <w:vAlign w:val="center"/>
            <w:hideMark/>
          </w:tcPr>
          <w:p w14:paraId="3406120E" w14:textId="77777777" w:rsidR="001522A8" w:rsidRPr="00C16064" w:rsidRDefault="001522A8" w:rsidP="001522A8">
            <w:pPr>
              <w:rPr>
                <w:bCs/>
                <w:sz w:val="20"/>
                <w:szCs w:val="20"/>
              </w:rPr>
            </w:pPr>
            <w:r w:rsidRPr="00C16064">
              <w:rPr>
                <w:bCs/>
                <w:sz w:val="20"/>
                <w:szCs w:val="20"/>
              </w:rPr>
              <w:t>Квартал 119                     ул. Чехова 156/2 (СОШ №2)</w:t>
            </w:r>
          </w:p>
        </w:tc>
        <w:tc>
          <w:tcPr>
            <w:tcW w:w="588" w:type="pct"/>
            <w:vMerge w:val="restart"/>
            <w:shd w:val="clear" w:color="auto" w:fill="auto"/>
            <w:vAlign w:val="center"/>
            <w:hideMark/>
          </w:tcPr>
          <w:p w14:paraId="67EF805F" w14:textId="77777777" w:rsidR="001522A8" w:rsidRPr="00C16064" w:rsidRDefault="001522A8" w:rsidP="001522A8">
            <w:pPr>
              <w:jc w:val="center"/>
              <w:rPr>
                <w:bCs/>
                <w:sz w:val="20"/>
                <w:szCs w:val="20"/>
              </w:rPr>
            </w:pPr>
            <w:r w:rsidRPr="00C16064">
              <w:rPr>
                <w:bCs/>
                <w:sz w:val="20"/>
                <w:szCs w:val="20"/>
              </w:rPr>
              <w:t>07.01.2014</w:t>
            </w:r>
          </w:p>
        </w:tc>
        <w:tc>
          <w:tcPr>
            <w:tcW w:w="506" w:type="pct"/>
            <w:vMerge w:val="restart"/>
            <w:shd w:val="clear" w:color="auto" w:fill="auto"/>
            <w:vAlign w:val="center"/>
            <w:hideMark/>
          </w:tcPr>
          <w:p w14:paraId="6A1C9BD1" w14:textId="77777777" w:rsidR="001522A8" w:rsidRPr="00C16064" w:rsidRDefault="001522A8" w:rsidP="001522A8">
            <w:pPr>
              <w:jc w:val="center"/>
              <w:rPr>
                <w:sz w:val="20"/>
                <w:szCs w:val="20"/>
              </w:rPr>
            </w:pPr>
            <w:r w:rsidRPr="00C16064">
              <w:rPr>
                <w:sz w:val="20"/>
                <w:szCs w:val="20"/>
              </w:rPr>
              <w:t>отдельно стоящая</w:t>
            </w:r>
          </w:p>
        </w:tc>
        <w:tc>
          <w:tcPr>
            <w:tcW w:w="710" w:type="pct"/>
            <w:vMerge w:val="restart"/>
            <w:shd w:val="clear" w:color="auto" w:fill="auto"/>
            <w:vAlign w:val="center"/>
            <w:hideMark/>
          </w:tcPr>
          <w:p w14:paraId="6692A2ED" w14:textId="77777777" w:rsidR="001522A8" w:rsidRPr="00C16064" w:rsidRDefault="001522A8" w:rsidP="001522A8">
            <w:pPr>
              <w:jc w:val="center"/>
              <w:rPr>
                <w:bCs/>
                <w:sz w:val="20"/>
                <w:szCs w:val="20"/>
              </w:rPr>
            </w:pPr>
            <w:r w:rsidRPr="00C16064">
              <w:rPr>
                <w:bCs/>
                <w:sz w:val="20"/>
                <w:szCs w:val="20"/>
              </w:rPr>
              <w:t>339</w:t>
            </w:r>
          </w:p>
        </w:tc>
        <w:tc>
          <w:tcPr>
            <w:tcW w:w="448" w:type="pct"/>
            <w:vMerge w:val="restart"/>
            <w:shd w:val="clear" w:color="auto" w:fill="auto"/>
            <w:vAlign w:val="center"/>
            <w:hideMark/>
          </w:tcPr>
          <w:p w14:paraId="22813D8F" w14:textId="77777777" w:rsidR="001522A8" w:rsidRPr="00C16064" w:rsidRDefault="001522A8" w:rsidP="001522A8">
            <w:pPr>
              <w:jc w:val="center"/>
              <w:rPr>
                <w:bCs/>
                <w:sz w:val="20"/>
                <w:szCs w:val="20"/>
              </w:rPr>
            </w:pPr>
            <w:r w:rsidRPr="00C16064">
              <w:rPr>
                <w:bCs/>
                <w:sz w:val="20"/>
                <w:szCs w:val="20"/>
              </w:rPr>
              <w:t>89,1</w:t>
            </w:r>
          </w:p>
        </w:tc>
        <w:tc>
          <w:tcPr>
            <w:tcW w:w="1120" w:type="pct"/>
            <w:shd w:val="clear" w:color="auto" w:fill="auto"/>
            <w:noWrap/>
            <w:vAlign w:val="bottom"/>
            <w:hideMark/>
          </w:tcPr>
          <w:p w14:paraId="53235A29" w14:textId="77777777" w:rsidR="001522A8" w:rsidRPr="00C16064" w:rsidRDefault="001522A8" w:rsidP="001522A8">
            <w:pPr>
              <w:jc w:val="center"/>
              <w:rPr>
                <w:sz w:val="20"/>
                <w:szCs w:val="20"/>
              </w:rPr>
            </w:pPr>
            <w:r w:rsidRPr="00C16064">
              <w:rPr>
                <w:sz w:val="20"/>
                <w:szCs w:val="20"/>
              </w:rPr>
              <w:t>13,2*6,75*3,8</w:t>
            </w:r>
          </w:p>
        </w:tc>
      </w:tr>
      <w:tr w:rsidR="001522A8" w:rsidRPr="00C16064" w14:paraId="6E4CDF79" w14:textId="77777777" w:rsidTr="001522A8">
        <w:trPr>
          <w:trHeight w:val="20"/>
        </w:trPr>
        <w:tc>
          <w:tcPr>
            <w:tcW w:w="808" w:type="pct"/>
            <w:vMerge/>
            <w:shd w:val="clear" w:color="auto" w:fill="auto"/>
            <w:vAlign w:val="center"/>
            <w:hideMark/>
          </w:tcPr>
          <w:p w14:paraId="4892527F" w14:textId="77777777" w:rsidR="001522A8" w:rsidRPr="00C16064" w:rsidRDefault="001522A8" w:rsidP="001522A8">
            <w:pPr>
              <w:rPr>
                <w:bCs/>
                <w:sz w:val="20"/>
                <w:szCs w:val="20"/>
              </w:rPr>
            </w:pPr>
          </w:p>
        </w:tc>
        <w:tc>
          <w:tcPr>
            <w:tcW w:w="820" w:type="pct"/>
            <w:vMerge/>
            <w:shd w:val="clear" w:color="auto" w:fill="auto"/>
            <w:vAlign w:val="center"/>
            <w:hideMark/>
          </w:tcPr>
          <w:p w14:paraId="3073A250" w14:textId="77777777" w:rsidR="001522A8" w:rsidRPr="00C16064" w:rsidRDefault="001522A8" w:rsidP="001522A8">
            <w:pPr>
              <w:rPr>
                <w:bCs/>
                <w:sz w:val="20"/>
                <w:szCs w:val="20"/>
              </w:rPr>
            </w:pPr>
          </w:p>
        </w:tc>
        <w:tc>
          <w:tcPr>
            <w:tcW w:w="588" w:type="pct"/>
            <w:vMerge/>
            <w:shd w:val="clear" w:color="auto" w:fill="auto"/>
            <w:vAlign w:val="center"/>
            <w:hideMark/>
          </w:tcPr>
          <w:p w14:paraId="5F26982C" w14:textId="77777777" w:rsidR="001522A8" w:rsidRPr="00C16064" w:rsidRDefault="001522A8" w:rsidP="001522A8">
            <w:pPr>
              <w:rPr>
                <w:bCs/>
                <w:sz w:val="20"/>
                <w:szCs w:val="20"/>
              </w:rPr>
            </w:pPr>
          </w:p>
        </w:tc>
        <w:tc>
          <w:tcPr>
            <w:tcW w:w="506" w:type="pct"/>
            <w:vMerge/>
            <w:shd w:val="clear" w:color="auto" w:fill="auto"/>
            <w:vAlign w:val="center"/>
            <w:hideMark/>
          </w:tcPr>
          <w:p w14:paraId="66A8CA44" w14:textId="77777777" w:rsidR="001522A8" w:rsidRPr="00C16064" w:rsidRDefault="001522A8" w:rsidP="001522A8">
            <w:pPr>
              <w:rPr>
                <w:sz w:val="20"/>
                <w:szCs w:val="20"/>
              </w:rPr>
            </w:pPr>
          </w:p>
        </w:tc>
        <w:tc>
          <w:tcPr>
            <w:tcW w:w="710" w:type="pct"/>
            <w:vMerge/>
            <w:shd w:val="clear" w:color="auto" w:fill="auto"/>
            <w:vAlign w:val="center"/>
            <w:hideMark/>
          </w:tcPr>
          <w:p w14:paraId="74647D53" w14:textId="77777777" w:rsidR="001522A8" w:rsidRPr="00C16064" w:rsidRDefault="001522A8" w:rsidP="001522A8">
            <w:pPr>
              <w:rPr>
                <w:bCs/>
                <w:sz w:val="20"/>
                <w:szCs w:val="20"/>
              </w:rPr>
            </w:pPr>
          </w:p>
        </w:tc>
        <w:tc>
          <w:tcPr>
            <w:tcW w:w="448" w:type="pct"/>
            <w:vMerge/>
            <w:shd w:val="clear" w:color="auto" w:fill="auto"/>
            <w:vAlign w:val="center"/>
            <w:hideMark/>
          </w:tcPr>
          <w:p w14:paraId="4E28C533" w14:textId="77777777" w:rsidR="001522A8" w:rsidRPr="00C16064" w:rsidRDefault="001522A8" w:rsidP="001522A8">
            <w:pPr>
              <w:rPr>
                <w:bCs/>
                <w:sz w:val="20"/>
                <w:szCs w:val="20"/>
              </w:rPr>
            </w:pPr>
          </w:p>
        </w:tc>
        <w:tc>
          <w:tcPr>
            <w:tcW w:w="1120" w:type="pct"/>
            <w:shd w:val="clear" w:color="auto" w:fill="auto"/>
            <w:noWrap/>
            <w:vAlign w:val="bottom"/>
            <w:hideMark/>
          </w:tcPr>
          <w:p w14:paraId="0D220CAC" w14:textId="77777777" w:rsidR="001522A8" w:rsidRPr="00C16064" w:rsidRDefault="001522A8" w:rsidP="001522A8">
            <w:pPr>
              <w:jc w:val="center"/>
              <w:rPr>
                <w:sz w:val="20"/>
                <w:szCs w:val="20"/>
              </w:rPr>
            </w:pPr>
          </w:p>
        </w:tc>
      </w:tr>
      <w:tr w:rsidR="001522A8" w:rsidRPr="00C16064" w14:paraId="5E95A49D" w14:textId="77777777" w:rsidTr="001522A8">
        <w:trPr>
          <w:trHeight w:val="517"/>
        </w:trPr>
        <w:tc>
          <w:tcPr>
            <w:tcW w:w="808" w:type="pct"/>
            <w:vMerge w:val="restart"/>
            <w:shd w:val="clear" w:color="auto" w:fill="auto"/>
            <w:vAlign w:val="center"/>
            <w:hideMark/>
          </w:tcPr>
          <w:p w14:paraId="16261F9E" w14:textId="77777777" w:rsidR="001522A8" w:rsidRPr="00C16064" w:rsidRDefault="001522A8" w:rsidP="001522A8">
            <w:pPr>
              <w:rPr>
                <w:bCs/>
                <w:sz w:val="20"/>
                <w:szCs w:val="20"/>
              </w:rPr>
            </w:pPr>
            <w:r w:rsidRPr="00C16064">
              <w:rPr>
                <w:bCs/>
                <w:sz w:val="20"/>
                <w:szCs w:val="20"/>
              </w:rPr>
              <w:t>Квартал № 155 ст</w:t>
            </w:r>
            <w:r>
              <w:rPr>
                <w:bCs/>
                <w:sz w:val="20"/>
                <w:szCs w:val="20"/>
              </w:rPr>
              <w:t>-ца</w:t>
            </w:r>
            <w:r w:rsidRPr="00C16064">
              <w:rPr>
                <w:bCs/>
                <w:sz w:val="20"/>
                <w:szCs w:val="20"/>
              </w:rPr>
              <w:t xml:space="preserve"> Старощербиновская</w:t>
            </w:r>
          </w:p>
        </w:tc>
        <w:tc>
          <w:tcPr>
            <w:tcW w:w="820" w:type="pct"/>
            <w:vMerge w:val="restart"/>
            <w:shd w:val="clear" w:color="auto" w:fill="auto"/>
            <w:vAlign w:val="center"/>
            <w:hideMark/>
          </w:tcPr>
          <w:p w14:paraId="4F97B136" w14:textId="77777777" w:rsidR="001522A8" w:rsidRPr="00C16064" w:rsidRDefault="001522A8" w:rsidP="001522A8">
            <w:pPr>
              <w:rPr>
                <w:bCs/>
                <w:sz w:val="20"/>
                <w:szCs w:val="20"/>
              </w:rPr>
            </w:pPr>
            <w:r w:rsidRPr="00C16064">
              <w:rPr>
                <w:bCs/>
                <w:sz w:val="20"/>
                <w:szCs w:val="20"/>
              </w:rPr>
              <w:t>Квартал 155                  ул. Тельмана 183/1</w:t>
            </w:r>
            <w:proofErr w:type="gramStart"/>
            <w:r w:rsidRPr="00C16064">
              <w:rPr>
                <w:bCs/>
                <w:sz w:val="20"/>
                <w:szCs w:val="20"/>
              </w:rPr>
              <w:t xml:space="preserve">   (</w:t>
            </w:r>
            <w:proofErr w:type="gramEnd"/>
            <w:r w:rsidRPr="00C16064">
              <w:rPr>
                <w:bCs/>
                <w:sz w:val="20"/>
                <w:szCs w:val="20"/>
              </w:rPr>
              <w:t>СОШ №5)</w:t>
            </w:r>
          </w:p>
        </w:tc>
        <w:tc>
          <w:tcPr>
            <w:tcW w:w="588" w:type="pct"/>
            <w:vMerge w:val="restart"/>
            <w:shd w:val="clear" w:color="auto" w:fill="auto"/>
            <w:vAlign w:val="center"/>
            <w:hideMark/>
          </w:tcPr>
          <w:p w14:paraId="09764308" w14:textId="77777777" w:rsidR="001522A8" w:rsidRPr="00C16064" w:rsidRDefault="001522A8" w:rsidP="001522A8">
            <w:pPr>
              <w:jc w:val="center"/>
              <w:rPr>
                <w:bCs/>
                <w:sz w:val="20"/>
                <w:szCs w:val="20"/>
              </w:rPr>
            </w:pPr>
            <w:r w:rsidRPr="00C16064">
              <w:rPr>
                <w:bCs/>
                <w:sz w:val="20"/>
                <w:szCs w:val="20"/>
              </w:rPr>
              <w:t>1981</w:t>
            </w:r>
          </w:p>
        </w:tc>
        <w:tc>
          <w:tcPr>
            <w:tcW w:w="506" w:type="pct"/>
            <w:vMerge w:val="restart"/>
            <w:shd w:val="clear" w:color="auto" w:fill="auto"/>
            <w:vAlign w:val="center"/>
            <w:hideMark/>
          </w:tcPr>
          <w:p w14:paraId="18F6384A" w14:textId="77777777" w:rsidR="001522A8" w:rsidRPr="00C16064" w:rsidRDefault="001522A8" w:rsidP="001522A8">
            <w:pPr>
              <w:jc w:val="center"/>
              <w:rPr>
                <w:sz w:val="20"/>
                <w:szCs w:val="20"/>
              </w:rPr>
            </w:pPr>
            <w:r w:rsidRPr="00C16064">
              <w:rPr>
                <w:sz w:val="20"/>
                <w:szCs w:val="20"/>
              </w:rPr>
              <w:t>отдельно стоящая</w:t>
            </w:r>
          </w:p>
        </w:tc>
        <w:tc>
          <w:tcPr>
            <w:tcW w:w="710" w:type="pct"/>
            <w:vMerge w:val="restart"/>
            <w:shd w:val="clear" w:color="auto" w:fill="auto"/>
            <w:vAlign w:val="center"/>
            <w:hideMark/>
          </w:tcPr>
          <w:p w14:paraId="38DA3311" w14:textId="77777777" w:rsidR="001522A8" w:rsidRPr="00C16064" w:rsidRDefault="001522A8" w:rsidP="001522A8">
            <w:pPr>
              <w:jc w:val="center"/>
              <w:rPr>
                <w:bCs/>
                <w:sz w:val="20"/>
                <w:szCs w:val="20"/>
              </w:rPr>
            </w:pPr>
            <w:r w:rsidRPr="00C16064">
              <w:rPr>
                <w:bCs/>
                <w:sz w:val="20"/>
                <w:szCs w:val="20"/>
              </w:rPr>
              <w:t>559</w:t>
            </w:r>
          </w:p>
        </w:tc>
        <w:tc>
          <w:tcPr>
            <w:tcW w:w="448" w:type="pct"/>
            <w:vMerge w:val="restart"/>
            <w:shd w:val="clear" w:color="auto" w:fill="auto"/>
            <w:vAlign w:val="center"/>
            <w:hideMark/>
          </w:tcPr>
          <w:p w14:paraId="25E5F842" w14:textId="77777777" w:rsidR="001522A8" w:rsidRPr="00C16064" w:rsidRDefault="001522A8" w:rsidP="001522A8">
            <w:pPr>
              <w:jc w:val="center"/>
              <w:rPr>
                <w:bCs/>
                <w:sz w:val="20"/>
                <w:szCs w:val="20"/>
              </w:rPr>
            </w:pPr>
            <w:r w:rsidRPr="00C16064">
              <w:rPr>
                <w:bCs/>
                <w:sz w:val="20"/>
                <w:szCs w:val="20"/>
              </w:rPr>
              <w:t>143,2</w:t>
            </w:r>
          </w:p>
        </w:tc>
        <w:tc>
          <w:tcPr>
            <w:tcW w:w="1120" w:type="pct"/>
            <w:vMerge w:val="restart"/>
            <w:shd w:val="clear" w:color="auto" w:fill="auto"/>
            <w:vAlign w:val="center"/>
            <w:hideMark/>
          </w:tcPr>
          <w:p w14:paraId="0271B0BB" w14:textId="77777777" w:rsidR="001522A8" w:rsidRPr="00C16064" w:rsidRDefault="001522A8" w:rsidP="001522A8">
            <w:pPr>
              <w:jc w:val="center"/>
              <w:rPr>
                <w:sz w:val="20"/>
                <w:szCs w:val="20"/>
              </w:rPr>
            </w:pPr>
            <w:r w:rsidRPr="00C16064">
              <w:rPr>
                <w:sz w:val="20"/>
                <w:szCs w:val="20"/>
              </w:rPr>
              <w:t>21,7*6,6*4</w:t>
            </w:r>
          </w:p>
        </w:tc>
      </w:tr>
      <w:tr w:rsidR="001522A8" w:rsidRPr="00C16064" w14:paraId="56E89B0E" w14:textId="77777777" w:rsidTr="001522A8">
        <w:trPr>
          <w:trHeight w:val="517"/>
        </w:trPr>
        <w:tc>
          <w:tcPr>
            <w:tcW w:w="808" w:type="pct"/>
            <w:vMerge/>
            <w:shd w:val="clear" w:color="auto" w:fill="auto"/>
            <w:vAlign w:val="center"/>
            <w:hideMark/>
          </w:tcPr>
          <w:p w14:paraId="2DD8FB19" w14:textId="77777777" w:rsidR="001522A8" w:rsidRPr="00C16064" w:rsidRDefault="001522A8" w:rsidP="001522A8">
            <w:pPr>
              <w:rPr>
                <w:bCs/>
                <w:sz w:val="20"/>
                <w:szCs w:val="20"/>
              </w:rPr>
            </w:pPr>
          </w:p>
        </w:tc>
        <w:tc>
          <w:tcPr>
            <w:tcW w:w="820" w:type="pct"/>
            <w:vMerge/>
            <w:shd w:val="clear" w:color="auto" w:fill="auto"/>
            <w:vAlign w:val="center"/>
            <w:hideMark/>
          </w:tcPr>
          <w:p w14:paraId="7825B350" w14:textId="77777777" w:rsidR="001522A8" w:rsidRPr="00C16064" w:rsidRDefault="001522A8" w:rsidP="001522A8">
            <w:pPr>
              <w:rPr>
                <w:bCs/>
                <w:sz w:val="20"/>
                <w:szCs w:val="20"/>
              </w:rPr>
            </w:pPr>
          </w:p>
        </w:tc>
        <w:tc>
          <w:tcPr>
            <w:tcW w:w="588" w:type="pct"/>
            <w:vMerge/>
            <w:shd w:val="clear" w:color="auto" w:fill="auto"/>
            <w:vAlign w:val="center"/>
            <w:hideMark/>
          </w:tcPr>
          <w:p w14:paraId="595CFDF8" w14:textId="77777777" w:rsidR="001522A8" w:rsidRPr="00C16064" w:rsidRDefault="001522A8" w:rsidP="001522A8">
            <w:pPr>
              <w:rPr>
                <w:bCs/>
                <w:sz w:val="20"/>
                <w:szCs w:val="20"/>
              </w:rPr>
            </w:pPr>
          </w:p>
        </w:tc>
        <w:tc>
          <w:tcPr>
            <w:tcW w:w="506" w:type="pct"/>
            <w:vMerge/>
            <w:shd w:val="clear" w:color="auto" w:fill="auto"/>
            <w:vAlign w:val="center"/>
            <w:hideMark/>
          </w:tcPr>
          <w:p w14:paraId="5F880150" w14:textId="77777777" w:rsidR="001522A8" w:rsidRPr="00C16064" w:rsidRDefault="001522A8" w:rsidP="001522A8">
            <w:pPr>
              <w:rPr>
                <w:sz w:val="20"/>
                <w:szCs w:val="20"/>
              </w:rPr>
            </w:pPr>
          </w:p>
        </w:tc>
        <w:tc>
          <w:tcPr>
            <w:tcW w:w="710" w:type="pct"/>
            <w:vMerge/>
            <w:shd w:val="clear" w:color="auto" w:fill="auto"/>
            <w:vAlign w:val="center"/>
            <w:hideMark/>
          </w:tcPr>
          <w:p w14:paraId="7FA73B51" w14:textId="77777777" w:rsidR="001522A8" w:rsidRPr="00C16064" w:rsidRDefault="001522A8" w:rsidP="001522A8">
            <w:pPr>
              <w:rPr>
                <w:bCs/>
                <w:sz w:val="20"/>
                <w:szCs w:val="20"/>
              </w:rPr>
            </w:pPr>
          </w:p>
        </w:tc>
        <w:tc>
          <w:tcPr>
            <w:tcW w:w="448" w:type="pct"/>
            <w:vMerge/>
            <w:shd w:val="clear" w:color="auto" w:fill="auto"/>
            <w:vAlign w:val="center"/>
            <w:hideMark/>
          </w:tcPr>
          <w:p w14:paraId="4D9B89C9" w14:textId="77777777" w:rsidR="001522A8" w:rsidRPr="00C16064" w:rsidRDefault="001522A8" w:rsidP="001522A8">
            <w:pPr>
              <w:rPr>
                <w:bCs/>
                <w:sz w:val="20"/>
                <w:szCs w:val="20"/>
              </w:rPr>
            </w:pPr>
          </w:p>
        </w:tc>
        <w:tc>
          <w:tcPr>
            <w:tcW w:w="1120" w:type="pct"/>
            <w:vMerge/>
            <w:shd w:val="clear" w:color="auto" w:fill="auto"/>
            <w:vAlign w:val="center"/>
            <w:hideMark/>
          </w:tcPr>
          <w:p w14:paraId="6301CB7E" w14:textId="77777777" w:rsidR="001522A8" w:rsidRPr="00C16064" w:rsidRDefault="001522A8" w:rsidP="001522A8">
            <w:pPr>
              <w:jc w:val="center"/>
              <w:rPr>
                <w:sz w:val="20"/>
                <w:szCs w:val="20"/>
              </w:rPr>
            </w:pPr>
          </w:p>
        </w:tc>
      </w:tr>
      <w:tr w:rsidR="001522A8" w:rsidRPr="00C16064" w14:paraId="166A07A0" w14:textId="77777777" w:rsidTr="001522A8">
        <w:trPr>
          <w:trHeight w:val="517"/>
        </w:trPr>
        <w:tc>
          <w:tcPr>
            <w:tcW w:w="808" w:type="pct"/>
            <w:vMerge/>
            <w:shd w:val="clear" w:color="auto" w:fill="auto"/>
            <w:vAlign w:val="center"/>
            <w:hideMark/>
          </w:tcPr>
          <w:p w14:paraId="349152B6" w14:textId="77777777" w:rsidR="001522A8" w:rsidRPr="00C16064" w:rsidRDefault="001522A8" w:rsidP="001522A8">
            <w:pPr>
              <w:rPr>
                <w:bCs/>
                <w:sz w:val="20"/>
                <w:szCs w:val="20"/>
              </w:rPr>
            </w:pPr>
          </w:p>
        </w:tc>
        <w:tc>
          <w:tcPr>
            <w:tcW w:w="820" w:type="pct"/>
            <w:vMerge/>
            <w:shd w:val="clear" w:color="auto" w:fill="auto"/>
            <w:vAlign w:val="center"/>
            <w:hideMark/>
          </w:tcPr>
          <w:p w14:paraId="461ED5CD" w14:textId="77777777" w:rsidR="001522A8" w:rsidRPr="00C16064" w:rsidRDefault="001522A8" w:rsidP="001522A8">
            <w:pPr>
              <w:rPr>
                <w:bCs/>
                <w:sz w:val="20"/>
                <w:szCs w:val="20"/>
              </w:rPr>
            </w:pPr>
          </w:p>
        </w:tc>
        <w:tc>
          <w:tcPr>
            <w:tcW w:w="588" w:type="pct"/>
            <w:vMerge/>
            <w:shd w:val="clear" w:color="auto" w:fill="auto"/>
            <w:vAlign w:val="center"/>
            <w:hideMark/>
          </w:tcPr>
          <w:p w14:paraId="27FCF077" w14:textId="77777777" w:rsidR="001522A8" w:rsidRPr="00C16064" w:rsidRDefault="001522A8" w:rsidP="001522A8">
            <w:pPr>
              <w:rPr>
                <w:bCs/>
                <w:sz w:val="20"/>
                <w:szCs w:val="20"/>
              </w:rPr>
            </w:pPr>
          </w:p>
        </w:tc>
        <w:tc>
          <w:tcPr>
            <w:tcW w:w="506" w:type="pct"/>
            <w:vMerge/>
            <w:shd w:val="clear" w:color="auto" w:fill="auto"/>
            <w:vAlign w:val="center"/>
            <w:hideMark/>
          </w:tcPr>
          <w:p w14:paraId="2DA1DAA6" w14:textId="77777777" w:rsidR="001522A8" w:rsidRPr="00C16064" w:rsidRDefault="001522A8" w:rsidP="001522A8">
            <w:pPr>
              <w:rPr>
                <w:sz w:val="20"/>
                <w:szCs w:val="20"/>
              </w:rPr>
            </w:pPr>
          </w:p>
        </w:tc>
        <w:tc>
          <w:tcPr>
            <w:tcW w:w="710" w:type="pct"/>
            <w:vMerge/>
            <w:shd w:val="clear" w:color="auto" w:fill="auto"/>
            <w:vAlign w:val="center"/>
            <w:hideMark/>
          </w:tcPr>
          <w:p w14:paraId="354DEED8" w14:textId="77777777" w:rsidR="001522A8" w:rsidRPr="00C16064" w:rsidRDefault="001522A8" w:rsidP="001522A8">
            <w:pPr>
              <w:rPr>
                <w:bCs/>
                <w:sz w:val="20"/>
                <w:szCs w:val="20"/>
              </w:rPr>
            </w:pPr>
          </w:p>
        </w:tc>
        <w:tc>
          <w:tcPr>
            <w:tcW w:w="448" w:type="pct"/>
            <w:vMerge/>
            <w:shd w:val="clear" w:color="auto" w:fill="auto"/>
            <w:vAlign w:val="center"/>
            <w:hideMark/>
          </w:tcPr>
          <w:p w14:paraId="09D09476" w14:textId="77777777" w:rsidR="001522A8" w:rsidRPr="00C16064" w:rsidRDefault="001522A8" w:rsidP="001522A8">
            <w:pPr>
              <w:rPr>
                <w:bCs/>
                <w:sz w:val="20"/>
                <w:szCs w:val="20"/>
              </w:rPr>
            </w:pPr>
          </w:p>
        </w:tc>
        <w:tc>
          <w:tcPr>
            <w:tcW w:w="1120" w:type="pct"/>
            <w:vMerge/>
            <w:shd w:val="clear" w:color="auto" w:fill="auto"/>
            <w:vAlign w:val="center"/>
            <w:hideMark/>
          </w:tcPr>
          <w:p w14:paraId="21DC2AFE" w14:textId="77777777" w:rsidR="001522A8" w:rsidRPr="00C16064" w:rsidRDefault="001522A8" w:rsidP="001522A8">
            <w:pPr>
              <w:jc w:val="center"/>
              <w:rPr>
                <w:sz w:val="20"/>
                <w:szCs w:val="20"/>
              </w:rPr>
            </w:pPr>
          </w:p>
        </w:tc>
      </w:tr>
      <w:tr w:rsidR="001522A8" w:rsidRPr="00C16064" w14:paraId="2D3158EF" w14:textId="77777777" w:rsidTr="006C69EE">
        <w:trPr>
          <w:trHeight w:val="276"/>
        </w:trPr>
        <w:tc>
          <w:tcPr>
            <w:tcW w:w="808" w:type="pct"/>
            <w:vMerge/>
            <w:shd w:val="clear" w:color="auto" w:fill="auto"/>
            <w:vAlign w:val="center"/>
            <w:hideMark/>
          </w:tcPr>
          <w:p w14:paraId="7CB3452F" w14:textId="77777777" w:rsidR="001522A8" w:rsidRPr="00C16064" w:rsidRDefault="001522A8" w:rsidP="001522A8">
            <w:pPr>
              <w:rPr>
                <w:bCs/>
                <w:sz w:val="20"/>
                <w:szCs w:val="20"/>
              </w:rPr>
            </w:pPr>
          </w:p>
        </w:tc>
        <w:tc>
          <w:tcPr>
            <w:tcW w:w="820" w:type="pct"/>
            <w:vMerge/>
            <w:shd w:val="clear" w:color="auto" w:fill="auto"/>
            <w:vAlign w:val="center"/>
            <w:hideMark/>
          </w:tcPr>
          <w:p w14:paraId="047227E5" w14:textId="77777777" w:rsidR="001522A8" w:rsidRPr="00C16064" w:rsidRDefault="001522A8" w:rsidP="001522A8">
            <w:pPr>
              <w:rPr>
                <w:bCs/>
                <w:sz w:val="20"/>
                <w:szCs w:val="20"/>
              </w:rPr>
            </w:pPr>
          </w:p>
        </w:tc>
        <w:tc>
          <w:tcPr>
            <w:tcW w:w="588" w:type="pct"/>
            <w:vMerge/>
            <w:shd w:val="clear" w:color="auto" w:fill="auto"/>
            <w:vAlign w:val="center"/>
            <w:hideMark/>
          </w:tcPr>
          <w:p w14:paraId="2A712D92" w14:textId="77777777" w:rsidR="001522A8" w:rsidRPr="00C16064" w:rsidRDefault="001522A8" w:rsidP="001522A8">
            <w:pPr>
              <w:rPr>
                <w:bCs/>
                <w:sz w:val="20"/>
                <w:szCs w:val="20"/>
              </w:rPr>
            </w:pPr>
          </w:p>
        </w:tc>
        <w:tc>
          <w:tcPr>
            <w:tcW w:w="506" w:type="pct"/>
            <w:vMerge/>
            <w:shd w:val="clear" w:color="auto" w:fill="auto"/>
            <w:vAlign w:val="center"/>
            <w:hideMark/>
          </w:tcPr>
          <w:p w14:paraId="52EE086A" w14:textId="77777777" w:rsidR="001522A8" w:rsidRPr="00C16064" w:rsidRDefault="001522A8" w:rsidP="001522A8">
            <w:pPr>
              <w:rPr>
                <w:sz w:val="20"/>
                <w:szCs w:val="20"/>
              </w:rPr>
            </w:pPr>
          </w:p>
        </w:tc>
        <w:tc>
          <w:tcPr>
            <w:tcW w:w="710" w:type="pct"/>
            <w:vMerge/>
            <w:shd w:val="clear" w:color="auto" w:fill="auto"/>
            <w:vAlign w:val="center"/>
            <w:hideMark/>
          </w:tcPr>
          <w:p w14:paraId="10C5A433" w14:textId="77777777" w:rsidR="001522A8" w:rsidRPr="00C16064" w:rsidRDefault="001522A8" w:rsidP="001522A8">
            <w:pPr>
              <w:rPr>
                <w:bCs/>
                <w:sz w:val="20"/>
                <w:szCs w:val="20"/>
              </w:rPr>
            </w:pPr>
          </w:p>
        </w:tc>
        <w:tc>
          <w:tcPr>
            <w:tcW w:w="448" w:type="pct"/>
            <w:vMerge/>
            <w:shd w:val="clear" w:color="auto" w:fill="auto"/>
            <w:vAlign w:val="center"/>
            <w:hideMark/>
          </w:tcPr>
          <w:p w14:paraId="0938FC44" w14:textId="77777777" w:rsidR="001522A8" w:rsidRPr="00C16064" w:rsidRDefault="001522A8" w:rsidP="001522A8">
            <w:pPr>
              <w:rPr>
                <w:bCs/>
                <w:sz w:val="20"/>
                <w:szCs w:val="20"/>
              </w:rPr>
            </w:pPr>
          </w:p>
        </w:tc>
        <w:tc>
          <w:tcPr>
            <w:tcW w:w="1120" w:type="pct"/>
            <w:vMerge/>
            <w:shd w:val="clear" w:color="auto" w:fill="auto"/>
            <w:vAlign w:val="center"/>
            <w:hideMark/>
          </w:tcPr>
          <w:p w14:paraId="6A3277F8" w14:textId="77777777" w:rsidR="001522A8" w:rsidRPr="00C16064" w:rsidRDefault="001522A8" w:rsidP="001522A8">
            <w:pPr>
              <w:jc w:val="center"/>
              <w:rPr>
                <w:sz w:val="20"/>
                <w:szCs w:val="20"/>
              </w:rPr>
            </w:pPr>
          </w:p>
        </w:tc>
      </w:tr>
      <w:tr w:rsidR="001522A8" w:rsidRPr="00C16064" w14:paraId="3F1F7C94" w14:textId="77777777" w:rsidTr="001522A8">
        <w:trPr>
          <w:trHeight w:val="20"/>
        </w:trPr>
        <w:tc>
          <w:tcPr>
            <w:tcW w:w="808" w:type="pct"/>
            <w:vMerge w:val="restart"/>
            <w:shd w:val="clear" w:color="auto" w:fill="auto"/>
            <w:vAlign w:val="center"/>
            <w:hideMark/>
          </w:tcPr>
          <w:p w14:paraId="592D9B9E" w14:textId="77777777" w:rsidR="001522A8" w:rsidRPr="00C16064" w:rsidRDefault="001522A8" w:rsidP="001522A8">
            <w:pPr>
              <w:rPr>
                <w:bCs/>
                <w:sz w:val="20"/>
                <w:szCs w:val="20"/>
              </w:rPr>
            </w:pPr>
            <w:r w:rsidRPr="00C16064">
              <w:rPr>
                <w:bCs/>
                <w:sz w:val="20"/>
                <w:szCs w:val="20"/>
              </w:rPr>
              <w:t>ЦРБ ст</w:t>
            </w:r>
            <w:r>
              <w:rPr>
                <w:bCs/>
                <w:sz w:val="20"/>
                <w:szCs w:val="20"/>
              </w:rPr>
              <w:t>-ца</w:t>
            </w:r>
            <w:r w:rsidRPr="00C16064">
              <w:rPr>
                <w:bCs/>
                <w:sz w:val="20"/>
                <w:szCs w:val="20"/>
              </w:rPr>
              <w:t xml:space="preserve"> Старощербиновская</w:t>
            </w:r>
          </w:p>
        </w:tc>
        <w:tc>
          <w:tcPr>
            <w:tcW w:w="820" w:type="pct"/>
            <w:vMerge w:val="restart"/>
            <w:shd w:val="clear" w:color="auto" w:fill="auto"/>
            <w:vAlign w:val="center"/>
            <w:hideMark/>
          </w:tcPr>
          <w:p w14:paraId="45B7F196" w14:textId="77777777" w:rsidR="001522A8" w:rsidRPr="00C16064" w:rsidRDefault="001522A8" w:rsidP="001522A8">
            <w:pPr>
              <w:rPr>
                <w:bCs/>
                <w:sz w:val="20"/>
                <w:szCs w:val="20"/>
              </w:rPr>
            </w:pPr>
            <w:r w:rsidRPr="00C16064">
              <w:rPr>
                <w:bCs/>
                <w:sz w:val="20"/>
                <w:szCs w:val="20"/>
              </w:rPr>
              <w:t>Квартал ЦРБ                ул. Промышленная 1</w:t>
            </w:r>
          </w:p>
        </w:tc>
        <w:tc>
          <w:tcPr>
            <w:tcW w:w="588" w:type="pct"/>
            <w:vMerge w:val="restart"/>
            <w:shd w:val="clear" w:color="auto" w:fill="auto"/>
            <w:vAlign w:val="center"/>
            <w:hideMark/>
          </w:tcPr>
          <w:p w14:paraId="3CBBE4A1" w14:textId="77777777" w:rsidR="001522A8" w:rsidRPr="00C16064" w:rsidRDefault="001522A8" w:rsidP="001522A8">
            <w:pPr>
              <w:jc w:val="center"/>
              <w:rPr>
                <w:bCs/>
                <w:sz w:val="20"/>
                <w:szCs w:val="20"/>
              </w:rPr>
            </w:pPr>
            <w:r w:rsidRPr="00C16064">
              <w:rPr>
                <w:bCs/>
                <w:sz w:val="20"/>
                <w:szCs w:val="20"/>
              </w:rPr>
              <w:t>1978</w:t>
            </w:r>
          </w:p>
        </w:tc>
        <w:tc>
          <w:tcPr>
            <w:tcW w:w="506" w:type="pct"/>
            <w:vMerge w:val="restart"/>
            <w:shd w:val="clear" w:color="auto" w:fill="auto"/>
            <w:vAlign w:val="center"/>
            <w:hideMark/>
          </w:tcPr>
          <w:p w14:paraId="0F3EC5DD" w14:textId="77777777" w:rsidR="001522A8" w:rsidRPr="00C16064" w:rsidRDefault="001522A8" w:rsidP="001522A8">
            <w:pPr>
              <w:jc w:val="center"/>
              <w:rPr>
                <w:sz w:val="20"/>
                <w:szCs w:val="20"/>
              </w:rPr>
            </w:pPr>
            <w:r w:rsidRPr="00C16064">
              <w:rPr>
                <w:sz w:val="20"/>
                <w:szCs w:val="20"/>
              </w:rPr>
              <w:t>встроенная</w:t>
            </w:r>
          </w:p>
        </w:tc>
        <w:tc>
          <w:tcPr>
            <w:tcW w:w="710" w:type="pct"/>
            <w:vMerge w:val="restart"/>
            <w:shd w:val="clear" w:color="auto" w:fill="auto"/>
            <w:vAlign w:val="center"/>
            <w:hideMark/>
          </w:tcPr>
          <w:p w14:paraId="76396CCC" w14:textId="77777777" w:rsidR="001522A8" w:rsidRPr="00C16064" w:rsidRDefault="001522A8" w:rsidP="001522A8">
            <w:pPr>
              <w:jc w:val="center"/>
              <w:rPr>
                <w:bCs/>
                <w:sz w:val="20"/>
                <w:szCs w:val="20"/>
              </w:rPr>
            </w:pPr>
            <w:r w:rsidRPr="00C16064">
              <w:rPr>
                <w:bCs/>
                <w:sz w:val="20"/>
                <w:szCs w:val="20"/>
              </w:rPr>
              <w:t>1152</w:t>
            </w:r>
          </w:p>
        </w:tc>
        <w:tc>
          <w:tcPr>
            <w:tcW w:w="448" w:type="pct"/>
            <w:vMerge w:val="restart"/>
            <w:shd w:val="clear" w:color="auto" w:fill="auto"/>
            <w:vAlign w:val="center"/>
            <w:hideMark/>
          </w:tcPr>
          <w:p w14:paraId="140FD32F" w14:textId="77777777" w:rsidR="001522A8" w:rsidRPr="00C16064" w:rsidRDefault="001522A8" w:rsidP="001522A8">
            <w:pPr>
              <w:jc w:val="center"/>
              <w:rPr>
                <w:bCs/>
                <w:sz w:val="20"/>
                <w:szCs w:val="20"/>
              </w:rPr>
            </w:pPr>
            <w:r w:rsidRPr="00C16064">
              <w:rPr>
                <w:bCs/>
                <w:sz w:val="20"/>
                <w:szCs w:val="20"/>
              </w:rPr>
              <w:t>225</w:t>
            </w:r>
          </w:p>
        </w:tc>
        <w:tc>
          <w:tcPr>
            <w:tcW w:w="1120" w:type="pct"/>
            <w:shd w:val="clear" w:color="auto" w:fill="auto"/>
            <w:noWrap/>
            <w:vAlign w:val="bottom"/>
            <w:hideMark/>
          </w:tcPr>
          <w:p w14:paraId="3E257C54" w14:textId="77777777" w:rsidR="001522A8" w:rsidRPr="00C16064" w:rsidRDefault="001522A8" w:rsidP="001522A8">
            <w:pPr>
              <w:jc w:val="center"/>
              <w:rPr>
                <w:sz w:val="20"/>
                <w:szCs w:val="20"/>
              </w:rPr>
            </w:pPr>
            <w:r w:rsidRPr="00C16064">
              <w:rPr>
                <w:sz w:val="20"/>
                <w:szCs w:val="20"/>
              </w:rPr>
              <w:t>8,5*17,5*4,8</w:t>
            </w:r>
          </w:p>
        </w:tc>
      </w:tr>
      <w:tr w:rsidR="001522A8" w:rsidRPr="00C16064" w14:paraId="456B9A9F" w14:textId="77777777" w:rsidTr="001522A8">
        <w:trPr>
          <w:trHeight w:val="20"/>
        </w:trPr>
        <w:tc>
          <w:tcPr>
            <w:tcW w:w="808" w:type="pct"/>
            <w:vMerge/>
            <w:shd w:val="clear" w:color="auto" w:fill="auto"/>
            <w:vAlign w:val="center"/>
            <w:hideMark/>
          </w:tcPr>
          <w:p w14:paraId="35FB2058" w14:textId="77777777" w:rsidR="001522A8" w:rsidRPr="00C16064" w:rsidRDefault="001522A8" w:rsidP="001522A8">
            <w:pPr>
              <w:rPr>
                <w:bCs/>
                <w:sz w:val="20"/>
                <w:szCs w:val="20"/>
              </w:rPr>
            </w:pPr>
          </w:p>
        </w:tc>
        <w:tc>
          <w:tcPr>
            <w:tcW w:w="820" w:type="pct"/>
            <w:vMerge/>
            <w:shd w:val="clear" w:color="auto" w:fill="auto"/>
            <w:vAlign w:val="center"/>
            <w:hideMark/>
          </w:tcPr>
          <w:p w14:paraId="7E149CFE" w14:textId="77777777" w:rsidR="001522A8" w:rsidRPr="00C16064" w:rsidRDefault="001522A8" w:rsidP="001522A8">
            <w:pPr>
              <w:rPr>
                <w:bCs/>
                <w:sz w:val="20"/>
                <w:szCs w:val="20"/>
              </w:rPr>
            </w:pPr>
          </w:p>
        </w:tc>
        <w:tc>
          <w:tcPr>
            <w:tcW w:w="588" w:type="pct"/>
            <w:vMerge/>
            <w:shd w:val="clear" w:color="auto" w:fill="auto"/>
            <w:vAlign w:val="center"/>
            <w:hideMark/>
          </w:tcPr>
          <w:p w14:paraId="77D7B1FC" w14:textId="77777777" w:rsidR="001522A8" w:rsidRPr="00C16064" w:rsidRDefault="001522A8" w:rsidP="001522A8">
            <w:pPr>
              <w:rPr>
                <w:bCs/>
                <w:sz w:val="20"/>
                <w:szCs w:val="20"/>
              </w:rPr>
            </w:pPr>
          </w:p>
        </w:tc>
        <w:tc>
          <w:tcPr>
            <w:tcW w:w="506" w:type="pct"/>
            <w:vMerge/>
            <w:shd w:val="clear" w:color="auto" w:fill="auto"/>
            <w:vAlign w:val="center"/>
            <w:hideMark/>
          </w:tcPr>
          <w:p w14:paraId="28D3F82D" w14:textId="77777777" w:rsidR="001522A8" w:rsidRPr="00C16064" w:rsidRDefault="001522A8" w:rsidP="001522A8">
            <w:pPr>
              <w:rPr>
                <w:sz w:val="20"/>
                <w:szCs w:val="20"/>
              </w:rPr>
            </w:pPr>
          </w:p>
        </w:tc>
        <w:tc>
          <w:tcPr>
            <w:tcW w:w="710" w:type="pct"/>
            <w:vMerge/>
            <w:shd w:val="clear" w:color="auto" w:fill="auto"/>
            <w:vAlign w:val="center"/>
            <w:hideMark/>
          </w:tcPr>
          <w:p w14:paraId="66E491EA" w14:textId="77777777" w:rsidR="001522A8" w:rsidRPr="00C16064" w:rsidRDefault="001522A8" w:rsidP="001522A8">
            <w:pPr>
              <w:rPr>
                <w:bCs/>
                <w:sz w:val="20"/>
                <w:szCs w:val="20"/>
              </w:rPr>
            </w:pPr>
          </w:p>
        </w:tc>
        <w:tc>
          <w:tcPr>
            <w:tcW w:w="448" w:type="pct"/>
            <w:vMerge/>
            <w:shd w:val="clear" w:color="auto" w:fill="auto"/>
            <w:vAlign w:val="center"/>
            <w:hideMark/>
          </w:tcPr>
          <w:p w14:paraId="69BEA75B" w14:textId="77777777" w:rsidR="001522A8" w:rsidRPr="00C16064" w:rsidRDefault="001522A8" w:rsidP="001522A8">
            <w:pPr>
              <w:rPr>
                <w:bCs/>
                <w:sz w:val="20"/>
                <w:szCs w:val="20"/>
              </w:rPr>
            </w:pPr>
          </w:p>
        </w:tc>
        <w:tc>
          <w:tcPr>
            <w:tcW w:w="1120" w:type="pct"/>
            <w:shd w:val="clear" w:color="auto" w:fill="auto"/>
            <w:noWrap/>
            <w:vAlign w:val="bottom"/>
            <w:hideMark/>
          </w:tcPr>
          <w:p w14:paraId="522736BC" w14:textId="77777777" w:rsidR="001522A8" w:rsidRPr="00C16064" w:rsidRDefault="001522A8" w:rsidP="001522A8">
            <w:pPr>
              <w:jc w:val="center"/>
              <w:rPr>
                <w:sz w:val="20"/>
                <w:szCs w:val="20"/>
              </w:rPr>
            </w:pPr>
            <w:r w:rsidRPr="00C16064">
              <w:rPr>
                <w:sz w:val="20"/>
                <w:szCs w:val="20"/>
              </w:rPr>
              <w:t>12*6*4,8</w:t>
            </w:r>
          </w:p>
        </w:tc>
      </w:tr>
      <w:tr w:rsidR="001522A8" w:rsidRPr="00C16064" w14:paraId="204F861D" w14:textId="77777777" w:rsidTr="001522A8">
        <w:trPr>
          <w:trHeight w:val="20"/>
        </w:trPr>
        <w:tc>
          <w:tcPr>
            <w:tcW w:w="808" w:type="pct"/>
            <w:vMerge/>
            <w:shd w:val="clear" w:color="auto" w:fill="auto"/>
            <w:vAlign w:val="center"/>
            <w:hideMark/>
          </w:tcPr>
          <w:p w14:paraId="4C1794D0" w14:textId="77777777" w:rsidR="001522A8" w:rsidRPr="00C16064" w:rsidRDefault="001522A8" w:rsidP="001522A8">
            <w:pPr>
              <w:rPr>
                <w:bCs/>
                <w:sz w:val="20"/>
                <w:szCs w:val="20"/>
              </w:rPr>
            </w:pPr>
          </w:p>
        </w:tc>
        <w:tc>
          <w:tcPr>
            <w:tcW w:w="820" w:type="pct"/>
            <w:vMerge/>
            <w:shd w:val="clear" w:color="auto" w:fill="auto"/>
            <w:vAlign w:val="center"/>
            <w:hideMark/>
          </w:tcPr>
          <w:p w14:paraId="3FB4BB3E" w14:textId="77777777" w:rsidR="001522A8" w:rsidRPr="00C16064" w:rsidRDefault="001522A8" w:rsidP="001522A8">
            <w:pPr>
              <w:rPr>
                <w:bCs/>
                <w:sz w:val="20"/>
                <w:szCs w:val="20"/>
              </w:rPr>
            </w:pPr>
          </w:p>
        </w:tc>
        <w:tc>
          <w:tcPr>
            <w:tcW w:w="588" w:type="pct"/>
            <w:vMerge/>
            <w:shd w:val="clear" w:color="auto" w:fill="auto"/>
            <w:vAlign w:val="center"/>
            <w:hideMark/>
          </w:tcPr>
          <w:p w14:paraId="137FFE89" w14:textId="77777777" w:rsidR="001522A8" w:rsidRPr="00C16064" w:rsidRDefault="001522A8" w:rsidP="001522A8">
            <w:pPr>
              <w:rPr>
                <w:bCs/>
                <w:sz w:val="20"/>
                <w:szCs w:val="20"/>
              </w:rPr>
            </w:pPr>
          </w:p>
        </w:tc>
        <w:tc>
          <w:tcPr>
            <w:tcW w:w="506" w:type="pct"/>
            <w:vMerge/>
            <w:shd w:val="clear" w:color="auto" w:fill="auto"/>
            <w:vAlign w:val="center"/>
            <w:hideMark/>
          </w:tcPr>
          <w:p w14:paraId="30548C69" w14:textId="77777777" w:rsidR="001522A8" w:rsidRPr="00C16064" w:rsidRDefault="001522A8" w:rsidP="001522A8">
            <w:pPr>
              <w:rPr>
                <w:sz w:val="20"/>
                <w:szCs w:val="20"/>
              </w:rPr>
            </w:pPr>
          </w:p>
        </w:tc>
        <w:tc>
          <w:tcPr>
            <w:tcW w:w="710" w:type="pct"/>
            <w:vMerge/>
            <w:shd w:val="clear" w:color="auto" w:fill="auto"/>
            <w:vAlign w:val="center"/>
            <w:hideMark/>
          </w:tcPr>
          <w:p w14:paraId="369B6C4A" w14:textId="77777777" w:rsidR="001522A8" w:rsidRPr="00C16064" w:rsidRDefault="001522A8" w:rsidP="001522A8">
            <w:pPr>
              <w:rPr>
                <w:bCs/>
                <w:sz w:val="20"/>
                <w:szCs w:val="20"/>
              </w:rPr>
            </w:pPr>
          </w:p>
        </w:tc>
        <w:tc>
          <w:tcPr>
            <w:tcW w:w="448" w:type="pct"/>
            <w:vMerge/>
            <w:shd w:val="clear" w:color="auto" w:fill="auto"/>
            <w:vAlign w:val="center"/>
            <w:hideMark/>
          </w:tcPr>
          <w:p w14:paraId="03962C0D" w14:textId="77777777" w:rsidR="001522A8" w:rsidRPr="00C16064" w:rsidRDefault="001522A8" w:rsidP="001522A8">
            <w:pPr>
              <w:rPr>
                <w:bCs/>
                <w:sz w:val="20"/>
                <w:szCs w:val="20"/>
              </w:rPr>
            </w:pPr>
          </w:p>
        </w:tc>
        <w:tc>
          <w:tcPr>
            <w:tcW w:w="1120" w:type="pct"/>
            <w:shd w:val="clear" w:color="auto" w:fill="auto"/>
            <w:noWrap/>
            <w:vAlign w:val="bottom"/>
            <w:hideMark/>
          </w:tcPr>
          <w:p w14:paraId="3324A80B" w14:textId="77777777" w:rsidR="001522A8" w:rsidRPr="00C16064" w:rsidRDefault="001522A8" w:rsidP="001522A8">
            <w:pPr>
              <w:jc w:val="center"/>
              <w:rPr>
                <w:sz w:val="20"/>
                <w:szCs w:val="20"/>
              </w:rPr>
            </w:pPr>
            <w:r w:rsidRPr="00C16064">
              <w:rPr>
                <w:sz w:val="20"/>
                <w:szCs w:val="20"/>
              </w:rPr>
              <w:t>2,5*7,7*4,8</w:t>
            </w:r>
          </w:p>
        </w:tc>
      </w:tr>
      <w:tr w:rsidR="001522A8" w:rsidRPr="00C16064" w14:paraId="4DB91CBC" w14:textId="77777777" w:rsidTr="001522A8">
        <w:trPr>
          <w:trHeight w:val="20"/>
        </w:trPr>
        <w:tc>
          <w:tcPr>
            <w:tcW w:w="808" w:type="pct"/>
            <w:vMerge/>
            <w:shd w:val="clear" w:color="auto" w:fill="auto"/>
            <w:vAlign w:val="center"/>
            <w:hideMark/>
          </w:tcPr>
          <w:p w14:paraId="25D8D164" w14:textId="77777777" w:rsidR="001522A8" w:rsidRPr="00C16064" w:rsidRDefault="001522A8" w:rsidP="001522A8">
            <w:pPr>
              <w:rPr>
                <w:bCs/>
                <w:sz w:val="20"/>
                <w:szCs w:val="20"/>
              </w:rPr>
            </w:pPr>
          </w:p>
        </w:tc>
        <w:tc>
          <w:tcPr>
            <w:tcW w:w="820" w:type="pct"/>
            <w:vMerge/>
            <w:shd w:val="clear" w:color="auto" w:fill="auto"/>
            <w:vAlign w:val="center"/>
            <w:hideMark/>
          </w:tcPr>
          <w:p w14:paraId="09E5AE6A" w14:textId="77777777" w:rsidR="001522A8" w:rsidRPr="00C16064" w:rsidRDefault="001522A8" w:rsidP="001522A8">
            <w:pPr>
              <w:rPr>
                <w:bCs/>
                <w:sz w:val="20"/>
                <w:szCs w:val="20"/>
              </w:rPr>
            </w:pPr>
          </w:p>
        </w:tc>
        <w:tc>
          <w:tcPr>
            <w:tcW w:w="588" w:type="pct"/>
            <w:vMerge/>
            <w:shd w:val="clear" w:color="auto" w:fill="auto"/>
            <w:vAlign w:val="center"/>
            <w:hideMark/>
          </w:tcPr>
          <w:p w14:paraId="4B60DE1E" w14:textId="77777777" w:rsidR="001522A8" w:rsidRPr="00C16064" w:rsidRDefault="001522A8" w:rsidP="001522A8">
            <w:pPr>
              <w:rPr>
                <w:bCs/>
                <w:sz w:val="20"/>
                <w:szCs w:val="20"/>
              </w:rPr>
            </w:pPr>
          </w:p>
        </w:tc>
        <w:tc>
          <w:tcPr>
            <w:tcW w:w="506" w:type="pct"/>
            <w:vMerge/>
            <w:shd w:val="clear" w:color="auto" w:fill="auto"/>
            <w:vAlign w:val="center"/>
            <w:hideMark/>
          </w:tcPr>
          <w:p w14:paraId="5E35F4EC" w14:textId="77777777" w:rsidR="001522A8" w:rsidRPr="00C16064" w:rsidRDefault="001522A8" w:rsidP="001522A8">
            <w:pPr>
              <w:rPr>
                <w:sz w:val="20"/>
                <w:szCs w:val="20"/>
              </w:rPr>
            </w:pPr>
          </w:p>
        </w:tc>
        <w:tc>
          <w:tcPr>
            <w:tcW w:w="710" w:type="pct"/>
            <w:vMerge/>
            <w:shd w:val="clear" w:color="auto" w:fill="auto"/>
            <w:vAlign w:val="center"/>
            <w:hideMark/>
          </w:tcPr>
          <w:p w14:paraId="5701DB46" w14:textId="77777777" w:rsidR="001522A8" w:rsidRPr="00C16064" w:rsidRDefault="001522A8" w:rsidP="001522A8">
            <w:pPr>
              <w:rPr>
                <w:bCs/>
                <w:sz w:val="20"/>
                <w:szCs w:val="20"/>
              </w:rPr>
            </w:pPr>
          </w:p>
        </w:tc>
        <w:tc>
          <w:tcPr>
            <w:tcW w:w="448" w:type="pct"/>
            <w:vMerge/>
            <w:shd w:val="clear" w:color="auto" w:fill="auto"/>
            <w:vAlign w:val="center"/>
            <w:hideMark/>
          </w:tcPr>
          <w:p w14:paraId="7D45E897" w14:textId="77777777" w:rsidR="001522A8" w:rsidRPr="00C16064" w:rsidRDefault="001522A8" w:rsidP="001522A8">
            <w:pPr>
              <w:rPr>
                <w:bCs/>
                <w:sz w:val="20"/>
                <w:szCs w:val="20"/>
              </w:rPr>
            </w:pPr>
          </w:p>
        </w:tc>
        <w:tc>
          <w:tcPr>
            <w:tcW w:w="1120" w:type="pct"/>
            <w:shd w:val="clear" w:color="auto" w:fill="auto"/>
            <w:noWrap/>
            <w:vAlign w:val="bottom"/>
            <w:hideMark/>
          </w:tcPr>
          <w:p w14:paraId="7DF8D2BA" w14:textId="77777777" w:rsidR="001522A8" w:rsidRPr="00C16064" w:rsidRDefault="001522A8" w:rsidP="001522A8">
            <w:pPr>
              <w:jc w:val="center"/>
              <w:rPr>
                <w:sz w:val="20"/>
                <w:szCs w:val="20"/>
              </w:rPr>
            </w:pPr>
          </w:p>
        </w:tc>
      </w:tr>
      <w:tr w:rsidR="001522A8" w:rsidRPr="00C16064" w14:paraId="467E960C" w14:textId="77777777" w:rsidTr="001522A8">
        <w:trPr>
          <w:trHeight w:val="517"/>
        </w:trPr>
        <w:tc>
          <w:tcPr>
            <w:tcW w:w="808" w:type="pct"/>
            <w:vMerge w:val="restart"/>
            <w:shd w:val="clear" w:color="auto" w:fill="auto"/>
            <w:vAlign w:val="center"/>
            <w:hideMark/>
          </w:tcPr>
          <w:p w14:paraId="5190392E" w14:textId="77777777" w:rsidR="001522A8" w:rsidRPr="00C16064" w:rsidRDefault="001522A8" w:rsidP="001522A8">
            <w:pPr>
              <w:rPr>
                <w:bCs/>
                <w:sz w:val="20"/>
                <w:szCs w:val="20"/>
              </w:rPr>
            </w:pPr>
            <w:r w:rsidRPr="00C16064">
              <w:rPr>
                <w:bCs/>
                <w:sz w:val="20"/>
                <w:szCs w:val="20"/>
              </w:rPr>
              <w:t>блочно-модульная котельная СШ «Энергия» ст</w:t>
            </w:r>
            <w:r>
              <w:rPr>
                <w:bCs/>
                <w:sz w:val="20"/>
                <w:szCs w:val="20"/>
              </w:rPr>
              <w:t>-ца</w:t>
            </w:r>
            <w:r w:rsidRPr="00C16064">
              <w:rPr>
                <w:bCs/>
                <w:sz w:val="20"/>
                <w:szCs w:val="20"/>
              </w:rPr>
              <w:t xml:space="preserve"> Старощербиновская</w:t>
            </w:r>
          </w:p>
        </w:tc>
        <w:tc>
          <w:tcPr>
            <w:tcW w:w="820" w:type="pct"/>
            <w:vMerge w:val="restart"/>
            <w:shd w:val="clear" w:color="auto" w:fill="auto"/>
            <w:vAlign w:val="center"/>
            <w:hideMark/>
          </w:tcPr>
          <w:p w14:paraId="24EE6E3B" w14:textId="77777777" w:rsidR="001522A8" w:rsidRPr="00C16064" w:rsidRDefault="001522A8" w:rsidP="001522A8">
            <w:pPr>
              <w:rPr>
                <w:bCs/>
                <w:sz w:val="20"/>
                <w:szCs w:val="20"/>
              </w:rPr>
            </w:pPr>
            <w:r w:rsidRPr="00C16064">
              <w:rPr>
                <w:bCs/>
                <w:sz w:val="20"/>
                <w:szCs w:val="20"/>
              </w:rPr>
              <w:t>ул. Шевченко 154/1 ул. Фрунзе 77В (ул. Шевченко 154/1)</w:t>
            </w:r>
          </w:p>
        </w:tc>
        <w:tc>
          <w:tcPr>
            <w:tcW w:w="588" w:type="pct"/>
            <w:vMerge w:val="restart"/>
            <w:shd w:val="clear" w:color="auto" w:fill="auto"/>
            <w:vAlign w:val="center"/>
            <w:hideMark/>
          </w:tcPr>
          <w:p w14:paraId="6A07A313" w14:textId="77777777" w:rsidR="001522A8" w:rsidRPr="00C16064" w:rsidRDefault="001522A8" w:rsidP="001522A8">
            <w:pPr>
              <w:jc w:val="center"/>
              <w:rPr>
                <w:bCs/>
                <w:sz w:val="20"/>
                <w:szCs w:val="20"/>
              </w:rPr>
            </w:pPr>
            <w:r w:rsidRPr="00C16064">
              <w:rPr>
                <w:bCs/>
                <w:sz w:val="20"/>
                <w:szCs w:val="20"/>
              </w:rPr>
              <w:t>16.11.2016 г.</w:t>
            </w:r>
          </w:p>
        </w:tc>
        <w:tc>
          <w:tcPr>
            <w:tcW w:w="506" w:type="pct"/>
            <w:vMerge w:val="restart"/>
            <w:shd w:val="clear" w:color="auto" w:fill="auto"/>
            <w:vAlign w:val="center"/>
            <w:hideMark/>
          </w:tcPr>
          <w:p w14:paraId="42080158" w14:textId="77777777" w:rsidR="001522A8" w:rsidRPr="00C16064" w:rsidRDefault="001522A8" w:rsidP="001522A8">
            <w:pPr>
              <w:jc w:val="center"/>
              <w:rPr>
                <w:sz w:val="20"/>
                <w:szCs w:val="20"/>
              </w:rPr>
            </w:pPr>
            <w:r w:rsidRPr="00C16064">
              <w:rPr>
                <w:sz w:val="20"/>
                <w:szCs w:val="20"/>
              </w:rPr>
              <w:t>блочно-модульная</w:t>
            </w:r>
          </w:p>
        </w:tc>
        <w:tc>
          <w:tcPr>
            <w:tcW w:w="710" w:type="pct"/>
            <w:vMerge w:val="restart"/>
            <w:shd w:val="clear" w:color="auto" w:fill="auto"/>
            <w:vAlign w:val="center"/>
            <w:hideMark/>
          </w:tcPr>
          <w:p w14:paraId="482866F5" w14:textId="77777777" w:rsidR="001522A8" w:rsidRPr="00C16064" w:rsidRDefault="001522A8" w:rsidP="001522A8">
            <w:pPr>
              <w:jc w:val="center"/>
              <w:rPr>
                <w:bCs/>
                <w:sz w:val="20"/>
                <w:szCs w:val="20"/>
              </w:rPr>
            </w:pPr>
            <w:r w:rsidRPr="00C16064">
              <w:rPr>
                <w:bCs/>
                <w:sz w:val="20"/>
                <w:szCs w:val="20"/>
              </w:rPr>
              <w:t>109</w:t>
            </w:r>
          </w:p>
        </w:tc>
        <w:tc>
          <w:tcPr>
            <w:tcW w:w="448" w:type="pct"/>
            <w:vMerge w:val="restart"/>
            <w:shd w:val="clear" w:color="auto" w:fill="auto"/>
            <w:vAlign w:val="center"/>
            <w:hideMark/>
          </w:tcPr>
          <w:p w14:paraId="5102A49D" w14:textId="77777777" w:rsidR="001522A8" w:rsidRPr="00C16064" w:rsidRDefault="001522A8" w:rsidP="001522A8">
            <w:pPr>
              <w:jc w:val="center"/>
              <w:rPr>
                <w:bCs/>
                <w:sz w:val="20"/>
                <w:szCs w:val="20"/>
              </w:rPr>
            </w:pPr>
            <w:r w:rsidRPr="00C16064">
              <w:rPr>
                <w:bCs/>
                <w:sz w:val="20"/>
                <w:szCs w:val="20"/>
              </w:rPr>
              <w:t>53</w:t>
            </w:r>
          </w:p>
        </w:tc>
        <w:tc>
          <w:tcPr>
            <w:tcW w:w="1120" w:type="pct"/>
            <w:vMerge w:val="restart"/>
            <w:shd w:val="clear" w:color="auto" w:fill="auto"/>
            <w:noWrap/>
            <w:vAlign w:val="bottom"/>
            <w:hideMark/>
          </w:tcPr>
          <w:p w14:paraId="6D71EC2E" w14:textId="77777777" w:rsidR="001522A8" w:rsidRPr="00C16064" w:rsidRDefault="001522A8" w:rsidP="001522A8">
            <w:pPr>
              <w:jc w:val="center"/>
              <w:rPr>
                <w:sz w:val="20"/>
                <w:szCs w:val="20"/>
              </w:rPr>
            </w:pPr>
          </w:p>
        </w:tc>
      </w:tr>
      <w:tr w:rsidR="001522A8" w:rsidRPr="00C16064" w14:paraId="22723014" w14:textId="77777777" w:rsidTr="001522A8">
        <w:trPr>
          <w:trHeight w:val="517"/>
        </w:trPr>
        <w:tc>
          <w:tcPr>
            <w:tcW w:w="808" w:type="pct"/>
            <w:vMerge/>
            <w:shd w:val="clear" w:color="auto" w:fill="auto"/>
            <w:vAlign w:val="center"/>
            <w:hideMark/>
          </w:tcPr>
          <w:p w14:paraId="014F3596" w14:textId="77777777" w:rsidR="001522A8" w:rsidRPr="00C16064" w:rsidRDefault="001522A8" w:rsidP="001522A8">
            <w:pPr>
              <w:rPr>
                <w:bCs/>
                <w:sz w:val="20"/>
                <w:szCs w:val="20"/>
              </w:rPr>
            </w:pPr>
          </w:p>
        </w:tc>
        <w:tc>
          <w:tcPr>
            <w:tcW w:w="820" w:type="pct"/>
            <w:vMerge/>
            <w:shd w:val="clear" w:color="auto" w:fill="auto"/>
            <w:vAlign w:val="center"/>
            <w:hideMark/>
          </w:tcPr>
          <w:p w14:paraId="56C76C32" w14:textId="77777777" w:rsidR="001522A8" w:rsidRPr="00C16064" w:rsidRDefault="001522A8" w:rsidP="001522A8">
            <w:pPr>
              <w:rPr>
                <w:bCs/>
                <w:sz w:val="20"/>
                <w:szCs w:val="20"/>
              </w:rPr>
            </w:pPr>
          </w:p>
        </w:tc>
        <w:tc>
          <w:tcPr>
            <w:tcW w:w="588" w:type="pct"/>
            <w:vMerge/>
            <w:shd w:val="clear" w:color="auto" w:fill="auto"/>
            <w:vAlign w:val="center"/>
            <w:hideMark/>
          </w:tcPr>
          <w:p w14:paraId="3B8E968D" w14:textId="77777777" w:rsidR="001522A8" w:rsidRPr="00C16064" w:rsidRDefault="001522A8" w:rsidP="001522A8">
            <w:pPr>
              <w:rPr>
                <w:bCs/>
                <w:sz w:val="20"/>
                <w:szCs w:val="20"/>
              </w:rPr>
            </w:pPr>
          </w:p>
        </w:tc>
        <w:tc>
          <w:tcPr>
            <w:tcW w:w="506" w:type="pct"/>
            <w:vMerge/>
            <w:shd w:val="clear" w:color="auto" w:fill="auto"/>
            <w:vAlign w:val="center"/>
            <w:hideMark/>
          </w:tcPr>
          <w:p w14:paraId="6832831A" w14:textId="77777777" w:rsidR="001522A8" w:rsidRPr="00C16064" w:rsidRDefault="001522A8" w:rsidP="001522A8">
            <w:pPr>
              <w:rPr>
                <w:sz w:val="20"/>
                <w:szCs w:val="20"/>
              </w:rPr>
            </w:pPr>
          </w:p>
        </w:tc>
        <w:tc>
          <w:tcPr>
            <w:tcW w:w="710" w:type="pct"/>
            <w:vMerge/>
            <w:shd w:val="clear" w:color="auto" w:fill="auto"/>
            <w:vAlign w:val="center"/>
            <w:hideMark/>
          </w:tcPr>
          <w:p w14:paraId="74DC5B27" w14:textId="77777777" w:rsidR="001522A8" w:rsidRPr="00C16064" w:rsidRDefault="001522A8" w:rsidP="001522A8">
            <w:pPr>
              <w:rPr>
                <w:bCs/>
                <w:sz w:val="20"/>
                <w:szCs w:val="20"/>
              </w:rPr>
            </w:pPr>
          </w:p>
        </w:tc>
        <w:tc>
          <w:tcPr>
            <w:tcW w:w="448" w:type="pct"/>
            <w:vMerge/>
            <w:shd w:val="clear" w:color="auto" w:fill="auto"/>
            <w:vAlign w:val="center"/>
            <w:hideMark/>
          </w:tcPr>
          <w:p w14:paraId="44A1D7C9" w14:textId="77777777" w:rsidR="001522A8" w:rsidRPr="00C16064" w:rsidRDefault="001522A8" w:rsidP="001522A8">
            <w:pPr>
              <w:rPr>
                <w:bCs/>
                <w:sz w:val="20"/>
                <w:szCs w:val="20"/>
              </w:rPr>
            </w:pPr>
          </w:p>
        </w:tc>
        <w:tc>
          <w:tcPr>
            <w:tcW w:w="1120" w:type="pct"/>
            <w:vMerge/>
            <w:shd w:val="clear" w:color="auto" w:fill="auto"/>
            <w:vAlign w:val="center"/>
            <w:hideMark/>
          </w:tcPr>
          <w:p w14:paraId="0FE01429" w14:textId="77777777" w:rsidR="001522A8" w:rsidRPr="00C16064" w:rsidRDefault="001522A8" w:rsidP="001522A8">
            <w:pPr>
              <w:rPr>
                <w:sz w:val="20"/>
                <w:szCs w:val="20"/>
              </w:rPr>
            </w:pPr>
          </w:p>
        </w:tc>
      </w:tr>
    </w:tbl>
    <w:p w14:paraId="11AB382D" w14:textId="77777777" w:rsidR="001522A8" w:rsidRPr="00C16064" w:rsidRDefault="001522A8" w:rsidP="001522A8">
      <w:pPr>
        <w:widowControl w:val="0"/>
        <w:ind w:firstLine="709"/>
        <w:jc w:val="both"/>
        <w:rPr>
          <w:rFonts w:eastAsia="Calibri"/>
          <w:szCs w:val="22"/>
          <w:u w:val="single"/>
          <w:lang w:eastAsia="en-US"/>
        </w:rPr>
      </w:pPr>
    </w:p>
    <w:p w14:paraId="7096BFB5" w14:textId="38721062" w:rsidR="001522A8"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 xml:space="preserve">Технические характеристики основного оборудования котельных </w:t>
      </w:r>
      <w:r w:rsidRPr="00C16064">
        <w:rPr>
          <w:rFonts w:eastAsia="Calibri"/>
          <w:sz w:val="28"/>
          <w:szCs w:val="28"/>
          <w:lang w:eastAsia="en-US"/>
        </w:rPr>
        <w:lastRenderedPageBreak/>
        <w:t>подробно описано в таблицах ниже.</w:t>
      </w:r>
    </w:p>
    <w:p w14:paraId="0AEB42F7" w14:textId="77777777" w:rsidR="006C69EE" w:rsidRPr="00C16064" w:rsidRDefault="006C69EE" w:rsidP="001522A8">
      <w:pPr>
        <w:widowControl w:val="0"/>
        <w:ind w:firstLine="709"/>
        <w:jc w:val="both"/>
        <w:rPr>
          <w:rFonts w:eastAsia="Calibri"/>
          <w:sz w:val="28"/>
          <w:szCs w:val="28"/>
          <w:lang w:eastAsia="en-US"/>
        </w:rPr>
      </w:pPr>
    </w:p>
    <w:p w14:paraId="093F68F3" w14:textId="77777777" w:rsidR="001522A8" w:rsidRPr="001522A8" w:rsidRDefault="001522A8" w:rsidP="001522A8">
      <w:pPr>
        <w:keepNext/>
        <w:keepLines/>
        <w:numPr>
          <w:ilvl w:val="2"/>
          <w:numId w:val="0"/>
        </w:numPr>
        <w:jc w:val="center"/>
        <w:outlineLvl w:val="2"/>
        <w:rPr>
          <w:b/>
          <w:bCs/>
          <w:sz w:val="28"/>
          <w:szCs w:val="28"/>
          <w:lang w:eastAsia="en-US"/>
        </w:rPr>
      </w:pPr>
      <w:bookmarkStart w:id="7" w:name="_Toc120624661"/>
      <w:r w:rsidRPr="001522A8">
        <w:rPr>
          <w:b/>
          <w:bCs/>
          <w:sz w:val="28"/>
          <w:szCs w:val="28"/>
          <w:lang w:eastAsia="en-US"/>
        </w:rPr>
        <w:t>1.2.2. Параметры установленной тепловой мощности источника</w:t>
      </w:r>
    </w:p>
    <w:p w14:paraId="60A9E8C0" w14:textId="77777777" w:rsidR="001522A8" w:rsidRPr="001522A8" w:rsidRDefault="001522A8" w:rsidP="001522A8">
      <w:pPr>
        <w:keepNext/>
        <w:keepLines/>
        <w:numPr>
          <w:ilvl w:val="2"/>
          <w:numId w:val="0"/>
        </w:numPr>
        <w:jc w:val="center"/>
        <w:outlineLvl w:val="2"/>
        <w:rPr>
          <w:b/>
          <w:bCs/>
          <w:sz w:val="28"/>
          <w:szCs w:val="28"/>
          <w:lang w:eastAsia="en-US"/>
        </w:rPr>
      </w:pPr>
      <w:r w:rsidRPr="001522A8">
        <w:rPr>
          <w:b/>
          <w:bCs/>
          <w:sz w:val="28"/>
          <w:szCs w:val="28"/>
          <w:lang w:eastAsia="en-US"/>
        </w:rPr>
        <w:t>тепловой энергии, в том числе теплофикационного</w:t>
      </w:r>
    </w:p>
    <w:p w14:paraId="7152E99C" w14:textId="77777777" w:rsidR="001522A8" w:rsidRPr="001522A8" w:rsidRDefault="001522A8" w:rsidP="001522A8">
      <w:pPr>
        <w:keepNext/>
        <w:keepLines/>
        <w:numPr>
          <w:ilvl w:val="2"/>
          <w:numId w:val="0"/>
        </w:numPr>
        <w:jc w:val="center"/>
        <w:outlineLvl w:val="2"/>
        <w:rPr>
          <w:b/>
          <w:bCs/>
          <w:sz w:val="28"/>
          <w:szCs w:val="28"/>
          <w:lang w:eastAsia="en-US"/>
        </w:rPr>
      </w:pPr>
      <w:r w:rsidRPr="001522A8">
        <w:rPr>
          <w:b/>
          <w:bCs/>
          <w:sz w:val="28"/>
          <w:szCs w:val="28"/>
          <w:lang w:eastAsia="en-US"/>
        </w:rPr>
        <w:t>оборудования и теплофикационной установки</w:t>
      </w:r>
      <w:bookmarkEnd w:id="7"/>
    </w:p>
    <w:p w14:paraId="14D8FA0A" w14:textId="77777777" w:rsidR="001522A8" w:rsidRPr="001522A8" w:rsidRDefault="001522A8" w:rsidP="001522A8">
      <w:pPr>
        <w:keepNext/>
        <w:keepLines/>
        <w:numPr>
          <w:ilvl w:val="2"/>
          <w:numId w:val="0"/>
        </w:numPr>
        <w:ind w:left="426" w:firstLine="709"/>
        <w:jc w:val="center"/>
        <w:outlineLvl w:val="2"/>
        <w:rPr>
          <w:b/>
          <w:bCs/>
          <w:sz w:val="28"/>
          <w:szCs w:val="28"/>
          <w:lang w:eastAsia="en-US"/>
        </w:rPr>
      </w:pPr>
    </w:p>
    <w:p w14:paraId="62FD088E" w14:textId="77777777" w:rsidR="001522A8" w:rsidRPr="001522A8" w:rsidRDefault="001522A8" w:rsidP="001522A8">
      <w:pPr>
        <w:widowControl w:val="0"/>
        <w:ind w:firstLine="709"/>
        <w:jc w:val="both"/>
        <w:rPr>
          <w:rFonts w:eastAsia="Calibri"/>
          <w:sz w:val="28"/>
          <w:szCs w:val="28"/>
          <w:lang w:eastAsia="en-US"/>
        </w:rPr>
      </w:pPr>
      <w:r w:rsidRPr="001522A8">
        <w:rPr>
          <w:rFonts w:eastAsia="Calibri"/>
          <w:sz w:val="28"/>
          <w:szCs w:val="28"/>
          <w:lang w:eastAsia="en-US"/>
        </w:rPr>
        <w:t>Сведения об установленной тепловой мощности оборудования по каждому источнику тепловой энергии представлены в таблице ниже.</w:t>
      </w:r>
    </w:p>
    <w:p w14:paraId="203E0EE6" w14:textId="77777777" w:rsidR="001522A8" w:rsidRPr="001522A8" w:rsidRDefault="001522A8" w:rsidP="001522A8">
      <w:pPr>
        <w:widowControl w:val="0"/>
        <w:autoSpaceDE w:val="0"/>
        <w:autoSpaceDN w:val="0"/>
        <w:ind w:left="219"/>
        <w:rPr>
          <w:rFonts w:ascii="Cambria" w:eastAsia="Cambria" w:hAnsi="Cambria" w:cs="Cambria"/>
          <w:sz w:val="28"/>
          <w:szCs w:val="28"/>
          <w:lang w:eastAsia="en-US"/>
        </w:rPr>
      </w:pPr>
    </w:p>
    <w:p w14:paraId="07CE42D5" w14:textId="77777777" w:rsidR="001522A8" w:rsidRPr="001522A8" w:rsidRDefault="001522A8" w:rsidP="001522A8">
      <w:pPr>
        <w:widowControl w:val="0"/>
        <w:ind w:left="222" w:firstLine="709"/>
        <w:jc w:val="right"/>
        <w:rPr>
          <w:rFonts w:eastAsia="Calibri"/>
          <w:b/>
          <w:sz w:val="20"/>
          <w:szCs w:val="22"/>
          <w:lang w:eastAsia="en-US"/>
        </w:rPr>
      </w:pPr>
      <w:r w:rsidRPr="001522A8">
        <w:rPr>
          <w:rFonts w:eastAsia="Calibri"/>
          <w:b/>
          <w:sz w:val="20"/>
          <w:szCs w:val="22"/>
          <w:lang w:eastAsia="en-US"/>
        </w:rPr>
        <w:t>Таблица</w:t>
      </w:r>
      <w:r w:rsidRPr="001522A8">
        <w:rPr>
          <w:rFonts w:eastAsia="Calibri"/>
          <w:b/>
          <w:spacing w:val="-2"/>
          <w:sz w:val="20"/>
          <w:szCs w:val="22"/>
          <w:lang w:eastAsia="en-US"/>
        </w:rPr>
        <w:t xml:space="preserve"> 1.</w:t>
      </w:r>
      <w:r w:rsidRPr="001522A8">
        <w:rPr>
          <w:rFonts w:eastAsia="Calibri"/>
          <w:b/>
          <w:sz w:val="20"/>
          <w:szCs w:val="22"/>
          <w:lang w:eastAsia="en-US"/>
        </w:rPr>
        <w:t>2</w:t>
      </w:r>
      <w:r w:rsidRPr="001522A8">
        <w:rPr>
          <w:rFonts w:eastAsia="Calibri"/>
          <w:b/>
          <w:spacing w:val="-3"/>
          <w:sz w:val="20"/>
          <w:szCs w:val="22"/>
          <w:lang w:eastAsia="en-US"/>
        </w:rPr>
        <w:t xml:space="preserve"> </w:t>
      </w:r>
      <w:r w:rsidRPr="001522A8">
        <w:rPr>
          <w:rFonts w:eastAsia="Calibri"/>
          <w:b/>
          <w:sz w:val="20"/>
          <w:szCs w:val="22"/>
          <w:lang w:eastAsia="en-US"/>
        </w:rPr>
        <w:t>Параметры</w:t>
      </w:r>
      <w:r w:rsidRPr="001522A8">
        <w:rPr>
          <w:rFonts w:eastAsia="Calibri"/>
          <w:b/>
          <w:spacing w:val="-4"/>
          <w:sz w:val="20"/>
          <w:szCs w:val="22"/>
          <w:lang w:eastAsia="en-US"/>
        </w:rPr>
        <w:t xml:space="preserve"> </w:t>
      </w:r>
      <w:r w:rsidRPr="001522A8">
        <w:rPr>
          <w:rFonts w:eastAsia="Calibri"/>
          <w:b/>
          <w:sz w:val="20"/>
          <w:szCs w:val="22"/>
          <w:lang w:eastAsia="en-US"/>
        </w:rPr>
        <w:t>установленной</w:t>
      </w:r>
      <w:r w:rsidRPr="001522A8">
        <w:rPr>
          <w:rFonts w:eastAsia="Calibri"/>
          <w:b/>
          <w:spacing w:val="-6"/>
          <w:sz w:val="20"/>
          <w:szCs w:val="22"/>
          <w:lang w:eastAsia="en-US"/>
        </w:rPr>
        <w:t xml:space="preserve"> </w:t>
      </w:r>
      <w:r w:rsidRPr="001522A8">
        <w:rPr>
          <w:rFonts w:eastAsia="Calibri"/>
          <w:b/>
          <w:sz w:val="20"/>
          <w:szCs w:val="22"/>
          <w:lang w:eastAsia="en-US"/>
        </w:rPr>
        <w:t>тепловой</w:t>
      </w:r>
      <w:r w:rsidRPr="001522A8">
        <w:rPr>
          <w:rFonts w:eastAsia="Calibri"/>
          <w:b/>
          <w:spacing w:val="-6"/>
          <w:sz w:val="20"/>
          <w:szCs w:val="22"/>
          <w:lang w:eastAsia="en-US"/>
        </w:rPr>
        <w:t xml:space="preserve"> </w:t>
      </w:r>
      <w:r w:rsidRPr="001522A8">
        <w:rPr>
          <w:rFonts w:eastAsia="Calibri"/>
          <w:b/>
          <w:sz w:val="20"/>
          <w:szCs w:val="22"/>
          <w:lang w:eastAsia="en-US"/>
        </w:rPr>
        <w:t>мощности</w:t>
      </w:r>
      <w:r w:rsidRPr="001522A8">
        <w:rPr>
          <w:rFonts w:eastAsia="Calibri"/>
          <w:b/>
          <w:spacing w:val="-8"/>
          <w:sz w:val="20"/>
          <w:szCs w:val="22"/>
          <w:lang w:eastAsia="en-US"/>
        </w:rPr>
        <w:t xml:space="preserve"> </w:t>
      </w:r>
      <w:r w:rsidRPr="001522A8">
        <w:rPr>
          <w:rFonts w:eastAsia="Calibri"/>
          <w:b/>
          <w:sz w:val="20"/>
          <w:szCs w:val="22"/>
          <w:lang w:eastAsia="en-US"/>
        </w:rPr>
        <w:t>основного</w:t>
      </w:r>
      <w:r w:rsidRPr="001522A8">
        <w:rPr>
          <w:rFonts w:eastAsia="Calibri"/>
          <w:b/>
          <w:spacing w:val="-5"/>
          <w:sz w:val="20"/>
          <w:szCs w:val="22"/>
          <w:lang w:eastAsia="en-US"/>
        </w:rPr>
        <w:t xml:space="preserve"> </w:t>
      </w:r>
      <w:r w:rsidRPr="001522A8">
        <w:rPr>
          <w:rFonts w:eastAsia="Calibri"/>
          <w:b/>
          <w:sz w:val="20"/>
          <w:szCs w:val="22"/>
          <w:lang w:eastAsia="en-US"/>
        </w:rPr>
        <w:t>оборудования</w:t>
      </w:r>
    </w:p>
    <w:tbl>
      <w:tblPr>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5"/>
        <w:gridCol w:w="2224"/>
        <w:gridCol w:w="1673"/>
        <w:gridCol w:w="759"/>
        <w:gridCol w:w="768"/>
        <w:gridCol w:w="695"/>
        <w:gridCol w:w="1267"/>
      </w:tblGrid>
      <w:tr w:rsidR="001522A8" w:rsidRPr="001522A8" w14:paraId="36E7E5E2" w14:textId="77777777" w:rsidTr="001522A8">
        <w:trPr>
          <w:trHeight w:val="19"/>
        </w:trPr>
        <w:tc>
          <w:tcPr>
            <w:tcW w:w="1088" w:type="pct"/>
            <w:vMerge w:val="restart"/>
            <w:shd w:val="clear" w:color="auto" w:fill="auto"/>
            <w:vAlign w:val="center"/>
            <w:hideMark/>
          </w:tcPr>
          <w:p w14:paraId="0EE69E7A" w14:textId="77777777" w:rsidR="001522A8" w:rsidRPr="001522A8" w:rsidRDefault="001522A8" w:rsidP="001522A8">
            <w:pPr>
              <w:jc w:val="center"/>
              <w:rPr>
                <w:bCs/>
                <w:sz w:val="20"/>
                <w:szCs w:val="20"/>
              </w:rPr>
            </w:pPr>
            <w:r w:rsidRPr="001522A8">
              <w:rPr>
                <w:bCs/>
                <w:sz w:val="20"/>
                <w:szCs w:val="20"/>
              </w:rPr>
              <w:t>Наименование котельной</w:t>
            </w:r>
          </w:p>
        </w:tc>
        <w:tc>
          <w:tcPr>
            <w:tcW w:w="1178" w:type="pct"/>
            <w:vMerge w:val="restart"/>
            <w:shd w:val="clear" w:color="auto" w:fill="auto"/>
            <w:vAlign w:val="center"/>
            <w:hideMark/>
          </w:tcPr>
          <w:p w14:paraId="405A7188" w14:textId="77777777" w:rsidR="001522A8" w:rsidRPr="001522A8" w:rsidRDefault="001522A8" w:rsidP="001522A8">
            <w:pPr>
              <w:jc w:val="center"/>
              <w:rPr>
                <w:bCs/>
                <w:sz w:val="20"/>
                <w:szCs w:val="20"/>
              </w:rPr>
            </w:pPr>
            <w:r w:rsidRPr="001522A8">
              <w:rPr>
                <w:bCs/>
                <w:sz w:val="20"/>
                <w:szCs w:val="20"/>
              </w:rPr>
              <w:t>Марка котла</w:t>
            </w:r>
          </w:p>
        </w:tc>
        <w:tc>
          <w:tcPr>
            <w:tcW w:w="886" w:type="pct"/>
            <w:vMerge w:val="restart"/>
            <w:shd w:val="clear" w:color="auto" w:fill="auto"/>
            <w:vAlign w:val="center"/>
            <w:hideMark/>
          </w:tcPr>
          <w:p w14:paraId="68C2459F" w14:textId="77777777" w:rsidR="001522A8" w:rsidRPr="001522A8" w:rsidRDefault="001522A8" w:rsidP="001522A8">
            <w:pPr>
              <w:jc w:val="center"/>
              <w:rPr>
                <w:bCs/>
                <w:sz w:val="20"/>
                <w:szCs w:val="20"/>
              </w:rPr>
            </w:pPr>
            <w:r w:rsidRPr="001522A8">
              <w:rPr>
                <w:bCs/>
                <w:sz w:val="20"/>
                <w:szCs w:val="20"/>
              </w:rPr>
              <w:t>Дата ввода в эксплуатацию</w:t>
            </w:r>
          </w:p>
        </w:tc>
        <w:tc>
          <w:tcPr>
            <w:tcW w:w="1177" w:type="pct"/>
            <w:gridSpan w:val="3"/>
            <w:shd w:val="clear" w:color="auto" w:fill="auto"/>
            <w:noWrap/>
            <w:vAlign w:val="center"/>
            <w:hideMark/>
          </w:tcPr>
          <w:p w14:paraId="7FF5CF15" w14:textId="77777777" w:rsidR="001522A8" w:rsidRPr="001522A8" w:rsidRDefault="001522A8" w:rsidP="001522A8">
            <w:pPr>
              <w:jc w:val="center"/>
              <w:rPr>
                <w:bCs/>
                <w:sz w:val="20"/>
                <w:szCs w:val="20"/>
              </w:rPr>
            </w:pPr>
            <w:r w:rsidRPr="001522A8">
              <w:rPr>
                <w:bCs/>
                <w:sz w:val="20"/>
                <w:szCs w:val="20"/>
              </w:rPr>
              <w:t>Мощность</w:t>
            </w:r>
          </w:p>
        </w:tc>
        <w:tc>
          <w:tcPr>
            <w:tcW w:w="671" w:type="pct"/>
            <w:vMerge w:val="restart"/>
            <w:shd w:val="clear" w:color="auto" w:fill="auto"/>
            <w:vAlign w:val="center"/>
            <w:hideMark/>
          </w:tcPr>
          <w:p w14:paraId="14164F2B" w14:textId="77777777" w:rsidR="001522A8" w:rsidRPr="001522A8" w:rsidRDefault="001522A8" w:rsidP="001522A8">
            <w:pPr>
              <w:jc w:val="center"/>
              <w:rPr>
                <w:bCs/>
                <w:sz w:val="20"/>
                <w:szCs w:val="20"/>
              </w:rPr>
            </w:pPr>
            <w:r w:rsidRPr="001522A8">
              <w:rPr>
                <w:bCs/>
                <w:sz w:val="20"/>
                <w:szCs w:val="20"/>
              </w:rPr>
              <w:t>Мощность котельной Гкал/ч</w:t>
            </w:r>
          </w:p>
        </w:tc>
      </w:tr>
      <w:tr w:rsidR="001522A8" w:rsidRPr="001522A8" w14:paraId="070B31DC" w14:textId="77777777" w:rsidTr="001522A8">
        <w:trPr>
          <w:trHeight w:val="19"/>
        </w:trPr>
        <w:tc>
          <w:tcPr>
            <w:tcW w:w="1088" w:type="pct"/>
            <w:vMerge/>
            <w:shd w:val="clear" w:color="auto" w:fill="auto"/>
            <w:vAlign w:val="center"/>
            <w:hideMark/>
          </w:tcPr>
          <w:p w14:paraId="796AF0F4" w14:textId="77777777" w:rsidR="001522A8" w:rsidRPr="001522A8" w:rsidRDefault="001522A8" w:rsidP="001522A8">
            <w:pPr>
              <w:rPr>
                <w:bCs/>
                <w:sz w:val="20"/>
                <w:szCs w:val="20"/>
              </w:rPr>
            </w:pPr>
          </w:p>
        </w:tc>
        <w:tc>
          <w:tcPr>
            <w:tcW w:w="1178" w:type="pct"/>
            <w:vMerge/>
            <w:shd w:val="clear" w:color="auto" w:fill="auto"/>
            <w:vAlign w:val="center"/>
            <w:hideMark/>
          </w:tcPr>
          <w:p w14:paraId="16AAC963" w14:textId="77777777" w:rsidR="001522A8" w:rsidRPr="001522A8" w:rsidRDefault="001522A8" w:rsidP="001522A8">
            <w:pPr>
              <w:rPr>
                <w:bCs/>
                <w:sz w:val="20"/>
                <w:szCs w:val="20"/>
              </w:rPr>
            </w:pPr>
          </w:p>
        </w:tc>
        <w:tc>
          <w:tcPr>
            <w:tcW w:w="886" w:type="pct"/>
            <w:vMerge/>
            <w:shd w:val="clear" w:color="auto" w:fill="auto"/>
            <w:vAlign w:val="center"/>
            <w:hideMark/>
          </w:tcPr>
          <w:p w14:paraId="30FCA179" w14:textId="77777777" w:rsidR="001522A8" w:rsidRPr="001522A8" w:rsidRDefault="001522A8" w:rsidP="001522A8">
            <w:pPr>
              <w:rPr>
                <w:bCs/>
                <w:sz w:val="20"/>
                <w:szCs w:val="20"/>
              </w:rPr>
            </w:pPr>
          </w:p>
        </w:tc>
        <w:tc>
          <w:tcPr>
            <w:tcW w:w="402" w:type="pct"/>
            <w:shd w:val="clear" w:color="auto" w:fill="auto"/>
            <w:noWrap/>
            <w:vAlign w:val="center"/>
            <w:hideMark/>
          </w:tcPr>
          <w:p w14:paraId="66CB75DF" w14:textId="77777777" w:rsidR="001522A8" w:rsidRPr="001522A8" w:rsidRDefault="001522A8" w:rsidP="001522A8">
            <w:pPr>
              <w:jc w:val="center"/>
              <w:rPr>
                <w:bCs/>
                <w:sz w:val="20"/>
                <w:szCs w:val="20"/>
              </w:rPr>
            </w:pPr>
            <w:r w:rsidRPr="001522A8">
              <w:rPr>
                <w:bCs/>
                <w:sz w:val="20"/>
                <w:szCs w:val="20"/>
              </w:rPr>
              <w:t>Гкал/ч</w:t>
            </w:r>
          </w:p>
        </w:tc>
        <w:tc>
          <w:tcPr>
            <w:tcW w:w="407" w:type="pct"/>
            <w:shd w:val="clear" w:color="auto" w:fill="auto"/>
            <w:noWrap/>
            <w:vAlign w:val="center"/>
            <w:hideMark/>
          </w:tcPr>
          <w:p w14:paraId="2675E0D4" w14:textId="77777777" w:rsidR="001522A8" w:rsidRPr="001522A8" w:rsidRDefault="001522A8" w:rsidP="001522A8">
            <w:pPr>
              <w:jc w:val="center"/>
              <w:rPr>
                <w:bCs/>
                <w:sz w:val="20"/>
                <w:szCs w:val="20"/>
              </w:rPr>
            </w:pPr>
            <w:r w:rsidRPr="001522A8">
              <w:rPr>
                <w:bCs/>
                <w:sz w:val="20"/>
                <w:szCs w:val="20"/>
              </w:rPr>
              <w:t>МВт</w:t>
            </w:r>
          </w:p>
        </w:tc>
        <w:tc>
          <w:tcPr>
            <w:tcW w:w="368" w:type="pct"/>
            <w:shd w:val="clear" w:color="auto" w:fill="auto"/>
            <w:noWrap/>
            <w:vAlign w:val="center"/>
            <w:hideMark/>
          </w:tcPr>
          <w:p w14:paraId="133EDF50" w14:textId="77777777" w:rsidR="001522A8" w:rsidRPr="001522A8" w:rsidRDefault="001522A8" w:rsidP="001522A8">
            <w:pPr>
              <w:jc w:val="center"/>
              <w:rPr>
                <w:bCs/>
                <w:sz w:val="20"/>
                <w:szCs w:val="20"/>
              </w:rPr>
            </w:pPr>
            <w:r w:rsidRPr="001522A8">
              <w:rPr>
                <w:bCs/>
                <w:sz w:val="20"/>
                <w:szCs w:val="20"/>
              </w:rPr>
              <w:t>кВт</w:t>
            </w:r>
          </w:p>
        </w:tc>
        <w:tc>
          <w:tcPr>
            <w:tcW w:w="671" w:type="pct"/>
            <w:vMerge/>
            <w:shd w:val="clear" w:color="auto" w:fill="auto"/>
            <w:vAlign w:val="center"/>
            <w:hideMark/>
          </w:tcPr>
          <w:p w14:paraId="6E09BFAD" w14:textId="77777777" w:rsidR="001522A8" w:rsidRPr="001522A8" w:rsidRDefault="001522A8" w:rsidP="001522A8">
            <w:pPr>
              <w:rPr>
                <w:bCs/>
                <w:sz w:val="20"/>
                <w:szCs w:val="20"/>
              </w:rPr>
            </w:pPr>
          </w:p>
        </w:tc>
      </w:tr>
      <w:tr w:rsidR="001522A8" w:rsidRPr="001522A8" w14:paraId="1F051337" w14:textId="77777777" w:rsidTr="001522A8">
        <w:trPr>
          <w:trHeight w:val="19"/>
        </w:trPr>
        <w:tc>
          <w:tcPr>
            <w:tcW w:w="1088" w:type="pct"/>
            <w:vMerge w:val="restart"/>
            <w:shd w:val="clear" w:color="auto" w:fill="auto"/>
            <w:vAlign w:val="center"/>
            <w:hideMark/>
          </w:tcPr>
          <w:p w14:paraId="53846883" w14:textId="77777777" w:rsidR="001522A8" w:rsidRPr="001522A8" w:rsidRDefault="001522A8" w:rsidP="001522A8">
            <w:pPr>
              <w:rPr>
                <w:bCs/>
                <w:sz w:val="20"/>
                <w:szCs w:val="20"/>
              </w:rPr>
            </w:pPr>
            <w:r w:rsidRPr="001522A8">
              <w:rPr>
                <w:bCs/>
                <w:sz w:val="20"/>
                <w:szCs w:val="20"/>
              </w:rPr>
              <w:t xml:space="preserve">Квартал № 68 </w:t>
            </w:r>
          </w:p>
          <w:p w14:paraId="19AA4E25" w14:textId="77777777" w:rsidR="001522A8" w:rsidRPr="001522A8" w:rsidRDefault="001522A8" w:rsidP="001522A8">
            <w:pPr>
              <w:rPr>
                <w:bCs/>
                <w:sz w:val="20"/>
                <w:szCs w:val="20"/>
              </w:rPr>
            </w:pPr>
            <w:r w:rsidRPr="001522A8">
              <w:rPr>
                <w:bCs/>
                <w:sz w:val="20"/>
                <w:szCs w:val="20"/>
              </w:rPr>
              <w:t>ст-ца Старощербиновская</w:t>
            </w:r>
          </w:p>
        </w:tc>
        <w:tc>
          <w:tcPr>
            <w:tcW w:w="1178" w:type="pct"/>
            <w:shd w:val="clear" w:color="auto" w:fill="auto"/>
            <w:noWrap/>
            <w:vAlign w:val="center"/>
            <w:hideMark/>
          </w:tcPr>
          <w:p w14:paraId="3584B224" w14:textId="77777777" w:rsidR="001522A8" w:rsidRPr="001522A8" w:rsidRDefault="001522A8" w:rsidP="001522A8">
            <w:pPr>
              <w:rPr>
                <w:sz w:val="20"/>
                <w:szCs w:val="20"/>
              </w:rPr>
            </w:pPr>
            <w:r w:rsidRPr="001522A8">
              <w:rPr>
                <w:sz w:val="20"/>
                <w:szCs w:val="20"/>
              </w:rPr>
              <w:t>«КВ-Г-0,6»</w:t>
            </w:r>
          </w:p>
        </w:tc>
        <w:tc>
          <w:tcPr>
            <w:tcW w:w="886" w:type="pct"/>
            <w:shd w:val="clear" w:color="auto" w:fill="auto"/>
            <w:noWrap/>
            <w:vAlign w:val="center"/>
            <w:hideMark/>
          </w:tcPr>
          <w:p w14:paraId="3EB2DA9B" w14:textId="77777777" w:rsidR="001522A8" w:rsidRPr="001522A8" w:rsidRDefault="001522A8" w:rsidP="001522A8">
            <w:pPr>
              <w:jc w:val="center"/>
              <w:rPr>
                <w:sz w:val="20"/>
                <w:szCs w:val="20"/>
              </w:rPr>
            </w:pPr>
            <w:r w:rsidRPr="001522A8">
              <w:rPr>
                <w:sz w:val="20"/>
                <w:szCs w:val="20"/>
              </w:rPr>
              <w:t>2001</w:t>
            </w:r>
          </w:p>
        </w:tc>
        <w:tc>
          <w:tcPr>
            <w:tcW w:w="402" w:type="pct"/>
            <w:shd w:val="clear" w:color="auto" w:fill="auto"/>
            <w:noWrap/>
            <w:vAlign w:val="center"/>
            <w:hideMark/>
          </w:tcPr>
          <w:p w14:paraId="6E7949BE" w14:textId="77777777" w:rsidR="001522A8" w:rsidRPr="001522A8" w:rsidRDefault="001522A8" w:rsidP="001522A8">
            <w:pPr>
              <w:jc w:val="center"/>
              <w:rPr>
                <w:sz w:val="20"/>
                <w:szCs w:val="20"/>
              </w:rPr>
            </w:pPr>
            <w:r w:rsidRPr="001522A8">
              <w:rPr>
                <w:sz w:val="20"/>
                <w:szCs w:val="20"/>
              </w:rPr>
              <w:t>0,52</w:t>
            </w:r>
          </w:p>
        </w:tc>
        <w:tc>
          <w:tcPr>
            <w:tcW w:w="407" w:type="pct"/>
            <w:shd w:val="clear" w:color="auto" w:fill="auto"/>
            <w:noWrap/>
            <w:vAlign w:val="center"/>
            <w:hideMark/>
          </w:tcPr>
          <w:p w14:paraId="3E0EEB45" w14:textId="77777777" w:rsidR="001522A8" w:rsidRPr="001522A8" w:rsidRDefault="001522A8" w:rsidP="001522A8">
            <w:pPr>
              <w:jc w:val="center"/>
              <w:rPr>
                <w:sz w:val="20"/>
                <w:szCs w:val="20"/>
              </w:rPr>
            </w:pPr>
            <w:r w:rsidRPr="001522A8">
              <w:rPr>
                <w:sz w:val="20"/>
                <w:szCs w:val="20"/>
              </w:rPr>
              <w:t>0,60</w:t>
            </w:r>
          </w:p>
        </w:tc>
        <w:tc>
          <w:tcPr>
            <w:tcW w:w="368" w:type="pct"/>
            <w:shd w:val="clear" w:color="auto" w:fill="auto"/>
            <w:noWrap/>
            <w:vAlign w:val="center"/>
            <w:hideMark/>
          </w:tcPr>
          <w:p w14:paraId="5D64899C" w14:textId="77777777" w:rsidR="001522A8" w:rsidRPr="001522A8" w:rsidRDefault="001522A8" w:rsidP="001522A8">
            <w:pPr>
              <w:jc w:val="center"/>
              <w:rPr>
                <w:sz w:val="20"/>
                <w:szCs w:val="20"/>
              </w:rPr>
            </w:pPr>
            <w:r w:rsidRPr="001522A8">
              <w:rPr>
                <w:sz w:val="20"/>
                <w:szCs w:val="20"/>
              </w:rPr>
              <w:t>605</w:t>
            </w:r>
          </w:p>
        </w:tc>
        <w:tc>
          <w:tcPr>
            <w:tcW w:w="671" w:type="pct"/>
            <w:vMerge w:val="restart"/>
            <w:shd w:val="clear" w:color="auto" w:fill="auto"/>
            <w:noWrap/>
            <w:vAlign w:val="center"/>
            <w:hideMark/>
          </w:tcPr>
          <w:p w14:paraId="750013D0" w14:textId="77777777" w:rsidR="001522A8" w:rsidRPr="001522A8" w:rsidRDefault="001522A8" w:rsidP="001522A8">
            <w:pPr>
              <w:jc w:val="center"/>
              <w:rPr>
                <w:bCs/>
                <w:sz w:val="20"/>
                <w:szCs w:val="20"/>
              </w:rPr>
            </w:pPr>
            <w:r w:rsidRPr="001522A8">
              <w:rPr>
                <w:bCs/>
                <w:sz w:val="20"/>
                <w:szCs w:val="20"/>
              </w:rPr>
              <w:t>1,04</w:t>
            </w:r>
          </w:p>
        </w:tc>
      </w:tr>
      <w:tr w:rsidR="001522A8" w:rsidRPr="001522A8" w14:paraId="57720179" w14:textId="77777777" w:rsidTr="001522A8">
        <w:trPr>
          <w:trHeight w:val="19"/>
        </w:trPr>
        <w:tc>
          <w:tcPr>
            <w:tcW w:w="1088" w:type="pct"/>
            <w:vMerge/>
            <w:shd w:val="clear" w:color="auto" w:fill="auto"/>
            <w:vAlign w:val="center"/>
            <w:hideMark/>
          </w:tcPr>
          <w:p w14:paraId="20BEFA2D" w14:textId="77777777" w:rsidR="001522A8" w:rsidRPr="001522A8" w:rsidRDefault="001522A8" w:rsidP="001522A8">
            <w:pPr>
              <w:rPr>
                <w:bCs/>
                <w:sz w:val="20"/>
                <w:szCs w:val="20"/>
              </w:rPr>
            </w:pPr>
          </w:p>
        </w:tc>
        <w:tc>
          <w:tcPr>
            <w:tcW w:w="1178" w:type="pct"/>
            <w:shd w:val="clear" w:color="auto" w:fill="auto"/>
            <w:noWrap/>
            <w:vAlign w:val="center"/>
            <w:hideMark/>
          </w:tcPr>
          <w:p w14:paraId="599057FA" w14:textId="77777777" w:rsidR="001522A8" w:rsidRPr="001522A8" w:rsidRDefault="001522A8" w:rsidP="001522A8">
            <w:pPr>
              <w:rPr>
                <w:sz w:val="20"/>
                <w:szCs w:val="20"/>
              </w:rPr>
            </w:pPr>
            <w:r w:rsidRPr="001522A8">
              <w:rPr>
                <w:sz w:val="20"/>
                <w:szCs w:val="20"/>
              </w:rPr>
              <w:t>«КВ-Г-0,6»</w:t>
            </w:r>
          </w:p>
        </w:tc>
        <w:tc>
          <w:tcPr>
            <w:tcW w:w="886" w:type="pct"/>
            <w:shd w:val="clear" w:color="auto" w:fill="auto"/>
            <w:noWrap/>
            <w:vAlign w:val="center"/>
            <w:hideMark/>
          </w:tcPr>
          <w:p w14:paraId="118C048A" w14:textId="77777777" w:rsidR="001522A8" w:rsidRPr="001522A8" w:rsidRDefault="001522A8" w:rsidP="001522A8">
            <w:pPr>
              <w:jc w:val="center"/>
              <w:rPr>
                <w:sz w:val="20"/>
                <w:szCs w:val="20"/>
              </w:rPr>
            </w:pPr>
            <w:r w:rsidRPr="001522A8">
              <w:rPr>
                <w:sz w:val="20"/>
                <w:szCs w:val="20"/>
              </w:rPr>
              <w:t>2001</w:t>
            </w:r>
          </w:p>
        </w:tc>
        <w:tc>
          <w:tcPr>
            <w:tcW w:w="402" w:type="pct"/>
            <w:shd w:val="clear" w:color="auto" w:fill="auto"/>
            <w:noWrap/>
            <w:vAlign w:val="center"/>
            <w:hideMark/>
          </w:tcPr>
          <w:p w14:paraId="4396D921" w14:textId="77777777" w:rsidR="001522A8" w:rsidRPr="001522A8" w:rsidRDefault="001522A8" w:rsidP="001522A8">
            <w:pPr>
              <w:jc w:val="center"/>
              <w:rPr>
                <w:sz w:val="20"/>
                <w:szCs w:val="20"/>
              </w:rPr>
            </w:pPr>
            <w:r w:rsidRPr="001522A8">
              <w:rPr>
                <w:sz w:val="20"/>
                <w:szCs w:val="20"/>
              </w:rPr>
              <w:t>0,52</w:t>
            </w:r>
          </w:p>
        </w:tc>
        <w:tc>
          <w:tcPr>
            <w:tcW w:w="407" w:type="pct"/>
            <w:shd w:val="clear" w:color="auto" w:fill="auto"/>
            <w:noWrap/>
            <w:vAlign w:val="center"/>
            <w:hideMark/>
          </w:tcPr>
          <w:p w14:paraId="0D14AD45" w14:textId="77777777" w:rsidR="001522A8" w:rsidRPr="001522A8" w:rsidRDefault="001522A8" w:rsidP="001522A8">
            <w:pPr>
              <w:jc w:val="center"/>
              <w:rPr>
                <w:sz w:val="20"/>
                <w:szCs w:val="20"/>
              </w:rPr>
            </w:pPr>
            <w:r w:rsidRPr="001522A8">
              <w:rPr>
                <w:sz w:val="20"/>
                <w:szCs w:val="20"/>
              </w:rPr>
              <w:t>0,60</w:t>
            </w:r>
          </w:p>
        </w:tc>
        <w:tc>
          <w:tcPr>
            <w:tcW w:w="368" w:type="pct"/>
            <w:shd w:val="clear" w:color="auto" w:fill="auto"/>
            <w:noWrap/>
            <w:vAlign w:val="center"/>
            <w:hideMark/>
          </w:tcPr>
          <w:p w14:paraId="6D47E138" w14:textId="77777777" w:rsidR="001522A8" w:rsidRPr="001522A8" w:rsidRDefault="001522A8" w:rsidP="001522A8">
            <w:pPr>
              <w:jc w:val="center"/>
              <w:rPr>
                <w:sz w:val="20"/>
                <w:szCs w:val="20"/>
              </w:rPr>
            </w:pPr>
            <w:r w:rsidRPr="001522A8">
              <w:rPr>
                <w:sz w:val="20"/>
                <w:szCs w:val="20"/>
              </w:rPr>
              <w:t>605</w:t>
            </w:r>
          </w:p>
        </w:tc>
        <w:tc>
          <w:tcPr>
            <w:tcW w:w="671" w:type="pct"/>
            <w:vMerge/>
            <w:shd w:val="clear" w:color="auto" w:fill="auto"/>
            <w:vAlign w:val="center"/>
            <w:hideMark/>
          </w:tcPr>
          <w:p w14:paraId="7998012D" w14:textId="77777777" w:rsidR="001522A8" w:rsidRPr="001522A8" w:rsidRDefault="001522A8" w:rsidP="001522A8">
            <w:pPr>
              <w:rPr>
                <w:bCs/>
                <w:sz w:val="20"/>
                <w:szCs w:val="20"/>
              </w:rPr>
            </w:pPr>
          </w:p>
        </w:tc>
      </w:tr>
      <w:tr w:rsidR="001522A8" w:rsidRPr="001522A8" w14:paraId="389370E1" w14:textId="77777777" w:rsidTr="001522A8">
        <w:trPr>
          <w:trHeight w:val="19"/>
        </w:trPr>
        <w:tc>
          <w:tcPr>
            <w:tcW w:w="1088" w:type="pct"/>
            <w:vMerge w:val="restart"/>
            <w:shd w:val="clear" w:color="auto" w:fill="auto"/>
            <w:vAlign w:val="center"/>
            <w:hideMark/>
          </w:tcPr>
          <w:p w14:paraId="4BAF6EF9" w14:textId="77777777" w:rsidR="001522A8" w:rsidRPr="001522A8" w:rsidRDefault="001522A8" w:rsidP="001522A8">
            <w:pPr>
              <w:rPr>
                <w:bCs/>
                <w:sz w:val="20"/>
                <w:szCs w:val="20"/>
              </w:rPr>
            </w:pPr>
            <w:r w:rsidRPr="001522A8">
              <w:rPr>
                <w:bCs/>
                <w:sz w:val="20"/>
                <w:szCs w:val="20"/>
              </w:rPr>
              <w:t>Квартал № 86</w:t>
            </w:r>
          </w:p>
          <w:p w14:paraId="24413581" w14:textId="77777777" w:rsidR="001522A8" w:rsidRPr="001522A8" w:rsidRDefault="001522A8" w:rsidP="001522A8">
            <w:pPr>
              <w:rPr>
                <w:bCs/>
                <w:sz w:val="20"/>
                <w:szCs w:val="20"/>
              </w:rPr>
            </w:pPr>
            <w:r w:rsidRPr="001522A8">
              <w:rPr>
                <w:bCs/>
                <w:sz w:val="20"/>
                <w:szCs w:val="20"/>
              </w:rPr>
              <w:t>ст-ца Старощербиновская</w:t>
            </w:r>
          </w:p>
        </w:tc>
        <w:tc>
          <w:tcPr>
            <w:tcW w:w="1178" w:type="pct"/>
            <w:shd w:val="clear" w:color="auto" w:fill="auto"/>
            <w:noWrap/>
            <w:vAlign w:val="center"/>
            <w:hideMark/>
          </w:tcPr>
          <w:p w14:paraId="74AE50AE" w14:textId="77777777" w:rsidR="001522A8" w:rsidRPr="001522A8" w:rsidRDefault="001522A8" w:rsidP="001522A8">
            <w:pPr>
              <w:rPr>
                <w:sz w:val="20"/>
                <w:szCs w:val="20"/>
              </w:rPr>
            </w:pPr>
            <w:r w:rsidRPr="001522A8">
              <w:rPr>
                <w:sz w:val="20"/>
                <w:szCs w:val="20"/>
              </w:rPr>
              <w:t>«КС-1»</w:t>
            </w:r>
          </w:p>
        </w:tc>
        <w:tc>
          <w:tcPr>
            <w:tcW w:w="886" w:type="pct"/>
            <w:shd w:val="clear" w:color="auto" w:fill="auto"/>
            <w:noWrap/>
            <w:vAlign w:val="center"/>
            <w:hideMark/>
          </w:tcPr>
          <w:p w14:paraId="5E5A139A" w14:textId="77777777" w:rsidR="001522A8" w:rsidRPr="001522A8" w:rsidRDefault="001522A8" w:rsidP="001522A8">
            <w:pPr>
              <w:jc w:val="center"/>
              <w:rPr>
                <w:sz w:val="20"/>
                <w:szCs w:val="20"/>
              </w:rPr>
            </w:pPr>
            <w:r w:rsidRPr="001522A8">
              <w:rPr>
                <w:sz w:val="20"/>
                <w:szCs w:val="20"/>
              </w:rPr>
              <w:t>1995</w:t>
            </w:r>
          </w:p>
        </w:tc>
        <w:tc>
          <w:tcPr>
            <w:tcW w:w="402" w:type="pct"/>
            <w:shd w:val="clear" w:color="auto" w:fill="auto"/>
            <w:noWrap/>
            <w:vAlign w:val="center"/>
            <w:hideMark/>
          </w:tcPr>
          <w:p w14:paraId="40AEE678"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10CC562C"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0A12A1E4" w14:textId="77777777" w:rsidR="001522A8" w:rsidRPr="001522A8" w:rsidRDefault="001522A8" w:rsidP="001522A8">
            <w:pPr>
              <w:jc w:val="center"/>
              <w:rPr>
                <w:sz w:val="20"/>
                <w:szCs w:val="20"/>
              </w:rPr>
            </w:pPr>
            <w:r w:rsidRPr="001522A8">
              <w:rPr>
                <w:sz w:val="20"/>
                <w:szCs w:val="20"/>
              </w:rPr>
              <w:t>756</w:t>
            </w:r>
          </w:p>
        </w:tc>
        <w:tc>
          <w:tcPr>
            <w:tcW w:w="671" w:type="pct"/>
            <w:vMerge w:val="restart"/>
            <w:shd w:val="clear" w:color="auto" w:fill="auto"/>
            <w:noWrap/>
            <w:vAlign w:val="center"/>
            <w:hideMark/>
          </w:tcPr>
          <w:p w14:paraId="07D95B62" w14:textId="77777777" w:rsidR="001522A8" w:rsidRPr="001522A8" w:rsidRDefault="001522A8" w:rsidP="001522A8">
            <w:pPr>
              <w:jc w:val="center"/>
              <w:rPr>
                <w:bCs/>
                <w:sz w:val="20"/>
                <w:szCs w:val="20"/>
              </w:rPr>
            </w:pPr>
            <w:r w:rsidRPr="001522A8">
              <w:rPr>
                <w:bCs/>
                <w:sz w:val="20"/>
                <w:szCs w:val="20"/>
              </w:rPr>
              <w:t>2,6</w:t>
            </w:r>
          </w:p>
        </w:tc>
      </w:tr>
      <w:tr w:rsidR="001522A8" w:rsidRPr="001522A8" w14:paraId="7A2C063C" w14:textId="77777777" w:rsidTr="001522A8">
        <w:trPr>
          <w:trHeight w:val="19"/>
        </w:trPr>
        <w:tc>
          <w:tcPr>
            <w:tcW w:w="1088" w:type="pct"/>
            <w:vMerge/>
            <w:shd w:val="clear" w:color="auto" w:fill="auto"/>
            <w:vAlign w:val="center"/>
            <w:hideMark/>
          </w:tcPr>
          <w:p w14:paraId="0B5E3D03" w14:textId="77777777" w:rsidR="001522A8" w:rsidRPr="001522A8" w:rsidRDefault="001522A8" w:rsidP="001522A8">
            <w:pPr>
              <w:rPr>
                <w:bCs/>
                <w:sz w:val="20"/>
                <w:szCs w:val="20"/>
              </w:rPr>
            </w:pPr>
          </w:p>
        </w:tc>
        <w:tc>
          <w:tcPr>
            <w:tcW w:w="1178" w:type="pct"/>
            <w:shd w:val="clear" w:color="auto" w:fill="auto"/>
            <w:noWrap/>
            <w:vAlign w:val="center"/>
            <w:hideMark/>
          </w:tcPr>
          <w:p w14:paraId="39574454" w14:textId="77777777" w:rsidR="001522A8" w:rsidRPr="001522A8" w:rsidRDefault="001522A8" w:rsidP="001522A8">
            <w:pPr>
              <w:rPr>
                <w:sz w:val="20"/>
                <w:szCs w:val="20"/>
              </w:rPr>
            </w:pPr>
            <w:r w:rsidRPr="001522A8">
              <w:rPr>
                <w:sz w:val="20"/>
                <w:szCs w:val="20"/>
              </w:rPr>
              <w:t>«КС-1»</w:t>
            </w:r>
          </w:p>
        </w:tc>
        <w:tc>
          <w:tcPr>
            <w:tcW w:w="886" w:type="pct"/>
            <w:shd w:val="clear" w:color="auto" w:fill="auto"/>
            <w:noWrap/>
            <w:vAlign w:val="center"/>
            <w:hideMark/>
          </w:tcPr>
          <w:p w14:paraId="63E512BF" w14:textId="77777777" w:rsidR="001522A8" w:rsidRPr="001522A8" w:rsidRDefault="001522A8" w:rsidP="001522A8">
            <w:pPr>
              <w:jc w:val="center"/>
              <w:rPr>
                <w:sz w:val="20"/>
                <w:szCs w:val="20"/>
              </w:rPr>
            </w:pPr>
            <w:r w:rsidRPr="001522A8">
              <w:rPr>
                <w:sz w:val="20"/>
                <w:szCs w:val="20"/>
              </w:rPr>
              <w:t>1995</w:t>
            </w:r>
          </w:p>
        </w:tc>
        <w:tc>
          <w:tcPr>
            <w:tcW w:w="402" w:type="pct"/>
            <w:shd w:val="clear" w:color="auto" w:fill="auto"/>
            <w:noWrap/>
            <w:vAlign w:val="center"/>
            <w:hideMark/>
          </w:tcPr>
          <w:p w14:paraId="660D071F"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1CD71305"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020169BB" w14:textId="77777777" w:rsidR="001522A8" w:rsidRPr="001522A8" w:rsidRDefault="001522A8" w:rsidP="001522A8">
            <w:pPr>
              <w:jc w:val="center"/>
              <w:rPr>
                <w:sz w:val="20"/>
                <w:szCs w:val="20"/>
              </w:rPr>
            </w:pPr>
            <w:r w:rsidRPr="001522A8">
              <w:rPr>
                <w:sz w:val="20"/>
                <w:szCs w:val="20"/>
              </w:rPr>
              <w:t>756</w:t>
            </w:r>
          </w:p>
        </w:tc>
        <w:tc>
          <w:tcPr>
            <w:tcW w:w="671" w:type="pct"/>
            <w:vMerge/>
            <w:shd w:val="clear" w:color="auto" w:fill="auto"/>
            <w:vAlign w:val="center"/>
            <w:hideMark/>
          </w:tcPr>
          <w:p w14:paraId="0B41E648" w14:textId="77777777" w:rsidR="001522A8" w:rsidRPr="001522A8" w:rsidRDefault="001522A8" w:rsidP="001522A8">
            <w:pPr>
              <w:rPr>
                <w:bCs/>
                <w:sz w:val="20"/>
                <w:szCs w:val="20"/>
              </w:rPr>
            </w:pPr>
          </w:p>
        </w:tc>
      </w:tr>
      <w:tr w:rsidR="001522A8" w:rsidRPr="001522A8" w14:paraId="541785BD" w14:textId="77777777" w:rsidTr="001522A8">
        <w:trPr>
          <w:trHeight w:val="19"/>
        </w:trPr>
        <w:tc>
          <w:tcPr>
            <w:tcW w:w="1088" w:type="pct"/>
            <w:vMerge/>
            <w:shd w:val="clear" w:color="auto" w:fill="auto"/>
            <w:vAlign w:val="center"/>
            <w:hideMark/>
          </w:tcPr>
          <w:p w14:paraId="05F837D5" w14:textId="77777777" w:rsidR="001522A8" w:rsidRPr="001522A8" w:rsidRDefault="001522A8" w:rsidP="001522A8">
            <w:pPr>
              <w:rPr>
                <w:bCs/>
                <w:sz w:val="20"/>
                <w:szCs w:val="20"/>
              </w:rPr>
            </w:pPr>
          </w:p>
        </w:tc>
        <w:tc>
          <w:tcPr>
            <w:tcW w:w="1178" w:type="pct"/>
            <w:shd w:val="clear" w:color="auto" w:fill="auto"/>
            <w:noWrap/>
            <w:vAlign w:val="center"/>
            <w:hideMark/>
          </w:tcPr>
          <w:p w14:paraId="1E829D4E" w14:textId="77777777" w:rsidR="001522A8" w:rsidRPr="001522A8" w:rsidRDefault="001522A8" w:rsidP="001522A8">
            <w:pPr>
              <w:rPr>
                <w:sz w:val="20"/>
                <w:szCs w:val="20"/>
              </w:rPr>
            </w:pPr>
            <w:r w:rsidRPr="001522A8">
              <w:rPr>
                <w:sz w:val="20"/>
                <w:szCs w:val="20"/>
              </w:rPr>
              <w:t>«КС-1»</w:t>
            </w:r>
          </w:p>
        </w:tc>
        <w:tc>
          <w:tcPr>
            <w:tcW w:w="886" w:type="pct"/>
            <w:shd w:val="clear" w:color="auto" w:fill="auto"/>
            <w:noWrap/>
            <w:vAlign w:val="center"/>
            <w:hideMark/>
          </w:tcPr>
          <w:p w14:paraId="13D97249" w14:textId="77777777" w:rsidR="001522A8" w:rsidRPr="001522A8" w:rsidRDefault="001522A8" w:rsidP="001522A8">
            <w:pPr>
              <w:jc w:val="center"/>
              <w:rPr>
                <w:sz w:val="20"/>
                <w:szCs w:val="20"/>
              </w:rPr>
            </w:pPr>
            <w:r w:rsidRPr="001522A8">
              <w:rPr>
                <w:sz w:val="20"/>
                <w:szCs w:val="20"/>
              </w:rPr>
              <w:t>1995</w:t>
            </w:r>
          </w:p>
        </w:tc>
        <w:tc>
          <w:tcPr>
            <w:tcW w:w="402" w:type="pct"/>
            <w:shd w:val="clear" w:color="auto" w:fill="auto"/>
            <w:noWrap/>
            <w:vAlign w:val="center"/>
            <w:hideMark/>
          </w:tcPr>
          <w:p w14:paraId="18020FCC"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2224BE35"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76A1BA76" w14:textId="77777777" w:rsidR="001522A8" w:rsidRPr="001522A8" w:rsidRDefault="001522A8" w:rsidP="001522A8">
            <w:pPr>
              <w:jc w:val="center"/>
              <w:rPr>
                <w:sz w:val="20"/>
                <w:szCs w:val="20"/>
              </w:rPr>
            </w:pPr>
            <w:r w:rsidRPr="001522A8">
              <w:rPr>
                <w:sz w:val="20"/>
                <w:szCs w:val="20"/>
              </w:rPr>
              <w:t>756</w:t>
            </w:r>
          </w:p>
        </w:tc>
        <w:tc>
          <w:tcPr>
            <w:tcW w:w="671" w:type="pct"/>
            <w:vMerge/>
            <w:shd w:val="clear" w:color="auto" w:fill="auto"/>
            <w:vAlign w:val="center"/>
            <w:hideMark/>
          </w:tcPr>
          <w:p w14:paraId="357B3E73" w14:textId="77777777" w:rsidR="001522A8" w:rsidRPr="001522A8" w:rsidRDefault="001522A8" w:rsidP="001522A8">
            <w:pPr>
              <w:rPr>
                <w:bCs/>
                <w:sz w:val="20"/>
                <w:szCs w:val="20"/>
              </w:rPr>
            </w:pPr>
          </w:p>
        </w:tc>
      </w:tr>
      <w:tr w:rsidR="001522A8" w:rsidRPr="001522A8" w14:paraId="2E28D5D4" w14:textId="77777777" w:rsidTr="001522A8">
        <w:trPr>
          <w:trHeight w:val="19"/>
        </w:trPr>
        <w:tc>
          <w:tcPr>
            <w:tcW w:w="1088" w:type="pct"/>
            <w:vMerge/>
            <w:shd w:val="clear" w:color="auto" w:fill="auto"/>
            <w:vAlign w:val="center"/>
            <w:hideMark/>
          </w:tcPr>
          <w:p w14:paraId="257273D6" w14:textId="77777777" w:rsidR="001522A8" w:rsidRPr="001522A8" w:rsidRDefault="001522A8" w:rsidP="001522A8">
            <w:pPr>
              <w:rPr>
                <w:bCs/>
                <w:sz w:val="20"/>
                <w:szCs w:val="20"/>
              </w:rPr>
            </w:pPr>
          </w:p>
        </w:tc>
        <w:tc>
          <w:tcPr>
            <w:tcW w:w="1178" w:type="pct"/>
            <w:shd w:val="clear" w:color="auto" w:fill="auto"/>
            <w:noWrap/>
            <w:vAlign w:val="center"/>
            <w:hideMark/>
          </w:tcPr>
          <w:p w14:paraId="32D299DB" w14:textId="77777777" w:rsidR="001522A8" w:rsidRPr="001522A8" w:rsidRDefault="001522A8" w:rsidP="001522A8">
            <w:pPr>
              <w:rPr>
                <w:sz w:val="20"/>
                <w:szCs w:val="20"/>
              </w:rPr>
            </w:pPr>
            <w:r w:rsidRPr="001522A8">
              <w:rPr>
                <w:sz w:val="20"/>
                <w:szCs w:val="20"/>
              </w:rPr>
              <w:t>«КС-1»</w:t>
            </w:r>
          </w:p>
        </w:tc>
        <w:tc>
          <w:tcPr>
            <w:tcW w:w="886" w:type="pct"/>
            <w:shd w:val="clear" w:color="auto" w:fill="auto"/>
            <w:noWrap/>
            <w:vAlign w:val="center"/>
            <w:hideMark/>
          </w:tcPr>
          <w:p w14:paraId="54653A7A" w14:textId="77777777" w:rsidR="001522A8" w:rsidRPr="001522A8" w:rsidRDefault="001522A8" w:rsidP="001522A8">
            <w:pPr>
              <w:jc w:val="center"/>
              <w:rPr>
                <w:sz w:val="20"/>
                <w:szCs w:val="20"/>
              </w:rPr>
            </w:pPr>
            <w:r w:rsidRPr="001522A8">
              <w:rPr>
                <w:sz w:val="20"/>
                <w:szCs w:val="20"/>
              </w:rPr>
              <w:t>1995</w:t>
            </w:r>
          </w:p>
        </w:tc>
        <w:tc>
          <w:tcPr>
            <w:tcW w:w="402" w:type="pct"/>
            <w:shd w:val="clear" w:color="auto" w:fill="auto"/>
            <w:noWrap/>
            <w:vAlign w:val="center"/>
            <w:hideMark/>
          </w:tcPr>
          <w:p w14:paraId="4A8144F1"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5C3EBD99"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6DFC6D92" w14:textId="77777777" w:rsidR="001522A8" w:rsidRPr="001522A8" w:rsidRDefault="001522A8" w:rsidP="001522A8">
            <w:pPr>
              <w:jc w:val="center"/>
              <w:rPr>
                <w:sz w:val="20"/>
                <w:szCs w:val="20"/>
              </w:rPr>
            </w:pPr>
            <w:r w:rsidRPr="001522A8">
              <w:rPr>
                <w:sz w:val="20"/>
                <w:szCs w:val="20"/>
              </w:rPr>
              <w:t>756</w:t>
            </w:r>
          </w:p>
        </w:tc>
        <w:tc>
          <w:tcPr>
            <w:tcW w:w="671" w:type="pct"/>
            <w:vMerge/>
            <w:shd w:val="clear" w:color="auto" w:fill="auto"/>
            <w:vAlign w:val="center"/>
            <w:hideMark/>
          </w:tcPr>
          <w:p w14:paraId="080475D3" w14:textId="77777777" w:rsidR="001522A8" w:rsidRPr="001522A8" w:rsidRDefault="001522A8" w:rsidP="001522A8">
            <w:pPr>
              <w:rPr>
                <w:bCs/>
                <w:sz w:val="20"/>
                <w:szCs w:val="20"/>
              </w:rPr>
            </w:pPr>
          </w:p>
        </w:tc>
      </w:tr>
      <w:tr w:rsidR="001522A8" w:rsidRPr="001522A8" w14:paraId="3F91850F" w14:textId="77777777" w:rsidTr="001522A8">
        <w:trPr>
          <w:trHeight w:val="19"/>
        </w:trPr>
        <w:tc>
          <w:tcPr>
            <w:tcW w:w="1088" w:type="pct"/>
            <w:vMerge w:val="restart"/>
            <w:shd w:val="clear" w:color="auto" w:fill="auto"/>
            <w:vAlign w:val="center"/>
            <w:hideMark/>
          </w:tcPr>
          <w:p w14:paraId="6F9FE600" w14:textId="77777777" w:rsidR="001522A8" w:rsidRPr="001522A8" w:rsidRDefault="001522A8" w:rsidP="001522A8">
            <w:pPr>
              <w:rPr>
                <w:bCs/>
                <w:sz w:val="20"/>
                <w:szCs w:val="20"/>
              </w:rPr>
            </w:pPr>
            <w:r w:rsidRPr="001522A8">
              <w:rPr>
                <w:bCs/>
                <w:sz w:val="20"/>
                <w:szCs w:val="20"/>
              </w:rPr>
              <w:t>Квартал № 87</w:t>
            </w:r>
          </w:p>
          <w:p w14:paraId="644792D9" w14:textId="77777777" w:rsidR="001522A8" w:rsidRPr="001522A8" w:rsidRDefault="001522A8" w:rsidP="001522A8">
            <w:pPr>
              <w:rPr>
                <w:bCs/>
                <w:sz w:val="20"/>
                <w:szCs w:val="20"/>
              </w:rPr>
            </w:pPr>
            <w:r w:rsidRPr="001522A8">
              <w:rPr>
                <w:bCs/>
                <w:sz w:val="20"/>
                <w:szCs w:val="20"/>
              </w:rPr>
              <w:t>ст-ца Старощербиновская</w:t>
            </w:r>
          </w:p>
        </w:tc>
        <w:tc>
          <w:tcPr>
            <w:tcW w:w="1178" w:type="pct"/>
            <w:shd w:val="clear" w:color="auto" w:fill="auto"/>
            <w:noWrap/>
            <w:vAlign w:val="center"/>
            <w:hideMark/>
          </w:tcPr>
          <w:p w14:paraId="28D96A9F" w14:textId="77777777" w:rsidR="001522A8" w:rsidRPr="001522A8" w:rsidRDefault="001522A8" w:rsidP="001522A8">
            <w:pPr>
              <w:rPr>
                <w:sz w:val="20"/>
                <w:szCs w:val="20"/>
              </w:rPr>
            </w:pPr>
            <w:r w:rsidRPr="001522A8">
              <w:rPr>
                <w:sz w:val="20"/>
                <w:szCs w:val="20"/>
              </w:rPr>
              <w:t>«КС-1»</w:t>
            </w:r>
          </w:p>
        </w:tc>
        <w:tc>
          <w:tcPr>
            <w:tcW w:w="886" w:type="pct"/>
            <w:shd w:val="clear" w:color="auto" w:fill="auto"/>
            <w:noWrap/>
            <w:vAlign w:val="center"/>
            <w:hideMark/>
          </w:tcPr>
          <w:p w14:paraId="37DC1CCB" w14:textId="77777777" w:rsidR="001522A8" w:rsidRPr="001522A8" w:rsidRDefault="001522A8" w:rsidP="001522A8">
            <w:pPr>
              <w:jc w:val="center"/>
              <w:rPr>
                <w:sz w:val="20"/>
                <w:szCs w:val="20"/>
              </w:rPr>
            </w:pPr>
            <w:r w:rsidRPr="001522A8">
              <w:rPr>
                <w:sz w:val="20"/>
                <w:szCs w:val="20"/>
              </w:rPr>
              <w:t>1994</w:t>
            </w:r>
          </w:p>
        </w:tc>
        <w:tc>
          <w:tcPr>
            <w:tcW w:w="402" w:type="pct"/>
            <w:shd w:val="clear" w:color="auto" w:fill="auto"/>
            <w:noWrap/>
            <w:vAlign w:val="center"/>
            <w:hideMark/>
          </w:tcPr>
          <w:p w14:paraId="12497915"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27B6CC3C"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2AC5D6B7" w14:textId="77777777" w:rsidR="001522A8" w:rsidRPr="001522A8" w:rsidRDefault="001522A8" w:rsidP="001522A8">
            <w:pPr>
              <w:jc w:val="center"/>
              <w:rPr>
                <w:sz w:val="20"/>
                <w:szCs w:val="20"/>
              </w:rPr>
            </w:pPr>
            <w:r w:rsidRPr="001522A8">
              <w:rPr>
                <w:sz w:val="20"/>
                <w:szCs w:val="20"/>
              </w:rPr>
              <w:t>756</w:t>
            </w:r>
          </w:p>
        </w:tc>
        <w:tc>
          <w:tcPr>
            <w:tcW w:w="671" w:type="pct"/>
            <w:vMerge w:val="restart"/>
            <w:shd w:val="clear" w:color="auto" w:fill="auto"/>
            <w:noWrap/>
            <w:vAlign w:val="center"/>
            <w:hideMark/>
          </w:tcPr>
          <w:p w14:paraId="02CAF7CF" w14:textId="77777777" w:rsidR="001522A8" w:rsidRPr="001522A8" w:rsidRDefault="001522A8" w:rsidP="001522A8">
            <w:pPr>
              <w:jc w:val="center"/>
              <w:rPr>
                <w:bCs/>
                <w:sz w:val="20"/>
                <w:szCs w:val="20"/>
              </w:rPr>
            </w:pPr>
            <w:r w:rsidRPr="001522A8">
              <w:rPr>
                <w:bCs/>
                <w:sz w:val="20"/>
                <w:szCs w:val="20"/>
              </w:rPr>
              <w:t>2,6</w:t>
            </w:r>
          </w:p>
        </w:tc>
      </w:tr>
      <w:tr w:rsidR="001522A8" w:rsidRPr="001522A8" w14:paraId="7A562CBD" w14:textId="77777777" w:rsidTr="001522A8">
        <w:trPr>
          <w:trHeight w:val="19"/>
        </w:trPr>
        <w:tc>
          <w:tcPr>
            <w:tcW w:w="1088" w:type="pct"/>
            <w:vMerge/>
            <w:shd w:val="clear" w:color="auto" w:fill="auto"/>
            <w:vAlign w:val="center"/>
            <w:hideMark/>
          </w:tcPr>
          <w:p w14:paraId="4CAA6785" w14:textId="77777777" w:rsidR="001522A8" w:rsidRPr="001522A8" w:rsidRDefault="001522A8" w:rsidP="001522A8">
            <w:pPr>
              <w:rPr>
                <w:bCs/>
                <w:sz w:val="20"/>
                <w:szCs w:val="20"/>
              </w:rPr>
            </w:pPr>
          </w:p>
        </w:tc>
        <w:tc>
          <w:tcPr>
            <w:tcW w:w="1178" w:type="pct"/>
            <w:shd w:val="clear" w:color="auto" w:fill="auto"/>
            <w:noWrap/>
            <w:vAlign w:val="center"/>
            <w:hideMark/>
          </w:tcPr>
          <w:p w14:paraId="40522658" w14:textId="77777777" w:rsidR="001522A8" w:rsidRPr="001522A8" w:rsidRDefault="001522A8" w:rsidP="001522A8">
            <w:pPr>
              <w:rPr>
                <w:sz w:val="20"/>
                <w:szCs w:val="20"/>
              </w:rPr>
            </w:pPr>
            <w:r w:rsidRPr="001522A8">
              <w:rPr>
                <w:sz w:val="20"/>
                <w:szCs w:val="20"/>
              </w:rPr>
              <w:t>«КС-1»</w:t>
            </w:r>
          </w:p>
        </w:tc>
        <w:tc>
          <w:tcPr>
            <w:tcW w:w="886" w:type="pct"/>
            <w:shd w:val="clear" w:color="auto" w:fill="auto"/>
            <w:noWrap/>
            <w:vAlign w:val="center"/>
            <w:hideMark/>
          </w:tcPr>
          <w:p w14:paraId="2A95CD52" w14:textId="77777777" w:rsidR="001522A8" w:rsidRPr="001522A8" w:rsidRDefault="001522A8" w:rsidP="001522A8">
            <w:pPr>
              <w:jc w:val="center"/>
              <w:rPr>
                <w:sz w:val="20"/>
                <w:szCs w:val="20"/>
              </w:rPr>
            </w:pPr>
            <w:r w:rsidRPr="001522A8">
              <w:rPr>
                <w:sz w:val="20"/>
                <w:szCs w:val="20"/>
              </w:rPr>
              <w:t>1994</w:t>
            </w:r>
          </w:p>
        </w:tc>
        <w:tc>
          <w:tcPr>
            <w:tcW w:w="402" w:type="pct"/>
            <w:shd w:val="clear" w:color="auto" w:fill="auto"/>
            <w:noWrap/>
            <w:vAlign w:val="center"/>
            <w:hideMark/>
          </w:tcPr>
          <w:p w14:paraId="4FF283FA"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25BDE8B6"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01954E43" w14:textId="77777777" w:rsidR="001522A8" w:rsidRPr="001522A8" w:rsidRDefault="001522A8" w:rsidP="001522A8">
            <w:pPr>
              <w:jc w:val="center"/>
              <w:rPr>
                <w:sz w:val="20"/>
                <w:szCs w:val="20"/>
              </w:rPr>
            </w:pPr>
            <w:r w:rsidRPr="001522A8">
              <w:rPr>
                <w:sz w:val="20"/>
                <w:szCs w:val="20"/>
              </w:rPr>
              <w:t>756</w:t>
            </w:r>
          </w:p>
        </w:tc>
        <w:tc>
          <w:tcPr>
            <w:tcW w:w="671" w:type="pct"/>
            <w:vMerge/>
            <w:shd w:val="clear" w:color="auto" w:fill="auto"/>
            <w:vAlign w:val="center"/>
            <w:hideMark/>
          </w:tcPr>
          <w:p w14:paraId="57E80009" w14:textId="77777777" w:rsidR="001522A8" w:rsidRPr="001522A8" w:rsidRDefault="001522A8" w:rsidP="001522A8">
            <w:pPr>
              <w:rPr>
                <w:bCs/>
                <w:sz w:val="20"/>
                <w:szCs w:val="20"/>
              </w:rPr>
            </w:pPr>
          </w:p>
        </w:tc>
      </w:tr>
      <w:tr w:rsidR="001522A8" w:rsidRPr="001522A8" w14:paraId="7DCC15E9" w14:textId="77777777" w:rsidTr="001522A8">
        <w:trPr>
          <w:trHeight w:val="19"/>
        </w:trPr>
        <w:tc>
          <w:tcPr>
            <w:tcW w:w="1088" w:type="pct"/>
            <w:vMerge/>
            <w:shd w:val="clear" w:color="auto" w:fill="auto"/>
            <w:vAlign w:val="center"/>
            <w:hideMark/>
          </w:tcPr>
          <w:p w14:paraId="56FF414D" w14:textId="77777777" w:rsidR="001522A8" w:rsidRPr="001522A8" w:rsidRDefault="001522A8" w:rsidP="001522A8">
            <w:pPr>
              <w:rPr>
                <w:bCs/>
                <w:sz w:val="20"/>
                <w:szCs w:val="20"/>
              </w:rPr>
            </w:pPr>
          </w:p>
        </w:tc>
        <w:tc>
          <w:tcPr>
            <w:tcW w:w="1178" w:type="pct"/>
            <w:shd w:val="clear" w:color="auto" w:fill="auto"/>
            <w:noWrap/>
            <w:vAlign w:val="center"/>
            <w:hideMark/>
          </w:tcPr>
          <w:p w14:paraId="1978FD84" w14:textId="77777777" w:rsidR="001522A8" w:rsidRPr="001522A8" w:rsidRDefault="001522A8" w:rsidP="001522A8">
            <w:pPr>
              <w:rPr>
                <w:sz w:val="20"/>
                <w:szCs w:val="20"/>
              </w:rPr>
            </w:pPr>
            <w:r w:rsidRPr="001522A8">
              <w:rPr>
                <w:sz w:val="20"/>
                <w:szCs w:val="20"/>
              </w:rPr>
              <w:t>«КС-1»</w:t>
            </w:r>
          </w:p>
        </w:tc>
        <w:tc>
          <w:tcPr>
            <w:tcW w:w="886" w:type="pct"/>
            <w:shd w:val="clear" w:color="auto" w:fill="auto"/>
            <w:noWrap/>
            <w:vAlign w:val="center"/>
            <w:hideMark/>
          </w:tcPr>
          <w:p w14:paraId="51A282ED" w14:textId="77777777" w:rsidR="001522A8" w:rsidRPr="001522A8" w:rsidRDefault="001522A8" w:rsidP="001522A8">
            <w:pPr>
              <w:jc w:val="center"/>
              <w:rPr>
                <w:sz w:val="20"/>
                <w:szCs w:val="20"/>
              </w:rPr>
            </w:pPr>
            <w:r w:rsidRPr="001522A8">
              <w:rPr>
                <w:sz w:val="20"/>
                <w:szCs w:val="20"/>
              </w:rPr>
              <w:t>1995</w:t>
            </w:r>
          </w:p>
        </w:tc>
        <w:tc>
          <w:tcPr>
            <w:tcW w:w="402" w:type="pct"/>
            <w:shd w:val="clear" w:color="auto" w:fill="auto"/>
            <w:noWrap/>
            <w:vAlign w:val="center"/>
            <w:hideMark/>
          </w:tcPr>
          <w:p w14:paraId="62858CFF"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387EF6BE"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79CCA445" w14:textId="77777777" w:rsidR="001522A8" w:rsidRPr="001522A8" w:rsidRDefault="001522A8" w:rsidP="001522A8">
            <w:pPr>
              <w:jc w:val="center"/>
              <w:rPr>
                <w:sz w:val="20"/>
                <w:szCs w:val="20"/>
              </w:rPr>
            </w:pPr>
            <w:r w:rsidRPr="001522A8">
              <w:rPr>
                <w:sz w:val="20"/>
                <w:szCs w:val="20"/>
              </w:rPr>
              <w:t>756</w:t>
            </w:r>
          </w:p>
        </w:tc>
        <w:tc>
          <w:tcPr>
            <w:tcW w:w="671" w:type="pct"/>
            <w:vMerge/>
            <w:shd w:val="clear" w:color="auto" w:fill="auto"/>
            <w:vAlign w:val="center"/>
            <w:hideMark/>
          </w:tcPr>
          <w:p w14:paraId="3AC6F5AF" w14:textId="77777777" w:rsidR="001522A8" w:rsidRPr="001522A8" w:rsidRDefault="001522A8" w:rsidP="001522A8">
            <w:pPr>
              <w:rPr>
                <w:bCs/>
                <w:sz w:val="20"/>
                <w:szCs w:val="20"/>
              </w:rPr>
            </w:pPr>
          </w:p>
        </w:tc>
      </w:tr>
      <w:tr w:rsidR="001522A8" w:rsidRPr="001522A8" w14:paraId="08E27F5C" w14:textId="77777777" w:rsidTr="001522A8">
        <w:trPr>
          <w:trHeight w:val="19"/>
        </w:trPr>
        <w:tc>
          <w:tcPr>
            <w:tcW w:w="1088" w:type="pct"/>
            <w:vMerge/>
            <w:shd w:val="clear" w:color="auto" w:fill="auto"/>
            <w:vAlign w:val="center"/>
            <w:hideMark/>
          </w:tcPr>
          <w:p w14:paraId="19717599" w14:textId="77777777" w:rsidR="001522A8" w:rsidRPr="001522A8" w:rsidRDefault="001522A8" w:rsidP="001522A8">
            <w:pPr>
              <w:rPr>
                <w:bCs/>
                <w:sz w:val="20"/>
                <w:szCs w:val="20"/>
              </w:rPr>
            </w:pPr>
          </w:p>
        </w:tc>
        <w:tc>
          <w:tcPr>
            <w:tcW w:w="1178" w:type="pct"/>
            <w:shd w:val="clear" w:color="auto" w:fill="auto"/>
            <w:noWrap/>
            <w:vAlign w:val="center"/>
            <w:hideMark/>
          </w:tcPr>
          <w:p w14:paraId="30B91C11" w14:textId="77777777" w:rsidR="001522A8" w:rsidRPr="001522A8" w:rsidRDefault="001522A8" w:rsidP="001522A8">
            <w:pPr>
              <w:rPr>
                <w:sz w:val="20"/>
                <w:szCs w:val="20"/>
              </w:rPr>
            </w:pPr>
            <w:r w:rsidRPr="001522A8">
              <w:rPr>
                <w:sz w:val="20"/>
                <w:szCs w:val="20"/>
              </w:rPr>
              <w:t>«КС-1»</w:t>
            </w:r>
          </w:p>
        </w:tc>
        <w:tc>
          <w:tcPr>
            <w:tcW w:w="886" w:type="pct"/>
            <w:shd w:val="clear" w:color="auto" w:fill="auto"/>
            <w:noWrap/>
            <w:vAlign w:val="center"/>
            <w:hideMark/>
          </w:tcPr>
          <w:p w14:paraId="48767578" w14:textId="77777777" w:rsidR="001522A8" w:rsidRPr="001522A8" w:rsidRDefault="001522A8" w:rsidP="001522A8">
            <w:pPr>
              <w:jc w:val="center"/>
              <w:rPr>
                <w:sz w:val="20"/>
                <w:szCs w:val="20"/>
              </w:rPr>
            </w:pPr>
            <w:r w:rsidRPr="001522A8">
              <w:rPr>
                <w:sz w:val="20"/>
                <w:szCs w:val="20"/>
              </w:rPr>
              <w:t>1995</w:t>
            </w:r>
          </w:p>
        </w:tc>
        <w:tc>
          <w:tcPr>
            <w:tcW w:w="402" w:type="pct"/>
            <w:shd w:val="clear" w:color="auto" w:fill="auto"/>
            <w:noWrap/>
            <w:vAlign w:val="center"/>
            <w:hideMark/>
          </w:tcPr>
          <w:p w14:paraId="03854667"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2AEA8DAC"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0349D86E" w14:textId="77777777" w:rsidR="001522A8" w:rsidRPr="001522A8" w:rsidRDefault="001522A8" w:rsidP="001522A8">
            <w:pPr>
              <w:jc w:val="center"/>
              <w:rPr>
                <w:sz w:val="20"/>
                <w:szCs w:val="20"/>
              </w:rPr>
            </w:pPr>
            <w:r w:rsidRPr="001522A8">
              <w:rPr>
                <w:sz w:val="20"/>
                <w:szCs w:val="20"/>
              </w:rPr>
              <w:t>756</w:t>
            </w:r>
          </w:p>
        </w:tc>
        <w:tc>
          <w:tcPr>
            <w:tcW w:w="671" w:type="pct"/>
            <w:vMerge/>
            <w:shd w:val="clear" w:color="auto" w:fill="auto"/>
            <w:vAlign w:val="center"/>
            <w:hideMark/>
          </w:tcPr>
          <w:p w14:paraId="43009860" w14:textId="77777777" w:rsidR="001522A8" w:rsidRPr="001522A8" w:rsidRDefault="001522A8" w:rsidP="001522A8">
            <w:pPr>
              <w:rPr>
                <w:bCs/>
                <w:sz w:val="20"/>
                <w:szCs w:val="20"/>
              </w:rPr>
            </w:pPr>
          </w:p>
        </w:tc>
      </w:tr>
      <w:tr w:rsidR="001522A8" w:rsidRPr="001522A8" w14:paraId="579779EE" w14:textId="77777777" w:rsidTr="001522A8">
        <w:trPr>
          <w:trHeight w:val="19"/>
        </w:trPr>
        <w:tc>
          <w:tcPr>
            <w:tcW w:w="1088" w:type="pct"/>
            <w:vMerge w:val="restart"/>
            <w:shd w:val="clear" w:color="auto" w:fill="auto"/>
            <w:vAlign w:val="center"/>
            <w:hideMark/>
          </w:tcPr>
          <w:p w14:paraId="743CA6CA" w14:textId="77777777" w:rsidR="001522A8" w:rsidRPr="001522A8" w:rsidRDefault="001522A8" w:rsidP="001522A8">
            <w:pPr>
              <w:rPr>
                <w:bCs/>
                <w:sz w:val="20"/>
                <w:szCs w:val="20"/>
              </w:rPr>
            </w:pPr>
            <w:r w:rsidRPr="001522A8">
              <w:rPr>
                <w:bCs/>
                <w:sz w:val="20"/>
                <w:szCs w:val="20"/>
              </w:rPr>
              <w:t>Квартал № 89</w:t>
            </w:r>
          </w:p>
          <w:p w14:paraId="55D78054" w14:textId="77777777" w:rsidR="001522A8" w:rsidRPr="001522A8" w:rsidRDefault="001522A8" w:rsidP="001522A8">
            <w:pPr>
              <w:rPr>
                <w:bCs/>
                <w:sz w:val="20"/>
                <w:szCs w:val="20"/>
              </w:rPr>
            </w:pPr>
            <w:r w:rsidRPr="001522A8">
              <w:rPr>
                <w:bCs/>
                <w:sz w:val="20"/>
                <w:szCs w:val="20"/>
              </w:rPr>
              <w:t>ст-ца Старощербиновская</w:t>
            </w:r>
          </w:p>
        </w:tc>
        <w:tc>
          <w:tcPr>
            <w:tcW w:w="1178" w:type="pct"/>
            <w:shd w:val="clear" w:color="auto" w:fill="auto"/>
            <w:noWrap/>
            <w:vAlign w:val="center"/>
            <w:hideMark/>
          </w:tcPr>
          <w:p w14:paraId="4762F48D" w14:textId="77777777" w:rsidR="001522A8" w:rsidRPr="001522A8" w:rsidRDefault="001522A8" w:rsidP="001522A8">
            <w:pPr>
              <w:rPr>
                <w:sz w:val="20"/>
                <w:szCs w:val="20"/>
              </w:rPr>
            </w:pPr>
            <w:r w:rsidRPr="001522A8">
              <w:rPr>
                <w:sz w:val="20"/>
                <w:szCs w:val="20"/>
              </w:rPr>
              <w:t>«Братск-1М»</w:t>
            </w:r>
          </w:p>
        </w:tc>
        <w:tc>
          <w:tcPr>
            <w:tcW w:w="886" w:type="pct"/>
            <w:shd w:val="clear" w:color="auto" w:fill="auto"/>
            <w:noWrap/>
            <w:vAlign w:val="center"/>
            <w:hideMark/>
          </w:tcPr>
          <w:p w14:paraId="3A4C9D7D" w14:textId="77777777" w:rsidR="001522A8" w:rsidRPr="001522A8" w:rsidRDefault="001522A8" w:rsidP="001522A8">
            <w:pPr>
              <w:jc w:val="center"/>
              <w:rPr>
                <w:sz w:val="20"/>
                <w:szCs w:val="20"/>
              </w:rPr>
            </w:pPr>
            <w:r w:rsidRPr="001522A8">
              <w:rPr>
                <w:sz w:val="20"/>
                <w:szCs w:val="20"/>
              </w:rPr>
              <w:t>1987</w:t>
            </w:r>
          </w:p>
        </w:tc>
        <w:tc>
          <w:tcPr>
            <w:tcW w:w="402" w:type="pct"/>
            <w:shd w:val="clear" w:color="auto" w:fill="auto"/>
            <w:noWrap/>
            <w:vAlign w:val="center"/>
            <w:hideMark/>
          </w:tcPr>
          <w:p w14:paraId="28429D34"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1E9590BC"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6ADE42A7" w14:textId="77777777" w:rsidR="001522A8" w:rsidRPr="001522A8" w:rsidRDefault="001522A8" w:rsidP="001522A8">
            <w:pPr>
              <w:jc w:val="center"/>
              <w:rPr>
                <w:sz w:val="20"/>
                <w:szCs w:val="20"/>
              </w:rPr>
            </w:pPr>
            <w:r w:rsidRPr="001522A8">
              <w:rPr>
                <w:sz w:val="20"/>
                <w:szCs w:val="20"/>
              </w:rPr>
              <w:t>756</w:t>
            </w:r>
          </w:p>
        </w:tc>
        <w:tc>
          <w:tcPr>
            <w:tcW w:w="671" w:type="pct"/>
            <w:vMerge w:val="restart"/>
            <w:shd w:val="clear" w:color="auto" w:fill="auto"/>
            <w:noWrap/>
            <w:vAlign w:val="center"/>
            <w:hideMark/>
          </w:tcPr>
          <w:p w14:paraId="6BAFF002" w14:textId="77777777" w:rsidR="001522A8" w:rsidRPr="001522A8" w:rsidRDefault="001522A8" w:rsidP="001522A8">
            <w:pPr>
              <w:jc w:val="center"/>
              <w:rPr>
                <w:bCs/>
                <w:sz w:val="20"/>
                <w:szCs w:val="20"/>
              </w:rPr>
            </w:pPr>
            <w:r w:rsidRPr="001522A8">
              <w:rPr>
                <w:bCs/>
                <w:sz w:val="20"/>
                <w:szCs w:val="20"/>
              </w:rPr>
              <w:t>2,6</w:t>
            </w:r>
          </w:p>
        </w:tc>
      </w:tr>
      <w:tr w:rsidR="001522A8" w:rsidRPr="001522A8" w14:paraId="01495529" w14:textId="77777777" w:rsidTr="001522A8">
        <w:trPr>
          <w:trHeight w:val="19"/>
        </w:trPr>
        <w:tc>
          <w:tcPr>
            <w:tcW w:w="1088" w:type="pct"/>
            <w:vMerge/>
            <w:shd w:val="clear" w:color="auto" w:fill="auto"/>
            <w:vAlign w:val="center"/>
            <w:hideMark/>
          </w:tcPr>
          <w:p w14:paraId="692D8D61" w14:textId="77777777" w:rsidR="001522A8" w:rsidRPr="001522A8" w:rsidRDefault="001522A8" w:rsidP="001522A8">
            <w:pPr>
              <w:rPr>
                <w:bCs/>
                <w:sz w:val="20"/>
                <w:szCs w:val="20"/>
              </w:rPr>
            </w:pPr>
          </w:p>
        </w:tc>
        <w:tc>
          <w:tcPr>
            <w:tcW w:w="1178" w:type="pct"/>
            <w:shd w:val="clear" w:color="auto" w:fill="auto"/>
            <w:noWrap/>
            <w:vAlign w:val="center"/>
            <w:hideMark/>
          </w:tcPr>
          <w:p w14:paraId="1395ADFD" w14:textId="77777777" w:rsidR="001522A8" w:rsidRPr="001522A8" w:rsidRDefault="001522A8" w:rsidP="001522A8">
            <w:pPr>
              <w:rPr>
                <w:sz w:val="20"/>
                <w:szCs w:val="20"/>
              </w:rPr>
            </w:pPr>
            <w:r w:rsidRPr="001522A8">
              <w:rPr>
                <w:sz w:val="20"/>
                <w:szCs w:val="20"/>
              </w:rPr>
              <w:t>«Братск-1М»</w:t>
            </w:r>
          </w:p>
        </w:tc>
        <w:tc>
          <w:tcPr>
            <w:tcW w:w="886" w:type="pct"/>
            <w:shd w:val="clear" w:color="auto" w:fill="auto"/>
            <w:noWrap/>
            <w:vAlign w:val="center"/>
            <w:hideMark/>
          </w:tcPr>
          <w:p w14:paraId="70407E07" w14:textId="77777777" w:rsidR="001522A8" w:rsidRPr="001522A8" w:rsidRDefault="001522A8" w:rsidP="001522A8">
            <w:pPr>
              <w:jc w:val="center"/>
              <w:rPr>
                <w:sz w:val="20"/>
                <w:szCs w:val="20"/>
              </w:rPr>
            </w:pPr>
            <w:r w:rsidRPr="001522A8">
              <w:rPr>
                <w:sz w:val="20"/>
                <w:szCs w:val="20"/>
              </w:rPr>
              <w:t>1987</w:t>
            </w:r>
          </w:p>
        </w:tc>
        <w:tc>
          <w:tcPr>
            <w:tcW w:w="402" w:type="pct"/>
            <w:shd w:val="clear" w:color="auto" w:fill="auto"/>
            <w:noWrap/>
            <w:vAlign w:val="center"/>
            <w:hideMark/>
          </w:tcPr>
          <w:p w14:paraId="752FB871"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42C3C874"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6BEDD84A" w14:textId="77777777" w:rsidR="001522A8" w:rsidRPr="001522A8" w:rsidRDefault="001522A8" w:rsidP="001522A8">
            <w:pPr>
              <w:jc w:val="center"/>
              <w:rPr>
                <w:sz w:val="20"/>
                <w:szCs w:val="20"/>
              </w:rPr>
            </w:pPr>
            <w:r w:rsidRPr="001522A8">
              <w:rPr>
                <w:sz w:val="20"/>
                <w:szCs w:val="20"/>
              </w:rPr>
              <w:t>756</w:t>
            </w:r>
          </w:p>
        </w:tc>
        <w:tc>
          <w:tcPr>
            <w:tcW w:w="671" w:type="pct"/>
            <w:vMerge/>
            <w:shd w:val="clear" w:color="auto" w:fill="auto"/>
            <w:vAlign w:val="center"/>
            <w:hideMark/>
          </w:tcPr>
          <w:p w14:paraId="1E8F7A08" w14:textId="77777777" w:rsidR="001522A8" w:rsidRPr="001522A8" w:rsidRDefault="001522A8" w:rsidP="001522A8">
            <w:pPr>
              <w:rPr>
                <w:bCs/>
                <w:sz w:val="20"/>
                <w:szCs w:val="20"/>
              </w:rPr>
            </w:pPr>
          </w:p>
        </w:tc>
      </w:tr>
      <w:tr w:rsidR="001522A8" w:rsidRPr="001522A8" w14:paraId="61719738" w14:textId="77777777" w:rsidTr="001522A8">
        <w:trPr>
          <w:trHeight w:val="19"/>
        </w:trPr>
        <w:tc>
          <w:tcPr>
            <w:tcW w:w="1088" w:type="pct"/>
            <w:vMerge/>
            <w:shd w:val="clear" w:color="auto" w:fill="auto"/>
            <w:vAlign w:val="center"/>
            <w:hideMark/>
          </w:tcPr>
          <w:p w14:paraId="7554A79C" w14:textId="77777777" w:rsidR="001522A8" w:rsidRPr="001522A8" w:rsidRDefault="001522A8" w:rsidP="001522A8">
            <w:pPr>
              <w:rPr>
                <w:bCs/>
                <w:sz w:val="20"/>
                <w:szCs w:val="20"/>
              </w:rPr>
            </w:pPr>
          </w:p>
        </w:tc>
        <w:tc>
          <w:tcPr>
            <w:tcW w:w="1178" w:type="pct"/>
            <w:shd w:val="clear" w:color="auto" w:fill="auto"/>
            <w:noWrap/>
            <w:vAlign w:val="center"/>
            <w:hideMark/>
          </w:tcPr>
          <w:p w14:paraId="4BAF01D6" w14:textId="77777777" w:rsidR="001522A8" w:rsidRPr="001522A8" w:rsidRDefault="001522A8" w:rsidP="001522A8">
            <w:pPr>
              <w:rPr>
                <w:sz w:val="20"/>
                <w:szCs w:val="20"/>
              </w:rPr>
            </w:pPr>
            <w:r w:rsidRPr="001522A8">
              <w:rPr>
                <w:sz w:val="20"/>
                <w:szCs w:val="20"/>
              </w:rPr>
              <w:t>«Братск-1М»</w:t>
            </w:r>
          </w:p>
        </w:tc>
        <w:tc>
          <w:tcPr>
            <w:tcW w:w="886" w:type="pct"/>
            <w:shd w:val="clear" w:color="auto" w:fill="auto"/>
            <w:noWrap/>
            <w:vAlign w:val="center"/>
            <w:hideMark/>
          </w:tcPr>
          <w:p w14:paraId="13E63EFE" w14:textId="77777777" w:rsidR="001522A8" w:rsidRPr="001522A8" w:rsidRDefault="001522A8" w:rsidP="001522A8">
            <w:pPr>
              <w:jc w:val="center"/>
              <w:rPr>
                <w:sz w:val="20"/>
                <w:szCs w:val="20"/>
              </w:rPr>
            </w:pPr>
            <w:r w:rsidRPr="001522A8">
              <w:rPr>
                <w:sz w:val="20"/>
                <w:szCs w:val="20"/>
              </w:rPr>
              <w:t>1987</w:t>
            </w:r>
          </w:p>
        </w:tc>
        <w:tc>
          <w:tcPr>
            <w:tcW w:w="402" w:type="pct"/>
            <w:shd w:val="clear" w:color="auto" w:fill="auto"/>
            <w:noWrap/>
            <w:vAlign w:val="center"/>
            <w:hideMark/>
          </w:tcPr>
          <w:p w14:paraId="030B5E5C"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662F98DB"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4B07F48F" w14:textId="77777777" w:rsidR="001522A8" w:rsidRPr="001522A8" w:rsidRDefault="001522A8" w:rsidP="001522A8">
            <w:pPr>
              <w:jc w:val="center"/>
              <w:rPr>
                <w:sz w:val="20"/>
                <w:szCs w:val="20"/>
              </w:rPr>
            </w:pPr>
            <w:r w:rsidRPr="001522A8">
              <w:rPr>
                <w:sz w:val="20"/>
                <w:szCs w:val="20"/>
              </w:rPr>
              <w:t>756</w:t>
            </w:r>
          </w:p>
        </w:tc>
        <w:tc>
          <w:tcPr>
            <w:tcW w:w="671" w:type="pct"/>
            <w:vMerge/>
            <w:shd w:val="clear" w:color="auto" w:fill="auto"/>
            <w:vAlign w:val="center"/>
            <w:hideMark/>
          </w:tcPr>
          <w:p w14:paraId="0B3DEB1E" w14:textId="77777777" w:rsidR="001522A8" w:rsidRPr="001522A8" w:rsidRDefault="001522A8" w:rsidP="001522A8">
            <w:pPr>
              <w:rPr>
                <w:bCs/>
                <w:sz w:val="20"/>
                <w:szCs w:val="20"/>
              </w:rPr>
            </w:pPr>
          </w:p>
        </w:tc>
      </w:tr>
      <w:tr w:rsidR="001522A8" w:rsidRPr="001522A8" w14:paraId="1FCE362F" w14:textId="77777777" w:rsidTr="001522A8">
        <w:trPr>
          <w:trHeight w:val="19"/>
        </w:trPr>
        <w:tc>
          <w:tcPr>
            <w:tcW w:w="1088" w:type="pct"/>
            <w:vMerge/>
            <w:shd w:val="clear" w:color="auto" w:fill="auto"/>
            <w:vAlign w:val="center"/>
            <w:hideMark/>
          </w:tcPr>
          <w:p w14:paraId="5DC31775" w14:textId="77777777" w:rsidR="001522A8" w:rsidRPr="001522A8" w:rsidRDefault="001522A8" w:rsidP="001522A8">
            <w:pPr>
              <w:rPr>
                <w:bCs/>
                <w:sz w:val="20"/>
                <w:szCs w:val="20"/>
              </w:rPr>
            </w:pPr>
          </w:p>
        </w:tc>
        <w:tc>
          <w:tcPr>
            <w:tcW w:w="1178" w:type="pct"/>
            <w:shd w:val="clear" w:color="auto" w:fill="auto"/>
            <w:noWrap/>
            <w:vAlign w:val="center"/>
            <w:hideMark/>
          </w:tcPr>
          <w:p w14:paraId="2067D4B9" w14:textId="77777777" w:rsidR="001522A8" w:rsidRPr="001522A8" w:rsidRDefault="001522A8" w:rsidP="001522A8">
            <w:pPr>
              <w:rPr>
                <w:sz w:val="20"/>
                <w:szCs w:val="20"/>
              </w:rPr>
            </w:pPr>
            <w:r w:rsidRPr="001522A8">
              <w:rPr>
                <w:sz w:val="20"/>
                <w:szCs w:val="20"/>
              </w:rPr>
              <w:t>«Братск-1М»</w:t>
            </w:r>
          </w:p>
        </w:tc>
        <w:tc>
          <w:tcPr>
            <w:tcW w:w="886" w:type="pct"/>
            <w:shd w:val="clear" w:color="auto" w:fill="auto"/>
            <w:noWrap/>
            <w:vAlign w:val="center"/>
            <w:hideMark/>
          </w:tcPr>
          <w:p w14:paraId="4A58824A" w14:textId="77777777" w:rsidR="001522A8" w:rsidRPr="001522A8" w:rsidRDefault="001522A8" w:rsidP="001522A8">
            <w:pPr>
              <w:jc w:val="center"/>
              <w:rPr>
                <w:sz w:val="20"/>
                <w:szCs w:val="20"/>
              </w:rPr>
            </w:pPr>
            <w:r w:rsidRPr="001522A8">
              <w:rPr>
                <w:sz w:val="20"/>
                <w:szCs w:val="20"/>
              </w:rPr>
              <w:t>1987</w:t>
            </w:r>
          </w:p>
        </w:tc>
        <w:tc>
          <w:tcPr>
            <w:tcW w:w="402" w:type="pct"/>
            <w:shd w:val="clear" w:color="auto" w:fill="auto"/>
            <w:noWrap/>
            <w:vAlign w:val="center"/>
            <w:hideMark/>
          </w:tcPr>
          <w:p w14:paraId="408B3CDB"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38AA6D95"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7D3AC6AA" w14:textId="77777777" w:rsidR="001522A8" w:rsidRPr="001522A8" w:rsidRDefault="001522A8" w:rsidP="001522A8">
            <w:pPr>
              <w:jc w:val="center"/>
              <w:rPr>
                <w:sz w:val="20"/>
                <w:szCs w:val="20"/>
              </w:rPr>
            </w:pPr>
            <w:r w:rsidRPr="001522A8">
              <w:rPr>
                <w:sz w:val="20"/>
                <w:szCs w:val="20"/>
              </w:rPr>
              <w:t>756</w:t>
            </w:r>
          </w:p>
        </w:tc>
        <w:tc>
          <w:tcPr>
            <w:tcW w:w="671" w:type="pct"/>
            <w:vMerge/>
            <w:shd w:val="clear" w:color="auto" w:fill="auto"/>
            <w:vAlign w:val="center"/>
            <w:hideMark/>
          </w:tcPr>
          <w:p w14:paraId="52E46A48" w14:textId="77777777" w:rsidR="001522A8" w:rsidRPr="001522A8" w:rsidRDefault="001522A8" w:rsidP="001522A8">
            <w:pPr>
              <w:rPr>
                <w:bCs/>
                <w:sz w:val="20"/>
                <w:szCs w:val="20"/>
              </w:rPr>
            </w:pPr>
          </w:p>
        </w:tc>
      </w:tr>
      <w:tr w:rsidR="001522A8" w:rsidRPr="001522A8" w14:paraId="45FFD0E0" w14:textId="77777777" w:rsidTr="001522A8">
        <w:trPr>
          <w:trHeight w:val="19"/>
        </w:trPr>
        <w:tc>
          <w:tcPr>
            <w:tcW w:w="1088" w:type="pct"/>
            <w:vMerge w:val="restart"/>
            <w:shd w:val="clear" w:color="auto" w:fill="auto"/>
            <w:vAlign w:val="center"/>
            <w:hideMark/>
          </w:tcPr>
          <w:p w14:paraId="45015D60" w14:textId="77777777" w:rsidR="001522A8" w:rsidRPr="001522A8" w:rsidRDefault="001522A8" w:rsidP="001522A8">
            <w:pPr>
              <w:rPr>
                <w:bCs/>
                <w:sz w:val="20"/>
                <w:szCs w:val="20"/>
              </w:rPr>
            </w:pPr>
            <w:r w:rsidRPr="001522A8">
              <w:rPr>
                <w:bCs/>
                <w:sz w:val="20"/>
                <w:szCs w:val="20"/>
              </w:rPr>
              <w:t>Квартал № 92</w:t>
            </w:r>
          </w:p>
          <w:p w14:paraId="6067FD78" w14:textId="77777777" w:rsidR="001522A8" w:rsidRPr="001522A8" w:rsidRDefault="001522A8" w:rsidP="001522A8">
            <w:pPr>
              <w:rPr>
                <w:bCs/>
                <w:sz w:val="20"/>
                <w:szCs w:val="20"/>
              </w:rPr>
            </w:pPr>
            <w:r w:rsidRPr="001522A8">
              <w:rPr>
                <w:bCs/>
                <w:sz w:val="20"/>
                <w:szCs w:val="20"/>
              </w:rPr>
              <w:t>ст-ца Старощербиновская</w:t>
            </w:r>
          </w:p>
        </w:tc>
        <w:tc>
          <w:tcPr>
            <w:tcW w:w="1178" w:type="pct"/>
            <w:shd w:val="clear" w:color="auto" w:fill="auto"/>
            <w:noWrap/>
            <w:vAlign w:val="center"/>
            <w:hideMark/>
          </w:tcPr>
          <w:p w14:paraId="1073DD62" w14:textId="77777777" w:rsidR="001522A8" w:rsidRPr="001522A8" w:rsidRDefault="001522A8" w:rsidP="001522A8">
            <w:pPr>
              <w:rPr>
                <w:sz w:val="20"/>
                <w:szCs w:val="20"/>
              </w:rPr>
            </w:pPr>
            <w:r w:rsidRPr="001522A8">
              <w:rPr>
                <w:sz w:val="20"/>
                <w:szCs w:val="20"/>
              </w:rPr>
              <w:t>«Тула-3»</w:t>
            </w:r>
          </w:p>
        </w:tc>
        <w:tc>
          <w:tcPr>
            <w:tcW w:w="886" w:type="pct"/>
            <w:shd w:val="clear" w:color="auto" w:fill="auto"/>
            <w:noWrap/>
            <w:vAlign w:val="center"/>
            <w:hideMark/>
          </w:tcPr>
          <w:p w14:paraId="4800A496" w14:textId="77777777" w:rsidR="001522A8" w:rsidRPr="001522A8" w:rsidRDefault="001522A8" w:rsidP="001522A8">
            <w:pPr>
              <w:jc w:val="center"/>
              <w:rPr>
                <w:sz w:val="20"/>
                <w:szCs w:val="20"/>
              </w:rPr>
            </w:pPr>
            <w:r w:rsidRPr="001522A8">
              <w:rPr>
                <w:sz w:val="20"/>
                <w:szCs w:val="20"/>
              </w:rPr>
              <w:t>1977</w:t>
            </w:r>
          </w:p>
        </w:tc>
        <w:tc>
          <w:tcPr>
            <w:tcW w:w="402" w:type="pct"/>
            <w:shd w:val="clear" w:color="auto" w:fill="auto"/>
            <w:noWrap/>
            <w:vAlign w:val="center"/>
            <w:hideMark/>
          </w:tcPr>
          <w:p w14:paraId="5BB6D9DE" w14:textId="77777777" w:rsidR="001522A8" w:rsidRPr="001522A8" w:rsidRDefault="001522A8" w:rsidP="001522A8">
            <w:pPr>
              <w:jc w:val="center"/>
              <w:rPr>
                <w:sz w:val="20"/>
                <w:szCs w:val="20"/>
              </w:rPr>
            </w:pPr>
            <w:r w:rsidRPr="001522A8">
              <w:rPr>
                <w:sz w:val="20"/>
                <w:szCs w:val="20"/>
              </w:rPr>
              <w:t>0,6</w:t>
            </w:r>
          </w:p>
        </w:tc>
        <w:tc>
          <w:tcPr>
            <w:tcW w:w="407" w:type="pct"/>
            <w:shd w:val="clear" w:color="auto" w:fill="auto"/>
            <w:noWrap/>
            <w:vAlign w:val="center"/>
            <w:hideMark/>
          </w:tcPr>
          <w:p w14:paraId="10D10F84" w14:textId="77777777" w:rsidR="001522A8" w:rsidRPr="001522A8" w:rsidRDefault="001522A8" w:rsidP="001522A8">
            <w:pPr>
              <w:jc w:val="center"/>
              <w:rPr>
                <w:sz w:val="20"/>
                <w:szCs w:val="20"/>
              </w:rPr>
            </w:pPr>
            <w:r w:rsidRPr="001522A8">
              <w:rPr>
                <w:sz w:val="20"/>
                <w:szCs w:val="20"/>
              </w:rPr>
              <w:t>0,698</w:t>
            </w:r>
          </w:p>
        </w:tc>
        <w:tc>
          <w:tcPr>
            <w:tcW w:w="368" w:type="pct"/>
            <w:shd w:val="clear" w:color="auto" w:fill="auto"/>
            <w:noWrap/>
            <w:vAlign w:val="center"/>
            <w:hideMark/>
          </w:tcPr>
          <w:p w14:paraId="3F4CE3B7" w14:textId="77777777" w:rsidR="001522A8" w:rsidRPr="001522A8" w:rsidRDefault="001522A8" w:rsidP="001522A8">
            <w:pPr>
              <w:jc w:val="center"/>
              <w:rPr>
                <w:sz w:val="20"/>
                <w:szCs w:val="20"/>
              </w:rPr>
            </w:pPr>
            <w:r w:rsidRPr="001522A8">
              <w:rPr>
                <w:sz w:val="20"/>
                <w:szCs w:val="20"/>
              </w:rPr>
              <w:t>698</w:t>
            </w:r>
          </w:p>
        </w:tc>
        <w:tc>
          <w:tcPr>
            <w:tcW w:w="671" w:type="pct"/>
            <w:vMerge w:val="restart"/>
            <w:shd w:val="clear" w:color="auto" w:fill="auto"/>
            <w:noWrap/>
            <w:vAlign w:val="center"/>
            <w:hideMark/>
          </w:tcPr>
          <w:p w14:paraId="03C8B621" w14:textId="77777777" w:rsidR="001522A8" w:rsidRPr="001522A8" w:rsidRDefault="001522A8" w:rsidP="001522A8">
            <w:pPr>
              <w:jc w:val="center"/>
              <w:rPr>
                <w:bCs/>
                <w:sz w:val="20"/>
                <w:szCs w:val="20"/>
              </w:rPr>
            </w:pPr>
            <w:r w:rsidRPr="001522A8">
              <w:rPr>
                <w:bCs/>
                <w:sz w:val="20"/>
                <w:szCs w:val="20"/>
              </w:rPr>
              <w:t>2,8</w:t>
            </w:r>
          </w:p>
        </w:tc>
      </w:tr>
      <w:tr w:rsidR="001522A8" w:rsidRPr="001522A8" w14:paraId="58780ADD" w14:textId="77777777" w:rsidTr="001522A8">
        <w:trPr>
          <w:trHeight w:val="19"/>
        </w:trPr>
        <w:tc>
          <w:tcPr>
            <w:tcW w:w="1088" w:type="pct"/>
            <w:vMerge/>
            <w:shd w:val="clear" w:color="auto" w:fill="auto"/>
            <w:vAlign w:val="center"/>
            <w:hideMark/>
          </w:tcPr>
          <w:p w14:paraId="01FD06C2" w14:textId="77777777" w:rsidR="001522A8" w:rsidRPr="001522A8" w:rsidRDefault="001522A8" w:rsidP="001522A8">
            <w:pPr>
              <w:rPr>
                <w:bCs/>
                <w:sz w:val="20"/>
                <w:szCs w:val="20"/>
              </w:rPr>
            </w:pPr>
          </w:p>
        </w:tc>
        <w:tc>
          <w:tcPr>
            <w:tcW w:w="1178" w:type="pct"/>
            <w:shd w:val="clear" w:color="auto" w:fill="auto"/>
            <w:noWrap/>
            <w:vAlign w:val="center"/>
            <w:hideMark/>
          </w:tcPr>
          <w:p w14:paraId="62F8EABC" w14:textId="77777777" w:rsidR="001522A8" w:rsidRPr="001522A8" w:rsidRDefault="001522A8" w:rsidP="001522A8">
            <w:pPr>
              <w:rPr>
                <w:sz w:val="20"/>
                <w:szCs w:val="20"/>
              </w:rPr>
            </w:pPr>
            <w:r w:rsidRPr="001522A8">
              <w:rPr>
                <w:sz w:val="20"/>
                <w:szCs w:val="20"/>
              </w:rPr>
              <w:t>«Тула-3»</w:t>
            </w:r>
          </w:p>
        </w:tc>
        <w:tc>
          <w:tcPr>
            <w:tcW w:w="886" w:type="pct"/>
            <w:shd w:val="clear" w:color="auto" w:fill="auto"/>
            <w:noWrap/>
            <w:vAlign w:val="center"/>
            <w:hideMark/>
          </w:tcPr>
          <w:p w14:paraId="0252193A" w14:textId="77777777" w:rsidR="001522A8" w:rsidRPr="001522A8" w:rsidRDefault="001522A8" w:rsidP="001522A8">
            <w:pPr>
              <w:jc w:val="center"/>
              <w:rPr>
                <w:sz w:val="20"/>
                <w:szCs w:val="20"/>
              </w:rPr>
            </w:pPr>
            <w:r w:rsidRPr="001522A8">
              <w:rPr>
                <w:sz w:val="20"/>
                <w:szCs w:val="20"/>
              </w:rPr>
              <w:t>1977</w:t>
            </w:r>
          </w:p>
        </w:tc>
        <w:tc>
          <w:tcPr>
            <w:tcW w:w="402" w:type="pct"/>
            <w:shd w:val="clear" w:color="auto" w:fill="auto"/>
            <w:noWrap/>
            <w:vAlign w:val="center"/>
            <w:hideMark/>
          </w:tcPr>
          <w:p w14:paraId="229E71E8" w14:textId="77777777" w:rsidR="001522A8" w:rsidRPr="001522A8" w:rsidRDefault="001522A8" w:rsidP="001522A8">
            <w:pPr>
              <w:jc w:val="center"/>
              <w:rPr>
                <w:sz w:val="20"/>
                <w:szCs w:val="20"/>
              </w:rPr>
            </w:pPr>
            <w:r w:rsidRPr="001522A8">
              <w:rPr>
                <w:sz w:val="20"/>
                <w:szCs w:val="20"/>
              </w:rPr>
              <w:t>0,6</w:t>
            </w:r>
          </w:p>
        </w:tc>
        <w:tc>
          <w:tcPr>
            <w:tcW w:w="407" w:type="pct"/>
            <w:shd w:val="clear" w:color="auto" w:fill="auto"/>
            <w:noWrap/>
            <w:vAlign w:val="center"/>
            <w:hideMark/>
          </w:tcPr>
          <w:p w14:paraId="33848EBA" w14:textId="77777777" w:rsidR="001522A8" w:rsidRPr="001522A8" w:rsidRDefault="001522A8" w:rsidP="001522A8">
            <w:pPr>
              <w:jc w:val="center"/>
              <w:rPr>
                <w:sz w:val="20"/>
                <w:szCs w:val="20"/>
              </w:rPr>
            </w:pPr>
            <w:r w:rsidRPr="001522A8">
              <w:rPr>
                <w:sz w:val="20"/>
                <w:szCs w:val="20"/>
              </w:rPr>
              <w:t>0,698</w:t>
            </w:r>
          </w:p>
        </w:tc>
        <w:tc>
          <w:tcPr>
            <w:tcW w:w="368" w:type="pct"/>
            <w:shd w:val="clear" w:color="auto" w:fill="auto"/>
            <w:noWrap/>
            <w:vAlign w:val="center"/>
            <w:hideMark/>
          </w:tcPr>
          <w:p w14:paraId="7F643DF3" w14:textId="77777777" w:rsidR="001522A8" w:rsidRPr="001522A8" w:rsidRDefault="001522A8" w:rsidP="001522A8">
            <w:pPr>
              <w:jc w:val="center"/>
              <w:rPr>
                <w:sz w:val="20"/>
                <w:szCs w:val="20"/>
              </w:rPr>
            </w:pPr>
            <w:r w:rsidRPr="001522A8">
              <w:rPr>
                <w:sz w:val="20"/>
                <w:szCs w:val="20"/>
              </w:rPr>
              <w:t>698</w:t>
            </w:r>
          </w:p>
        </w:tc>
        <w:tc>
          <w:tcPr>
            <w:tcW w:w="671" w:type="pct"/>
            <w:vMerge/>
            <w:shd w:val="clear" w:color="auto" w:fill="auto"/>
            <w:vAlign w:val="center"/>
            <w:hideMark/>
          </w:tcPr>
          <w:p w14:paraId="43A97EF3" w14:textId="77777777" w:rsidR="001522A8" w:rsidRPr="001522A8" w:rsidRDefault="001522A8" w:rsidP="001522A8">
            <w:pPr>
              <w:rPr>
                <w:bCs/>
                <w:sz w:val="20"/>
                <w:szCs w:val="20"/>
              </w:rPr>
            </w:pPr>
          </w:p>
        </w:tc>
      </w:tr>
      <w:tr w:rsidR="001522A8" w:rsidRPr="001522A8" w14:paraId="74216B44" w14:textId="77777777" w:rsidTr="001522A8">
        <w:trPr>
          <w:trHeight w:val="19"/>
        </w:trPr>
        <w:tc>
          <w:tcPr>
            <w:tcW w:w="1088" w:type="pct"/>
            <w:vMerge/>
            <w:shd w:val="clear" w:color="auto" w:fill="auto"/>
            <w:vAlign w:val="center"/>
            <w:hideMark/>
          </w:tcPr>
          <w:p w14:paraId="1045B148" w14:textId="77777777" w:rsidR="001522A8" w:rsidRPr="001522A8" w:rsidRDefault="001522A8" w:rsidP="001522A8">
            <w:pPr>
              <w:rPr>
                <w:bCs/>
                <w:sz w:val="20"/>
                <w:szCs w:val="20"/>
              </w:rPr>
            </w:pPr>
          </w:p>
        </w:tc>
        <w:tc>
          <w:tcPr>
            <w:tcW w:w="1178" w:type="pct"/>
            <w:shd w:val="clear" w:color="auto" w:fill="auto"/>
            <w:noWrap/>
            <w:vAlign w:val="center"/>
            <w:hideMark/>
          </w:tcPr>
          <w:p w14:paraId="5CAEC755" w14:textId="77777777" w:rsidR="001522A8" w:rsidRPr="001522A8" w:rsidRDefault="001522A8" w:rsidP="001522A8">
            <w:pPr>
              <w:rPr>
                <w:sz w:val="20"/>
                <w:szCs w:val="20"/>
              </w:rPr>
            </w:pPr>
            <w:r w:rsidRPr="001522A8">
              <w:rPr>
                <w:sz w:val="20"/>
                <w:szCs w:val="20"/>
              </w:rPr>
              <w:t>«КС-1»</w:t>
            </w:r>
          </w:p>
        </w:tc>
        <w:tc>
          <w:tcPr>
            <w:tcW w:w="886" w:type="pct"/>
            <w:shd w:val="clear" w:color="auto" w:fill="auto"/>
            <w:noWrap/>
            <w:vAlign w:val="center"/>
            <w:hideMark/>
          </w:tcPr>
          <w:p w14:paraId="38220037" w14:textId="77777777" w:rsidR="001522A8" w:rsidRPr="001522A8" w:rsidRDefault="001522A8" w:rsidP="001522A8">
            <w:pPr>
              <w:jc w:val="center"/>
              <w:rPr>
                <w:sz w:val="20"/>
                <w:szCs w:val="20"/>
              </w:rPr>
            </w:pPr>
            <w:r w:rsidRPr="001522A8">
              <w:rPr>
                <w:sz w:val="20"/>
                <w:szCs w:val="20"/>
              </w:rPr>
              <w:t>1995</w:t>
            </w:r>
          </w:p>
        </w:tc>
        <w:tc>
          <w:tcPr>
            <w:tcW w:w="402" w:type="pct"/>
            <w:shd w:val="clear" w:color="auto" w:fill="auto"/>
            <w:noWrap/>
            <w:vAlign w:val="center"/>
            <w:hideMark/>
          </w:tcPr>
          <w:p w14:paraId="0B6F0CE2" w14:textId="77777777" w:rsidR="001522A8" w:rsidRPr="001522A8" w:rsidRDefault="001522A8" w:rsidP="001522A8">
            <w:pPr>
              <w:jc w:val="center"/>
              <w:rPr>
                <w:sz w:val="20"/>
                <w:szCs w:val="20"/>
              </w:rPr>
            </w:pPr>
            <w:r w:rsidRPr="001522A8">
              <w:rPr>
                <w:sz w:val="20"/>
                <w:szCs w:val="20"/>
              </w:rPr>
              <w:t>0,8</w:t>
            </w:r>
          </w:p>
        </w:tc>
        <w:tc>
          <w:tcPr>
            <w:tcW w:w="407" w:type="pct"/>
            <w:shd w:val="clear" w:color="auto" w:fill="auto"/>
            <w:noWrap/>
            <w:vAlign w:val="center"/>
            <w:hideMark/>
          </w:tcPr>
          <w:p w14:paraId="3E4DF7D8" w14:textId="77777777" w:rsidR="001522A8" w:rsidRPr="001522A8" w:rsidRDefault="001522A8" w:rsidP="001522A8">
            <w:pPr>
              <w:jc w:val="center"/>
              <w:rPr>
                <w:sz w:val="20"/>
                <w:szCs w:val="20"/>
              </w:rPr>
            </w:pPr>
            <w:r w:rsidRPr="001522A8">
              <w:rPr>
                <w:sz w:val="20"/>
                <w:szCs w:val="20"/>
              </w:rPr>
              <w:t>0,930</w:t>
            </w:r>
          </w:p>
        </w:tc>
        <w:tc>
          <w:tcPr>
            <w:tcW w:w="368" w:type="pct"/>
            <w:shd w:val="clear" w:color="auto" w:fill="auto"/>
            <w:noWrap/>
            <w:vAlign w:val="center"/>
            <w:hideMark/>
          </w:tcPr>
          <w:p w14:paraId="5029E6B8" w14:textId="77777777" w:rsidR="001522A8" w:rsidRPr="001522A8" w:rsidRDefault="001522A8" w:rsidP="001522A8">
            <w:pPr>
              <w:jc w:val="center"/>
              <w:rPr>
                <w:sz w:val="20"/>
                <w:szCs w:val="20"/>
              </w:rPr>
            </w:pPr>
            <w:r w:rsidRPr="001522A8">
              <w:rPr>
                <w:sz w:val="20"/>
                <w:szCs w:val="20"/>
              </w:rPr>
              <w:t>930</w:t>
            </w:r>
          </w:p>
        </w:tc>
        <w:tc>
          <w:tcPr>
            <w:tcW w:w="671" w:type="pct"/>
            <w:vMerge/>
            <w:shd w:val="clear" w:color="auto" w:fill="auto"/>
            <w:vAlign w:val="center"/>
            <w:hideMark/>
          </w:tcPr>
          <w:p w14:paraId="72850518" w14:textId="77777777" w:rsidR="001522A8" w:rsidRPr="001522A8" w:rsidRDefault="001522A8" w:rsidP="001522A8">
            <w:pPr>
              <w:rPr>
                <w:bCs/>
                <w:sz w:val="20"/>
                <w:szCs w:val="20"/>
              </w:rPr>
            </w:pPr>
          </w:p>
        </w:tc>
      </w:tr>
      <w:tr w:rsidR="001522A8" w:rsidRPr="001522A8" w14:paraId="0C28F729" w14:textId="77777777" w:rsidTr="001522A8">
        <w:trPr>
          <w:trHeight w:val="19"/>
        </w:trPr>
        <w:tc>
          <w:tcPr>
            <w:tcW w:w="1088" w:type="pct"/>
            <w:vMerge/>
            <w:shd w:val="clear" w:color="auto" w:fill="auto"/>
            <w:vAlign w:val="center"/>
            <w:hideMark/>
          </w:tcPr>
          <w:p w14:paraId="411D1227" w14:textId="77777777" w:rsidR="001522A8" w:rsidRPr="001522A8" w:rsidRDefault="001522A8" w:rsidP="001522A8">
            <w:pPr>
              <w:rPr>
                <w:bCs/>
                <w:sz w:val="20"/>
                <w:szCs w:val="20"/>
              </w:rPr>
            </w:pPr>
          </w:p>
        </w:tc>
        <w:tc>
          <w:tcPr>
            <w:tcW w:w="1178" w:type="pct"/>
            <w:shd w:val="clear" w:color="auto" w:fill="auto"/>
            <w:noWrap/>
            <w:vAlign w:val="center"/>
            <w:hideMark/>
          </w:tcPr>
          <w:p w14:paraId="134E4527" w14:textId="77777777" w:rsidR="001522A8" w:rsidRPr="001522A8" w:rsidRDefault="001522A8" w:rsidP="001522A8">
            <w:pPr>
              <w:rPr>
                <w:sz w:val="20"/>
                <w:szCs w:val="20"/>
              </w:rPr>
            </w:pPr>
            <w:r w:rsidRPr="001522A8">
              <w:rPr>
                <w:sz w:val="20"/>
                <w:szCs w:val="20"/>
              </w:rPr>
              <w:t>«КС-1»</w:t>
            </w:r>
          </w:p>
        </w:tc>
        <w:tc>
          <w:tcPr>
            <w:tcW w:w="886" w:type="pct"/>
            <w:shd w:val="clear" w:color="auto" w:fill="auto"/>
            <w:noWrap/>
            <w:vAlign w:val="center"/>
            <w:hideMark/>
          </w:tcPr>
          <w:p w14:paraId="3CBF9A9F" w14:textId="77777777" w:rsidR="001522A8" w:rsidRPr="001522A8" w:rsidRDefault="001522A8" w:rsidP="001522A8">
            <w:pPr>
              <w:jc w:val="center"/>
              <w:rPr>
                <w:sz w:val="20"/>
                <w:szCs w:val="20"/>
              </w:rPr>
            </w:pPr>
            <w:r w:rsidRPr="001522A8">
              <w:rPr>
                <w:sz w:val="20"/>
                <w:szCs w:val="20"/>
              </w:rPr>
              <w:t>1995</w:t>
            </w:r>
          </w:p>
        </w:tc>
        <w:tc>
          <w:tcPr>
            <w:tcW w:w="402" w:type="pct"/>
            <w:shd w:val="clear" w:color="auto" w:fill="auto"/>
            <w:noWrap/>
            <w:vAlign w:val="center"/>
            <w:hideMark/>
          </w:tcPr>
          <w:p w14:paraId="1D9B9B1C" w14:textId="77777777" w:rsidR="001522A8" w:rsidRPr="001522A8" w:rsidRDefault="001522A8" w:rsidP="001522A8">
            <w:pPr>
              <w:jc w:val="center"/>
              <w:rPr>
                <w:sz w:val="20"/>
                <w:szCs w:val="20"/>
              </w:rPr>
            </w:pPr>
            <w:r w:rsidRPr="001522A8">
              <w:rPr>
                <w:sz w:val="20"/>
                <w:szCs w:val="20"/>
              </w:rPr>
              <w:t>0,8</w:t>
            </w:r>
          </w:p>
        </w:tc>
        <w:tc>
          <w:tcPr>
            <w:tcW w:w="407" w:type="pct"/>
            <w:shd w:val="clear" w:color="auto" w:fill="auto"/>
            <w:noWrap/>
            <w:vAlign w:val="center"/>
            <w:hideMark/>
          </w:tcPr>
          <w:p w14:paraId="759A3060" w14:textId="77777777" w:rsidR="001522A8" w:rsidRPr="001522A8" w:rsidRDefault="001522A8" w:rsidP="001522A8">
            <w:pPr>
              <w:jc w:val="center"/>
              <w:rPr>
                <w:sz w:val="20"/>
                <w:szCs w:val="20"/>
              </w:rPr>
            </w:pPr>
            <w:r w:rsidRPr="001522A8">
              <w:rPr>
                <w:sz w:val="20"/>
                <w:szCs w:val="20"/>
              </w:rPr>
              <w:t>0,930</w:t>
            </w:r>
          </w:p>
        </w:tc>
        <w:tc>
          <w:tcPr>
            <w:tcW w:w="368" w:type="pct"/>
            <w:shd w:val="clear" w:color="auto" w:fill="auto"/>
            <w:noWrap/>
            <w:vAlign w:val="center"/>
            <w:hideMark/>
          </w:tcPr>
          <w:p w14:paraId="373EBD59" w14:textId="77777777" w:rsidR="001522A8" w:rsidRPr="001522A8" w:rsidRDefault="001522A8" w:rsidP="001522A8">
            <w:pPr>
              <w:jc w:val="center"/>
              <w:rPr>
                <w:sz w:val="20"/>
                <w:szCs w:val="20"/>
              </w:rPr>
            </w:pPr>
            <w:r w:rsidRPr="001522A8">
              <w:rPr>
                <w:sz w:val="20"/>
                <w:szCs w:val="20"/>
              </w:rPr>
              <w:t>930</w:t>
            </w:r>
          </w:p>
        </w:tc>
        <w:tc>
          <w:tcPr>
            <w:tcW w:w="671" w:type="pct"/>
            <w:vMerge/>
            <w:shd w:val="clear" w:color="auto" w:fill="auto"/>
            <w:vAlign w:val="center"/>
            <w:hideMark/>
          </w:tcPr>
          <w:p w14:paraId="7CF2DD83" w14:textId="77777777" w:rsidR="001522A8" w:rsidRPr="001522A8" w:rsidRDefault="001522A8" w:rsidP="001522A8">
            <w:pPr>
              <w:rPr>
                <w:bCs/>
                <w:sz w:val="20"/>
                <w:szCs w:val="20"/>
              </w:rPr>
            </w:pPr>
          </w:p>
        </w:tc>
      </w:tr>
      <w:tr w:rsidR="001522A8" w:rsidRPr="001522A8" w14:paraId="44B22005" w14:textId="77777777" w:rsidTr="001522A8">
        <w:trPr>
          <w:trHeight w:val="19"/>
        </w:trPr>
        <w:tc>
          <w:tcPr>
            <w:tcW w:w="1088" w:type="pct"/>
            <w:vMerge w:val="restart"/>
            <w:shd w:val="clear" w:color="auto" w:fill="auto"/>
            <w:vAlign w:val="center"/>
            <w:hideMark/>
          </w:tcPr>
          <w:p w14:paraId="1A9E8A15" w14:textId="77777777" w:rsidR="001522A8" w:rsidRPr="001522A8" w:rsidRDefault="001522A8" w:rsidP="001522A8">
            <w:pPr>
              <w:rPr>
                <w:bCs/>
                <w:sz w:val="20"/>
                <w:szCs w:val="20"/>
              </w:rPr>
            </w:pPr>
            <w:r w:rsidRPr="001522A8">
              <w:rPr>
                <w:bCs/>
                <w:sz w:val="20"/>
                <w:szCs w:val="20"/>
              </w:rPr>
              <w:t>Квартал № 98</w:t>
            </w:r>
          </w:p>
          <w:p w14:paraId="4F240538" w14:textId="77777777" w:rsidR="001522A8" w:rsidRPr="001522A8" w:rsidRDefault="001522A8" w:rsidP="001522A8">
            <w:pPr>
              <w:rPr>
                <w:bCs/>
                <w:sz w:val="20"/>
                <w:szCs w:val="20"/>
              </w:rPr>
            </w:pPr>
            <w:r w:rsidRPr="001522A8">
              <w:rPr>
                <w:bCs/>
                <w:sz w:val="20"/>
                <w:szCs w:val="20"/>
              </w:rPr>
              <w:t>ст-ца Старощербиновская</w:t>
            </w:r>
          </w:p>
        </w:tc>
        <w:tc>
          <w:tcPr>
            <w:tcW w:w="1178" w:type="pct"/>
            <w:shd w:val="clear" w:color="auto" w:fill="auto"/>
            <w:vAlign w:val="center"/>
            <w:hideMark/>
          </w:tcPr>
          <w:p w14:paraId="33E91B06" w14:textId="77777777" w:rsidR="001522A8" w:rsidRPr="001522A8" w:rsidRDefault="001522A8" w:rsidP="001522A8">
            <w:pPr>
              <w:jc w:val="both"/>
              <w:rPr>
                <w:sz w:val="20"/>
                <w:szCs w:val="20"/>
              </w:rPr>
            </w:pPr>
            <w:r w:rsidRPr="001522A8">
              <w:rPr>
                <w:sz w:val="20"/>
                <w:szCs w:val="20"/>
              </w:rPr>
              <w:t>Buderus Logano GE-315</w:t>
            </w:r>
          </w:p>
        </w:tc>
        <w:tc>
          <w:tcPr>
            <w:tcW w:w="886" w:type="pct"/>
            <w:shd w:val="clear" w:color="auto" w:fill="auto"/>
            <w:noWrap/>
            <w:vAlign w:val="center"/>
            <w:hideMark/>
          </w:tcPr>
          <w:p w14:paraId="10BE7B51" w14:textId="77777777" w:rsidR="001522A8" w:rsidRPr="001522A8" w:rsidRDefault="001522A8" w:rsidP="001522A8">
            <w:pPr>
              <w:jc w:val="center"/>
              <w:rPr>
                <w:sz w:val="20"/>
                <w:szCs w:val="20"/>
              </w:rPr>
            </w:pPr>
            <w:r w:rsidRPr="001522A8">
              <w:rPr>
                <w:sz w:val="20"/>
                <w:szCs w:val="20"/>
              </w:rPr>
              <w:t>2013</w:t>
            </w:r>
          </w:p>
        </w:tc>
        <w:tc>
          <w:tcPr>
            <w:tcW w:w="402" w:type="pct"/>
            <w:shd w:val="clear" w:color="auto" w:fill="auto"/>
            <w:noWrap/>
            <w:vAlign w:val="center"/>
            <w:hideMark/>
          </w:tcPr>
          <w:p w14:paraId="768D867F" w14:textId="77777777" w:rsidR="001522A8" w:rsidRPr="001522A8" w:rsidRDefault="001522A8" w:rsidP="001522A8">
            <w:pPr>
              <w:jc w:val="center"/>
              <w:rPr>
                <w:sz w:val="20"/>
                <w:szCs w:val="20"/>
              </w:rPr>
            </w:pPr>
            <w:r w:rsidRPr="001522A8">
              <w:rPr>
                <w:sz w:val="20"/>
                <w:szCs w:val="20"/>
              </w:rPr>
              <w:t>0,2</w:t>
            </w:r>
          </w:p>
        </w:tc>
        <w:tc>
          <w:tcPr>
            <w:tcW w:w="407" w:type="pct"/>
            <w:shd w:val="clear" w:color="auto" w:fill="auto"/>
            <w:noWrap/>
            <w:vAlign w:val="center"/>
            <w:hideMark/>
          </w:tcPr>
          <w:p w14:paraId="2E6DBF8E" w14:textId="77777777" w:rsidR="001522A8" w:rsidRPr="001522A8" w:rsidRDefault="001522A8" w:rsidP="001522A8">
            <w:pPr>
              <w:jc w:val="center"/>
              <w:rPr>
                <w:sz w:val="20"/>
                <w:szCs w:val="20"/>
              </w:rPr>
            </w:pPr>
            <w:r w:rsidRPr="001522A8">
              <w:rPr>
                <w:sz w:val="20"/>
                <w:szCs w:val="20"/>
              </w:rPr>
              <w:t>0,230</w:t>
            </w:r>
          </w:p>
        </w:tc>
        <w:tc>
          <w:tcPr>
            <w:tcW w:w="368" w:type="pct"/>
            <w:shd w:val="clear" w:color="auto" w:fill="auto"/>
            <w:noWrap/>
            <w:vAlign w:val="center"/>
            <w:hideMark/>
          </w:tcPr>
          <w:p w14:paraId="435A8985" w14:textId="77777777" w:rsidR="001522A8" w:rsidRPr="001522A8" w:rsidRDefault="001522A8" w:rsidP="001522A8">
            <w:pPr>
              <w:jc w:val="center"/>
              <w:rPr>
                <w:sz w:val="20"/>
                <w:szCs w:val="20"/>
              </w:rPr>
            </w:pPr>
            <w:r w:rsidRPr="001522A8">
              <w:rPr>
                <w:sz w:val="20"/>
                <w:szCs w:val="20"/>
              </w:rPr>
              <w:t>230</w:t>
            </w:r>
          </w:p>
        </w:tc>
        <w:tc>
          <w:tcPr>
            <w:tcW w:w="671" w:type="pct"/>
            <w:vMerge w:val="restart"/>
            <w:shd w:val="clear" w:color="auto" w:fill="auto"/>
            <w:noWrap/>
            <w:vAlign w:val="center"/>
            <w:hideMark/>
          </w:tcPr>
          <w:p w14:paraId="035A927B" w14:textId="77777777" w:rsidR="001522A8" w:rsidRPr="001522A8" w:rsidRDefault="001522A8" w:rsidP="001522A8">
            <w:pPr>
              <w:jc w:val="center"/>
              <w:rPr>
                <w:bCs/>
                <w:sz w:val="20"/>
                <w:szCs w:val="20"/>
              </w:rPr>
            </w:pPr>
            <w:r w:rsidRPr="001522A8">
              <w:rPr>
                <w:bCs/>
                <w:sz w:val="20"/>
                <w:szCs w:val="20"/>
              </w:rPr>
              <w:t>0,4</w:t>
            </w:r>
          </w:p>
        </w:tc>
      </w:tr>
      <w:tr w:rsidR="001522A8" w:rsidRPr="001522A8" w14:paraId="53F36E6B" w14:textId="77777777" w:rsidTr="001522A8">
        <w:trPr>
          <w:trHeight w:val="19"/>
        </w:trPr>
        <w:tc>
          <w:tcPr>
            <w:tcW w:w="1088" w:type="pct"/>
            <w:vMerge/>
            <w:shd w:val="clear" w:color="auto" w:fill="auto"/>
            <w:vAlign w:val="center"/>
            <w:hideMark/>
          </w:tcPr>
          <w:p w14:paraId="00834785" w14:textId="77777777" w:rsidR="001522A8" w:rsidRPr="001522A8" w:rsidRDefault="001522A8" w:rsidP="001522A8">
            <w:pPr>
              <w:rPr>
                <w:bCs/>
                <w:sz w:val="20"/>
                <w:szCs w:val="20"/>
              </w:rPr>
            </w:pPr>
          </w:p>
        </w:tc>
        <w:tc>
          <w:tcPr>
            <w:tcW w:w="1178" w:type="pct"/>
            <w:shd w:val="clear" w:color="auto" w:fill="auto"/>
            <w:vAlign w:val="center"/>
            <w:hideMark/>
          </w:tcPr>
          <w:p w14:paraId="475B7BC7" w14:textId="77777777" w:rsidR="001522A8" w:rsidRPr="001522A8" w:rsidRDefault="001522A8" w:rsidP="001522A8">
            <w:pPr>
              <w:jc w:val="both"/>
              <w:rPr>
                <w:sz w:val="20"/>
                <w:szCs w:val="20"/>
              </w:rPr>
            </w:pPr>
            <w:r w:rsidRPr="001522A8">
              <w:rPr>
                <w:sz w:val="20"/>
                <w:szCs w:val="20"/>
              </w:rPr>
              <w:t>Buderus Logano GE-315</w:t>
            </w:r>
          </w:p>
        </w:tc>
        <w:tc>
          <w:tcPr>
            <w:tcW w:w="886" w:type="pct"/>
            <w:shd w:val="clear" w:color="auto" w:fill="auto"/>
            <w:noWrap/>
            <w:vAlign w:val="center"/>
            <w:hideMark/>
          </w:tcPr>
          <w:p w14:paraId="1BA85F8E" w14:textId="77777777" w:rsidR="001522A8" w:rsidRPr="001522A8" w:rsidRDefault="001522A8" w:rsidP="001522A8">
            <w:pPr>
              <w:jc w:val="center"/>
              <w:rPr>
                <w:sz w:val="20"/>
                <w:szCs w:val="20"/>
              </w:rPr>
            </w:pPr>
            <w:r w:rsidRPr="001522A8">
              <w:rPr>
                <w:sz w:val="20"/>
                <w:szCs w:val="20"/>
              </w:rPr>
              <w:t>2013</w:t>
            </w:r>
          </w:p>
        </w:tc>
        <w:tc>
          <w:tcPr>
            <w:tcW w:w="402" w:type="pct"/>
            <w:shd w:val="clear" w:color="auto" w:fill="auto"/>
            <w:noWrap/>
            <w:vAlign w:val="center"/>
            <w:hideMark/>
          </w:tcPr>
          <w:p w14:paraId="25669CDC" w14:textId="77777777" w:rsidR="001522A8" w:rsidRPr="001522A8" w:rsidRDefault="001522A8" w:rsidP="001522A8">
            <w:pPr>
              <w:jc w:val="center"/>
              <w:rPr>
                <w:sz w:val="20"/>
                <w:szCs w:val="20"/>
              </w:rPr>
            </w:pPr>
            <w:r w:rsidRPr="001522A8">
              <w:rPr>
                <w:sz w:val="20"/>
                <w:szCs w:val="20"/>
              </w:rPr>
              <w:t>0,2</w:t>
            </w:r>
          </w:p>
        </w:tc>
        <w:tc>
          <w:tcPr>
            <w:tcW w:w="407" w:type="pct"/>
            <w:shd w:val="clear" w:color="auto" w:fill="auto"/>
            <w:noWrap/>
            <w:vAlign w:val="center"/>
            <w:hideMark/>
          </w:tcPr>
          <w:p w14:paraId="6C9C6854" w14:textId="77777777" w:rsidR="001522A8" w:rsidRPr="001522A8" w:rsidRDefault="001522A8" w:rsidP="001522A8">
            <w:pPr>
              <w:jc w:val="center"/>
              <w:rPr>
                <w:sz w:val="20"/>
                <w:szCs w:val="20"/>
              </w:rPr>
            </w:pPr>
            <w:r w:rsidRPr="001522A8">
              <w:rPr>
                <w:sz w:val="20"/>
                <w:szCs w:val="20"/>
              </w:rPr>
              <w:t>0,230</w:t>
            </w:r>
          </w:p>
        </w:tc>
        <w:tc>
          <w:tcPr>
            <w:tcW w:w="368" w:type="pct"/>
            <w:shd w:val="clear" w:color="auto" w:fill="auto"/>
            <w:noWrap/>
            <w:vAlign w:val="center"/>
            <w:hideMark/>
          </w:tcPr>
          <w:p w14:paraId="475B5880" w14:textId="77777777" w:rsidR="001522A8" w:rsidRPr="001522A8" w:rsidRDefault="001522A8" w:rsidP="001522A8">
            <w:pPr>
              <w:jc w:val="center"/>
              <w:rPr>
                <w:sz w:val="20"/>
                <w:szCs w:val="20"/>
              </w:rPr>
            </w:pPr>
            <w:r w:rsidRPr="001522A8">
              <w:rPr>
                <w:sz w:val="20"/>
                <w:szCs w:val="20"/>
              </w:rPr>
              <w:t>230</w:t>
            </w:r>
          </w:p>
        </w:tc>
        <w:tc>
          <w:tcPr>
            <w:tcW w:w="671" w:type="pct"/>
            <w:vMerge/>
            <w:shd w:val="clear" w:color="auto" w:fill="auto"/>
            <w:vAlign w:val="center"/>
            <w:hideMark/>
          </w:tcPr>
          <w:p w14:paraId="165EF541" w14:textId="77777777" w:rsidR="001522A8" w:rsidRPr="001522A8" w:rsidRDefault="001522A8" w:rsidP="001522A8">
            <w:pPr>
              <w:rPr>
                <w:bCs/>
                <w:sz w:val="20"/>
                <w:szCs w:val="20"/>
              </w:rPr>
            </w:pPr>
          </w:p>
        </w:tc>
      </w:tr>
      <w:tr w:rsidR="001522A8" w:rsidRPr="001522A8" w14:paraId="3A4BD185" w14:textId="77777777" w:rsidTr="001522A8">
        <w:trPr>
          <w:trHeight w:val="19"/>
        </w:trPr>
        <w:tc>
          <w:tcPr>
            <w:tcW w:w="1088" w:type="pct"/>
            <w:vMerge w:val="restart"/>
            <w:shd w:val="clear" w:color="auto" w:fill="auto"/>
            <w:vAlign w:val="center"/>
            <w:hideMark/>
          </w:tcPr>
          <w:p w14:paraId="3CDFD45D" w14:textId="77777777" w:rsidR="001522A8" w:rsidRPr="001522A8" w:rsidRDefault="001522A8" w:rsidP="001522A8">
            <w:pPr>
              <w:rPr>
                <w:bCs/>
                <w:sz w:val="20"/>
                <w:szCs w:val="20"/>
              </w:rPr>
            </w:pPr>
            <w:r w:rsidRPr="001522A8">
              <w:rPr>
                <w:bCs/>
                <w:sz w:val="20"/>
                <w:szCs w:val="20"/>
              </w:rPr>
              <w:t>Квартал № 99</w:t>
            </w:r>
          </w:p>
          <w:p w14:paraId="71E2D74A" w14:textId="77777777" w:rsidR="001522A8" w:rsidRPr="001522A8" w:rsidRDefault="001522A8" w:rsidP="001522A8">
            <w:pPr>
              <w:rPr>
                <w:bCs/>
                <w:sz w:val="20"/>
                <w:szCs w:val="20"/>
              </w:rPr>
            </w:pPr>
            <w:r w:rsidRPr="001522A8">
              <w:rPr>
                <w:bCs/>
                <w:sz w:val="20"/>
                <w:szCs w:val="20"/>
              </w:rPr>
              <w:t>ст-ца Старощербиновская</w:t>
            </w:r>
          </w:p>
        </w:tc>
        <w:tc>
          <w:tcPr>
            <w:tcW w:w="1178" w:type="pct"/>
            <w:shd w:val="clear" w:color="auto" w:fill="auto"/>
            <w:noWrap/>
            <w:vAlign w:val="center"/>
            <w:hideMark/>
          </w:tcPr>
          <w:p w14:paraId="266A141E" w14:textId="77777777" w:rsidR="001522A8" w:rsidRPr="001522A8" w:rsidRDefault="001522A8" w:rsidP="001522A8">
            <w:pPr>
              <w:rPr>
                <w:sz w:val="20"/>
                <w:szCs w:val="20"/>
              </w:rPr>
            </w:pPr>
            <w:r w:rsidRPr="001522A8">
              <w:rPr>
                <w:sz w:val="20"/>
                <w:szCs w:val="20"/>
              </w:rPr>
              <w:t>«Универсал-6»</w:t>
            </w:r>
          </w:p>
        </w:tc>
        <w:tc>
          <w:tcPr>
            <w:tcW w:w="886" w:type="pct"/>
            <w:shd w:val="clear" w:color="auto" w:fill="auto"/>
            <w:noWrap/>
            <w:vAlign w:val="center"/>
            <w:hideMark/>
          </w:tcPr>
          <w:p w14:paraId="4E927B78" w14:textId="77777777" w:rsidR="001522A8" w:rsidRPr="001522A8" w:rsidRDefault="001522A8" w:rsidP="001522A8">
            <w:pPr>
              <w:jc w:val="center"/>
              <w:rPr>
                <w:sz w:val="20"/>
                <w:szCs w:val="20"/>
              </w:rPr>
            </w:pPr>
            <w:r w:rsidRPr="001522A8">
              <w:rPr>
                <w:sz w:val="20"/>
                <w:szCs w:val="20"/>
              </w:rPr>
              <w:t>1982</w:t>
            </w:r>
          </w:p>
        </w:tc>
        <w:tc>
          <w:tcPr>
            <w:tcW w:w="402" w:type="pct"/>
            <w:shd w:val="clear" w:color="auto" w:fill="auto"/>
            <w:noWrap/>
            <w:vAlign w:val="center"/>
            <w:hideMark/>
          </w:tcPr>
          <w:p w14:paraId="649789C0" w14:textId="77777777" w:rsidR="001522A8" w:rsidRPr="001522A8" w:rsidRDefault="001522A8" w:rsidP="001522A8">
            <w:pPr>
              <w:jc w:val="center"/>
              <w:rPr>
                <w:sz w:val="20"/>
                <w:szCs w:val="20"/>
              </w:rPr>
            </w:pPr>
            <w:r w:rsidRPr="001522A8">
              <w:rPr>
                <w:sz w:val="20"/>
                <w:szCs w:val="20"/>
              </w:rPr>
              <w:t>0,64</w:t>
            </w:r>
          </w:p>
        </w:tc>
        <w:tc>
          <w:tcPr>
            <w:tcW w:w="407" w:type="pct"/>
            <w:shd w:val="clear" w:color="auto" w:fill="auto"/>
            <w:noWrap/>
            <w:vAlign w:val="center"/>
            <w:hideMark/>
          </w:tcPr>
          <w:p w14:paraId="248C7ED1" w14:textId="77777777" w:rsidR="001522A8" w:rsidRPr="001522A8" w:rsidRDefault="001522A8" w:rsidP="001522A8">
            <w:pPr>
              <w:jc w:val="center"/>
              <w:rPr>
                <w:sz w:val="20"/>
                <w:szCs w:val="20"/>
              </w:rPr>
            </w:pPr>
            <w:r w:rsidRPr="001522A8">
              <w:rPr>
                <w:sz w:val="20"/>
                <w:szCs w:val="20"/>
              </w:rPr>
              <w:t>0,744</w:t>
            </w:r>
          </w:p>
        </w:tc>
        <w:tc>
          <w:tcPr>
            <w:tcW w:w="368" w:type="pct"/>
            <w:shd w:val="clear" w:color="auto" w:fill="auto"/>
            <w:noWrap/>
            <w:vAlign w:val="center"/>
            <w:hideMark/>
          </w:tcPr>
          <w:p w14:paraId="3CE9D944" w14:textId="77777777" w:rsidR="001522A8" w:rsidRPr="001522A8" w:rsidRDefault="001522A8" w:rsidP="001522A8">
            <w:pPr>
              <w:jc w:val="center"/>
              <w:rPr>
                <w:sz w:val="20"/>
                <w:szCs w:val="20"/>
              </w:rPr>
            </w:pPr>
            <w:r w:rsidRPr="001522A8">
              <w:rPr>
                <w:sz w:val="20"/>
                <w:szCs w:val="20"/>
              </w:rPr>
              <w:t>744</w:t>
            </w:r>
          </w:p>
        </w:tc>
        <w:tc>
          <w:tcPr>
            <w:tcW w:w="671" w:type="pct"/>
            <w:vMerge w:val="restart"/>
            <w:shd w:val="clear" w:color="auto" w:fill="auto"/>
            <w:noWrap/>
            <w:vAlign w:val="center"/>
            <w:hideMark/>
          </w:tcPr>
          <w:p w14:paraId="7240C829" w14:textId="77777777" w:rsidR="001522A8" w:rsidRPr="001522A8" w:rsidRDefault="001522A8" w:rsidP="001522A8">
            <w:pPr>
              <w:jc w:val="center"/>
              <w:rPr>
                <w:bCs/>
                <w:sz w:val="20"/>
                <w:szCs w:val="20"/>
              </w:rPr>
            </w:pPr>
            <w:r w:rsidRPr="001522A8">
              <w:rPr>
                <w:bCs/>
                <w:sz w:val="20"/>
                <w:szCs w:val="20"/>
              </w:rPr>
              <w:t>3,2</w:t>
            </w:r>
          </w:p>
        </w:tc>
      </w:tr>
      <w:tr w:rsidR="001522A8" w:rsidRPr="001522A8" w14:paraId="1BA0E04F" w14:textId="77777777" w:rsidTr="001522A8">
        <w:trPr>
          <w:trHeight w:val="19"/>
        </w:trPr>
        <w:tc>
          <w:tcPr>
            <w:tcW w:w="1088" w:type="pct"/>
            <w:vMerge/>
            <w:shd w:val="clear" w:color="auto" w:fill="auto"/>
            <w:vAlign w:val="center"/>
            <w:hideMark/>
          </w:tcPr>
          <w:p w14:paraId="09B1A247" w14:textId="77777777" w:rsidR="001522A8" w:rsidRPr="001522A8" w:rsidRDefault="001522A8" w:rsidP="001522A8">
            <w:pPr>
              <w:rPr>
                <w:bCs/>
                <w:sz w:val="20"/>
                <w:szCs w:val="20"/>
              </w:rPr>
            </w:pPr>
          </w:p>
        </w:tc>
        <w:tc>
          <w:tcPr>
            <w:tcW w:w="1178" w:type="pct"/>
            <w:shd w:val="clear" w:color="auto" w:fill="auto"/>
            <w:noWrap/>
            <w:vAlign w:val="center"/>
            <w:hideMark/>
          </w:tcPr>
          <w:p w14:paraId="7EAB31CA" w14:textId="77777777" w:rsidR="001522A8" w:rsidRPr="001522A8" w:rsidRDefault="001522A8" w:rsidP="001522A8">
            <w:pPr>
              <w:rPr>
                <w:sz w:val="20"/>
                <w:szCs w:val="20"/>
              </w:rPr>
            </w:pPr>
            <w:r w:rsidRPr="001522A8">
              <w:rPr>
                <w:sz w:val="20"/>
                <w:szCs w:val="20"/>
              </w:rPr>
              <w:t>«Универсал-6»</w:t>
            </w:r>
          </w:p>
        </w:tc>
        <w:tc>
          <w:tcPr>
            <w:tcW w:w="886" w:type="pct"/>
            <w:shd w:val="clear" w:color="auto" w:fill="auto"/>
            <w:noWrap/>
            <w:vAlign w:val="center"/>
            <w:hideMark/>
          </w:tcPr>
          <w:p w14:paraId="08A214D6" w14:textId="77777777" w:rsidR="001522A8" w:rsidRPr="001522A8" w:rsidRDefault="001522A8" w:rsidP="001522A8">
            <w:pPr>
              <w:jc w:val="center"/>
              <w:rPr>
                <w:sz w:val="20"/>
                <w:szCs w:val="20"/>
              </w:rPr>
            </w:pPr>
            <w:r w:rsidRPr="001522A8">
              <w:rPr>
                <w:sz w:val="20"/>
                <w:szCs w:val="20"/>
              </w:rPr>
              <w:t>1982</w:t>
            </w:r>
          </w:p>
        </w:tc>
        <w:tc>
          <w:tcPr>
            <w:tcW w:w="402" w:type="pct"/>
            <w:shd w:val="clear" w:color="auto" w:fill="auto"/>
            <w:noWrap/>
            <w:vAlign w:val="center"/>
            <w:hideMark/>
          </w:tcPr>
          <w:p w14:paraId="4D06125C" w14:textId="77777777" w:rsidR="001522A8" w:rsidRPr="001522A8" w:rsidRDefault="001522A8" w:rsidP="001522A8">
            <w:pPr>
              <w:jc w:val="center"/>
              <w:rPr>
                <w:sz w:val="20"/>
                <w:szCs w:val="20"/>
              </w:rPr>
            </w:pPr>
            <w:r w:rsidRPr="001522A8">
              <w:rPr>
                <w:sz w:val="20"/>
                <w:szCs w:val="20"/>
              </w:rPr>
              <w:t>0,64</w:t>
            </w:r>
          </w:p>
        </w:tc>
        <w:tc>
          <w:tcPr>
            <w:tcW w:w="407" w:type="pct"/>
            <w:shd w:val="clear" w:color="auto" w:fill="auto"/>
            <w:noWrap/>
            <w:vAlign w:val="center"/>
            <w:hideMark/>
          </w:tcPr>
          <w:p w14:paraId="7CFB2B3C" w14:textId="77777777" w:rsidR="001522A8" w:rsidRPr="001522A8" w:rsidRDefault="001522A8" w:rsidP="001522A8">
            <w:pPr>
              <w:jc w:val="center"/>
              <w:rPr>
                <w:sz w:val="20"/>
                <w:szCs w:val="20"/>
              </w:rPr>
            </w:pPr>
            <w:r w:rsidRPr="001522A8">
              <w:rPr>
                <w:sz w:val="20"/>
                <w:szCs w:val="20"/>
              </w:rPr>
              <w:t>0,744</w:t>
            </w:r>
          </w:p>
        </w:tc>
        <w:tc>
          <w:tcPr>
            <w:tcW w:w="368" w:type="pct"/>
            <w:shd w:val="clear" w:color="auto" w:fill="auto"/>
            <w:noWrap/>
            <w:vAlign w:val="center"/>
            <w:hideMark/>
          </w:tcPr>
          <w:p w14:paraId="4AB69881" w14:textId="77777777" w:rsidR="001522A8" w:rsidRPr="001522A8" w:rsidRDefault="001522A8" w:rsidP="001522A8">
            <w:pPr>
              <w:jc w:val="center"/>
              <w:rPr>
                <w:sz w:val="20"/>
                <w:szCs w:val="20"/>
              </w:rPr>
            </w:pPr>
            <w:r w:rsidRPr="001522A8">
              <w:rPr>
                <w:sz w:val="20"/>
                <w:szCs w:val="20"/>
              </w:rPr>
              <w:t>744</w:t>
            </w:r>
          </w:p>
        </w:tc>
        <w:tc>
          <w:tcPr>
            <w:tcW w:w="671" w:type="pct"/>
            <w:vMerge/>
            <w:shd w:val="clear" w:color="auto" w:fill="auto"/>
            <w:vAlign w:val="center"/>
            <w:hideMark/>
          </w:tcPr>
          <w:p w14:paraId="5A056281" w14:textId="77777777" w:rsidR="001522A8" w:rsidRPr="001522A8" w:rsidRDefault="001522A8" w:rsidP="001522A8">
            <w:pPr>
              <w:rPr>
                <w:bCs/>
                <w:sz w:val="20"/>
                <w:szCs w:val="20"/>
              </w:rPr>
            </w:pPr>
          </w:p>
        </w:tc>
      </w:tr>
      <w:tr w:rsidR="001522A8" w:rsidRPr="001522A8" w14:paraId="04639FF3" w14:textId="77777777" w:rsidTr="001522A8">
        <w:trPr>
          <w:trHeight w:val="19"/>
        </w:trPr>
        <w:tc>
          <w:tcPr>
            <w:tcW w:w="1088" w:type="pct"/>
            <w:vMerge/>
            <w:shd w:val="clear" w:color="auto" w:fill="auto"/>
            <w:vAlign w:val="center"/>
            <w:hideMark/>
          </w:tcPr>
          <w:p w14:paraId="05C9EA54" w14:textId="77777777" w:rsidR="001522A8" w:rsidRPr="001522A8" w:rsidRDefault="001522A8" w:rsidP="001522A8">
            <w:pPr>
              <w:rPr>
                <w:bCs/>
                <w:sz w:val="20"/>
                <w:szCs w:val="20"/>
              </w:rPr>
            </w:pPr>
          </w:p>
        </w:tc>
        <w:tc>
          <w:tcPr>
            <w:tcW w:w="1178" w:type="pct"/>
            <w:shd w:val="clear" w:color="auto" w:fill="auto"/>
            <w:noWrap/>
            <w:vAlign w:val="center"/>
            <w:hideMark/>
          </w:tcPr>
          <w:p w14:paraId="2E2F51C3" w14:textId="77777777" w:rsidR="001522A8" w:rsidRPr="001522A8" w:rsidRDefault="001522A8" w:rsidP="001522A8">
            <w:pPr>
              <w:rPr>
                <w:sz w:val="20"/>
                <w:szCs w:val="20"/>
              </w:rPr>
            </w:pPr>
            <w:r w:rsidRPr="001522A8">
              <w:rPr>
                <w:sz w:val="20"/>
                <w:szCs w:val="20"/>
              </w:rPr>
              <w:t>«Универсал-6»</w:t>
            </w:r>
          </w:p>
        </w:tc>
        <w:tc>
          <w:tcPr>
            <w:tcW w:w="886" w:type="pct"/>
            <w:shd w:val="clear" w:color="auto" w:fill="auto"/>
            <w:noWrap/>
            <w:vAlign w:val="center"/>
            <w:hideMark/>
          </w:tcPr>
          <w:p w14:paraId="686076FC" w14:textId="77777777" w:rsidR="001522A8" w:rsidRPr="001522A8" w:rsidRDefault="001522A8" w:rsidP="001522A8">
            <w:pPr>
              <w:jc w:val="center"/>
              <w:rPr>
                <w:sz w:val="20"/>
                <w:szCs w:val="20"/>
              </w:rPr>
            </w:pPr>
            <w:r w:rsidRPr="001522A8">
              <w:rPr>
                <w:sz w:val="20"/>
                <w:szCs w:val="20"/>
              </w:rPr>
              <w:t>1982</w:t>
            </w:r>
          </w:p>
        </w:tc>
        <w:tc>
          <w:tcPr>
            <w:tcW w:w="402" w:type="pct"/>
            <w:shd w:val="clear" w:color="auto" w:fill="auto"/>
            <w:noWrap/>
            <w:vAlign w:val="center"/>
            <w:hideMark/>
          </w:tcPr>
          <w:p w14:paraId="57C196E2" w14:textId="77777777" w:rsidR="001522A8" w:rsidRPr="001522A8" w:rsidRDefault="001522A8" w:rsidP="001522A8">
            <w:pPr>
              <w:jc w:val="center"/>
              <w:rPr>
                <w:sz w:val="20"/>
                <w:szCs w:val="20"/>
              </w:rPr>
            </w:pPr>
            <w:r w:rsidRPr="001522A8">
              <w:rPr>
                <w:sz w:val="20"/>
                <w:szCs w:val="20"/>
              </w:rPr>
              <w:t>0,64</w:t>
            </w:r>
          </w:p>
        </w:tc>
        <w:tc>
          <w:tcPr>
            <w:tcW w:w="407" w:type="pct"/>
            <w:shd w:val="clear" w:color="auto" w:fill="auto"/>
            <w:noWrap/>
            <w:vAlign w:val="center"/>
            <w:hideMark/>
          </w:tcPr>
          <w:p w14:paraId="38C6472D" w14:textId="77777777" w:rsidR="001522A8" w:rsidRPr="001522A8" w:rsidRDefault="001522A8" w:rsidP="001522A8">
            <w:pPr>
              <w:jc w:val="center"/>
              <w:rPr>
                <w:sz w:val="20"/>
                <w:szCs w:val="20"/>
              </w:rPr>
            </w:pPr>
            <w:r w:rsidRPr="001522A8">
              <w:rPr>
                <w:sz w:val="20"/>
                <w:szCs w:val="20"/>
              </w:rPr>
              <w:t>0,744</w:t>
            </w:r>
          </w:p>
        </w:tc>
        <w:tc>
          <w:tcPr>
            <w:tcW w:w="368" w:type="pct"/>
            <w:shd w:val="clear" w:color="auto" w:fill="auto"/>
            <w:noWrap/>
            <w:vAlign w:val="center"/>
            <w:hideMark/>
          </w:tcPr>
          <w:p w14:paraId="29A5527B" w14:textId="77777777" w:rsidR="001522A8" w:rsidRPr="001522A8" w:rsidRDefault="001522A8" w:rsidP="001522A8">
            <w:pPr>
              <w:jc w:val="center"/>
              <w:rPr>
                <w:sz w:val="20"/>
                <w:szCs w:val="20"/>
              </w:rPr>
            </w:pPr>
            <w:r w:rsidRPr="001522A8">
              <w:rPr>
                <w:sz w:val="20"/>
                <w:szCs w:val="20"/>
              </w:rPr>
              <w:t>744</w:t>
            </w:r>
          </w:p>
        </w:tc>
        <w:tc>
          <w:tcPr>
            <w:tcW w:w="671" w:type="pct"/>
            <w:vMerge/>
            <w:shd w:val="clear" w:color="auto" w:fill="auto"/>
            <w:vAlign w:val="center"/>
            <w:hideMark/>
          </w:tcPr>
          <w:p w14:paraId="4659F6F3" w14:textId="77777777" w:rsidR="001522A8" w:rsidRPr="001522A8" w:rsidRDefault="001522A8" w:rsidP="001522A8">
            <w:pPr>
              <w:rPr>
                <w:bCs/>
                <w:sz w:val="20"/>
                <w:szCs w:val="20"/>
              </w:rPr>
            </w:pPr>
          </w:p>
        </w:tc>
      </w:tr>
      <w:tr w:rsidR="001522A8" w:rsidRPr="001522A8" w14:paraId="7D650127" w14:textId="77777777" w:rsidTr="001522A8">
        <w:trPr>
          <w:trHeight w:val="19"/>
        </w:trPr>
        <w:tc>
          <w:tcPr>
            <w:tcW w:w="1088" w:type="pct"/>
            <w:vMerge/>
            <w:shd w:val="clear" w:color="auto" w:fill="auto"/>
            <w:vAlign w:val="center"/>
            <w:hideMark/>
          </w:tcPr>
          <w:p w14:paraId="7CFBCE51" w14:textId="77777777" w:rsidR="001522A8" w:rsidRPr="001522A8" w:rsidRDefault="001522A8" w:rsidP="001522A8">
            <w:pPr>
              <w:rPr>
                <w:bCs/>
                <w:sz w:val="20"/>
                <w:szCs w:val="20"/>
              </w:rPr>
            </w:pPr>
          </w:p>
        </w:tc>
        <w:tc>
          <w:tcPr>
            <w:tcW w:w="1178" w:type="pct"/>
            <w:shd w:val="clear" w:color="auto" w:fill="auto"/>
            <w:noWrap/>
            <w:vAlign w:val="center"/>
            <w:hideMark/>
          </w:tcPr>
          <w:p w14:paraId="6326FD99" w14:textId="77777777" w:rsidR="001522A8" w:rsidRPr="001522A8" w:rsidRDefault="001522A8" w:rsidP="001522A8">
            <w:pPr>
              <w:rPr>
                <w:sz w:val="20"/>
                <w:szCs w:val="20"/>
              </w:rPr>
            </w:pPr>
            <w:r w:rsidRPr="001522A8">
              <w:rPr>
                <w:sz w:val="20"/>
                <w:szCs w:val="20"/>
              </w:rPr>
              <w:t>«Универсал-6»</w:t>
            </w:r>
          </w:p>
        </w:tc>
        <w:tc>
          <w:tcPr>
            <w:tcW w:w="886" w:type="pct"/>
            <w:shd w:val="clear" w:color="auto" w:fill="auto"/>
            <w:noWrap/>
            <w:vAlign w:val="center"/>
            <w:hideMark/>
          </w:tcPr>
          <w:p w14:paraId="69DBC04E" w14:textId="77777777" w:rsidR="001522A8" w:rsidRPr="001522A8" w:rsidRDefault="001522A8" w:rsidP="001522A8">
            <w:pPr>
              <w:jc w:val="center"/>
              <w:rPr>
                <w:sz w:val="20"/>
                <w:szCs w:val="20"/>
              </w:rPr>
            </w:pPr>
            <w:r w:rsidRPr="001522A8">
              <w:rPr>
                <w:sz w:val="20"/>
                <w:szCs w:val="20"/>
              </w:rPr>
              <w:t>1982</w:t>
            </w:r>
          </w:p>
        </w:tc>
        <w:tc>
          <w:tcPr>
            <w:tcW w:w="402" w:type="pct"/>
            <w:shd w:val="clear" w:color="auto" w:fill="auto"/>
            <w:noWrap/>
            <w:vAlign w:val="center"/>
            <w:hideMark/>
          </w:tcPr>
          <w:p w14:paraId="2E6D557E" w14:textId="77777777" w:rsidR="001522A8" w:rsidRPr="001522A8" w:rsidRDefault="001522A8" w:rsidP="001522A8">
            <w:pPr>
              <w:jc w:val="center"/>
              <w:rPr>
                <w:sz w:val="20"/>
                <w:szCs w:val="20"/>
              </w:rPr>
            </w:pPr>
            <w:r w:rsidRPr="001522A8">
              <w:rPr>
                <w:sz w:val="20"/>
                <w:szCs w:val="20"/>
              </w:rPr>
              <w:t>0,64</w:t>
            </w:r>
          </w:p>
        </w:tc>
        <w:tc>
          <w:tcPr>
            <w:tcW w:w="407" w:type="pct"/>
            <w:shd w:val="clear" w:color="auto" w:fill="auto"/>
            <w:noWrap/>
            <w:vAlign w:val="center"/>
            <w:hideMark/>
          </w:tcPr>
          <w:p w14:paraId="33757E7E" w14:textId="77777777" w:rsidR="001522A8" w:rsidRPr="001522A8" w:rsidRDefault="001522A8" w:rsidP="001522A8">
            <w:pPr>
              <w:jc w:val="center"/>
              <w:rPr>
                <w:sz w:val="20"/>
                <w:szCs w:val="20"/>
              </w:rPr>
            </w:pPr>
            <w:r w:rsidRPr="001522A8">
              <w:rPr>
                <w:sz w:val="20"/>
                <w:szCs w:val="20"/>
              </w:rPr>
              <w:t>0,744</w:t>
            </w:r>
          </w:p>
        </w:tc>
        <w:tc>
          <w:tcPr>
            <w:tcW w:w="368" w:type="pct"/>
            <w:shd w:val="clear" w:color="auto" w:fill="auto"/>
            <w:noWrap/>
            <w:vAlign w:val="center"/>
            <w:hideMark/>
          </w:tcPr>
          <w:p w14:paraId="3D8278B2" w14:textId="77777777" w:rsidR="001522A8" w:rsidRPr="001522A8" w:rsidRDefault="001522A8" w:rsidP="001522A8">
            <w:pPr>
              <w:jc w:val="center"/>
              <w:rPr>
                <w:sz w:val="20"/>
                <w:szCs w:val="20"/>
              </w:rPr>
            </w:pPr>
            <w:r w:rsidRPr="001522A8">
              <w:rPr>
                <w:sz w:val="20"/>
                <w:szCs w:val="20"/>
              </w:rPr>
              <w:t>744</w:t>
            </w:r>
          </w:p>
        </w:tc>
        <w:tc>
          <w:tcPr>
            <w:tcW w:w="671" w:type="pct"/>
            <w:vMerge/>
            <w:shd w:val="clear" w:color="auto" w:fill="auto"/>
            <w:vAlign w:val="center"/>
            <w:hideMark/>
          </w:tcPr>
          <w:p w14:paraId="515D2519" w14:textId="77777777" w:rsidR="001522A8" w:rsidRPr="001522A8" w:rsidRDefault="001522A8" w:rsidP="001522A8">
            <w:pPr>
              <w:rPr>
                <w:bCs/>
                <w:sz w:val="20"/>
                <w:szCs w:val="20"/>
              </w:rPr>
            </w:pPr>
          </w:p>
        </w:tc>
      </w:tr>
      <w:tr w:rsidR="001522A8" w:rsidRPr="001522A8" w14:paraId="6DED2BDB" w14:textId="77777777" w:rsidTr="001522A8">
        <w:trPr>
          <w:trHeight w:val="19"/>
        </w:trPr>
        <w:tc>
          <w:tcPr>
            <w:tcW w:w="1088" w:type="pct"/>
            <w:vMerge/>
            <w:shd w:val="clear" w:color="auto" w:fill="auto"/>
            <w:vAlign w:val="center"/>
            <w:hideMark/>
          </w:tcPr>
          <w:p w14:paraId="26EA238A" w14:textId="77777777" w:rsidR="001522A8" w:rsidRPr="001522A8" w:rsidRDefault="001522A8" w:rsidP="001522A8">
            <w:pPr>
              <w:rPr>
                <w:bCs/>
                <w:sz w:val="20"/>
                <w:szCs w:val="20"/>
              </w:rPr>
            </w:pPr>
          </w:p>
        </w:tc>
        <w:tc>
          <w:tcPr>
            <w:tcW w:w="1178" w:type="pct"/>
            <w:shd w:val="clear" w:color="auto" w:fill="auto"/>
            <w:noWrap/>
            <w:vAlign w:val="center"/>
            <w:hideMark/>
          </w:tcPr>
          <w:p w14:paraId="7F622E09" w14:textId="77777777" w:rsidR="001522A8" w:rsidRPr="001522A8" w:rsidRDefault="001522A8" w:rsidP="001522A8">
            <w:pPr>
              <w:rPr>
                <w:sz w:val="20"/>
                <w:szCs w:val="20"/>
              </w:rPr>
            </w:pPr>
            <w:r w:rsidRPr="001522A8">
              <w:rPr>
                <w:sz w:val="20"/>
                <w:szCs w:val="20"/>
              </w:rPr>
              <w:t>«Универсал-6»</w:t>
            </w:r>
          </w:p>
        </w:tc>
        <w:tc>
          <w:tcPr>
            <w:tcW w:w="886" w:type="pct"/>
            <w:shd w:val="clear" w:color="auto" w:fill="auto"/>
            <w:noWrap/>
            <w:vAlign w:val="center"/>
            <w:hideMark/>
          </w:tcPr>
          <w:p w14:paraId="748D055B" w14:textId="77777777" w:rsidR="001522A8" w:rsidRPr="001522A8" w:rsidRDefault="001522A8" w:rsidP="001522A8">
            <w:pPr>
              <w:jc w:val="center"/>
              <w:rPr>
                <w:sz w:val="20"/>
                <w:szCs w:val="20"/>
              </w:rPr>
            </w:pPr>
            <w:r w:rsidRPr="001522A8">
              <w:rPr>
                <w:sz w:val="20"/>
                <w:szCs w:val="20"/>
              </w:rPr>
              <w:t>1982</w:t>
            </w:r>
          </w:p>
        </w:tc>
        <w:tc>
          <w:tcPr>
            <w:tcW w:w="402" w:type="pct"/>
            <w:shd w:val="clear" w:color="auto" w:fill="auto"/>
            <w:noWrap/>
            <w:vAlign w:val="center"/>
            <w:hideMark/>
          </w:tcPr>
          <w:p w14:paraId="61135816" w14:textId="77777777" w:rsidR="001522A8" w:rsidRPr="001522A8" w:rsidRDefault="001522A8" w:rsidP="001522A8">
            <w:pPr>
              <w:jc w:val="center"/>
              <w:rPr>
                <w:sz w:val="20"/>
                <w:szCs w:val="20"/>
              </w:rPr>
            </w:pPr>
            <w:r w:rsidRPr="001522A8">
              <w:rPr>
                <w:sz w:val="20"/>
                <w:szCs w:val="20"/>
              </w:rPr>
              <w:t>0,64</w:t>
            </w:r>
          </w:p>
        </w:tc>
        <w:tc>
          <w:tcPr>
            <w:tcW w:w="407" w:type="pct"/>
            <w:shd w:val="clear" w:color="auto" w:fill="auto"/>
            <w:noWrap/>
            <w:vAlign w:val="center"/>
            <w:hideMark/>
          </w:tcPr>
          <w:p w14:paraId="3E2730B7" w14:textId="77777777" w:rsidR="001522A8" w:rsidRPr="001522A8" w:rsidRDefault="001522A8" w:rsidP="001522A8">
            <w:pPr>
              <w:jc w:val="center"/>
              <w:rPr>
                <w:sz w:val="20"/>
                <w:szCs w:val="20"/>
              </w:rPr>
            </w:pPr>
            <w:r w:rsidRPr="001522A8">
              <w:rPr>
                <w:sz w:val="20"/>
                <w:szCs w:val="20"/>
              </w:rPr>
              <w:t>0,744</w:t>
            </w:r>
          </w:p>
        </w:tc>
        <w:tc>
          <w:tcPr>
            <w:tcW w:w="368" w:type="pct"/>
            <w:shd w:val="clear" w:color="auto" w:fill="auto"/>
            <w:noWrap/>
            <w:vAlign w:val="center"/>
            <w:hideMark/>
          </w:tcPr>
          <w:p w14:paraId="0084A577" w14:textId="77777777" w:rsidR="001522A8" w:rsidRPr="001522A8" w:rsidRDefault="001522A8" w:rsidP="001522A8">
            <w:pPr>
              <w:jc w:val="center"/>
              <w:rPr>
                <w:sz w:val="20"/>
                <w:szCs w:val="20"/>
              </w:rPr>
            </w:pPr>
            <w:r w:rsidRPr="001522A8">
              <w:rPr>
                <w:sz w:val="20"/>
                <w:szCs w:val="20"/>
              </w:rPr>
              <w:t>744</w:t>
            </w:r>
          </w:p>
        </w:tc>
        <w:tc>
          <w:tcPr>
            <w:tcW w:w="671" w:type="pct"/>
            <w:vMerge/>
            <w:shd w:val="clear" w:color="auto" w:fill="auto"/>
            <w:vAlign w:val="center"/>
            <w:hideMark/>
          </w:tcPr>
          <w:p w14:paraId="7BCC768E" w14:textId="77777777" w:rsidR="001522A8" w:rsidRPr="001522A8" w:rsidRDefault="001522A8" w:rsidP="001522A8">
            <w:pPr>
              <w:rPr>
                <w:bCs/>
                <w:sz w:val="20"/>
                <w:szCs w:val="20"/>
              </w:rPr>
            </w:pPr>
          </w:p>
        </w:tc>
      </w:tr>
      <w:tr w:rsidR="001522A8" w:rsidRPr="001522A8" w14:paraId="6605549B" w14:textId="77777777" w:rsidTr="001522A8">
        <w:trPr>
          <w:trHeight w:val="19"/>
        </w:trPr>
        <w:tc>
          <w:tcPr>
            <w:tcW w:w="1088" w:type="pct"/>
            <w:vMerge w:val="restart"/>
            <w:shd w:val="clear" w:color="auto" w:fill="auto"/>
            <w:vAlign w:val="center"/>
            <w:hideMark/>
          </w:tcPr>
          <w:p w14:paraId="3EB8691E" w14:textId="77777777" w:rsidR="001522A8" w:rsidRPr="001522A8" w:rsidRDefault="001522A8" w:rsidP="001522A8">
            <w:pPr>
              <w:rPr>
                <w:bCs/>
                <w:sz w:val="20"/>
                <w:szCs w:val="20"/>
              </w:rPr>
            </w:pPr>
            <w:r w:rsidRPr="001522A8">
              <w:rPr>
                <w:bCs/>
                <w:sz w:val="20"/>
                <w:szCs w:val="20"/>
              </w:rPr>
              <w:t>Квартал № 109</w:t>
            </w:r>
          </w:p>
          <w:p w14:paraId="43A587C7" w14:textId="77777777" w:rsidR="001522A8" w:rsidRPr="001522A8" w:rsidRDefault="001522A8" w:rsidP="001522A8">
            <w:pPr>
              <w:rPr>
                <w:bCs/>
                <w:sz w:val="20"/>
                <w:szCs w:val="20"/>
              </w:rPr>
            </w:pPr>
            <w:r w:rsidRPr="001522A8">
              <w:rPr>
                <w:bCs/>
                <w:sz w:val="20"/>
                <w:szCs w:val="20"/>
              </w:rPr>
              <w:t>ст-ца Старощербиновская</w:t>
            </w:r>
          </w:p>
        </w:tc>
        <w:tc>
          <w:tcPr>
            <w:tcW w:w="1178" w:type="pct"/>
            <w:shd w:val="clear" w:color="auto" w:fill="auto"/>
            <w:noWrap/>
            <w:vAlign w:val="center"/>
            <w:hideMark/>
          </w:tcPr>
          <w:p w14:paraId="4056BC01" w14:textId="77777777" w:rsidR="001522A8" w:rsidRPr="001522A8" w:rsidRDefault="001522A8" w:rsidP="001522A8">
            <w:pPr>
              <w:rPr>
                <w:sz w:val="20"/>
                <w:szCs w:val="20"/>
              </w:rPr>
            </w:pPr>
            <w:r w:rsidRPr="001522A8">
              <w:rPr>
                <w:sz w:val="20"/>
                <w:szCs w:val="20"/>
              </w:rPr>
              <w:t>«Универсал-6»</w:t>
            </w:r>
          </w:p>
        </w:tc>
        <w:tc>
          <w:tcPr>
            <w:tcW w:w="886" w:type="pct"/>
            <w:shd w:val="clear" w:color="auto" w:fill="auto"/>
            <w:noWrap/>
            <w:vAlign w:val="center"/>
            <w:hideMark/>
          </w:tcPr>
          <w:p w14:paraId="5A773C9E" w14:textId="77777777" w:rsidR="001522A8" w:rsidRPr="001522A8" w:rsidRDefault="001522A8" w:rsidP="001522A8">
            <w:pPr>
              <w:jc w:val="center"/>
              <w:rPr>
                <w:sz w:val="20"/>
                <w:szCs w:val="20"/>
              </w:rPr>
            </w:pPr>
            <w:r w:rsidRPr="001522A8">
              <w:rPr>
                <w:sz w:val="20"/>
                <w:szCs w:val="20"/>
              </w:rPr>
              <w:t>1978</w:t>
            </w:r>
          </w:p>
        </w:tc>
        <w:tc>
          <w:tcPr>
            <w:tcW w:w="402" w:type="pct"/>
            <w:shd w:val="clear" w:color="auto" w:fill="auto"/>
            <w:noWrap/>
            <w:vAlign w:val="center"/>
            <w:hideMark/>
          </w:tcPr>
          <w:p w14:paraId="2B5D5377" w14:textId="77777777" w:rsidR="001522A8" w:rsidRPr="001522A8" w:rsidRDefault="001522A8" w:rsidP="001522A8">
            <w:pPr>
              <w:jc w:val="center"/>
              <w:rPr>
                <w:sz w:val="20"/>
                <w:szCs w:val="20"/>
              </w:rPr>
            </w:pPr>
            <w:r w:rsidRPr="001522A8">
              <w:rPr>
                <w:sz w:val="20"/>
                <w:szCs w:val="20"/>
              </w:rPr>
              <w:t>0,4</w:t>
            </w:r>
          </w:p>
        </w:tc>
        <w:tc>
          <w:tcPr>
            <w:tcW w:w="407" w:type="pct"/>
            <w:shd w:val="clear" w:color="auto" w:fill="auto"/>
            <w:noWrap/>
            <w:vAlign w:val="center"/>
            <w:hideMark/>
          </w:tcPr>
          <w:p w14:paraId="3657BC72" w14:textId="77777777" w:rsidR="001522A8" w:rsidRPr="001522A8" w:rsidRDefault="001522A8" w:rsidP="001522A8">
            <w:pPr>
              <w:jc w:val="center"/>
              <w:rPr>
                <w:sz w:val="20"/>
                <w:szCs w:val="20"/>
              </w:rPr>
            </w:pPr>
            <w:r w:rsidRPr="001522A8">
              <w:rPr>
                <w:sz w:val="20"/>
                <w:szCs w:val="20"/>
              </w:rPr>
              <w:t>0,465</w:t>
            </w:r>
          </w:p>
        </w:tc>
        <w:tc>
          <w:tcPr>
            <w:tcW w:w="368" w:type="pct"/>
            <w:shd w:val="clear" w:color="auto" w:fill="auto"/>
            <w:noWrap/>
            <w:vAlign w:val="center"/>
            <w:hideMark/>
          </w:tcPr>
          <w:p w14:paraId="5EE52E70" w14:textId="77777777" w:rsidR="001522A8" w:rsidRPr="001522A8" w:rsidRDefault="001522A8" w:rsidP="001522A8">
            <w:pPr>
              <w:jc w:val="center"/>
              <w:rPr>
                <w:sz w:val="20"/>
                <w:szCs w:val="20"/>
              </w:rPr>
            </w:pPr>
            <w:r w:rsidRPr="001522A8">
              <w:rPr>
                <w:sz w:val="20"/>
                <w:szCs w:val="20"/>
              </w:rPr>
              <w:t>465</w:t>
            </w:r>
          </w:p>
        </w:tc>
        <w:tc>
          <w:tcPr>
            <w:tcW w:w="671" w:type="pct"/>
            <w:vMerge w:val="restart"/>
            <w:shd w:val="clear" w:color="auto" w:fill="auto"/>
            <w:noWrap/>
            <w:vAlign w:val="center"/>
            <w:hideMark/>
          </w:tcPr>
          <w:p w14:paraId="19337467" w14:textId="77777777" w:rsidR="001522A8" w:rsidRPr="001522A8" w:rsidRDefault="001522A8" w:rsidP="001522A8">
            <w:pPr>
              <w:jc w:val="center"/>
              <w:rPr>
                <w:bCs/>
                <w:sz w:val="20"/>
                <w:szCs w:val="20"/>
              </w:rPr>
            </w:pPr>
            <w:r w:rsidRPr="001522A8">
              <w:rPr>
                <w:bCs/>
                <w:sz w:val="20"/>
                <w:szCs w:val="20"/>
              </w:rPr>
              <w:t>2,5</w:t>
            </w:r>
          </w:p>
        </w:tc>
      </w:tr>
      <w:tr w:rsidR="001522A8" w:rsidRPr="001522A8" w14:paraId="5CCB77DA" w14:textId="77777777" w:rsidTr="001522A8">
        <w:trPr>
          <w:trHeight w:val="19"/>
        </w:trPr>
        <w:tc>
          <w:tcPr>
            <w:tcW w:w="1088" w:type="pct"/>
            <w:vMerge/>
            <w:shd w:val="clear" w:color="auto" w:fill="auto"/>
            <w:vAlign w:val="center"/>
            <w:hideMark/>
          </w:tcPr>
          <w:p w14:paraId="758B9932" w14:textId="77777777" w:rsidR="001522A8" w:rsidRPr="001522A8" w:rsidRDefault="001522A8" w:rsidP="001522A8">
            <w:pPr>
              <w:rPr>
                <w:bCs/>
                <w:sz w:val="20"/>
                <w:szCs w:val="20"/>
              </w:rPr>
            </w:pPr>
          </w:p>
        </w:tc>
        <w:tc>
          <w:tcPr>
            <w:tcW w:w="1178" w:type="pct"/>
            <w:shd w:val="clear" w:color="auto" w:fill="auto"/>
            <w:noWrap/>
            <w:vAlign w:val="center"/>
            <w:hideMark/>
          </w:tcPr>
          <w:p w14:paraId="0780F9AB" w14:textId="77777777" w:rsidR="001522A8" w:rsidRPr="001522A8" w:rsidRDefault="001522A8" w:rsidP="001522A8">
            <w:pPr>
              <w:rPr>
                <w:sz w:val="20"/>
                <w:szCs w:val="20"/>
              </w:rPr>
            </w:pPr>
            <w:r w:rsidRPr="001522A8">
              <w:rPr>
                <w:sz w:val="20"/>
                <w:szCs w:val="20"/>
              </w:rPr>
              <w:t>«Универсал-6»</w:t>
            </w:r>
          </w:p>
        </w:tc>
        <w:tc>
          <w:tcPr>
            <w:tcW w:w="886" w:type="pct"/>
            <w:shd w:val="clear" w:color="auto" w:fill="auto"/>
            <w:noWrap/>
            <w:vAlign w:val="center"/>
            <w:hideMark/>
          </w:tcPr>
          <w:p w14:paraId="79F6DB2D" w14:textId="77777777" w:rsidR="001522A8" w:rsidRPr="001522A8" w:rsidRDefault="001522A8" w:rsidP="001522A8">
            <w:pPr>
              <w:jc w:val="center"/>
              <w:rPr>
                <w:sz w:val="20"/>
                <w:szCs w:val="20"/>
              </w:rPr>
            </w:pPr>
            <w:r w:rsidRPr="001522A8">
              <w:rPr>
                <w:sz w:val="20"/>
                <w:szCs w:val="20"/>
              </w:rPr>
              <w:t>1978</w:t>
            </w:r>
          </w:p>
        </w:tc>
        <w:tc>
          <w:tcPr>
            <w:tcW w:w="402" w:type="pct"/>
            <w:shd w:val="clear" w:color="auto" w:fill="auto"/>
            <w:noWrap/>
            <w:vAlign w:val="center"/>
            <w:hideMark/>
          </w:tcPr>
          <w:p w14:paraId="0E43472F" w14:textId="77777777" w:rsidR="001522A8" w:rsidRPr="001522A8" w:rsidRDefault="001522A8" w:rsidP="001522A8">
            <w:pPr>
              <w:jc w:val="center"/>
              <w:rPr>
                <w:sz w:val="20"/>
                <w:szCs w:val="20"/>
              </w:rPr>
            </w:pPr>
            <w:r w:rsidRPr="001522A8">
              <w:rPr>
                <w:sz w:val="20"/>
                <w:szCs w:val="20"/>
              </w:rPr>
              <w:t>0,4</w:t>
            </w:r>
          </w:p>
        </w:tc>
        <w:tc>
          <w:tcPr>
            <w:tcW w:w="407" w:type="pct"/>
            <w:shd w:val="clear" w:color="auto" w:fill="auto"/>
            <w:noWrap/>
            <w:vAlign w:val="center"/>
            <w:hideMark/>
          </w:tcPr>
          <w:p w14:paraId="460E9709" w14:textId="77777777" w:rsidR="001522A8" w:rsidRPr="001522A8" w:rsidRDefault="001522A8" w:rsidP="001522A8">
            <w:pPr>
              <w:jc w:val="center"/>
              <w:rPr>
                <w:sz w:val="20"/>
                <w:szCs w:val="20"/>
              </w:rPr>
            </w:pPr>
            <w:r w:rsidRPr="001522A8">
              <w:rPr>
                <w:sz w:val="20"/>
                <w:szCs w:val="20"/>
              </w:rPr>
              <w:t>0,465</w:t>
            </w:r>
          </w:p>
        </w:tc>
        <w:tc>
          <w:tcPr>
            <w:tcW w:w="368" w:type="pct"/>
            <w:shd w:val="clear" w:color="auto" w:fill="auto"/>
            <w:noWrap/>
            <w:vAlign w:val="center"/>
            <w:hideMark/>
          </w:tcPr>
          <w:p w14:paraId="38C5209E" w14:textId="77777777" w:rsidR="001522A8" w:rsidRPr="001522A8" w:rsidRDefault="001522A8" w:rsidP="001522A8">
            <w:pPr>
              <w:jc w:val="center"/>
              <w:rPr>
                <w:sz w:val="20"/>
                <w:szCs w:val="20"/>
              </w:rPr>
            </w:pPr>
            <w:r w:rsidRPr="001522A8">
              <w:rPr>
                <w:sz w:val="20"/>
                <w:szCs w:val="20"/>
              </w:rPr>
              <w:t>465</w:t>
            </w:r>
          </w:p>
        </w:tc>
        <w:tc>
          <w:tcPr>
            <w:tcW w:w="671" w:type="pct"/>
            <w:vMerge/>
            <w:shd w:val="clear" w:color="auto" w:fill="auto"/>
            <w:vAlign w:val="center"/>
            <w:hideMark/>
          </w:tcPr>
          <w:p w14:paraId="7D8119E6" w14:textId="77777777" w:rsidR="001522A8" w:rsidRPr="001522A8" w:rsidRDefault="001522A8" w:rsidP="001522A8">
            <w:pPr>
              <w:rPr>
                <w:bCs/>
                <w:sz w:val="20"/>
                <w:szCs w:val="20"/>
              </w:rPr>
            </w:pPr>
          </w:p>
        </w:tc>
      </w:tr>
      <w:tr w:rsidR="001522A8" w:rsidRPr="001522A8" w14:paraId="690588D6" w14:textId="77777777" w:rsidTr="001522A8">
        <w:trPr>
          <w:trHeight w:val="19"/>
        </w:trPr>
        <w:tc>
          <w:tcPr>
            <w:tcW w:w="1088" w:type="pct"/>
            <w:vMerge/>
            <w:shd w:val="clear" w:color="auto" w:fill="auto"/>
            <w:vAlign w:val="center"/>
            <w:hideMark/>
          </w:tcPr>
          <w:p w14:paraId="04C1C43C" w14:textId="77777777" w:rsidR="001522A8" w:rsidRPr="001522A8" w:rsidRDefault="001522A8" w:rsidP="001522A8">
            <w:pPr>
              <w:rPr>
                <w:bCs/>
                <w:sz w:val="20"/>
                <w:szCs w:val="20"/>
              </w:rPr>
            </w:pPr>
          </w:p>
        </w:tc>
        <w:tc>
          <w:tcPr>
            <w:tcW w:w="1178" w:type="pct"/>
            <w:shd w:val="clear" w:color="auto" w:fill="auto"/>
            <w:noWrap/>
            <w:vAlign w:val="center"/>
            <w:hideMark/>
          </w:tcPr>
          <w:p w14:paraId="1891E3B4" w14:textId="77777777" w:rsidR="001522A8" w:rsidRPr="001522A8" w:rsidRDefault="001522A8" w:rsidP="001522A8">
            <w:pPr>
              <w:rPr>
                <w:sz w:val="20"/>
                <w:szCs w:val="20"/>
              </w:rPr>
            </w:pPr>
            <w:r w:rsidRPr="001522A8">
              <w:rPr>
                <w:sz w:val="20"/>
                <w:szCs w:val="20"/>
              </w:rPr>
              <w:t>«Универсал-6»</w:t>
            </w:r>
          </w:p>
        </w:tc>
        <w:tc>
          <w:tcPr>
            <w:tcW w:w="886" w:type="pct"/>
            <w:shd w:val="clear" w:color="auto" w:fill="auto"/>
            <w:noWrap/>
            <w:vAlign w:val="center"/>
            <w:hideMark/>
          </w:tcPr>
          <w:p w14:paraId="2FD922D2" w14:textId="77777777" w:rsidR="001522A8" w:rsidRPr="001522A8" w:rsidRDefault="001522A8" w:rsidP="001522A8">
            <w:pPr>
              <w:jc w:val="center"/>
              <w:rPr>
                <w:sz w:val="20"/>
                <w:szCs w:val="20"/>
              </w:rPr>
            </w:pPr>
            <w:r w:rsidRPr="001522A8">
              <w:rPr>
                <w:sz w:val="20"/>
                <w:szCs w:val="20"/>
              </w:rPr>
              <w:t>1978</w:t>
            </w:r>
          </w:p>
        </w:tc>
        <w:tc>
          <w:tcPr>
            <w:tcW w:w="402" w:type="pct"/>
            <w:shd w:val="clear" w:color="auto" w:fill="auto"/>
            <w:noWrap/>
            <w:vAlign w:val="center"/>
            <w:hideMark/>
          </w:tcPr>
          <w:p w14:paraId="38198F22" w14:textId="77777777" w:rsidR="001522A8" w:rsidRPr="001522A8" w:rsidRDefault="001522A8" w:rsidP="001522A8">
            <w:pPr>
              <w:jc w:val="center"/>
              <w:rPr>
                <w:sz w:val="20"/>
                <w:szCs w:val="20"/>
              </w:rPr>
            </w:pPr>
            <w:r w:rsidRPr="001522A8">
              <w:rPr>
                <w:sz w:val="20"/>
                <w:szCs w:val="20"/>
              </w:rPr>
              <w:t>0,4</w:t>
            </w:r>
          </w:p>
        </w:tc>
        <w:tc>
          <w:tcPr>
            <w:tcW w:w="407" w:type="pct"/>
            <w:shd w:val="clear" w:color="auto" w:fill="auto"/>
            <w:noWrap/>
            <w:vAlign w:val="center"/>
            <w:hideMark/>
          </w:tcPr>
          <w:p w14:paraId="4794D1B6" w14:textId="77777777" w:rsidR="001522A8" w:rsidRPr="001522A8" w:rsidRDefault="001522A8" w:rsidP="001522A8">
            <w:pPr>
              <w:jc w:val="center"/>
              <w:rPr>
                <w:sz w:val="20"/>
                <w:szCs w:val="20"/>
              </w:rPr>
            </w:pPr>
            <w:r w:rsidRPr="001522A8">
              <w:rPr>
                <w:sz w:val="20"/>
                <w:szCs w:val="20"/>
              </w:rPr>
              <w:t>0,465</w:t>
            </w:r>
          </w:p>
        </w:tc>
        <w:tc>
          <w:tcPr>
            <w:tcW w:w="368" w:type="pct"/>
            <w:shd w:val="clear" w:color="auto" w:fill="auto"/>
            <w:noWrap/>
            <w:vAlign w:val="center"/>
            <w:hideMark/>
          </w:tcPr>
          <w:p w14:paraId="333DFC19" w14:textId="77777777" w:rsidR="001522A8" w:rsidRPr="001522A8" w:rsidRDefault="001522A8" w:rsidP="001522A8">
            <w:pPr>
              <w:jc w:val="center"/>
              <w:rPr>
                <w:sz w:val="20"/>
                <w:szCs w:val="20"/>
              </w:rPr>
            </w:pPr>
            <w:r w:rsidRPr="001522A8">
              <w:rPr>
                <w:sz w:val="20"/>
                <w:szCs w:val="20"/>
              </w:rPr>
              <w:t>465</w:t>
            </w:r>
          </w:p>
        </w:tc>
        <w:tc>
          <w:tcPr>
            <w:tcW w:w="671" w:type="pct"/>
            <w:vMerge/>
            <w:shd w:val="clear" w:color="auto" w:fill="auto"/>
            <w:vAlign w:val="center"/>
            <w:hideMark/>
          </w:tcPr>
          <w:p w14:paraId="6BFD21C6" w14:textId="77777777" w:rsidR="001522A8" w:rsidRPr="001522A8" w:rsidRDefault="001522A8" w:rsidP="001522A8">
            <w:pPr>
              <w:rPr>
                <w:bCs/>
                <w:sz w:val="20"/>
                <w:szCs w:val="20"/>
              </w:rPr>
            </w:pPr>
          </w:p>
        </w:tc>
      </w:tr>
      <w:tr w:rsidR="001522A8" w:rsidRPr="001522A8" w14:paraId="27BFAFB0" w14:textId="77777777" w:rsidTr="001522A8">
        <w:trPr>
          <w:trHeight w:val="19"/>
        </w:trPr>
        <w:tc>
          <w:tcPr>
            <w:tcW w:w="1088" w:type="pct"/>
            <w:vMerge/>
            <w:shd w:val="clear" w:color="auto" w:fill="auto"/>
            <w:vAlign w:val="center"/>
            <w:hideMark/>
          </w:tcPr>
          <w:p w14:paraId="145F66C4" w14:textId="77777777" w:rsidR="001522A8" w:rsidRPr="001522A8" w:rsidRDefault="001522A8" w:rsidP="001522A8">
            <w:pPr>
              <w:rPr>
                <w:bCs/>
                <w:sz w:val="20"/>
                <w:szCs w:val="20"/>
              </w:rPr>
            </w:pPr>
          </w:p>
        </w:tc>
        <w:tc>
          <w:tcPr>
            <w:tcW w:w="1178" w:type="pct"/>
            <w:shd w:val="clear" w:color="auto" w:fill="auto"/>
            <w:noWrap/>
            <w:vAlign w:val="center"/>
            <w:hideMark/>
          </w:tcPr>
          <w:p w14:paraId="2AF62BB2" w14:textId="77777777" w:rsidR="001522A8" w:rsidRPr="001522A8" w:rsidRDefault="001522A8" w:rsidP="001522A8">
            <w:pPr>
              <w:rPr>
                <w:sz w:val="20"/>
                <w:szCs w:val="20"/>
              </w:rPr>
            </w:pPr>
            <w:r w:rsidRPr="001522A8">
              <w:rPr>
                <w:sz w:val="20"/>
                <w:szCs w:val="20"/>
              </w:rPr>
              <w:t>«КС-1»</w:t>
            </w:r>
          </w:p>
        </w:tc>
        <w:tc>
          <w:tcPr>
            <w:tcW w:w="886" w:type="pct"/>
            <w:shd w:val="clear" w:color="auto" w:fill="auto"/>
            <w:noWrap/>
            <w:vAlign w:val="center"/>
            <w:hideMark/>
          </w:tcPr>
          <w:p w14:paraId="40F711DF" w14:textId="77777777" w:rsidR="001522A8" w:rsidRPr="001522A8" w:rsidRDefault="001522A8" w:rsidP="001522A8">
            <w:pPr>
              <w:jc w:val="center"/>
              <w:rPr>
                <w:sz w:val="20"/>
                <w:szCs w:val="20"/>
              </w:rPr>
            </w:pPr>
            <w:r w:rsidRPr="001522A8">
              <w:rPr>
                <w:sz w:val="20"/>
                <w:szCs w:val="20"/>
              </w:rPr>
              <w:t>1996</w:t>
            </w:r>
          </w:p>
        </w:tc>
        <w:tc>
          <w:tcPr>
            <w:tcW w:w="402" w:type="pct"/>
            <w:shd w:val="clear" w:color="auto" w:fill="auto"/>
            <w:noWrap/>
            <w:vAlign w:val="center"/>
            <w:hideMark/>
          </w:tcPr>
          <w:p w14:paraId="6175796B"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72BFDCCD"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4586A9FF" w14:textId="77777777" w:rsidR="001522A8" w:rsidRPr="001522A8" w:rsidRDefault="001522A8" w:rsidP="001522A8">
            <w:pPr>
              <w:jc w:val="center"/>
              <w:rPr>
                <w:sz w:val="20"/>
                <w:szCs w:val="20"/>
              </w:rPr>
            </w:pPr>
            <w:r w:rsidRPr="001522A8">
              <w:rPr>
                <w:sz w:val="20"/>
                <w:szCs w:val="20"/>
              </w:rPr>
              <w:t>756</w:t>
            </w:r>
          </w:p>
        </w:tc>
        <w:tc>
          <w:tcPr>
            <w:tcW w:w="671" w:type="pct"/>
            <w:vMerge/>
            <w:shd w:val="clear" w:color="auto" w:fill="auto"/>
            <w:vAlign w:val="center"/>
            <w:hideMark/>
          </w:tcPr>
          <w:p w14:paraId="5A34697C" w14:textId="77777777" w:rsidR="001522A8" w:rsidRPr="001522A8" w:rsidRDefault="001522A8" w:rsidP="001522A8">
            <w:pPr>
              <w:rPr>
                <w:bCs/>
                <w:sz w:val="20"/>
                <w:szCs w:val="20"/>
              </w:rPr>
            </w:pPr>
          </w:p>
        </w:tc>
      </w:tr>
      <w:tr w:rsidR="001522A8" w:rsidRPr="001522A8" w14:paraId="36239EF1" w14:textId="77777777" w:rsidTr="001522A8">
        <w:trPr>
          <w:trHeight w:val="19"/>
        </w:trPr>
        <w:tc>
          <w:tcPr>
            <w:tcW w:w="1088" w:type="pct"/>
            <w:vMerge/>
            <w:shd w:val="clear" w:color="auto" w:fill="auto"/>
            <w:vAlign w:val="center"/>
            <w:hideMark/>
          </w:tcPr>
          <w:p w14:paraId="7FC3AD27" w14:textId="77777777" w:rsidR="001522A8" w:rsidRPr="001522A8" w:rsidRDefault="001522A8" w:rsidP="001522A8">
            <w:pPr>
              <w:rPr>
                <w:bCs/>
                <w:sz w:val="20"/>
                <w:szCs w:val="20"/>
              </w:rPr>
            </w:pPr>
          </w:p>
        </w:tc>
        <w:tc>
          <w:tcPr>
            <w:tcW w:w="1178" w:type="pct"/>
            <w:shd w:val="clear" w:color="auto" w:fill="auto"/>
            <w:noWrap/>
            <w:vAlign w:val="center"/>
            <w:hideMark/>
          </w:tcPr>
          <w:p w14:paraId="10D6B68B" w14:textId="77777777" w:rsidR="001522A8" w:rsidRPr="001522A8" w:rsidRDefault="001522A8" w:rsidP="001522A8">
            <w:pPr>
              <w:rPr>
                <w:sz w:val="20"/>
                <w:szCs w:val="20"/>
              </w:rPr>
            </w:pPr>
            <w:r w:rsidRPr="001522A8">
              <w:rPr>
                <w:sz w:val="20"/>
                <w:szCs w:val="20"/>
              </w:rPr>
              <w:t>«КС-1»</w:t>
            </w:r>
          </w:p>
        </w:tc>
        <w:tc>
          <w:tcPr>
            <w:tcW w:w="886" w:type="pct"/>
            <w:shd w:val="clear" w:color="auto" w:fill="auto"/>
            <w:noWrap/>
            <w:vAlign w:val="center"/>
            <w:hideMark/>
          </w:tcPr>
          <w:p w14:paraId="1825B243" w14:textId="77777777" w:rsidR="001522A8" w:rsidRPr="001522A8" w:rsidRDefault="001522A8" w:rsidP="001522A8">
            <w:pPr>
              <w:jc w:val="center"/>
              <w:rPr>
                <w:sz w:val="20"/>
                <w:szCs w:val="20"/>
              </w:rPr>
            </w:pPr>
            <w:r w:rsidRPr="001522A8">
              <w:rPr>
                <w:sz w:val="20"/>
                <w:szCs w:val="20"/>
              </w:rPr>
              <w:t>1996</w:t>
            </w:r>
          </w:p>
        </w:tc>
        <w:tc>
          <w:tcPr>
            <w:tcW w:w="402" w:type="pct"/>
            <w:shd w:val="clear" w:color="auto" w:fill="auto"/>
            <w:noWrap/>
            <w:vAlign w:val="center"/>
            <w:hideMark/>
          </w:tcPr>
          <w:p w14:paraId="79347DEB"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6DCF8872"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4DB262CB" w14:textId="77777777" w:rsidR="001522A8" w:rsidRPr="001522A8" w:rsidRDefault="001522A8" w:rsidP="001522A8">
            <w:pPr>
              <w:jc w:val="center"/>
              <w:rPr>
                <w:sz w:val="20"/>
                <w:szCs w:val="20"/>
              </w:rPr>
            </w:pPr>
            <w:r w:rsidRPr="001522A8">
              <w:rPr>
                <w:sz w:val="20"/>
                <w:szCs w:val="20"/>
              </w:rPr>
              <w:t>756</w:t>
            </w:r>
          </w:p>
        </w:tc>
        <w:tc>
          <w:tcPr>
            <w:tcW w:w="671" w:type="pct"/>
            <w:vMerge/>
            <w:shd w:val="clear" w:color="auto" w:fill="auto"/>
            <w:vAlign w:val="center"/>
            <w:hideMark/>
          </w:tcPr>
          <w:p w14:paraId="4F84D671" w14:textId="77777777" w:rsidR="001522A8" w:rsidRPr="001522A8" w:rsidRDefault="001522A8" w:rsidP="001522A8">
            <w:pPr>
              <w:rPr>
                <w:bCs/>
                <w:sz w:val="20"/>
                <w:szCs w:val="20"/>
              </w:rPr>
            </w:pPr>
          </w:p>
        </w:tc>
      </w:tr>
      <w:tr w:rsidR="001522A8" w:rsidRPr="001522A8" w14:paraId="1DA2A369" w14:textId="77777777" w:rsidTr="001522A8">
        <w:trPr>
          <w:trHeight w:val="19"/>
        </w:trPr>
        <w:tc>
          <w:tcPr>
            <w:tcW w:w="1088" w:type="pct"/>
            <w:vMerge w:val="restart"/>
            <w:shd w:val="clear" w:color="auto" w:fill="auto"/>
            <w:vAlign w:val="center"/>
            <w:hideMark/>
          </w:tcPr>
          <w:p w14:paraId="0F9560FD" w14:textId="77777777" w:rsidR="001522A8" w:rsidRPr="001522A8" w:rsidRDefault="001522A8" w:rsidP="001522A8">
            <w:pPr>
              <w:rPr>
                <w:bCs/>
                <w:sz w:val="20"/>
                <w:szCs w:val="20"/>
              </w:rPr>
            </w:pPr>
            <w:r w:rsidRPr="001522A8">
              <w:rPr>
                <w:bCs/>
                <w:sz w:val="20"/>
                <w:szCs w:val="20"/>
              </w:rPr>
              <w:t>Квартал № 119</w:t>
            </w:r>
          </w:p>
          <w:p w14:paraId="70B690CA" w14:textId="77777777" w:rsidR="001522A8" w:rsidRPr="001522A8" w:rsidRDefault="001522A8" w:rsidP="001522A8">
            <w:pPr>
              <w:rPr>
                <w:bCs/>
                <w:sz w:val="20"/>
                <w:szCs w:val="20"/>
              </w:rPr>
            </w:pPr>
            <w:r w:rsidRPr="001522A8">
              <w:rPr>
                <w:bCs/>
                <w:sz w:val="20"/>
                <w:szCs w:val="20"/>
              </w:rPr>
              <w:t>ст-ца Старощербиновская</w:t>
            </w:r>
          </w:p>
        </w:tc>
        <w:tc>
          <w:tcPr>
            <w:tcW w:w="1178" w:type="pct"/>
            <w:shd w:val="clear" w:color="auto" w:fill="auto"/>
            <w:vAlign w:val="center"/>
            <w:hideMark/>
          </w:tcPr>
          <w:p w14:paraId="26DD8F25" w14:textId="77777777" w:rsidR="001522A8" w:rsidRPr="001522A8" w:rsidRDefault="001522A8" w:rsidP="001522A8">
            <w:pPr>
              <w:jc w:val="both"/>
              <w:rPr>
                <w:sz w:val="20"/>
                <w:szCs w:val="20"/>
              </w:rPr>
            </w:pPr>
            <w:r w:rsidRPr="001522A8">
              <w:rPr>
                <w:sz w:val="20"/>
                <w:szCs w:val="20"/>
              </w:rPr>
              <w:t>Buderus Logano GE-315</w:t>
            </w:r>
          </w:p>
        </w:tc>
        <w:tc>
          <w:tcPr>
            <w:tcW w:w="886" w:type="pct"/>
            <w:shd w:val="clear" w:color="auto" w:fill="auto"/>
            <w:noWrap/>
            <w:vAlign w:val="center"/>
            <w:hideMark/>
          </w:tcPr>
          <w:p w14:paraId="1CC9385D" w14:textId="77777777" w:rsidR="001522A8" w:rsidRPr="001522A8" w:rsidRDefault="001522A8" w:rsidP="001522A8">
            <w:pPr>
              <w:jc w:val="center"/>
              <w:rPr>
                <w:sz w:val="20"/>
                <w:szCs w:val="20"/>
              </w:rPr>
            </w:pPr>
            <w:r w:rsidRPr="001522A8">
              <w:rPr>
                <w:sz w:val="20"/>
                <w:szCs w:val="20"/>
              </w:rPr>
              <w:t>2013</w:t>
            </w:r>
          </w:p>
        </w:tc>
        <w:tc>
          <w:tcPr>
            <w:tcW w:w="402" w:type="pct"/>
            <w:shd w:val="clear" w:color="auto" w:fill="auto"/>
            <w:noWrap/>
            <w:vAlign w:val="center"/>
            <w:hideMark/>
          </w:tcPr>
          <w:p w14:paraId="6E840AEB" w14:textId="77777777" w:rsidR="001522A8" w:rsidRPr="001522A8" w:rsidRDefault="001522A8" w:rsidP="001522A8">
            <w:pPr>
              <w:jc w:val="center"/>
              <w:rPr>
                <w:sz w:val="20"/>
                <w:szCs w:val="20"/>
              </w:rPr>
            </w:pPr>
            <w:r w:rsidRPr="001522A8">
              <w:rPr>
                <w:sz w:val="20"/>
                <w:szCs w:val="20"/>
              </w:rPr>
              <w:t>0,12</w:t>
            </w:r>
          </w:p>
        </w:tc>
        <w:tc>
          <w:tcPr>
            <w:tcW w:w="407" w:type="pct"/>
            <w:shd w:val="clear" w:color="auto" w:fill="auto"/>
            <w:noWrap/>
            <w:vAlign w:val="center"/>
            <w:hideMark/>
          </w:tcPr>
          <w:p w14:paraId="5AA3CFFB" w14:textId="77777777" w:rsidR="001522A8" w:rsidRPr="001522A8" w:rsidRDefault="001522A8" w:rsidP="001522A8">
            <w:pPr>
              <w:jc w:val="center"/>
              <w:rPr>
                <w:sz w:val="20"/>
                <w:szCs w:val="20"/>
              </w:rPr>
            </w:pPr>
            <w:r w:rsidRPr="001522A8">
              <w:rPr>
                <w:sz w:val="20"/>
                <w:szCs w:val="20"/>
              </w:rPr>
              <w:t>0,170</w:t>
            </w:r>
          </w:p>
        </w:tc>
        <w:tc>
          <w:tcPr>
            <w:tcW w:w="368" w:type="pct"/>
            <w:shd w:val="clear" w:color="auto" w:fill="auto"/>
            <w:noWrap/>
            <w:vAlign w:val="center"/>
            <w:hideMark/>
          </w:tcPr>
          <w:p w14:paraId="596EBEB4" w14:textId="77777777" w:rsidR="001522A8" w:rsidRPr="001522A8" w:rsidRDefault="001522A8" w:rsidP="001522A8">
            <w:pPr>
              <w:jc w:val="center"/>
              <w:rPr>
                <w:sz w:val="20"/>
                <w:szCs w:val="20"/>
              </w:rPr>
            </w:pPr>
            <w:r w:rsidRPr="001522A8">
              <w:rPr>
                <w:sz w:val="20"/>
                <w:szCs w:val="20"/>
              </w:rPr>
              <w:t>170</w:t>
            </w:r>
          </w:p>
        </w:tc>
        <w:tc>
          <w:tcPr>
            <w:tcW w:w="671" w:type="pct"/>
            <w:vMerge w:val="restart"/>
            <w:shd w:val="clear" w:color="auto" w:fill="auto"/>
            <w:noWrap/>
            <w:vAlign w:val="center"/>
            <w:hideMark/>
          </w:tcPr>
          <w:p w14:paraId="0896D629" w14:textId="77777777" w:rsidR="001522A8" w:rsidRPr="001522A8" w:rsidRDefault="001522A8" w:rsidP="001522A8">
            <w:pPr>
              <w:jc w:val="center"/>
              <w:rPr>
                <w:bCs/>
                <w:color w:val="000000"/>
                <w:sz w:val="20"/>
                <w:szCs w:val="20"/>
              </w:rPr>
            </w:pPr>
            <w:r w:rsidRPr="001522A8">
              <w:rPr>
                <w:bCs/>
                <w:color w:val="000000"/>
                <w:sz w:val="20"/>
                <w:szCs w:val="20"/>
              </w:rPr>
              <w:t>0,24</w:t>
            </w:r>
          </w:p>
        </w:tc>
      </w:tr>
      <w:tr w:rsidR="001522A8" w:rsidRPr="001522A8" w14:paraId="1756AEFF" w14:textId="77777777" w:rsidTr="001522A8">
        <w:trPr>
          <w:trHeight w:val="19"/>
        </w:trPr>
        <w:tc>
          <w:tcPr>
            <w:tcW w:w="1088" w:type="pct"/>
            <w:vMerge/>
            <w:shd w:val="clear" w:color="auto" w:fill="auto"/>
            <w:vAlign w:val="center"/>
            <w:hideMark/>
          </w:tcPr>
          <w:p w14:paraId="0363B5AF" w14:textId="77777777" w:rsidR="001522A8" w:rsidRPr="001522A8" w:rsidRDefault="001522A8" w:rsidP="001522A8">
            <w:pPr>
              <w:rPr>
                <w:bCs/>
                <w:sz w:val="20"/>
                <w:szCs w:val="20"/>
              </w:rPr>
            </w:pPr>
          </w:p>
        </w:tc>
        <w:tc>
          <w:tcPr>
            <w:tcW w:w="1178" w:type="pct"/>
            <w:shd w:val="clear" w:color="auto" w:fill="auto"/>
            <w:vAlign w:val="center"/>
            <w:hideMark/>
          </w:tcPr>
          <w:p w14:paraId="233DB971" w14:textId="77777777" w:rsidR="001522A8" w:rsidRPr="001522A8" w:rsidRDefault="001522A8" w:rsidP="001522A8">
            <w:pPr>
              <w:jc w:val="both"/>
              <w:rPr>
                <w:sz w:val="20"/>
                <w:szCs w:val="20"/>
              </w:rPr>
            </w:pPr>
            <w:r w:rsidRPr="001522A8">
              <w:rPr>
                <w:sz w:val="20"/>
                <w:szCs w:val="20"/>
              </w:rPr>
              <w:t>Buderus Logano GE-315</w:t>
            </w:r>
          </w:p>
        </w:tc>
        <w:tc>
          <w:tcPr>
            <w:tcW w:w="886" w:type="pct"/>
            <w:shd w:val="clear" w:color="auto" w:fill="auto"/>
            <w:noWrap/>
            <w:vAlign w:val="center"/>
            <w:hideMark/>
          </w:tcPr>
          <w:p w14:paraId="11FFE6BD" w14:textId="77777777" w:rsidR="001522A8" w:rsidRPr="001522A8" w:rsidRDefault="001522A8" w:rsidP="001522A8">
            <w:pPr>
              <w:jc w:val="center"/>
              <w:rPr>
                <w:sz w:val="20"/>
                <w:szCs w:val="20"/>
              </w:rPr>
            </w:pPr>
            <w:r w:rsidRPr="001522A8">
              <w:rPr>
                <w:sz w:val="20"/>
                <w:szCs w:val="20"/>
              </w:rPr>
              <w:t>2013</w:t>
            </w:r>
          </w:p>
        </w:tc>
        <w:tc>
          <w:tcPr>
            <w:tcW w:w="402" w:type="pct"/>
            <w:shd w:val="clear" w:color="auto" w:fill="auto"/>
            <w:noWrap/>
            <w:vAlign w:val="center"/>
            <w:hideMark/>
          </w:tcPr>
          <w:p w14:paraId="2143AD77" w14:textId="77777777" w:rsidR="001522A8" w:rsidRPr="001522A8" w:rsidRDefault="001522A8" w:rsidP="001522A8">
            <w:pPr>
              <w:jc w:val="center"/>
              <w:rPr>
                <w:sz w:val="20"/>
                <w:szCs w:val="20"/>
              </w:rPr>
            </w:pPr>
            <w:r w:rsidRPr="001522A8">
              <w:rPr>
                <w:sz w:val="20"/>
                <w:szCs w:val="20"/>
              </w:rPr>
              <w:t>0,12</w:t>
            </w:r>
          </w:p>
        </w:tc>
        <w:tc>
          <w:tcPr>
            <w:tcW w:w="407" w:type="pct"/>
            <w:shd w:val="clear" w:color="auto" w:fill="auto"/>
            <w:noWrap/>
            <w:vAlign w:val="center"/>
            <w:hideMark/>
          </w:tcPr>
          <w:p w14:paraId="3C6268AD" w14:textId="77777777" w:rsidR="001522A8" w:rsidRPr="001522A8" w:rsidRDefault="001522A8" w:rsidP="001522A8">
            <w:pPr>
              <w:jc w:val="center"/>
              <w:rPr>
                <w:sz w:val="20"/>
                <w:szCs w:val="20"/>
              </w:rPr>
            </w:pPr>
            <w:r w:rsidRPr="001522A8">
              <w:rPr>
                <w:sz w:val="20"/>
                <w:szCs w:val="20"/>
              </w:rPr>
              <w:t>0,170</w:t>
            </w:r>
          </w:p>
        </w:tc>
        <w:tc>
          <w:tcPr>
            <w:tcW w:w="368" w:type="pct"/>
            <w:shd w:val="clear" w:color="auto" w:fill="auto"/>
            <w:noWrap/>
            <w:vAlign w:val="center"/>
            <w:hideMark/>
          </w:tcPr>
          <w:p w14:paraId="26568266" w14:textId="77777777" w:rsidR="001522A8" w:rsidRPr="001522A8" w:rsidRDefault="001522A8" w:rsidP="001522A8">
            <w:pPr>
              <w:jc w:val="center"/>
              <w:rPr>
                <w:sz w:val="20"/>
                <w:szCs w:val="20"/>
              </w:rPr>
            </w:pPr>
            <w:r w:rsidRPr="001522A8">
              <w:rPr>
                <w:sz w:val="20"/>
                <w:szCs w:val="20"/>
              </w:rPr>
              <w:t>170</w:t>
            </w:r>
          </w:p>
        </w:tc>
        <w:tc>
          <w:tcPr>
            <w:tcW w:w="671" w:type="pct"/>
            <w:vMerge/>
            <w:shd w:val="clear" w:color="auto" w:fill="auto"/>
            <w:vAlign w:val="center"/>
            <w:hideMark/>
          </w:tcPr>
          <w:p w14:paraId="5FD55CD1" w14:textId="77777777" w:rsidR="001522A8" w:rsidRPr="001522A8" w:rsidRDefault="001522A8" w:rsidP="001522A8">
            <w:pPr>
              <w:rPr>
                <w:bCs/>
                <w:color w:val="000000"/>
                <w:sz w:val="20"/>
                <w:szCs w:val="20"/>
              </w:rPr>
            </w:pPr>
          </w:p>
        </w:tc>
      </w:tr>
      <w:tr w:rsidR="001522A8" w:rsidRPr="001522A8" w14:paraId="612D2AE9" w14:textId="77777777" w:rsidTr="001522A8">
        <w:trPr>
          <w:trHeight w:val="19"/>
        </w:trPr>
        <w:tc>
          <w:tcPr>
            <w:tcW w:w="1088" w:type="pct"/>
            <w:vMerge w:val="restart"/>
            <w:shd w:val="clear" w:color="auto" w:fill="auto"/>
            <w:vAlign w:val="center"/>
            <w:hideMark/>
          </w:tcPr>
          <w:p w14:paraId="738423C8" w14:textId="77777777" w:rsidR="001522A8" w:rsidRPr="001522A8" w:rsidRDefault="001522A8" w:rsidP="001522A8">
            <w:pPr>
              <w:rPr>
                <w:bCs/>
                <w:sz w:val="20"/>
                <w:szCs w:val="20"/>
              </w:rPr>
            </w:pPr>
            <w:r w:rsidRPr="001522A8">
              <w:rPr>
                <w:bCs/>
                <w:sz w:val="20"/>
                <w:szCs w:val="20"/>
              </w:rPr>
              <w:t>Квартал № 155</w:t>
            </w:r>
          </w:p>
          <w:p w14:paraId="2F5DA3DF" w14:textId="77777777" w:rsidR="001522A8" w:rsidRPr="001522A8" w:rsidRDefault="001522A8" w:rsidP="001522A8">
            <w:pPr>
              <w:rPr>
                <w:bCs/>
                <w:sz w:val="20"/>
                <w:szCs w:val="20"/>
              </w:rPr>
            </w:pPr>
            <w:r w:rsidRPr="001522A8">
              <w:rPr>
                <w:bCs/>
                <w:sz w:val="20"/>
                <w:szCs w:val="20"/>
              </w:rPr>
              <w:t>ст-ца Старощербиновская</w:t>
            </w:r>
          </w:p>
        </w:tc>
        <w:tc>
          <w:tcPr>
            <w:tcW w:w="1178" w:type="pct"/>
            <w:shd w:val="clear" w:color="auto" w:fill="auto"/>
            <w:noWrap/>
            <w:vAlign w:val="center"/>
            <w:hideMark/>
          </w:tcPr>
          <w:p w14:paraId="3664715D" w14:textId="77777777" w:rsidR="001522A8" w:rsidRPr="001522A8" w:rsidRDefault="001522A8" w:rsidP="001522A8">
            <w:pPr>
              <w:rPr>
                <w:sz w:val="20"/>
                <w:szCs w:val="20"/>
              </w:rPr>
            </w:pPr>
            <w:r w:rsidRPr="001522A8">
              <w:rPr>
                <w:sz w:val="20"/>
                <w:szCs w:val="20"/>
              </w:rPr>
              <w:t>«Универсал-6»</w:t>
            </w:r>
          </w:p>
        </w:tc>
        <w:tc>
          <w:tcPr>
            <w:tcW w:w="886" w:type="pct"/>
            <w:shd w:val="clear" w:color="auto" w:fill="auto"/>
            <w:noWrap/>
            <w:vAlign w:val="center"/>
            <w:hideMark/>
          </w:tcPr>
          <w:p w14:paraId="465DBDF9" w14:textId="77777777" w:rsidR="001522A8" w:rsidRPr="001522A8" w:rsidRDefault="001522A8" w:rsidP="001522A8">
            <w:pPr>
              <w:jc w:val="center"/>
              <w:rPr>
                <w:sz w:val="20"/>
                <w:szCs w:val="20"/>
              </w:rPr>
            </w:pPr>
            <w:r w:rsidRPr="001522A8">
              <w:rPr>
                <w:sz w:val="20"/>
                <w:szCs w:val="20"/>
              </w:rPr>
              <w:t>1981</w:t>
            </w:r>
          </w:p>
        </w:tc>
        <w:tc>
          <w:tcPr>
            <w:tcW w:w="402" w:type="pct"/>
            <w:shd w:val="clear" w:color="auto" w:fill="auto"/>
            <w:noWrap/>
            <w:vAlign w:val="center"/>
            <w:hideMark/>
          </w:tcPr>
          <w:p w14:paraId="154DD459" w14:textId="77777777" w:rsidR="001522A8" w:rsidRPr="001522A8" w:rsidRDefault="001522A8" w:rsidP="001522A8">
            <w:pPr>
              <w:jc w:val="center"/>
              <w:rPr>
                <w:sz w:val="20"/>
                <w:szCs w:val="20"/>
              </w:rPr>
            </w:pPr>
            <w:r w:rsidRPr="001522A8">
              <w:rPr>
                <w:sz w:val="20"/>
                <w:szCs w:val="20"/>
              </w:rPr>
              <w:t>0,34</w:t>
            </w:r>
          </w:p>
        </w:tc>
        <w:tc>
          <w:tcPr>
            <w:tcW w:w="407" w:type="pct"/>
            <w:shd w:val="clear" w:color="auto" w:fill="auto"/>
            <w:noWrap/>
            <w:vAlign w:val="center"/>
            <w:hideMark/>
          </w:tcPr>
          <w:p w14:paraId="65D81A78" w14:textId="77777777" w:rsidR="001522A8" w:rsidRPr="001522A8" w:rsidRDefault="001522A8" w:rsidP="001522A8">
            <w:pPr>
              <w:jc w:val="center"/>
              <w:rPr>
                <w:sz w:val="20"/>
                <w:szCs w:val="20"/>
              </w:rPr>
            </w:pPr>
            <w:r w:rsidRPr="001522A8">
              <w:rPr>
                <w:sz w:val="20"/>
                <w:szCs w:val="20"/>
              </w:rPr>
              <w:t>0,395</w:t>
            </w:r>
          </w:p>
        </w:tc>
        <w:tc>
          <w:tcPr>
            <w:tcW w:w="368" w:type="pct"/>
            <w:shd w:val="clear" w:color="auto" w:fill="auto"/>
            <w:noWrap/>
            <w:vAlign w:val="center"/>
            <w:hideMark/>
          </w:tcPr>
          <w:p w14:paraId="2E7C5A04" w14:textId="77777777" w:rsidR="001522A8" w:rsidRPr="001522A8" w:rsidRDefault="001522A8" w:rsidP="001522A8">
            <w:pPr>
              <w:jc w:val="center"/>
              <w:rPr>
                <w:sz w:val="20"/>
                <w:szCs w:val="20"/>
              </w:rPr>
            </w:pPr>
            <w:r w:rsidRPr="001522A8">
              <w:rPr>
                <w:sz w:val="20"/>
                <w:szCs w:val="20"/>
              </w:rPr>
              <w:t>395</w:t>
            </w:r>
          </w:p>
        </w:tc>
        <w:tc>
          <w:tcPr>
            <w:tcW w:w="671" w:type="pct"/>
            <w:vMerge w:val="restart"/>
            <w:shd w:val="clear" w:color="auto" w:fill="auto"/>
            <w:noWrap/>
            <w:vAlign w:val="center"/>
            <w:hideMark/>
          </w:tcPr>
          <w:p w14:paraId="73961EEC" w14:textId="77777777" w:rsidR="001522A8" w:rsidRPr="001522A8" w:rsidRDefault="001522A8" w:rsidP="001522A8">
            <w:pPr>
              <w:jc w:val="center"/>
              <w:rPr>
                <w:bCs/>
                <w:sz w:val="20"/>
                <w:szCs w:val="20"/>
              </w:rPr>
            </w:pPr>
            <w:r w:rsidRPr="001522A8">
              <w:rPr>
                <w:bCs/>
                <w:sz w:val="20"/>
                <w:szCs w:val="20"/>
              </w:rPr>
              <w:t>1,98</w:t>
            </w:r>
          </w:p>
        </w:tc>
      </w:tr>
      <w:tr w:rsidR="001522A8" w:rsidRPr="001522A8" w14:paraId="75C4A3AD" w14:textId="77777777" w:rsidTr="001522A8">
        <w:trPr>
          <w:trHeight w:val="19"/>
        </w:trPr>
        <w:tc>
          <w:tcPr>
            <w:tcW w:w="1088" w:type="pct"/>
            <w:vMerge/>
            <w:shd w:val="clear" w:color="auto" w:fill="auto"/>
            <w:vAlign w:val="center"/>
            <w:hideMark/>
          </w:tcPr>
          <w:p w14:paraId="1CD40B22" w14:textId="77777777" w:rsidR="001522A8" w:rsidRPr="001522A8" w:rsidRDefault="001522A8" w:rsidP="001522A8">
            <w:pPr>
              <w:rPr>
                <w:bCs/>
                <w:sz w:val="20"/>
                <w:szCs w:val="20"/>
              </w:rPr>
            </w:pPr>
          </w:p>
        </w:tc>
        <w:tc>
          <w:tcPr>
            <w:tcW w:w="1178" w:type="pct"/>
            <w:shd w:val="clear" w:color="auto" w:fill="auto"/>
            <w:noWrap/>
            <w:vAlign w:val="center"/>
            <w:hideMark/>
          </w:tcPr>
          <w:p w14:paraId="0DBBCCB4" w14:textId="77777777" w:rsidR="001522A8" w:rsidRPr="001522A8" w:rsidRDefault="001522A8" w:rsidP="001522A8">
            <w:pPr>
              <w:rPr>
                <w:sz w:val="20"/>
                <w:szCs w:val="20"/>
              </w:rPr>
            </w:pPr>
            <w:r w:rsidRPr="001522A8">
              <w:rPr>
                <w:sz w:val="20"/>
                <w:szCs w:val="20"/>
              </w:rPr>
              <w:t>«Универсал-6»</w:t>
            </w:r>
          </w:p>
        </w:tc>
        <w:tc>
          <w:tcPr>
            <w:tcW w:w="886" w:type="pct"/>
            <w:shd w:val="clear" w:color="auto" w:fill="auto"/>
            <w:noWrap/>
            <w:vAlign w:val="center"/>
            <w:hideMark/>
          </w:tcPr>
          <w:p w14:paraId="78A8D574" w14:textId="77777777" w:rsidR="001522A8" w:rsidRPr="001522A8" w:rsidRDefault="001522A8" w:rsidP="001522A8">
            <w:pPr>
              <w:jc w:val="center"/>
              <w:rPr>
                <w:sz w:val="20"/>
                <w:szCs w:val="20"/>
              </w:rPr>
            </w:pPr>
            <w:r w:rsidRPr="001522A8">
              <w:rPr>
                <w:sz w:val="20"/>
                <w:szCs w:val="20"/>
              </w:rPr>
              <w:t>1981</w:t>
            </w:r>
          </w:p>
        </w:tc>
        <w:tc>
          <w:tcPr>
            <w:tcW w:w="402" w:type="pct"/>
            <w:shd w:val="clear" w:color="auto" w:fill="auto"/>
            <w:noWrap/>
            <w:vAlign w:val="center"/>
            <w:hideMark/>
          </w:tcPr>
          <w:p w14:paraId="0011A899" w14:textId="77777777" w:rsidR="001522A8" w:rsidRPr="001522A8" w:rsidRDefault="001522A8" w:rsidP="001522A8">
            <w:pPr>
              <w:jc w:val="center"/>
              <w:rPr>
                <w:sz w:val="20"/>
                <w:szCs w:val="20"/>
              </w:rPr>
            </w:pPr>
            <w:r w:rsidRPr="001522A8">
              <w:rPr>
                <w:sz w:val="20"/>
                <w:szCs w:val="20"/>
              </w:rPr>
              <w:t>0,34</w:t>
            </w:r>
          </w:p>
        </w:tc>
        <w:tc>
          <w:tcPr>
            <w:tcW w:w="407" w:type="pct"/>
            <w:shd w:val="clear" w:color="auto" w:fill="auto"/>
            <w:noWrap/>
            <w:vAlign w:val="center"/>
            <w:hideMark/>
          </w:tcPr>
          <w:p w14:paraId="407DA6F6" w14:textId="77777777" w:rsidR="001522A8" w:rsidRPr="001522A8" w:rsidRDefault="001522A8" w:rsidP="001522A8">
            <w:pPr>
              <w:jc w:val="center"/>
              <w:rPr>
                <w:sz w:val="20"/>
                <w:szCs w:val="20"/>
              </w:rPr>
            </w:pPr>
            <w:r w:rsidRPr="001522A8">
              <w:rPr>
                <w:sz w:val="20"/>
                <w:szCs w:val="20"/>
              </w:rPr>
              <w:t>0,395</w:t>
            </w:r>
          </w:p>
        </w:tc>
        <w:tc>
          <w:tcPr>
            <w:tcW w:w="368" w:type="pct"/>
            <w:shd w:val="clear" w:color="auto" w:fill="auto"/>
            <w:noWrap/>
            <w:vAlign w:val="center"/>
            <w:hideMark/>
          </w:tcPr>
          <w:p w14:paraId="2F7AF9BF" w14:textId="77777777" w:rsidR="001522A8" w:rsidRPr="001522A8" w:rsidRDefault="001522A8" w:rsidP="001522A8">
            <w:pPr>
              <w:jc w:val="center"/>
              <w:rPr>
                <w:sz w:val="20"/>
                <w:szCs w:val="20"/>
              </w:rPr>
            </w:pPr>
            <w:r w:rsidRPr="001522A8">
              <w:rPr>
                <w:sz w:val="20"/>
                <w:szCs w:val="20"/>
              </w:rPr>
              <w:t>395</w:t>
            </w:r>
          </w:p>
        </w:tc>
        <w:tc>
          <w:tcPr>
            <w:tcW w:w="671" w:type="pct"/>
            <w:vMerge/>
            <w:shd w:val="clear" w:color="auto" w:fill="auto"/>
            <w:vAlign w:val="center"/>
            <w:hideMark/>
          </w:tcPr>
          <w:p w14:paraId="1BCBD55A" w14:textId="77777777" w:rsidR="001522A8" w:rsidRPr="001522A8" w:rsidRDefault="001522A8" w:rsidP="001522A8">
            <w:pPr>
              <w:rPr>
                <w:bCs/>
                <w:sz w:val="20"/>
                <w:szCs w:val="20"/>
              </w:rPr>
            </w:pPr>
          </w:p>
        </w:tc>
      </w:tr>
      <w:tr w:rsidR="001522A8" w:rsidRPr="001522A8" w14:paraId="222C8930" w14:textId="77777777" w:rsidTr="001522A8">
        <w:trPr>
          <w:trHeight w:val="19"/>
        </w:trPr>
        <w:tc>
          <w:tcPr>
            <w:tcW w:w="1088" w:type="pct"/>
            <w:vMerge/>
            <w:shd w:val="clear" w:color="auto" w:fill="auto"/>
            <w:vAlign w:val="center"/>
            <w:hideMark/>
          </w:tcPr>
          <w:p w14:paraId="13C816B7" w14:textId="77777777" w:rsidR="001522A8" w:rsidRPr="001522A8" w:rsidRDefault="001522A8" w:rsidP="001522A8">
            <w:pPr>
              <w:rPr>
                <w:bCs/>
                <w:sz w:val="20"/>
                <w:szCs w:val="20"/>
              </w:rPr>
            </w:pPr>
          </w:p>
        </w:tc>
        <w:tc>
          <w:tcPr>
            <w:tcW w:w="1178" w:type="pct"/>
            <w:shd w:val="clear" w:color="auto" w:fill="auto"/>
            <w:noWrap/>
            <w:vAlign w:val="center"/>
            <w:hideMark/>
          </w:tcPr>
          <w:p w14:paraId="7E1C2F7C" w14:textId="77777777" w:rsidR="001522A8" w:rsidRPr="001522A8" w:rsidRDefault="001522A8" w:rsidP="001522A8">
            <w:pPr>
              <w:rPr>
                <w:sz w:val="20"/>
                <w:szCs w:val="20"/>
              </w:rPr>
            </w:pPr>
            <w:r w:rsidRPr="001522A8">
              <w:rPr>
                <w:sz w:val="20"/>
                <w:szCs w:val="20"/>
              </w:rPr>
              <w:t>«КС-1»</w:t>
            </w:r>
          </w:p>
        </w:tc>
        <w:tc>
          <w:tcPr>
            <w:tcW w:w="886" w:type="pct"/>
            <w:shd w:val="clear" w:color="auto" w:fill="auto"/>
            <w:noWrap/>
            <w:vAlign w:val="center"/>
            <w:hideMark/>
          </w:tcPr>
          <w:p w14:paraId="1A56B36B" w14:textId="77777777" w:rsidR="001522A8" w:rsidRPr="001522A8" w:rsidRDefault="001522A8" w:rsidP="001522A8">
            <w:pPr>
              <w:jc w:val="center"/>
              <w:rPr>
                <w:sz w:val="20"/>
                <w:szCs w:val="20"/>
              </w:rPr>
            </w:pPr>
            <w:r w:rsidRPr="001522A8">
              <w:rPr>
                <w:sz w:val="20"/>
                <w:szCs w:val="20"/>
              </w:rPr>
              <w:t>1995</w:t>
            </w:r>
          </w:p>
        </w:tc>
        <w:tc>
          <w:tcPr>
            <w:tcW w:w="402" w:type="pct"/>
            <w:shd w:val="clear" w:color="auto" w:fill="auto"/>
            <w:noWrap/>
            <w:vAlign w:val="center"/>
            <w:hideMark/>
          </w:tcPr>
          <w:p w14:paraId="0B2DBDA8"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74D188D4"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257B3310" w14:textId="77777777" w:rsidR="001522A8" w:rsidRPr="001522A8" w:rsidRDefault="001522A8" w:rsidP="001522A8">
            <w:pPr>
              <w:jc w:val="center"/>
              <w:rPr>
                <w:sz w:val="20"/>
                <w:szCs w:val="20"/>
              </w:rPr>
            </w:pPr>
            <w:r w:rsidRPr="001522A8">
              <w:rPr>
                <w:sz w:val="20"/>
                <w:szCs w:val="20"/>
              </w:rPr>
              <w:t>756</w:t>
            </w:r>
          </w:p>
        </w:tc>
        <w:tc>
          <w:tcPr>
            <w:tcW w:w="671" w:type="pct"/>
            <w:vMerge/>
            <w:shd w:val="clear" w:color="auto" w:fill="auto"/>
            <w:vAlign w:val="center"/>
            <w:hideMark/>
          </w:tcPr>
          <w:p w14:paraId="0262C502" w14:textId="77777777" w:rsidR="001522A8" w:rsidRPr="001522A8" w:rsidRDefault="001522A8" w:rsidP="001522A8">
            <w:pPr>
              <w:rPr>
                <w:bCs/>
                <w:sz w:val="20"/>
                <w:szCs w:val="20"/>
              </w:rPr>
            </w:pPr>
          </w:p>
        </w:tc>
      </w:tr>
      <w:tr w:rsidR="001522A8" w:rsidRPr="001522A8" w14:paraId="38B8592E" w14:textId="77777777" w:rsidTr="001522A8">
        <w:trPr>
          <w:trHeight w:val="19"/>
        </w:trPr>
        <w:tc>
          <w:tcPr>
            <w:tcW w:w="1088" w:type="pct"/>
            <w:vMerge/>
            <w:shd w:val="clear" w:color="auto" w:fill="auto"/>
            <w:vAlign w:val="center"/>
            <w:hideMark/>
          </w:tcPr>
          <w:p w14:paraId="2197B768" w14:textId="77777777" w:rsidR="001522A8" w:rsidRPr="001522A8" w:rsidRDefault="001522A8" w:rsidP="001522A8">
            <w:pPr>
              <w:rPr>
                <w:bCs/>
                <w:sz w:val="20"/>
                <w:szCs w:val="20"/>
              </w:rPr>
            </w:pPr>
          </w:p>
        </w:tc>
        <w:tc>
          <w:tcPr>
            <w:tcW w:w="1178" w:type="pct"/>
            <w:shd w:val="clear" w:color="auto" w:fill="auto"/>
            <w:noWrap/>
            <w:vAlign w:val="center"/>
            <w:hideMark/>
          </w:tcPr>
          <w:p w14:paraId="5463C767" w14:textId="77777777" w:rsidR="001522A8" w:rsidRPr="001522A8" w:rsidRDefault="001522A8" w:rsidP="001522A8">
            <w:pPr>
              <w:rPr>
                <w:sz w:val="20"/>
                <w:szCs w:val="20"/>
              </w:rPr>
            </w:pPr>
            <w:r w:rsidRPr="001522A8">
              <w:rPr>
                <w:sz w:val="20"/>
                <w:szCs w:val="20"/>
              </w:rPr>
              <w:t>«КС-1»</w:t>
            </w:r>
          </w:p>
        </w:tc>
        <w:tc>
          <w:tcPr>
            <w:tcW w:w="886" w:type="pct"/>
            <w:shd w:val="clear" w:color="auto" w:fill="auto"/>
            <w:noWrap/>
            <w:vAlign w:val="center"/>
            <w:hideMark/>
          </w:tcPr>
          <w:p w14:paraId="12E5A438" w14:textId="77777777" w:rsidR="001522A8" w:rsidRPr="001522A8" w:rsidRDefault="001522A8" w:rsidP="001522A8">
            <w:pPr>
              <w:jc w:val="center"/>
              <w:rPr>
                <w:sz w:val="20"/>
                <w:szCs w:val="20"/>
              </w:rPr>
            </w:pPr>
            <w:r w:rsidRPr="001522A8">
              <w:rPr>
                <w:sz w:val="20"/>
                <w:szCs w:val="20"/>
              </w:rPr>
              <w:t>1995</w:t>
            </w:r>
          </w:p>
        </w:tc>
        <w:tc>
          <w:tcPr>
            <w:tcW w:w="402" w:type="pct"/>
            <w:shd w:val="clear" w:color="auto" w:fill="auto"/>
            <w:noWrap/>
            <w:vAlign w:val="center"/>
            <w:hideMark/>
          </w:tcPr>
          <w:p w14:paraId="0ED9BE1B"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525EC968"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19616C15" w14:textId="77777777" w:rsidR="001522A8" w:rsidRPr="001522A8" w:rsidRDefault="001522A8" w:rsidP="001522A8">
            <w:pPr>
              <w:jc w:val="center"/>
              <w:rPr>
                <w:sz w:val="20"/>
                <w:szCs w:val="20"/>
              </w:rPr>
            </w:pPr>
            <w:r w:rsidRPr="001522A8">
              <w:rPr>
                <w:sz w:val="20"/>
                <w:szCs w:val="20"/>
              </w:rPr>
              <w:t>756</w:t>
            </w:r>
          </w:p>
        </w:tc>
        <w:tc>
          <w:tcPr>
            <w:tcW w:w="671" w:type="pct"/>
            <w:vMerge/>
            <w:shd w:val="clear" w:color="auto" w:fill="auto"/>
            <w:vAlign w:val="center"/>
            <w:hideMark/>
          </w:tcPr>
          <w:p w14:paraId="497C182D" w14:textId="77777777" w:rsidR="001522A8" w:rsidRPr="001522A8" w:rsidRDefault="001522A8" w:rsidP="001522A8">
            <w:pPr>
              <w:rPr>
                <w:bCs/>
                <w:sz w:val="20"/>
                <w:szCs w:val="20"/>
              </w:rPr>
            </w:pPr>
          </w:p>
        </w:tc>
      </w:tr>
      <w:tr w:rsidR="001522A8" w:rsidRPr="001522A8" w14:paraId="64D1D529" w14:textId="77777777" w:rsidTr="001522A8">
        <w:trPr>
          <w:trHeight w:val="19"/>
        </w:trPr>
        <w:tc>
          <w:tcPr>
            <w:tcW w:w="1088" w:type="pct"/>
            <w:vMerge w:val="restart"/>
            <w:shd w:val="clear" w:color="auto" w:fill="auto"/>
            <w:vAlign w:val="center"/>
            <w:hideMark/>
          </w:tcPr>
          <w:p w14:paraId="13420398" w14:textId="77777777" w:rsidR="001522A8" w:rsidRPr="001522A8" w:rsidRDefault="001522A8" w:rsidP="001522A8">
            <w:pPr>
              <w:rPr>
                <w:bCs/>
                <w:sz w:val="20"/>
                <w:szCs w:val="20"/>
              </w:rPr>
            </w:pPr>
            <w:r w:rsidRPr="001522A8">
              <w:rPr>
                <w:bCs/>
                <w:sz w:val="20"/>
                <w:szCs w:val="20"/>
              </w:rPr>
              <w:t xml:space="preserve">ЦРБ </w:t>
            </w:r>
          </w:p>
          <w:p w14:paraId="66909570" w14:textId="77777777" w:rsidR="001522A8" w:rsidRPr="001522A8" w:rsidRDefault="001522A8" w:rsidP="001522A8">
            <w:pPr>
              <w:rPr>
                <w:bCs/>
                <w:sz w:val="20"/>
                <w:szCs w:val="20"/>
              </w:rPr>
            </w:pPr>
            <w:r w:rsidRPr="001522A8">
              <w:rPr>
                <w:bCs/>
                <w:sz w:val="20"/>
                <w:szCs w:val="20"/>
              </w:rPr>
              <w:t>ст-ца Старощербиновская</w:t>
            </w:r>
          </w:p>
        </w:tc>
        <w:tc>
          <w:tcPr>
            <w:tcW w:w="1178" w:type="pct"/>
            <w:shd w:val="clear" w:color="auto" w:fill="auto"/>
            <w:noWrap/>
            <w:vAlign w:val="center"/>
            <w:hideMark/>
          </w:tcPr>
          <w:p w14:paraId="53C1E4DE" w14:textId="77777777" w:rsidR="001522A8" w:rsidRPr="001522A8" w:rsidRDefault="001522A8" w:rsidP="001522A8">
            <w:pPr>
              <w:rPr>
                <w:sz w:val="20"/>
                <w:szCs w:val="20"/>
              </w:rPr>
            </w:pPr>
            <w:r w:rsidRPr="001522A8">
              <w:rPr>
                <w:sz w:val="20"/>
                <w:szCs w:val="20"/>
              </w:rPr>
              <w:t>«Универсал-5»</w:t>
            </w:r>
          </w:p>
        </w:tc>
        <w:tc>
          <w:tcPr>
            <w:tcW w:w="886" w:type="pct"/>
            <w:shd w:val="clear" w:color="auto" w:fill="auto"/>
            <w:noWrap/>
            <w:vAlign w:val="center"/>
            <w:hideMark/>
          </w:tcPr>
          <w:p w14:paraId="50760A2A" w14:textId="77777777" w:rsidR="001522A8" w:rsidRPr="001522A8" w:rsidRDefault="001522A8" w:rsidP="001522A8">
            <w:pPr>
              <w:jc w:val="center"/>
              <w:rPr>
                <w:sz w:val="20"/>
                <w:szCs w:val="20"/>
              </w:rPr>
            </w:pPr>
            <w:r w:rsidRPr="001522A8">
              <w:rPr>
                <w:sz w:val="20"/>
                <w:szCs w:val="20"/>
              </w:rPr>
              <w:t>1978</w:t>
            </w:r>
          </w:p>
        </w:tc>
        <w:tc>
          <w:tcPr>
            <w:tcW w:w="402" w:type="pct"/>
            <w:shd w:val="clear" w:color="auto" w:fill="auto"/>
            <w:noWrap/>
            <w:vAlign w:val="center"/>
            <w:hideMark/>
          </w:tcPr>
          <w:p w14:paraId="5B70CE37" w14:textId="77777777" w:rsidR="001522A8" w:rsidRPr="001522A8" w:rsidRDefault="001522A8" w:rsidP="001522A8">
            <w:pPr>
              <w:jc w:val="center"/>
              <w:rPr>
                <w:sz w:val="20"/>
                <w:szCs w:val="20"/>
              </w:rPr>
            </w:pPr>
            <w:r w:rsidRPr="001522A8">
              <w:rPr>
                <w:sz w:val="20"/>
                <w:szCs w:val="20"/>
              </w:rPr>
              <w:t>0,43</w:t>
            </w:r>
          </w:p>
        </w:tc>
        <w:tc>
          <w:tcPr>
            <w:tcW w:w="407" w:type="pct"/>
            <w:shd w:val="clear" w:color="auto" w:fill="auto"/>
            <w:noWrap/>
            <w:vAlign w:val="center"/>
            <w:hideMark/>
          </w:tcPr>
          <w:p w14:paraId="11A3EF79" w14:textId="77777777" w:rsidR="001522A8" w:rsidRPr="001522A8" w:rsidRDefault="001522A8" w:rsidP="001522A8">
            <w:pPr>
              <w:jc w:val="center"/>
              <w:rPr>
                <w:sz w:val="20"/>
                <w:szCs w:val="20"/>
              </w:rPr>
            </w:pPr>
            <w:r w:rsidRPr="001522A8">
              <w:rPr>
                <w:sz w:val="20"/>
                <w:szCs w:val="20"/>
              </w:rPr>
              <w:t>0,500</w:t>
            </w:r>
          </w:p>
        </w:tc>
        <w:tc>
          <w:tcPr>
            <w:tcW w:w="368" w:type="pct"/>
            <w:shd w:val="clear" w:color="auto" w:fill="auto"/>
            <w:noWrap/>
            <w:vAlign w:val="center"/>
            <w:hideMark/>
          </w:tcPr>
          <w:p w14:paraId="5926A01D" w14:textId="77777777" w:rsidR="001522A8" w:rsidRPr="001522A8" w:rsidRDefault="001522A8" w:rsidP="001522A8">
            <w:pPr>
              <w:jc w:val="center"/>
              <w:rPr>
                <w:sz w:val="20"/>
                <w:szCs w:val="20"/>
              </w:rPr>
            </w:pPr>
            <w:r w:rsidRPr="001522A8">
              <w:rPr>
                <w:sz w:val="20"/>
                <w:szCs w:val="20"/>
              </w:rPr>
              <w:t>500</w:t>
            </w:r>
          </w:p>
        </w:tc>
        <w:tc>
          <w:tcPr>
            <w:tcW w:w="671" w:type="pct"/>
            <w:vMerge w:val="restart"/>
            <w:shd w:val="clear" w:color="auto" w:fill="auto"/>
            <w:noWrap/>
            <w:vAlign w:val="center"/>
            <w:hideMark/>
          </w:tcPr>
          <w:p w14:paraId="39D96A5A" w14:textId="77777777" w:rsidR="001522A8" w:rsidRPr="001522A8" w:rsidRDefault="001522A8" w:rsidP="001522A8">
            <w:pPr>
              <w:jc w:val="center"/>
              <w:rPr>
                <w:bCs/>
                <w:sz w:val="20"/>
                <w:szCs w:val="20"/>
              </w:rPr>
            </w:pPr>
            <w:r w:rsidRPr="001522A8">
              <w:rPr>
                <w:bCs/>
                <w:sz w:val="20"/>
                <w:szCs w:val="20"/>
              </w:rPr>
              <w:t>1,78</w:t>
            </w:r>
          </w:p>
        </w:tc>
      </w:tr>
      <w:tr w:rsidR="001522A8" w:rsidRPr="001522A8" w14:paraId="7B0425AE" w14:textId="77777777" w:rsidTr="001522A8">
        <w:trPr>
          <w:trHeight w:val="19"/>
        </w:trPr>
        <w:tc>
          <w:tcPr>
            <w:tcW w:w="1088" w:type="pct"/>
            <w:vMerge/>
            <w:shd w:val="clear" w:color="auto" w:fill="auto"/>
            <w:vAlign w:val="center"/>
            <w:hideMark/>
          </w:tcPr>
          <w:p w14:paraId="60EB7742" w14:textId="77777777" w:rsidR="001522A8" w:rsidRPr="001522A8" w:rsidRDefault="001522A8" w:rsidP="001522A8">
            <w:pPr>
              <w:rPr>
                <w:bCs/>
                <w:sz w:val="20"/>
                <w:szCs w:val="20"/>
              </w:rPr>
            </w:pPr>
          </w:p>
        </w:tc>
        <w:tc>
          <w:tcPr>
            <w:tcW w:w="1178" w:type="pct"/>
            <w:shd w:val="clear" w:color="auto" w:fill="auto"/>
            <w:noWrap/>
            <w:vAlign w:val="center"/>
            <w:hideMark/>
          </w:tcPr>
          <w:p w14:paraId="444B185C" w14:textId="77777777" w:rsidR="001522A8" w:rsidRPr="001522A8" w:rsidRDefault="001522A8" w:rsidP="001522A8">
            <w:pPr>
              <w:rPr>
                <w:sz w:val="20"/>
                <w:szCs w:val="20"/>
              </w:rPr>
            </w:pPr>
            <w:r w:rsidRPr="001522A8">
              <w:rPr>
                <w:sz w:val="20"/>
                <w:szCs w:val="20"/>
              </w:rPr>
              <w:t>«Универсал-5»</w:t>
            </w:r>
          </w:p>
        </w:tc>
        <w:tc>
          <w:tcPr>
            <w:tcW w:w="886" w:type="pct"/>
            <w:shd w:val="clear" w:color="auto" w:fill="auto"/>
            <w:noWrap/>
            <w:vAlign w:val="center"/>
            <w:hideMark/>
          </w:tcPr>
          <w:p w14:paraId="0FF26528" w14:textId="77777777" w:rsidR="001522A8" w:rsidRPr="001522A8" w:rsidRDefault="001522A8" w:rsidP="001522A8">
            <w:pPr>
              <w:jc w:val="center"/>
              <w:rPr>
                <w:sz w:val="20"/>
                <w:szCs w:val="20"/>
              </w:rPr>
            </w:pPr>
            <w:r w:rsidRPr="001522A8">
              <w:rPr>
                <w:sz w:val="20"/>
                <w:szCs w:val="20"/>
              </w:rPr>
              <w:t>1978</w:t>
            </w:r>
          </w:p>
        </w:tc>
        <w:tc>
          <w:tcPr>
            <w:tcW w:w="402" w:type="pct"/>
            <w:shd w:val="clear" w:color="auto" w:fill="auto"/>
            <w:noWrap/>
            <w:vAlign w:val="center"/>
            <w:hideMark/>
          </w:tcPr>
          <w:p w14:paraId="611F59F0" w14:textId="77777777" w:rsidR="001522A8" w:rsidRPr="001522A8" w:rsidRDefault="001522A8" w:rsidP="001522A8">
            <w:pPr>
              <w:jc w:val="center"/>
              <w:rPr>
                <w:sz w:val="20"/>
                <w:szCs w:val="20"/>
              </w:rPr>
            </w:pPr>
            <w:r w:rsidRPr="001522A8">
              <w:rPr>
                <w:sz w:val="20"/>
                <w:szCs w:val="20"/>
              </w:rPr>
              <w:t>0,43</w:t>
            </w:r>
          </w:p>
        </w:tc>
        <w:tc>
          <w:tcPr>
            <w:tcW w:w="407" w:type="pct"/>
            <w:shd w:val="clear" w:color="auto" w:fill="auto"/>
            <w:noWrap/>
            <w:vAlign w:val="center"/>
            <w:hideMark/>
          </w:tcPr>
          <w:p w14:paraId="0ACA450D" w14:textId="77777777" w:rsidR="001522A8" w:rsidRPr="001522A8" w:rsidRDefault="001522A8" w:rsidP="001522A8">
            <w:pPr>
              <w:jc w:val="center"/>
              <w:rPr>
                <w:sz w:val="20"/>
                <w:szCs w:val="20"/>
              </w:rPr>
            </w:pPr>
            <w:r w:rsidRPr="001522A8">
              <w:rPr>
                <w:sz w:val="20"/>
                <w:szCs w:val="20"/>
              </w:rPr>
              <w:t>0,500</w:t>
            </w:r>
          </w:p>
        </w:tc>
        <w:tc>
          <w:tcPr>
            <w:tcW w:w="368" w:type="pct"/>
            <w:shd w:val="clear" w:color="auto" w:fill="auto"/>
            <w:noWrap/>
            <w:vAlign w:val="center"/>
            <w:hideMark/>
          </w:tcPr>
          <w:p w14:paraId="0CC7B6AD" w14:textId="77777777" w:rsidR="001522A8" w:rsidRPr="001522A8" w:rsidRDefault="001522A8" w:rsidP="001522A8">
            <w:pPr>
              <w:jc w:val="center"/>
              <w:rPr>
                <w:sz w:val="20"/>
                <w:szCs w:val="20"/>
              </w:rPr>
            </w:pPr>
            <w:r w:rsidRPr="001522A8">
              <w:rPr>
                <w:sz w:val="20"/>
                <w:szCs w:val="20"/>
              </w:rPr>
              <w:t>500</w:t>
            </w:r>
          </w:p>
        </w:tc>
        <w:tc>
          <w:tcPr>
            <w:tcW w:w="671" w:type="pct"/>
            <w:vMerge/>
            <w:shd w:val="clear" w:color="auto" w:fill="auto"/>
            <w:vAlign w:val="center"/>
            <w:hideMark/>
          </w:tcPr>
          <w:p w14:paraId="64B7D21A" w14:textId="77777777" w:rsidR="001522A8" w:rsidRPr="001522A8" w:rsidRDefault="001522A8" w:rsidP="001522A8">
            <w:pPr>
              <w:rPr>
                <w:bCs/>
                <w:sz w:val="20"/>
                <w:szCs w:val="20"/>
              </w:rPr>
            </w:pPr>
          </w:p>
        </w:tc>
      </w:tr>
      <w:tr w:rsidR="001522A8" w:rsidRPr="001522A8" w14:paraId="516828DE" w14:textId="77777777" w:rsidTr="001522A8">
        <w:trPr>
          <w:trHeight w:val="19"/>
        </w:trPr>
        <w:tc>
          <w:tcPr>
            <w:tcW w:w="1088" w:type="pct"/>
            <w:vMerge/>
            <w:shd w:val="clear" w:color="auto" w:fill="auto"/>
            <w:vAlign w:val="center"/>
            <w:hideMark/>
          </w:tcPr>
          <w:p w14:paraId="6926762D" w14:textId="77777777" w:rsidR="001522A8" w:rsidRPr="001522A8" w:rsidRDefault="001522A8" w:rsidP="001522A8">
            <w:pPr>
              <w:rPr>
                <w:bCs/>
                <w:sz w:val="20"/>
                <w:szCs w:val="20"/>
              </w:rPr>
            </w:pPr>
          </w:p>
        </w:tc>
        <w:tc>
          <w:tcPr>
            <w:tcW w:w="1178" w:type="pct"/>
            <w:shd w:val="clear" w:color="auto" w:fill="auto"/>
            <w:noWrap/>
            <w:vAlign w:val="center"/>
            <w:hideMark/>
          </w:tcPr>
          <w:p w14:paraId="039080D5" w14:textId="77777777" w:rsidR="001522A8" w:rsidRPr="001522A8" w:rsidRDefault="001522A8" w:rsidP="001522A8">
            <w:pPr>
              <w:rPr>
                <w:sz w:val="20"/>
                <w:szCs w:val="20"/>
              </w:rPr>
            </w:pPr>
            <w:r w:rsidRPr="001522A8">
              <w:rPr>
                <w:sz w:val="20"/>
                <w:szCs w:val="20"/>
              </w:rPr>
              <w:t>«Универсал-6»</w:t>
            </w:r>
          </w:p>
        </w:tc>
        <w:tc>
          <w:tcPr>
            <w:tcW w:w="886" w:type="pct"/>
            <w:shd w:val="clear" w:color="auto" w:fill="auto"/>
            <w:noWrap/>
            <w:vAlign w:val="center"/>
            <w:hideMark/>
          </w:tcPr>
          <w:p w14:paraId="59AB0EBE" w14:textId="77777777" w:rsidR="001522A8" w:rsidRPr="001522A8" w:rsidRDefault="001522A8" w:rsidP="001522A8">
            <w:pPr>
              <w:jc w:val="center"/>
              <w:rPr>
                <w:sz w:val="20"/>
                <w:szCs w:val="20"/>
              </w:rPr>
            </w:pPr>
            <w:r w:rsidRPr="001522A8">
              <w:rPr>
                <w:sz w:val="20"/>
                <w:szCs w:val="20"/>
              </w:rPr>
              <w:t>1978</w:t>
            </w:r>
          </w:p>
        </w:tc>
        <w:tc>
          <w:tcPr>
            <w:tcW w:w="402" w:type="pct"/>
            <w:shd w:val="clear" w:color="auto" w:fill="auto"/>
            <w:noWrap/>
            <w:vAlign w:val="center"/>
            <w:hideMark/>
          </w:tcPr>
          <w:p w14:paraId="1261850A" w14:textId="77777777" w:rsidR="001522A8" w:rsidRPr="001522A8" w:rsidRDefault="001522A8" w:rsidP="001522A8">
            <w:pPr>
              <w:jc w:val="center"/>
              <w:rPr>
                <w:sz w:val="20"/>
                <w:szCs w:val="20"/>
              </w:rPr>
            </w:pPr>
            <w:r w:rsidRPr="001522A8">
              <w:rPr>
                <w:sz w:val="20"/>
                <w:szCs w:val="20"/>
              </w:rPr>
              <w:t>0,46</w:t>
            </w:r>
          </w:p>
        </w:tc>
        <w:tc>
          <w:tcPr>
            <w:tcW w:w="407" w:type="pct"/>
            <w:shd w:val="clear" w:color="auto" w:fill="auto"/>
            <w:noWrap/>
            <w:vAlign w:val="center"/>
            <w:hideMark/>
          </w:tcPr>
          <w:p w14:paraId="42398755" w14:textId="77777777" w:rsidR="001522A8" w:rsidRPr="001522A8" w:rsidRDefault="001522A8" w:rsidP="001522A8">
            <w:pPr>
              <w:jc w:val="center"/>
              <w:rPr>
                <w:sz w:val="20"/>
                <w:szCs w:val="20"/>
              </w:rPr>
            </w:pPr>
            <w:r w:rsidRPr="001522A8">
              <w:rPr>
                <w:sz w:val="20"/>
                <w:szCs w:val="20"/>
              </w:rPr>
              <w:t>0,535</w:t>
            </w:r>
          </w:p>
        </w:tc>
        <w:tc>
          <w:tcPr>
            <w:tcW w:w="368" w:type="pct"/>
            <w:shd w:val="clear" w:color="auto" w:fill="auto"/>
            <w:noWrap/>
            <w:vAlign w:val="center"/>
            <w:hideMark/>
          </w:tcPr>
          <w:p w14:paraId="34099249" w14:textId="77777777" w:rsidR="001522A8" w:rsidRPr="001522A8" w:rsidRDefault="001522A8" w:rsidP="001522A8">
            <w:pPr>
              <w:jc w:val="center"/>
              <w:rPr>
                <w:sz w:val="20"/>
                <w:szCs w:val="20"/>
              </w:rPr>
            </w:pPr>
            <w:r w:rsidRPr="001522A8">
              <w:rPr>
                <w:sz w:val="20"/>
                <w:szCs w:val="20"/>
              </w:rPr>
              <w:t>535</w:t>
            </w:r>
          </w:p>
        </w:tc>
        <w:tc>
          <w:tcPr>
            <w:tcW w:w="671" w:type="pct"/>
            <w:vMerge/>
            <w:shd w:val="clear" w:color="auto" w:fill="auto"/>
            <w:vAlign w:val="center"/>
            <w:hideMark/>
          </w:tcPr>
          <w:p w14:paraId="6E3DBC27" w14:textId="77777777" w:rsidR="001522A8" w:rsidRPr="001522A8" w:rsidRDefault="001522A8" w:rsidP="001522A8">
            <w:pPr>
              <w:rPr>
                <w:bCs/>
                <w:sz w:val="20"/>
                <w:szCs w:val="20"/>
              </w:rPr>
            </w:pPr>
          </w:p>
        </w:tc>
      </w:tr>
      <w:tr w:rsidR="001522A8" w:rsidRPr="001522A8" w14:paraId="30037C89" w14:textId="77777777" w:rsidTr="001522A8">
        <w:trPr>
          <w:trHeight w:val="19"/>
        </w:trPr>
        <w:tc>
          <w:tcPr>
            <w:tcW w:w="1088" w:type="pct"/>
            <w:vMerge/>
            <w:shd w:val="clear" w:color="auto" w:fill="auto"/>
            <w:vAlign w:val="center"/>
            <w:hideMark/>
          </w:tcPr>
          <w:p w14:paraId="23F49A80" w14:textId="77777777" w:rsidR="001522A8" w:rsidRPr="001522A8" w:rsidRDefault="001522A8" w:rsidP="001522A8">
            <w:pPr>
              <w:rPr>
                <w:bCs/>
                <w:sz w:val="20"/>
                <w:szCs w:val="20"/>
              </w:rPr>
            </w:pPr>
          </w:p>
        </w:tc>
        <w:tc>
          <w:tcPr>
            <w:tcW w:w="1178" w:type="pct"/>
            <w:shd w:val="clear" w:color="auto" w:fill="auto"/>
            <w:noWrap/>
            <w:vAlign w:val="center"/>
            <w:hideMark/>
          </w:tcPr>
          <w:p w14:paraId="79D7EFC5" w14:textId="77777777" w:rsidR="001522A8" w:rsidRPr="001522A8" w:rsidRDefault="001522A8" w:rsidP="001522A8">
            <w:pPr>
              <w:rPr>
                <w:sz w:val="20"/>
                <w:szCs w:val="20"/>
              </w:rPr>
            </w:pPr>
            <w:r w:rsidRPr="001522A8">
              <w:rPr>
                <w:sz w:val="20"/>
                <w:szCs w:val="20"/>
              </w:rPr>
              <w:t>«Универсал-6»</w:t>
            </w:r>
          </w:p>
        </w:tc>
        <w:tc>
          <w:tcPr>
            <w:tcW w:w="886" w:type="pct"/>
            <w:shd w:val="clear" w:color="auto" w:fill="auto"/>
            <w:noWrap/>
            <w:vAlign w:val="center"/>
            <w:hideMark/>
          </w:tcPr>
          <w:p w14:paraId="6C165F83" w14:textId="77777777" w:rsidR="001522A8" w:rsidRPr="001522A8" w:rsidRDefault="001522A8" w:rsidP="001522A8">
            <w:pPr>
              <w:jc w:val="center"/>
              <w:rPr>
                <w:sz w:val="20"/>
                <w:szCs w:val="20"/>
              </w:rPr>
            </w:pPr>
            <w:r w:rsidRPr="001522A8">
              <w:rPr>
                <w:sz w:val="20"/>
                <w:szCs w:val="20"/>
              </w:rPr>
              <w:t>1978</w:t>
            </w:r>
          </w:p>
        </w:tc>
        <w:tc>
          <w:tcPr>
            <w:tcW w:w="402" w:type="pct"/>
            <w:shd w:val="clear" w:color="auto" w:fill="auto"/>
            <w:noWrap/>
            <w:vAlign w:val="center"/>
            <w:hideMark/>
          </w:tcPr>
          <w:p w14:paraId="315B03AD" w14:textId="77777777" w:rsidR="001522A8" w:rsidRPr="001522A8" w:rsidRDefault="001522A8" w:rsidP="001522A8">
            <w:pPr>
              <w:jc w:val="center"/>
              <w:rPr>
                <w:sz w:val="20"/>
                <w:szCs w:val="20"/>
              </w:rPr>
            </w:pPr>
            <w:r w:rsidRPr="001522A8">
              <w:rPr>
                <w:sz w:val="20"/>
                <w:szCs w:val="20"/>
              </w:rPr>
              <w:t>0,46</w:t>
            </w:r>
          </w:p>
        </w:tc>
        <w:tc>
          <w:tcPr>
            <w:tcW w:w="407" w:type="pct"/>
            <w:shd w:val="clear" w:color="auto" w:fill="auto"/>
            <w:noWrap/>
            <w:vAlign w:val="center"/>
            <w:hideMark/>
          </w:tcPr>
          <w:p w14:paraId="0BA8CAA9" w14:textId="77777777" w:rsidR="001522A8" w:rsidRPr="001522A8" w:rsidRDefault="001522A8" w:rsidP="001522A8">
            <w:pPr>
              <w:jc w:val="center"/>
              <w:rPr>
                <w:sz w:val="20"/>
                <w:szCs w:val="20"/>
              </w:rPr>
            </w:pPr>
            <w:r w:rsidRPr="001522A8">
              <w:rPr>
                <w:sz w:val="20"/>
                <w:szCs w:val="20"/>
              </w:rPr>
              <w:t>0,535</w:t>
            </w:r>
          </w:p>
        </w:tc>
        <w:tc>
          <w:tcPr>
            <w:tcW w:w="368" w:type="pct"/>
            <w:shd w:val="clear" w:color="auto" w:fill="auto"/>
            <w:noWrap/>
            <w:vAlign w:val="center"/>
            <w:hideMark/>
          </w:tcPr>
          <w:p w14:paraId="65735B75" w14:textId="77777777" w:rsidR="001522A8" w:rsidRPr="001522A8" w:rsidRDefault="001522A8" w:rsidP="001522A8">
            <w:pPr>
              <w:jc w:val="center"/>
              <w:rPr>
                <w:sz w:val="20"/>
                <w:szCs w:val="20"/>
              </w:rPr>
            </w:pPr>
            <w:r w:rsidRPr="001522A8">
              <w:rPr>
                <w:sz w:val="20"/>
                <w:szCs w:val="20"/>
              </w:rPr>
              <w:t>535</w:t>
            </w:r>
          </w:p>
        </w:tc>
        <w:tc>
          <w:tcPr>
            <w:tcW w:w="671" w:type="pct"/>
            <w:vMerge/>
            <w:shd w:val="clear" w:color="auto" w:fill="auto"/>
            <w:vAlign w:val="center"/>
            <w:hideMark/>
          </w:tcPr>
          <w:p w14:paraId="15887BD6" w14:textId="77777777" w:rsidR="001522A8" w:rsidRPr="001522A8" w:rsidRDefault="001522A8" w:rsidP="001522A8">
            <w:pPr>
              <w:rPr>
                <w:bCs/>
                <w:sz w:val="20"/>
                <w:szCs w:val="20"/>
              </w:rPr>
            </w:pPr>
          </w:p>
        </w:tc>
      </w:tr>
      <w:tr w:rsidR="001522A8" w:rsidRPr="001522A8" w14:paraId="4B17B6E2" w14:textId="77777777" w:rsidTr="001522A8">
        <w:trPr>
          <w:trHeight w:val="481"/>
        </w:trPr>
        <w:tc>
          <w:tcPr>
            <w:tcW w:w="1088" w:type="pct"/>
            <w:vMerge w:val="restart"/>
            <w:shd w:val="clear" w:color="auto" w:fill="auto"/>
            <w:vAlign w:val="center"/>
            <w:hideMark/>
          </w:tcPr>
          <w:p w14:paraId="10CD6BAA" w14:textId="77777777" w:rsidR="001522A8" w:rsidRPr="001522A8" w:rsidRDefault="001522A8" w:rsidP="001522A8">
            <w:pPr>
              <w:rPr>
                <w:bCs/>
                <w:sz w:val="20"/>
                <w:szCs w:val="20"/>
              </w:rPr>
            </w:pPr>
            <w:r w:rsidRPr="001522A8">
              <w:rPr>
                <w:bCs/>
                <w:sz w:val="20"/>
                <w:szCs w:val="20"/>
              </w:rPr>
              <w:lastRenderedPageBreak/>
              <w:t>блочно-модульная котельная СШ «Энергия»</w:t>
            </w:r>
          </w:p>
          <w:p w14:paraId="33A80EB5" w14:textId="77777777" w:rsidR="001522A8" w:rsidRPr="001522A8" w:rsidRDefault="001522A8" w:rsidP="001522A8">
            <w:pPr>
              <w:rPr>
                <w:bCs/>
                <w:sz w:val="20"/>
                <w:szCs w:val="20"/>
              </w:rPr>
            </w:pPr>
            <w:r w:rsidRPr="001522A8">
              <w:rPr>
                <w:bCs/>
                <w:sz w:val="20"/>
                <w:szCs w:val="20"/>
              </w:rPr>
              <w:t>ст-ца Старощербиновская</w:t>
            </w:r>
          </w:p>
        </w:tc>
        <w:tc>
          <w:tcPr>
            <w:tcW w:w="1178" w:type="pct"/>
            <w:shd w:val="clear" w:color="auto" w:fill="auto"/>
            <w:noWrap/>
            <w:vAlign w:val="center"/>
            <w:hideMark/>
          </w:tcPr>
          <w:p w14:paraId="51490733" w14:textId="77777777" w:rsidR="001522A8" w:rsidRPr="001522A8" w:rsidRDefault="001522A8" w:rsidP="001522A8">
            <w:pPr>
              <w:rPr>
                <w:sz w:val="20"/>
                <w:szCs w:val="20"/>
              </w:rPr>
            </w:pPr>
            <w:r w:rsidRPr="001522A8">
              <w:rPr>
                <w:sz w:val="20"/>
                <w:szCs w:val="20"/>
              </w:rPr>
              <w:t>REX 95</w:t>
            </w:r>
          </w:p>
        </w:tc>
        <w:tc>
          <w:tcPr>
            <w:tcW w:w="886" w:type="pct"/>
            <w:shd w:val="clear" w:color="auto" w:fill="auto"/>
            <w:noWrap/>
            <w:vAlign w:val="center"/>
            <w:hideMark/>
          </w:tcPr>
          <w:p w14:paraId="79A61A5F" w14:textId="77777777" w:rsidR="001522A8" w:rsidRPr="001522A8" w:rsidRDefault="001522A8" w:rsidP="001522A8">
            <w:pPr>
              <w:jc w:val="center"/>
              <w:rPr>
                <w:sz w:val="20"/>
                <w:szCs w:val="20"/>
              </w:rPr>
            </w:pPr>
            <w:r w:rsidRPr="001522A8">
              <w:rPr>
                <w:sz w:val="20"/>
                <w:szCs w:val="20"/>
              </w:rPr>
              <w:t>2010</w:t>
            </w:r>
          </w:p>
        </w:tc>
        <w:tc>
          <w:tcPr>
            <w:tcW w:w="402" w:type="pct"/>
            <w:shd w:val="clear" w:color="auto" w:fill="auto"/>
            <w:noWrap/>
            <w:vAlign w:val="center"/>
            <w:hideMark/>
          </w:tcPr>
          <w:p w14:paraId="744EAF76" w14:textId="77777777" w:rsidR="001522A8" w:rsidRPr="001522A8" w:rsidRDefault="001522A8" w:rsidP="001522A8">
            <w:pPr>
              <w:jc w:val="center"/>
              <w:rPr>
                <w:sz w:val="20"/>
                <w:szCs w:val="20"/>
              </w:rPr>
            </w:pPr>
            <w:r w:rsidRPr="001522A8">
              <w:rPr>
                <w:sz w:val="20"/>
                <w:szCs w:val="20"/>
              </w:rPr>
              <w:t>0,77</w:t>
            </w:r>
          </w:p>
        </w:tc>
        <w:tc>
          <w:tcPr>
            <w:tcW w:w="407" w:type="pct"/>
            <w:shd w:val="clear" w:color="auto" w:fill="auto"/>
            <w:noWrap/>
            <w:vAlign w:val="center"/>
            <w:hideMark/>
          </w:tcPr>
          <w:p w14:paraId="09AE32F0" w14:textId="77777777" w:rsidR="001522A8" w:rsidRPr="001522A8" w:rsidRDefault="001522A8" w:rsidP="001522A8">
            <w:pPr>
              <w:jc w:val="center"/>
              <w:rPr>
                <w:sz w:val="20"/>
                <w:szCs w:val="20"/>
              </w:rPr>
            </w:pPr>
            <w:r w:rsidRPr="001522A8">
              <w:rPr>
                <w:sz w:val="20"/>
                <w:szCs w:val="20"/>
              </w:rPr>
              <w:t>0,896</w:t>
            </w:r>
          </w:p>
        </w:tc>
        <w:tc>
          <w:tcPr>
            <w:tcW w:w="368" w:type="pct"/>
            <w:shd w:val="clear" w:color="auto" w:fill="auto"/>
            <w:noWrap/>
            <w:vAlign w:val="center"/>
            <w:hideMark/>
          </w:tcPr>
          <w:p w14:paraId="7AE4D868" w14:textId="77777777" w:rsidR="001522A8" w:rsidRPr="001522A8" w:rsidRDefault="001522A8" w:rsidP="001522A8">
            <w:pPr>
              <w:jc w:val="center"/>
              <w:rPr>
                <w:sz w:val="20"/>
                <w:szCs w:val="20"/>
              </w:rPr>
            </w:pPr>
            <w:r w:rsidRPr="001522A8">
              <w:rPr>
                <w:sz w:val="20"/>
                <w:szCs w:val="20"/>
              </w:rPr>
              <w:t>896</w:t>
            </w:r>
          </w:p>
        </w:tc>
        <w:tc>
          <w:tcPr>
            <w:tcW w:w="671" w:type="pct"/>
            <w:vMerge w:val="restart"/>
            <w:shd w:val="clear" w:color="auto" w:fill="auto"/>
            <w:noWrap/>
            <w:vAlign w:val="center"/>
            <w:hideMark/>
          </w:tcPr>
          <w:p w14:paraId="384F08F7" w14:textId="77777777" w:rsidR="001522A8" w:rsidRPr="001522A8" w:rsidRDefault="001522A8" w:rsidP="001522A8">
            <w:pPr>
              <w:jc w:val="center"/>
              <w:rPr>
                <w:bCs/>
                <w:sz w:val="20"/>
                <w:szCs w:val="20"/>
              </w:rPr>
            </w:pPr>
            <w:r w:rsidRPr="001522A8">
              <w:rPr>
                <w:bCs/>
                <w:sz w:val="20"/>
                <w:szCs w:val="20"/>
              </w:rPr>
              <w:t>1,54</w:t>
            </w:r>
          </w:p>
        </w:tc>
      </w:tr>
      <w:tr w:rsidR="001522A8" w:rsidRPr="001522A8" w14:paraId="6D5344DE" w14:textId="77777777" w:rsidTr="001522A8">
        <w:trPr>
          <w:trHeight w:val="19"/>
        </w:trPr>
        <w:tc>
          <w:tcPr>
            <w:tcW w:w="1088" w:type="pct"/>
            <w:vMerge/>
            <w:shd w:val="clear" w:color="auto" w:fill="auto"/>
            <w:vAlign w:val="center"/>
            <w:hideMark/>
          </w:tcPr>
          <w:p w14:paraId="67CFDD0F" w14:textId="77777777" w:rsidR="001522A8" w:rsidRPr="001522A8" w:rsidRDefault="001522A8" w:rsidP="001522A8">
            <w:pPr>
              <w:rPr>
                <w:bCs/>
                <w:sz w:val="20"/>
                <w:szCs w:val="20"/>
              </w:rPr>
            </w:pPr>
          </w:p>
        </w:tc>
        <w:tc>
          <w:tcPr>
            <w:tcW w:w="1178" w:type="pct"/>
            <w:shd w:val="clear" w:color="auto" w:fill="auto"/>
            <w:noWrap/>
            <w:vAlign w:val="center"/>
            <w:hideMark/>
          </w:tcPr>
          <w:p w14:paraId="2C6063F0" w14:textId="77777777" w:rsidR="001522A8" w:rsidRPr="001522A8" w:rsidRDefault="001522A8" w:rsidP="001522A8">
            <w:pPr>
              <w:rPr>
                <w:sz w:val="20"/>
                <w:szCs w:val="20"/>
              </w:rPr>
            </w:pPr>
            <w:r w:rsidRPr="001522A8">
              <w:rPr>
                <w:sz w:val="20"/>
                <w:szCs w:val="20"/>
              </w:rPr>
              <w:t>REX 95</w:t>
            </w:r>
          </w:p>
        </w:tc>
        <w:tc>
          <w:tcPr>
            <w:tcW w:w="886" w:type="pct"/>
            <w:shd w:val="clear" w:color="auto" w:fill="auto"/>
            <w:noWrap/>
            <w:vAlign w:val="center"/>
            <w:hideMark/>
          </w:tcPr>
          <w:p w14:paraId="08E6BFB7" w14:textId="77777777" w:rsidR="001522A8" w:rsidRPr="001522A8" w:rsidRDefault="001522A8" w:rsidP="001522A8">
            <w:pPr>
              <w:jc w:val="center"/>
              <w:rPr>
                <w:sz w:val="20"/>
                <w:szCs w:val="20"/>
              </w:rPr>
            </w:pPr>
            <w:r w:rsidRPr="001522A8">
              <w:rPr>
                <w:sz w:val="20"/>
                <w:szCs w:val="20"/>
              </w:rPr>
              <w:t>2010</w:t>
            </w:r>
          </w:p>
        </w:tc>
        <w:tc>
          <w:tcPr>
            <w:tcW w:w="402" w:type="pct"/>
            <w:shd w:val="clear" w:color="auto" w:fill="auto"/>
            <w:noWrap/>
            <w:vAlign w:val="center"/>
            <w:hideMark/>
          </w:tcPr>
          <w:p w14:paraId="17557493" w14:textId="77777777" w:rsidR="001522A8" w:rsidRPr="001522A8" w:rsidRDefault="001522A8" w:rsidP="001522A8">
            <w:pPr>
              <w:jc w:val="center"/>
              <w:rPr>
                <w:sz w:val="20"/>
                <w:szCs w:val="20"/>
              </w:rPr>
            </w:pPr>
            <w:r w:rsidRPr="001522A8">
              <w:rPr>
                <w:sz w:val="20"/>
                <w:szCs w:val="20"/>
              </w:rPr>
              <w:t>0,77</w:t>
            </w:r>
          </w:p>
        </w:tc>
        <w:tc>
          <w:tcPr>
            <w:tcW w:w="407" w:type="pct"/>
            <w:shd w:val="clear" w:color="auto" w:fill="auto"/>
            <w:noWrap/>
            <w:vAlign w:val="center"/>
            <w:hideMark/>
          </w:tcPr>
          <w:p w14:paraId="4465DB82" w14:textId="77777777" w:rsidR="001522A8" w:rsidRPr="001522A8" w:rsidRDefault="001522A8" w:rsidP="001522A8">
            <w:pPr>
              <w:jc w:val="center"/>
              <w:rPr>
                <w:sz w:val="20"/>
                <w:szCs w:val="20"/>
              </w:rPr>
            </w:pPr>
            <w:r w:rsidRPr="001522A8">
              <w:rPr>
                <w:sz w:val="20"/>
                <w:szCs w:val="20"/>
              </w:rPr>
              <w:t>0,896</w:t>
            </w:r>
          </w:p>
        </w:tc>
        <w:tc>
          <w:tcPr>
            <w:tcW w:w="368" w:type="pct"/>
            <w:shd w:val="clear" w:color="auto" w:fill="auto"/>
            <w:noWrap/>
            <w:vAlign w:val="center"/>
            <w:hideMark/>
          </w:tcPr>
          <w:p w14:paraId="12A2D53C" w14:textId="77777777" w:rsidR="001522A8" w:rsidRPr="001522A8" w:rsidRDefault="001522A8" w:rsidP="001522A8">
            <w:pPr>
              <w:jc w:val="center"/>
              <w:rPr>
                <w:sz w:val="20"/>
                <w:szCs w:val="20"/>
              </w:rPr>
            </w:pPr>
            <w:r w:rsidRPr="001522A8">
              <w:rPr>
                <w:sz w:val="20"/>
                <w:szCs w:val="20"/>
              </w:rPr>
              <w:t>896</w:t>
            </w:r>
          </w:p>
        </w:tc>
        <w:tc>
          <w:tcPr>
            <w:tcW w:w="671" w:type="pct"/>
            <w:vMerge/>
            <w:shd w:val="clear" w:color="auto" w:fill="auto"/>
            <w:vAlign w:val="center"/>
            <w:hideMark/>
          </w:tcPr>
          <w:p w14:paraId="0BDB0B75" w14:textId="77777777" w:rsidR="001522A8" w:rsidRPr="001522A8" w:rsidRDefault="001522A8" w:rsidP="001522A8">
            <w:pPr>
              <w:rPr>
                <w:bCs/>
                <w:sz w:val="20"/>
                <w:szCs w:val="20"/>
              </w:rPr>
            </w:pPr>
          </w:p>
        </w:tc>
      </w:tr>
    </w:tbl>
    <w:p w14:paraId="2E85EFC9" w14:textId="77777777" w:rsidR="001522A8" w:rsidRPr="001522A8" w:rsidRDefault="001522A8" w:rsidP="001522A8">
      <w:pPr>
        <w:widowControl w:val="0"/>
        <w:autoSpaceDE w:val="0"/>
        <w:autoSpaceDN w:val="0"/>
        <w:spacing w:before="7" w:after="1"/>
        <w:ind w:left="219"/>
        <w:rPr>
          <w:rFonts w:ascii="Cambria" w:eastAsia="Cambria" w:hAnsi="Cambria" w:cs="Cambria"/>
          <w:b/>
          <w:sz w:val="28"/>
          <w:szCs w:val="28"/>
          <w:lang w:eastAsia="en-US"/>
        </w:rPr>
      </w:pPr>
    </w:p>
    <w:p w14:paraId="634CC4AA" w14:textId="77777777" w:rsidR="001522A8" w:rsidRPr="001522A8" w:rsidRDefault="001522A8" w:rsidP="001522A8">
      <w:pPr>
        <w:keepNext/>
        <w:keepLines/>
        <w:jc w:val="center"/>
        <w:outlineLvl w:val="2"/>
        <w:rPr>
          <w:b/>
          <w:bCs/>
          <w:sz w:val="28"/>
          <w:szCs w:val="28"/>
        </w:rPr>
      </w:pPr>
      <w:bookmarkStart w:id="8" w:name="_Toc120624662"/>
      <w:r w:rsidRPr="001522A8">
        <w:rPr>
          <w:b/>
          <w:bCs/>
          <w:sz w:val="28"/>
          <w:szCs w:val="28"/>
        </w:rPr>
        <w:t xml:space="preserve">1.2.3. Ограничения тепловой мощности и параметров </w:t>
      </w:r>
    </w:p>
    <w:p w14:paraId="13219503" w14:textId="77777777" w:rsidR="001522A8" w:rsidRPr="001522A8" w:rsidRDefault="001522A8" w:rsidP="001522A8">
      <w:pPr>
        <w:keepNext/>
        <w:keepLines/>
        <w:widowControl w:val="0"/>
        <w:numPr>
          <w:ilvl w:val="2"/>
          <w:numId w:val="0"/>
        </w:numPr>
        <w:autoSpaceDE w:val="0"/>
        <w:autoSpaceDN w:val="0"/>
        <w:jc w:val="center"/>
        <w:outlineLvl w:val="2"/>
        <w:rPr>
          <w:rFonts w:eastAsia="Cambria"/>
          <w:b/>
          <w:bCs/>
          <w:sz w:val="28"/>
          <w:szCs w:val="28"/>
          <w:lang w:eastAsia="en-US"/>
        </w:rPr>
      </w:pPr>
      <w:r w:rsidRPr="001522A8">
        <w:rPr>
          <w:rFonts w:eastAsia="Cambria"/>
          <w:b/>
          <w:bCs/>
          <w:sz w:val="28"/>
          <w:szCs w:val="28"/>
          <w:lang w:eastAsia="en-US"/>
        </w:rPr>
        <w:t>располагаемой тепловой мощности</w:t>
      </w:r>
      <w:bookmarkEnd w:id="8"/>
    </w:p>
    <w:p w14:paraId="0A5E531C" w14:textId="77777777" w:rsidR="001522A8" w:rsidRPr="001522A8" w:rsidRDefault="001522A8" w:rsidP="001522A8">
      <w:pPr>
        <w:keepNext/>
        <w:keepLines/>
        <w:numPr>
          <w:ilvl w:val="2"/>
          <w:numId w:val="0"/>
        </w:numPr>
        <w:jc w:val="center"/>
        <w:outlineLvl w:val="2"/>
        <w:rPr>
          <w:b/>
          <w:bCs/>
          <w:sz w:val="28"/>
          <w:szCs w:val="28"/>
          <w:lang w:eastAsia="en-US"/>
        </w:rPr>
      </w:pPr>
    </w:p>
    <w:p w14:paraId="5FA7036E" w14:textId="77777777" w:rsidR="001522A8" w:rsidRPr="001522A8" w:rsidRDefault="001522A8" w:rsidP="001522A8">
      <w:pPr>
        <w:widowControl w:val="0"/>
        <w:ind w:firstLine="708"/>
        <w:jc w:val="both"/>
        <w:rPr>
          <w:rFonts w:ascii="Calibri" w:eastAsia="Calibri" w:hAnsi="Calibri"/>
          <w:sz w:val="28"/>
          <w:szCs w:val="28"/>
          <w:lang w:eastAsia="en-US"/>
        </w:rPr>
      </w:pPr>
      <w:r w:rsidRPr="001522A8">
        <w:rPr>
          <w:rFonts w:eastAsia="Calibri"/>
          <w:sz w:val="28"/>
          <w:szCs w:val="28"/>
          <w:lang w:eastAsia="en-US"/>
        </w:rPr>
        <w:t>Ограничений тепловой мощности котельных в рассматриваемом поселении по имеющимся на момент разработки схемы теплоснабжения данным нет.</w:t>
      </w:r>
    </w:p>
    <w:p w14:paraId="253B7DE3" w14:textId="77777777" w:rsidR="001522A8" w:rsidRPr="001522A8" w:rsidRDefault="001522A8" w:rsidP="001522A8">
      <w:pPr>
        <w:widowControl w:val="0"/>
        <w:ind w:firstLine="709"/>
        <w:jc w:val="both"/>
        <w:rPr>
          <w:rFonts w:eastAsia="Calibri"/>
          <w:szCs w:val="22"/>
          <w:lang w:eastAsia="en-US"/>
        </w:rPr>
      </w:pPr>
    </w:p>
    <w:p w14:paraId="765928A8" w14:textId="77777777" w:rsidR="001522A8" w:rsidRPr="001522A8" w:rsidRDefault="001522A8" w:rsidP="001522A8">
      <w:pPr>
        <w:keepNext/>
        <w:keepLines/>
        <w:numPr>
          <w:ilvl w:val="2"/>
          <w:numId w:val="0"/>
        </w:numPr>
        <w:ind w:firstLine="709"/>
        <w:jc w:val="center"/>
        <w:outlineLvl w:val="2"/>
        <w:rPr>
          <w:b/>
          <w:bCs/>
          <w:sz w:val="28"/>
          <w:szCs w:val="28"/>
          <w:lang w:eastAsia="en-US"/>
        </w:rPr>
      </w:pPr>
      <w:bookmarkStart w:id="9" w:name="_Toc120624663"/>
      <w:r w:rsidRPr="001522A8">
        <w:rPr>
          <w:b/>
          <w:bCs/>
          <w:sz w:val="28"/>
          <w:szCs w:val="28"/>
          <w:lang w:eastAsia="en-US"/>
        </w:rPr>
        <w:t>1.2.4. Объем потребления тепловой энергии (мощности) на</w:t>
      </w:r>
    </w:p>
    <w:p w14:paraId="5579A1E7" w14:textId="77777777" w:rsidR="001522A8" w:rsidRPr="001522A8" w:rsidRDefault="001522A8" w:rsidP="001522A8">
      <w:pPr>
        <w:keepNext/>
        <w:keepLines/>
        <w:numPr>
          <w:ilvl w:val="2"/>
          <w:numId w:val="0"/>
        </w:numPr>
        <w:ind w:firstLine="709"/>
        <w:jc w:val="center"/>
        <w:outlineLvl w:val="2"/>
        <w:rPr>
          <w:b/>
          <w:bCs/>
          <w:sz w:val="28"/>
          <w:szCs w:val="28"/>
          <w:lang w:eastAsia="en-US"/>
        </w:rPr>
      </w:pPr>
      <w:r w:rsidRPr="001522A8">
        <w:rPr>
          <w:b/>
          <w:bCs/>
          <w:sz w:val="28"/>
          <w:szCs w:val="28"/>
          <w:lang w:eastAsia="en-US"/>
        </w:rPr>
        <w:t xml:space="preserve">собственные и хозяйственные нужды теплоснабжающей организации </w:t>
      </w:r>
    </w:p>
    <w:p w14:paraId="3644F1E9" w14:textId="77777777" w:rsidR="001522A8" w:rsidRPr="001522A8" w:rsidRDefault="001522A8" w:rsidP="001522A8">
      <w:pPr>
        <w:keepNext/>
        <w:keepLines/>
        <w:numPr>
          <w:ilvl w:val="2"/>
          <w:numId w:val="0"/>
        </w:numPr>
        <w:ind w:firstLine="709"/>
        <w:jc w:val="center"/>
        <w:outlineLvl w:val="2"/>
        <w:rPr>
          <w:b/>
          <w:bCs/>
          <w:sz w:val="28"/>
          <w:szCs w:val="28"/>
          <w:lang w:eastAsia="en-US"/>
        </w:rPr>
      </w:pPr>
      <w:r w:rsidRPr="001522A8">
        <w:rPr>
          <w:b/>
          <w:bCs/>
          <w:sz w:val="28"/>
          <w:szCs w:val="28"/>
          <w:lang w:eastAsia="en-US"/>
        </w:rPr>
        <w:t>отношении источников тепловой энергии и параметры тепловой мощности нетто</w:t>
      </w:r>
      <w:bookmarkEnd w:id="9"/>
    </w:p>
    <w:p w14:paraId="0E014D11" w14:textId="77777777" w:rsidR="001522A8" w:rsidRPr="001522A8" w:rsidRDefault="001522A8" w:rsidP="001522A8">
      <w:pPr>
        <w:keepNext/>
        <w:keepLines/>
        <w:numPr>
          <w:ilvl w:val="2"/>
          <w:numId w:val="0"/>
        </w:numPr>
        <w:ind w:firstLine="709"/>
        <w:jc w:val="center"/>
        <w:outlineLvl w:val="2"/>
        <w:rPr>
          <w:b/>
          <w:bCs/>
          <w:sz w:val="28"/>
          <w:szCs w:val="28"/>
          <w:lang w:eastAsia="en-US"/>
        </w:rPr>
      </w:pPr>
    </w:p>
    <w:p w14:paraId="62F63B59" w14:textId="77777777" w:rsidR="001522A8" w:rsidRPr="001522A8" w:rsidRDefault="001522A8" w:rsidP="001522A8">
      <w:pPr>
        <w:widowControl w:val="0"/>
        <w:ind w:firstLine="709"/>
        <w:jc w:val="both"/>
        <w:rPr>
          <w:rFonts w:eastAsia="Calibri"/>
          <w:sz w:val="28"/>
          <w:szCs w:val="28"/>
          <w:lang w:eastAsia="en-US"/>
        </w:rPr>
      </w:pPr>
      <w:r w:rsidRPr="001522A8">
        <w:rPr>
          <w:rFonts w:eastAsia="Calibri"/>
          <w:sz w:val="28"/>
          <w:szCs w:val="28"/>
          <w:lang w:eastAsia="en-US"/>
        </w:rPr>
        <w:t>Согласно постановлению Правительства РФ от 22.02.2012 № 154 «О требованиях к схемам теплоснабжения и порядку и разработки и утверждения», «мощность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14:paraId="1B4FABB0" w14:textId="77777777" w:rsidR="001522A8" w:rsidRPr="001522A8" w:rsidRDefault="001522A8" w:rsidP="001522A8">
      <w:pPr>
        <w:widowControl w:val="0"/>
        <w:ind w:firstLine="709"/>
        <w:jc w:val="both"/>
        <w:rPr>
          <w:rFonts w:eastAsia="Calibri"/>
          <w:sz w:val="28"/>
          <w:szCs w:val="28"/>
          <w:lang w:eastAsia="en-US"/>
        </w:rPr>
      </w:pPr>
      <w:r w:rsidRPr="001522A8">
        <w:rPr>
          <w:rFonts w:eastAsia="Calibri"/>
          <w:sz w:val="28"/>
          <w:szCs w:val="28"/>
          <w:lang w:eastAsia="en-US"/>
        </w:rPr>
        <w:t>Объем потребления тепловой энергии на собственные нужды представлен в таблице ниже.</w:t>
      </w:r>
    </w:p>
    <w:p w14:paraId="5A7A370F" w14:textId="77777777" w:rsidR="001522A8" w:rsidRPr="001522A8" w:rsidRDefault="001522A8" w:rsidP="001522A8">
      <w:pPr>
        <w:widowControl w:val="0"/>
        <w:ind w:firstLine="709"/>
        <w:jc w:val="both"/>
        <w:rPr>
          <w:rFonts w:eastAsia="Calibri"/>
          <w:szCs w:val="22"/>
          <w:lang w:eastAsia="en-US"/>
        </w:rPr>
      </w:pPr>
    </w:p>
    <w:p w14:paraId="1D9F162A" w14:textId="77777777" w:rsidR="001522A8" w:rsidRPr="001522A8" w:rsidRDefault="001522A8" w:rsidP="001522A8">
      <w:pPr>
        <w:widowControl w:val="0"/>
        <w:spacing w:before="1"/>
        <w:ind w:left="222" w:right="229" w:firstLine="709"/>
        <w:jc w:val="right"/>
        <w:rPr>
          <w:rFonts w:eastAsia="Calibri"/>
          <w:b/>
          <w:sz w:val="20"/>
          <w:szCs w:val="22"/>
          <w:lang w:eastAsia="en-US"/>
        </w:rPr>
      </w:pPr>
      <w:r w:rsidRPr="001522A8">
        <w:rPr>
          <w:rFonts w:eastAsia="Calibri"/>
          <w:b/>
          <w:sz w:val="20"/>
          <w:szCs w:val="22"/>
          <w:lang w:eastAsia="en-US"/>
        </w:rPr>
        <w:t>Таблица</w:t>
      </w:r>
      <w:r w:rsidRPr="001522A8">
        <w:rPr>
          <w:rFonts w:eastAsia="Calibri"/>
          <w:b/>
          <w:spacing w:val="37"/>
          <w:sz w:val="20"/>
          <w:szCs w:val="22"/>
          <w:lang w:eastAsia="en-US"/>
        </w:rPr>
        <w:t xml:space="preserve"> </w:t>
      </w:r>
      <w:r w:rsidRPr="001522A8">
        <w:rPr>
          <w:rFonts w:eastAsia="Calibri"/>
          <w:b/>
          <w:sz w:val="20"/>
          <w:szCs w:val="22"/>
          <w:lang w:eastAsia="en-US"/>
        </w:rPr>
        <w:t>1.3</w:t>
      </w:r>
      <w:r w:rsidRPr="001522A8">
        <w:rPr>
          <w:rFonts w:eastAsia="Calibri"/>
          <w:b/>
          <w:spacing w:val="37"/>
          <w:sz w:val="20"/>
          <w:szCs w:val="22"/>
          <w:lang w:eastAsia="en-US"/>
        </w:rPr>
        <w:t xml:space="preserve"> </w:t>
      </w:r>
      <w:r w:rsidRPr="001522A8">
        <w:rPr>
          <w:rFonts w:eastAsia="Calibri"/>
          <w:b/>
          <w:sz w:val="20"/>
          <w:szCs w:val="22"/>
          <w:lang w:eastAsia="en-US"/>
        </w:rPr>
        <w:t>Параметры</w:t>
      </w:r>
      <w:r w:rsidRPr="001522A8">
        <w:rPr>
          <w:rFonts w:eastAsia="Calibri"/>
          <w:b/>
          <w:spacing w:val="34"/>
          <w:sz w:val="20"/>
          <w:szCs w:val="22"/>
          <w:lang w:eastAsia="en-US"/>
        </w:rPr>
        <w:t xml:space="preserve"> </w:t>
      </w:r>
      <w:r w:rsidRPr="001522A8">
        <w:rPr>
          <w:rFonts w:eastAsia="Calibri"/>
          <w:b/>
          <w:sz w:val="20"/>
          <w:szCs w:val="22"/>
          <w:lang w:eastAsia="en-US"/>
        </w:rPr>
        <w:t>тепловой</w:t>
      </w:r>
      <w:r w:rsidRPr="001522A8">
        <w:rPr>
          <w:rFonts w:eastAsia="Calibri"/>
          <w:b/>
          <w:spacing w:val="36"/>
          <w:sz w:val="20"/>
          <w:szCs w:val="22"/>
          <w:lang w:eastAsia="en-US"/>
        </w:rPr>
        <w:t xml:space="preserve"> </w:t>
      </w:r>
      <w:r w:rsidRPr="001522A8">
        <w:rPr>
          <w:rFonts w:eastAsia="Calibri"/>
          <w:b/>
          <w:sz w:val="20"/>
          <w:szCs w:val="22"/>
          <w:lang w:eastAsia="en-US"/>
        </w:rPr>
        <w:t>мощности</w:t>
      </w:r>
      <w:r w:rsidRPr="001522A8">
        <w:rPr>
          <w:rFonts w:eastAsia="Calibri"/>
          <w:b/>
          <w:spacing w:val="35"/>
          <w:sz w:val="20"/>
          <w:szCs w:val="22"/>
          <w:lang w:eastAsia="en-US"/>
        </w:rPr>
        <w:t xml:space="preserve"> </w:t>
      </w:r>
      <w:r w:rsidRPr="001522A8">
        <w:rPr>
          <w:rFonts w:eastAsia="Calibri"/>
          <w:b/>
          <w:sz w:val="20"/>
          <w:szCs w:val="22"/>
          <w:lang w:eastAsia="en-US"/>
        </w:rPr>
        <w:t>нетто</w:t>
      </w:r>
      <w:r w:rsidRPr="001522A8">
        <w:rPr>
          <w:rFonts w:eastAsia="Calibri"/>
          <w:b/>
          <w:spacing w:val="35"/>
          <w:sz w:val="20"/>
          <w:szCs w:val="22"/>
          <w:lang w:eastAsia="en-US"/>
        </w:rPr>
        <w:t xml:space="preserve"> </w:t>
      </w:r>
      <w:r w:rsidRPr="001522A8">
        <w:rPr>
          <w:rFonts w:eastAsia="Calibri"/>
          <w:b/>
          <w:sz w:val="20"/>
          <w:szCs w:val="22"/>
          <w:lang w:eastAsia="en-US"/>
        </w:rPr>
        <w:t>и</w:t>
      </w:r>
      <w:r w:rsidRPr="001522A8">
        <w:rPr>
          <w:rFonts w:eastAsia="Calibri"/>
          <w:b/>
          <w:spacing w:val="35"/>
          <w:sz w:val="20"/>
          <w:szCs w:val="22"/>
          <w:lang w:eastAsia="en-US"/>
        </w:rPr>
        <w:t xml:space="preserve"> </w:t>
      </w:r>
      <w:r w:rsidRPr="001522A8">
        <w:rPr>
          <w:rFonts w:eastAsia="Calibri"/>
          <w:b/>
          <w:sz w:val="20"/>
          <w:szCs w:val="22"/>
          <w:lang w:eastAsia="en-US"/>
        </w:rPr>
        <w:t>потребление</w:t>
      </w:r>
      <w:r w:rsidRPr="001522A8">
        <w:rPr>
          <w:rFonts w:eastAsia="Calibri"/>
          <w:b/>
          <w:spacing w:val="34"/>
          <w:sz w:val="20"/>
          <w:szCs w:val="22"/>
          <w:lang w:eastAsia="en-US"/>
        </w:rPr>
        <w:t xml:space="preserve"> </w:t>
      </w:r>
      <w:r w:rsidRPr="001522A8">
        <w:rPr>
          <w:rFonts w:eastAsia="Calibri"/>
          <w:b/>
          <w:sz w:val="20"/>
          <w:szCs w:val="22"/>
          <w:lang w:eastAsia="en-US"/>
        </w:rPr>
        <w:t>тепловой</w:t>
      </w:r>
      <w:r w:rsidRPr="001522A8">
        <w:rPr>
          <w:rFonts w:eastAsia="Calibri"/>
          <w:b/>
          <w:spacing w:val="35"/>
          <w:sz w:val="20"/>
          <w:szCs w:val="22"/>
          <w:lang w:eastAsia="en-US"/>
        </w:rPr>
        <w:t xml:space="preserve"> </w:t>
      </w:r>
      <w:r w:rsidRPr="001522A8">
        <w:rPr>
          <w:rFonts w:eastAsia="Calibri"/>
          <w:b/>
          <w:sz w:val="20"/>
          <w:szCs w:val="22"/>
          <w:lang w:eastAsia="en-US"/>
        </w:rPr>
        <w:t>энергии</w:t>
      </w:r>
      <w:r w:rsidRPr="001522A8">
        <w:rPr>
          <w:rFonts w:eastAsia="Calibri"/>
          <w:b/>
          <w:spacing w:val="37"/>
          <w:sz w:val="20"/>
          <w:szCs w:val="22"/>
          <w:lang w:eastAsia="en-US"/>
        </w:rPr>
        <w:t xml:space="preserve"> </w:t>
      </w:r>
      <w:r w:rsidRPr="001522A8">
        <w:rPr>
          <w:rFonts w:eastAsia="Calibri"/>
          <w:b/>
          <w:sz w:val="20"/>
          <w:szCs w:val="22"/>
          <w:lang w:eastAsia="en-US"/>
        </w:rPr>
        <w:t>на</w:t>
      </w:r>
      <w:r w:rsidRPr="001522A8">
        <w:rPr>
          <w:rFonts w:eastAsia="Calibri"/>
          <w:b/>
          <w:spacing w:val="37"/>
          <w:sz w:val="20"/>
          <w:szCs w:val="22"/>
          <w:lang w:eastAsia="en-US"/>
        </w:rPr>
        <w:t xml:space="preserve"> </w:t>
      </w:r>
      <w:r w:rsidRPr="001522A8">
        <w:rPr>
          <w:rFonts w:eastAsia="Calibri"/>
          <w:b/>
          <w:sz w:val="20"/>
          <w:szCs w:val="20"/>
          <w:lang w:eastAsia="en-US"/>
        </w:rPr>
        <w:t>собственные нужды</w:t>
      </w:r>
    </w:p>
    <w:tbl>
      <w:tblPr>
        <w:tblStyle w:val="TableNormal12"/>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5931"/>
        <w:gridCol w:w="1750"/>
        <w:gridCol w:w="1241"/>
      </w:tblGrid>
      <w:tr w:rsidR="001522A8" w:rsidRPr="001522A8" w14:paraId="1F5D71F5" w14:textId="77777777" w:rsidTr="001522A8">
        <w:trPr>
          <w:trHeight w:val="505"/>
        </w:trPr>
        <w:tc>
          <w:tcPr>
            <w:tcW w:w="650" w:type="dxa"/>
            <w:vAlign w:val="center"/>
          </w:tcPr>
          <w:p w14:paraId="7B220951" w14:textId="77777777" w:rsidR="001522A8" w:rsidRPr="006C69EE" w:rsidRDefault="001522A8" w:rsidP="001522A8">
            <w:pPr>
              <w:spacing w:before="123"/>
              <w:ind w:left="8"/>
              <w:jc w:val="center"/>
              <w:rPr>
                <w:rFonts w:ascii="Times New Roman" w:hAnsi="Times New Roman"/>
                <w:sz w:val="20"/>
                <w:szCs w:val="20"/>
              </w:rPr>
            </w:pPr>
            <w:r w:rsidRPr="006C69EE">
              <w:rPr>
                <w:rFonts w:ascii="Times New Roman" w:hAnsi="Times New Roman"/>
                <w:sz w:val="20"/>
                <w:szCs w:val="20"/>
              </w:rPr>
              <w:t>№</w:t>
            </w:r>
          </w:p>
        </w:tc>
        <w:tc>
          <w:tcPr>
            <w:tcW w:w="5931" w:type="dxa"/>
            <w:vAlign w:val="center"/>
          </w:tcPr>
          <w:p w14:paraId="63CC743D" w14:textId="77777777" w:rsidR="001522A8" w:rsidRPr="006C69EE" w:rsidRDefault="001522A8" w:rsidP="001522A8">
            <w:pPr>
              <w:spacing w:before="123"/>
              <w:ind w:left="94" w:right="82"/>
              <w:jc w:val="center"/>
              <w:rPr>
                <w:rFonts w:ascii="Times New Roman" w:hAnsi="Times New Roman"/>
                <w:sz w:val="20"/>
                <w:szCs w:val="20"/>
              </w:rPr>
            </w:pPr>
            <w:r w:rsidRPr="006C69EE">
              <w:rPr>
                <w:rFonts w:ascii="Times New Roman" w:hAnsi="Times New Roman"/>
                <w:sz w:val="20"/>
                <w:szCs w:val="20"/>
              </w:rPr>
              <w:t>Вид</w:t>
            </w:r>
            <w:r w:rsidRPr="006C69EE">
              <w:rPr>
                <w:rFonts w:ascii="Times New Roman" w:hAnsi="Times New Roman"/>
                <w:spacing w:val="-2"/>
                <w:sz w:val="20"/>
                <w:szCs w:val="20"/>
              </w:rPr>
              <w:t xml:space="preserve"> </w:t>
            </w:r>
            <w:r w:rsidRPr="006C69EE">
              <w:rPr>
                <w:rFonts w:ascii="Times New Roman" w:hAnsi="Times New Roman"/>
                <w:sz w:val="20"/>
                <w:szCs w:val="20"/>
              </w:rPr>
              <w:t>тепловой</w:t>
            </w:r>
            <w:r w:rsidRPr="006C69EE">
              <w:rPr>
                <w:rFonts w:ascii="Times New Roman" w:hAnsi="Times New Roman"/>
                <w:spacing w:val="-3"/>
                <w:sz w:val="20"/>
                <w:szCs w:val="20"/>
              </w:rPr>
              <w:t xml:space="preserve"> </w:t>
            </w:r>
            <w:r w:rsidRPr="006C69EE">
              <w:rPr>
                <w:rFonts w:ascii="Times New Roman" w:hAnsi="Times New Roman"/>
                <w:sz w:val="20"/>
                <w:szCs w:val="20"/>
              </w:rPr>
              <w:t>мощности</w:t>
            </w:r>
          </w:p>
        </w:tc>
        <w:tc>
          <w:tcPr>
            <w:tcW w:w="1750" w:type="dxa"/>
            <w:vAlign w:val="center"/>
          </w:tcPr>
          <w:p w14:paraId="35944644" w14:textId="77777777" w:rsidR="001522A8" w:rsidRPr="006C69EE" w:rsidRDefault="001522A8" w:rsidP="001522A8">
            <w:pPr>
              <w:spacing w:line="252" w:lineRule="exact"/>
              <w:ind w:left="346" w:right="318" w:firstLine="88"/>
              <w:rPr>
                <w:rFonts w:ascii="Times New Roman" w:hAnsi="Times New Roman"/>
                <w:sz w:val="20"/>
                <w:szCs w:val="20"/>
              </w:rPr>
            </w:pPr>
            <w:r w:rsidRPr="006C69EE">
              <w:rPr>
                <w:rFonts w:ascii="Times New Roman" w:hAnsi="Times New Roman"/>
                <w:sz w:val="20"/>
                <w:szCs w:val="20"/>
              </w:rPr>
              <w:t>Единица</w:t>
            </w:r>
            <w:r w:rsidRPr="006C69EE">
              <w:rPr>
                <w:rFonts w:ascii="Times New Roman" w:hAnsi="Times New Roman"/>
                <w:spacing w:val="1"/>
                <w:sz w:val="20"/>
                <w:szCs w:val="20"/>
              </w:rPr>
              <w:t xml:space="preserve"> </w:t>
            </w:r>
            <w:r w:rsidRPr="006C69EE">
              <w:rPr>
                <w:rFonts w:ascii="Times New Roman" w:hAnsi="Times New Roman"/>
                <w:sz w:val="20"/>
                <w:szCs w:val="20"/>
              </w:rPr>
              <w:t>измерения</w:t>
            </w:r>
          </w:p>
        </w:tc>
        <w:tc>
          <w:tcPr>
            <w:tcW w:w="1241" w:type="dxa"/>
            <w:vAlign w:val="center"/>
          </w:tcPr>
          <w:p w14:paraId="14586D15" w14:textId="77777777" w:rsidR="001522A8" w:rsidRPr="006C69EE" w:rsidRDefault="001522A8" w:rsidP="001522A8">
            <w:pPr>
              <w:spacing w:before="123"/>
              <w:ind w:left="192" w:right="182"/>
              <w:jc w:val="center"/>
              <w:rPr>
                <w:rFonts w:ascii="Times New Roman" w:hAnsi="Times New Roman"/>
                <w:sz w:val="20"/>
                <w:szCs w:val="20"/>
              </w:rPr>
            </w:pPr>
            <w:r w:rsidRPr="006C69EE">
              <w:rPr>
                <w:rFonts w:ascii="Times New Roman" w:hAnsi="Times New Roman"/>
                <w:sz w:val="20"/>
                <w:szCs w:val="20"/>
              </w:rPr>
              <w:t>2023</w:t>
            </w:r>
            <w:r w:rsidRPr="006C69EE">
              <w:rPr>
                <w:rFonts w:ascii="Times New Roman" w:hAnsi="Times New Roman"/>
                <w:spacing w:val="-1"/>
                <w:sz w:val="20"/>
                <w:szCs w:val="20"/>
              </w:rPr>
              <w:t xml:space="preserve"> </w:t>
            </w:r>
            <w:r w:rsidRPr="006C69EE">
              <w:rPr>
                <w:rFonts w:ascii="Times New Roman" w:hAnsi="Times New Roman"/>
                <w:sz w:val="20"/>
                <w:szCs w:val="20"/>
              </w:rPr>
              <w:t>год</w:t>
            </w:r>
          </w:p>
        </w:tc>
      </w:tr>
      <w:tr w:rsidR="001522A8" w:rsidRPr="001522A8" w14:paraId="40093F4B" w14:textId="77777777" w:rsidTr="001522A8">
        <w:trPr>
          <w:trHeight w:val="299"/>
        </w:trPr>
        <w:tc>
          <w:tcPr>
            <w:tcW w:w="9572" w:type="dxa"/>
            <w:gridSpan w:val="4"/>
            <w:vAlign w:val="center"/>
          </w:tcPr>
          <w:p w14:paraId="5EE987BD" w14:textId="77777777" w:rsidR="001522A8" w:rsidRPr="006C69EE" w:rsidRDefault="001522A8" w:rsidP="001522A8">
            <w:pPr>
              <w:spacing w:before="22"/>
              <w:ind w:left="1720" w:right="1716"/>
              <w:jc w:val="center"/>
              <w:rPr>
                <w:rFonts w:ascii="Times New Roman" w:hAnsi="Times New Roman"/>
                <w:b/>
                <w:sz w:val="20"/>
                <w:szCs w:val="20"/>
              </w:rPr>
            </w:pPr>
            <w:r w:rsidRPr="006C69EE">
              <w:rPr>
                <w:rFonts w:ascii="Times New Roman" w:hAnsi="Times New Roman"/>
                <w:b/>
                <w:sz w:val="20"/>
                <w:szCs w:val="20"/>
              </w:rPr>
              <w:t>Квартал № 68 ст-ца Старощербиновская</w:t>
            </w:r>
          </w:p>
        </w:tc>
      </w:tr>
      <w:tr w:rsidR="001522A8" w:rsidRPr="001522A8" w14:paraId="0D3184C7" w14:textId="77777777" w:rsidTr="001522A8">
        <w:trPr>
          <w:trHeight w:val="299"/>
        </w:trPr>
        <w:tc>
          <w:tcPr>
            <w:tcW w:w="650" w:type="dxa"/>
            <w:vAlign w:val="center"/>
          </w:tcPr>
          <w:p w14:paraId="3DCDEDB9" w14:textId="77777777" w:rsidR="001522A8" w:rsidRPr="006C69EE" w:rsidRDefault="001522A8" w:rsidP="001522A8">
            <w:pPr>
              <w:spacing w:before="22"/>
              <w:ind w:left="7"/>
              <w:jc w:val="center"/>
              <w:rPr>
                <w:rFonts w:ascii="Times New Roman" w:hAnsi="Times New Roman"/>
                <w:b/>
                <w:sz w:val="20"/>
                <w:szCs w:val="20"/>
              </w:rPr>
            </w:pPr>
            <w:r w:rsidRPr="006C69EE">
              <w:rPr>
                <w:rFonts w:ascii="Times New Roman" w:hAnsi="Times New Roman"/>
                <w:b/>
                <w:sz w:val="20"/>
                <w:szCs w:val="20"/>
              </w:rPr>
              <w:t>1</w:t>
            </w:r>
          </w:p>
        </w:tc>
        <w:tc>
          <w:tcPr>
            <w:tcW w:w="5931" w:type="dxa"/>
            <w:vAlign w:val="center"/>
          </w:tcPr>
          <w:p w14:paraId="2025A501" w14:textId="77777777" w:rsidR="001522A8" w:rsidRPr="006C69EE" w:rsidRDefault="001522A8" w:rsidP="001522A8">
            <w:pPr>
              <w:spacing w:before="17"/>
              <w:ind w:left="94" w:right="84"/>
              <w:jc w:val="center"/>
              <w:rPr>
                <w:rFonts w:ascii="Times New Roman" w:hAnsi="Times New Roman"/>
                <w:sz w:val="20"/>
                <w:szCs w:val="20"/>
              </w:rPr>
            </w:pPr>
            <w:r w:rsidRPr="006C69EE">
              <w:rPr>
                <w:rFonts w:ascii="Times New Roman" w:hAnsi="Times New Roman"/>
                <w:sz w:val="20"/>
                <w:szCs w:val="20"/>
              </w:rPr>
              <w:t>Располагаемая</w:t>
            </w:r>
            <w:r w:rsidRPr="006C69EE">
              <w:rPr>
                <w:rFonts w:ascii="Times New Roman" w:hAnsi="Times New Roman"/>
                <w:spacing w:val="-4"/>
                <w:sz w:val="20"/>
                <w:szCs w:val="20"/>
              </w:rPr>
              <w:t xml:space="preserve"> </w:t>
            </w:r>
            <w:r w:rsidRPr="006C69EE">
              <w:rPr>
                <w:rFonts w:ascii="Times New Roman" w:hAnsi="Times New Roman"/>
                <w:sz w:val="20"/>
                <w:szCs w:val="20"/>
              </w:rPr>
              <w:t>мощность</w:t>
            </w:r>
          </w:p>
        </w:tc>
        <w:tc>
          <w:tcPr>
            <w:tcW w:w="1750" w:type="dxa"/>
            <w:vAlign w:val="center"/>
          </w:tcPr>
          <w:p w14:paraId="5F37E630"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7E869C92"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1,01</w:t>
            </w:r>
          </w:p>
        </w:tc>
      </w:tr>
      <w:tr w:rsidR="001522A8" w:rsidRPr="001522A8" w14:paraId="4E3765B6" w14:textId="77777777" w:rsidTr="001522A8">
        <w:trPr>
          <w:trHeight w:val="299"/>
        </w:trPr>
        <w:tc>
          <w:tcPr>
            <w:tcW w:w="650" w:type="dxa"/>
            <w:vAlign w:val="center"/>
          </w:tcPr>
          <w:p w14:paraId="3FBF83F6"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2</w:t>
            </w:r>
          </w:p>
        </w:tc>
        <w:tc>
          <w:tcPr>
            <w:tcW w:w="5931" w:type="dxa"/>
            <w:vAlign w:val="center"/>
          </w:tcPr>
          <w:p w14:paraId="31363AA7" w14:textId="77777777" w:rsidR="001522A8" w:rsidRPr="006C69EE" w:rsidRDefault="001522A8" w:rsidP="001522A8">
            <w:pPr>
              <w:spacing w:before="17"/>
              <w:ind w:left="94" w:right="84"/>
              <w:jc w:val="center"/>
              <w:rPr>
                <w:rFonts w:ascii="Times New Roman" w:hAnsi="Times New Roman"/>
                <w:sz w:val="20"/>
                <w:szCs w:val="20"/>
                <w:lang w:val="ru-RU"/>
              </w:rPr>
            </w:pPr>
            <w:r w:rsidRPr="006C69EE">
              <w:rPr>
                <w:rFonts w:ascii="Times New Roman" w:hAnsi="Times New Roman"/>
                <w:sz w:val="20"/>
                <w:szCs w:val="20"/>
                <w:lang w:val="ru-RU"/>
              </w:rPr>
              <w:t>Тепловая</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мощность</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и</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хозяйственные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0874DAAF"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05F62007"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0,023</w:t>
            </w:r>
          </w:p>
        </w:tc>
      </w:tr>
      <w:tr w:rsidR="001522A8" w:rsidRPr="001522A8" w14:paraId="77E56298" w14:textId="77777777" w:rsidTr="001522A8">
        <w:trPr>
          <w:trHeight w:val="299"/>
        </w:trPr>
        <w:tc>
          <w:tcPr>
            <w:tcW w:w="650" w:type="dxa"/>
            <w:vAlign w:val="center"/>
          </w:tcPr>
          <w:p w14:paraId="3E45E7A9"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3</w:t>
            </w:r>
          </w:p>
        </w:tc>
        <w:tc>
          <w:tcPr>
            <w:tcW w:w="5931" w:type="dxa"/>
            <w:vAlign w:val="center"/>
          </w:tcPr>
          <w:p w14:paraId="1AD5117E" w14:textId="77777777" w:rsidR="001522A8" w:rsidRPr="006C69EE" w:rsidRDefault="001522A8" w:rsidP="001522A8">
            <w:pPr>
              <w:spacing w:before="17"/>
              <w:ind w:left="91" w:right="84"/>
              <w:jc w:val="center"/>
              <w:rPr>
                <w:rFonts w:ascii="Times New Roman" w:hAnsi="Times New Roman"/>
                <w:sz w:val="20"/>
                <w:szCs w:val="20"/>
                <w:lang w:val="ru-RU"/>
              </w:rPr>
            </w:pPr>
            <w:r w:rsidRPr="006C69EE">
              <w:rPr>
                <w:rFonts w:ascii="Times New Roman" w:hAnsi="Times New Roman"/>
                <w:sz w:val="20"/>
                <w:szCs w:val="20"/>
                <w:lang w:val="ru-RU"/>
              </w:rPr>
              <w:t>Потребление</w:t>
            </w:r>
            <w:r w:rsidRPr="006C69EE">
              <w:rPr>
                <w:rFonts w:ascii="Times New Roman" w:hAnsi="Times New Roman"/>
                <w:spacing w:val="-4"/>
                <w:sz w:val="20"/>
                <w:szCs w:val="20"/>
                <w:lang w:val="ru-RU"/>
              </w:rPr>
              <w:t xml:space="preserve"> </w:t>
            </w:r>
            <w:r w:rsidRPr="006C69EE">
              <w:rPr>
                <w:rFonts w:ascii="Times New Roman" w:hAnsi="Times New Roman"/>
                <w:sz w:val="20"/>
                <w:szCs w:val="20"/>
                <w:lang w:val="ru-RU"/>
              </w:rPr>
              <w:t>тепловой</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энергии</w:t>
            </w:r>
            <w:r w:rsidRPr="006C69EE">
              <w:rPr>
                <w:rFonts w:ascii="Times New Roman" w:hAnsi="Times New Roman"/>
                <w:spacing w:val="-3"/>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7B0CD31B" w14:textId="77777777" w:rsidR="001522A8" w:rsidRPr="006C69EE" w:rsidRDefault="001522A8" w:rsidP="001522A8">
            <w:pPr>
              <w:spacing w:before="17"/>
              <w:ind w:left="10"/>
              <w:jc w:val="center"/>
              <w:rPr>
                <w:rFonts w:ascii="Times New Roman" w:hAnsi="Times New Roman"/>
                <w:sz w:val="20"/>
                <w:szCs w:val="20"/>
              </w:rPr>
            </w:pPr>
            <w:r w:rsidRPr="006C69EE">
              <w:rPr>
                <w:rFonts w:ascii="Times New Roman" w:hAnsi="Times New Roman"/>
                <w:sz w:val="20"/>
                <w:szCs w:val="20"/>
              </w:rPr>
              <w:t>%</w:t>
            </w:r>
          </w:p>
        </w:tc>
        <w:tc>
          <w:tcPr>
            <w:tcW w:w="1241" w:type="dxa"/>
            <w:vAlign w:val="center"/>
          </w:tcPr>
          <w:p w14:paraId="360BA5D3"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2,28</w:t>
            </w:r>
          </w:p>
        </w:tc>
      </w:tr>
      <w:tr w:rsidR="001522A8" w:rsidRPr="001522A8" w14:paraId="09B3BBAB" w14:textId="77777777" w:rsidTr="001522A8">
        <w:trPr>
          <w:trHeight w:val="299"/>
        </w:trPr>
        <w:tc>
          <w:tcPr>
            <w:tcW w:w="650" w:type="dxa"/>
            <w:vAlign w:val="center"/>
          </w:tcPr>
          <w:p w14:paraId="36046458"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4</w:t>
            </w:r>
          </w:p>
        </w:tc>
        <w:tc>
          <w:tcPr>
            <w:tcW w:w="5931" w:type="dxa"/>
            <w:vAlign w:val="center"/>
          </w:tcPr>
          <w:p w14:paraId="618A5903" w14:textId="77777777" w:rsidR="001522A8" w:rsidRPr="006C69EE" w:rsidRDefault="001522A8" w:rsidP="001522A8">
            <w:pPr>
              <w:spacing w:before="17"/>
              <w:ind w:left="94" w:right="81"/>
              <w:jc w:val="center"/>
              <w:rPr>
                <w:rFonts w:ascii="Times New Roman" w:hAnsi="Times New Roman"/>
                <w:sz w:val="20"/>
                <w:szCs w:val="20"/>
              </w:rPr>
            </w:pPr>
            <w:r w:rsidRPr="006C69EE">
              <w:rPr>
                <w:rFonts w:ascii="Times New Roman" w:hAnsi="Times New Roman"/>
                <w:sz w:val="20"/>
                <w:szCs w:val="20"/>
              </w:rPr>
              <w:t>Тепловая</w:t>
            </w:r>
            <w:r w:rsidRPr="006C69EE">
              <w:rPr>
                <w:rFonts w:ascii="Times New Roman" w:hAnsi="Times New Roman"/>
                <w:spacing w:val="-2"/>
                <w:sz w:val="20"/>
                <w:szCs w:val="20"/>
              </w:rPr>
              <w:t xml:space="preserve"> </w:t>
            </w:r>
            <w:r w:rsidRPr="006C69EE">
              <w:rPr>
                <w:rFonts w:ascii="Times New Roman" w:hAnsi="Times New Roman"/>
                <w:sz w:val="20"/>
                <w:szCs w:val="20"/>
              </w:rPr>
              <w:t>мощность</w:t>
            </w:r>
            <w:r w:rsidRPr="006C69EE">
              <w:rPr>
                <w:rFonts w:ascii="Times New Roman" w:hAnsi="Times New Roman"/>
                <w:spacing w:val="-1"/>
                <w:sz w:val="20"/>
                <w:szCs w:val="20"/>
              </w:rPr>
              <w:t xml:space="preserve"> </w:t>
            </w:r>
            <w:r w:rsidRPr="006C69EE">
              <w:rPr>
                <w:rFonts w:ascii="Times New Roman" w:hAnsi="Times New Roman"/>
                <w:sz w:val="20"/>
                <w:szCs w:val="20"/>
              </w:rPr>
              <w:t>нетто</w:t>
            </w:r>
          </w:p>
        </w:tc>
        <w:tc>
          <w:tcPr>
            <w:tcW w:w="1750" w:type="dxa"/>
            <w:vAlign w:val="center"/>
          </w:tcPr>
          <w:p w14:paraId="1385A827"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09908E67"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0,99</w:t>
            </w:r>
          </w:p>
        </w:tc>
      </w:tr>
      <w:tr w:rsidR="001522A8" w:rsidRPr="001522A8" w14:paraId="7F7A17A0" w14:textId="77777777" w:rsidTr="001522A8">
        <w:trPr>
          <w:trHeight w:val="301"/>
        </w:trPr>
        <w:tc>
          <w:tcPr>
            <w:tcW w:w="9572" w:type="dxa"/>
            <w:gridSpan w:val="4"/>
            <w:vAlign w:val="center"/>
          </w:tcPr>
          <w:p w14:paraId="4F335614" w14:textId="77777777" w:rsidR="001522A8" w:rsidRPr="006C69EE" w:rsidRDefault="001522A8" w:rsidP="001522A8">
            <w:pPr>
              <w:spacing w:before="11" w:line="271" w:lineRule="exact"/>
              <w:ind w:left="1726" w:right="1716"/>
              <w:jc w:val="center"/>
              <w:rPr>
                <w:rFonts w:ascii="Times New Roman" w:hAnsi="Times New Roman"/>
                <w:b/>
                <w:sz w:val="20"/>
                <w:szCs w:val="20"/>
              </w:rPr>
            </w:pPr>
            <w:r w:rsidRPr="006C69EE">
              <w:rPr>
                <w:rFonts w:ascii="Times New Roman" w:hAnsi="Times New Roman"/>
                <w:b/>
                <w:sz w:val="20"/>
                <w:szCs w:val="20"/>
              </w:rPr>
              <w:t>Квартал № 86 ст-ца Старощербиновская</w:t>
            </w:r>
          </w:p>
        </w:tc>
      </w:tr>
      <w:tr w:rsidR="001522A8" w:rsidRPr="001522A8" w14:paraId="17CD518D" w14:textId="77777777" w:rsidTr="001522A8">
        <w:trPr>
          <w:trHeight w:val="299"/>
        </w:trPr>
        <w:tc>
          <w:tcPr>
            <w:tcW w:w="650" w:type="dxa"/>
            <w:vAlign w:val="center"/>
          </w:tcPr>
          <w:p w14:paraId="09E95794" w14:textId="77777777" w:rsidR="001522A8" w:rsidRPr="006C69EE" w:rsidRDefault="001522A8" w:rsidP="001522A8">
            <w:pPr>
              <w:spacing w:before="22"/>
              <w:ind w:left="7"/>
              <w:jc w:val="center"/>
              <w:rPr>
                <w:rFonts w:ascii="Times New Roman" w:hAnsi="Times New Roman"/>
                <w:b/>
                <w:sz w:val="20"/>
                <w:szCs w:val="20"/>
              </w:rPr>
            </w:pPr>
            <w:r w:rsidRPr="006C69EE">
              <w:rPr>
                <w:rFonts w:ascii="Times New Roman" w:hAnsi="Times New Roman"/>
                <w:b/>
                <w:sz w:val="20"/>
                <w:szCs w:val="20"/>
              </w:rPr>
              <w:t>1</w:t>
            </w:r>
          </w:p>
        </w:tc>
        <w:tc>
          <w:tcPr>
            <w:tcW w:w="5931" w:type="dxa"/>
            <w:vAlign w:val="center"/>
          </w:tcPr>
          <w:p w14:paraId="57D18562" w14:textId="77777777" w:rsidR="001522A8" w:rsidRPr="006C69EE" w:rsidRDefault="001522A8" w:rsidP="001522A8">
            <w:pPr>
              <w:spacing w:before="17"/>
              <w:ind w:left="94" w:right="84"/>
              <w:jc w:val="center"/>
              <w:rPr>
                <w:rFonts w:ascii="Times New Roman" w:hAnsi="Times New Roman"/>
                <w:sz w:val="20"/>
                <w:szCs w:val="20"/>
              </w:rPr>
            </w:pPr>
            <w:r w:rsidRPr="006C69EE">
              <w:rPr>
                <w:rFonts w:ascii="Times New Roman" w:hAnsi="Times New Roman"/>
                <w:sz w:val="20"/>
                <w:szCs w:val="20"/>
              </w:rPr>
              <w:t>Располагаемая</w:t>
            </w:r>
            <w:r w:rsidRPr="006C69EE">
              <w:rPr>
                <w:rFonts w:ascii="Times New Roman" w:hAnsi="Times New Roman"/>
                <w:spacing w:val="-4"/>
                <w:sz w:val="20"/>
                <w:szCs w:val="20"/>
              </w:rPr>
              <w:t xml:space="preserve"> </w:t>
            </w:r>
            <w:r w:rsidRPr="006C69EE">
              <w:rPr>
                <w:rFonts w:ascii="Times New Roman" w:hAnsi="Times New Roman"/>
                <w:sz w:val="20"/>
                <w:szCs w:val="20"/>
              </w:rPr>
              <w:t>мощность</w:t>
            </w:r>
          </w:p>
        </w:tc>
        <w:tc>
          <w:tcPr>
            <w:tcW w:w="1750" w:type="dxa"/>
            <w:vAlign w:val="center"/>
          </w:tcPr>
          <w:p w14:paraId="1BF6D86C"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67D95636"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2,6</w:t>
            </w:r>
          </w:p>
        </w:tc>
      </w:tr>
      <w:tr w:rsidR="001522A8" w:rsidRPr="001522A8" w14:paraId="3971BAC1" w14:textId="77777777" w:rsidTr="001522A8">
        <w:trPr>
          <w:trHeight w:val="299"/>
        </w:trPr>
        <w:tc>
          <w:tcPr>
            <w:tcW w:w="650" w:type="dxa"/>
            <w:vAlign w:val="center"/>
          </w:tcPr>
          <w:p w14:paraId="3ABE5255"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2</w:t>
            </w:r>
          </w:p>
        </w:tc>
        <w:tc>
          <w:tcPr>
            <w:tcW w:w="5931" w:type="dxa"/>
            <w:vAlign w:val="center"/>
          </w:tcPr>
          <w:p w14:paraId="326964FD" w14:textId="77777777" w:rsidR="001522A8" w:rsidRPr="006C69EE" w:rsidRDefault="001522A8" w:rsidP="001522A8">
            <w:pPr>
              <w:spacing w:before="17"/>
              <w:ind w:left="94" w:right="84"/>
              <w:jc w:val="center"/>
              <w:rPr>
                <w:rFonts w:ascii="Times New Roman" w:hAnsi="Times New Roman"/>
                <w:sz w:val="20"/>
                <w:szCs w:val="20"/>
                <w:lang w:val="ru-RU"/>
              </w:rPr>
            </w:pPr>
            <w:r w:rsidRPr="006C69EE">
              <w:rPr>
                <w:rFonts w:ascii="Times New Roman" w:hAnsi="Times New Roman"/>
                <w:sz w:val="20"/>
                <w:szCs w:val="20"/>
                <w:lang w:val="ru-RU"/>
              </w:rPr>
              <w:t>Тепловая</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мощность</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и</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хозяйственные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10541D26"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05EEE91D"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0,058</w:t>
            </w:r>
          </w:p>
        </w:tc>
      </w:tr>
      <w:tr w:rsidR="001522A8" w:rsidRPr="001522A8" w14:paraId="6098C26F" w14:textId="77777777" w:rsidTr="001522A8">
        <w:trPr>
          <w:trHeight w:val="300"/>
        </w:trPr>
        <w:tc>
          <w:tcPr>
            <w:tcW w:w="650" w:type="dxa"/>
            <w:vAlign w:val="center"/>
          </w:tcPr>
          <w:p w14:paraId="5B1640F3" w14:textId="77777777" w:rsidR="001522A8" w:rsidRPr="006C69EE" w:rsidRDefault="001522A8" w:rsidP="001522A8">
            <w:pPr>
              <w:spacing w:before="18"/>
              <w:ind w:left="7"/>
              <w:jc w:val="center"/>
              <w:rPr>
                <w:rFonts w:ascii="Times New Roman" w:hAnsi="Times New Roman"/>
                <w:sz w:val="20"/>
                <w:szCs w:val="20"/>
              </w:rPr>
            </w:pPr>
            <w:r w:rsidRPr="006C69EE">
              <w:rPr>
                <w:rFonts w:ascii="Times New Roman" w:hAnsi="Times New Roman"/>
                <w:sz w:val="20"/>
                <w:szCs w:val="20"/>
              </w:rPr>
              <w:t>3</w:t>
            </w:r>
          </w:p>
        </w:tc>
        <w:tc>
          <w:tcPr>
            <w:tcW w:w="5931" w:type="dxa"/>
            <w:vAlign w:val="center"/>
          </w:tcPr>
          <w:p w14:paraId="7FC68503" w14:textId="77777777" w:rsidR="001522A8" w:rsidRPr="006C69EE" w:rsidRDefault="001522A8" w:rsidP="001522A8">
            <w:pPr>
              <w:spacing w:before="18"/>
              <w:ind w:left="91" w:right="84"/>
              <w:jc w:val="center"/>
              <w:rPr>
                <w:rFonts w:ascii="Times New Roman" w:hAnsi="Times New Roman"/>
                <w:sz w:val="20"/>
                <w:szCs w:val="20"/>
                <w:lang w:val="ru-RU"/>
              </w:rPr>
            </w:pPr>
            <w:r w:rsidRPr="006C69EE">
              <w:rPr>
                <w:rFonts w:ascii="Times New Roman" w:hAnsi="Times New Roman"/>
                <w:sz w:val="20"/>
                <w:szCs w:val="20"/>
                <w:lang w:val="ru-RU"/>
              </w:rPr>
              <w:t>Потребление</w:t>
            </w:r>
            <w:r w:rsidRPr="006C69EE">
              <w:rPr>
                <w:rFonts w:ascii="Times New Roman" w:hAnsi="Times New Roman"/>
                <w:spacing w:val="-4"/>
                <w:sz w:val="20"/>
                <w:szCs w:val="20"/>
                <w:lang w:val="ru-RU"/>
              </w:rPr>
              <w:t xml:space="preserve"> </w:t>
            </w:r>
            <w:r w:rsidRPr="006C69EE">
              <w:rPr>
                <w:rFonts w:ascii="Times New Roman" w:hAnsi="Times New Roman"/>
                <w:sz w:val="20"/>
                <w:szCs w:val="20"/>
                <w:lang w:val="ru-RU"/>
              </w:rPr>
              <w:t>тепловой</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энергии</w:t>
            </w:r>
            <w:r w:rsidRPr="006C69EE">
              <w:rPr>
                <w:rFonts w:ascii="Times New Roman" w:hAnsi="Times New Roman"/>
                <w:spacing w:val="-3"/>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7DE9C304" w14:textId="77777777" w:rsidR="001522A8" w:rsidRPr="006C69EE" w:rsidRDefault="001522A8" w:rsidP="001522A8">
            <w:pPr>
              <w:spacing w:before="18"/>
              <w:ind w:left="10"/>
              <w:jc w:val="center"/>
              <w:rPr>
                <w:rFonts w:ascii="Times New Roman" w:hAnsi="Times New Roman"/>
                <w:sz w:val="20"/>
                <w:szCs w:val="20"/>
              </w:rPr>
            </w:pPr>
            <w:r w:rsidRPr="006C69EE">
              <w:rPr>
                <w:rFonts w:ascii="Times New Roman" w:hAnsi="Times New Roman"/>
                <w:sz w:val="20"/>
                <w:szCs w:val="20"/>
              </w:rPr>
              <w:t>%</w:t>
            </w:r>
          </w:p>
        </w:tc>
        <w:tc>
          <w:tcPr>
            <w:tcW w:w="1241" w:type="dxa"/>
            <w:vAlign w:val="center"/>
          </w:tcPr>
          <w:p w14:paraId="0BEB6545" w14:textId="77777777" w:rsidR="001522A8" w:rsidRPr="006C69EE" w:rsidRDefault="001522A8" w:rsidP="001522A8">
            <w:pPr>
              <w:spacing w:before="18"/>
              <w:ind w:left="192" w:right="181"/>
              <w:jc w:val="center"/>
              <w:rPr>
                <w:rFonts w:ascii="Times New Roman" w:hAnsi="Times New Roman"/>
                <w:sz w:val="20"/>
                <w:szCs w:val="20"/>
              </w:rPr>
            </w:pPr>
            <w:r w:rsidRPr="006C69EE">
              <w:rPr>
                <w:rFonts w:ascii="Times New Roman" w:hAnsi="Times New Roman"/>
                <w:sz w:val="20"/>
                <w:szCs w:val="20"/>
              </w:rPr>
              <w:t>2,23</w:t>
            </w:r>
          </w:p>
        </w:tc>
      </w:tr>
      <w:tr w:rsidR="001522A8" w:rsidRPr="001522A8" w14:paraId="3CB5B415" w14:textId="77777777" w:rsidTr="001522A8">
        <w:trPr>
          <w:trHeight w:val="299"/>
        </w:trPr>
        <w:tc>
          <w:tcPr>
            <w:tcW w:w="650" w:type="dxa"/>
            <w:vAlign w:val="center"/>
          </w:tcPr>
          <w:p w14:paraId="5F680945"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4</w:t>
            </w:r>
          </w:p>
        </w:tc>
        <w:tc>
          <w:tcPr>
            <w:tcW w:w="5931" w:type="dxa"/>
            <w:vAlign w:val="center"/>
          </w:tcPr>
          <w:p w14:paraId="353879F4" w14:textId="77777777" w:rsidR="001522A8" w:rsidRPr="006C69EE" w:rsidRDefault="001522A8" w:rsidP="001522A8">
            <w:pPr>
              <w:spacing w:before="17"/>
              <w:ind w:left="94" w:right="81"/>
              <w:jc w:val="center"/>
              <w:rPr>
                <w:rFonts w:ascii="Times New Roman" w:hAnsi="Times New Roman"/>
                <w:sz w:val="20"/>
                <w:szCs w:val="20"/>
              </w:rPr>
            </w:pPr>
            <w:r w:rsidRPr="006C69EE">
              <w:rPr>
                <w:rFonts w:ascii="Times New Roman" w:hAnsi="Times New Roman"/>
                <w:sz w:val="20"/>
                <w:szCs w:val="20"/>
              </w:rPr>
              <w:t>Тепловая</w:t>
            </w:r>
            <w:r w:rsidRPr="006C69EE">
              <w:rPr>
                <w:rFonts w:ascii="Times New Roman" w:hAnsi="Times New Roman"/>
                <w:spacing w:val="-2"/>
                <w:sz w:val="20"/>
                <w:szCs w:val="20"/>
              </w:rPr>
              <w:t xml:space="preserve"> </w:t>
            </w:r>
            <w:r w:rsidRPr="006C69EE">
              <w:rPr>
                <w:rFonts w:ascii="Times New Roman" w:hAnsi="Times New Roman"/>
                <w:sz w:val="20"/>
                <w:szCs w:val="20"/>
              </w:rPr>
              <w:t>мощность</w:t>
            </w:r>
            <w:r w:rsidRPr="006C69EE">
              <w:rPr>
                <w:rFonts w:ascii="Times New Roman" w:hAnsi="Times New Roman"/>
                <w:spacing w:val="-1"/>
                <w:sz w:val="20"/>
                <w:szCs w:val="20"/>
              </w:rPr>
              <w:t xml:space="preserve"> </w:t>
            </w:r>
            <w:r w:rsidRPr="006C69EE">
              <w:rPr>
                <w:rFonts w:ascii="Times New Roman" w:hAnsi="Times New Roman"/>
                <w:sz w:val="20"/>
                <w:szCs w:val="20"/>
              </w:rPr>
              <w:t>нетто</w:t>
            </w:r>
          </w:p>
        </w:tc>
        <w:tc>
          <w:tcPr>
            <w:tcW w:w="1750" w:type="dxa"/>
            <w:vAlign w:val="center"/>
          </w:tcPr>
          <w:p w14:paraId="52AB4FF8"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1127BE21"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2,54</w:t>
            </w:r>
          </w:p>
        </w:tc>
      </w:tr>
      <w:tr w:rsidR="001522A8" w:rsidRPr="001522A8" w14:paraId="6A7999BB" w14:textId="77777777" w:rsidTr="001522A8">
        <w:trPr>
          <w:trHeight w:val="299"/>
        </w:trPr>
        <w:tc>
          <w:tcPr>
            <w:tcW w:w="9572" w:type="dxa"/>
            <w:gridSpan w:val="4"/>
            <w:vAlign w:val="center"/>
          </w:tcPr>
          <w:p w14:paraId="21CA5708" w14:textId="77777777" w:rsidR="001522A8" w:rsidRPr="006C69EE" w:rsidRDefault="001522A8" w:rsidP="001522A8">
            <w:pPr>
              <w:spacing w:before="22"/>
              <w:ind w:left="1724" w:right="1716"/>
              <w:jc w:val="center"/>
              <w:rPr>
                <w:rFonts w:ascii="Times New Roman" w:hAnsi="Times New Roman"/>
                <w:b/>
                <w:sz w:val="20"/>
                <w:szCs w:val="20"/>
              </w:rPr>
            </w:pPr>
            <w:r w:rsidRPr="006C69EE">
              <w:rPr>
                <w:rFonts w:ascii="Times New Roman" w:hAnsi="Times New Roman"/>
                <w:b/>
                <w:sz w:val="20"/>
                <w:szCs w:val="20"/>
              </w:rPr>
              <w:t>Квартал № 87 ст-ца Старощербиновская</w:t>
            </w:r>
          </w:p>
        </w:tc>
      </w:tr>
      <w:tr w:rsidR="001522A8" w:rsidRPr="001522A8" w14:paraId="674BA553" w14:textId="77777777" w:rsidTr="001522A8">
        <w:trPr>
          <w:trHeight w:val="301"/>
        </w:trPr>
        <w:tc>
          <w:tcPr>
            <w:tcW w:w="650" w:type="dxa"/>
            <w:vAlign w:val="center"/>
          </w:tcPr>
          <w:p w14:paraId="560B943E" w14:textId="77777777" w:rsidR="001522A8" w:rsidRPr="006C69EE" w:rsidRDefault="001522A8" w:rsidP="001522A8">
            <w:pPr>
              <w:spacing w:before="22"/>
              <w:ind w:left="7"/>
              <w:jc w:val="center"/>
              <w:rPr>
                <w:rFonts w:ascii="Times New Roman" w:hAnsi="Times New Roman"/>
                <w:b/>
                <w:sz w:val="20"/>
                <w:szCs w:val="20"/>
              </w:rPr>
            </w:pPr>
            <w:r w:rsidRPr="006C69EE">
              <w:rPr>
                <w:rFonts w:ascii="Times New Roman" w:hAnsi="Times New Roman"/>
                <w:b/>
                <w:sz w:val="20"/>
                <w:szCs w:val="20"/>
              </w:rPr>
              <w:t>1</w:t>
            </w:r>
          </w:p>
        </w:tc>
        <w:tc>
          <w:tcPr>
            <w:tcW w:w="5931" w:type="dxa"/>
            <w:vAlign w:val="center"/>
          </w:tcPr>
          <w:p w14:paraId="1542EB4A" w14:textId="77777777" w:rsidR="001522A8" w:rsidRPr="006C69EE" w:rsidRDefault="001522A8" w:rsidP="001522A8">
            <w:pPr>
              <w:spacing w:before="17"/>
              <w:ind w:left="94" w:right="84"/>
              <w:jc w:val="center"/>
              <w:rPr>
                <w:rFonts w:ascii="Times New Roman" w:hAnsi="Times New Roman"/>
                <w:sz w:val="20"/>
                <w:szCs w:val="20"/>
              </w:rPr>
            </w:pPr>
            <w:r w:rsidRPr="006C69EE">
              <w:rPr>
                <w:rFonts w:ascii="Times New Roman" w:hAnsi="Times New Roman"/>
                <w:sz w:val="20"/>
                <w:szCs w:val="20"/>
              </w:rPr>
              <w:t>Располагаемая</w:t>
            </w:r>
            <w:r w:rsidRPr="006C69EE">
              <w:rPr>
                <w:rFonts w:ascii="Times New Roman" w:hAnsi="Times New Roman"/>
                <w:spacing w:val="-4"/>
                <w:sz w:val="20"/>
                <w:szCs w:val="20"/>
              </w:rPr>
              <w:t xml:space="preserve"> </w:t>
            </w:r>
            <w:r w:rsidRPr="006C69EE">
              <w:rPr>
                <w:rFonts w:ascii="Times New Roman" w:hAnsi="Times New Roman"/>
                <w:sz w:val="20"/>
                <w:szCs w:val="20"/>
              </w:rPr>
              <w:t>мощность</w:t>
            </w:r>
          </w:p>
        </w:tc>
        <w:tc>
          <w:tcPr>
            <w:tcW w:w="1750" w:type="dxa"/>
            <w:vAlign w:val="center"/>
          </w:tcPr>
          <w:p w14:paraId="4349246A"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6806C8A1"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2,6</w:t>
            </w:r>
          </w:p>
        </w:tc>
      </w:tr>
      <w:tr w:rsidR="001522A8" w:rsidRPr="001522A8" w14:paraId="02A96108" w14:textId="77777777" w:rsidTr="001522A8">
        <w:trPr>
          <w:trHeight w:val="299"/>
        </w:trPr>
        <w:tc>
          <w:tcPr>
            <w:tcW w:w="650" w:type="dxa"/>
            <w:vAlign w:val="center"/>
          </w:tcPr>
          <w:p w14:paraId="5C123D03"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2</w:t>
            </w:r>
          </w:p>
        </w:tc>
        <w:tc>
          <w:tcPr>
            <w:tcW w:w="5931" w:type="dxa"/>
            <w:vAlign w:val="center"/>
          </w:tcPr>
          <w:p w14:paraId="42BB9074" w14:textId="77777777" w:rsidR="001522A8" w:rsidRPr="006C69EE" w:rsidRDefault="001522A8" w:rsidP="001522A8">
            <w:pPr>
              <w:spacing w:before="17"/>
              <w:ind w:left="94" w:right="84"/>
              <w:jc w:val="center"/>
              <w:rPr>
                <w:rFonts w:ascii="Times New Roman" w:hAnsi="Times New Roman"/>
                <w:sz w:val="20"/>
                <w:szCs w:val="20"/>
                <w:lang w:val="ru-RU"/>
              </w:rPr>
            </w:pPr>
            <w:r w:rsidRPr="006C69EE">
              <w:rPr>
                <w:rFonts w:ascii="Times New Roman" w:hAnsi="Times New Roman"/>
                <w:sz w:val="20"/>
                <w:szCs w:val="20"/>
                <w:lang w:val="ru-RU"/>
              </w:rPr>
              <w:t>Тепловая</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мощность</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и</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хозяйственные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30A18F5A"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41054809"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0,058</w:t>
            </w:r>
          </w:p>
        </w:tc>
      </w:tr>
      <w:tr w:rsidR="001522A8" w:rsidRPr="001522A8" w14:paraId="521596F9" w14:textId="77777777" w:rsidTr="001522A8">
        <w:trPr>
          <w:trHeight w:val="299"/>
        </w:trPr>
        <w:tc>
          <w:tcPr>
            <w:tcW w:w="650" w:type="dxa"/>
            <w:vAlign w:val="center"/>
          </w:tcPr>
          <w:p w14:paraId="36FC28A1"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3</w:t>
            </w:r>
          </w:p>
        </w:tc>
        <w:tc>
          <w:tcPr>
            <w:tcW w:w="5931" w:type="dxa"/>
            <w:vAlign w:val="center"/>
          </w:tcPr>
          <w:p w14:paraId="02AF6F3A" w14:textId="77777777" w:rsidR="001522A8" w:rsidRPr="006C69EE" w:rsidRDefault="001522A8" w:rsidP="001522A8">
            <w:pPr>
              <w:spacing w:before="17"/>
              <w:ind w:left="91" w:right="84"/>
              <w:jc w:val="center"/>
              <w:rPr>
                <w:rFonts w:ascii="Times New Roman" w:hAnsi="Times New Roman"/>
                <w:sz w:val="20"/>
                <w:szCs w:val="20"/>
                <w:lang w:val="ru-RU"/>
              </w:rPr>
            </w:pPr>
            <w:r w:rsidRPr="006C69EE">
              <w:rPr>
                <w:rFonts w:ascii="Times New Roman" w:hAnsi="Times New Roman"/>
                <w:sz w:val="20"/>
                <w:szCs w:val="20"/>
                <w:lang w:val="ru-RU"/>
              </w:rPr>
              <w:t>Потребление</w:t>
            </w:r>
            <w:r w:rsidRPr="006C69EE">
              <w:rPr>
                <w:rFonts w:ascii="Times New Roman" w:hAnsi="Times New Roman"/>
                <w:spacing w:val="-4"/>
                <w:sz w:val="20"/>
                <w:szCs w:val="20"/>
                <w:lang w:val="ru-RU"/>
              </w:rPr>
              <w:t xml:space="preserve"> </w:t>
            </w:r>
            <w:r w:rsidRPr="006C69EE">
              <w:rPr>
                <w:rFonts w:ascii="Times New Roman" w:hAnsi="Times New Roman"/>
                <w:sz w:val="20"/>
                <w:szCs w:val="20"/>
                <w:lang w:val="ru-RU"/>
              </w:rPr>
              <w:t>тепловой</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энергии</w:t>
            </w:r>
            <w:r w:rsidRPr="006C69EE">
              <w:rPr>
                <w:rFonts w:ascii="Times New Roman" w:hAnsi="Times New Roman"/>
                <w:spacing w:val="-3"/>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1F4ABA2C" w14:textId="77777777" w:rsidR="001522A8" w:rsidRPr="006C69EE" w:rsidRDefault="001522A8" w:rsidP="001522A8">
            <w:pPr>
              <w:spacing w:before="17"/>
              <w:ind w:left="10"/>
              <w:jc w:val="center"/>
              <w:rPr>
                <w:rFonts w:ascii="Times New Roman" w:hAnsi="Times New Roman"/>
                <w:sz w:val="20"/>
                <w:szCs w:val="20"/>
              </w:rPr>
            </w:pPr>
            <w:r w:rsidRPr="006C69EE">
              <w:rPr>
                <w:rFonts w:ascii="Times New Roman" w:hAnsi="Times New Roman"/>
                <w:sz w:val="20"/>
                <w:szCs w:val="20"/>
              </w:rPr>
              <w:t>%</w:t>
            </w:r>
          </w:p>
        </w:tc>
        <w:tc>
          <w:tcPr>
            <w:tcW w:w="1241" w:type="dxa"/>
            <w:vAlign w:val="center"/>
          </w:tcPr>
          <w:p w14:paraId="10D4E303" w14:textId="77777777" w:rsidR="001522A8" w:rsidRPr="006C69EE" w:rsidRDefault="001522A8" w:rsidP="001522A8">
            <w:pPr>
              <w:spacing w:before="18"/>
              <w:ind w:left="192" w:right="181"/>
              <w:jc w:val="center"/>
              <w:rPr>
                <w:rFonts w:ascii="Times New Roman" w:hAnsi="Times New Roman"/>
                <w:sz w:val="20"/>
                <w:szCs w:val="20"/>
              </w:rPr>
            </w:pPr>
            <w:r w:rsidRPr="006C69EE">
              <w:rPr>
                <w:rFonts w:ascii="Times New Roman" w:hAnsi="Times New Roman"/>
                <w:sz w:val="20"/>
                <w:szCs w:val="20"/>
              </w:rPr>
              <w:t>2,23</w:t>
            </w:r>
          </w:p>
        </w:tc>
      </w:tr>
      <w:tr w:rsidR="001522A8" w:rsidRPr="001522A8" w14:paraId="417C507A" w14:textId="77777777" w:rsidTr="001522A8">
        <w:trPr>
          <w:trHeight w:val="299"/>
        </w:trPr>
        <w:tc>
          <w:tcPr>
            <w:tcW w:w="650" w:type="dxa"/>
            <w:vAlign w:val="center"/>
          </w:tcPr>
          <w:p w14:paraId="214DA0BB"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4</w:t>
            </w:r>
          </w:p>
        </w:tc>
        <w:tc>
          <w:tcPr>
            <w:tcW w:w="5931" w:type="dxa"/>
            <w:vAlign w:val="center"/>
          </w:tcPr>
          <w:p w14:paraId="3A1BEA58" w14:textId="77777777" w:rsidR="001522A8" w:rsidRPr="006C69EE" w:rsidRDefault="001522A8" w:rsidP="001522A8">
            <w:pPr>
              <w:spacing w:before="17"/>
              <w:ind w:left="94" w:right="81"/>
              <w:jc w:val="center"/>
              <w:rPr>
                <w:rFonts w:ascii="Times New Roman" w:hAnsi="Times New Roman"/>
                <w:sz w:val="20"/>
                <w:szCs w:val="20"/>
              </w:rPr>
            </w:pPr>
            <w:r w:rsidRPr="006C69EE">
              <w:rPr>
                <w:rFonts w:ascii="Times New Roman" w:hAnsi="Times New Roman"/>
                <w:sz w:val="20"/>
                <w:szCs w:val="20"/>
              </w:rPr>
              <w:t>Тепловая</w:t>
            </w:r>
            <w:r w:rsidRPr="006C69EE">
              <w:rPr>
                <w:rFonts w:ascii="Times New Roman" w:hAnsi="Times New Roman"/>
                <w:spacing w:val="-2"/>
                <w:sz w:val="20"/>
                <w:szCs w:val="20"/>
              </w:rPr>
              <w:t xml:space="preserve"> </w:t>
            </w:r>
            <w:r w:rsidRPr="006C69EE">
              <w:rPr>
                <w:rFonts w:ascii="Times New Roman" w:hAnsi="Times New Roman"/>
                <w:sz w:val="20"/>
                <w:szCs w:val="20"/>
              </w:rPr>
              <w:t>мощность</w:t>
            </w:r>
            <w:r w:rsidRPr="006C69EE">
              <w:rPr>
                <w:rFonts w:ascii="Times New Roman" w:hAnsi="Times New Roman"/>
                <w:spacing w:val="-1"/>
                <w:sz w:val="20"/>
                <w:szCs w:val="20"/>
              </w:rPr>
              <w:t xml:space="preserve"> </w:t>
            </w:r>
            <w:r w:rsidRPr="006C69EE">
              <w:rPr>
                <w:rFonts w:ascii="Times New Roman" w:hAnsi="Times New Roman"/>
                <w:sz w:val="20"/>
                <w:szCs w:val="20"/>
              </w:rPr>
              <w:t>нетто</w:t>
            </w:r>
          </w:p>
        </w:tc>
        <w:tc>
          <w:tcPr>
            <w:tcW w:w="1750" w:type="dxa"/>
            <w:vAlign w:val="center"/>
          </w:tcPr>
          <w:p w14:paraId="5BFA0596"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21B5409B"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2,54</w:t>
            </w:r>
          </w:p>
        </w:tc>
      </w:tr>
      <w:tr w:rsidR="001522A8" w:rsidRPr="001522A8" w14:paraId="75726810" w14:textId="77777777" w:rsidTr="001522A8">
        <w:trPr>
          <w:trHeight w:val="299"/>
        </w:trPr>
        <w:tc>
          <w:tcPr>
            <w:tcW w:w="9572" w:type="dxa"/>
            <w:gridSpan w:val="4"/>
            <w:vAlign w:val="center"/>
          </w:tcPr>
          <w:p w14:paraId="59282DD0" w14:textId="77777777" w:rsidR="001522A8" w:rsidRPr="006C69EE" w:rsidRDefault="001522A8" w:rsidP="001522A8">
            <w:pPr>
              <w:spacing w:before="22"/>
              <w:ind w:left="1724" w:right="1716"/>
              <w:jc w:val="center"/>
              <w:rPr>
                <w:rFonts w:ascii="Times New Roman" w:hAnsi="Times New Roman"/>
                <w:b/>
                <w:sz w:val="20"/>
                <w:szCs w:val="20"/>
              </w:rPr>
            </w:pPr>
            <w:r w:rsidRPr="006C69EE">
              <w:rPr>
                <w:rFonts w:ascii="Times New Roman" w:hAnsi="Times New Roman"/>
                <w:b/>
                <w:sz w:val="20"/>
                <w:szCs w:val="20"/>
              </w:rPr>
              <w:t>Квартал № 89 ст-ца Старощербиновская</w:t>
            </w:r>
          </w:p>
        </w:tc>
      </w:tr>
      <w:tr w:rsidR="001522A8" w:rsidRPr="001522A8" w14:paraId="656CC53C" w14:textId="77777777" w:rsidTr="001522A8">
        <w:trPr>
          <w:trHeight w:val="299"/>
        </w:trPr>
        <w:tc>
          <w:tcPr>
            <w:tcW w:w="650" w:type="dxa"/>
            <w:vAlign w:val="center"/>
          </w:tcPr>
          <w:p w14:paraId="410F3668" w14:textId="77777777" w:rsidR="001522A8" w:rsidRPr="006C69EE" w:rsidRDefault="001522A8" w:rsidP="001522A8">
            <w:pPr>
              <w:spacing w:before="22"/>
              <w:ind w:left="7"/>
              <w:jc w:val="center"/>
              <w:rPr>
                <w:rFonts w:ascii="Times New Roman" w:hAnsi="Times New Roman"/>
                <w:b/>
                <w:sz w:val="20"/>
                <w:szCs w:val="20"/>
              </w:rPr>
            </w:pPr>
            <w:r w:rsidRPr="006C69EE">
              <w:rPr>
                <w:rFonts w:ascii="Times New Roman" w:hAnsi="Times New Roman"/>
                <w:b/>
                <w:sz w:val="20"/>
                <w:szCs w:val="20"/>
              </w:rPr>
              <w:t>1</w:t>
            </w:r>
          </w:p>
        </w:tc>
        <w:tc>
          <w:tcPr>
            <w:tcW w:w="5931" w:type="dxa"/>
            <w:vAlign w:val="center"/>
          </w:tcPr>
          <w:p w14:paraId="7FA712B6" w14:textId="77777777" w:rsidR="001522A8" w:rsidRPr="006C69EE" w:rsidRDefault="001522A8" w:rsidP="001522A8">
            <w:pPr>
              <w:spacing w:before="17"/>
              <w:ind w:left="94" w:right="84"/>
              <w:jc w:val="center"/>
              <w:rPr>
                <w:rFonts w:ascii="Times New Roman" w:hAnsi="Times New Roman"/>
                <w:sz w:val="20"/>
                <w:szCs w:val="20"/>
              </w:rPr>
            </w:pPr>
            <w:r w:rsidRPr="006C69EE">
              <w:rPr>
                <w:rFonts w:ascii="Times New Roman" w:hAnsi="Times New Roman"/>
                <w:sz w:val="20"/>
                <w:szCs w:val="20"/>
              </w:rPr>
              <w:t>Располагаемая</w:t>
            </w:r>
            <w:r w:rsidRPr="006C69EE">
              <w:rPr>
                <w:rFonts w:ascii="Times New Roman" w:hAnsi="Times New Roman"/>
                <w:spacing w:val="-4"/>
                <w:sz w:val="20"/>
                <w:szCs w:val="20"/>
              </w:rPr>
              <w:t xml:space="preserve"> </w:t>
            </w:r>
            <w:r w:rsidRPr="006C69EE">
              <w:rPr>
                <w:rFonts w:ascii="Times New Roman" w:hAnsi="Times New Roman"/>
                <w:sz w:val="20"/>
                <w:szCs w:val="20"/>
              </w:rPr>
              <w:t>мощность</w:t>
            </w:r>
          </w:p>
        </w:tc>
        <w:tc>
          <w:tcPr>
            <w:tcW w:w="1750" w:type="dxa"/>
            <w:vAlign w:val="center"/>
          </w:tcPr>
          <w:p w14:paraId="4785D5A4"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7461C26D"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2,6</w:t>
            </w:r>
          </w:p>
        </w:tc>
      </w:tr>
      <w:tr w:rsidR="001522A8" w:rsidRPr="001522A8" w14:paraId="22F7B6B9" w14:textId="77777777" w:rsidTr="001522A8">
        <w:trPr>
          <w:trHeight w:val="301"/>
        </w:trPr>
        <w:tc>
          <w:tcPr>
            <w:tcW w:w="650" w:type="dxa"/>
            <w:vAlign w:val="center"/>
          </w:tcPr>
          <w:p w14:paraId="18D76F88"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2</w:t>
            </w:r>
          </w:p>
        </w:tc>
        <w:tc>
          <w:tcPr>
            <w:tcW w:w="5931" w:type="dxa"/>
            <w:vAlign w:val="center"/>
          </w:tcPr>
          <w:p w14:paraId="1BDE7AFE" w14:textId="77777777" w:rsidR="001522A8" w:rsidRPr="006C69EE" w:rsidRDefault="001522A8" w:rsidP="001522A8">
            <w:pPr>
              <w:spacing w:before="17"/>
              <w:ind w:left="94" w:right="84"/>
              <w:jc w:val="center"/>
              <w:rPr>
                <w:rFonts w:ascii="Times New Roman" w:hAnsi="Times New Roman"/>
                <w:sz w:val="20"/>
                <w:szCs w:val="20"/>
                <w:lang w:val="ru-RU"/>
              </w:rPr>
            </w:pPr>
            <w:r w:rsidRPr="006C69EE">
              <w:rPr>
                <w:rFonts w:ascii="Times New Roman" w:hAnsi="Times New Roman"/>
                <w:sz w:val="20"/>
                <w:szCs w:val="20"/>
                <w:lang w:val="ru-RU"/>
              </w:rPr>
              <w:t>Тепловая</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мощность</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и</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хозяйственные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412119CC"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2DE77171"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0,058</w:t>
            </w:r>
          </w:p>
        </w:tc>
      </w:tr>
      <w:tr w:rsidR="001522A8" w:rsidRPr="001522A8" w14:paraId="5CABB001" w14:textId="77777777" w:rsidTr="001522A8">
        <w:trPr>
          <w:trHeight w:val="300"/>
        </w:trPr>
        <w:tc>
          <w:tcPr>
            <w:tcW w:w="650" w:type="dxa"/>
            <w:vAlign w:val="center"/>
          </w:tcPr>
          <w:p w14:paraId="1429934D" w14:textId="77777777" w:rsidR="001522A8" w:rsidRPr="006C69EE" w:rsidRDefault="001522A8" w:rsidP="001522A8">
            <w:pPr>
              <w:spacing w:before="18"/>
              <w:ind w:left="7"/>
              <w:jc w:val="center"/>
              <w:rPr>
                <w:rFonts w:ascii="Times New Roman" w:hAnsi="Times New Roman"/>
                <w:sz w:val="20"/>
                <w:szCs w:val="20"/>
              </w:rPr>
            </w:pPr>
            <w:r w:rsidRPr="006C69EE">
              <w:rPr>
                <w:rFonts w:ascii="Times New Roman" w:hAnsi="Times New Roman"/>
                <w:sz w:val="20"/>
                <w:szCs w:val="20"/>
              </w:rPr>
              <w:t>3</w:t>
            </w:r>
          </w:p>
        </w:tc>
        <w:tc>
          <w:tcPr>
            <w:tcW w:w="5931" w:type="dxa"/>
            <w:vAlign w:val="center"/>
          </w:tcPr>
          <w:p w14:paraId="1A04BE60" w14:textId="77777777" w:rsidR="001522A8" w:rsidRPr="006C69EE" w:rsidRDefault="001522A8" w:rsidP="001522A8">
            <w:pPr>
              <w:spacing w:before="18"/>
              <w:ind w:left="91" w:right="84"/>
              <w:jc w:val="center"/>
              <w:rPr>
                <w:rFonts w:ascii="Times New Roman" w:hAnsi="Times New Roman"/>
                <w:sz w:val="20"/>
                <w:szCs w:val="20"/>
                <w:lang w:val="ru-RU"/>
              </w:rPr>
            </w:pPr>
            <w:r w:rsidRPr="006C69EE">
              <w:rPr>
                <w:rFonts w:ascii="Times New Roman" w:hAnsi="Times New Roman"/>
                <w:sz w:val="20"/>
                <w:szCs w:val="20"/>
                <w:lang w:val="ru-RU"/>
              </w:rPr>
              <w:t>Потребление</w:t>
            </w:r>
            <w:r w:rsidRPr="006C69EE">
              <w:rPr>
                <w:rFonts w:ascii="Times New Roman" w:hAnsi="Times New Roman"/>
                <w:spacing w:val="-4"/>
                <w:sz w:val="20"/>
                <w:szCs w:val="20"/>
                <w:lang w:val="ru-RU"/>
              </w:rPr>
              <w:t xml:space="preserve"> </w:t>
            </w:r>
            <w:r w:rsidRPr="006C69EE">
              <w:rPr>
                <w:rFonts w:ascii="Times New Roman" w:hAnsi="Times New Roman"/>
                <w:sz w:val="20"/>
                <w:szCs w:val="20"/>
                <w:lang w:val="ru-RU"/>
              </w:rPr>
              <w:t>тепловой</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энергии</w:t>
            </w:r>
            <w:r w:rsidRPr="006C69EE">
              <w:rPr>
                <w:rFonts w:ascii="Times New Roman" w:hAnsi="Times New Roman"/>
                <w:spacing w:val="-3"/>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430834B4" w14:textId="77777777" w:rsidR="001522A8" w:rsidRPr="006C69EE" w:rsidRDefault="001522A8" w:rsidP="001522A8">
            <w:pPr>
              <w:spacing w:before="18"/>
              <w:ind w:left="10"/>
              <w:jc w:val="center"/>
              <w:rPr>
                <w:rFonts w:ascii="Times New Roman" w:hAnsi="Times New Roman"/>
                <w:sz w:val="20"/>
                <w:szCs w:val="20"/>
              </w:rPr>
            </w:pPr>
            <w:r w:rsidRPr="006C69EE">
              <w:rPr>
                <w:rFonts w:ascii="Times New Roman" w:hAnsi="Times New Roman"/>
                <w:sz w:val="20"/>
                <w:szCs w:val="20"/>
              </w:rPr>
              <w:t>%</w:t>
            </w:r>
          </w:p>
        </w:tc>
        <w:tc>
          <w:tcPr>
            <w:tcW w:w="1241" w:type="dxa"/>
            <w:vAlign w:val="center"/>
          </w:tcPr>
          <w:p w14:paraId="2CDAB056" w14:textId="77777777" w:rsidR="001522A8" w:rsidRPr="006C69EE" w:rsidRDefault="001522A8" w:rsidP="001522A8">
            <w:pPr>
              <w:spacing w:before="18"/>
              <w:ind w:left="192" w:right="181"/>
              <w:jc w:val="center"/>
              <w:rPr>
                <w:rFonts w:ascii="Times New Roman" w:hAnsi="Times New Roman"/>
                <w:sz w:val="20"/>
                <w:szCs w:val="20"/>
              </w:rPr>
            </w:pPr>
            <w:r w:rsidRPr="006C69EE">
              <w:rPr>
                <w:rFonts w:ascii="Times New Roman" w:hAnsi="Times New Roman"/>
                <w:sz w:val="20"/>
                <w:szCs w:val="20"/>
              </w:rPr>
              <w:t>2,23</w:t>
            </w:r>
          </w:p>
        </w:tc>
      </w:tr>
      <w:tr w:rsidR="001522A8" w:rsidRPr="001522A8" w14:paraId="3C40CECC" w14:textId="77777777" w:rsidTr="001522A8">
        <w:trPr>
          <w:trHeight w:val="299"/>
        </w:trPr>
        <w:tc>
          <w:tcPr>
            <w:tcW w:w="650" w:type="dxa"/>
            <w:vAlign w:val="center"/>
          </w:tcPr>
          <w:p w14:paraId="418BEB42"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lastRenderedPageBreak/>
              <w:t>4</w:t>
            </w:r>
          </w:p>
        </w:tc>
        <w:tc>
          <w:tcPr>
            <w:tcW w:w="5931" w:type="dxa"/>
            <w:vAlign w:val="center"/>
          </w:tcPr>
          <w:p w14:paraId="2FCD1519" w14:textId="77777777" w:rsidR="001522A8" w:rsidRPr="006C69EE" w:rsidRDefault="001522A8" w:rsidP="001522A8">
            <w:pPr>
              <w:spacing w:before="17"/>
              <w:ind w:left="94" w:right="81"/>
              <w:jc w:val="center"/>
              <w:rPr>
                <w:rFonts w:ascii="Times New Roman" w:hAnsi="Times New Roman"/>
                <w:sz w:val="20"/>
                <w:szCs w:val="20"/>
              </w:rPr>
            </w:pPr>
            <w:r w:rsidRPr="006C69EE">
              <w:rPr>
                <w:rFonts w:ascii="Times New Roman" w:hAnsi="Times New Roman"/>
                <w:sz w:val="20"/>
                <w:szCs w:val="20"/>
              </w:rPr>
              <w:t>Тепловая</w:t>
            </w:r>
            <w:r w:rsidRPr="006C69EE">
              <w:rPr>
                <w:rFonts w:ascii="Times New Roman" w:hAnsi="Times New Roman"/>
                <w:spacing w:val="-2"/>
                <w:sz w:val="20"/>
                <w:szCs w:val="20"/>
              </w:rPr>
              <w:t xml:space="preserve"> </w:t>
            </w:r>
            <w:r w:rsidRPr="006C69EE">
              <w:rPr>
                <w:rFonts w:ascii="Times New Roman" w:hAnsi="Times New Roman"/>
                <w:sz w:val="20"/>
                <w:szCs w:val="20"/>
              </w:rPr>
              <w:t>мощность</w:t>
            </w:r>
            <w:r w:rsidRPr="006C69EE">
              <w:rPr>
                <w:rFonts w:ascii="Times New Roman" w:hAnsi="Times New Roman"/>
                <w:spacing w:val="-1"/>
                <w:sz w:val="20"/>
                <w:szCs w:val="20"/>
              </w:rPr>
              <w:t xml:space="preserve"> </w:t>
            </w:r>
            <w:r w:rsidRPr="006C69EE">
              <w:rPr>
                <w:rFonts w:ascii="Times New Roman" w:hAnsi="Times New Roman"/>
                <w:sz w:val="20"/>
                <w:szCs w:val="20"/>
              </w:rPr>
              <w:t>нетто</w:t>
            </w:r>
          </w:p>
        </w:tc>
        <w:tc>
          <w:tcPr>
            <w:tcW w:w="1750" w:type="dxa"/>
            <w:vAlign w:val="center"/>
          </w:tcPr>
          <w:p w14:paraId="69AF3CEA"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02C0DF3D"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2,54</w:t>
            </w:r>
          </w:p>
        </w:tc>
      </w:tr>
      <w:tr w:rsidR="001522A8" w:rsidRPr="001522A8" w14:paraId="45524A22" w14:textId="77777777" w:rsidTr="001522A8">
        <w:trPr>
          <w:trHeight w:val="299"/>
        </w:trPr>
        <w:tc>
          <w:tcPr>
            <w:tcW w:w="9572" w:type="dxa"/>
            <w:gridSpan w:val="4"/>
            <w:vAlign w:val="center"/>
          </w:tcPr>
          <w:p w14:paraId="1D4A4553" w14:textId="77777777" w:rsidR="001522A8" w:rsidRPr="006C69EE" w:rsidRDefault="001522A8" w:rsidP="001522A8">
            <w:pPr>
              <w:spacing w:before="22"/>
              <w:ind w:left="1726" w:right="1716"/>
              <w:jc w:val="center"/>
              <w:rPr>
                <w:rFonts w:ascii="Times New Roman" w:hAnsi="Times New Roman"/>
                <w:b/>
                <w:sz w:val="20"/>
                <w:szCs w:val="20"/>
              </w:rPr>
            </w:pPr>
            <w:r w:rsidRPr="006C69EE">
              <w:rPr>
                <w:rFonts w:ascii="Times New Roman" w:hAnsi="Times New Roman"/>
                <w:b/>
                <w:sz w:val="20"/>
                <w:szCs w:val="20"/>
              </w:rPr>
              <w:t>Квартал № 92 ст-ца Старощербиновская</w:t>
            </w:r>
          </w:p>
        </w:tc>
      </w:tr>
      <w:tr w:rsidR="001522A8" w:rsidRPr="001522A8" w14:paraId="3BED7829" w14:textId="77777777" w:rsidTr="001522A8">
        <w:trPr>
          <w:trHeight w:val="299"/>
        </w:trPr>
        <w:tc>
          <w:tcPr>
            <w:tcW w:w="650" w:type="dxa"/>
            <w:vAlign w:val="center"/>
          </w:tcPr>
          <w:p w14:paraId="00F2D10C" w14:textId="77777777" w:rsidR="001522A8" w:rsidRPr="006C69EE" w:rsidRDefault="001522A8" w:rsidP="001522A8">
            <w:pPr>
              <w:spacing w:before="22"/>
              <w:ind w:left="7"/>
              <w:jc w:val="center"/>
              <w:rPr>
                <w:rFonts w:ascii="Times New Roman" w:hAnsi="Times New Roman"/>
                <w:b/>
                <w:sz w:val="20"/>
                <w:szCs w:val="20"/>
              </w:rPr>
            </w:pPr>
            <w:r w:rsidRPr="006C69EE">
              <w:rPr>
                <w:rFonts w:ascii="Times New Roman" w:hAnsi="Times New Roman"/>
                <w:b/>
                <w:sz w:val="20"/>
                <w:szCs w:val="20"/>
              </w:rPr>
              <w:t>1</w:t>
            </w:r>
          </w:p>
        </w:tc>
        <w:tc>
          <w:tcPr>
            <w:tcW w:w="5931" w:type="dxa"/>
            <w:vAlign w:val="center"/>
          </w:tcPr>
          <w:p w14:paraId="7E4A72E7" w14:textId="77777777" w:rsidR="001522A8" w:rsidRPr="006C69EE" w:rsidRDefault="001522A8" w:rsidP="001522A8">
            <w:pPr>
              <w:spacing w:before="17"/>
              <w:ind w:left="94" w:right="84"/>
              <w:jc w:val="center"/>
              <w:rPr>
                <w:rFonts w:ascii="Times New Roman" w:hAnsi="Times New Roman"/>
                <w:sz w:val="20"/>
                <w:szCs w:val="20"/>
              </w:rPr>
            </w:pPr>
            <w:r w:rsidRPr="006C69EE">
              <w:rPr>
                <w:rFonts w:ascii="Times New Roman" w:hAnsi="Times New Roman"/>
                <w:sz w:val="20"/>
                <w:szCs w:val="20"/>
              </w:rPr>
              <w:t>Располагаемая</w:t>
            </w:r>
            <w:r w:rsidRPr="006C69EE">
              <w:rPr>
                <w:rFonts w:ascii="Times New Roman" w:hAnsi="Times New Roman"/>
                <w:spacing w:val="-4"/>
                <w:sz w:val="20"/>
                <w:szCs w:val="20"/>
              </w:rPr>
              <w:t xml:space="preserve"> </w:t>
            </w:r>
            <w:r w:rsidRPr="006C69EE">
              <w:rPr>
                <w:rFonts w:ascii="Times New Roman" w:hAnsi="Times New Roman"/>
                <w:sz w:val="20"/>
                <w:szCs w:val="20"/>
              </w:rPr>
              <w:t>мощность</w:t>
            </w:r>
          </w:p>
        </w:tc>
        <w:tc>
          <w:tcPr>
            <w:tcW w:w="1750" w:type="dxa"/>
            <w:vAlign w:val="center"/>
          </w:tcPr>
          <w:p w14:paraId="0926F4F2"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368F8BA8"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2,8</w:t>
            </w:r>
          </w:p>
        </w:tc>
      </w:tr>
      <w:tr w:rsidR="001522A8" w:rsidRPr="001522A8" w14:paraId="2208D494" w14:textId="77777777" w:rsidTr="001522A8">
        <w:trPr>
          <w:trHeight w:val="299"/>
        </w:trPr>
        <w:tc>
          <w:tcPr>
            <w:tcW w:w="650" w:type="dxa"/>
            <w:vAlign w:val="center"/>
          </w:tcPr>
          <w:p w14:paraId="2027855A"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2</w:t>
            </w:r>
          </w:p>
        </w:tc>
        <w:tc>
          <w:tcPr>
            <w:tcW w:w="5931" w:type="dxa"/>
            <w:vAlign w:val="center"/>
          </w:tcPr>
          <w:p w14:paraId="273399F9" w14:textId="77777777" w:rsidR="001522A8" w:rsidRPr="006C69EE" w:rsidRDefault="001522A8" w:rsidP="001522A8">
            <w:pPr>
              <w:spacing w:before="17"/>
              <w:ind w:left="94" w:right="84"/>
              <w:jc w:val="center"/>
              <w:rPr>
                <w:rFonts w:ascii="Times New Roman" w:hAnsi="Times New Roman"/>
                <w:sz w:val="20"/>
                <w:szCs w:val="20"/>
                <w:lang w:val="ru-RU"/>
              </w:rPr>
            </w:pPr>
            <w:r w:rsidRPr="006C69EE">
              <w:rPr>
                <w:rFonts w:ascii="Times New Roman" w:hAnsi="Times New Roman"/>
                <w:sz w:val="20"/>
                <w:szCs w:val="20"/>
                <w:lang w:val="ru-RU"/>
              </w:rPr>
              <w:t>Тепловая</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мощность</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и</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хозяйственные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01A6BBDA"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74815E3A"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0,062</w:t>
            </w:r>
          </w:p>
        </w:tc>
      </w:tr>
      <w:tr w:rsidR="001522A8" w:rsidRPr="001522A8" w14:paraId="4A37A685" w14:textId="77777777" w:rsidTr="001522A8">
        <w:trPr>
          <w:trHeight w:val="302"/>
        </w:trPr>
        <w:tc>
          <w:tcPr>
            <w:tcW w:w="650" w:type="dxa"/>
            <w:vAlign w:val="center"/>
          </w:tcPr>
          <w:p w14:paraId="47CFFA5F"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3</w:t>
            </w:r>
          </w:p>
        </w:tc>
        <w:tc>
          <w:tcPr>
            <w:tcW w:w="5931" w:type="dxa"/>
            <w:vAlign w:val="center"/>
          </w:tcPr>
          <w:p w14:paraId="10C4E8BB" w14:textId="77777777" w:rsidR="001522A8" w:rsidRPr="006C69EE" w:rsidRDefault="001522A8" w:rsidP="001522A8">
            <w:pPr>
              <w:spacing w:before="17"/>
              <w:ind w:left="91" w:right="84"/>
              <w:jc w:val="center"/>
              <w:rPr>
                <w:rFonts w:ascii="Times New Roman" w:hAnsi="Times New Roman"/>
                <w:sz w:val="20"/>
                <w:szCs w:val="20"/>
                <w:lang w:val="ru-RU"/>
              </w:rPr>
            </w:pPr>
            <w:r w:rsidRPr="006C69EE">
              <w:rPr>
                <w:rFonts w:ascii="Times New Roman" w:hAnsi="Times New Roman"/>
                <w:sz w:val="20"/>
                <w:szCs w:val="20"/>
                <w:lang w:val="ru-RU"/>
              </w:rPr>
              <w:t>Потребление</w:t>
            </w:r>
            <w:r w:rsidRPr="006C69EE">
              <w:rPr>
                <w:rFonts w:ascii="Times New Roman" w:hAnsi="Times New Roman"/>
                <w:spacing w:val="-4"/>
                <w:sz w:val="20"/>
                <w:szCs w:val="20"/>
                <w:lang w:val="ru-RU"/>
              </w:rPr>
              <w:t xml:space="preserve"> </w:t>
            </w:r>
            <w:r w:rsidRPr="006C69EE">
              <w:rPr>
                <w:rFonts w:ascii="Times New Roman" w:hAnsi="Times New Roman"/>
                <w:sz w:val="20"/>
                <w:szCs w:val="20"/>
                <w:lang w:val="ru-RU"/>
              </w:rPr>
              <w:t>тепловой</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энергии</w:t>
            </w:r>
            <w:r w:rsidRPr="006C69EE">
              <w:rPr>
                <w:rFonts w:ascii="Times New Roman" w:hAnsi="Times New Roman"/>
                <w:spacing w:val="-3"/>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6D20F5B8" w14:textId="77777777" w:rsidR="001522A8" w:rsidRPr="006C69EE" w:rsidRDefault="001522A8" w:rsidP="001522A8">
            <w:pPr>
              <w:spacing w:before="17"/>
              <w:ind w:left="10"/>
              <w:jc w:val="center"/>
              <w:rPr>
                <w:rFonts w:ascii="Times New Roman" w:hAnsi="Times New Roman"/>
                <w:sz w:val="20"/>
                <w:szCs w:val="20"/>
              </w:rPr>
            </w:pPr>
            <w:r w:rsidRPr="006C69EE">
              <w:rPr>
                <w:rFonts w:ascii="Times New Roman" w:hAnsi="Times New Roman"/>
                <w:sz w:val="20"/>
                <w:szCs w:val="20"/>
              </w:rPr>
              <w:t>%</w:t>
            </w:r>
          </w:p>
        </w:tc>
        <w:tc>
          <w:tcPr>
            <w:tcW w:w="1241" w:type="dxa"/>
            <w:vAlign w:val="center"/>
          </w:tcPr>
          <w:p w14:paraId="247F7EFE"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2,21</w:t>
            </w:r>
          </w:p>
        </w:tc>
      </w:tr>
      <w:tr w:rsidR="001522A8" w:rsidRPr="001522A8" w14:paraId="55D3D7D4" w14:textId="77777777" w:rsidTr="001522A8">
        <w:trPr>
          <w:trHeight w:val="299"/>
        </w:trPr>
        <w:tc>
          <w:tcPr>
            <w:tcW w:w="650" w:type="dxa"/>
            <w:vAlign w:val="center"/>
          </w:tcPr>
          <w:p w14:paraId="53FC2AC3"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4</w:t>
            </w:r>
          </w:p>
        </w:tc>
        <w:tc>
          <w:tcPr>
            <w:tcW w:w="5931" w:type="dxa"/>
            <w:vAlign w:val="center"/>
          </w:tcPr>
          <w:p w14:paraId="0C014AA4" w14:textId="77777777" w:rsidR="001522A8" w:rsidRPr="006C69EE" w:rsidRDefault="001522A8" w:rsidP="001522A8">
            <w:pPr>
              <w:spacing w:before="17"/>
              <w:ind w:left="94" w:right="81"/>
              <w:jc w:val="center"/>
              <w:rPr>
                <w:rFonts w:ascii="Times New Roman" w:hAnsi="Times New Roman"/>
                <w:sz w:val="20"/>
                <w:szCs w:val="20"/>
              </w:rPr>
            </w:pPr>
            <w:r w:rsidRPr="006C69EE">
              <w:rPr>
                <w:rFonts w:ascii="Times New Roman" w:hAnsi="Times New Roman"/>
                <w:sz w:val="20"/>
                <w:szCs w:val="20"/>
              </w:rPr>
              <w:t>Тепловая</w:t>
            </w:r>
            <w:r w:rsidRPr="006C69EE">
              <w:rPr>
                <w:rFonts w:ascii="Times New Roman" w:hAnsi="Times New Roman"/>
                <w:spacing w:val="-2"/>
                <w:sz w:val="20"/>
                <w:szCs w:val="20"/>
              </w:rPr>
              <w:t xml:space="preserve"> </w:t>
            </w:r>
            <w:r w:rsidRPr="006C69EE">
              <w:rPr>
                <w:rFonts w:ascii="Times New Roman" w:hAnsi="Times New Roman"/>
                <w:sz w:val="20"/>
                <w:szCs w:val="20"/>
              </w:rPr>
              <w:t>мощность</w:t>
            </w:r>
            <w:r w:rsidRPr="006C69EE">
              <w:rPr>
                <w:rFonts w:ascii="Times New Roman" w:hAnsi="Times New Roman"/>
                <w:spacing w:val="-1"/>
                <w:sz w:val="20"/>
                <w:szCs w:val="20"/>
              </w:rPr>
              <w:t xml:space="preserve"> </w:t>
            </w:r>
            <w:r w:rsidRPr="006C69EE">
              <w:rPr>
                <w:rFonts w:ascii="Times New Roman" w:hAnsi="Times New Roman"/>
                <w:sz w:val="20"/>
                <w:szCs w:val="20"/>
              </w:rPr>
              <w:t>нетто</w:t>
            </w:r>
          </w:p>
        </w:tc>
        <w:tc>
          <w:tcPr>
            <w:tcW w:w="1750" w:type="dxa"/>
            <w:vAlign w:val="center"/>
          </w:tcPr>
          <w:p w14:paraId="28993A37"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195B1225"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2,74</w:t>
            </w:r>
          </w:p>
        </w:tc>
      </w:tr>
      <w:tr w:rsidR="001522A8" w:rsidRPr="001522A8" w14:paraId="4B841CA1" w14:textId="77777777" w:rsidTr="001522A8">
        <w:trPr>
          <w:trHeight w:val="299"/>
        </w:trPr>
        <w:tc>
          <w:tcPr>
            <w:tcW w:w="9572" w:type="dxa"/>
            <w:gridSpan w:val="4"/>
            <w:vAlign w:val="center"/>
          </w:tcPr>
          <w:p w14:paraId="3B0BB74F" w14:textId="77777777" w:rsidR="001522A8" w:rsidRPr="006C69EE" w:rsidRDefault="001522A8" w:rsidP="001522A8">
            <w:pPr>
              <w:spacing w:before="22"/>
              <w:ind w:left="1722" w:right="1716"/>
              <w:jc w:val="center"/>
              <w:rPr>
                <w:rFonts w:ascii="Times New Roman" w:hAnsi="Times New Roman"/>
                <w:b/>
                <w:sz w:val="20"/>
                <w:szCs w:val="20"/>
              </w:rPr>
            </w:pPr>
            <w:r w:rsidRPr="006C69EE">
              <w:rPr>
                <w:rFonts w:ascii="Times New Roman" w:hAnsi="Times New Roman"/>
                <w:b/>
                <w:sz w:val="20"/>
                <w:szCs w:val="20"/>
              </w:rPr>
              <w:t>Квартал № 98 ст-ца Старощербиновская</w:t>
            </w:r>
          </w:p>
        </w:tc>
      </w:tr>
      <w:tr w:rsidR="001522A8" w:rsidRPr="001522A8" w14:paraId="30FF9962" w14:textId="77777777" w:rsidTr="001522A8">
        <w:trPr>
          <w:trHeight w:val="299"/>
        </w:trPr>
        <w:tc>
          <w:tcPr>
            <w:tcW w:w="650" w:type="dxa"/>
            <w:vAlign w:val="center"/>
          </w:tcPr>
          <w:p w14:paraId="264B188B" w14:textId="77777777" w:rsidR="001522A8" w:rsidRPr="006C69EE" w:rsidRDefault="001522A8" w:rsidP="001522A8">
            <w:pPr>
              <w:spacing w:before="22"/>
              <w:ind w:left="7"/>
              <w:jc w:val="center"/>
              <w:rPr>
                <w:rFonts w:ascii="Times New Roman" w:hAnsi="Times New Roman"/>
                <w:b/>
                <w:sz w:val="20"/>
                <w:szCs w:val="20"/>
              </w:rPr>
            </w:pPr>
            <w:r w:rsidRPr="006C69EE">
              <w:rPr>
                <w:rFonts w:ascii="Times New Roman" w:hAnsi="Times New Roman"/>
                <w:b/>
                <w:sz w:val="20"/>
                <w:szCs w:val="20"/>
              </w:rPr>
              <w:t>1</w:t>
            </w:r>
          </w:p>
        </w:tc>
        <w:tc>
          <w:tcPr>
            <w:tcW w:w="5931" w:type="dxa"/>
            <w:vAlign w:val="center"/>
          </w:tcPr>
          <w:p w14:paraId="29F94DFC" w14:textId="77777777" w:rsidR="001522A8" w:rsidRPr="006C69EE" w:rsidRDefault="001522A8" w:rsidP="001522A8">
            <w:pPr>
              <w:spacing w:before="17"/>
              <w:ind w:left="94" w:right="84"/>
              <w:jc w:val="center"/>
              <w:rPr>
                <w:rFonts w:ascii="Times New Roman" w:hAnsi="Times New Roman"/>
                <w:sz w:val="20"/>
                <w:szCs w:val="20"/>
              </w:rPr>
            </w:pPr>
            <w:r w:rsidRPr="006C69EE">
              <w:rPr>
                <w:rFonts w:ascii="Times New Roman" w:hAnsi="Times New Roman"/>
                <w:sz w:val="20"/>
                <w:szCs w:val="20"/>
              </w:rPr>
              <w:t>Располагаемая</w:t>
            </w:r>
            <w:r w:rsidRPr="006C69EE">
              <w:rPr>
                <w:rFonts w:ascii="Times New Roman" w:hAnsi="Times New Roman"/>
                <w:spacing w:val="-4"/>
                <w:sz w:val="20"/>
                <w:szCs w:val="20"/>
              </w:rPr>
              <w:t xml:space="preserve"> </w:t>
            </w:r>
            <w:r w:rsidRPr="006C69EE">
              <w:rPr>
                <w:rFonts w:ascii="Times New Roman" w:hAnsi="Times New Roman"/>
                <w:sz w:val="20"/>
                <w:szCs w:val="20"/>
              </w:rPr>
              <w:t>мощность</w:t>
            </w:r>
          </w:p>
        </w:tc>
        <w:tc>
          <w:tcPr>
            <w:tcW w:w="1750" w:type="dxa"/>
            <w:vAlign w:val="center"/>
          </w:tcPr>
          <w:p w14:paraId="5C318CF2"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73F8F5EE"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0,4</w:t>
            </w:r>
          </w:p>
        </w:tc>
      </w:tr>
      <w:tr w:rsidR="001522A8" w:rsidRPr="001522A8" w14:paraId="58D3CB95" w14:textId="77777777" w:rsidTr="001522A8">
        <w:trPr>
          <w:trHeight w:val="299"/>
        </w:trPr>
        <w:tc>
          <w:tcPr>
            <w:tcW w:w="650" w:type="dxa"/>
            <w:vAlign w:val="center"/>
          </w:tcPr>
          <w:p w14:paraId="58AC0A0F"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2</w:t>
            </w:r>
          </w:p>
        </w:tc>
        <w:tc>
          <w:tcPr>
            <w:tcW w:w="5931" w:type="dxa"/>
            <w:vAlign w:val="center"/>
          </w:tcPr>
          <w:p w14:paraId="5B0AC9E6" w14:textId="77777777" w:rsidR="001522A8" w:rsidRPr="006C69EE" w:rsidRDefault="001522A8" w:rsidP="001522A8">
            <w:pPr>
              <w:spacing w:before="17"/>
              <w:ind w:left="94" w:right="84"/>
              <w:jc w:val="center"/>
              <w:rPr>
                <w:rFonts w:ascii="Times New Roman" w:hAnsi="Times New Roman"/>
                <w:sz w:val="20"/>
                <w:szCs w:val="20"/>
                <w:lang w:val="ru-RU"/>
              </w:rPr>
            </w:pPr>
            <w:r w:rsidRPr="006C69EE">
              <w:rPr>
                <w:rFonts w:ascii="Times New Roman" w:hAnsi="Times New Roman"/>
                <w:sz w:val="20"/>
                <w:szCs w:val="20"/>
                <w:lang w:val="ru-RU"/>
              </w:rPr>
              <w:t>Тепловая</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мощность</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и</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хозяйственные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47F05E56"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6B5FE4A7"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0,011</w:t>
            </w:r>
          </w:p>
        </w:tc>
      </w:tr>
      <w:tr w:rsidR="001522A8" w:rsidRPr="001522A8" w14:paraId="65EEDFE8" w14:textId="77777777" w:rsidTr="001522A8">
        <w:trPr>
          <w:trHeight w:val="299"/>
        </w:trPr>
        <w:tc>
          <w:tcPr>
            <w:tcW w:w="650" w:type="dxa"/>
            <w:vAlign w:val="center"/>
          </w:tcPr>
          <w:p w14:paraId="50360924"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3</w:t>
            </w:r>
          </w:p>
        </w:tc>
        <w:tc>
          <w:tcPr>
            <w:tcW w:w="5931" w:type="dxa"/>
            <w:vAlign w:val="center"/>
          </w:tcPr>
          <w:p w14:paraId="44098724" w14:textId="77777777" w:rsidR="001522A8" w:rsidRPr="006C69EE" w:rsidRDefault="001522A8" w:rsidP="001522A8">
            <w:pPr>
              <w:spacing w:before="17"/>
              <w:ind w:left="91" w:right="84"/>
              <w:jc w:val="center"/>
              <w:rPr>
                <w:rFonts w:ascii="Times New Roman" w:hAnsi="Times New Roman"/>
                <w:sz w:val="20"/>
                <w:szCs w:val="20"/>
                <w:lang w:val="ru-RU"/>
              </w:rPr>
            </w:pPr>
            <w:r w:rsidRPr="006C69EE">
              <w:rPr>
                <w:rFonts w:ascii="Times New Roman" w:hAnsi="Times New Roman"/>
                <w:sz w:val="20"/>
                <w:szCs w:val="20"/>
                <w:lang w:val="ru-RU"/>
              </w:rPr>
              <w:t>Потребление</w:t>
            </w:r>
            <w:r w:rsidRPr="006C69EE">
              <w:rPr>
                <w:rFonts w:ascii="Times New Roman" w:hAnsi="Times New Roman"/>
                <w:spacing w:val="-4"/>
                <w:sz w:val="20"/>
                <w:szCs w:val="20"/>
                <w:lang w:val="ru-RU"/>
              </w:rPr>
              <w:t xml:space="preserve"> </w:t>
            </w:r>
            <w:r w:rsidRPr="006C69EE">
              <w:rPr>
                <w:rFonts w:ascii="Times New Roman" w:hAnsi="Times New Roman"/>
                <w:sz w:val="20"/>
                <w:szCs w:val="20"/>
                <w:lang w:val="ru-RU"/>
              </w:rPr>
              <w:t>тепловой</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энергии</w:t>
            </w:r>
            <w:r w:rsidRPr="006C69EE">
              <w:rPr>
                <w:rFonts w:ascii="Times New Roman" w:hAnsi="Times New Roman"/>
                <w:spacing w:val="-3"/>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3C923A7C" w14:textId="77777777" w:rsidR="001522A8" w:rsidRPr="006C69EE" w:rsidRDefault="001522A8" w:rsidP="001522A8">
            <w:pPr>
              <w:spacing w:before="17"/>
              <w:ind w:left="10"/>
              <w:jc w:val="center"/>
              <w:rPr>
                <w:rFonts w:ascii="Times New Roman" w:hAnsi="Times New Roman"/>
                <w:sz w:val="20"/>
                <w:szCs w:val="20"/>
              </w:rPr>
            </w:pPr>
            <w:r w:rsidRPr="006C69EE">
              <w:rPr>
                <w:rFonts w:ascii="Times New Roman" w:hAnsi="Times New Roman"/>
                <w:sz w:val="20"/>
                <w:szCs w:val="20"/>
              </w:rPr>
              <w:t>%</w:t>
            </w:r>
          </w:p>
        </w:tc>
        <w:tc>
          <w:tcPr>
            <w:tcW w:w="1241" w:type="dxa"/>
            <w:vAlign w:val="center"/>
          </w:tcPr>
          <w:p w14:paraId="50DA68AF"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2,75</w:t>
            </w:r>
          </w:p>
        </w:tc>
      </w:tr>
      <w:tr w:rsidR="001522A8" w:rsidRPr="001522A8" w14:paraId="28A29C87" w14:textId="77777777" w:rsidTr="001522A8">
        <w:trPr>
          <w:trHeight w:val="302"/>
        </w:trPr>
        <w:tc>
          <w:tcPr>
            <w:tcW w:w="650" w:type="dxa"/>
            <w:vAlign w:val="center"/>
          </w:tcPr>
          <w:p w14:paraId="1810BB6C" w14:textId="77777777" w:rsidR="001522A8" w:rsidRPr="006C69EE" w:rsidRDefault="001522A8" w:rsidP="001522A8">
            <w:pPr>
              <w:spacing w:before="18"/>
              <w:ind w:left="7"/>
              <w:jc w:val="center"/>
              <w:rPr>
                <w:rFonts w:ascii="Times New Roman" w:hAnsi="Times New Roman"/>
                <w:sz w:val="20"/>
                <w:szCs w:val="20"/>
              </w:rPr>
            </w:pPr>
            <w:r w:rsidRPr="006C69EE">
              <w:rPr>
                <w:rFonts w:ascii="Times New Roman" w:hAnsi="Times New Roman"/>
                <w:sz w:val="20"/>
                <w:szCs w:val="20"/>
              </w:rPr>
              <w:t>4</w:t>
            </w:r>
          </w:p>
        </w:tc>
        <w:tc>
          <w:tcPr>
            <w:tcW w:w="5931" w:type="dxa"/>
            <w:vAlign w:val="center"/>
          </w:tcPr>
          <w:p w14:paraId="54F2E68A" w14:textId="77777777" w:rsidR="001522A8" w:rsidRPr="006C69EE" w:rsidRDefault="001522A8" w:rsidP="001522A8">
            <w:pPr>
              <w:spacing w:before="18"/>
              <w:ind w:left="94" w:right="81"/>
              <w:jc w:val="center"/>
              <w:rPr>
                <w:rFonts w:ascii="Times New Roman" w:hAnsi="Times New Roman"/>
                <w:sz w:val="20"/>
                <w:szCs w:val="20"/>
              </w:rPr>
            </w:pPr>
            <w:r w:rsidRPr="006C69EE">
              <w:rPr>
                <w:rFonts w:ascii="Times New Roman" w:hAnsi="Times New Roman"/>
                <w:sz w:val="20"/>
                <w:szCs w:val="20"/>
              </w:rPr>
              <w:t>Тепловая</w:t>
            </w:r>
            <w:r w:rsidRPr="006C69EE">
              <w:rPr>
                <w:rFonts w:ascii="Times New Roman" w:hAnsi="Times New Roman"/>
                <w:spacing w:val="-2"/>
                <w:sz w:val="20"/>
                <w:szCs w:val="20"/>
              </w:rPr>
              <w:t xml:space="preserve"> </w:t>
            </w:r>
            <w:r w:rsidRPr="006C69EE">
              <w:rPr>
                <w:rFonts w:ascii="Times New Roman" w:hAnsi="Times New Roman"/>
                <w:sz w:val="20"/>
                <w:szCs w:val="20"/>
              </w:rPr>
              <w:t>мощность</w:t>
            </w:r>
            <w:r w:rsidRPr="006C69EE">
              <w:rPr>
                <w:rFonts w:ascii="Times New Roman" w:hAnsi="Times New Roman"/>
                <w:spacing w:val="-1"/>
                <w:sz w:val="20"/>
                <w:szCs w:val="20"/>
              </w:rPr>
              <w:t xml:space="preserve"> </w:t>
            </w:r>
            <w:r w:rsidRPr="006C69EE">
              <w:rPr>
                <w:rFonts w:ascii="Times New Roman" w:hAnsi="Times New Roman"/>
                <w:sz w:val="20"/>
                <w:szCs w:val="20"/>
              </w:rPr>
              <w:t>нетто</w:t>
            </w:r>
          </w:p>
        </w:tc>
        <w:tc>
          <w:tcPr>
            <w:tcW w:w="1750" w:type="dxa"/>
            <w:vAlign w:val="center"/>
          </w:tcPr>
          <w:p w14:paraId="058320D7" w14:textId="77777777" w:rsidR="001522A8" w:rsidRPr="006C69EE" w:rsidRDefault="001522A8" w:rsidP="001522A8">
            <w:pPr>
              <w:spacing w:before="18"/>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128F9061" w14:textId="77777777" w:rsidR="001522A8" w:rsidRPr="006C69EE" w:rsidRDefault="001522A8" w:rsidP="001522A8">
            <w:pPr>
              <w:spacing w:before="18"/>
              <w:ind w:left="192" w:right="181"/>
              <w:jc w:val="center"/>
              <w:rPr>
                <w:rFonts w:ascii="Times New Roman" w:hAnsi="Times New Roman"/>
                <w:sz w:val="20"/>
                <w:szCs w:val="20"/>
              </w:rPr>
            </w:pPr>
            <w:r w:rsidRPr="006C69EE">
              <w:rPr>
                <w:rFonts w:ascii="Times New Roman" w:hAnsi="Times New Roman"/>
                <w:sz w:val="20"/>
                <w:szCs w:val="20"/>
              </w:rPr>
              <w:t>0,39</w:t>
            </w:r>
          </w:p>
        </w:tc>
      </w:tr>
      <w:tr w:rsidR="001522A8" w:rsidRPr="001522A8" w14:paraId="32EA6A7D" w14:textId="77777777" w:rsidTr="001522A8">
        <w:trPr>
          <w:trHeight w:val="299"/>
        </w:trPr>
        <w:tc>
          <w:tcPr>
            <w:tcW w:w="9572" w:type="dxa"/>
            <w:gridSpan w:val="4"/>
            <w:vAlign w:val="center"/>
          </w:tcPr>
          <w:p w14:paraId="015B9EDE" w14:textId="77777777" w:rsidR="001522A8" w:rsidRPr="006C69EE" w:rsidRDefault="001522A8" w:rsidP="001522A8">
            <w:pPr>
              <w:spacing w:before="22"/>
              <w:ind w:left="1724" w:right="1716"/>
              <w:jc w:val="center"/>
              <w:rPr>
                <w:rFonts w:ascii="Times New Roman" w:hAnsi="Times New Roman"/>
                <w:b/>
                <w:sz w:val="20"/>
                <w:szCs w:val="20"/>
              </w:rPr>
            </w:pPr>
            <w:r w:rsidRPr="006C69EE">
              <w:rPr>
                <w:rFonts w:ascii="Times New Roman" w:hAnsi="Times New Roman"/>
                <w:b/>
                <w:sz w:val="20"/>
                <w:szCs w:val="20"/>
              </w:rPr>
              <w:t>Квартал № 99 ст-ца Старощербиновская</w:t>
            </w:r>
          </w:p>
        </w:tc>
      </w:tr>
      <w:tr w:rsidR="001522A8" w:rsidRPr="001522A8" w14:paraId="643C9A5F" w14:textId="77777777" w:rsidTr="001522A8">
        <w:trPr>
          <w:trHeight w:val="299"/>
        </w:trPr>
        <w:tc>
          <w:tcPr>
            <w:tcW w:w="650" w:type="dxa"/>
            <w:vAlign w:val="center"/>
          </w:tcPr>
          <w:p w14:paraId="66040DF5" w14:textId="77777777" w:rsidR="001522A8" w:rsidRPr="006C69EE" w:rsidRDefault="001522A8" w:rsidP="001522A8">
            <w:pPr>
              <w:spacing w:before="22"/>
              <w:ind w:left="7"/>
              <w:jc w:val="center"/>
              <w:rPr>
                <w:rFonts w:ascii="Times New Roman" w:hAnsi="Times New Roman"/>
                <w:b/>
                <w:sz w:val="20"/>
                <w:szCs w:val="20"/>
              </w:rPr>
            </w:pPr>
            <w:r w:rsidRPr="006C69EE">
              <w:rPr>
                <w:rFonts w:ascii="Times New Roman" w:hAnsi="Times New Roman"/>
                <w:b/>
                <w:sz w:val="20"/>
                <w:szCs w:val="20"/>
              </w:rPr>
              <w:t>1</w:t>
            </w:r>
          </w:p>
        </w:tc>
        <w:tc>
          <w:tcPr>
            <w:tcW w:w="5931" w:type="dxa"/>
            <w:vAlign w:val="center"/>
          </w:tcPr>
          <w:p w14:paraId="44985F76" w14:textId="77777777" w:rsidR="001522A8" w:rsidRPr="006C69EE" w:rsidRDefault="001522A8" w:rsidP="001522A8">
            <w:pPr>
              <w:spacing w:before="17"/>
              <w:ind w:left="94" w:right="84"/>
              <w:jc w:val="center"/>
              <w:rPr>
                <w:rFonts w:ascii="Times New Roman" w:hAnsi="Times New Roman"/>
                <w:sz w:val="20"/>
                <w:szCs w:val="20"/>
              </w:rPr>
            </w:pPr>
            <w:r w:rsidRPr="006C69EE">
              <w:rPr>
                <w:rFonts w:ascii="Times New Roman" w:hAnsi="Times New Roman"/>
                <w:sz w:val="20"/>
                <w:szCs w:val="20"/>
              </w:rPr>
              <w:t>Располагаемая</w:t>
            </w:r>
            <w:r w:rsidRPr="006C69EE">
              <w:rPr>
                <w:rFonts w:ascii="Times New Roman" w:hAnsi="Times New Roman"/>
                <w:spacing w:val="-4"/>
                <w:sz w:val="20"/>
                <w:szCs w:val="20"/>
              </w:rPr>
              <w:t xml:space="preserve"> </w:t>
            </w:r>
            <w:r w:rsidRPr="006C69EE">
              <w:rPr>
                <w:rFonts w:ascii="Times New Roman" w:hAnsi="Times New Roman"/>
                <w:sz w:val="20"/>
                <w:szCs w:val="20"/>
              </w:rPr>
              <w:t>мощность</w:t>
            </w:r>
          </w:p>
        </w:tc>
        <w:tc>
          <w:tcPr>
            <w:tcW w:w="1750" w:type="dxa"/>
            <w:vAlign w:val="center"/>
          </w:tcPr>
          <w:p w14:paraId="2492FFCB"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366BE4FD"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3,2</w:t>
            </w:r>
          </w:p>
        </w:tc>
      </w:tr>
      <w:tr w:rsidR="001522A8" w:rsidRPr="001522A8" w14:paraId="7360977A" w14:textId="77777777" w:rsidTr="001522A8">
        <w:trPr>
          <w:trHeight w:val="302"/>
        </w:trPr>
        <w:tc>
          <w:tcPr>
            <w:tcW w:w="650" w:type="dxa"/>
            <w:vAlign w:val="center"/>
          </w:tcPr>
          <w:p w14:paraId="03FB0DE6"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2</w:t>
            </w:r>
          </w:p>
        </w:tc>
        <w:tc>
          <w:tcPr>
            <w:tcW w:w="5931" w:type="dxa"/>
            <w:vAlign w:val="center"/>
          </w:tcPr>
          <w:p w14:paraId="5150ECCC" w14:textId="77777777" w:rsidR="001522A8" w:rsidRPr="006C69EE" w:rsidRDefault="001522A8" w:rsidP="001522A8">
            <w:pPr>
              <w:spacing w:before="12"/>
              <w:ind w:left="94" w:right="84"/>
              <w:jc w:val="center"/>
              <w:rPr>
                <w:rFonts w:ascii="Times New Roman" w:hAnsi="Times New Roman"/>
                <w:sz w:val="20"/>
                <w:szCs w:val="20"/>
                <w:lang w:val="ru-RU"/>
              </w:rPr>
            </w:pPr>
            <w:r w:rsidRPr="006C69EE">
              <w:rPr>
                <w:rFonts w:ascii="Times New Roman" w:hAnsi="Times New Roman"/>
                <w:sz w:val="20"/>
                <w:szCs w:val="20"/>
                <w:lang w:val="ru-RU"/>
              </w:rPr>
              <w:t>Тепловая</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мощность</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и</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хозяйственные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28992973"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16D7E45E" w14:textId="77777777" w:rsidR="001522A8" w:rsidRPr="006C69EE" w:rsidRDefault="001522A8" w:rsidP="001522A8">
            <w:pPr>
              <w:spacing w:before="12"/>
              <w:ind w:left="192" w:right="181"/>
              <w:jc w:val="center"/>
              <w:rPr>
                <w:rFonts w:ascii="Times New Roman" w:hAnsi="Times New Roman"/>
                <w:sz w:val="20"/>
                <w:szCs w:val="20"/>
              </w:rPr>
            </w:pPr>
            <w:r w:rsidRPr="006C69EE">
              <w:rPr>
                <w:rFonts w:ascii="Times New Roman" w:hAnsi="Times New Roman"/>
                <w:sz w:val="20"/>
                <w:szCs w:val="20"/>
              </w:rPr>
              <w:t>0,071</w:t>
            </w:r>
          </w:p>
        </w:tc>
      </w:tr>
      <w:tr w:rsidR="001522A8" w:rsidRPr="001522A8" w14:paraId="338DF3E1" w14:textId="77777777" w:rsidTr="001522A8">
        <w:trPr>
          <w:trHeight w:val="299"/>
        </w:trPr>
        <w:tc>
          <w:tcPr>
            <w:tcW w:w="650" w:type="dxa"/>
            <w:vAlign w:val="center"/>
          </w:tcPr>
          <w:p w14:paraId="5BA01F66"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3</w:t>
            </w:r>
          </w:p>
        </w:tc>
        <w:tc>
          <w:tcPr>
            <w:tcW w:w="5931" w:type="dxa"/>
            <w:vAlign w:val="center"/>
          </w:tcPr>
          <w:p w14:paraId="28E18477" w14:textId="77777777" w:rsidR="001522A8" w:rsidRPr="006C69EE" w:rsidRDefault="001522A8" w:rsidP="001522A8">
            <w:pPr>
              <w:spacing w:before="12"/>
              <w:ind w:left="91" w:right="84"/>
              <w:jc w:val="center"/>
              <w:rPr>
                <w:rFonts w:ascii="Times New Roman" w:hAnsi="Times New Roman"/>
                <w:sz w:val="20"/>
                <w:szCs w:val="20"/>
                <w:lang w:val="ru-RU"/>
              </w:rPr>
            </w:pPr>
            <w:r w:rsidRPr="006C69EE">
              <w:rPr>
                <w:rFonts w:ascii="Times New Roman" w:hAnsi="Times New Roman"/>
                <w:sz w:val="20"/>
                <w:szCs w:val="20"/>
                <w:lang w:val="ru-RU"/>
              </w:rPr>
              <w:t>Потребление</w:t>
            </w:r>
            <w:r w:rsidRPr="006C69EE">
              <w:rPr>
                <w:rFonts w:ascii="Times New Roman" w:hAnsi="Times New Roman"/>
                <w:spacing w:val="-4"/>
                <w:sz w:val="20"/>
                <w:szCs w:val="20"/>
                <w:lang w:val="ru-RU"/>
              </w:rPr>
              <w:t xml:space="preserve"> </w:t>
            </w:r>
            <w:r w:rsidRPr="006C69EE">
              <w:rPr>
                <w:rFonts w:ascii="Times New Roman" w:hAnsi="Times New Roman"/>
                <w:sz w:val="20"/>
                <w:szCs w:val="20"/>
                <w:lang w:val="ru-RU"/>
              </w:rPr>
              <w:t>тепловой</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энергии</w:t>
            </w:r>
            <w:r w:rsidRPr="006C69EE">
              <w:rPr>
                <w:rFonts w:ascii="Times New Roman" w:hAnsi="Times New Roman"/>
                <w:spacing w:val="-3"/>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6EA39F19" w14:textId="77777777" w:rsidR="001522A8" w:rsidRPr="006C69EE" w:rsidRDefault="001522A8" w:rsidP="001522A8">
            <w:pPr>
              <w:spacing w:before="12"/>
              <w:ind w:left="10"/>
              <w:jc w:val="center"/>
              <w:rPr>
                <w:rFonts w:ascii="Times New Roman" w:hAnsi="Times New Roman"/>
                <w:sz w:val="20"/>
                <w:szCs w:val="20"/>
              </w:rPr>
            </w:pPr>
            <w:r w:rsidRPr="006C69EE">
              <w:rPr>
                <w:rFonts w:ascii="Times New Roman" w:hAnsi="Times New Roman"/>
                <w:sz w:val="20"/>
                <w:szCs w:val="20"/>
              </w:rPr>
              <w:t>%</w:t>
            </w:r>
          </w:p>
        </w:tc>
        <w:tc>
          <w:tcPr>
            <w:tcW w:w="1241" w:type="dxa"/>
            <w:vAlign w:val="center"/>
          </w:tcPr>
          <w:p w14:paraId="161B6211" w14:textId="77777777" w:rsidR="001522A8" w:rsidRPr="006C69EE" w:rsidRDefault="001522A8" w:rsidP="001522A8">
            <w:pPr>
              <w:spacing w:before="12"/>
              <w:ind w:left="192" w:right="181"/>
              <w:jc w:val="center"/>
              <w:rPr>
                <w:rFonts w:ascii="Times New Roman" w:hAnsi="Times New Roman"/>
                <w:sz w:val="20"/>
                <w:szCs w:val="20"/>
              </w:rPr>
            </w:pPr>
            <w:r w:rsidRPr="006C69EE">
              <w:rPr>
                <w:rFonts w:ascii="Times New Roman" w:hAnsi="Times New Roman"/>
                <w:sz w:val="20"/>
                <w:szCs w:val="20"/>
              </w:rPr>
              <w:t>2,22</w:t>
            </w:r>
          </w:p>
        </w:tc>
      </w:tr>
      <w:tr w:rsidR="001522A8" w:rsidRPr="001522A8" w14:paraId="15DC519C" w14:textId="77777777" w:rsidTr="001522A8">
        <w:trPr>
          <w:trHeight w:val="299"/>
        </w:trPr>
        <w:tc>
          <w:tcPr>
            <w:tcW w:w="650" w:type="dxa"/>
            <w:vAlign w:val="center"/>
          </w:tcPr>
          <w:p w14:paraId="67D1C013"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4</w:t>
            </w:r>
          </w:p>
        </w:tc>
        <w:tc>
          <w:tcPr>
            <w:tcW w:w="5931" w:type="dxa"/>
            <w:vAlign w:val="center"/>
          </w:tcPr>
          <w:p w14:paraId="74C281B9" w14:textId="77777777" w:rsidR="001522A8" w:rsidRPr="006C69EE" w:rsidRDefault="001522A8" w:rsidP="001522A8">
            <w:pPr>
              <w:spacing w:before="12"/>
              <w:ind w:left="94" w:right="81"/>
              <w:jc w:val="center"/>
              <w:rPr>
                <w:rFonts w:ascii="Times New Roman" w:hAnsi="Times New Roman"/>
                <w:sz w:val="20"/>
                <w:szCs w:val="20"/>
              </w:rPr>
            </w:pPr>
            <w:r w:rsidRPr="006C69EE">
              <w:rPr>
                <w:rFonts w:ascii="Times New Roman" w:hAnsi="Times New Roman"/>
                <w:sz w:val="20"/>
                <w:szCs w:val="20"/>
              </w:rPr>
              <w:t>Тепловая</w:t>
            </w:r>
            <w:r w:rsidRPr="006C69EE">
              <w:rPr>
                <w:rFonts w:ascii="Times New Roman" w:hAnsi="Times New Roman"/>
                <w:spacing w:val="-2"/>
                <w:sz w:val="20"/>
                <w:szCs w:val="20"/>
              </w:rPr>
              <w:t xml:space="preserve"> </w:t>
            </w:r>
            <w:r w:rsidRPr="006C69EE">
              <w:rPr>
                <w:rFonts w:ascii="Times New Roman" w:hAnsi="Times New Roman"/>
                <w:sz w:val="20"/>
                <w:szCs w:val="20"/>
              </w:rPr>
              <w:t>мощность</w:t>
            </w:r>
            <w:r w:rsidRPr="006C69EE">
              <w:rPr>
                <w:rFonts w:ascii="Times New Roman" w:hAnsi="Times New Roman"/>
                <w:spacing w:val="-1"/>
                <w:sz w:val="20"/>
                <w:szCs w:val="20"/>
              </w:rPr>
              <w:t xml:space="preserve"> </w:t>
            </w:r>
            <w:r w:rsidRPr="006C69EE">
              <w:rPr>
                <w:rFonts w:ascii="Times New Roman" w:hAnsi="Times New Roman"/>
                <w:sz w:val="20"/>
                <w:szCs w:val="20"/>
              </w:rPr>
              <w:t>нетто</w:t>
            </w:r>
          </w:p>
        </w:tc>
        <w:tc>
          <w:tcPr>
            <w:tcW w:w="1750" w:type="dxa"/>
            <w:vAlign w:val="center"/>
          </w:tcPr>
          <w:p w14:paraId="64F79AD4"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09FBA457" w14:textId="77777777" w:rsidR="001522A8" w:rsidRPr="006C69EE" w:rsidRDefault="001522A8" w:rsidP="001522A8">
            <w:pPr>
              <w:spacing w:before="12"/>
              <w:ind w:left="192" w:right="181"/>
              <w:jc w:val="center"/>
              <w:rPr>
                <w:rFonts w:ascii="Times New Roman" w:hAnsi="Times New Roman"/>
                <w:sz w:val="20"/>
                <w:szCs w:val="20"/>
              </w:rPr>
            </w:pPr>
            <w:r w:rsidRPr="006C69EE">
              <w:rPr>
                <w:rFonts w:ascii="Times New Roman" w:hAnsi="Times New Roman"/>
                <w:sz w:val="20"/>
                <w:szCs w:val="20"/>
              </w:rPr>
              <w:t>3,13</w:t>
            </w:r>
          </w:p>
        </w:tc>
      </w:tr>
      <w:tr w:rsidR="001522A8" w:rsidRPr="001522A8" w14:paraId="13449C9A" w14:textId="77777777" w:rsidTr="001522A8">
        <w:trPr>
          <w:trHeight w:val="299"/>
        </w:trPr>
        <w:tc>
          <w:tcPr>
            <w:tcW w:w="9572" w:type="dxa"/>
            <w:gridSpan w:val="4"/>
            <w:vAlign w:val="center"/>
          </w:tcPr>
          <w:p w14:paraId="40338365" w14:textId="77777777" w:rsidR="001522A8" w:rsidRPr="006C69EE" w:rsidRDefault="001522A8" w:rsidP="001522A8">
            <w:pPr>
              <w:spacing w:before="17"/>
              <w:ind w:left="1726" w:right="1716"/>
              <w:jc w:val="center"/>
              <w:rPr>
                <w:rFonts w:ascii="Times New Roman" w:hAnsi="Times New Roman"/>
                <w:b/>
                <w:sz w:val="20"/>
                <w:szCs w:val="20"/>
              </w:rPr>
            </w:pPr>
            <w:r w:rsidRPr="006C69EE">
              <w:rPr>
                <w:rFonts w:ascii="Times New Roman" w:hAnsi="Times New Roman"/>
                <w:b/>
                <w:sz w:val="20"/>
                <w:szCs w:val="20"/>
              </w:rPr>
              <w:t>Квартал № 109 ст-ца Старощербиновская</w:t>
            </w:r>
          </w:p>
        </w:tc>
      </w:tr>
      <w:tr w:rsidR="001522A8" w:rsidRPr="001522A8" w14:paraId="16F8E977" w14:textId="77777777" w:rsidTr="001522A8">
        <w:trPr>
          <w:trHeight w:val="299"/>
        </w:trPr>
        <w:tc>
          <w:tcPr>
            <w:tcW w:w="650" w:type="dxa"/>
            <w:vAlign w:val="center"/>
          </w:tcPr>
          <w:p w14:paraId="4A386A6E" w14:textId="77777777" w:rsidR="001522A8" w:rsidRPr="006C69EE" w:rsidRDefault="001522A8" w:rsidP="001522A8">
            <w:pPr>
              <w:spacing w:before="17"/>
              <w:ind w:left="7"/>
              <w:jc w:val="center"/>
              <w:rPr>
                <w:rFonts w:ascii="Times New Roman" w:hAnsi="Times New Roman"/>
                <w:b/>
                <w:sz w:val="20"/>
                <w:szCs w:val="20"/>
              </w:rPr>
            </w:pPr>
            <w:r w:rsidRPr="006C69EE">
              <w:rPr>
                <w:rFonts w:ascii="Times New Roman" w:hAnsi="Times New Roman"/>
                <w:b/>
                <w:sz w:val="20"/>
                <w:szCs w:val="20"/>
              </w:rPr>
              <w:t>1</w:t>
            </w:r>
          </w:p>
        </w:tc>
        <w:tc>
          <w:tcPr>
            <w:tcW w:w="5931" w:type="dxa"/>
            <w:vAlign w:val="center"/>
          </w:tcPr>
          <w:p w14:paraId="7157D76C" w14:textId="77777777" w:rsidR="001522A8" w:rsidRPr="006C69EE" w:rsidRDefault="001522A8" w:rsidP="001522A8">
            <w:pPr>
              <w:spacing w:before="12"/>
              <w:ind w:left="94" w:right="84"/>
              <w:jc w:val="center"/>
              <w:rPr>
                <w:rFonts w:ascii="Times New Roman" w:hAnsi="Times New Roman"/>
                <w:sz w:val="20"/>
                <w:szCs w:val="20"/>
              </w:rPr>
            </w:pPr>
            <w:r w:rsidRPr="006C69EE">
              <w:rPr>
                <w:rFonts w:ascii="Times New Roman" w:hAnsi="Times New Roman"/>
                <w:sz w:val="20"/>
                <w:szCs w:val="20"/>
              </w:rPr>
              <w:t>Располагаемая</w:t>
            </w:r>
            <w:r w:rsidRPr="006C69EE">
              <w:rPr>
                <w:rFonts w:ascii="Times New Roman" w:hAnsi="Times New Roman"/>
                <w:spacing w:val="-4"/>
                <w:sz w:val="20"/>
                <w:szCs w:val="20"/>
              </w:rPr>
              <w:t xml:space="preserve"> </w:t>
            </w:r>
            <w:r w:rsidRPr="006C69EE">
              <w:rPr>
                <w:rFonts w:ascii="Times New Roman" w:hAnsi="Times New Roman"/>
                <w:sz w:val="20"/>
                <w:szCs w:val="20"/>
              </w:rPr>
              <w:t>мощность</w:t>
            </w:r>
          </w:p>
        </w:tc>
        <w:tc>
          <w:tcPr>
            <w:tcW w:w="1750" w:type="dxa"/>
            <w:vAlign w:val="center"/>
          </w:tcPr>
          <w:p w14:paraId="51F045CA"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09B24475" w14:textId="77777777" w:rsidR="001522A8" w:rsidRPr="006C69EE" w:rsidRDefault="001522A8" w:rsidP="001522A8">
            <w:pPr>
              <w:spacing w:before="12"/>
              <w:ind w:left="192" w:right="181"/>
              <w:jc w:val="center"/>
              <w:rPr>
                <w:rFonts w:ascii="Times New Roman" w:hAnsi="Times New Roman"/>
                <w:sz w:val="20"/>
                <w:szCs w:val="20"/>
              </w:rPr>
            </w:pPr>
            <w:r w:rsidRPr="006C69EE">
              <w:rPr>
                <w:rFonts w:ascii="Times New Roman" w:hAnsi="Times New Roman"/>
                <w:sz w:val="20"/>
                <w:szCs w:val="20"/>
              </w:rPr>
              <w:t>2,5</w:t>
            </w:r>
          </w:p>
        </w:tc>
      </w:tr>
      <w:tr w:rsidR="001522A8" w:rsidRPr="001522A8" w14:paraId="2EE7B784" w14:textId="77777777" w:rsidTr="001522A8">
        <w:trPr>
          <w:trHeight w:val="299"/>
        </w:trPr>
        <w:tc>
          <w:tcPr>
            <w:tcW w:w="650" w:type="dxa"/>
            <w:vAlign w:val="center"/>
          </w:tcPr>
          <w:p w14:paraId="66212D1B"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2</w:t>
            </w:r>
          </w:p>
        </w:tc>
        <w:tc>
          <w:tcPr>
            <w:tcW w:w="5931" w:type="dxa"/>
            <w:vAlign w:val="center"/>
          </w:tcPr>
          <w:p w14:paraId="21CC4B76" w14:textId="77777777" w:rsidR="001522A8" w:rsidRPr="006C69EE" w:rsidRDefault="001522A8" w:rsidP="001522A8">
            <w:pPr>
              <w:spacing w:before="12"/>
              <w:ind w:left="94" w:right="84"/>
              <w:jc w:val="center"/>
              <w:rPr>
                <w:rFonts w:ascii="Times New Roman" w:hAnsi="Times New Roman"/>
                <w:sz w:val="20"/>
                <w:szCs w:val="20"/>
                <w:lang w:val="ru-RU"/>
              </w:rPr>
            </w:pPr>
            <w:r w:rsidRPr="006C69EE">
              <w:rPr>
                <w:rFonts w:ascii="Times New Roman" w:hAnsi="Times New Roman"/>
                <w:sz w:val="20"/>
                <w:szCs w:val="20"/>
                <w:lang w:val="ru-RU"/>
              </w:rPr>
              <w:t>Тепловая</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мощность</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и</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хозяйственные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3577C1DD"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4E550683" w14:textId="77777777" w:rsidR="001522A8" w:rsidRPr="006C69EE" w:rsidRDefault="001522A8" w:rsidP="001522A8">
            <w:pPr>
              <w:spacing w:before="12"/>
              <w:ind w:left="192" w:right="181"/>
              <w:jc w:val="center"/>
              <w:rPr>
                <w:rFonts w:ascii="Times New Roman" w:hAnsi="Times New Roman"/>
                <w:sz w:val="20"/>
                <w:szCs w:val="20"/>
              </w:rPr>
            </w:pPr>
            <w:r w:rsidRPr="006C69EE">
              <w:rPr>
                <w:rFonts w:ascii="Times New Roman" w:hAnsi="Times New Roman"/>
                <w:sz w:val="20"/>
                <w:szCs w:val="20"/>
              </w:rPr>
              <w:t>0,056</w:t>
            </w:r>
          </w:p>
        </w:tc>
      </w:tr>
      <w:tr w:rsidR="001522A8" w:rsidRPr="001522A8" w14:paraId="2C1DBA54" w14:textId="77777777" w:rsidTr="001522A8">
        <w:trPr>
          <w:trHeight w:val="301"/>
        </w:trPr>
        <w:tc>
          <w:tcPr>
            <w:tcW w:w="650" w:type="dxa"/>
            <w:vAlign w:val="center"/>
          </w:tcPr>
          <w:p w14:paraId="0A781A53"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3</w:t>
            </w:r>
          </w:p>
        </w:tc>
        <w:tc>
          <w:tcPr>
            <w:tcW w:w="5931" w:type="dxa"/>
            <w:vAlign w:val="center"/>
          </w:tcPr>
          <w:p w14:paraId="3C968DB0" w14:textId="77777777" w:rsidR="001522A8" w:rsidRPr="006C69EE" w:rsidRDefault="001522A8" w:rsidP="001522A8">
            <w:pPr>
              <w:spacing w:before="12"/>
              <w:ind w:left="91" w:right="84"/>
              <w:jc w:val="center"/>
              <w:rPr>
                <w:rFonts w:ascii="Times New Roman" w:hAnsi="Times New Roman"/>
                <w:sz w:val="20"/>
                <w:szCs w:val="20"/>
                <w:lang w:val="ru-RU"/>
              </w:rPr>
            </w:pPr>
            <w:r w:rsidRPr="006C69EE">
              <w:rPr>
                <w:rFonts w:ascii="Times New Roman" w:hAnsi="Times New Roman"/>
                <w:sz w:val="20"/>
                <w:szCs w:val="20"/>
                <w:lang w:val="ru-RU"/>
              </w:rPr>
              <w:t>Потребление</w:t>
            </w:r>
            <w:r w:rsidRPr="006C69EE">
              <w:rPr>
                <w:rFonts w:ascii="Times New Roman" w:hAnsi="Times New Roman"/>
                <w:spacing w:val="-4"/>
                <w:sz w:val="20"/>
                <w:szCs w:val="20"/>
                <w:lang w:val="ru-RU"/>
              </w:rPr>
              <w:t xml:space="preserve"> </w:t>
            </w:r>
            <w:r w:rsidRPr="006C69EE">
              <w:rPr>
                <w:rFonts w:ascii="Times New Roman" w:hAnsi="Times New Roman"/>
                <w:sz w:val="20"/>
                <w:szCs w:val="20"/>
                <w:lang w:val="ru-RU"/>
              </w:rPr>
              <w:t>тепловой</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энергии</w:t>
            </w:r>
            <w:r w:rsidRPr="006C69EE">
              <w:rPr>
                <w:rFonts w:ascii="Times New Roman" w:hAnsi="Times New Roman"/>
                <w:spacing w:val="-3"/>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76C660DE" w14:textId="77777777" w:rsidR="001522A8" w:rsidRPr="006C69EE" w:rsidRDefault="001522A8" w:rsidP="001522A8">
            <w:pPr>
              <w:spacing w:before="12"/>
              <w:ind w:left="10"/>
              <w:jc w:val="center"/>
              <w:rPr>
                <w:rFonts w:ascii="Times New Roman" w:hAnsi="Times New Roman"/>
                <w:sz w:val="20"/>
                <w:szCs w:val="20"/>
              </w:rPr>
            </w:pPr>
            <w:r w:rsidRPr="006C69EE">
              <w:rPr>
                <w:rFonts w:ascii="Times New Roman" w:hAnsi="Times New Roman"/>
                <w:sz w:val="20"/>
                <w:szCs w:val="20"/>
              </w:rPr>
              <w:t>%</w:t>
            </w:r>
          </w:p>
        </w:tc>
        <w:tc>
          <w:tcPr>
            <w:tcW w:w="1241" w:type="dxa"/>
            <w:vAlign w:val="center"/>
          </w:tcPr>
          <w:p w14:paraId="337F0CE0" w14:textId="77777777" w:rsidR="001522A8" w:rsidRPr="006C69EE" w:rsidRDefault="001522A8" w:rsidP="001522A8">
            <w:pPr>
              <w:spacing w:before="12"/>
              <w:ind w:left="192" w:right="181"/>
              <w:jc w:val="center"/>
              <w:rPr>
                <w:rFonts w:ascii="Times New Roman" w:hAnsi="Times New Roman"/>
                <w:sz w:val="20"/>
                <w:szCs w:val="20"/>
              </w:rPr>
            </w:pPr>
            <w:r w:rsidRPr="006C69EE">
              <w:rPr>
                <w:rFonts w:ascii="Times New Roman" w:hAnsi="Times New Roman"/>
                <w:sz w:val="20"/>
                <w:szCs w:val="20"/>
              </w:rPr>
              <w:t>2,24</w:t>
            </w:r>
          </w:p>
        </w:tc>
      </w:tr>
      <w:tr w:rsidR="001522A8" w:rsidRPr="001522A8" w14:paraId="4CE6D304" w14:textId="77777777" w:rsidTr="001522A8">
        <w:trPr>
          <w:trHeight w:val="299"/>
        </w:trPr>
        <w:tc>
          <w:tcPr>
            <w:tcW w:w="650" w:type="dxa"/>
            <w:vAlign w:val="center"/>
          </w:tcPr>
          <w:p w14:paraId="0B81F0E6"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4</w:t>
            </w:r>
          </w:p>
        </w:tc>
        <w:tc>
          <w:tcPr>
            <w:tcW w:w="5931" w:type="dxa"/>
            <w:vAlign w:val="center"/>
          </w:tcPr>
          <w:p w14:paraId="13036CDE" w14:textId="77777777" w:rsidR="001522A8" w:rsidRPr="006C69EE" w:rsidRDefault="001522A8" w:rsidP="001522A8">
            <w:pPr>
              <w:spacing w:before="12"/>
              <w:ind w:left="94" w:right="81"/>
              <w:jc w:val="center"/>
              <w:rPr>
                <w:rFonts w:ascii="Times New Roman" w:hAnsi="Times New Roman"/>
                <w:sz w:val="20"/>
                <w:szCs w:val="20"/>
              </w:rPr>
            </w:pPr>
            <w:r w:rsidRPr="006C69EE">
              <w:rPr>
                <w:rFonts w:ascii="Times New Roman" w:hAnsi="Times New Roman"/>
                <w:sz w:val="20"/>
                <w:szCs w:val="20"/>
              </w:rPr>
              <w:t>Тепловая</w:t>
            </w:r>
            <w:r w:rsidRPr="006C69EE">
              <w:rPr>
                <w:rFonts w:ascii="Times New Roman" w:hAnsi="Times New Roman"/>
                <w:spacing w:val="-2"/>
                <w:sz w:val="20"/>
                <w:szCs w:val="20"/>
              </w:rPr>
              <w:t xml:space="preserve"> </w:t>
            </w:r>
            <w:r w:rsidRPr="006C69EE">
              <w:rPr>
                <w:rFonts w:ascii="Times New Roman" w:hAnsi="Times New Roman"/>
                <w:sz w:val="20"/>
                <w:szCs w:val="20"/>
              </w:rPr>
              <w:t>мощность</w:t>
            </w:r>
            <w:r w:rsidRPr="006C69EE">
              <w:rPr>
                <w:rFonts w:ascii="Times New Roman" w:hAnsi="Times New Roman"/>
                <w:spacing w:val="-1"/>
                <w:sz w:val="20"/>
                <w:szCs w:val="20"/>
              </w:rPr>
              <w:t xml:space="preserve"> </w:t>
            </w:r>
            <w:r w:rsidRPr="006C69EE">
              <w:rPr>
                <w:rFonts w:ascii="Times New Roman" w:hAnsi="Times New Roman"/>
                <w:sz w:val="20"/>
                <w:szCs w:val="20"/>
              </w:rPr>
              <w:t>нетто</w:t>
            </w:r>
          </w:p>
        </w:tc>
        <w:tc>
          <w:tcPr>
            <w:tcW w:w="1750" w:type="dxa"/>
            <w:vAlign w:val="center"/>
          </w:tcPr>
          <w:p w14:paraId="057434CD"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561A6022" w14:textId="77777777" w:rsidR="001522A8" w:rsidRPr="006C69EE" w:rsidRDefault="001522A8" w:rsidP="001522A8">
            <w:pPr>
              <w:spacing w:before="12"/>
              <w:ind w:left="192" w:right="181"/>
              <w:jc w:val="center"/>
              <w:rPr>
                <w:rFonts w:ascii="Times New Roman" w:hAnsi="Times New Roman"/>
                <w:sz w:val="20"/>
                <w:szCs w:val="20"/>
              </w:rPr>
            </w:pPr>
            <w:r w:rsidRPr="006C69EE">
              <w:rPr>
                <w:rFonts w:ascii="Times New Roman" w:hAnsi="Times New Roman"/>
                <w:sz w:val="20"/>
                <w:szCs w:val="20"/>
              </w:rPr>
              <w:t>2,44</w:t>
            </w:r>
          </w:p>
        </w:tc>
      </w:tr>
      <w:tr w:rsidR="001522A8" w:rsidRPr="001522A8" w14:paraId="24D34F25" w14:textId="77777777" w:rsidTr="001522A8">
        <w:trPr>
          <w:trHeight w:val="299"/>
        </w:trPr>
        <w:tc>
          <w:tcPr>
            <w:tcW w:w="9572" w:type="dxa"/>
            <w:gridSpan w:val="4"/>
            <w:vAlign w:val="center"/>
          </w:tcPr>
          <w:p w14:paraId="4E3A120D" w14:textId="77777777" w:rsidR="001522A8" w:rsidRPr="006C69EE" w:rsidRDefault="001522A8" w:rsidP="001522A8">
            <w:pPr>
              <w:spacing w:before="17"/>
              <w:ind w:left="1724" w:right="1716"/>
              <w:jc w:val="center"/>
              <w:rPr>
                <w:rFonts w:ascii="Times New Roman" w:hAnsi="Times New Roman"/>
                <w:b/>
                <w:sz w:val="20"/>
                <w:szCs w:val="20"/>
              </w:rPr>
            </w:pPr>
            <w:r w:rsidRPr="006C69EE">
              <w:rPr>
                <w:rFonts w:ascii="Times New Roman" w:hAnsi="Times New Roman"/>
                <w:b/>
                <w:sz w:val="20"/>
                <w:szCs w:val="20"/>
              </w:rPr>
              <w:t>Квартал № 119 ст-ца Старощербиновская</w:t>
            </w:r>
          </w:p>
        </w:tc>
      </w:tr>
      <w:tr w:rsidR="001522A8" w:rsidRPr="001522A8" w14:paraId="0EE8F895" w14:textId="77777777" w:rsidTr="001522A8">
        <w:trPr>
          <w:trHeight w:val="299"/>
        </w:trPr>
        <w:tc>
          <w:tcPr>
            <w:tcW w:w="650" w:type="dxa"/>
            <w:vAlign w:val="center"/>
          </w:tcPr>
          <w:p w14:paraId="599010C9" w14:textId="77777777" w:rsidR="001522A8" w:rsidRPr="006C69EE" w:rsidRDefault="001522A8" w:rsidP="001522A8">
            <w:pPr>
              <w:spacing w:before="17"/>
              <w:ind w:left="7"/>
              <w:jc w:val="center"/>
              <w:rPr>
                <w:rFonts w:ascii="Times New Roman" w:hAnsi="Times New Roman"/>
                <w:b/>
                <w:sz w:val="20"/>
                <w:szCs w:val="20"/>
              </w:rPr>
            </w:pPr>
            <w:r w:rsidRPr="006C69EE">
              <w:rPr>
                <w:rFonts w:ascii="Times New Roman" w:hAnsi="Times New Roman"/>
                <w:b/>
                <w:sz w:val="20"/>
                <w:szCs w:val="20"/>
              </w:rPr>
              <w:t>1</w:t>
            </w:r>
          </w:p>
        </w:tc>
        <w:tc>
          <w:tcPr>
            <w:tcW w:w="5931" w:type="dxa"/>
            <w:vAlign w:val="center"/>
          </w:tcPr>
          <w:p w14:paraId="06E0E0C4" w14:textId="77777777" w:rsidR="001522A8" w:rsidRPr="006C69EE" w:rsidRDefault="001522A8" w:rsidP="001522A8">
            <w:pPr>
              <w:spacing w:before="12"/>
              <w:ind w:left="94" w:right="84"/>
              <w:jc w:val="center"/>
              <w:rPr>
                <w:rFonts w:ascii="Times New Roman" w:hAnsi="Times New Roman"/>
                <w:sz w:val="20"/>
                <w:szCs w:val="20"/>
              </w:rPr>
            </w:pPr>
            <w:r w:rsidRPr="006C69EE">
              <w:rPr>
                <w:rFonts w:ascii="Times New Roman" w:hAnsi="Times New Roman"/>
                <w:sz w:val="20"/>
                <w:szCs w:val="20"/>
              </w:rPr>
              <w:t>Располагаемая</w:t>
            </w:r>
            <w:r w:rsidRPr="006C69EE">
              <w:rPr>
                <w:rFonts w:ascii="Times New Roman" w:hAnsi="Times New Roman"/>
                <w:spacing w:val="-4"/>
                <w:sz w:val="20"/>
                <w:szCs w:val="20"/>
              </w:rPr>
              <w:t xml:space="preserve"> </w:t>
            </w:r>
            <w:r w:rsidRPr="006C69EE">
              <w:rPr>
                <w:rFonts w:ascii="Times New Roman" w:hAnsi="Times New Roman"/>
                <w:sz w:val="20"/>
                <w:szCs w:val="20"/>
              </w:rPr>
              <w:t>мощность</w:t>
            </w:r>
          </w:p>
        </w:tc>
        <w:tc>
          <w:tcPr>
            <w:tcW w:w="1750" w:type="dxa"/>
            <w:vAlign w:val="center"/>
          </w:tcPr>
          <w:p w14:paraId="7C1B6856"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427EA0BB" w14:textId="77777777" w:rsidR="001522A8" w:rsidRPr="006C69EE" w:rsidRDefault="001522A8" w:rsidP="001522A8">
            <w:pPr>
              <w:spacing w:before="12"/>
              <w:ind w:left="192" w:right="181"/>
              <w:jc w:val="center"/>
              <w:rPr>
                <w:rFonts w:ascii="Times New Roman" w:hAnsi="Times New Roman"/>
                <w:sz w:val="20"/>
                <w:szCs w:val="20"/>
              </w:rPr>
            </w:pPr>
            <w:r w:rsidRPr="006C69EE">
              <w:rPr>
                <w:rFonts w:ascii="Times New Roman" w:hAnsi="Times New Roman"/>
                <w:sz w:val="20"/>
                <w:szCs w:val="20"/>
              </w:rPr>
              <w:t>0,24</w:t>
            </w:r>
          </w:p>
        </w:tc>
      </w:tr>
      <w:tr w:rsidR="001522A8" w:rsidRPr="001522A8" w14:paraId="3F21104B" w14:textId="77777777" w:rsidTr="001522A8">
        <w:trPr>
          <w:trHeight w:val="300"/>
        </w:trPr>
        <w:tc>
          <w:tcPr>
            <w:tcW w:w="650" w:type="dxa"/>
            <w:vAlign w:val="center"/>
          </w:tcPr>
          <w:p w14:paraId="1A952D05"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2</w:t>
            </w:r>
          </w:p>
        </w:tc>
        <w:tc>
          <w:tcPr>
            <w:tcW w:w="5931" w:type="dxa"/>
            <w:vAlign w:val="center"/>
          </w:tcPr>
          <w:p w14:paraId="67ECD7D4" w14:textId="77777777" w:rsidR="001522A8" w:rsidRPr="006C69EE" w:rsidRDefault="001522A8" w:rsidP="001522A8">
            <w:pPr>
              <w:spacing w:before="12"/>
              <w:ind w:left="94" w:right="84"/>
              <w:jc w:val="center"/>
              <w:rPr>
                <w:rFonts w:ascii="Times New Roman" w:hAnsi="Times New Roman"/>
                <w:sz w:val="20"/>
                <w:szCs w:val="20"/>
                <w:lang w:val="ru-RU"/>
              </w:rPr>
            </w:pPr>
            <w:r w:rsidRPr="006C69EE">
              <w:rPr>
                <w:rFonts w:ascii="Times New Roman" w:hAnsi="Times New Roman"/>
                <w:sz w:val="20"/>
                <w:szCs w:val="20"/>
                <w:lang w:val="ru-RU"/>
              </w:rPr>
              <w:t>Тепловая</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мощность</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и</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хозяйственные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0420D701"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7AE505EB" w14:textId="77777777" w:rsidR="001522A8" w:rsidRPr="006C69EE" w:rsidRDefault="001522A8" w:rsidP="001522A8">
            <w:pPr>
              <w:spacing w:before="12"/>
              <w:ind w:left="192" w:right="181"/>
              <w:jc w:val="center"/>
              <w:rPr>
                <w:rFonts w:ascii="Times New Roman" w:hAnsi="Times New Roman"/>
                <w:sz w:val="20"/>
                <w:szCs w:val="20"/>
              </w:rPr>
            </w:pPr>
            <w:r w:rsidRPr="006C69EE">
              <w:rPr>
                <w:rFonts w:ascii="Times New Roman" w:hAnsi="Times New Roman"/>
                <w:sz w:val="20"/>
                <w:szCs w:val="20"/>
              </w:rPr>
              <w:t>0,009</w:t>
            </w:r>
          </w:p>
        </w:tc>
      </w:tr>
      <w:tr w:rsidR="001522A8" w:rsidRPr="001522A8" w14:paraId="431D26D9" w14:textId="77777777" w:rsidTr="001522A8">
        <w:trPr>
          <w:trHeight w:val="299"/>
        </w:trPr>
        <w:tc>
          <w:tcPr>
            <w:tcW w:w="650" w:type="dxa"/>
            <w:vAlign w:val="center"/>
          </w:tcPr>
          <w:p w14:paraId="727AD3E7"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3</w:t>
            </w:r>
          </w:p>
        </w:tc>
        <w:tc>
          <w:tcPr>
            <w:tcW w:w="5931" w:type="dxa"/>
            <w:vAlign w:val="center"/>
          </w:tcPr>
          <w:p w14:paraId="6D2029C5" w14:textId="77777777" w:rsidR="001522A8" w:rsidRPr="006C69EE" w:rsidRDefault="001522A8" w:rsidP="001522A8">
            <w:pPr>
              <w:spacing w:before="12"/>
              <w:ind w:left="91" w:right="84"/>
              <w:jc w:val="center"/>
              <w:rPr>
                <w:rFonts w:ascii="Times New Roman" w:hAnsi="Times New Roman"/>
                <w:sz w:val="20"/>
                <w:szCs w:val="20"/>
                <w:lang w:val="ru-RU"/>
              </w:rPr>
            </w:pPr>
            <w:r w:rsidRPr="006C69EE">
              <w:rPr>
                <w:rFonts w:ascii="Times New Roman" w:hAnsi="Times New Roman"/>
                <w:sz w:val="20"/>
                <w:szCs w:val="20"/>
                <w:lang w:val="ru-RU"/>
              </w:rPr>
              <w:t>Потребление</w:t>
            </w:r>
            <w:r w:rsidRPr="006C69EE">
              <w:rPr>
                <w:rFonts w:ascii="Times New Roman" w:hAnsi="Times New Roman"/>
                <w:spacing w:val="-4"/>
                <w:sz w:val="20"/>
                <w:szCs w:val="20"/>
                <w:lang w:val="ru-RU"/>
              </w:rPr>
              <w:t xml:space="preserve"> </w:t>
            </w:r>
            <w:r w:rsidRPr="006C69EE">
              <w:rPr>
                <w:rFonts w:ascii="Times New Roman" w:hAnsi="Times New Roman"/>
                <w:sz w:val="20"/>
                <w:szCs w:val="20"/>
                <w:lang w:val="ru-RU"/>
              </w:rPr>
              <w:t>тепловой</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энергии</w:t>
            </w:r>
            <w:r w:rsidRPr="006C69EE">
              <w:rPr>
                <w:rFonts w:ascii="Times New Roman" w:hAnsi="Times New Roman"/>
                <w:spacing w:val="-3"/>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05EF574B" w14:textId="77777777" w:rsidR="001522A8" w:rsidRPr="006C69EE" w:rsidRDefault="001522A8" w:rsidP="001522A8">
            <w:pPr>
              <w:spacing w:before="12"/>
              <w:ind w:left="10"/>
              <w:jc w:val="center"/>
              <w:rPr>
                <w:rFonts w:ascii="Times New Roman" w:hAnsi="Times New Roman"/>
                <w:sz w:val="20"/>
                <w:szCs w:val="20"/>
              </w:rPr>
            </w:pPr>
            <w:r w:rsidRPr="006C69EE">
              <w:rPr>
                <w:rFonts w:ascii="Times New Roman" w:hAnsi="Times New Roman"/>
                <w:sz w:val="20"/>
                <w:szCs w:val="20"/>
              </w:rPr>
              <w:t>%</w:t>
            </w:r>
          </w:p>
        </w:tc>
        <w:tc>
          <w:tcPr>
            <w:tcW w:w="1241" w:type="dxa"/>
            <w:vAlign w:val="center"/>
          </w:tcPr>
          <w:p w14:paraId="49F47AF0" w14:textId="77777777" w:rsidR="001522A8" w:rsidRPr="006C69EE" w:rsidRDefault="001522A8" w:rsidP="001522A8">
            <w:pPr>
              <w:spacing w:before="12"/>
              <w:ind w:left="192" w:right="181"/>
              <w:jc w:val="center"/>
              <w:rPr>
                <w:rFonts w:ascii="Times New Roman" w:hAnsi="Times New Roman"/>
                <w:sz w:val="20"/>
                <w:szCs w:val="20"/>
              </w:rPr>
            </w:pPr>
            <w:r w:rsidRPr="006C69EE">
              <w:rPr>
                <w:rFonts w:ascii="Times New Roman" w:hAnsi="Times New Roman"/>
                <w:sz w:val="20"/>
                <w:szCs w:val="20"/>
              </w:rPr>
              <w:t>3,75</w:t>
            </w:r>
          </w:p>
        </w:tc>
      </w:tr>
      <w:tr w:rsidR="001522A8" w:rsidRPr="001522A8" w14:paraId="672FDAB6" w14:textId="77777777" w:rsidTr="001522A8">
        <w:trPr>
          <w:trHeight w:val="302"/>
        </w:trPr>
        <w:tc>
          <w:tcPr>
            <w:tcW w:w="650" w:type="dxa"/>
            <w:vAlign w:val="center"/>
          </w:tcPr>
          <w:p w14:paraId="50682E9E"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4</w:t>
            </w:r>
          </w:p>
        </w:tc>
        <w:tc>
          <w:tcPr>
            <w:tcW w:w="5931" w:type="dxa"/>
            <w:vAlign w:val="center"/>
          </w:tcPr>
          <w:p w14:paraId="47D150CB" w14:textId="77777777" w:rsidR="001522A8" w:rsidRPr="006C69EE" w:rsidRDefault="001522A8" w:rsidP="001522A8">
            <w:pPr>
              <w:spacing w:before="12"/>
              <w:ind w:left="94" w:right="81"/>
              <w:jc w:val="center"/>
              <w:rPr>
                <w:rFonts w:ascii="Times New Roman" w:hAnsi="Times New Roman"/>
                <w:sz w:val="20"/>
                <w:szCs w:val="20"/>
              </w:rPr>
            </w:pPr>
            <w:r w:rsidRPr="006C69EE">
              <w:rPr>
                <w:rFonts w:ascii="Times New Roman" w:hAnsi="Times New Roman"/>
                <w:sz w:val="20"/>
                <w:szCs w:val="20"/>
              </w:rPr>
              <w:t>Тепловая</w:t>
            </w:r>
            <w:r w:rsidRPr="006C69EE">
              <w:rPr>
                <w:rFonts w:ascii="Times New Roman" w:hAnsi="Times New Roman"/>
                <w:spacing w:val="-2"/>
                <w:sz w:val="20"/>
                <w:szCs w:val="20"/>
              </w:rPr>
              <w:t xml:space="preserve"> </w:t>
            </w:r>
            <w:r w:rsidRPr="006C69EE">
              <w:rPr>
                <w:rFonts w:ascii="Times New Roman" w:hAnsi="Times New Roman"/>
                <w:sz w:val="20"/>
                <w:szCs w:val="20"/>
              </w:rPr>
              <w:t>мощность</w:t>
            </w:r>
            <w:r w:rsidRPr="006C69EE">
              <w:rPr>
                <w:rFonts w:ascii="Times New Roman" w:hAnsi="Times New Roman"/>
                <w:spacing w:val="-1"/>
                <w:sz w:val="20"/>
                <w:szCs w:val="20"/>
              </w:rPr>
              <w:t xml:space="preserve"> </w:t>
            </w:r>
            <w:r w:rsidRPr="006C69EE">
              <w:rPr>
                <w:rFonts w:ascii="Times New Roman" w:hAnsi="Times New Roman"/>
                <w:sz w:val="20"/>
                <w:szCs w:val="20"/>
              </w:rPr>
              <w:t>нетто</w:t>
            </w:r>
          </w:p>
        </w:tc>
        <w:tc>
          <w:tcPr>
            <w:tcW w:w="1750" w:type="dxa"/>
            <w:vAlign w:val="center"/>
          </w:tcPr>
          <w:p w14:paraId="44155D14"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02A0A03C" w14:textId="77777777" w:rsidR="001522A8" w:rsidRPr="006C69EE" w:rsidRDefault="001522A8" w:rsidP="001522A8">
            <w:pPr>
              <w:spacing w:before="12"/>
              <w:ind w:left="192" w:right="181"/>
              <w:jc w:val="center"/>
              <w:rPr>
                <w:rFonts w:ascii="Times New Roman" w:hAnsi="Times New Roman"/>
                <w:sz w:val="20"/>
                <w:szCs w:val="20"/>
              </w:rPr>
            </w:pPr>
            <w:r w:rsidRPr="006C69EE">
              <w:rPr>
                <w:rFonts w:ascii="Times New Roman" w:hAnsi="Times New Roman"/>
                <w:sz w:val="20"/>
                <w:szCs w:val="20"/>
              </w:rPr>
              <w:t>0,23</w:t>
            </w:r>
          </w:p>
        </w:tc>
      </w:tr>
      <w:tr w:rsidR="001522A8" w:rsidRPr="001522A8" w14:paraId="6FC2C00F" w14:textId="77777777" w:rsidTr="001522A8">
        <w:trPr>
          <w:trHeight w:val="299"/>
        </w:trPr>
        <w:tc>
          <w:tcPr>
            <w:tcW w:w="9572" w:type="dxa"/>
            <w:gridSpan w:val="4"/>
            <w:vAlign w:val="center"/>
          </w:tcPr>
          <w:p w14:paraId="31E66BCF" w14:textId="77777777" w:rsidR="001522A8" w:rsidRPr="006C69EE" w:rsidRDefault="001522A8" w:rsidP="001522A8">
            <w:pPr>
              <w:spacing w:before="17"/>
              <w:ind w:left="1724" w:right="1716"/>
              <w:jc w:val="center"/>
              <w:rPr>
                <w:rFonts w:ascii="Times New Roman" w:hAnsi="Times New Roman"/>
                <w:b/>
                <w:sz w:val="20"/>
                <w:szCs w:val="20"/>
              </w:rPr>
            </w:pPr>
            <w:r w:rsidRPr="006C69EE">
              <w:rPr>
                <w:rFonts w:ascii="Times New Roman" w:hAnsi="Times New Roman"/>
                <w:b/>
                <w:sz w:val="20"/>
                <w:szCs w:val="20"/>
              </w:rPr>
              <w:t>Квартал № 155 ст-ца Старощербиновская</w:t>
            </w:r>
          </w:p>
        </w:tc>
      </w:tr>
      <w:tr w:rsidR="001522A8" w:rsidRPr="001522A8" w14:paraId="33169AF1" w14:textId="77777777" w:rsidTr="001522A8">
        <w:trPr>
          <w:trHeight w:val="299"/>
        </w:trPr>
        <w:tc>
          <w:tcPr>
            <w:tcW w:w="650" w:type="dxa"/>
            <w:vAlign w:val="center"/>
          </w:tcPr>
          <w:p w14:paraId="1D4EF3D1" w14:textId="77777777" w:rsidR="001522A8" w:rsidRPr="006C69EE" w:rsidRDefault="001522A8" w:rsidP="001522A8">
            <w:pPr>
              <w:spacing w:before="17"/>
              <w:ind w:left="7"/>
              <w:jc w:val="center"/>
              <w:rPr>
                <w:rFonts w:ascii="Times New Roman" w:hAnsi="Times New Roman"/>
                <w:b/>
                <w:sz w:val="20"/>
                <w:szCs w:val="20"/>
              </w:rPr>
            </w:pPr>
            <w:r w:rsidRPr="006C69EE">
              <w:rPr>
                <w:rFonts w:ascii="Times New Roman" w:hAnsi="Times New Roman"/>
                <w:b/>
                <w:sz w:val="20"/>
                <w:szCs w:val="20"/>
              </w:rPr>
              <w:t>1</w:t>
            </w:r>
          </w:p>
        </w:tc>
        <w:tc>
          <w:tcPr>
            <w:tcW w:w="5931" w:type="dxa"/>
            <w:vAlign w:val="center"/>
          </w:tcPr>
          <w:p w14:paraId="78EC4FD8" w14:textId="77777777" w:rsidR="001522A8" w:rsidRPr="006C69EE" w:rsidRDefault="001522A8" w:rsidP="001522A8">
            <w:pPr>
              <w:spacing w:before="12"/>
              <w:ind w:left="94" w:right="84"/>
              <w:jc w:val="center"/>
              <w:rPr>
                <w:rFonts w:ascii="Times New Roman" w:hAnsi="Times New Roman"/>
                <w:sz w:val="20"/>
                <w:szCs w:val="20"/>
              </w:rPr>
            </w:pPr>
            <w:r w:rsidRPr="006C69EE">
              <w:rPr>
                <w:rFonts w:ascii="Times New Roman" w:hAnsi="Times New Roman"/>
                <w:sz w:val="20"/>
                <w:szCs w:val="20"/>
              </w:rPr>
              <w:t>Располагаемая</w:t>
            </w:r>
            <w:r w:rsidRPr="006C69EE">
              <w:rPr>
                <w:rFonts w:ascii="Times New Roman" w:hAnsi="Times New Roman"/>
                <w:spacing w:val="-4"/>
                <w:sz w:val="20"/>
                <w:szCs w:val="20"/>
              </w:rPr>
              <w:t xml:space="preserve"> </w:t>
            </w:r>
            <w:r w:rsidRPr="006C69EE">
              <w:rPr>
                <w:rFonts w:ascii="Times New Roman" w:hAnsi="Times New Roman"/>
                <w:sz w:val="20"/>
                <w:szCs w:val="20"/>
              </w:rPr>
              <w:t>мощность</w:t>
            </w:r>
          </w:p>
        </w:tc>
        <w:tc>
          <w:tcPr>
            <w:tcW w:w="1750" w:type="dxa"/>
            <w:vAlign w:val="center"/>
          </w:tcPr>
          <w:p w14:paraId="1CC01725"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10449BB8" w14:textId="77777777" w:rsidR="001522A8" w:rsidRPr="006C69EE" w:rsidRDefault="001522A8" w:rsidP="001522A8">
            <w:pPr>
              <w:spacing w:line="246" w:lineRule="exact"/>
              <w:ind w:left="192" w:right="181"/>
              <w:jc w:val="center"/>
              <w:rPr>
                <w:rFonts w:ascii="Times New Roman" w:hAnsi="Times New Roman"/>
                <w:sz w:val="20"/>
                <w:szCs w:val="20"/>
              </w:rPr>
            </w:pPr>
            <w:r w:rsidRPr="006C69EE">
              <w:rPr>
                <w:rFonts w:ascii="Times New Roman" w:hAnsi="Times New Roman"/>
                <w:sz w:val="20"/>
                <w:szCs w:val="20"/>
              </w:rPr>
              <w:t>1,98</w:t>
            </w:r>
          </w:p>
        </w:tc>
      </w:tr>
      <w:tr w:rsidR="001522A8" w:rsidRPr="001522A8" w14:paraId="44A0E3C6" w14:textId="77777777" w:rsidTr="001522A8">
        <w:trPr>
          <w:trHeight w:val="299"/>
        </w:trPr>
        <w:tc>
          <w:tcPr>
            <w:tcW w:w="650" w:type="dxa"/>
            <w:vAlign w:val="center"/>
          </w:tcPr>
          <w:p w14:paraId="0542D2C4"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2</w:t>
            </w:r>
          </w:p>
        </w:tc>
        <w:tc>
          <w:tcPr>
            <w:tcW w:w="5931" w:type="dxa"/>
            <w:vAlign w:val="center"/>
          </w:tcPr>
          <w:p w14:paraId="6F9C5A0E" w14:textId="77777777" w:rsidR="001522A8" w:rsidRPr="006C69EE" w:rsidRDefault="001522A8" w:rsidP="001522A8">
            <w:pPr>
              <w:spacing w:before="12"/>
              <w:ind w:left="94" w:right="84"/>
              <w:jc w:val="center"/>
              <w:rPr>
                <w:rFonts w:ascii="Times New Roman" w:hAnsi="Times New Roman"/>
                <w:sz w:val="20"/>
                <w:szCs w:val="20"/>
                <w:lang w:val="ru-RU"/>
              </w:rPr>
            </w:pPr>
            <w:r w:rsidRPr="006C69EE">
              <w:rPr>
                <w:rFonts w:ascii="Times New Roman" w:hAnsi="Times New Roman"/>
                <w:sz w:val="20"/>
                <w:szCs w:val="20"/>
                <w:lang w:val="ru-RU"/>
              </w:rPr>
              <w:t>Тепловая</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мощность</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и</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хозяйственные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5C37B568"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60374D64" w14:textId="77777777" w:rsidR="001522A8" w:rsidRPr="006C69EE" w:rsidRDefault="001522A8" w:rsidP="001522A8">
            <w:pPr>
              <w:spacing w:line="246" w:lineRule="exact"/>
              <w:ind w:left="192" w:right="181"/>
              <w:jc w:val="center"/>
              <w:rPr>
                <w:rFonts w:ascii="Times New Roman" w:hAnsi="Times New Roman"/>
                <w:sz w:val="20"/>
                <w:szCs w:val="20"/>
              </w:rPr>
            </w:pPr>
            <w:r w:rsidRPr="006C69EE">
              <w:rPr>
                <w:rFonts w:ascii="Times New Roman" w:hAnsi="Times New Roman"/>
                <w:sz w:val="20"/>
                <w:szCs w:val="20"/>
              </w:rPr>
              <w:t>0,044</w:t>
            </w:r>
          </w:p>
        </w:tc>
      </w:tr>
      <w:tr w:rsidR="001522A8" w:rsidRPr="001522A8" w14:paraId="7E733315" w14:textId="77777777" w:rsidTr="001522A8">
        <w:trPr>
          <w:trHeight w:val="299"/>
        </w:trPr>
        <w:tc>
          <w:tcPr>
            <w:tcW w:w="650" w:type="dxa"/>
            <w:vAlign w:val="center"/>
          </w:tcPr>
          <w:p w14:paraId="6B4EF2BA"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3</w:t>
            </w:r>
          </w:p>
        </w:tc>
        <w:tc>
          <w:tcPr>
            <w:tcW w:w="5931" w:type="dxa"/>
            <w:vAlign w:val="center"/>
          </w:tcPr>
          <w:p w14:paraId="4EC2B491" w14:textId="77777777" w:rsidR="001522A8" w:rsidRPr="006C69EE" w:rsidRDefault="001522A8" w:rsidP="001522A8">
            <w:pPr>
              <w:spacing w:before="12"/>
              <w:ind w:left="91" w:right="84"/>
              <w:jc w:val="center"/>
              <w:rPr>
                <w:rFonts w:ascii="Times New Roman" w:hAnsi="Times New Roman"/>
                <w:sz w:val="20"/>
                <w:szCs w:val="20"/>
                <w:lang w:val="ru-RU"/>
              </w:rPr>
            </w:pPr>
            <w:r w:rsidRPr="006C69EE">
              <w:rPr>
                <w:rFonts w:ascii="Times New Roman" w:hAnsi="Times New Roman"/>
                <w:sz w:val="20"/>
                <w:szCs w:val="20"/>
                <w:lang w:val="ru-RU"/>
              </w:rPr>
              <w:t>Потребление</w:t>
            </w:r>
            <w:r w:rsidRPr="006C69EE">
              <w:rPr>
                <w:rFonts w:ascii="Times New Roman" w:hAnsi="Times New Roman"/>
                <w:spacing w:val="-4"/>
                <w:sz w:val="20"/>
                <w:szCs w:val="20"/>
                <w:lang w:val="ru-RU"/>
              </w:rPr>
              <w:t xml:space="preserve"> </w:t>
            </w:r>
            <w:r w:rsidRPr="006C69EE">
              <w:rPr>
                <w:rFonts w:ascii="Times New Roman" w:hAnsi="Times New Roman"/>
                <w:sz w:val="20"/>
                <w:szCs w:val="20"/>
                <w:lang w:val="ru-RU"/>
              </w:rPr>
              <w:t>тепловой</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энергии</w:t>
            </w:r>
            <w:r w:rsidRPr="006C69EE">
              <w:rPr>
                <w:rFonts w:ascii="Times New Roman" w:hAnsi="Times New Roman"/>
                <w:spacing w:val="-3"/>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1E960734" w14:textId="77777777" w:rsidR="001522A8" w:rsidRPr="006C69EE" w:rsidRDefault="001522A8" w:rsidP="001522A8">
            <w:pPr>
              <w:spacing w:before="12"/>
              <w:ind w:left="10"/>
              <w:jc w:val="center"/>
              <w:rPr>
                <w:rFonts w:ascii="Times New Roman" w:hAnsi="Times New Roman"/>
                <w:sz w:val="20"/>
                <w:szCs w:val="20"/>
              </w:rPr>
            </w:pPr>
            <w:r w:rsidRPr="006C69EE">
              <w:rPr>
                <w:rFonts w:ascii="Times New Roman" w:hAnsi="Times New Roman"/>
                <w:sz w:val="20"/>
                <w:szCs w:val="20"/>
              </w:rPr>
              <w:t>%</w:t>
            </w:r>
          </w:p>
        </w:tc>
        <w:tc>
          <w:tcPr>
            <w:tcW w:w="1241" w:type="dxa"/>
            <w:vAlign w:val="center"/>
          </w:tcPr>
          <w:p w14:paraId="7C9F1846" w14:textId="77777777" w:rsidR="001522A8" w:rsidRPr="006C69EE" w:rsidRDefault="001522A8" w:rsidP="001522A8">
            <w:pPr>
              <w:spacing w:line="246" w:lineRule="exact"/>
              <w:ind w:left="192" w:right="181"/>
              <w:jc w:val="center"/>
              <w:rPr>
                <w:rFonts w:ascii="Times New Roman" w:hAnsi="Times New Roman"/>
                <w:sz w:val="20"/>
                <w:szCs w:val="20"/>
              </w:rPr>
            </w:pPr>
            <w:r w:rsidRPr="006C69EE">
              <w:rPr>
                <w:rFonts w:ascii="Times New Roman" w:hAnsi="Times New Roman"/>
                <w:sz w:val="20"/>
                <w:szCs w:val="20"/>
              </w:rPr>
              <w:t>2,22</w:t>
            </w:r>
          </w:p>
        </w:tc>
      </w:tr>
      <w:tr w:rsidR="001522A8" w:rsidRPr="001522A8" w14:paraId="0BDBD8BD" w14:textId="77777777" w:rsidTr="001522A8">
        <w:trPr>
          <w:trHeight w:val="302"/>
        </w:trPr>
        <w:tc>
          <w:tcPr>
            <w:tcW w:w="650" w:type="dxa"/>
            <w:vAlign w:val="center"/>
          </w:tcPr>
          <w:p w14:paraId="247B9DFF"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4</w:t>
            </w:r>
          </w:p>
        </w:tc>
        <w:tc>
          <w:tcPr>
            <w:tcW w:w="5931" w:type="dxa"/>
            <w:vAlign w:val="center"/>
          </w:tcPr>
          <w:p w14:paraId="356912BC" w14:textId="77777777" w:rsidR="001522A8" w:rsidRPr="006C69EE" w:rsidRDefault="001522A8" w:rsidP="001522A8">
            <w:pPr>
              <w:spacing w:before="12"/>
              <w:ind w:left="94" w:right="81"/>
              <w:jc w:val="center"/>
              <w:rPr>
                <w:rFonts w:ascii="Times New Roman" w:hAnsi="Times New Roman"/>
                <w:sz w:val="20"/>
                <w:szCs w:val="20"/>
              </w:rPr>
            </w:pPr>
            <w:r w:rsidRPr="006C69EE">
              <w:rPr>
                <w:rFonts w:ascii="Times New Roman" w:hAnsi="Times New Roman"/>
                <w:sz w:val="20"/>
                <w:szCs w:val="20"/>
              </w:rPr>
              <w:t>Тепловая</w:t>
            </w:r>
            <w:r w:rsidRPr="006C69EE">
              <w:rPr>
                <w:rFonts w:ascii="Times New Roman" w:hAnsi="Times New Roman"/>
                <w:spacing w:val="-2"/>
                <w:sz w:val="20"/>
                <w:szCs w:val="20"/>
              </w:rPr>
              <w:t xml:space="preserve"> </w:t>
            </w:r>
            <w:r w:rsidRPr="006C69EE">
              <w:rPr>
                <w:rFonts w:ascii="Times New Roman" w:hAnsi="Times New Roman"/>
                <w:sz w:val="20"/>
                <w:szCs w:val="20"/>
              </w:rPr>
              <w:t>мощность</w:t>
            </w:r>
            <w:r w:rsidRPr="006C69EE">
              <w:rPr>
                <w:rFonts w:ascii="Times New Roman" w:hAnsi="Times New Roman"/>
                <w:spacing w:val="-1"/>
                <w:sz w:val="20"/>
                <w:szCs w:val="20"/>
              </w:rPr>
              <w:t xml:space="preserve"> </w:t>
            </w:r>
            <w:r w:rsidRPr="006C69EE">
              <w:rPr>
                <w:rFonts w:ascii="Times New Roman" w:hAnsi="Times New Roman"/>
                <w:sz w:val="20"/>
                <w:szCs w:val="20"/>
              </w:rPr>
              <w:t>нетто</w:t>
            </w:r>
          </w:p>
        </w:tc>
        <w:tc>
          <w:tcPr>
            <w:tcW w:w="1750" w:type="dxa"/>
            <w:vAlign w:val="center"/>
          </w:tcPr>
          <w:p w14:paraId="1B007AA2"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7C6D6580" w14:textId="77777777" w:rsidR="001522A8" w:rsidRPr="006C69EE" w:rsidRDefault="001522A8" w:rsidP="001522A8">
            <w:pPr>
              <w:spacing w:line="246" w:lineRule="exact"/>
              <w:ind w:left="192" w:right="181"/>
              <w:jc w:val="center"/>
              <w:rPr>
                <w:rFonts w:ascii="Times New Roman" w:hAnsi="Times New Roman"/>
                <w:sz w:val="20"/>
                <w:szCs w:val="20"/>
              </w:rPr>
            </w:pPr>
            <w:r w:rsidRPr="006C69EE">
              <w:rPr>
                <w:rFonts w:ascii="Times New Roman" w:hAnsi="Times New Roman"/>
                <w:sz w:val="20"/>
                <w:szCs w:val="20"/>
              </w:rPr>
              <w:t>1,94</w:t>
            </w:r>
          </w:p>
        </w:tc>
      </w:tr>
      <w:tr w:rsidR="001522A8" w:rsidRPr="001522A8" w14:paraId="555C5D1C" w14:textId="77777777" w:rsidTr="001522A8">
        <w:trPr>
          <w:trHeight w:val="302"/>
        </w:trPr>
        <w:tc>
          <w:tcPr>
            <w:tcW w:w="9572" w:type="dxa"/>
            <w:gridSpan w:val="4"/>
            <w:vAlign w:val="center"/>
          </w:tcPr>
          <w:p w14:paraId="0C167A3E" w14:textId="77777777" w:rsidR="001522A8" w:rsidRPr="006C69EE" w:rsidRDefault="001522A8" w:rsidP="001522A8">
            <w:pPr>
              <w:spacing w:line="246" w:lineRule="exact"/>
              <w:ind w:left="192" w:right="181"/>
              <w:jc w:val="center"/>
              <w:rPr>
                <w:rFonts w:ascii="Times New Roman" w:hAnsi="Times New Roman"/>
                <w:b/>
                <w:sz w:val="20"/>
                <w:szCs w:val="20"/>
              </w:rPr>
            </w:pPr>
            <w:r w:rsidRPr="006C69EE">
              <w:rPr>
                <w:rFonts w:ascii="Times New Roman" w:hAnsi="Times New Roman"/>
                <w:b/>
                <w:sz w:val="20"/>
                <w:szCs w:val="20"/>
              </w:rPr>
              <w:t>ЦРБ ст-ца Старощербиновская</w:t>
            </w:r>
          </w:p>
        </w:tc>
      </w:tr>
      <w:tr w:rsidR="001522A8" w:rsidRPr="001522A8" w14:paraId="0C79C1A3" w14:textId="77777777" w:rsidTr="001522A8">
        <w:trPr>
          <w:trHeight w:val="302"/>
        </w:trPr>
        <w:tc>
          <w:tcPr>
            <w:tcW w:w="650" w:type="dxa"/>
            <w:vAlign w:val="center"/>
          </w:tcPr>
          <w:p w14:paraId="536CEB0A" w14:textId="77777777" w:rsidR="001522A8" w:rsidRPr="006C69EE" w:rsidRDefault="001522A8" w:rsidP="001522A8">
            <w:pPr>
              <w:spacing w:before="17"/>
              <w:ind w:left="7"/>
              <w:jc w:val="center"/>
              <w:rPr>
                <w:rFonts w:ascii="Times New Roman" w:hAnsi="Times New Roman"/>
                <w:b/>
                <w:sz w:val="20"/>
                <w:szCs w:val="20"/>
              </w:rPr>
            </w:pPr>
            <w:r w:rsidRPr="006C69EE">
              <w:rPr>
                <w:rFonts w:ascii="Times New Roman" w:hAnsi="Times New Roman"/>
                <w:b/>
                <w:sz w:val="20"/>
                <w:szCs w:val="20"/>
              </w:rPr>
              <w:t>1</w:t>
            </w:r>
          </w:p>
        </w:tc>
        <w:tc>
          <w:tcPr>
            <w:tcW w:w="5931" w:type="dxa"/>
            <w:vAlign w:val="center"/>
          </w:tcPr>
          <w:p w14:paraId="1481BFBE" w14:textId="77777777" w:rsidR="001522A8" w:rsidRPr="006C69EE" w:rsidRDefault="001522A8" w:rsidP="001522A8">
            <w:pPr>
              <w:spacing w:before="12"/>
              <w:ind w:left="94" w:right="84"/>
              <w:jc w:val="center"/>
              <w:rPr>
                <w:rFonts w:ascii="Times New Roman" w:hAnsi="Times New Roman"/>
                <w:sz w:val="20"/>
                <w:szCs w:val="20"/>
              </w:rPr>
            </w:pPr>
            <w:r w:rsidRPr="006C69EE">
              <w:rPr>
                <w:rFonts w:ascii="Times New Roman" w:hAnsi="Times New Roman"/>
                <w:sz w:val="20"/>
                <w:szCs w:val="20"/>
              </w:rPr>
              <w:t>Располагаемая</w:t>
            </w:r>
            <w:r w:rsidRPr="006C69EE">
              <w:rPr>
                <w:rFonts w:ascii="Times New Roman" w:hAnsi="Times New Roman"/>
                <w:spacing w:val="-4"/>
                <w:sz w:val="20"/>
                <w:szCs w:val="20"/>
              </w:rPr>
              <w:t xml:space="preserve"> </w:t>
            </w:r>
            <w:r w:rsidRPr="006C69EE">
              <w:rPr>
                <w:rFonts w:ascii="Times New Roman" w:hAnsi="Times New Roman"/>
                <w:sz w:val="20"/>
                <w:szCs w:val="20"/>
              </w:rPr>
              <w:t>мощность</w:t>
            </w:r>
          </w:p>
        </w:tc>
        <w:tc>
          <w:tcPr>
            <w:tcW w:w="1750" w:type="dxa"/>
            <w:vAlign w:val="center"/>
          </w:tcPr>
          <w:p w14:paraId="50A59F15"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7CD4D845" w14:textId="77777777" w:rsidR="001522A8" w:rsidRPr="006C69EE" w:rsidRDefault="001522A8" w:rsidP="001522A8">
            <w:pPr>
              <w:spacing w:line="246" w:lineRule="exact"/>
              <w:ind w:left="192" w:right="181"/>
              <w:jc w:val="center"/>
              <w:rPr>
                <w:rFonts w:ascii="Times New Roman" w:hAnsi="Times New Roman"/>
                <w:sz w:val="20"/>
                <w:szCs w:val="20"/>
              </w:rPr>
            </w:pPr>
            <w:r w:rsidRPr="006C69EE">
              <w:rPr>
                <w:rFonts w:ascii="Times New Roman" w:hAnsi="Times New Roman"/>
                <w:sz w:val="20"/>
                <w:szCs w:val="20"/>
              </w:rPr>
              <w:t>1,78</w:t>
            </w:r>
          </w:p>
        </w:tc>
      </w:tr>
      <w:tr w:rsidR="001522A8" w:rsidRPr="001522A8" w14:paraId="522ACA48" w14:textId="77777777" w:rsidTr="001522A8">
        <w:trPr>
          <w:trHeight w:val="302"/>
        </w:trPr>
        <w:tc>
          <w:tcPr>
            <w:tcW w:w="650" w:type="dxa"/>
            <w:vAlign w:val="center"/>
          </w:tcPr>
          <w:p w14:paraId="3606335A"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2</w:t>
            </w:r>
          </w:p>
        </w:tc>
        <w:tc>
          <w:tcPr>
            <w:tcW w:w="5931" w:type="dxa"/>
            <w:vAlign w:val="center"/>
          </w:tcPr>
          <w:p w14:paraId="26ECD2D2" w14:textId="77777777" w:rsidR="001522A8" w:rsidRPr="006C69EE" w:rsidRDefault="001522A8" w:rsidP="001522A8">
            <w:pPr>
              <w:spacing w:before="12"/>
              <w:ind w:left="94" w:right="84"/>
              <w:jc w:val="center"/>
              <w:rPr>
                <w:rFonts w:ascii="Times New Roman" w:hAnsi="Times New Roman"/>
                <w:sz w:val="20"/>
                <w:szCs w:val="20"/>
                <w:lang w:val="ru-RU"/>
              </w:rPr>
            </w:pPr>
            <w:r w:rsidRPr="006C69EE">
              <w:rPr>
                <w:rFonts w:ascii="Times New Roman" w:hAnsi="Times New Roman"/>
                <w:sz w:val="20"/>
                <w:szCs w:val="20"/>
                <w:lang w:val="ru-RU"/>
              </w:rPr>
              <w:t>Тепловая</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мощность</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и</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хозяйственные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666094EF"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223E7C14" w14:textId="77777777" w:rsidR="001522A8" w:rsidRPr="006C69EE" w:rsidRDefault="001522A8" w:rsidP="001522A8">
            <w:pPr>
              <w:spacing w:line="246" w:lineRule="exact"/>
              <w:ind w:left="192" w:right="181"/>
              <w:jc w:val="center"/>
              <w:rPr>
                <w:rFonts w:ascii="Times New Roman" w:hAnsi="Times New Roman"/>
                <w:sz w:val="20"/>
                <w:szCs w:val="20"/>
              </w:rPr>
            </w:pPr>
            <w:r w:rsidRPr="006C69EE">
              <w:rPr>
                <w:rFonts w:ascii="Times New Roman" w:hAnsi="Times New Roman"/>
                <w:sz w:val="20"/>
                <w:szCs w:val="20"/>
              </w:rPr>
              <w:t>0,039</w:t>
            </w:r>
          </w:p>
        </w:tc>
      </w:tr>
      <w:tr w:rsidR="001522A8" w:rsidRPr="001522A8" w14:paraId="43AA5292" w14:textId="77777777" w:rsidTr="001522A8">
        <w:trPr>
          <w:trHeight w:val="302"/>
        </w:trPr>
        <w:tc>
          <w:tcPr>
            <w:tcW w:w="650" w:type="dxa"/>
            <w:vAlign w:val="center"/>
          </w:tcPr>
          <w:p w14:paraId="4E9EFCC7"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3</w:t>
            </w:r>
          </w:p>
        </w:tc>
        <w:tc>
          <w:tcPr>
            <w:tcW w:w="5931" w:type="dxa"/>
            <w:vAlign w:val="center"/>
          </w:tcPr>
          <w:p w14:paraId="44544937" w14:textId="77777777" w:rsidR="001522A8" w:rsidRPr="006C69EE" w:rsidRDefault="001522A8" w:rsidP="001522A8">
            <w:pPr>
              <w:spacing w:before="12"/>
              <w:ind w:left="91" w:right="84"/>
              <w:jc w:val="center"/>
              <w:rPr>
                <w:rFonts w:ascii="Times New Roman" w:hAnsi="Times New Roman"/>
                <w:sz w:val="20"/>
                <w:szCs w:val="20"/>
                <w:lang w:val="ru-RU"/>
              </w:rPr>
            </w:pPr>
            <w:r w:rsidRPr="006C69EE">
              <w:rPr>
                <w:rFonts w:ascii="Times New Roman" w:hAnsi="Times New Roman"/>
                <w:sz w:val="20"/>
                <w:szCs w:val="20"/>
                <w:lang w:val="ru-RU"/>
              </w:rPr>
              <w:t>Потребление</w:t>
            </w:r>
            <w:r w:rsidRPr="006C69EE">
              <w:rPr>
                <w:rFonts w:ascii="Times New Roman" w:hAnsi="Times New Roman"/>
                <w:spacing w:val="-4"/>
                <w:sz w:val="20"/>
                <w:szCs w:val="20"/>
                <w:lang w:val="ru-RU"/>
              </w:rPr>
              <w:t xml:space="preserve"> </w:t>
            </w:r>
            <w:r w:rsidRPr="006C69EE">
              <w:rPr>
                <w:rFonts w:ascii="Times New Roman" w:hAnsi="Times New Roman"/>
                <w:sz w:val="20"/>
                <w:szCs w:val="20"/>
                <w:lang w:val="ru-RU"/>
              </w:rPr>
              <w:t>тепловой</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энергии</w:t>
            </w:r>
            <w:r w:rsidRPr="006C69EE">
              <w:rPr>
                <w:rFonts w:ascii="Times New Roman" w:hAnsi="Times New Roman"/>
                <w:spacing w:val="-3"/>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7089A489" w14:textId="77777777" w:rsidR="001522A8" w:rsidRPr="006C69EE" w:rsidRDefault="001522A8" w:rsidP="001522A8">
            <w:pPr>
              <w:spacing w:before="12"/>
              <w:ind w:left="10"/>
              <w:jc w:val="center"/>
              <w:rPr>
                <w:rFonts w:ascii="Times New Roman" w:hAnsi="Times New Roman"/>
                <w:sz w:val="20"/>
                <w:szCs w:val="20"/>
              </w:rPr>
            </w:pPr>
            <w:r w:rsidRPr="006C69EE">
              <w:rPr>
                <w:rFonts w:ascii="Times New Roman" w:hAnsi="Times New Roman"/>
                <w:sz w:val="20"/>
                <w:szCs w:val="20"/>
              </w:rPr>
              <w:t>%</w:t>
            </w:r>
          </w:p>
        </w:tc>
        <w:tc>
          <w:tcPr>
            <w:tcW w:w="1241" w:type="dxa"/>
            <w:vAlign w:val="center"/>
          </w:tcPr>
          <w:p w14:paraId="6B7A08A3" w14:textId="77777777" w:rsidR="001522A8" w:rsidRPr="006C69EE" w:rsidRDefault="001522A8" w:rsidP="001522A8">
            <w:pPr>
              <w:spacing w:line="246" w:lineRule="exact"/>
              <w:ind w:left="192" w:right="181"/>
              <w:jc w:val="center"/>
              <w:rPr>
                <w:rFonts w:ascii="Times New Roman" w:hAnsi="Times New Roman"/>
                <w:sz w:val="20"/>
                <w:szCs w:val="20"/>
              </w:rPr>
            </w:pPr>
            <w:r w:rsidRPr="006C69EE">
              <w:rPr>
                <w:rFonts w:ascii="Times New Roman" w:hAnsi="Times New Roman"/>
                <w:sz w:val="20"/>
                <w:szCs w:val="20"/>
              </w:rPr>
              <w:t>2,19</w:t>
            </w:r>
          </w:p>
        </w:tc>
      </w:tr>
      <w:tr w:rsidR="001522A8" w:rsidRPr="001522A8" w14:paraId="19F485FD" w14:textId="77777777" w:rsidTr="001522A8">
        <w:trPr>
          <w:trHeight w:val="302"/>
        </w:trPr>
        <w:tc>
          <w:tcPr>
            <w:tcW w:w="650" w:type="dxa"/>
            <w:vAlign w:val="center"/>
          </w:tcPr>
          <w:p w14:paraId="782E8087"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4</w:t>
            </w:r>
          </w:p>
        </w:tc>
        <w:tc>
          <w:tcPr>
            <w:tcW w:w="5931" w:type="dxa"/>
            <w:vAlign w:val="center"/>
          </w:tcPr>
          <w:p w14:paraId="2B05C4EA" w14:textId="77777777" w:rsidR="001522A8" w:rsidRPr="006C69EE" w:rsidRDefault="001522A8" w:rsidP="001522A8">
            <w:pPr>
              <w:spacing w:before="12"/>
              <w:ind w:left="94" w:right="81"/>
              <w:jc w:val="center"/>
              <w:rPr>
                <w:rFonts w:ascii="Times New Roman" w:hAnsi="Times New Roman"/>
                <w:sz w:val="20"/>
                <w:szCs w:val="20"/>
              </w:rPr>
            </w:pPr>
            <w:r w:rsidRPr="006C69EE">
              <w:rPr>
                <w:rFonts w:ascii="Times New Roman" w:hAnsi="Times New Roman"/>
                <w:sz w:val="20"/>
                <w:szCs w:val="20"/>
              </w:rPr>
              <w:t>Тепловая</w:t>
            </w:r>
            <w:r w:rsidRPr="006C69EE">
              <w:rPr>
                <w:rFonts w:ascii="Times New Roman" w:hAnsi="Times New Roman"/>
                <w:spacing w:val="-2"/>
                <w:sz w:val="20"/>
                <w:szCs w:val="20"/>
              </w:rPr>
              <w:t xml:space="preserve"> </w:t>
            </w:r>
            <w:r w:rsidRPr="006C69EE">
              <w:rPr>
                <w:rFonts w:ascii="Times New Roman" w:hAnsi="Times New Roman"/>
                <w:sz w:val="20"/>
                <w:szCs w:val="20"/>
              </w:rPr>
              <w:t>мощность</w:t>
            </w:r>
            <w:r w:rsidRPr="006C69EE">
              <w:rPr>
                <w:rFonts w:ascii="Times New Roman" w:hAnsi="Times New Roman"/>
                <w:spacing w:val="-1"/>
                <w:sz w:val="20"/>
                <w:szCs w:val="20"/>
              </w:rPr>
              <w:t xml:space="preserve"> </w:t>
            </w:r>
            <w:r w:rsidRPr="006C69EE">
              <w:rPr>
                <w:rFonts w:ascii="Times New Roman" w:hAnsi="Times New Roman"/>
                <w:sz w:val="20"/>
                <w:szCs w:val="20"/>
              </w:rPr>
              <w:t>нетто</w:t>
            </w:r>
          </w:p>
        </w:tc>
        <w:tc>
          <w:tcPr>
            <w:tcW w:w="1750" w:type="dxa"/>
            <w:vAlign w:val="center"/>
          </w:tcPr>
          <w:p w14:paraId="176000E1"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590E703C" w14:textId="77777777" w:rsidR="001522A8" w:rsidRPr="006C69EE" w:rsidRDefault="001522A8" w:rsidP="001522A8">
            <w:pPr>
              <w:spacing w:line="246" w:lineRule="exact"/>
              <w:ind w:left="192" w:right="181"/>
              <w:jc w:val="center"/>
              <w:rPr>
                <w:rFonts w:ascii="Times New Roman" w:hAnsi="Times New Roman"/>
                <w:sz w:val="20"/>
                <w:szCs w:val="20"/>
              </w:rPr>
            </w:pPr>
            <w:r w:rsidRPr="006C69EE">
              <w:rPr>
                <w:rFonts w:ascii="Times New Roman" w:hAnsi="Times New Roman"/>
                <w:sz w:val="20"/>
                <w:szCs w:val="20"/>
              </w:rPr>
              <w:t>1,74</w:t>
            </w:r>
          </w:p>
        </w:tc>
      </w:tr>
      <w:tr w:rsidR="001522A8" w:rsidRPr="001522A8" w14:paraId="26864943" w14:textId="77777777" w:rsidTr="001522A8">
        <w:trPr>
          <w:trHeight w:val="302"/>
        </w:trPr>
        <w:tc>
          <w:tcPr>
            <w:tcW w:w="9572" w:type="dxa"/>
            <w:gridSpan w:val="4"/>
            <w:vAlign w:val="center"/>
          </w:tcPr>
          <w:p w14:paraId="54C50CBB" w14:textId="77777777" w:rsidR="001522A8" w:rsidRPr="006C69EE" w:rsidRDefault="001522A8" w:rsidP="001522A8">
            <w:pPr>
              <w:spacing w:line="246" w:lineRule="exact"/>
              <w:ind w:left="192" w:right="181"/>
              <w:jc w:val="center"/>
              <w:rPr>
                <w:rFonts w:ascii="Times New Roman" w:hAnsi="Times New Roman"/>
                <w:b/>
                <w:sz w:val="20"/>
                <w:szCs w:val="20"/>
                <w:lang w:val="ru-RU"/>
              </w:rPr>
            </w:pPr>
            <w:r w:rsidRPr="006C69EE">
              <w:rPr>
                <w:rFonts w:ascii="Times New Roman" w:hAnsi="Times New Roman"/>
                <w:b/>
                <w:sz w:val="20"/>
                <w:szCs w:val="20"/>
                <w:lang w:val="ru-RU"/>
              </w:rPr>
              <w:t>блочно-модульная котельная СШ «Энергия» ст-ца Старощербиновская</w:t>
            </w:r>
          </w:p>
        </w:tc>
      </w:tr>
      <w:tr w:rsidR="001522A8" w:rsidRPr="001522A8" w14:paraId="6A01BE77" w14:textId="77777777" w:rsidTr="001522A8">
        <w:trPr>
          <w:trHeight w:val="302"/>
        </w:trPr>
        <w:tc>
          <w:tcPr>
            <w:tcW w:w="650" w:type="dxa"/>
            <w:vAlign w:val="center"/>
          </w:tcPr>
          <w:p w14:paraId="08B55554" w14:textId="77777777" w:rsidR="001522A8" w:rsidRPr="006C69EE" w:rsidRDefault="001522A8" w:rsidP="001522A8">
            <w:pPr>
              <w:spacing w:before="17"/>
              <w:ind w:left="7"/>
              <w:jc w:val="center"/>
              <w:rPr>
                <w:rFonts w:ascii="Times New Roman" w:hAnsi="Times New Roman"/>
                <w:b/>
                <w:sz w:val="20"/>
                <w:szCs w:val="20"/>
              </w:rPr>
            </w:pPr>
            <w:r w:rsidRPr="006C69EE">
              <w:rPr>
                <w:rFonts w:ascii="Times New Roman" w:hAnsi="Times New Roman"/>
                <w:b/>
                <w:sz w:val="20"/>
                <w:szCs w:val="20"/>
              </w:rPr>
              <w:t>1</w:t>
            </w:r>
          </w:p>
        </w:tc>
        <w:tc>
          <w:tcPr>
            <w:tcW w:w="5931" w:type="dxa"/>
            <w:vAlign w:val="center"/>
          </w:tcPr>
          <w:p w14:paraId="2F971DA8" w14:textId="77777777" w:rsidR="001522A8" w:rsidRPr="006C69EE" w:rsidRDefault="001522A8" w:rsidP="001522A8">
            <w:pPr>
              <w:spacing w:before="12"/>
              <w:ind w:left="94" w:right="84"/>
              <w:jc w:val="center"/>
              <w:rPr>
                <w:rFonts w:ascii="Times New Roman" w:hAnsi="Times New Roman"/>
                <w:sz w:val="20"/>
                <w:szCs w:val="20"/>
              </w:rPr>
            </w:pPr>
            <w:r w:rsidRPr="006C69EE">
              <w:rPr>
                <w:rFonts w:ascii="Times New Roman" w:hAnsi="Times New Roman"/>
                <w:sz w:val="20"/>
                <w:szCs w:val="20"/>
              </w:rPr>
              <w:t>Располагаемая</w:t>
            </w:r>
            <w:r w:rsidRPr="006C69EE">
              <w:rPr>
                <w:rFonts w:ascii="Times New Roman" w:hAnsi="Times New Roman"/>
                <w:spacing w:val="-4"/>
                <w:sz w:val="20"/>
                <w:szCs w:val="20"/>
              </w:rPr>
              <w:t xml:space="preserve"> </w:t>
            </w:r>
            <w:r w:rsidRPr="006C69EE">
              <w:rPr>
                <w:rFonts w:ascii="Times New Roman" w:hAnsi="Times New Roman"/>
                <w:sz w:val="20"/>
                <w:szCs w:val="20"/>
              </w:rPr>
              <w:t>мощность</w:t>
            </w:r>
          </w:p>
        </w:tc>
        <w:tc>
          <w:tcPr>
            <w:tcW w:w="1750" w:type="dxa"/>
            <w:vAlign w:val="center"/>
          </w:tcPr>
          <w:p w14:paraId="53597AF7"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2ACF33C4" w14:textId="77777777" w:rsidR="001522A8" w:rsidRPr="006C69EE" w:rsidRDefault="001522A8" w:rsidP="001522A8">
            <w:pPr>
              <w:spacing w:line="246" w:lineRule="exact"/>
              <w:ind w:left="192" w:right="181"/>
              <w:jc w:val="center"/>
              <w:rPr>
                <w:rFonts w:ascii="Times New Roman" w:hAnsi="Times New Roman"/>
                <w:sz w:val="20"/>
                <w:szCs w:val="20"/>
              </w:rPr>
            </w:pPr>
            <w:r w:rsidRPr="006C69EE">
              <w:rPr>
                <w:rFonts w:ascii="Times New Roman" w:hAnsi="Times New Roman"/>
                <w:sz w:val="20"/>
                <w:szCs w:val="20"/>
              </w:rPr>
              <w:t>1,54</w:t>
            </w:r>
          </w:p>
        </w:tc>
      </w:tr>
      <w:tr w:rsidR="001522A8" w:rsidRPr="001522A8" w14:paraId="2C195628" w14:textId="77777777" w:rsidTr="001522A8">
        <w:trPr>
          <w:trHeight w:val="302"/>
        </w:trPr>
        <w:tc>
          <w:tcPr>
            <w:tcW w:w="650" w:type="dxa"/>
            <w:vAlign w:val="center"/>
          </w:tcPr>
          <w:p w14:paraId="5FF4DA62"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2</w:t>
            </w:r>
          </w:p>
        </w:tc>
        <w:tc>
          <w:tcPr>
            <w:tcW w:w="5931" w:type="dxa"/>
            <w:vAlign w:val="center"/>
          </w:tcPr>
          <w:p w14:paraId="4F6AC4CE" w14:textId="77777777" w:rsidR="001522A8" w:rsidRPr="006C69EE" w:rsidRDefault="001522A8" w:rsidP="001522A8">
            <w:pPr>
              <w:spacing w:before="12"/>
              <w:ind w:left="94" w:right="84"/>
              <w:jc w:val="center"/>
              <w:rPr>
                <w:rFonts w:ascii="Times New Roman" w:hAnsi="Times New Roman"/>
                <w:sz w:val="20"/>
                <w:szCs w:val="20"/>
                <w:lang w:val="ru-RU"/>
              </w:rPr>
            </w:pPr>
            <w:r w:rsidRPr="006C69EE">
              <w:rPr>
                <w:rFonts w:ascii="Times New Roman" w:hAnsi="Times New Roman"/>
                <w:sz w:val="20"/>
                <w:szCs w:val="20"/>
                <w:lang w:val="ru-RU"/>
              </w:rPr>
              <w:t>Тепловая</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мощность</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и</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хозяйственные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4E0CFF8E"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63B4D9ED" w14:textId="77777777" w:rsidR="001522A8" w:rsidRPr="006C69EE" w:rsidRDefault="001522A8" w:rsidP="001522A8">
            <w:pPr>
              <w:spacing w:line="246" w:lineRule="exact"/>
              <w:ind w:left="192" w:right="181"/>
              <w:jc w:val="center"/>
              <w:rPr>
                <w:rFonts w:ascii="Times New Roman" w:hAnsi="Times New Roman"/>
                <w:sz w:val="20"/>
                <w:szCs w:val="20"/>
              </w:rPr>
            </w:pPr>
            <w:r w:rsidRPr="006C69EE">
              <w:rPr>
                <w:rFonts w:ascii="Times New Roman" w:hAnsi="Times New Roman"/>
                <w:sz w:val="20"/>
                <w:szCs w:val="20"/>
              </w:rPr>
              <w:t>0</w:t>
            </w:r>
          </w:p>
        </w:tc>
      </w:tr>
      <w:tr w:rsidR="001522A8" w:rsidRPr="001522A8" w14:paraId="2CF73339" w14:textId="77777777" w:rsidTr="001522A8">
        <w:trPr>
          <w:trHeight w:val="302"/>
        </w:trPr>
        <w:tc>
          <w:tcPr>
            <w:tcW w:w="650" w:type="dxa"/>
            <w:vAlign w:val="center"/>
          </w:tcPr>
          <w:p w14:paraId="630AF613"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3</w:t>
            </w:r>
          </w:p>
        </w:tc>
        <w:tc>
          <w:tcPr>
            <w:tcW w:w="5931" w:type="dxa"/>
            <w:vAlign w:val="center"/>
          </w:tcPr>
          <w:p w14:paraId="368F23ED" w14:textId="77777777" w:rsidR="001522A8" w:rsidRPr="006C69EE" w:rsidRDefault="001522A8" w:rsidP="001522A8">
            <w:pPr>
              <w:spacing w:before="12"/>
              <w:ind w:left="91" w:right="84"/>
              <w:jc w:val="center"/>
              <w:rPr>
                <w:rFonts w:ascii="Times New Roman" w:hAnsi="Times New Roman"/>
                <w:sz w:val="20"/>
                <w:szCs w:val="20"/>
                <w:lang w:val="ru-RU"/>
              </w:rPr>
            </w:pPr>
            <w:r w:rsidRPr="006C69EE">
              <w:rPr>
                <w:rFonts w:ascii="Times New Roman" w:hAnsi="Times New Roman"/>
                <w:sz w:val="20"/>
                <w:szCs w:val="20"/>
                <w:lang w:val="ru-RU"/>
              </w:rPr>
              <w:t>Потребление</w:t>
            </w:r>
            <w:r w:rsidRPr="006C69EE">
              <w:rPr>
                <w:rFonts w:ascii="Times New Roman" w:hAnsi="Times New Roman"/>
                <w:spacing w:val="-4"/>
                <w:sz w:val="20"/>
                <w:szCs w:val="20"/>
                <w:lang w:val="ru-RU"/>
              </w:rPr>
              <w:t xml:space="preserve"> </w:t>
            </w:r>
            <w:r w:rsidRPr="006C69EE">
              <w:rPr>
                <w:rFonts w:ascii="Times New Roman" w:hAnsi="Times New Roman"/>
                <w:sz w:val="20"/>
                <w:szCs w:val="20"/>
                <w:lang w:val="ru-RU"/>
              </w:rPr>
              <w:t>тепловой</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энергии</w:t>
            </w:r>
            <w:r w:rsidRPr="006C69EE">
              <w:rPr>
                <w:rFonts w:ascii="Times New Roman" w:hAnsi="Times New Roman"/>
                <w:spacing w:val="-3"/>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2C61F997" w14:textId="77777777" w:rsidR="001522A8" w:rsidRPr="006C69EE" w:rsidRDefault="001522A8" w:rsidP="001522A8">
            <w:pPr>
              <w:spacing w:before="12"/>
              <w:ind w:left="10"/>
              <w:jc w:val="center"/>
              <w:rPr>
                <w:rFonts w:ascii="Times New Roman" w:hAnsi="Times New Roman"/>
                <w:sz w:val="20"/>
                <w:szCs w:val="20"/>
              </w:rPr>
            </w:pPr>
            <w:r w:rsidRPr="006C69EE">
              <w:rPr>
                <w:rFonts w:ascii="Times New Roman" w:hAnsi="Times New Roman"/>
                <w:sz w:val="20"/>
                <w:szCs w:val="20"/>
              </w:rPr>
              <w:t>%</w:t>
            </w:r>
          </w:p>
        </w:tc>
        <w:tc>
          <w:tcPr>
            <w:tcW w:w="1241" w:type="dxa"/>
            <w:vAlign w:val="center"/>
          </w:tcPr>
          <w:p w14:paraId="45B0DC10" w14:textId="77777777" w:rsidR="001522A8" w:rsidRPr="006C69EE" w:rsidRDefault="001522A8" w:rsidP="001522A8">
            <w:pPr>
              <w:spacing w:line="246" w:lineRule="exact"/>
              <w:ind w:left="192" w:right="181"/>
              <w:jc w:val="center"/>
              <w:rPr>
                <w:rFonts w:ascii="Times New Roman" w:hAnsi="Times New Roman"/>
                <w:sz w:val="20"/>
                <w:szCs w:val="20"/>
              </w:rPr>
            </w:pPr>
            <w:r w:rsidRPr="006C69EE">
              <w:rPr>
                <w:rFonts w:ascii="Times New Roman" w:hAnsi="Times New Roman"/>
                <w:sz w:val="20"/>
                <w:szCs w:val="20"/>
              </w:rPr>
              <w:t>0</w:t>
            </w:r>
          </w:p>
        </w:tc>
      </w:tr>
      <w:tr w:rsidR="001522A8" w:rsidRPr="001522A8" w14:paraId="251B481C" w14:textId="77777777" w:rsidTr="001522A8">
        <w:trPr>
          <w:trHeight w:val="302"/>
        </w:trPr>
        <w:tc>
          <w:tcPr>
            <w:tcW w:w="650" w:type="dxa"/>
            <w:vAlign w:val="center"/>
          </w:tcPr>
          <w:p w14:paraId="2274CA48"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4</w:t>
            </w:r>
          </w:p>
        </w:tc>
        <w:tc>
          <w:tcPr>
            <w:tcW w:w="5931" w:type="dxa"/>
            <w:vAlign w:val="center"/>
          </w:tcPr>
          <w:p w14:paraId="7580E4F3" w14:textId="77777777" w:rsidR="001522A8" w:rsidRPr="006C69EE" w:rsidRDefault="001522A8" w:rsidP="001522A8">
            <w:pPr>
              <w:spacing w:before="12"/>
              <w:ind w:left="94" w:right="81"/>
              <w:jc w:val="center"/>
              <w:rPr>
                <w:rFonts w:ascii="Times New Roman" w:hAnsi="Times New Roman"/>
                <w:sz w:val="20"/>
                <w:szCs w:val="20"/>
              </w:rPr>
            </w:pPr>
            <w:r w:rsidRPr="006C69EE">
              <w:rPr>
                <w:rFonts w:ascii="Times New Roman" w:hAnsi="Times New Roman"/>
                <w:sz w:val="20"/>
                <w:szCs w:val="20"/>
              </w:rPr>
              <w:t>Тепловая</w:t>
            </w:r>
            <w:r w:rsidRPr="006C69EE">
              <w:rPr>
                <w:rFonts w:ascii="Times New Roman" w:hAnsi="Times New Roman"/>
                <w:spacing w:val="-2"/>
                <w:sz w:val="20"/>
                <w:szCs w:val="20"/>
              </w:rPr>
              <w:t xml:space="preserve"> </w:t>
            </w:r>
            <w:r w:rsidRPr="006C69EE">
              <w:rPr>
                <w:rFonts w:ascii="Times New Roman" w:hAnsi="Times New Roman"/>
                <w:sz w:val="20"/>
                <w:szCs w:val="20"/>
              </w:rPr>
              <w:t>мощность</w:t>
            </w:r>
            <w:r w:rsidRPr="006C69EE">
              <w:rPr>
                <w:rFonts w:ascii="Times New Roman" w:hAnsi="Times New Roman"/>
                <w:spacing w:val="-1"/>
                <w:sz w:val="20"/>
                <w:szCs w:val="20"/>
              </w:rPr>
              <w:t xml:space="preserve"> </w:t>
            </w:r>
            <w:r w:rsidRPr="006C69EE">
              <w:rPr>
                <w:rFonts w:ascii="Times New Roman" w:hAnsi="Times New Roman"/>
                <w:sz w:val="20"/>
                <w:szCs w:val="20"/>
              </w:rPr>
              <w:t>нетто</w:t>
            </w:r>
          </w:p>
        </w:tc>
        <w:tc>
          <w:tcPr>
            <w:tcW w:w="1750" w:type="dxa"/>
            <w:vAlign w:val="center"/>
          </w:tcPr>
          <w:p w14:paraId="6CDC3257"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56841B61" w14:textId="77777777" w:rsidR="001522A8" w:rsidRPr="006C69EE" w:rsidRDefault="001522A8" w:rsidP="001522A8">
            <w:pPr>
              <w:spacing w:line="246" w:lineRule="exact"/>
              <w:ind w:left="192" w:right="181"/>
              <w:jc w:val="center"/>
              <w:rPr>
                <w:rFonts w:ascii="Times New Roman" w:hAnsi="Times New Roman"/>
                <w:sz w:val="20"/>
                <w:szCs w:val="20"/>
              </w:rPr>
            </w:pPr>
            <w:r w:rsidRPr="006C69EE">
              <w:rPr>
                <w:rFonts w:ascii="Times New Roman" w:hAnsi="Times New Roman"/>
                <w:sz w:val="20"/>
                <w:szCs w:val="20"/>
              </w:rPr>
              <w:t>1,54</w:t>
            </w:r>
          </w:p>
        </w:tc>
      </w:tr>
    </w:tbl>
    <w:p w14:paraId="22AA14EB" w14:textId="77777777" w:rsidR="001522A8" w:rsidRPr="001522A8" w:rsidRDefault="001522A8" w:rsidP="001522A8">
      <w:pPr>
        <w:widowControl w:val="0"/>
        <w:tabs>
          <w:tab w:val="left" w:pos="7884"/>
        </w:tabs>
        <w:ind w:firstLine="709"/>
        <w:jc w:val="both"/>
        <w:rPr>
          <w:rFonts w:eastAsia="Calibri"/>
          <w:szCs w:val="22"/>
          <w:lang w:eastAsia="en-US"/>
        </w:rPr>
      </w:pPr>
    </w:p>
    <w:p w14:paraId="402AB639" w14:textId="1939F136" w:rsidR="006C69EE" w:rsidRDefault="001522A8" w:rsidP="006C69EE">
      <w:pPr>
        <w:keepNext/>
        <w:keepLines/>
        <w:numPr>
          <w:ilvl w:val="2"/>
          <w:numId w:val="0"/>
        </w:numPr>
        <w:ind w:left="426" w:firstLine="709"/>
        <w:jc w:val="center"/>
        <w:outlineLvl w:val="2"/>
        <w:rPr>
          <w:b/>
          <w:bCs/>
          <w:sz w:val="28"/>
          <w:szCs w:val="28"/>
          <w:lang w:eastAsia="en-US"/>
        </w:rPr>
      </w:pPr>
      <w:bookmarkStart w:id="10" w:name="_Toc120624664"/>
      <w:r w:rsidRPr="001522A8">
        <w:rPr>
          <w:b/>
          <w:bCs/>
          <w:sz w:val="28"/>
          <w:szCs w:val="28"/>
          <w:lang w:eastAsia="en-US"/>
        </w:rPr>
        <w:lastRenderedPageBreak/>
        <w:t>1.2.5. Сроки ввода в эксплуатацию основного оборудования,</w:t>
      </w:r>
    </w:p>
    <w:p w14:paraId="509DBDF0" w14:textId="5EE7528C" w:rsidR="006C69EE" w:rsidRDefault="001522A8" w:rsidP="006C69EE">
      <w:pPr>
        <w:keepNext/>
        <w:keepLines/>
        <w:numPr>
          <w:ilvl w:val="2"/>
          <w:numId w:val="0"/>
        </w:numPr>
        <w:ind w:left="426" w:firstLine="709"/>
        <w:jc w:val="center"/>
        <w:outlineLvl w:val="2"/>
        <w:rPr>
          <w:b/>
          <w:bCs/>
          <w:sz w:val="28"/>
          <w:szCs w:val="28"/>
          <w:lang w:eastAsia="en-US"/>
        </w:rPr>
      </w:pPr>
      <w:r w:rsidRPr="001522A8">
        <w:rPr>
          <w:b/>
          <w:bCs/>
          <w:sz w:val="28"/>
          <w:szCs w:val="28"/>
          <w:lang w:eastAsia="en-US"/>
        </w:rPr>
        <w:t>год последнего освидетельствования при допуске к</w:t>
      </w:r>
    </w:p>
    <w:p w14:paraId="00AD73A3" w14:textId="6B56B776" w:rsidR="006C69EE" w:rsidRDefault="001522A8" w:rsidP="006C69EE">
      <w:pPr>
        <w:keepNext/>
        <w:keepLines/>
        <w:numPr>
          <w:ilvl w:val="2"/>
          <w:numId w:val="0"/>
        </w:numPr>
        <w:ind w:left="426" w:firstLine="709"/>
        <w:jc w:val="center"/>
        <w:outlineLvl w:val="2"/>
        <w:rPr>
          <w:b/>
          <w:bCs/>
          <w:sz w:val="28"/>
          <w:szCs w:val="28"/>
          <w:lang w:eastAsia="en-US"/>
        </w:rPr>
      </w:pPr>
      <w:r w:rsidRPr="001522A8">
        <w:rPr>
          <w:b/>
          <w:bCs/>
          <w:sz w:val="28"/>
          <w:szCs w:val="28"/>
          <w:lang w:eastAsia="en-US"/>
        </w:rPr>
        <w:t>эксплуатации после ремонта, год продления ресурса и</w:t>
      </w:r>
    </w:p>
    <w:p w14:paraId="71F13E6E" w14:textId="4E8C8A96" w:rsidR="001522A8" w:rsidRPr="001522A8" w:rsidRDefault="001522A8" w:rsidP="006C69EE">
      <w:pPr>
        <w:keepNext/>
        <w:keepLines/>
        <w:numPr>
          <w:ilvl w:val="2"/>
          <w:numId w:val="0"/>
        </w:numPr>
        <w:ind w:left="426" w:firstLine="709"/>
        <w:jc w:val="center"/>
        <w:outlineLvl w:val="2"/>
        <w:rPr>
          <w:b/>
          <w:bCs/>
          <w:sz w:val="28"/>
          <w:szCs w:val="28"/>
          <w:lang w:eastAsia="en-US"/>
        </w:rPr>
      </w:pPr>
      <w:r w:rsidRPr="001522A8">
        <w:rPr>
          <w:b/>
          <w:bCs/>
          <w:sz w:val="28"/>
          <w:szCs w:val="28"/>
          <w:lang w:eastAsia="en-US"/>
        </w:rPr>
        <w:t>мероприятия по продлению ресурса</w:t>
      </w:r>
      <w:bookmarkEnd w:id="10"/>
    </w:p>
    <w:p w14:paraId="4EF4F19B" w14:textId="77777777" w:rsidR="001522A8" w:rsidRPr="001522A8" w:rsidRDefault="001522A8" w:rsidP="001522A8">
      <w:pPr>
        <w:keepNext/>
        <w:keepLines/>
        <w:numPr>
          <w:ilvl w:val="2"/>
          <w:numId w:val="0"/>
        </w:numPr>
        <w:ind w:left="426" w:firstLine="709"/>
        <w:jc w:val="both"/>
        <w:outlineLvl w:val="2"/>
        <w:rPr>
          <w:b/>
          <w:bCs/>
          <w:sz w:val="28"/>
          <w:szCs w:val="28"/>
          <w:lang w:eastAsia="en-US"/>
        </w:rPr>
      </w:pPr>
    </w:p>
    <w:p w14:paraId="25E593AA" w14:textId="77777777" w:rsidR="001522A8" w:rsidRPr="001522A8" w:rsidRDefault="001522A8" w:rsidP="001522A8">
      <w:pPr>
        <w:widowControl w:val="0"/>
        <w:ind w:left="161" w:right="153" w:firstLine="709"/>
        <w:jc w:val="right"/>
        <w:rPr>
          <w:rFonts w:eastAsia="Calibri"/>
          <w:b/>
          <w:sz w:val="20"/>
          <w:szCs w:val="22"/>
          <w:lang w:eastAsia="en-US"/>
        </w:rPr>
      </w:pPr>
      <w:r w:rsidRPr="001522A8">
        <w:rPr>
          <w:rFonts w:eastAsia="Calibri"/>
          <w:b/>
          <w:sz w:val="20"/>
          <w:szCs w:val="22"/>
          <w:lang w:eastAsia="en-US"/>
        </w:rPr>
        <w:t>Таблица</w:t>
      </w:r>
      <w:r w:rsidRPr="001522A8">
        <w:rPr>
          <w:rFonts w:eastAsia="Calibri"/>
          <w:b/>
          <w:spacing w:val="-6"/>
          <w:sz w:val="20"/>
          <w:szCs w:val="22"/>
          <w:lang w:eastAsia="en-US"/>
        </w:rPr>
        <w:t xml:space="preserve"> </w:t>
      </w:r>
      <w:r w:rsidRPr="001522A8">
        <w:rPr>
          <w:rFonts w:eastAsia="Calibri"/>
          <w:b/>
          <w:sz w:val="20"/>
          <w:szCs w:val="22"/>
          <w:lang w:eastAsia="en-US"/>
        </w:rPr>
        <w:t>1.4 Сроки</w:t>
      </w:r>
      <w:r w:rsidRPr="001522A8">
        <w:rPr>
          <w:rFonts w:eastAsia="Calibri"/>
          <w:b/>
          <w:spacing w:val="-7"/>
          <w:sz w:val="20"/>
          <w:szCs w:val="22"/>
          <w:lang w:eastAsia="en-US"/>
        </w:rPr>
        <w:t xml:space="preserve"> </w:t>
      </w:r>
      <w:r w:rsidRPr="001522A8">
        <w:rPr>
          <w:rFonts w:eastAsia="Calibri"/>
          <w:b/>
          <w:sz w:val="20"/>
          <w:szCs w:val="22"/>
          <w:lang w:eastAsia="en-US"/>
        </w:rPr>
        <w:t>ввода</w:t>
      </w:r>
      <w:r w:rsidRPr="001522A8">
        <w:rPr>
          <w:rFonts w:eastAsia="Calibri"/>
          <w:b/>
          <w:spacing w:val="-7"/>
          <w:sz w:val="20"/>
          <w:szCs w:val="22"/>
          <w:lang w:eastAsia="en-US"/>
        </w:rPr>
        <w:t xml:space="preserve"> </w:t>
      </w:r>
      <w:r w:rsidRPr="001522A8">
        <w:rPr>
          <w:rFonts w:eastAsia="Calibri"/>
          <w:b/>
          <w:sz w:val="20"/>
          <w:szCs w:val="22"/>
          <w:lang w:eastAsia="en-US"/>
        </w:rPr>
        <w:t>в</w:t>
      </w:r>
      <w:r w:rsidRPr="001522A8">
        <w:rPr>
          <w:rFonts w:eastAsia="Calibri"/>
          <w:b/>
          <w:spacing w:val="-7"/>
          <w:sz w:val="20"/>
          <w:szCs w:val="22"/>
          <w:lang w:eastAsia="en-US"/>
        </w:rPr>
        <w:t xml:space="preserve"> </w:t>
      </w:r>
      <w:r w:rsidRPr="001522A8">
        <w:rPr>
          <w:rFonts w:eastAsia="Calibri"/>
          <w:b/>
          <w:sz w:val="20"/>
          <w:szCs w:val="22"/>
          <w:lang w:eastAsia="en-US"/>
        </w:rPr>
        <w:t>эксплуатацию</w:t>
      </w:r>
      <w:r w:rsidRPr="001522A8">
        <w:rPr>
          <w:rFonts w:eastAsia="Calibri"/>
          <w:b/>
          <w:spacing w:val="-10"/>
          <w:sz w:val="20"/>
          <w:szCs w:val="22"/>
          <w:lang w:eastAsia="en-US"/>
        </w:rPr>
        <w:t xml:space="preserve"> </w:t>
      </w:r>
      <w:r w:rsidRPr="001522A8">
        <w:rPr>
          <w:rFonts w:eastAsia="Calibri"/>
          <w:b/>
          <w:sz w:val="20"/>
          <w:szCs w:val="22"/>
          <w:lang w:eastAsia="en-US"/>
        </w:rPr>
        <w:t>теплофикационного</w:t>
      </w:r>
      <w:r w:rsidRPr="001522A8">
        <w:rPr>
          <w:rFonts w:eastAsia="Calibri"/>
          <w:b/>
          <w:spacing w:val="-8"/>
          <w:sz w:val="20"/>
          <w:szCs w:val="22"/>
          <w:lang w:eastAsia="en-US"/>
        </w:rPr>
        <w:t xml:space="preserve"> </w:t>
      </w:r>
      <w:r w:rsidRPr="001522A8">
        <w:rPr>
          <w:rFonts w:eastAsia="Calibri"/>
          <w:b/>
          <w:spacing w:val="-2"/>
          <w:sz w:val="20"/>
          <w:szCs w:val="22"/>
          <w:lang w:eastAsia="en-US"/>
        </w:rPr>
        <w:t>оборудования</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5"/>
        <w:gridCol w:w="2214"/>
        <w:gridCol w:w="1696"/>
        <w:gridCol w:w="1523"/>
        <w:gridCol w:w="1936"/>
      </w:tblGrid>
      <w:tr w:rsidR="001522A8" w:rsidRPr="001522A8" w14:paraId="2AD998BD" w14:textId="77777777" w:rsidTr="001522A8">
        <w:trPr>
          <w:trHeight w:val="517"/>
        </w:trPr>
        <w:tc>
          <w:tcPr>
            <w:tcW w:w="1086" w:type="pct"/>
            <w:vMerge w:val="restart"/>
            <w:shd w:val="clear" w:color="auto" w:fill="auto"/>
            <w:vAlign w:val="center"/>
            <w:hideMark/>
          </w:tcPr>
          <w:p w14:paraId="735E97C1" w14:textId="77777777" w:rsidR="001522A8" w:rsidRPr="001522A8" w:rsidRDefault="001522A8" w:rsidP="001522A8">
            <w:pPr>
              <w:jc w:val="center"/>
              <w:rPr>
                <w:bCs/>
                <w:sz w:val="20"/>
                <w:szCs w:val="20"/>
              </w:rPr>
            </w:pPr>
            <w:r w:rsidRPr="001522A8">
              <w:rPr>
                <w:bCs/>
                <w:sz w:val="20"/>
                <w:szCs w:val="20"/>
              </w:rPr>
              <w:t xml:space="preserve">Наименование </w:t>
            </w:r>
          </w:p>
          <w:p w14:paraId="0EF0AD65" w14:textId="77777777" w:rsidR="001522A8" w:rsidRPr="001522A8" w:rsidRDefault="001522A8" w:rsidP="001522A8">
            <w:pPr>
              <w:jc w:val="center"/>
              <w:rPr>
                <w:bCs/>
                <w:sz w:val="20"/>
                <w:szCs w:val="20"/>
              </w:rPr>
            </w:pPr>
            <w:r w:rsidRPr="001522A8">
              <w:rPr>
                <w:bCs/>
                <w:sz w:val="20"/>
                <w:szCs w:val="20"/>
              </w:rPr>
              <w:t>котельной</w:t>
            </w:r>
          </w:p>
        </w:tc>
        <w:tc>
          <w:tcPr>
            <w:tcW w:w="1176" w:type="pct"/>
            <w:vMerge w:val="restart"/>
            <w:shd w:val="clear" w:color="auto" w:fill="auto"/>
            <w:vAlign w:val="center"/>
            <w:hideMark/>
          </w:tcPr>
          <w:p w14:paraId="4238ACEB" w14:textId="77777777" w:rsidR="001522A8" w:rsidRPr="001522A8" w:rsidRDefault="001522A8" w:rsidP="001522A8">
            <w:pPr>
              <w:jc w:val="center"/>
              <w:rPr>
                <w:bCs/>
                <w:sz w:val="20"/>
                <w:szCs w:val="20"/>
              </w:rPr>
            </w:pPr>
            <w:r w:rsidRPr="001522A8">
              <w:rPr>
                <w:bCs/>
                <w:sz w:val="20"/>
                <w:szCs w:val="20"/>
              </w:rPr>
              <w:t>Марка котла</w:t>
            </w:r>
          </w:p>
        </w:tc>
        <w:tc>
          <w:tcPr>
            <w:tcW w:w="901" w:type="pct"/>
            <w:vMerge w:val="restart"/>
            <w:shd w:val="clear" w:color="auto" w:fill="auto"/>
            <w:vAlign w:val="center"/>
            <w:hideMark/>
          </w:tcPr>
          <w:p w14:paraId="134E9A2D" w14:textId="77777777" w:rsidR="001522A8" w:rsidRPr="001522A8" w:rsidRDefault="001522A8" w:rsidP="001522A8">
            <w:pPr>
              <w:jc w:val="center"/>
              <w:rPr>
                <w:bCs/>
                <w:sz w:val="20"/>
                <w:szCs w:val="20"/>
              </w:rPr>
            </w:pPr>
            <w:r w:rsidRPr="001522A8">
              <w:rPr>
                <w:bCs/>
                <w:sz w:val="20"/>
                <w:szCs w:val="20"/>
              </w:rPr>
              <w:t>Дата ввода</w:t>
            </w:r>
          </w:p>
          <w:p w14:paraId="497D6BEA" w14:textId="77777777" w:rsidR="001522A8" w:rsidRPr="001522A8" w:rsidRDefault="001522A8" w:rsidP="001522A8">
            <w:pPr>
              <w:jc w:val="center"/>
              <w:rPr>
                <w:bCs/>
                <w:sz w:val="20"/>
                <w:szCs w:val="20"/>
              </w:rPr>
            </w:pPr>
            <w:r w:rsidRPr="001522A8">
              <w:rPr>
                <w:bCs/>
                <w:sz w:val="20"/>
                <w:szCs w:val="20"/>
              </w:rPr>
              <w:t>в эксплуатацию</w:t>
            </w:r>
          </w:p>
        </w:tc>
        <w:tc>
          <w:tcPr>
            <w:tcW w:w="809" w:type="pct"/>
            <w:vMerge w:val="restart"/>
            <w:shd w:val="clear" w:color="auto" w:fill="auto"/>
            <w:noWrap/>
            <w:vAlign w:val="center"/>
            <w:hideMark/>
          </w:tcPr>
          <w:p w14:paraId="6BA1D95B" w14:textId="77777777" w:rsidR="001522A8" w:rsidRPr="001522A8" w:rsidRDefault="001522A8" w:rsidP="001522A8">
            <w:pPr>
              <w:jc w:val="center"/>
              <w:rPr>
                <w:bCs/>
                <w:sz w:val="20"/>
                <w:szCs w:val="20"/>
              </w:rPr>
            </w:pPr>
            <w:r w:rsidRPr="001522A8">
              <w:rPr>
                <w:bCs/>
                <w:sz w:val="20"/>
                <w:szCs w:val="20"/>
              </w:rPr>
              <w:t>Год</w:t>
            </w:r>
          </w:p>
          <w:p w14:paraId="3B1C60BC" w14:textId="77777777" w:rsidR="001522A8" w:rsidRPr="001522A8" w:rsidRDefault="001522A8" w:rsidP="001522A8">
            <w:pPr>
              <w:jc w:val="center"/>
              <w:rPr>
                <w:bCs/>
                <w:sz w:val="20"/>
                <w:szCs w:val="20"/>
              </w:rPr>
            </w:pPr>
            <w:r w:rsidRPr="001522A8">
              <w:rPr>
                <w:bCs/>
                <w:sz w:val="20"/>
                <w:szCs w:val="20"/>
              </w:rPr>
              <w:t>последнего</w:t>
            </w:r>
          </w:p>
          <w:p w14:paraId="4AB7DCB2" w14:textId="77777777" w:rsidR="001522A8" w:rsidRPr="001522A8" w:rsidRDefault="001522A8" w:rsidP="001522A8">
            <w:pPr>
              <w:jc w:val="center"/>
              <w:rPr>
                <w:bCs/>
                <w:sz w:val="20"/>
                <w:szCs w:val="20"/>
              </w:rPr>
            </w:pPr>
            <w:r w:rsidRPr="001522A8">
              <w:rPr>
                <w:bCs/>
                <w:sz w:val="20"/>
                <w:szCs w:val="20"/>
              </w:rPr>
              <w:t xml:space="preserve">ремонта </w:t>
            </w:r>
          </w:p>
        </w:tc>
        <w:tc>
          <w:tcPr>
            <w:tcW w:w="1028" w:type="pct"/>
            <w:vMerge w:val="restart"/>
            <w:shd w:val="clear" w:color="auto" w:fill="auto"/>
            <w:vAlign w:val="center"/>
          </w:tcPr>
          <w:p w14:paraId="0A9A6EAF" w14:textId="77777777" w:rsidR="001522A8" w:rsidRPr="001522A8" w:rsidRDefault="001522A8" w:rsidP="001522A8">
            <w:pPr>
              <w:jc w:val="center"/>
              <w:rPr>
                <w:bCs/>
                <w:sz w:val="20"/>
                <w:szCs w:val="20"/>
              </w:rPr>
            </w:pPr>
            <w:r w:rsidRPr="001522A8">
              <w:rPr>
                <w:bCs/>
                <w:sz w:val="20"/>
                <w:szCs w:val="20"/>
              </w:rPr>
              <w:t>Год проведения</w:t>
            </w:r>
          </w:p>
          <w:p w14:paraId="6194F721" w14:textId="77777777" w:rsidR="001522A8" w:rsidRPr="001522A8" w:rsidRDefault="001522A8" w:rsidP="001522A8">
            <w:pPr>
              <w:jc w:val="center"/>
              <w:rPr>
                <w:bCs/>
                <w:sz w:val="20"/>
                <w:szCs w:val="20"/>
              </w:rPr>
            </w:pPr>
            <w:r w:rsidRPr="001522A8">
              <w:rPr>
                <w:bCs/>
                <w:sz w:val="20"/>
                <w:szCs w:val="20"/>
              </w:rPr>
              <w:t>режимной наладки</w:t>
            </w:r>
          </w:p>
        </w:tc>
      </w:tr>
      <w:tr w:rsidR="001522A8" w:rsidRPr="001522A8" w14:paraId="7D20D7EF" w14:textId="77777777" w:rsidTr="001522A8">
        <w:trPr>
          <w:trHeight w:val="517"/>
        </w:trPr>
        <w:tc>
          <w:tcPr>
            <w:tcW w:w="1086" w:type="pct"/>
            <w:vMerge/>
            <w:shd w:val="clear" w:color="auto" w:fill="auto"/>
            <w:vAlign w:val="center"/>
            <w:hideMark/>
          </w:tcPr>
          <w:p w14:paraId="78C545C7" w14:textId="77777777" w:rsidR="001522A8" w:rsidRPr="001522A8" w:rsidRDefault="001522A8" w:rsidP="001522A8">
            <w:pPr>
              <w:rPr>
                <w:bCs/>
                <w:sz w:val="20"/>
                <w:szCs w:val="20"/>
              </w:rPr>
            </w:pPr>
          </w:p>
        </w:tc>
        <w:tc>
          <w:tcPr>
            <w:tcW w:w="1176" w:type="pct"/>
            <w:vMerge/>
            <w:shd w:val="clear" w:color="auto" w:fill="auto"/>
            <w:vAlign w:val="center"/>
            <w:hideMark/>
          </w:tcPr>
          <w:p w14:paraId="4312C932" w14:textId="77777777" w:rsidR="001522A8" w:rsidRPr="001522A8" w:rsidRDefault="001522A8" w:rsidP="001522A8">
            <w:pPr>
              <w:rPr>
                <w:bCs/>
                <w:sz w:val="20"/>
                <w:szCs w:val="20"/>
              </w:rPr>
            </w:pPr>
          </w:p>
        </w:tc>
        <w:tc>
          <w:tcPr>
            <w:tcW w:w="901" w:type="pct"/>
            <w:vMerge/>
            <w:shd w:val="clear" w:color="auto" w:fill="auto"/>
            <w:vAlign w:val="center"/>
            <w:hideMark/>
          </w:tcPr>
          <w:p w14:paraId="42BD5E34" w14:textId="77777777" w:rsidR="001522A8" w:rsidRPr="001522A8" w:rsidRDefault="001522A8" w:rsidP="001522A8">
            <w:pPr>
              <w:rPr>
                <w:bCs/>
                <w:sz w:val="20"/>
                <w:szCs w:val="20"/>
              </w:rPr>
            </w:pPr>
          </w:p>
        </w:tc>
        <w:tc>
          <w:tcPr>
            <w:tcW w:w="809" w:type="pct"/>
            <w:vMerge/>
            <w:shd w:val="clear" w:color="auto" w:fill="auto"/>
            <w:noWrap/>
            <w:vAlign w:val="center"/>
          </w:tcPr>
          <w:p w14:paraId="75D3BEF7" w14:textId="77777777" w:rsidR="001522A8" w:rsidRPr="001522A8" w:rsidRDefault="001522A8" w:rsidP="001522A8">
            <w:pPr>
              <w:jc w:val="center"/>
              <w:rPr>
                <w:bCs/>
                <w:sz w:val="20"/>
                <w:szCs w:val="20"/>
              </w:rPr>
            </w:pPr>
          </w:p>
        </w:tc>
        <w:tc>
          <w:tcPr>
            <w:tcW w:w="1028" w:type="pct"/>
            <w:vMerge/>
            <w:shd w:val="clear" w:color="auto" w:fill="auto"/>
            <w:noWrap/>
            <w:vAlign w:val="center"/>
          </w:tcPr>
          <w:p w14:paraId="5751EDE9" w14:textId="77777777" w:rsidR="001522A8" w:rsidRPr="001522A8" w:rsidRDefault="001522A8" w:rsidP="001522A8">
            <w:pPr>
              <w:jc w:val="center"/>
              <w:rPr>
                <w:bCs/>
                <w:sz w:val="20"/>
                <w:szCs w:val="20"/>
              </w:rPr>
            </w:pPr>
          </w:p>
        </w:tc>
      </w:tr>
      <w:tr w:rsidR="001522A8" w:rsidRPr="001522A8" w14:paraId="301477A3" w14:textId="77777777" w:rsidTr="001522A8">
        <w:trPr>
          <w:trHeight w:val="20"/>
        </w:trPr>
        <w:tc>
          <w:tcPr>
            <w:tcW w:w="1086" w:type="pct"/>
            <w:vMerge w:val="restart"/>
            <w:shd w:val="clear" w:color="auto" w:fill="auto"/>
            <w:vAlign w:val="center"/>
            <w:hideMark/>
          </w:tcPr>
          <w:p w14:paraId="7008F949" w14:textId="77777777" w:rsidR="001522A8" w:rsidRPr="001522A8" w:rsidRDefault="001522A8" w:rsidP="001522A8">
            <w:pPr>
              <w:rPr>
                <w:bCs/>
                <w:sz w:val="20"/>
                <w:szCs w:val="20"/>
              </w:rPr>
            </w:pPr>
            <w:r w:rsidRPr="001522A8">
              <w:rPr>
                <w:bCs/>
                <w:sz w:val="20"/>
                <w:szCs w:val="20"/>
              </w:rPr>
              <w:t>Квартал № 68</w:t>
            </w:r>
          </w:p>
          <w:p w14:paraId="23506354" w14:textId="77777777" w:rsidR="001522A8" w:rsidRPr="001522A8" w:rsidRDefault="001522A8" w:rsidP="001522A8">
            <w:pPr>
              <w:rPr>
                <w:bCs/>
                <w:sz w:val="20"/>
                <w:szCs w:val="20"/>
              </w:rPr>
            </w:pPr>
            <w:r w:rsidRPr="001522A8">
              <w:rPr>
                <w:bCs/>
                <w:sz w:val="20"/>
                <w:szCs w:val="20"/>
              </w:rPr>
              <w:t>ст-ца Старощербиновская</w:t>
            </w:r>
          </w:p>
        </w:tc>
        <w:tc>
          <w:tcPr>
            <w:tcW w:w="1176" w:type="pct"/>
            <w:shd w:val="clear" w:color="auto" w:fill="auto"/>
            <w:noWrap/>
            <w:vAlign w:val="center"/>
            <w:hideMark/>
          </w:tcPr>
          <w:p w14:paraId="5DFF4017" w14:textId="77777777" w:rsidR="001522A8" w:rsidRPr="001522A8" w:rsidRDefault="001522A8" w:rsidP="001522A8">
            <w:pPr>
              <w:rPr>
                <w:sz w:val="20"/>
                <w:szCs w:val="20"/>
              </w:rPr>
            </w:pPr>
            <w:r w:rsidRPr="001522A8">
              <w:rPr>
                <w:sz w:val="20"/>
                <w:szCs w:val="20"/>
              </w:rPr>
              <w:t>«КВ-Г-0,6»</w:t>
            </w:r>
          </w:p>
        </w:tc>
        <w:tc>
          <w:tcPr>
            <w:tcW w:w="901" w:type="pct"/>
            <w:shd w:val="clear" w:color="auto" w:fill="auto"/>
            <w:noWrap/>
            <w:vAlign w:val="center"/>
            <w:hideMark/>
          </w:tcPr>
          <w:p w14:paraId="244AA380" w14:textId="77777777" w:rsidR="001522A8" w:rsidRPr="001522A8" w:rsidRDefault="001522A8" w:rsidP="001522A8">
            <w:pPr>
              <w:jc w:val="center"/>
              <w:rPr>
                <w:sz w:val="20"/>
                <w:szCs w:val="20"/>
              </w:rPr>
            </w:pPr>
            <w:r w:rsidRPr="001522A8">
              <w:rPr>
                <w:sz w:val="20"/>
                <w:szCs w:val="20"/>
              </w:rPr>
              <w:t>2001</w:t>
            </w:r>
          </w:p>
        </w:tc>
        <w:tc>
          <w:tcPr>
            <w:tcW w:w="809" w:type="pct"/>
            <w:shd w:val="clear" w:color="auto" w:fill="auto"/>
            <w:noWrap/>
            <w:vAlign w:val="center"/>
          </w:tcPr>
          <w:p w14:paraId="5E6F239D" w14:textId="77777777" w:rsidR="001522A8" w:rsidRPr="001522A8" w:rsidRDefault="001522A8" w:rsidP="001522A8">
            <w:pPr>
              <w:jc w:val="center"/>
              <w:rPr>
                <w:sz w:val="20"/>
                <w:szCs w:val="20"/>
              </w:rPr>
            </w:pPr>
          </w:p>
        </w:tc>
        <w:tc>
          <w:tcPr>
            <w:tcW w:w="1028" w:type="pct"/>
            <w:shd w:val="clear" w:color="auto" w:fill="auto"/>
            <w:noWrap/>
            <w:vAlign w:val="center"/>
          </w:tcPr>
          <w:p w14:paraId="68B62E20" w14:textId="77777777" w:rsidR="001522A8" w:rsidRPr="001522A8" w:rsidRDefault="001522A8" w:rsidP="001522A8">
            <w:pPr>
              <w:jc w:val="center"/>
              <w:rPr>
                <w:sz w:val="20"/>
                <w:szCs w:val="20"/>
              </w:rPr>
            </w:pPr>
            <w:r w:rsidRPr="001522A8">
              <w:rPr>
                <w:sz w:val="20"/>
                <w:szCs w:val="20"/>
              </w:rPr>
              <w:t>2021</w:t>
            </w:r>
          </w:p>
        </w:tc>
      </w:tr>
      <w:tr w:rsidR="001522A8" w:rsidRPr="001522A8" w14:paraId="0770C0D1" w14:textId="77777777" w:rsidTr="001522A8">
        <w:trPr>
          <w:trHeight w:val="20"/>
        </w:trPr>
        <w:tc>
          <w:tcPr>
            <w:tcW w:w="1086" w:type="pct"/>
            <w:vMerge/>
            <w:shd w:val="clear" w:color="auto" w:fill="auto"/>
            <w:vAlign w:val="center"/>
            <w:hideMark/>
          </w:tcPr>
          <w:p w14:paraId="1C3E8547" w14:textId="77777777" w:rsidR="001522A8" w:rsidRPr="001522A8" w:rsidRDefault="001522A8" w:rsidP="001522A8">
            <w:pPr>
              <w:rPr>
                <w:bCs/>
                <w:sz w:val="20"/>
                <w:szCs w:val="20"/>
              </w:rPr>
            </w:pPr>
          </w:p>
        </w:tc>
        <w:tc>
          <w:tcPr>
            <w:tcW w:w="1176" w:type="pct"/>
            <w:shd w:val="clear" w:color="auto" w:fill="auto"/>
            <w:noWrap/>
            <w:vAlign w:val="center"/>
            <w:hideMark/>
          </w:tcPr>
          <w:p w14:paraId="258BBF33" w14:textId="77777777" w:rsidR="001522A8" w:rsidRPr="001522A8" w:rsidRDefault="001522A8" w:rsidP="001522A8">
            <w:pPr>
              <w:rPr>
                <w:sz w:val="20"/>
                <w:szCs w:val="20"/>
              </w:rPr>
            </w:pPr>
            <w:r w:rsidRPr="001522A8">
              <w:rPr>
                <w:sz w:val="20"/>
                <w:szCs w:val="20"/>
              </w:rPr>
              <w:t>«КВ-Г-0,6»</w:t>
            </w:r>
          </w:p>
        </w:tc>
        <w:tc>
          <w:tcPr>
            <w:tcW w:w="901" w:type="pct"/>
            <w:shd w:val="clear" w:color="auto" w:fill="auto"/>
            <w:noWrap/>
            <w:vAlign w:val="center"/>
            <w:hideMark/>
          </w:tcPr>
          <w:p w14:paraId="7D32C929" w14:textId="77777777" w:rsidR="001522A8" w:rsidRPr="001522A8" w:rsidRDefault="001522A8" w:rsidP="001522A8">
            <w:pPr>
              <w:jc w:val="center"/>
              <w:rPr>
                <w:sz w:val="20"/>
                <w:szCs w:val="20"/>
              </w:rPr>
            </w:pPr>
            <w:r w:rsidRPr="001522A8">
              <w:rPr>
                <w:sz w:val="20"/>
                <w:szCs w:val="20"/>
              </w:rPr>
              <w:t>2001</w:t>
            </w:r>
          </w:p>
        </w:tc>
        <w:tc>
          <w:tcPr>
            <w:tcW w:w="809" w:type="pct"/>
            <w:shd w:val="clear" w:color="auto" w:fill="auto"/>
            <w:noWrap/>
            <w:vAlign w:val="center"/>
          </w:tcPr>
          <w:p w14:paraId="205C2E98" w14:textId="77777777" w:rsidR="001522A8" w:rsidRPr="001522A8" w:rsidRDefault="001522A8" w:rsidP="001522A8">
            <w:pPr>
              <w:jc w:val="center"/>
              <w:rPr>
                <w:sz w:val="20"/>
                <w:szCs w:val="20"/>
              </w:rPr>
            </w:pPr>
          </w:p>
        </w:tc>
        <w:tc>
          <w:tcPr>
            <w:tcW w:w="1028" w:type="pct"/>
            <w:shd w:val="clear" w:color="auto" w:fill="auto"/>
            <w:noWrap/>
            <w:vAlign w:val="center"/>
          </w:tcPr>
          <w:p w14:paraId="0B744B13" w14:textId="77777777" w:rsidR="001522A8" w:rsidRPr="001522A8" w:rsidRDefault="001522A8" w:rsidP="001522A8">
            <w:pPr>
              <w:jc w:val="center"/>
              <w:rPr>
                <w:sz w:val="20"/>
                <w:szCs w:val="20"/>
              </w:rPr>
            </w:pPr>
            <w:r w:rsidRPr="001522A8">
              <w:rPr>
                <w:sz w:val="20"/>
                <w:szCs w:val="20"/>
              </w:rPr>
              <w:t>2021</w:t>
            </w:r>
          </w:p>
        </w:tc>
      </w:tr>
      <w:tr w:rsidR="001522A8" w:rsidRPr="001522A8" w14:paraId="035E60FE" w14:textId="77777777" w:rsidTr="001522A8">
        <w:trPr>
          <w:trHeight w:val="20"/>
        </w:trPr>
        <w:tc>
          <w:tcPr>
            <w:tcW w:w="1086" w:type="pct"/>
            <w:vMerge w:val="restart"/>
            <w:shd w:val="clear" w:color="auto" w:fill="auto"/>
            <w:vAlign w:val="center"/>
            <w:hideMark/>
          </w:tcPr>
          <w:p w14:paraId="0BA1CC26" w14:textId="77777777" w:rsidR="001522A8" w:rsidRPr="001522A8" w:rsidRDefault="001522A8" w:rsidP="001522A8">
            <w:pPr>
              <w:rPr>
                <w:bCs/>
                <w:sz w:val="20"/>
                <w:szCs w:val="20"/>
              </w:rPr>
            </w:pPr>
            <w:r w:rsidRPr="001522A8">
              <w:rPr>
                <w:bCs/>
                <w:sz w:val="20"/>
                <w:szCs w:val="20"/>
              </w:rPr>
              <w:t>Квартал № 86</w:t>
            </w:r>
          </w:p>
          <w:p w14:paraId="59218673" w14:textId="77777777" w:rsidR="001522A8" w:rsidRPr="001522A8" w:rsidRDefault="001522A8" w:rsidP="001522A8">
            <w:pPr>
              <w:rPr>
                <w:bCs/>
                <w:sz w:val="20"/>
                <w:szCs w:val="20"/>
              </w:rPr>
            </w:pPr>
            <w:r w:rsidRPr="001522A8">
              <w:rPr>
                <w:bCs/>
                <w:sz w:val="20"/>
                <w:szCs w:val="20"/>
              </w:rPr>
              <w:t>ст-ца Старощербиновская</w:t>
            </w:r>
          </w:p>
        </w:tc>
        <w:tc>
          <w:tcPr>
            <w:tcW w:w="1176" w:type="pct"/>
            <w:shd w:val="clear" w:color="auto" w:fill="auto"/>
            <w:noWrap/>
            <w:vAlign w:val="center"/>
            <w:hideMark/>
          </w:tcPr>
          <w:p w14:paraId="762FCFE7" w14:textId="77777777" w:rsidR="001522A8" w:rsidRPr="001522A8" w:rsidRDefault="001522A8" w:rsidP="001522A8">
            <w:pPr>
              <w:rPr>
                <w:sz w:val="20"/>
                <w:szCs w:val="20"/>
              </w:rPr>
            </w:pPr>
            <w:r w:rsidRPr="001522A8">
              <w:rPr>
                <w:sz w:val="20"/>
                <w:szCs w:val="20"/>
              </w:rPr>
              <w:t>«КС-1»</w:t>
            </w:r>
          </w:p>
        </w:tc>
        <w:tc>
          <w:tcPr>
            <w:tcW w:w="901" w:type="pct"/>
            <w:shd w:val="clear" w:color="auto" w:fill="auto"/>
            <w:noWrap/>
            <w:vAlign w:val="center"/>
            <w:hideMark/>
          </w:tcPr>
          <w:p w14:paraId="2347C0DD" w14:textId="77777777" w:rsidR="001522A8" w:rsidRPr="001522A8" w:rsidRDefault="001522A8" w:rsidP="001522A8">
            <w:pPr>
              <w:jc w:val="center"/>
              <w:rPr>
                <w:sz w:val="20"/>
                <w:szCs w:val="20"/>
              </w:rPr>
            </w:pPr>
            <w:r w:rsidRPr="001522A8">
              <w:rPr>
                <w:sz w:val="20"/>
                <w:szCs w:val="20"/>
              </w:rPr>
              <w:t>1995</w:t>
            </w:r>
          </w:p>
        </w:tc>
        <w:tc>
          <w:tcPr>
            <w:tcW w:w="809" w:type="pct"/>
            <w:shd w:val="clear" w:color="auto" w:fill="auto"/>
            <w:noWrap/>
            <w:vAlign w:val="center"/>
          </w:tcPr>
          <w:p w14:paraId="12BEA026" w14:textId="77777777" w:rsidR="001522A8" w:rsidRPr="001522A8" w:rsidRDefault="001522A8" w:rsidP="001522A8">
            <w:pPr>
              <w:jc w:val="center"/>
              <w:rPr>
                <w:sz w:val="20"/>
                <w:szCs w:val="20"/>
              </w:rPr>
            </w:pPr>
          </w:p>
        </w:tc>
        <w:tc>
          <w:tcPr>
            <w:tcW w:w="1028" w:type="pct"/>
            <w:shd w:val="clear" w:color="auto" w:fill="auto"/>
            <w:noWrap/>
            <w:vAlign w:val="center"/>
          </w:tcPr>
          <w:p w14:paraId="36129EAF" w14:textId="77777777" w:rsidR="001522A8" w:rsidRPr="001522A8" w:rsidRDefault="001522A8" w:rsidP="001522A8">
            <w:pPr>
              <w:jc w:val="center"/>
              <w:rPr>
                <w:sz w:val="20"/>
                <w:szCs w:val="20"/>
              </w:rPr>
            </w:pPr>
            <w:r w:rsidRPr="001522A8">
              <w:rPr>
                <w:sz w:val="20"/>
                <w:szCs w:val="20"/>
              </w:rPr>
              <w:t>2021</w:t>
            </w:r>
          </w:p>
        </w:tc>
      </w:tr>
      <w:tr w:rsidR="001522A8" w:rsidRPr="001522A8" w14:paraId="6EE52506" w14:textId="77777777" w:rsidTr="001522A8">
        <w:trPr>
          <w:trHeight w:val="20"/>
        </w:trPr>
        <w:tc>
          <w:tcPr>
            <w:tcW w:w="1086" w:type="pct"/>
            <w:vMerge/>
            <w:shd w:val="clear" w:color="auto" w:fill="auto"/>
            <w:vAlign w:val="center"/>
            <w:hideMark/>
          </w:tcPr>
          <w:p w14:paraId="56BB9357" w14:textId="77777777" w:rsidR="001522A8" w:rsidRPr="001522A8" w:rsidRDefault="001522A8" w:rsidP="001522A8">
            <w:pPr>
              <w:rPr>
                <w:bCs/>
                <w:sz w:val="20"/>
                <w:szCs w:val="20"/>
              </w:rPr>
            </w:pPr>
          </w:p>
        </w:tc>
        <w:tc>
          <w:tcPr>
            <w:tcW w:w="1176" w:type="pct"/>
            <w:shd w:val="clear" w:color="auto" w:fill="auto"/>
            <w:noWrap/>
            <w:vAlign w:val="center"/>
            <w:hideMark/>
          </w:tcPr>
          <w:p w14:paraId="75104ABE" w14:textId="77777777" w:rsidR="001522A8" w:rsidRPr="001522A8" w:rsidRDefault="001522A8" w:rsidP="001522A8">
            <w:pPr>
              <w:rPr>
                <w:sz w:val="20"/>
                <w:szCs w:val="20"/>
              </w:rPr>
            </w:pPr>
            <w:r w:rsidRPr="001522A8">
              <w:rPr>
                <w:sz w:val="20"/>
                <w:szCs w:val="20"/>
              </w:rPr>
              <w:t>«КС-1»</w:t>
            </w:r>
          </w:p>
        </w:tc>
        <w:tc>
          <w:tcPr>
            <w:tcW w:w="901" w:type="pct"/>
            <w:shd w:val="clear" w:color="auto" w:fill="auto"/>
            <w:noWrap/>
            <w:vAlign w:val="center"/>
            <w:hideMark/>
          </w:tcPr>
          <w:p w14:paraId="0D104892" w14:textId="77777777" w:rsidR="001522A8" w:rsidRPr="001522A8" w:rsidRDefault="001522A8" w:rsidP="001522A8">
            <w:pPr>
              <w:jc w:val="center"/>
              <w:rPr>
                <w:sz w:val="20"/>
                <w:szCs w:val="20"/>
              </w:rPr>
            </w:pPr>
            <w:r w:rsidRPr="001522A8">
              <w:rPr>
                <w:sz w:val="20"/>
                <w:szCs w:val="20"/>
              </w:rPr>
              <w:t>1995</w:t>
            </w:r>
          </w:p>
        </w:tc>
        <w:tc>
          <w:tcPr>
            <w:tcW w:w="809" w:type="pct"/>
            <w:shd w:val="clear" w:color="auto" w:fill="auto"/>
            <w:noWrap/>
            <w:vAlign w:val="center"/>
          </w:tcPr>
          <w:p w14:paraId="44BCD218" w14:textId="77777777" w:rsidR="001522A8" w:rsidRPr="001522A8" w:rsidRDefault="001522A8" w:rsidP="001522A8">
            <w:pPr>
              <w:jc w:val="center"/>
              <w:rPr>
                <w:sz w:val="20"/>
                <w:szCs w:val="20"/>
              </w:rPr>
            </w:pPr>
          </w:p>
        </w:tc>
        <w:tc>
          <w:tcPr>
            <w:tcW w:w="1028" w:type="pct"/>
            <w:shd w:val="clear" w:color="auto" w:fill="auto"/>
            <w:noWrap/>
            <w:vAlign w:val="center"/>
          </w:tcPr>
          <w:p w14:paraId="1AD4C062" w14:textId="77777777" w:rsidR="001522A8" w:rsidRPr="001522A8" w:rsidRDefault="001522A8" w:rsidP="001522A8">
            <w:pPr>
              <w:jc w:val="center"/>
              <w:rPr>
                <w:sz w:val="20"/>
                <w:szCs w:val="20"/>
              </w:rPr>
            </w:pPr>
            <w:r w:rsidRPr="001522A8">
              <w:rPr>
                <w:sz w:val="20"/>
                <w:szCs w:val="20"/>
              </w:rPr>
              <w:t>2021</w:t>
            </w:r>
          </w:p>
        </w:tc>
      </w:tr>
      <w:tr w:rsidR="001522A8" w:rsidRPr="001522A8" w14:paraId="56333937" w14:textId="77777777" w:rsidTr="001522A8">
        <w:trPr>
          <w:trHeight w:val="20"/>
        </w:trPr>
        <w:tc>
          <w:tcPr>
            <w:tcW w:w="1086" w:type="pct"/>
            <w:vMerge/>
            <w:shd w:val="clear" w:color="auto" w:fill="auto"/>
            <w:vAlign w:val="center"/>
            <w:hideMark/>
          </w:tcPr>
          <w:p w14:paraId="67CA4493" w14:textId="77777777" w:rsidR="001522A8" w:rsidRPr="001522A8" w:rsidRDefault="001522A8" w:rsidP="001522A8">
            <w:pPr>
              <w:rPr>
                <w:bCs/>
                <w:sz w:val="20"/>
                <w:szCs w:val="20"/>
              </w:rPr>
            </w:pPr>
          </w:p>
        </w:tc>
        <w:tc>
          <w:tcPr>
            <w:tcW w:w="1176" w:type="pct"/>
            <w:shd w:val="clear" w:color="auto" w:fill="auto"/>
            <w:noWrap/>
            <w:vAlign w:val="center"/>
            <w:hideMark/>
          </w:tcPr>
          <w:p w14:paraId="55B59CBC" w14:textId="77777777" w:rsidR="001522A8" w:rsidRPr="001522A8" w:rsidRDefault="001522A8" w:rsidP="001522A8">
            <w:pPr>
              <w:rPr>
                <w:sz w:val="20"/>
                <w:szCs w:val="20"/>
              </w:rPr>
            </w:pPr>
            <w:r w:rsidRPr="001522A8">
              <w:rPr>
                <w:sz w:val="20"/>
                <w:szCs w:val="20"/>
              </w:rPr>
              <w:t>«КС-1»</w:t>
            </w:r>
          </w:p>
        </w:tc>
        <w:tc>
          <w:tcPr>
            <w:tcW w:w="901" w:type="pct"/>
            <w:shd w:val="clear" w:color="auto" w:fill="auto"/>
            <w:noWrap/>
            <w:vAlign w:val="center"/>
            <w:hideMark/>
          </w:tcPr>
          <w:p w14:paraId="334AB044" w14:textId="77777777" w:rsidR="001522A8" w:rsidRPr="001522A8" w:rsidRDefault="001522A8" w:rsidP="001522A8">
            <w:pPr>
              <w:jc w:val="center"/>
              <w:rPr>
                <w:sz w:val="20"/>
                <w:szCs w:val="20"/>
              </w:rPr>
            </w:pPr>
            <w:r w:rsidRPr="001522A8">
              <w:rPr>
                <w:sz w:val="20"/>
                <w:szCs w:val="20"/>
              </w:rPr>
              <w:t>1995</w:t>
            </w:r>
          </w:p>
        </w:tc>
        <w:tc>
          <w:tcPr>
            <w:tcW w:w="809" w:type="pct"/>
            <w:shd w:val="clear" w:color="auto" w:fill="auto"/>
            <w:noWrap/>
            <w:vAlign w:val="center"/>
          </w:tcPr>
          <w:p w14:paraId="5358DD9E" w14:textId="77777777" w:rsidR="001522A8" w:rsidRPr="001522A8" w:rsidRDefault="001522A8" w:rsidP="001522A8">
            <w:pPr>
              <w:jc w:val="center"/>
              <w:rPr>
                <w:sz w:val="20"/>
                <w:szCs w:val="20"/>
              </w:rPr>
            </w:pPr>
          </w:p>
        </w:tc>
        <w:tc>
          <w:tcPr>
            <w:tcW w:w="1028" w:type="pct"/>
            <w:shd w:val="clear" w:color="auto" w:fill="auto"/>
            <w:noWrap/>
            <w:vAlign w:val="center"/>
          </w:tcPr>
          <w:p w14:paraId="133AEA17" w14:textId="77777777" w:rsidR="001522A8" w:rsidRPr="001522A8" w:rsidRDefault="001522A8" w:rsidP="001522A8">
            <w:pPr>
              <w:jc w:val="center"/>
              <w:rPr>
                <w:sz w:val="20"/>
                <w:szCs w:val="20"/>
              </w:rPr>
            </w:pPr>
            <w:r w:rsidRPr="001522A8">
              <w:rPr>
                <w:sz w:val="20"/>
                <w:szCs w:val="20"/>
              </w:rPr>
              <w:t>2021</w:t>
            </w:r>
          </w:p>
        </w:tc>
      </w:tr>
      <w:tr w:rsidR="001522A8" w:rsidRPr="001522A8" w14:paraId="1FA62008" w14:textId="77777777" w:rsidTr="001522A8">
        <w:trPr>
          <w:trHeight w:val="20"/>
        </w:trPr>
        <w:tc>
          <w:tcPr>
            <w:tcW w:w="1086" w:type="pct"/>
            <w:vMerge/>
            <w:shd w:val="clear" w:color="auto" w:fill="auto"/>
            <w:vAlign w:val="center"/>
            <w:hideMark/>
          </w:tcPr>
          <w:p w14:paraId="0626CA0D" w14:textId="77777777" w:rsidR="001522A8" w:rsidRPr="001522A8" w:rsidRDefault="001522A8" w:rsidP="001522A8">
            <w:pPr>
              <w:rPr>
                <w:bCs/>
                <w:sz w:val="20"/>
                <w:szCs w:val="20"/>
              </w:rPr>
            </w:pPr>
          </w:p>
        </w:tc>
        <w:tc>
          <w:tcPr>
            <w:tcW w:w="1176" w:type="pct"/>
            <w:shd w:val="clear" w:color="auto" w:fill="auto"/>
            <w:noWrap/>
            <w:vAlign w:val="center"/>
            <w:hideMark/>
          </w:tcPr>
          <w:p w14:paraId="19220AC0" w14:textId="77777777" w:rsidR="001522A8" w:rsidRPr="001522A8" w:rsidRDefault="001522A8" w:rsidP="001522A8">
            <w:pPr>
              <w:rPr>
                <w:sz w:val="20"/>
                <w:szCs w:val="20"/>
              </w:rPr>
            </w:pPr>
            <w:r w:rsidRPr="001522A8">
              <w:rPr>
                <w:sz w:val="20"/>
                <w:szCs w:val="20"/>
              </w:rPr>
              <w:t>«КС-1»</w:t>
            </w:r>
          </w:p>
        </w:tc>
        <w:tc>
          <w:tcPr>
            <w:tcW w:w="901" w:type="pct"/>
            <w:shd w:val="clear" w:color="auto" w:fill="auto"/>
            <w:noWrap/>
            <w:vAlign w:val="center"/>
            <w:hideMark/>
          </w:tcPr>
          <w:p w14:paraId="4A0319CD" w14:textId="77777777" w:rsidR="001522A8" w:rsidRPr="001522A8" w:rsidRDefault="001522A8" w:rsidP="001522A8">
            <w:pPr>
              <w:jc w:val="center"/>
              <w:rPr>
                <w:sz w:val="20"/>
                <w:szCs w:val="20"/>
              </w:rPr>
            </w:pPr>
            <w:r w:rsidRPr="001522A8">
              <w:rPr>
                <w:sz w:val="20"/>
                <w:szCs w:val="20"/>
              </w:rPr>
              <w:t>1995</w:t>
            </w:r>
          </w:p>
        </w:tc>
        <w:tc>
          <w:tcPr>
            <w:tcW w:w="809" w:type="pct"/>
            <w:shd w:val="clear" w:color="auto" w:fill="auto"/>
            <w:noWrap/>
            <w:vAlign w:val="center"/>
          </w:tcPr>
          <w:p w14:paraId="7401B432" w14:textId="77777777" w:rsidR="001522A8" w:rsidRPr="001522A8" w:rsidRDefault="001522A8" w:rsidP="001522A8">
            <w:pPr>
              <w:jc w:val="center"/>
              <w:rPr>
                <w:sz w:val="20"/>
                <w:szCs w:val="20"/>
              </w:rPr>
            </w:pPr>
          </w:p>
        </w:tc>
        <w:tc>
          <w:tcPr>
            <w:tcW w:w="1028" w:type="pct"/>
            <w:shd w:val="clear" w:color="auto" w:fill="auto"/>
            <w:noWrap/>
            <w:vAlign w:val="center"/>
          </w:tcPr>
          <w:p w14:paraId="006AE37F" w14:textId="77777777" w:rsidR="001522A8" w:rsidRPr="001522A8" w:rsidRDefault="001522A8" w:rsidP="001522A8">
            <w:pPr>
              <w:jc w:val="center"/>
              <w:rPr>
                <w:sz w:val="20"/>
                <w:szCs w:val="20"/>
              </w:rPr>
            </w:pPr>
            <w:r w:rsidRPr="001522A8">
              <w:rPr>
                <w:sz w:val="20"/>
                <w:szCs w:val="20"/>
              </w:rPr>
              <w:t>2021</w:t>
            </w:r>
          </w:p>
        </w:tc>
      </w:tr>
      <w:tr w:rsidR="001522A8" w:rsidRPr="001522A8" w14:paraId="6522CC2D" w14:textId="77777777" w:rsidTr="001522A8">
        <w:trPr>
          <w:trHeight w:val="20"/>
        </w:trPr>
        <w:tc>
          <w:tcPr>
            <w:tcW w:w="1086" w:type="pct"/>
            <w:vMerge w:val="restart"/>
            <w:shd w:val="clear" w:color="auto" w:fill="auto"/>
            <w:vAlign w:val="center"/>
            <w:hideMark/>
          </w:tcPr>
          <w:p w14:paraId="4327A2C8" w14:textId="77777777" w:rsidR="001522A8" w:rsidRPr="001522A8" w:rsidRDefault="001522A8" w:rsidP="001522A8">
            <w:pPr>
              <w:rPr>
                <w:bCs/>
                <w:sz w:val="20"/>
                <w:szCs w:val="20"/>
              </w:rPr>
            </w:pPr>
            <w:r w:rsidRPr="001522A8">
              <w:rPr>
                <w:bCs/>
                <w:sz w:val="20"/>
                <w:szCs w:val="20"/>
              </w:rPr>
              <w:t>Квартал № 87</w:t>
            </w:r>
          </w:p>
          <w:p w14:paraId="629CA9C2" w14:textId="77777777" w:rsidR="001522A8" w:rsidRPr="001522A8" w:rsidRDefault="001522A8" w:rsidP="001522A8">
            <w:pPr>
              <w:rPr>
                <w:bCs/>
                <w:sz w:val="20"/>
                <w:szCs w:val="20"/>
              </w:rPr>
            </w:pPr>
            <w:r w:rsidRPr="001522A8">
              <w:rPr>
                <w:bCs/>
                <w:sz w:val="20"/>
                <w:szCs w:val="20"/>
              </w:rPr>
              <w:t>ст-ца Старощербиновская</w:t>
            </w:r>
          </w:p>
        </w:tc>
        <w:tc>
          <w:tcPr>
            <w:tcW w:w="1176" w:type="pct"/>
            <w:shd w:val="clear" w:color="auto" w:fill="auto"/>
            <w:noWrap/>
            <w:vAlign w:val="center"/>
            <w:hideMark/>
          </w:tcPr>
          <w:p w14:paraId="2F296A91" w14:textId="77777777" w:rsidR="001522A8" w:rsidRPr="001522A8" w:rsidRDefault="001522A8" w:rsidP="001522A8">
            <w:pPr>
              <w:rPr>
                <w:sz w:val="20"/>
                <w:szCs w:val="20"/>
              </w:rPr>
            </w:pPr>
            <w:r w:rsidRPr="001522A8">
              <w:rPr>
                <w:sz w:val="20"/>
                <w:szCs w:val="20"/>
              </w:rPr>
              <w:t>«КС-1»</w:t>
            </w:r>
          </w:p>
        </w:tc>
        <w:tc>
          <w:tcPr>
            <w:tcW w:w="901" w:type="pct"/>
            <w:shd w:val="clear" w:color="auto" w:fill="auto"/>
            <w:noWrap/>
            <w:vAlign w:val="center"/>
            <w:hideMark/>
          </w:tcPr>
          <w:p w14:paraId="62EA1683" w14:textId="77777777" w:rsidR="001522A8" w:rsidRPr="001522A8" w:rsidRDefault="001522A8" w:rsidP="001522A8">
            <w:pPr>
              <w:jc w:val="center"/>
              <w:rPr>
                <w:sz w:val="20"/>
                <w:szCs w:val="20"/>
              </w:rPr>
            </w:pPr>
            <w:r w:rsidRPr="001522A8">
              <w:rPr>
                <w:sz w:val="20"/>
                <w:szCs w:val="20"/>
              </w:rPr>
              <w:t>1994</w:t>
            </w:r>
          </w:p>
        </w:tc>
        <w:tc>
          <w:tcPr>
            <w:tcW w:w="809" w:type="pct"/>
            <w:shd w:val="clear" w:color="auto" w:fill="auto"/>
            <w:noWrap/>
            <w:vAlign w:val="center"/>
          </w:tcPr>
          <w:p w14:paraId="496E97A0" w14:textId="77777777" w:rsidR="001522A8" w:rsidRPr="001522A8" w:rsidRDefault="001522A8" w:rsidP="001522A8">
            <w:pPr>
              <w:jc w:val="center"/>
              <w:rPr>
                <w:sz w:val="20"/>
                <w:szCs w:val="20"/>
              </w:rPr>
            </w:pPr>
          </w:p>
        </w:tc>
        <w:tc>
          <w:tcPr>
            <w:tcW w:w="1028" w:type="pct"/>
            <w:shd w:val="clear" w:color="auto" w:fill="auto"/>
            <w:noWrap/>
            <w:vAlign w:val="center"/>
          </w:tcPr>
          <w:p w14:paraId="32BBAE84" w14:textId="77777777" w:rsidR="001522A8" w:rsidRPr="001522A8" w:rsidRDefault="001522A8" w:rsidP="001522A8">
            <w:pPr>
              <w:jc w:val="center"/>
              <w:rPr>
                <w:sz w:val="20"/>
                <w:szCs w:val="20"/>
              </w:rPr>
            </w:pPr>
            <w:r w:rsidRPr="001522A8">
              <w:rPr>
                <w:sz w:val="20"/>
                <w:szCs w:val="20"/>
              </w:rPr>
              <w:t>2020</w:t>
            </w:r>
          </w:p>
        </w:tc>
      </w:tr>
      <w:tr w:rsidR="001522A8" w:rsidRPr="001522A8" w14:paraId="74E6AF8F" w14:textId="77777777" w:rsidTr="001522A8">
        <w:trPr>
          <w:trHeight w:val="20"/>
        </w:trPr>
        <w:tc>
          <w:tcPr>
            <w:tcW w:w="1086" w:type="pct"/>
            <w:vMerge/>
            <w:shd w:val="clear" w:color="auto" w:fill="auto"/>
            <w:vAlign w:val="center"/>
            <w:hideMark/>
          </w:tcPr>
          <w:p w14:paraId="02FFCC78" w14:textId="77777777" w:rsidR="001522A8" w:rsidRPr="001522A8" w:rsidRDefault="001522A8" w:rsidP="001522A8">
            <w:pPr>
              <w:rPr>
                <w:bCs/>
                <w:sz w:val="20"/>
                <w:szCs w:val="20"/>
              </w:rPr>
            </w:pPr>
          </w:p>
        </w:tc>
        <w:tc>
          <w:tcPr>
            <w:tcW w:w="1176" w:type="pct"/>
            <w:shd w:val="clear" w:color="auto" w:fill="auto"/>
            <w:noWrap/>
            <w:vAlign w:val="center"/>
            <w:hideMark/>
          </w:tcPr>
          <w:p w14:paraId="2A53BD36" w14:textId="77777777" w:rsidR="001522A8" w:rsidRPr="001522A8" w:rsidRDefault="001522A8" w:rsidP="001522A8">
            <w:pPr>
              <w:rPr>
                <w:sz w:val="20"/>
                <w:szCs w:val="20"/>
              </w:rPr>
            </w:pPr>
            <w:r w:rsidRPr="001522A8">
              <w:rPr>
                <w:sz w:val="20"/>
                <w:szCs w:val="20"/>
              </w:rPr>
              <w:t>«КС-1»</w:t>
            </w:r>
          </w:p>
        </w:tc>
        <w:tc>
          <w:tcPr>
            <w:tcW w:w="901" w:type="pct"/>
            <w:shd w:val="clear" w:color="auto" w:fill="auto"/>
            <w:noWrap/>
            <w:vAlign w:val="center"/>
            <w:hideMark/>
          </w:tcPr>
          <w:p w14:paraId="698E7B23" w14:textId="77777777" w:rsidR="001522A8" w:rsidRPr="001522A8" w:rsidRDefault="001522A8" w:rsidP="001522A8">
            <w:pPr>
              <w:jc w:val="center"/>
              <w:rPr>
                <w:sz w:val="20"/>
                <w:szCs w:val="20"/>
              </w:rPr>
            </w:pPr>
            <w:r w:rsidRPr="001522A8">
              <w:rPr>
                <w:sz w:val="20"/>
                <w:szCs w:val="20"/>
              </w:rPr>
              <w:t>1994</w:t>
            </w:r>
          </w:p>
        </w:tc>
        <w:tc>
          <w:tcPr>
            <w:tcW w:w="809" w:type="pct"/>
            <w:shd w:val="clear" w:color="auto" w:fill="auto"/>
            <w:noWrap/>
            <w:vAlign w:val="center"/>
          </w:tcPr>
          <w:p w14:paraId="1A16D93D" w14:textId="77777777" w:rsidR="001522A8" w:rsidRPr="001522A8" w:rsidRDefault="001522A8" w:rsidP="001522A8">
            <w:pPr>
              <w:jc w:val="center"/>
              <w:rPr>
                <w:sz w:val="20"/>
                <w:szCs w:val="20"/>
              </w:rPr>
            </w:pPr>
          </w:p>
        </w:tc>
        <w:tc>
          <w:tcPr>
            <w:tcW w:w="1028" w:type="pct"/>
            <w:shd w:val="clear" w:color="auto" w:fill="auto"/>
            <w:noWrap/>
            <w:vAlign w:val="center"/>
          </w:tcPr>
          <w:p w14:paraId="7998C5BC" w14:textId="77777777" w:rsidR="001522A8" w:rsidRPr="001522A8" w:rsidRDefault="001522A8" w:rsidP="001522A8">
            <w:pPr>
              <w:jc w:val="center"/>
              <w:rPr>
                <w:sz w:val="20"/>
                <w:szCs w:val="20"/>
              </w:rPr>
            </w:pPr>
            <w:r w:rsidRPr="001522A8">
              <w:rPr>
                <w:sz w:val="20"/>
                <w:szCs w:val="20"/>
              </w:rPr>
              <w:t>2020</w:t>
            </w:r>
          </w:p>
        </w:tc>
      </w:tr>
      <w:tr w:rsidR="001522A8" w:rsidRPr="001522A8" w14:paraId="65C70771" w14:textId="77777777" w:rsidTr="001522A8">
        <w:trPr>
          <w:trHeight w:val="20"/>
        </w:trPr>
        <w:tc>
          <w:tcPr>
            <w:tcW w:w="1086" w:type="pct"/>
            <w:vMerge/>
            <w:shd w:val="clear" w:color="auto" w:fill="auto"/>
            <w:vAlign w:val="center"/>
            <w:hideMark/>
          </w:tcPr>
          <w:p w14:paraId="50EA014D" w14:textId="77777777" w:rsidR="001522A8" w:rsidRPr="001522A8" w:rsidRDefault="001522A8" w:rsidP="001522A8">
            <w:pPr>
              <w:rPr>
                <w:bCs/>
                <w:sz w:val="20"/>
                <w:szCs w:val="20"/>
              </w:rPr>
            </w:pPr>
          </w:p>
        </w:tc>
        <w:tc>
          <w:tcPr>
            <w:tcW w:w="1176" w:type="pct"/>
            <w:shd w:val="clear" w:color="auto" w:fill="auto"/>
            <w:noWrap/>
            <w:vAlign w:val="center"/>
            <w:hideMark/>
          </w:tcPr>
          <w:p w14:paraId="3C40C6A8" w14:textId="77777777" w:rsidR="001522A8" w:rsidRPr="001522A8" w:rsidRDefault="001522A8" w:rsidP="001522A8">
            <w:pPr>
              <w:rPr>
                <w:sz w:val="20"/>
                <w:szCs w:val="20"/>
              </w:rPr>
            </w:pPr>
            <w:r w:rsidRPr="001522A8">
              <w:rPr>
                <w:sz w:val="20"/>
                <w:szCs w:val="20"/>
              </w:rPr>
              <w:t>«КС-1»</w:t>
            </w:r>
          </w:p>
        </w:tc>
        <w:tc>
          <w:tcPr>
            <w:tcW w:w="901" w:type="pct"/>
            <w:shd w:val="clear" w:color="auto" w:fill="auto"/>
            <w:noWrap/>
            <w:vAlign w:val="center"/>
            <w:hideMark/>
          </w:tcPr>
          <w:p w14:paraId="1C11F326" w14:textId="77777777" w:rsidR="001522A8" w:rsidRPr="001522A8" w:rsidRDefault="001522A8" w:rsidP="001522A8">
            <w:pPr>
              <w:jc w:val="center"/>
              <w:rPr>
                <w:sz w:val="20"/>
                <w:szCs w:val="20"/>
              </w:rPr>
            </w:pPr>
            <w:r w:rsidRPr="001522A8">
              <w:rPr>
                <w:sz w:val="20"/>
                <w:szCs w:val="20"/>
              </w:rPr>
              <w:t>1995</w:t>
            </w:r>
          </w:p>
        </w:tc>
        <w:tc>
          <w:tcPr>
            <w:tcW w:w="809" w:type="pct"/>
            <w:shd w:val="clear" w:color="auto" w:fill="auto"/>
            <w:noWrap/>
            <w:vAlign w:val="center"/>
          </w:tcPr>
          <w:p w14:paraId="77A9C3A8" w14:textId="77777777" w:rsidR="001522A8" w:rsidRPr="001522A8" w:rsidRDefault="001522A8" w:rsidP="001522A8">
            <w:pPr>
              <w:jc w:val="center"/>
              <w:rPr>
                <w:sz w:val="20"/>
                <w:szCs w:val="20"/>
              </w:rPr>
            </w:pPr>
            <w:r w:rsidRPr="001522A8">
              <w:rPr>
                <w:sz w:val="20"/>
                <w:szCs w:val="20"/>
              </w:rPr>
              <w:t>2007</w:t>
            </w:r>
          </w:p>
        </w:tc>
        <w:tc>
          <w:tcPr>
            <w:tcW w:w="1028" w:type="pct"/>
            <w:shd w:val="clear" w:color="auto" w:fill="auto"/>
            <w:noWrap/>
            <w:vAlign w:val="center"/>
          </w:tcPr>
          <w:p w14:paraId="46C3EF7A" w14:textId="77777777" w:rsidR="001522A8" w:rsidRPr="001522A8" w:rsidRDefault="001522A8" w:rsidP="001522A8">
            <w:pPr>
              <w:jc w:val="center"/>
              <w:rPr>
                <w:sz w:val="20"/>
                <w:szCs w:val="20"/>
              </w:rPr>
            </w:pPr>
            <w:r w:rsidRPr="001522A8">
              <w:rPr>
                <w:sz w:val="20"/>
                <w:szCs w:val="20"/>
              </w:rPr>
              <w:t>2020</w:t>
            </w:r>
          </w:p>
        </w:tc>
      </w:tr>
      <w:tr w:rsidR="001522A8" w:rsidRPr="001522A8" w14:paraId="1D866EF0" w14:textId="77777777" w:rsidTr="001522A8">
        <w:trPr>
          <w:trHeight w:val="20"/>
        </w:trPr>
        <w:tc>
          <w:tcPr>
            <w:tcW w:w="1086" w:type="pct"/>
            <w:vMerge/>
            <w:shd w:val="clear" w:color="auto" w:fill="auto"/>
            <w:vAlign w:val="center"/>
            <w:hideMark/>
          </w:tcPr>
          <w:p w14:paraId="1F755803" w14:textId="77777777" w:rsidR="001522A8" w:rsidRPr="001522A8" w:rsidRDefault="001522A8" w:rsidP="001522A8">
            <w:pPr>
              <w:rPr>
                <w:bCs/>
                <w:sz w:val="20"/>
                <w:szCs w:val="20"/>
              </w:rPr>
            </w:pPr>
          </w:p>
        </w:tc>
        <w:tc>
          <w:tcPr>
            <w:tcW w:w="1176" w:type="pct"/>
            <w:shd w:val="clear" w:color="auto" w:fill="auto"/>
            <w:noWrap/>
            <w:vAlign w:val="center"/>
            <w:hideMark/>
          </w:tcPr>
          <w:p w14:paraId="73BE3C62" w14:textId="77777777" w:rsidR="001522A8" w:rsidRPr="001522A8" w:rsidRDefault="001522A8" w:rsidP="001522A8">
            <w:pPr>
              <w:rPr>
                <w:sz w:val="20"/>
                <w:szCs w:val="20"/>
              </w:rPr>
            </w:pPr>
            <w:r w:rsidRPr="001522A8">
              <w:rPr>
                <w:sz w:val="20"/>
                <w:szCs w:val="20"/>
              </w:rPr>
              <w:t>«КС-1»</w:t>
            </w:r>
          </w:p>
        </w:tc>
        <w:tc>
          <w:tcPr>
            <w:tcW w:w="901" w:type="pct"/>
            <w:shd w:val="clear" w:color="auto" w:fill="auto"/>
            <w:noWrap/>
            <w:vAlign w:val="center"/>
            <w:hideMark/>
          </w:tcPr>
          <w:p w14:paraId="641F7EE0" w14:textId="77777777" w:rsidR="001522A8" w:rsidRPr="001522A8" w:rsidRDefault="001522A8" w:rsidP="001522A8">
            <w:pPr>
              <w:jc w:val="center"/>
              <w:rPr>
                <w:sz w:val="20"/>
                <w:szCs w:val="20"/>
              </w:rPr>
            </w:pPr>
            <w:r w:rsidRPr="001522A8">
              <w:rPr>
                <w:sz w:val="20"/>
                <w:szCs w:val="20"/>
              </w:rPr>
              <w:t>1995</w:t>
            </w:r>
          </w:p>
        </w:tc>
        <w:tc>
          <w:tcPr>
            <w:tcW w:w="809" w:type="pct"/>
            <w:shd w:val="clear" w:color="auto" w:fill="auto"/>
            <w:noWrap/>
            <w:vAlign w:val="center"/>
          </w:tcPr>
          <w:p w14:paraId="27533A35" w14:textId="77777777" w:rsidR="001522A8" w:rsidRPr="001522A8" w:rsidRDefault="001522A8" w:rsidP="001522A8">
            <w:pPr>
              <w:jc w:val="center"/>
              <w:rPr>
                <w:sz w:val="20"/>
                <w:szCs w:val="20"/>
              </w:rPr>
            </w:pPr>
            <w:r w:rsidRPr="001522A8">
              <w:rPr>
                <w:sz w:val="20"/>
                <w:szCs w:val="20"/>
              </w:rPr>
              <w:t>2007</w:t>
            </w:r>
          </w:p>
        </w:tc>
        <w:tc>
          <w:tcPr>
            <w:tcW w:w="1028" w:type="pct"/>
            <w:shd w:val="clear" w:color="auto" w:fill="auto"/>
            <w:noWrap/>
            <w:vAlign w:val="center"/>
          </w:tcPr>
          <w:p w14:paraId="3EECCD22" w14:textId="77777777" w:rsidR="001522A8" w:rsidRPr="001522A8" w:rsidRDefault="001522A8" w:rsidP="001522A8">
            <w:pPr>
              <w:jc w:val="center"/>
              <w:rPr>
                <w:sz w:val="20"/>
                <w:szCs w:val="20"/>
              </w:rPr>
            </w:pPr>
            <w:r w:rsidRPr="001522A8">
              <w:rPr>
                <w:sz w:val="20"/>
                <w:szCs w:val="20"/>
              </w:rPr>
              <w:t>2020</w:t>
            </w:r>
          </w:p>
        </w:tc>
      </w:tr>
      <w:tr w:rsidR="001522A8" w:rsidRPr="001522A8" w14:paraId="5B9ADD94" w14:textId="77777777" w:rsidTr="001522A8">
        <w:trPr>
          <w:trHeight w:val="20"/>
        </w:trPr>
        <w:tc>
          <w:tcPr>
            <w:tcW w:w="1086" w:type="pct"/>
            <w:vMerge w:val="restart"/>
            <w:shd w:val="clear" w:color="auto" w:fill="auto"/>
            <w:vAlign w:val="center"/>
            <w:hideMark/>
          </w:tcPr>
          <w:p w14:paraId="495AC202" w14:textId="77777777" w:rsidR="001522A8" w:rsidRPr="001522A8" w:rsidRDefault="001522A8" w:rsidP="001522A8">
            <w:pPr>
              <w:rPr>
                <w:bCs/>
                <w:sz w:val="20"/>
                <w:szCs w:val="20"/>
              </w:rPr>
            </w:pPr>
            <w:r w:rsidRPr="001522A8">
              <w:rPr>
                <w:bCs/>
                <w:sz w:val="20"/>
                <w:szCs w:val="20"/>
              </w:rPr>
              <w:t>Квартал № 89</w:t>
            </w:r>
          </w:p>
          <w:p w14:paraId="39D191E1" w14:textId="77777777" w:rsidR="001522A8" w:rsidRPr="001522A8" w:rsidRDefault="001522A8" w:rsidP="001522A8">
            <w:pPr>
              <w:rPr>
                <w:bCs/>
                <w:sz w:val="20"/>
                <w:szCs w:val="20"/>
              </w:rPr>
            </w:pPr>
            <w:r w:rsidRPr="001522A8">
              <w:rPr>
                <w:bCs/>
                <w:sz w:val="20"/>
                <w:szCs w:val="20"/>
              </w:rPr>
              <w:t>ст-ца Старощербиновская</w:t>
            </w:r>
          </w:p>
        </w:tc>
        <w:tc>
          <w:tcPr>
            <w:tcW w:w="1176" w:type="pct"/>
            <w:shd w:val="clear" w:color="auto" w:fill="auto"/>
            <w:noWrap/>
            <w:vAlign w:val="center"/>
            <w:hideMark/>
          </w:tcPr>
          <w:p w14:paraId="37D645B2" w14:textId="77777777" w:rsidR="001522A8" w:rsidRPr="001522A8" w:rsidRDefault="001522A8" w:rsidP="001522A8">
            <w:pPr>
              <w:rPr>
                <w:sz w:val="20"/>
                <w:szCs w:val="20"/>
              </w:rPr>
            </w:pPr>
            <w:r w:rsidRPr="001522A8">
              <w:rPr>
                <w:sz w:val="20"/>
                <w:szCs w:val="20"/>
              </w:rPr>
              <w:t>«Братск-1М»</w:t>
            </w:r>
          </w:p>
        </w:tc>
        <w:tc>
          <w:tcPr>
            <w:tcW w:w="901" w:type="pct"/>
            <w:shd w:val="clear" w:color="auto" w:fill="auto"/>
            <w:noWrap/>
            <w:vAlign w:val="center"/>
            <w:hideMark/>
          </w:tcPr>
          <w:p w14:paraId="323C9927" w14:textId="77777777" w:rsidR="001522A8" w:rsidRPr="001522A8" w:rsidRDefault="001522A8" w:rsidP="001522A8">
            <w:pPr>
              <w:jc w:val="center"/>
              <w:rPr>
                <w:sz w:val="20"/>
                <w:szCs w:val="20"/>
              </w:rPr>
            </w:pPr>
            <w:r w:rsidRPr="001522A8">
              <w:rPr>
                <w:sz w:val="20"/>
                <w:szCs w:val="20"/>
              </w:rPr>
              <w:t>1987</w:t>
            </w:r>
          </w:p>
        </w:tc>
        <w:tc>
          <w:tcPr>
            <w:tcW w:w="809" w:type="pct"/>
            <w:shd w:val="clear" w:color="auto" w:fill="auto"/>
            <w:noWrap/>
            <w:vAlign w:val="center"/>
          </w:tcPr>
          <w:p w14:paraId="59CC3EB0" w14:textId="77777777" w:rsidR="001522A8" w:rsidRPr="001522A8" w:rsidRDefault="001522A8" w:rsidP="001522A8">
            <w:pPr>
              <w:jc w:val="center"/>
              <w:rPr>
                <w:sz w:val="20"/>
                <w:szCs w:val="20"/>
              </w:rPr>
            </w:pPr>
          </w:p>
        </w:tc>
        <w:tc>
          <w:tcPr>
            <w:tcW w:w="1028" w:type="pct"/>
            <w:shd w:val="clear" w:color="auto" w:fill="auto"/>
            <w:noWrap/>
            <w:vAlign w:val="center"/>
          </w:tcPr>
          <w:p w14:paraId="0B8DD7C2" w14:textId="77777777" w:rsidR="001522A8" w:rsidRPr="001522A8" w:rsidRDefault="001522A8" w:rsidP="001522A8">
            <w:pPr>
              <w:jc w:val="center"/>
              <w:rPr>
                <w:sz w:val="20"/>
                <w:szCs w:val="20"/>
              </w:rPr>
            </w:pPr>
            <w:r w:rsidRPr="001522A8">
              <w:rPr>
                <w:sz w:val="20"/>
                <w:szCs w:val="20"/>
              </w:rPr>
              <w:t>2020</w:t>
            </w:r>
          </w:p>
        </w:tc>
      </w:tr>
      <w:tr w:rsidR="001522A8" w:rsidRPr="001522A8" w14:paraId="20D77920" w14:textId="77777777" w:rsidTr="001522A8">
        <w:trPr>
          <w:trHeight w:val="20"/>
        </w:trPr>
        <w:tc>
          <w:tcPr>
            <w:tcW w:w="1086" w:type="pct"/>
            <w:vMerge/>
            <w:shd w:val="clear" w:color="auto" w:fill="auto"/>
            <w:vAlign w:val="center"/>
            <w:hideMark/>
          </w:tcPr>
          <w:p w14:paraId="5F336821" w14:textId="77777777" w:rsidR="001522A8" w:rsidRPr="001522A8" w:rsidRDefault="001522A8" w:rsidP="001522A8">
            <w:pPr>
              <w:rPr>
                <w:bCs/>
                <w:sz w:val="20"/>
                <w:szCs w:val="20"/>
              </w:rPr>
            </w:pPr>
          </w:p>
        </w:tc>
        <w:tc>
          <w:tcPr>
            <w:tcW w:w="1176" w:type="pct"/>
            <w:shd w:val="clear" w:color="auto" w:fill="auto"/>
            <w:noWrap/>
            <w:vAlign w:val="center"/>
            <w:hideMark/>
          </w:tcPr>
          <w:p w14:paraId="522EB35F" w14:textId="77777777" w:rsidR="001522A8" w:rsidRPr="001522A8" w:rsidRDefault="001522A8" w:rsidP="001522A8">
            <w:pPr>
              <w:rPr>
                <w:sz w:val="20"/>
                <w:szCs w:val="20"/>
              </w:rPr>
            </w:pPr>
            <w:r w:rsidRPr="001522A8">
              <w:rPr>
                <w:sz w:val="20"/>
                <w:szCs w:val="20"/>
              </w:rPr>
              <w:t>«Братск-1М»</w:t>
            </w:r>
          </w:p>
        </w:tc>
        <w:tc>
          <w:tcPr>
            <w:tcW w:w="901" w:type="pct"/>
            <w:shd w:val="clear" w:color="auto" w:fill="auto"/>
            <w:noWrap/>
            <w:vAlign w:val="center"/>
            <w:hideMark/>
          </w:tcPr>
          <w:p w14:paraId="64A4273D" w14:textId="77777777" w:rsidR="001522A8" w:rsidRPr="001522A8" w:rsidRDefault="001522A8" w:rsidP="001522A8">
            <w:pPr>
              <w:jc w:val="center"/>
              <w:rPr>
                <w:sz w:val="20"/>
                <w:szCs w:val="20"/>
              </w:rPr>
            </w:pPr>
            <w:r w:rsidRPr="001522A8">
              <w:rPr>
                <w:sz w:val="20"/>
                <w:szCs w:val="20"/>
              </w:rPr>
              <w:t>1987</w:t>
            </w:r>
          </w:p>
        </w:tc>
        <w:tc>
          <w:tcPr>
            <w:tcW w:w="809" w:type="pct"/>
            <w:shd w:val="clear" w:color="auto" w:fill="auto"/>
            <w:noWrap/>
            <w:vAlign w:val="center"/>
          </w:tcPr>
          <w:p w14:paraId="0882464D" w14:textId="77777777" w:rsidR="001522A8" w:rsidRPr="001522A8" w:rsidRDefault="001522A8" w:rsidP="001522A8">
            <w:pPr>
              <w:jc w:val="center"/>
              <w:rPr>
                <w:sz w:val="20"/>
                <w:szCs w:val="20"/>
              </w:rPr>
            </w:pPr>
          </w:p>
        </w:tc>
        <w:tc>
          <w:tcPr>
            <w:tcW w:w="1028" w:type="pct"/>
            <w:shd w:val="clear" w:color="auto" w:fill="auto"/>
            <w:noWrap/>
            <w:vAlign w:val="center"/>
          </w:tcPr>
          <w:p w14:paraId="08CFA41C" w14:textId="77777777" w:rsidR="001522A8" w:rsidRPr="001522A8" w:rsidRDefault="001522A8" w:rsidP="001522A8">
            <w:pPr>
              <w:jc w:val="center"/>
              <w:rPr>
                <w:sz w:val="20"/>
                <w:szCs w:val="20"/>
              </w:rPr>
            </w:pPr>
            <w:r w:rsidRPr="001522A8">
              <w:rPr>
                <w:sz w:val="20"/>
                <w:szCs w:val="20"/>
              </w:rPr>
              <w:t>2020</w:t>
            </w:r>
          </w:p>
        </w:tc>
      </w:tr>
      <w:tr w:rsidR="001522A8" w:rsidRPr="001522A8" w14:paraId="11618861" w14:textId="77777777" w:rsidTr="001522A8">
        <w:trPr>
          <w:trHeight w:val="20"/>
        </w:trPr>
        <w:tc>
          <w:tcPr>
            <w:tcW w:w="1086" w:type="pct"/>
            <w:vMerge/>
            <w:shd w:val="clear" w:color="auto" w:fill="auto"/>
            <w:vAlign w:val="center"/>
            <w:hideMark/>
          </w:tcPr>
          <w:p w14:paraId="054E87E3" w14:textId="77777777" w:rsidR="001522A8" w:rsidRPr="001522A8" w:rsidRDefault="001522A8" w:rsidP="001522A8">
            <w:pPr>
              <w:rPr>
                <w:bCs/>
                <w:sz w:val="20"/>
                <w:szCs w:val="20"/>
              </w:rPr>
            </w:pPr>
          </w:p>
        </w:tc>
        <w:tc>
          <w:tcPr>
            <w:tcW w:w="1176" w:type="pct"/>
            <w:shd w:val="clear" w:color="auto" w:fill="auto"/>
            <w:noWrap/>
            <w:vAlign w:val="center"/>
            <w:hideMark/>
          </w:tcPr>
          <w:p w14:paraId="30BFB8FA" w14:textId="77777777" w:rsidR="001522A8" w:rsidRPr="001522A8" w:rsidRDefault="001522A8" w:rsidP="001522A8">
            <w:pPr>
              <w:rPr>
                <w:sz w:val="20"/>
                <w:szCs w:val="20"/>
              </w:rPr>
            </w:pPr>
            <w:r w:rsidRPr="001522A8">
              <w:rPr>
                <w:sz w:val="20"/>
                <w:szCs w:val="20"/>
              </w:rPr>
              <w:t>«Братск-1М»</w:t>
            </w:r>
          </w:p>
        </w:tc>
        <w:tc>
          <w:tcPr>
            <w:tcW w:w="901" w:type="pct"/>
            <w:shd w:val="clear" w:color="auto" w:fill="auto"/>
            <w:noWrap/>
            <w:vAlign w:val="center"/>
            <w:hideMark/>
          </w:tcPr>
          <w:p w14:paraId="46281A6C" w14:textId="77777777" w:rsidR="001522A8" w:rsidRPr="001522A8" w:rsidRDefault="001522A8" w:rsidP="001522A8">
            <w:pPr>
              <w:jc w:val="center"/>
              <w:rPr>
                <w:sz w:val="20"/>
                <w:szCs w:val="20"/>
              </w:rPr>
            </w:pPr>
            <w:r w:rsidRPr="001522A8">
              <w:rPr>
                <w:sz w:val="20"/>
                <w:szCs w:val="20"/>
              </w:rPr>
              <w:t>1987</w:t>
            </w:r>
          </w:p>
        </w:tc>
        <w:tc>
          <w:tcPr>
            <w:tcW w:w="809" w:type="pct"/>
            <w:shd w:val="clear" w:color="auto" w:fill="auto"/>
            <w:noWrap/>
            <w:vAlign w:val="center"/>
          </w:tcPr>
          <w:p w14:paraId="0B8A85A4" w14:textId="77777777" w:rsidR="001522A8" w:rsidRPr="001522A8" w:rsidRDefault="001522A8" w:rsidP="001522A8">
            <w:pPr>
              <w:jc w:val="center"/>
              <w:rPr>
                <w:sz w:val="20"/>
                <w:szCs w:val="20"/>
              </w:rPr>
            </w:pPr>
          </w:p>
        </w:tc>
        <w:tc>
          <w:tcPr>
            <w:tcW w:w="1028" w:type="pct"/>
            <w:shd w:val="clear" w:color="auto" w:fill="auto"/>
            <w:noWrap/>
            <w:vAlign w:val="center"/>
          </w:tcPr>
          <w:p w14:paraId="5C35A756" w14:textId="77777777" w:rsidR="001522A8" w:rsidRPr="001522A8" w:rsidRDefault="001522A8" w:rsidP="001522A8">
            <w:pPr>
              <w:jc w:val="center"/>
              <w:rPr>
                <w:sz w:val="20"/>
                <w:szCs w:val="20"/>
              </w:rPr>
            </w:pPr>
            <w:r w:rsidRPr="001522A8">
              <w:rPr>
                <w:sz w:val="20"/>
                <w:szCs w:val="20"/>
              </w:rPr>
              <w:t>2020</w:t>
            </w:r>
          </w:p>
        </w:tc>
      </w:tr>
      <w:tr w:rsidR="001522A8" w:rsidRPr="001522A8" w14:paraId="09BFC4DF" w14:textId="77777777" w:rsidTr="001522A8">
        <w:trPr>
          <w:trHeight w:val="20"/>
        </w:trPr>
        <w:tc>
          <w:tcPr>
            <w:tcW w:w="1086" w:type="pct"/>
            <w:vMerge/>
            <w:shd w:val="clear" w:color="auto" w:fill="auto"/>
            <w:vAlign w:val="center"/>
            <w:hideMark/>
          </w:tcPr>
          <w:p w14:paraId="65B9A78F" w14:textId="77777777" w:rsidR="001522A8" w:rsidRPr="001522A8" w:rsidRDefault="001522A8" w:rsidP="001522A8">
            <w:pPr>
              <w:rPr>
                <w:bCs/>
                <w:sz w:val="20"/>
                <w:szCs w:val="20"/>
              </w:rPr>
            </w:pPr>
          </w:p>
        </w:tc>
        <w:tc>
          <w:tcPr>
            <w:tcW w:w="1176" w:type="pct"/>
            <w:shd w:val="clear" w:color="auto" w:fill="auto"/>
            <w:noWrap/>
            <w:vAlign w:val="center"/>
            <w:hideMark/>
          </w:tcPr>
          <w:p w14:paraId="1E5E0D3E" w14:textId="77777777" w:rsidR="001522A8" w:rsidRPr="001522A8" w:rsidRDefault="001522A8" w:rsidP="001522A8">
            <w:pPr>
              <w:rPr>
                <w:sz w:val="20"/>
                <w:szCs w:val="20"/>
              </w:rPr>
            </w:pPr>
            <w:r w:rsidRPr="001522A8">
              <w:rPr>
                <w:sz w:val="20"/>
                <w:szCs w:val="20"/>
              </w:rPr>
              <w:t>«Братск-1М»</w:t>
            </w:r>
          </w:p>
        </w:tc>
        <w:tc>
          <w:tcPr>
            <w:tcW w:w="901" w:type="pct"/>
            <w:shd w:val="clear" w:color="auto" w:fill="auto"/>
            <w:noWrap/>
            <w:vAlign w:val="center"/>
            <w:hideMark/>
          </w:tcPr>
          <w:p w14:paraId="192EB368" w14:textId="77777777" w:rsidR="001522A8" w:rsidRPr="001522A8" w:rsidRDefault="001522A8" w:rsidP="001522A8">
            <w:pPr>
              <w:jc w:val="center"/>
              <w:rPr>
                <w:sz w:val="20"/>
                <w:szCs w:val="20"/>
              </w:rPr>
            </w:pPr>
            <w:r w:rsidRPr="001522A8">
              <w:rPr>
                <w:sz w:val="20"/>
                <w:szCs w:val="20"/>
              </w:rPr>
              <w:t>1987</w:t>
            </w:r>
          </w:p>
        </w:tc>
        <w:tc>
          <w:tcPr>
            <w:tcW w:w="809" w:type="pct"/>
            <w:shd w:val="clear" w:color="auto" w:fill="auto"/>
            <w:noWrap/>
            <w:vAlign w:val="center"/>
          </w:tcPr>
          <w:p w14:paraId="2FA552E1" w14:textId="77777777" w:rsidR="001522A8" w:rsidRPr="001522A8" w:rsidRDefault="001522A8" w:rsidP="001522A8">
            <w:pPr>
              <w:jc w:val="center"/>
              <w:rPr>
                <w:sz w:val="20"/>
                <w:szCs w:val="20"/>
              </w:rPr>
            </w:pPr>
          </w:p>
        </w:tc>
        <w:tc>
          <w:tcPr>
            <w:tcW w:w="1028" w:type="pct"/>
            <w:shd w:val="clear" w:color="auto" w:fill="auto"/>
            <w:noWrap/>
            <w:vAlign w:val="center"/>
          </w:tcPr>
          <w:p w14:paraId="7469611E" w14:textId="77777777" w:rsidR="001522A8" w:rsidRPr="001522A8" w:rsidRDefault="001522A8" w:rsidP="001522A8">
            <w:pPr>
              <w:jc w:val="center"/>
              <w:rPr>
                <w:sz w:val="20"/>
                <w:szCs w:val="20"/>
              </w:rPr>
            </w:pPr>
            <w:r w:rsidRPr="001522A8">
              <w:rPr>
                <w:sz w:val="20"/>
                <w:szCs w:val="20"/>
              </w:rPr>
              <w:t>2020</w:t>
            </w:r>
          </w:p>
        </w:tc>
      </w:tr>
      <w:tr w:rsidR="001522A8" w:rsidRPr="001522A8" w14:paraId="56E0A98A" w14:textId="77777777" w:rsidTr="001522A8">
        <w:trPr>
          <w:trHeight w:val="20"/>
        </w:trPr>
        <w:tc>
          <w:tcPr>
            <w:tcW w:w="1086" w:type="pct"/>
            <w:vMerge w:val="restart"/>
            <w:shd w:val="clear" w:color="auto" w:fill="auto"/>
            <w:vAlign w:val="center"/>
            <w:hideMark/>
          </w:tcPr>
          <w:p w14:paraId="1CF053FD" w14:textId="77777777" w:rsidR="001522A8" w:rsidRPr="001522A8" w:rsidRDefault="001522A8" w:rsidP="001522A8">
            <w:pPr>
              <w:rPr>
                <w:bCs/>
                <w:sz w:val="20"/>
                <w:szCs w:val="20"/>
              </w:rPr>
            </w:pPr>
            <w:r w:rsidRPr="001522A8">
              <w:rPr>
                <w:bCs/>
                <w:sz w:val="20"/>
                <w:szCs w:val="20"/>
              </w:rPr>
              <w:t>Квартал № 92</w:t>
            </w:r>
          </w:p>
          <w:p w14:paraId="4AD2D47F" w14:textId="77777777" w:rsidR="001522A8" w:rsidRPr="001522A8" w:rsidRDefault="001522A8" w:rsidP="001522A8">
            <w:pPr>
              <w:rPr>
                <w:bCs/>
                <w:sz w:val="20"/>
                <w:szCs w:val="20"/>
              </w:rPr>
            </w:pPr>
            <w:r w:rsidRPr="001522A8">
              <w:rPr>
                <w:bCs/>
                <w:sz w:val="20"/>
                <w:szCs w:val="20"/>
              </w:rPr>
              <w:t>ст-ца Старощербиновская</w:t>
            </w:r>
          </w:p>
        </w:tc>
        <w:tc>
          <w:tcPr>
            <w:tcW w:w="1176" w:type="pct"/>
            <w:shd w:val="clear" w:color="auto" w:fill="auto"/>
            <w:noWrap/>
            <w:vAlign w:val="center"/>
            <w:hideMark/>
          </w:tcPr>
          <w:p w14:paraId="152EDFD6" w14:textId="77777777" w:rsidR="001522A8" w:rsidRPr="001522A8" w:rsidRDefault="001522A8" w:rsidP="001522A8">
            <w:pPr>
              <w:rPr>
                <w:sz w:val="20"/>
                <w:szCs w:val="20"/>
              </w:rPr>
            </w:pPr>
            <w:r w:rsidRPr="001522A8">
              <w:rPr>
                <w:sz w:val="20"/>
                <w:szCs w:val="20"/>
              </w:rPr>
              <w:t>«Тула-3»</w:t>
            </w:r>
          </w:p>
        </w:tc>
        <w:tc>
          <w:tcPr>
            <w:tcW w:w="901" w:type="pct"/>
            <w:shd w:val="clear" w:color="auto" w:fill="auto"/>
            <w:noWrap/>
            <w:vAlign w:val="center"/>
            <w:hideMark/>
          </w:tcPr>
          <w:p w14:paraId="424DC419" w14:textId="77777777" w:rsidR="001522A8" w:rsidRPr="001522A8" w:rsidRDefault="001522A8" w:rsidP="001522A8">
            <w:pPr>
              <w:jc w:val="center"/>
              <w:rPr>
                <w:sz w:val="20"/>
                <w:szCs w:val="20"/>
              </w:rPr>
            </w:pPr>
            <w:r w:rsidRPr="001522A8">
              <w:rPr>
                <w:sz w:val="20"/>
                <w:szCs w:val="20"/>
              </w:rPr>
              <w:t>1977</w:t>
            </w:r>
          </w:p>
        </w:tc>
        <w:tc>
          <w:tcPr>
            <w:tcW w:w="809" w:type="pct"/>
            <w:shd w:val="clear" w:color="auto" w:fill="auto"/>
            <w:noWrap/>
            <w:vAlign w:val="center"/>
          </w:tcPr>
          <w:p w14:paraId="3C68C521" w14:textId="77777777" w:rsidR="001522A8" w:rsidRPr="001522A8" w:rsidRDefault="001522A8" w:rsidP="001522A8">
            <w:pPr>
              <w:jc w:val="center"/>
              <w:rPr>
                <w:sz w:val="20"/>
                <w:szCs w:val="20"/>
              </w:rPr>
            </w:pPr>
          </w:p>
        </w:tc>
        <w:tc>
          <w:tcPr>
            <w:tcW w:w="1028" w:type="pct"/>
            <w:shd w:val="clear" w:color="auto" w:fill="auto"/>
            <w:noWrap/>
            <w:vAlign w:val="center"/>
          </w:tcPr>
          <w:p w14:paraId="1A5F58DC" w14:textId="77777777" w:rsidR="001522A8" w:rsidRPr="001522A8" w:rsidRDefault="001522A8" w:rsidP="001522A8">
            <w:pPr>
              <w:jc w:val="center"/>
              <w:rPr>
                <w:sz w:val="20"/>
                <w:szCs w:val="20"/>
              </w:rPr>
            </w:pPr>
            <w:r w:rsidRPr="001522A8">
              <w:rPr>
                <w:sz w:val="20"/>
                <w:szCs w:val="20"/>
              </w:rPr>
              <w:t>2021</w:t>
            </w:r>
          </w:p>
        </w:tc>
      </w:tr>
      <w:tr w:rsidR="001522A8" w:rsidRPr="001522A8" w14:paraId="452969DF" w14:textId="77777777" w:rsidTr="001522A8">
        <w:trPr>
          <w:trHeight w:val="20"/>
        </w:trPr>
        <w:tc>
          <w:tcPr>
            <w:tcW w:w="1086" w:type="pct"/>
            <w:vMerge/>
            <w:shd w:val="clear" w:color="auto" w:fill="auto"/>
            <w:vAlign w:val="center"/>
            <w:hideMark/>
          </w:tcPr>
          <w:p w14:paraId="03D50720" w14:textId="77777777" w:rsidR="001522A8" w:rsidRPr="001522A8" w:rsidRDefault="001522A8" w:rsidP="001522A8">
            <w:pPr>
              <w:rPr>
                <w:bCs/>
                <w:sz w:val="20"/>
                <w:szCs w:val="20"/>
              </w:rPr>
            </w:pPr>
          </w:p>
        </w:tc>
        <w:tc>
          <w:tcPr>
            <w:tcW w:w="1176" w:type="pct"/>
            <w:shd w:val="clear" w:color="auto" w:fill="auto"/>
            <w:noWrap/>
            <w:vAlign w:val="center"/>
            <w:hideMark/>
          </w:tcPr>
          <w:p w14:paraId="1E7F10FF" w14:textId="77777777" w:rsidR="001522A8" w:rsidRPr="001522A8" w:rsidRDefault="001522A8" w:rsidP="001522A8">
            <w:pPr>
              <w:rPr>
                <w:sz w:val="20"/>
                <w:szCs w:val="20"/>
              </w:rPr>
            </w:pPr>
            <w:r w:rsidRPr="001522A8">
              <w:rPr>
                <w:sz w:val="20"/>
                <w:szCs w:val="20"/>
              </w:rPr>
              <w:t>«Тула-3»</w:t>
            </w:r>
          </w:p>
        </w:tc>
        <w:tc>
          <w:tcPr>
            <w:tcW w:w="901" w:type="pct"/>
            <w:shd w:val="clear" w:color="auto" w:fill="auto"/>
            <w:noWrap/>
            <w:vAlign w:val="center"/>
            <w:hideMark/>
          </w:tcPr>
          <w:p w14:paraId="0BBBCD39" w14:textId="77777777" w:rsidR="001522A8" w:rsidRPr="001522A8" w:rsidRDefault="001522A8" w:rsidP="001522A8">
            <w:pPr>
              <w:jc w:val="center"/>
              <w:rPr>
                <w:sz w:val="20"/>
                <w:szCs w:val="20"/>
              </w:rPr>
            </w:pPr>
            <w:r w:rsidRPr="001522A8">
              <w:rPr>
                <w:sz w:val="20"/>
                <w:szCs w:val="20"/>
              </w:rPr>
              <w:t>1977</w:t>
            </w:r>
          </w:p>
        </w:tc>
        <w:tc>
          <w:tcPr>
            <w:tcW w:w="809" w:type="pct"/>
            <w:shd w:val="clear" w:color="auto" w:fill="auto"/>
            <w:noWrap/>
            <w:vAlign w:val="center"/>
          </w:tcPr>
          <w:p w14:paraId="3EBCBB3B" w14:textId="77777777" w:rsidR="001522A8" w:rsidRPr="001522A8" w:rsidRDefault="001522A8" w:rsidP="001522A8">
            <w:pPr>
              <w:jc w:val="center"/>
              <w:rPr>
                <w:sz w:val="20"/>
                <w:szCs w:val="20"/>
              </w:rPr>
            </w:pPr>
            <w:r w:rsidRPr="001522A8">
              <w:rPr>
                <w:sz w:val="20"/>
                <w:szCs w:val="20"/>
              </w:rPr>
              <w:t>2006</w:t>
            </w:r>
          </w:p>
        </w:tc>
        <w:tc>
          <w:tcPr>
            <w:tcW w:w="1028" w:type="pct"/>
            <w:shd w:val="clear" w:color="auto" w:fill="auto"/>
            <w:noWrap/>
            <w:vAlign w:val="center"/>
          </w:tcPr>
          <w:p w14:paraId="696790C3" w14:textId="77777777" w:rsidR="001522A8" w:rsidRPr="001522A8" w:rsidRDefault="001522A8" w:rsidP="001522A8">
            <w:pPr>
              <w:jc w:val="center"/>
              <w:rPr>
                <w:sz w:val="20"/>
                <w:szCs w:val="20"/>
              </w:rPr>
            </w:pPr>
            <w:r w:rsidRPr="001522A8">
              <w:rPr>
                <w:sz w:val="20"/>
                <w:szCs w:val="20"/>
              </w:rPr>
              <w:t>2021</w:t>
            </w:r>
          </w:p>
        </w:tc>
      </w:tr>
      <w:tr w:rsidR="001522A8" w:rsidRPr="001522A8" w14:paraId="21391A11" w14:textId="77777777" w:rsidTr="001522A8">
        <w:trPr>
          <w:trHeight w:val="20"/>
        </w:trPr>
        <w:tc>
          <w:tcPr>
            <w:tcW w:w="1086" w:type="pct"/>
            <w:vMerge/>
            <w:shd w:val="clear" w:color="auto" w:fill="auto"/>
            <w:vAlign w:val="center"/>
            <w:hideMark/>
          </w:tcPr>
          <w:p w14:paraId="60CF7277" w14:textId="77777777" w:rsidR="001522A8" w:rsidRPr="001522A8" w:rsidRDefault="001522A8" w:rsidP="001522A8">
            <w:pPr>
              <w:rPr>
                <w:bCs/>
                <w:sz w:val="20"/>
                <w:szCs w:val="20"/>
              </w:rPr>
            </w:pPr>
          </w:p>
        </w:tc>
        <w:tc>
          <w:tcPr>
            <w:tcW w:w="1176" w:type="pct"/>
            <w:shd w:val="clear" w:color="auto" w:fill="auto"/>
            <w:noWrap/>
            <w:vAlign w:val="center"/>
            <w:hideMark/>
          </w:tcPr>
          <w:p w14:paraId="116732FF" w14:textId="77777777" w:rsidR="001522A8" w:rsidRPr="001522A8" w:rsidRDefault="001522A8" w:rsidP="001522A8">
            <w:pPr>
              <w:rPr>
                <w:sz w:val="20"/>
                <w:szCs w:val="20"/>
              </w:rPr>
            </w:pPr>
            <w:r w:rsidRPr="001522A8">
              <w:rPr>
                <w:sz w:val="20"/>
                <w:szCs w:val="20"/>
              </w:rPr>
              <w:t>«КС-1»</w:t>
            </w:r>
          </w:p>
        </w:tc>
        <w:tc>
          <w:tcPr>
            <w:tcW w:w="901" w:type="pct"/>
            <w:shd w:val="clear" w:color="auto" w:fill="auto"/>
            <w:noWrap/>
            <w:vAlign w:val="center"/>
            <w:hideMark/>
          </w:tcPr>
          <w:p w14:paraId="3F1C2C77" w14:textId="77777777" w:rsidR="001522A8" w:rsidRPr="001522A8" w:rsidRDefault="001522A8" w:rsidP="001522A8">
            <w:pPr>
              <w:jc w:val="center"/>
              <w:rPr>
                <w:sz w:val="20"/>
                <w:szCs w:val="20"/>
              </w:rPr>
            </w:pPr>
            <w:r w:rsidRPr="001522A8">
              <w:rPr>
                <w:sz w:val="20"/>
                <w:szCs w:val="20"/>
              </w:rPr>
              <w:t>1995</w:t>
            </w:r>
          </w:p>
        </w:tc>
        <w:tc>
          <w:tcPr>
            <w:tcW w:w="809" w:type="pct"/>
            <w:shd w:val="clear" w:color="auto" w:fill="auto"/>
            <w:noWrap/>
            <w:vAlign w:val="center"/>
          </w:tcPr>
          <w:p w14:paraId="36E2A42D" w14:textId="77777777" w:rsidR="001522A8" w:rsidRPr="001522A8" w:rsidRDefault="001522A8" w:rsidP="001522A8">
            <w:pPr>
              <w:jc w:val="center"/>
              <w:rPr>
                <w:sz w:val="20"/>
                <w:szCs w:val="20"/>
              </w:rPr>
            </w:pPr>
          </w:p>
        </w:tc>
        <w:tc>
          <w:tcPr>
            <w:tcW w:w="1028" w:type="pct"/>
            <w:shd w:val="clear" w:color="auto" w:fill="auto"/>
            <w:noWrap/>
            <w:vAlign w:val="center"/>
          </w:tcPr>
          <w:p w14:paraId="2FC12F1C" w14:textId="77777777" w:rsidR="001522A8" w:rsidRPr="001522A8" w:rsidRDefault="001522A8" w:rsidP="001522A8">
            <w:pPr>
              <w:jc w:val="center"/>
              <w:rPr>
                <w:sz w:val="20"/>
                <w:szCs w:val="20"/>
              </w:rPr>
            </w:pPr>
            <w:r w:rsidRPr="001522A8">
              <w:rPr>
                <w:sz w:val="20"/>
                <w:szCs w:val="20"/>
              </w:rPr>
              <w:t>2021</w:t>
            </w:r>
          </w:p>
        </w:tc>
      </w:tr>
      <w:tr w:rsidR="001522A8" w:rsidRPr="001522A8" w14:paraId="18D1D538" w14:textId="77777777" w:rsidTr="001522A8">
        <w:trPr>
          <w:trHeight w:val="20"/>
        </w:trPr>
        <w:tc>
          <w:tcPr>
            <w:tcW w:w="1086" w:type="pct"/>
            <w:vMerge/>
            <w:shd w:val="clear" w:color="auto" w:fill="auto"/>
            <w:vAlign w:val="center"/>
            <w:hideMark/>
          </w:tcPr>
          <w:p w14:paraId="26A9D04D" w14:textId="77777777" w:rsidR="001522A8" w:rsidRPr="001522A8" w:rsidRDefault="001522A8" w:rsidP="001522A8">
            <w:pPr>
              <w:rPr>
                <w:bCs/>
                <w:sz w:val="20"/>
                <w:szCs w:val="20"/>
              </w:rPr>
            </w:pPr>
          </w:p>
        </w:tc>
        <w:tc>
          <w:tcPr>
            <w:tcW w:w="1176" w:type="pct"/>
            <w:shd w:val="clear" w:color="auto" w:fill="auto"/>
            <w:noWrap/>
            <w:vAlign w:val="center"/>
            <w:hideMark/>
          </w:tcPr>
          <w:p w14:paraId="5BA8D072" w14:textId="77777777" w:rsidR="001522A8" w:rsidRPr="001522A8" w:rsidRDefault="001522A8" w:rsidP="001522A8">
            <w:pPr>
              <w:rPr>
                <w:sz w:val="20"/>
                <w:szCs w:val="20"/>
              </w:rPr>
            </w:pPr>
            <w:r w:rsidRPr="001522A8">
              <w:rPr>
                <w:sz w:val="20"/>
                <w:szCs w:val="20"/>
              </w:rPr>
              <w:t>«КС-1»</w:t>
            </w:r>
          </w:p>
        </w:tc>
        <w:tc>
          <w:tcPr>
            <w:tcW w:w="901" w:type="pct"/>
            <w:shd w:val="clear" w:color="auto" w:fill="auto"/>
            <w:noWrap/>
            <w:vAlign w:val="center"/>
            <w:hideMark/>
          </w:tcPr>
          <w:p w14:paraId="76518146" w14:textId="77777777" w:rsidR="001522A8" w:rsidRPr="001522A8" w:rsidRDefault="001522A8" w:rsidP="001522A8">
            <w:pPr>
              <w:jc w:val="center"/>
              <w:rPr>
                <w:sz w:val="20"/>
                <w:szCs w:val="20"/>
              </w:rPr>
            </w:pPr>
            <w:r w:rsidRPr="001522A8">
              <w:rPr>
                <w:sz w:val="20"/>
                <w:szCs w:val="20"/>
              </w:rPr>
              <w:t>1995</w:t>
            </w:r>
          </w:p>
        </w:tc>
        <w:tc>
          <w:tcPr>
            <w:tcW w:w="809" w:type="pct"/>
            <w:shd w:val="clear" w:color="auto" w:fill="auto"/>
            <w:noWrap/>
            <w:vAlign w:val="center"/>
          </w:tcPr>
          <w:p w14:paraId="2FD94ECB" w14:textId="77777777" w:rsidR="001522A8" w:rsidRPr="001522A8" w:rsidRDefault="001522A8" w:rsidP="001522A8">
            <w:pPr>
              <w:jc w:val="center"/>
              <w:rPr>
                <w:sz w:val="20"/>
                <w:szCs w:val="20"/>
              </w:rPr>
            </w:pPr>
            <w:r w:rsidRPr="001522A8">
              <w:rPr>
                <w:sz w:val="20"/>
                <w:szCs w:val="20"/>
              </w:rPr>
              <w:t>2006</w:t>
            </w:r>
          </w:p>
        </w:tc>
        <w:tc>
          <w:tcPr>
            <w:tcW w:w="1028" w:type="pct"/>
            <w:shd w:val="clear" w:color="auto" w:fill="auto"/>
            <w:noWrap/>
            <w:vAlign w:val="center"/>
          </w:tcPr>
          <w:p w14:paraId="3EB09F08" w14:textId="77777777" w:rsidR="001522A8" w:rsidRPr="001522A8" w:rsidRDefault="001522A8" w:rsidP="001522A8">
            <w:pPr>
              <w:jc w:val="center"/>
              <w:rPr>
                <w:sz w:val="20"/>
                <w:szCs w:val="20"/>
              </w:rPr>
            </w:pPr>
            <w:r w:rsidRPr="001522A8">
              <w:rPr>
                <w:sz w:val="20"/>
                <w:szCs w:val="20"/>
              </w:rPr>
              <w:t>2021</w:t>
            </w:r>
          </w:p>
        </w:tc>
      </w:tr>
      <w:tr w:rsidR="001522A8" w:rsidRPr="001522A8" w14:paraId="003D5856" w14:textId="77777777" w:rsidTr="001522A8">
        <w:trPr>
          <w:trHeight w:val="20"/>
        </w:trPr>
        <w:tc>
          <w:tcPr>
            <w:tcW w:w="1086" w:type="pct"/>
            <w:vMerge w:val="restart"/>
            <w:shd w:val="clear" w:color="auto" w:fill="auto"/>
            <w:vAlign w:val="center"/>
            <w:hideMark/>
          </w:tcPr>
          <w:p w14:paraId="44ED7A9E" w14:textId="77777777" w:rsidR="001522A8" w:rsidRPr="001522A8" w:rsidRDefault="001522A8" w:rsidP="001522A8">
            <w:pPr>
              <w:rPr>
                <w:bCs/>
                <w:sz w:val="20"/>
                <w:szCs w:val="20"/>
              </w:rPr>
            </w:pPr>
            <w:r w:rsidRPr="001522A8">
              <w:rPr>
                <w:bCs/>
                <w:sz w:val="20"/>
                <w:szCs w:val="20"/>
              </w:rPr>
              <w:t>Квартал № 98</w:t>
            </w:r>
          </w:p>
          <w:p w14:paraId="6585DEDB" w14:textId="77777777" w:rsidR="001522A8" w:rsidRPr="001522A8" w:rsidRDefault="001522A8" w:rsidP="001522A8">
            <w:pPr>
              <w:rPr>
                <w:bCs/>
                <w:sz w:val="20"/>
                <w:szCs w:val="20"/>
              </w:rPr>
            </w:pPr>
            <w:r w:rsidRPr="001522A8">
              <w:rPr>
                <w:bCs/>
                <w:sz w:val="20"/>
                <w:szCs w:val="20"/>
              </w:rPr>
              <w:t>ст-ца Старощербиновская</w:t>
            </w:r>
          </w:p>
        </w:tc>
        <w:tc>
          <w:tcPr>
            <w:tcW w:w="1176" w:type="pct"/>
            <w:shd w:val="clear" w:color="auto" w:fill="auto"/>
            <w:vAlign w:val="center"/>
            <w:hideMark/>
          </w:tcPr>
          <w:p w14:paraId="5BC36122" w14:textId="77777777" w:rsidR="001522A8" w:rsidRPr="001522A8" w:rsidRDefault="001522A8" w:rsidP="001522A8">
            <w:pPr>
              <w:jc w:val="both"/>
              <w:rPr>
                <w:sz w:val="20"/>
                <w:szCs w:val="20"/>
              </w:rPr>
            </w:pPr>
            <w:r w:rsidRPr="001522A8">
              <w:rPr>
                <w:sz w:val="20"/>
                <w:szCs w:val="20"/>
              </w:rPr>
              <w:t>Buderus Logano GE-315</w:t>
            </w:r>
          </w:p>
        </w:tc>
        <w:tc>
          <w:tcPr>
            <w:tcW w:w="901" w:type="pct"/>
            <w:shd w:val="clear" w:color="auto" w:fill="auto"/>
            <w:noWrap/>
            <w:vAlign w:val="center"/>
            <w:hideMark/>
          </w:tcPr>
          <w:p w14:paraId="71722C91" w14:textId="77777777" w:rsidR="001522A8" w:rsidRPr="001522A8" w:rsidRDefault="001522A8" w:rsidP="001522A8">
            <w:pPr>
              <w:jc w:val="center"/>
              <w:rPr>
                <w:sz w:val="20"/>
                <w:szCs w:val="20"/>
              </w:rPr>
            </w:pPr>
            <w:r w:rsidRPr="001522A8">
              <w:rPr>
                <w:sz w:val="20"/>
                <w:szCs w:val="20"/>
              </w:rPr>
              <w:t>2013</w:t>
            </w:r>
          </w:p>
        </w:tc>
        <w:tc>
          <w:tcPr>
            <w:tcW w:w="809" w:type="pct"/>
            <w:shd w:val="clear" w:color="auto" w:fill="auto"/>
            <w:noWrap/>
            <w:vAlign w:val="center"/>
          </w:tcPr>
          <w:p w14:paraId="4424A100" w14:textId="77777777" w:rsidR="001522A8" w:rsidRPr="001522A8" w:rsidRDefault="001522A8" w:rsidP="001522A8">
            <w:pPr>
              <w:jc w:val="center"/>
              <w:rPr>
                <w:sz w:val="20"/>
                <w:szCs w:val="20"/>
              </w:rPr>
            </w:pPr>
          </w:p>
        </w:tc>
        <w:tc>
          <w:tcPr>
            <w:tcW w:w="1028" w:type="pct"/>
            <w:shd w:val="clear" w:color="auto" w:fill="auto"/>
            <w:noWrap/>
            <w:vAlign w:val="center"/>
          </w:tcPr>
          <w:p w14:paraId="4C414D3F" w14:textId="77777777" w:rsidR="001522A8" w:rsidRPr="001522A8" w:rsidRDefault="001522A8" w:rsidP="001522A8">
            <w:pPr>
              <w:jc w:val="center"/>
              <w:rPr>
                <w:sz w:val="20"/>
                <w:szCs w:val="20"/>
              </w:rPr>
            </w:pPr>
            <w:r w:rsidRPr="001522A8">
              <w:rPr>
                <w:sz w:val="20"/>
                <w:szCs w:val="20"/>
              </w:rPr>
              <w:t>2020</w:t>
            </w:r>
          </w:p>
        </w:tc>
      </w:tr>
      <w:tr w:rsidR="001522A8" w:rsidRPr="001522A8" w14:paraId="10FE56D2" w14:textId="77777777" w:rsidTr="001522A8">
        <w:trPr>
          <w:trHeight w:val="20"/>
        </w:trPr>
        <w:tc>
          <w:tcPr>
            <w:tcW w:w="1086" w:type="pct"/>
            <w:vMerge/>
            <w:shd w:val="clear" w:color="auto" w:fill="auto"/>
            <w:vAlign w:val="center"/>
            <w:hideMark/>
          </w:tcPr>
          <w:p w14:paraId="4C7284AD" w14:textId="77777777" w:rsidR="001522A8" w:rsidRPr="001522A8" w:rsidRDefault="001522A8" w:rsidP="001522A8">
            <w:pPr>
              <w:rPr>
                <w:bCs/>
                <w:sz w:val="20"/>
                <w:szCs w:val="20"/>
              </w:rPr>
            </w:pPr>
          </w:p>
        </w:tc>
        <w:tc>
          <w:tcPr>
            <w:tcW w:w="1176" w:type="pct"/>
            <w:shd w:val="clear" w:color="auto" w:fill="auto"/>
            <w:vAlign w:val="center"/>
            <w:hideMark/>
          </w:tcPr>
          <w:p w14:paraId="6058CBD8" w14:textId="77777777" w:rsidR="001522A8" w:rsidRPr="001522A8" w:rsidRDefault="001522A8" w:rsidP="001522A8">
            <w:pPr>
              <w:jc w:val="both"/>
              <w:rPr>
                <w:sz w:val="20"/>
                <w:szCs w:val="20"/>
              </w:rPr>
            </w:pPr>
            <w:r w:rsidRPr="001522A8">
              <w:rPr>
                <w:sz w:val="20"/>
                <w:szCs w:val="20"/>
              </w:rPr>
              <w:t>Buderus Logano GE-315</w:t>
            </w:r>
          </w:p>
        </w:tc>
        <w:tc>
          <w:tcPr>
            <w:tcW w:w="901" w:type="pct"/>
            <w:shd w:val="clear" w:color="auto" w:fill="auto"/>
            <w:noWrap/>
            <w:vAlign w:val="center"/>
            <w:hideMark/>
          </w:tcPr>
          <w:p w14:paraId="49911461" w14:textId="77777777" w:rsidR="001522A8" w:rsidRPr="001522A8" w:rsidRDefault="001522A8" w:rsidP="001522A8">
            <w:pPr>
              <w:jc w:val="center"/>
              <w:rPr>
                <w:sz w:val="20"/>
                <w:szCs w:val="20"/>
              </w:rPr>
            </w:pPr>
            <w:r w:rsidRPr="001522A8">
              <w:rPr>
                <w:sz w:val="20"/>
                <w:szCs w:val="20"/>
              </w:rPr>
              <w:t>2013</w:t>
            </w:r>
          </w:p>
        </w:tc>
        <w:tc>
          <w:tcPr>
            <w:tcW w:w="809" w:type="pct"/>
            <w:shd w:val="clear" w:color="auto" w:fill="auto"/>
            <w:noWrap/>
            <w:vAlign w:val="center"/>
          </w:tcPr>
          <w:p w14:paraId="5DC7B131" w14:textId="77777777" w:rsidR="001522A8" w:rsidRPr="001522A8" w:rsidRDefault="001522A8" w:rsidP="001522A8">
            <w:pPr>
              <w:jc w:val="center"/>
              <w:rPr>
                <w:sz w:val="20"/>
                <w:szCs w:val="20"/>
              </w:rPr>
            </w:pPr>
            <w:r w:rsidRPr="001522A8">
              <w:rPr>
                <w:sz w:val="20"/>
                <w:szCs w:val="20"/>
              </w:rPr>
              <w:t>2006</w:t>
            </w:r>
          </w:p>
        </w:tc>
        <w:tc>
          <w:tcPr>
            <w:tcW w:w="1028" w:type="pct"/>
            <w:shd w:val="clear" w:color="auto" w:fill="auto"/>
            <w:noWrap/>
            <w:vAlign w:val="center"/>
          </w:tcPr>
          <w:p w14:paraId="50E58A7A" w14:textId="77777777" w:rsidR="001522A8" w:rsidRPr="001522A8" w:rsidRDefault="001522A8" w:rsidP="001522A8">
            <w:pPr>
              <w:jc w:val="center"/>
              <w:rPr>
                <w:sz w:val="20"/>
                <w:szCs w:val="20"/>
              </w:rPr>
            </w:pPr>
            <w:r w:rsidRPr="001522A8">
              <w:rPr>
                <w:sz w:val="20"/>
                <w:szCs w:val="20"/>
              </w:rPr>
              <w:t>2020</w:t>
            </w:r>
          </w:p>
        </w:tc>
      </w:tr>
      <w:tr w:rsidR="001522A8" w:rsidRPr="001522A8" w14:paraId="5D939DC5" w14:textId="77777777" w:rsidTr="001522A8">
        <w:trPr>
          <w:trHeight w:val="20"/>
        </w:trPr>
        <w:tc>
          <w:tcPr>
            <w:tcW w:w="1086" w:type="pct"/>
            <w:vMerge w:val="restart"/>
            <w:shd w:val="clear" w:color="auto" w:fill="auto"/>
            <w:vAlign w:val="center"/>
            <w:hideMark/>
          </w:tcPr>
          <w:p w14:paraId="08556A5E" w14:textId="77777777" w:rsidR="001522A8" w:rsidRPr="001522A8" w:rsidRDefault="001522A8" w:rsidP="001522A8">
            <w:pPr>
              <w:rPr>
                <w:bCs/>
                <w:sz w:val="20"/>
                <w:szCs w:val="20"/>
              </w:rPr>
            </w:pPr>
            <w:r w:rsidRPr="001522A8">
              <w:rPr>
                <w:bCs/>
                <w:sz w:val="20"/>
                <w:szCs w:val="20"/>
              </w:rPr>
              <w:t>Квартал № 99</w:t>
            </w:r>
          </w:p>
          <w:p w14:paraId="4FDE54D7" w14:textId="77777777" w:rsidR="001522A8" w:rsidRPr="001522A8" w:rsidRDefault="001522A8" w:rsidP="001522A8">
            <w:pPr>
              <w:rPr>
                <w:bCs/>
                <w:sz w:val="20"/>
                <w:szCs w:val="20"/>
              </w:rPr>
            </w:pPr>
            <w:r w:rsidRPr="001522A8">
              <w:rPr>
                <w:bCs/>
                <w:sz w:val="20"/>
                <w:szCs w:val="20"/>
              </w:rPr>
              <w:t>ст-ца Старощербиновская</w:t>
            </w:r>
          </w:p>
        </w:tc>
        <w:tc>
          <w:tcPr>
            <w:tcW w:w="1176" w:type="pct"/>
            <w:shd w:val="clear" w:color="auto" w:fill="auto"/>
            <w:noWrap/>
            <w:vAlign w:val="center"/>
            <w:hideMark/>
          </w:tcPr>
          <w:p w14:paraId="1F699AE4" w14:textId="77777777" w:rsidR="001522A8" w:rsidRPr="001522A8" w:rsidRDefault="001522A8" w:rsidP="001522A8">
            <w:pPr>
              <w:rPr>
                <w:sz w:val="20"/>
                <w:szCs w:val="20"/>
              </w:rPr>
            </w:pPr>
            <w:r w:rsidRPr="001522A8">
              <w:rPr>
                <w:sz w:val="20"/>
                <w:szCs w:val="20"/>
              </w:rPr>
              <w:t>«Универсал-6»</w:t>
            </w:r>
          </w:p>
        </w:tc>
        <w:tc>
          <w:tcPr>
            <w:tcW w:w="901" w:type="pct"/>
            <w:shd w:val="clear" w:color="auto" w:fill="auto"/>
            <w:noWrap/>
            <w:vAlign w:val="center"/>
            <w:hideMark/>
          </w:tcPr>
          <w:p w14:paraId="3167EE0D" w14:textId="77777777" w:rsidR="001522A8" w:rsidRPr="001522A8" w:rsidRDefault="001522A8" w:rsidP="001522A8">
            <w:pPr>
              <w:jc w:val="center"/>
              <w:rPr>
                <w:sz w:val="20"/>
                <w:szCs w:val="20"/>
              </w:rPr>
            </w:pPr>
            <w:r w:rsidRPr="001522A8">
              <w:rPr>
                <w:sz w:val="20"/>
                <w:szCs w:val="20"/>
              </w:rPr>
              <w:t>1982</w:t>
            </w:r>
          </w:p>
        </w:tc>
        <w:tc>
          <w:tcPr>
            <w:tcW w:w="809" w:type="pct"/>
            <w:shd w:val="clear" w:color="auto" w:fill="auto"/>
            <w:noWrap/>
            <w:vAlign w:val="center"/>
          </w:tcPr>
          <w:p w14:paraId="7B243EAA" w14:textId="77777777" w:rsidR="001522A8" w:rsidRPr="001522A8" w:rsidRDefault="001522A8" w:rsidP="001522A8">
            <w:pPr>
              <w:jc w:val="center"/>
              <w:rPr>
                <w:sz w:val="20"/>
                <w:szCs w:val="20"/>
              </w:rPr>
            </w:pPr>
            <w:r w:rsidRPr="001522A8">
              <w:rPr>
                <w:sz w:val="20"/>
                <w:szCs w:val="20"/>
              </w:rPr>
              <w:t>2007</w:t>
            </w:r>
          </w:p>
        </w:tc>
        <w:tc>
          <w:tcPr>
            <w:tcW w:w="1028" w:type="pct"/>
            <w:shd w:val="clear" w:color="auto" w:fill="auto"/>
            <w:noWrap/>
            <w:vAlign w:val="center"/>
          </w:tcPr>
          <w:p w14:paraId="3884E6B6" w14:textId="77777777" w:rsidR="001522A8" w:rsidRPr="001522A8" w:rsidRDefault="001522A8" w:rsidP="001522A8">
            <w:pPr>
              <w:jc w:val="center"/>
              <w:rPr>
                <w:sz w:val="20"/>
                <w:szCs w:val="20"/>
              </w:rPr>
            </w:pPr>
            <w:r w:rsidRPr="001522A8">
              <w:rPr>
                <w:sz w:val="20"/>
                <w:szCs w:val="20"/>
              </w:rPr>
              <w:t>2020</w:t>
            </w:r>
          </w:p>
        </w:tc>
      </w:tr>
      <w:tr w:rsidR="001522A8" w:rsidRPr="001522A8" w14:paraId="4DCDF03E" w14:textId="77777777" w:rsidTr="001522A8">
        <w:trPr>
          <w:trHeight w:val="20"/>
        </w:trPr>
        <w:tc>
          <w:tcPr>
            <w:tcW w:w="1086" w:type="pct"/>
            <w:vMerge/>
            <w:shd w:val="clear" w:color="auto" w:fill="auto"/>
            <w:vAlign w:val="center"/>
            <w:hideMark/>
          </w:tcPr>
          <w:p w14:paraId="03187D9D" w14:textId="77777777" w:rsidR="001522A8" w:rsidRPr="001522A8" w:rsidRDefault="001522A8" w:rsidP="001522A8">
            <w:pPr>
              <w:rPr>
                <w:bCs/>
                <w:sz w:val="20"/>
                <w:szCs w:val="20"/>
              </w:rPr>
            </w:pPr>
          </w:p>
        </w:tc>
        <w:tc>
          <w:tcPr>
            <w:tcW w:w="1176" w:type="pct"/>
            <w:shd w:val="clear" w:color="auto" w:fill="auto"/>
            <w:noWrap/>
            <w:vAlign w:val="center"/>
            <w:hideMark/>
          </w:tcPr>
          <w:p w14:paraId="5D97AADA" w14:textId="77777777" w:rsidR="001522A8" w:rsidRPr="001522A8" w:rsidRDefault="001522A8" w:rsidP="001522A8">
            <w:pPr>
              <w:rPr>
                <w:sz w:val="20"/>
                <w:szCs w:val="20"/>
              </w:rPr>
            </w:pPr>
            <w:r w:rsidRPr="001522A8">
              <w:rPr>
                <w:sz w:val="20"/>
                <w:szCs w:val="20"/>
              </w:rPr>
              <w:t>«Универсал-6»</w:t>
            </w:r>
          </w:p>
        </w:tc>
        <w:tc>
          <w:tcPr>
            <w:tcW w:w="901" w:type="pct"/>
            <w:shd w:val="clear" w:color="auto" w:fill="auto"/>
            <w:noWrap/>
            <w:vAlign w:val="center"/>
            <w:hideMark/>
          </w:tcPr>
          <w:p w14:paraId="1E825D98" w14:textId="77777777" w:rsidR="001522A8" w:rsidRPr="001522A8" w:rsidRDefault="001522A8" w:rsidP="001522A8">
            <w:pPr>
              <w:jc w:val="center"/>
              <w:rPr>
                <w:sz w:val="20"/>
                <w:szCs w:val="20"/>
              </w:rPr>
            </w:pPr>
            <w:r w:rsidRPr="001522A8">
              <w:rPr>
                <w:sz w:val="20"/>
                <w:szCs w:val="20"/>
              </w:rPr>
              <w:t>1982</w:t>
            </w:r>
          </w:p>
        </w:tc>
        <w:tc>
          <w:tcPr>
            <w:tcW w:w="809" w:type="pct"/>
            <w:shd w:val="clear" w:color="auto" w:fill="auto"/>
            <w:noWrap/>
            <w:vAlign w:val="center"/>
          </w:tcPr>
          <w:p w14:paraId="0A4D4605" w14:textId="77777777" w:rsidR="001522A8" w:rsidRPr="001522A8" w:rsidRDefault="001522A8" w:rsidP="001522A8">
            <w:pPr>
              <w:jc w:val="center"/>
              <w:rPr>
                <w:sz w:val="20"/>
                <w:szCs w:val="20"/>
              </w:rPr>
            </w:pPr>
            <w:r w:rsidRPr="001522A8">
              <w:rPr>
                <w:sz w:val="20"/>
                <w:szCs w:val="20"/>
              </w:rPr>
              <w:t>2004</w:t>
            </w:r>
          </w:p>
        </w:tc>
        <w:tc>
          <w:tcPr>
            <w:tcW w:w="1028" w:type="pct"/>
            <w:shd w:val="clear" w:color="auto" w:fill="auto"/>
            <w:noWrap/>
            <w:vAlign w:val="center"/>
          </w:tcPr>
          <w:p w14:paraId="5183F153" w14:textId="77777777" w:rsidR="001522A8" w:rsidRPr="001522A8" w:rsidRDefault="001522A8" w:rsidP="001522A8">
            <w:pPr>
              <w:jc w:val="center"/>
              <w:rPr>
                <w:sz w:val="20"/>
                <w:szCs w:val="20"/>
              </w:rPr>
            </w:pPr>
            <w:r w:rsidRPr="001522A8">
              <w:rPr>
                <w:sz w:val="20"/>
                <w:szCs w:val="20"/>
              </w:rPr>
              <w:t>2020</w:t>
            </w:r>
          </w:p>
        </w:tc>
      </w:tr>
      <w:tr w:rsidR="001522A8" w:rsidRPr="001522A8" w14:paraId="18C16567" w14:textId="77777777" w:rsidTr="001522A8">
        <w:trPr>
          <w:trHeight w:val="20"/>
        </w:trPr>
        <w:tc>
          <w:tcPr>
            <w:tcW w:w="1086" w:type="pct"/>
            <w:vMerge/>
            <w:shd w:val="clear" w:color="auto" w:fill="auto"/>
            <w:vAlign w:val="center"/>
            <w:hideMark/>
          </w:tcPr>
          <w:p w14:paraId="7086545C" w14:textId="77777777" w:rsidR="001522A8" w:rsidRPr="001522A8" w:rsidRDefault="001522A8" w:rsidP="001522A8">
            <w:pPr>
              <w:rPr>
                <w:bCs/>
                <w:sz w:val="20"/>
                <w:szCs w:val="20"/>
              </w:rPr>
            </w:pPr>
          </w:p>
        </w:tc>
        <w:tc>
          <w:tcPr>
            <w:tcW w:w="1176" w:type="pct"/>
            <w:shd w:val="clear" w:color="auto" w:fill="auto"/>
            <w:noWrap/>
            <w:vAlign w:val="center"/>
            <w:hideMark/>
          </w:tcPr>
          <w:p w14:paraId="6C5F4574" w14:textId="77777777" w:rsidR="001522A8" w:rsidRPr="001522A8" w:rsidRDefault="001522A8" w:rsidP="001522A8">
            <w:pPr>
              <w:rPr>
                <w:sz w:val="20"/>
                <w:szCs w:val="20"/>
              </w:rPr>
            </w:pPr>
            <w:r w:rsidRPr="001522A8">
              <w:rPr>
                <w:sz w:val="20"/>
                <w:szCs w:val="20"/>
              </w:rPr>
              <w:t>«Универсал-6»</w:t>
            </w:r>
          </w:p>
        </w:tc>
        <w:tc>
          <w:tcPr>
            <w:tcW w:w="901" w:type="pct"/>
            <w:shd w:val="clear" w:color="auto" w:fill="auto"/>
            <w:noWrap/>
            <w:vAlign w:val="center"/>
            <w:hideMark/>
          </w:tcPr>
          <w:p w14:paraId="1DF8730C" w14:textId="77777777" w:rsidR="001522A8" w:rsidRPr="001522A8" w:rsidRDefault="001522A8" w:rsidP="001522A8">
            <w:pPr>
              <w:jc w:val="center"/>
              <w:rPr>
                <w:sz w:val="20"/>
                <w:szCs w:val="20"/>
              </w:rPr>
            </w:pPr>
            <w:r w:rsidRPr="001522A8">
              <w:rPr>
                <w:sz w:val="20"/>
                <w:szCs w:val="20"/>
              </w:rPr>
              <w:t>1982</w:t>
            </w:r>
          </w:p>
        </w:tc>
        <w:tc>
          <w:tcPr>
            <w:tcW w:w="809" w:type="pct"/>
            <w:shd w:val="clear" w:color="auto" w:fill="auto"/>
            <w:noWrap/>
            <w:vAlign w:val="center"/>
          </w:tcPr>
          <w:p w14:paraId="5F62493B" w14:textId="77777777" w:rsidR="001522A8" w:rsidRPr="001522A8" w:rsidRDefault="001522A8" w:rsidP="001522A8">
            <w:pPr>
              <w:jc w:val="center"/>
              <w:rPr>
                <w:sz w:val="20"/>
                <w:szCs w:val="20"/>
              </w:rPr>
            </w:pPr>
            <w:r w:rsidRPr="001522A8">
              <w:rPr>
                <w:sz w:val="20"/>
                <w:szCs w:val="20"/>
              </w:rPr>
              <w:t>2004</w:t>
            </w:r>
          </w:p>
        </w:tc>
        <w:tc>
          <w:tcPr>
            <w:tcW w:w="1028" w:type="pct"/>
            <w:shd w:val="clear" w:color="auto" w:fill="auto"/>
            <w:noWrap/>
            <w:vAlign w:val="center"/>
          </w:tcPr>
          <w:p w14:paraId="58A04D46" w14:textId="77777777" w:rsidR="001522A8" w:rsidRPr="001522A8" w:rsidRDefault="001522A8" w:rsidP="001522A8">
            <w:pPr>
              <w:jc w:val="center"/>
              <w:rPr>
                <w:sz w:val="20"/>
                <w:szCs w:val="20"/>
              </w:rPr>
            </w:pPr>
            <w:r w:rsidRPr="001522A8">
              <w:rPr>
                <w:sz w:val="20"/>
                <w:szCs w:val="20"/>
              </w:rPr>
              <w:t>2020</w:t>
            </w:r>
          </w:p>
        </w:tc>
      </w:tr>
      <w:tr w:rsidR="001522A8" w:rsidRPr="001522A8" w14:paraId="6CA09A8A" w14:textId="77777777" w:rsidTr="001522A8">
        <w:trPr>
          <w:trHeight w:val="20"/>
        </w:trPr>
        <w:tc>
          <w:tcPr>
            <w:tcW w:w="1086" w:type="pct"/>
            <w:vMerge/>
            <w:shd w:val="clear" w:color="auto" w:fill="auto"/>
            <w:vAlign w:val="center"/>
            <w:hideMark/>
          </w:tcPr>
          <w:p w14:paraId="4E5BD445" w14:textId="77777777" w:rsidR="001522A8" w:rsidRPr="001522A8" w:rsidRDefault="001522A8" w:rsidP="001522A8">
            <w:pPr>
              <w:rPr>
                <w:bCs/>
                <w:sz w:val="20"/>
                <w:szCs w:val="20"/>
              </w:rPr>
            </w:pPr>
          </w:p>
        </w:tc>
        <w:tc>
          <w:tcPr>
            <w:tcW w:w="1176" w:type="pct"/>
            <w:shd w:val="clear" w:color="auto" w:fill="auto"/>
            <w:noWrap/>
            <w:vAlign w:val="center"/>
            <w:hideMark/>
          </w:tcPr>
          <w:p w14:paraId="33EB2938" w14:textId="77777777" w:rsidR="001522A8" w:rsidRPr="001522A8" w:rsidRDefault="001522A8" w:rsidP="001522A8">
            <w:pPr>
              <w:rPr>
                <w:sz w:val="20"/>
                <w:szCs w:val="20"/>
              </w:rPr>
            </w:pPr>
            <w:r w:rsidRPr="001522A8">
              <w:rPr>
                <w:sz w:val="20"/>
                <w:szCs w:val="20"/>
              </w:rPr>
              <w:t>«Универсал-6»</w:t>
            </w:r>
          </w:p>
        </w:tc>
        <w:tc>
          <w:tcPr>
            <w:tcW w:w="901" w:type="pct"/>
            <w:shd w:val="clear" w:color="auto" w:fill="auto"/>
            <w:noWrap/>
            <w:vAlign w:val="center"/>
            <w:hideMark/>
          </w:tcPr>
          <w:p w14:paraId="5F990E20" w14:textId="77777777" w:rsidR="001522A8" w:rsidRPr="001522A8" w:rsidRDefault="001522A8" w:rsidP="001522A8">
            <w:pPr>
              <w:jc w:val="center"/>
              <w:rPr>
                <w:sz w:val="20"/>
                <w:szCs w:val="20"/>
              </w:rPr>
            </w:pPr>
            <w:r w:rsidRPr="001522A8">
              <w:rPr>
                <w:sz w:val="20"/>
                <w:szCs w:val="20"/>
              </w:rPr>
              <w:t>1982</w:t>
            </w:r>
          </w:p>
        </w:tc>
        <w:tc>
          <w:tcPr>
            <w:tcW w:w="809" w:type="pct"/>
            <w:shd w:val="clear" w:color="auto" w:fill="auto"/>
            <w:noWrap/>
            <w:vAlign w:val="center"/>
          </w:tcPr>
          <w:p w14:paraId="0DBFD817" w14:textId="77777777" w:rsidR="001522A8" w:rsidRPr="001522A8" w:rsidRDefault="001522A8" w:rsidP="001522A8">
            <w:pPr>
              <w:jc w:val="center"/>
              <w:rPr>
                <w:sz w:val="20"/>
                <w:szCs w:val="20"/>
              </w:rPr>
            </w:pPr>
            <w:r w:rsidRPr="001522A8">
              <w:rPr>
                <w:sz w:val="20"/>
                <w:szCs w:val="20"/>
              </w:rPr>
              <w:t>2004</w:t>
            </w:r>
          </w:p>
        </w:tc>
        <w:tc>
          <w:tcPr>
            <w:tcW w:w="1028" w:type="pct"/>
            <w:shd w:val="clear" w:color="auto" w:fill="auto"/>
            <w:noWrap/>
            <w:vAlign w:val="center"/>
          </w:tcPr>
          <w:p w14:paraId="13D1A481" w14:textId="77777777" w:rsidR="001522A8" w:rsidRPr="001522A8" w:rsidRDefault="001522A8" w:rsidP="001522A8">
            <w:pPr>
              <w:jc w:val="center"/>
              <w:rPr>
                <w:sz w:val="20"/>
                <w:szCs w:val="20"/>
              </w:rPr>
            </w:pPr>
            <w:r w:rsidRPr="001522A8">
              <w:rPr>
                <w:sz w:val="20"/>
                <w:szCs w:val="20"/>
              </w:rPr>
              <w:t>2020</w:t>
            </w:r>
          </w:p>
        </w:tc>
      </w:tr>
      <w:tr w:rsidR="001522A8" w:rsidRPr="001522A8" w14:paraId="570BA7C6" w14:textId="77777777" w:rsidTr="001522A8">
        <w:trPr>
          <w:trHeight w:val="20"/>
        </w:trPr>
        <w:tc>
          <w:tcPr>
            <w:tcW w:w="1086" w:type="pct"/>
            <w:vMerge/>
            <w:shd w:val="clear" w:color="auto" w:fill="auto"/>
            <w:vAlign w:val="center"/>
            <w:hideMark/>
          </w:tcPr>
          <w:p w14:paraId="68558A61" w14:textId="77777777" w:rsidR="001522A8" w:rsidRPr="001522A8" w:rsidRDefault="001522A8" w:rsidP="001522A8">
            <w:pPr>
              <w:rPr>
                <w:bCs/>
                <w:sz w:val="20"/>
                <w:szCs w:val="20"/>
              </w:rPr>
            </w:pPr>
          </w:p>
        </w:tc>
        <w:tc>
          <w:tcPr>
            <w:tcW w:w="1176" w:type="pct"/>
            <w:shd w:val="clear" w:color="auto" w:fill="auto"/>
            <w:noWrap/>
            <w:vAlign w:val="center"/>
            <w:hideMark/>
          </w:tcPr>
          <w:p w14:paraId="34AA9AF5" w14:textId="77777777" w:rsidR="001522A8" w:rsidRPr="001522A8" w:rsidRDefault="001522A8" w:rsidP="001522A8">
            <w:pPr>
              <w:rPr>
                <w:sz w:val="20"/>
                <w:szCs w:val="20"/>
              </w:rPr>
            </w:pPr>
            <w:r w:rsidRPr="001522A8">
              <w:rPr>
                <w:sz w:val="20"/>
                <w:szCs w:val="20"/>
              </w:rPr>
              <w:t>«Универсал-6»</w:t>
            </w:r>
          </w:p>
        </w:tc>
        <w:tc>
          <w:tcPr>
            <w:tcW w:w="901" w:type="pct"/>
            <w:shd w:val="clear" w:color="auto" w:fill="auto"/>
            <w:noWrap/>
            <w:vAlign w:val="center"/>
            <w:hideMark/>
          </w:tcPr>
          <w:p w14:paraId="10077C2D" w14:textId="77777777" w:rsidR="001522A8" w:rsidRPr="001522A8" w:rsidRDefault="001522A8" w:rsidP="001522A8">
            <w:pPr>
              <w:jc w:val="center"/>
              <w:rPr>
                <w:sz w:val="20"/>
                <w:szCs w:val="20"/>
              </w:rPr>
            </w:pPr>
            <w:r w:rsidRPr="001522A8">
              <w:rPr>
                <w:sz w:val="20"/>
                <w:szCs w:val="20"/>
              </w:rPr>
              <w:t>1982</w:t>
            </w:r>
          </w:p>
        </w:tc>
        <w:tc>
          <w:tcPr>
            <w:tcW w:w="809" w:type="pct"/>
            <w:shd w:val="clear" w:color="auto" w:fill="auto"/>
            <w:noWrap/>
            <w:vAlign w:val="center"/>
          </w:tcPr>
          <w:p w14:paraId="0A3395A7" w14:textId="77777777" w:rsidR="001522A8" w:rsidRPr="001522A8" w:rsidRDefault="001522A8" w:rsidP="001522A8">
            <w:pPr>
              <w:jc w:val="center"/>
              <w:rPr>
                <w:sz w:val="20"/>
                <w:szCs w:val="20"/>
              </w:rPr>
            </w:pPr>
            <w:r w:rsidRPr="001522A8">
              <w:rPr>
                <w:sz w:val="20"/>
                <w:szCs w:val="20"/>
              </w:rPr>
              <w:t>2006</w:t>
            </w:r>
          </w:p>
        </w:tc>
        <w:tc>
          <w:tcPr>
            <w:tcW w:w="1028" w:type="pct"/>
            <w:shd w:val="clear" w:color="auto" w:fill="auto"/>
            <w:noWrap/>
            <w:vAlign w:val="center"/>
          </w:tcPr>
          <w:p w14:paraId="7800F032" w14:textId="77777777" w:rsidR="001522A8" w:rsidRPr="001522A8" w:rsidRDefault="001522A8" w:rsidP="001522A8">
            <w:pPr>
              <w:jc w:val="center"/>
              <w:rPr>
                <w:sz w:val="20"/>
                <w:szCs w:val="20"/>
              </w:rPr>
            </w:pPr>
            <w:r w:rsidRPr="001522A8">
              <w:rPr>
                <w:sz w:val="20"/>
                <w:szCs w:val="20"/>
              </w:rPr>
              <w:t>2020</w:t>
            </w:r>
          </w:p>
        </w:tc>
      </w:tr>
      <w:tr w:rsidR="001522A8" w:rsidRPr="001522A8" w14:paraId="10AA5AA6" w14:textId="77777777" w:rsidTr="001522A8">
        <w:trPr>
          <w:trHeight w:val="20"/>
        </w:trPr>
        <w:tc>
          <w:tcPr>
            <w:tcW w:w="1086" w:type="pct"/>
            <w:vMerge w:val="restart"/>
            <w:shd w:val="clear" w:color="auto" w:fill="auto"/>
            <w:vAlign w:val="center"/>
            <w:hideMark/>
          </w:tcPr>
          <w:p w14:paraId="75302946" w14:textId="77777777" w:rsidR="001522A8" w:rsidRPr="001522A8" w:rsidRDefault="001522A8" w:rsidP="001522A8">
            <w:pPr>
              <w:rPr>
                <w:bCs/>
                <w:sz w:val="20"/>
                <w:szCs w:val="20"/>
              </w:rPr>
            </w:pPr>
            <w:r w:rsidRPr="001522A8">
              <w:rPr>
                <w:bCs/>
                <w:sz w:val="20"/>
                <w:szCs w:val="20"/>
              </w:rPr>
              <w:t>Квартал № 109</w:t>
            </w:r>
          </w:p>
          <w:p w14:paraId="53AC542C" w14:textId="77777777" w:rsidR="001522A8" w:rsidRPr="001522A8" w:rsidRDefault="001522A8" w:rsidP="001522A8">
            <w:pPr>
              <w:rPr>
                <w:bCs/>
                <w:sz w:val="20"/>
                <w:szCs w:val="20"/>
              </w:rPr>
            </w:pPr>
            <w:r w:rsidRPr="001522A8">
              <w:rPr>
                <w:bCs/>
                <w:sz w:val="20"/>
                <w:szCs w:val="20"/>
              </w:rPr>
              <w:t>ст-ца Старощербиновская</w:t>
            </w:r>
          </w:p>
        </w:tc>
        <w:tc>
          <w:tcPr>
            <w:tcW w:w="1176" w:type="pct"/>
            <w:shd w:val="clear" w:color="auto" w:fill="auto"/>
            <w:noWrap/>
            <w:vAlign w:val="center"/>
            <w:hideMark/>
          </w:tcPr>
          <w:p w14:paraId="1525EBA3" w14:textId="77777777" w:rsidR="001522A8" w:rsidRPr="001522A8" w:rsidRDefault="001522A8" w:rsidP="001522A8">
            <w:pPr>
              <w:rPr>
                <w:sz w:val="20"/>
                <w:szCs w:val="20"/>
              </w:rPr>
            </w:pPr>
            <w:r w:rsidRPr="001522A8">
              <w:rPr>
                <w:sz w:val="20"/>
                <w:szCs w:val="20"/>
              </w:rPr>
              <w:t>«Универсал-6»</w:t>
            </w:r>
          </w:p>
        </w:tc>
        <w:tc>
          <w:tcPr>
            <w:tcW w:w="901" w:type="pct"/>
            <w:shd w:val="clear" w:color="auto" w:fill="auto"/>
            <w:noWrap/>
            <w:vAlign w:val="center"/>
            <w:hideMark/>
          </w:tcPr>
          <w:p w14:paraId="6ACD82E9" w14:textId="77777777" w:rsidR="001522A8" w:rsidRPr="001522A8" w:rsidRDefault="001522A8" w:rsidP="001522A8">
            <w:pPr>
              <w:jc w:val="center"/>
              <w:rPr>
                <w:sz w:val="20"/>
                <w:szCs w:val="20"/>
              </w:rPr>
            </w:pPr>
            <w:r w:rsidRPr="001522A8">
              <w:rPr>
                <w:sz w:val="20"/>
                <w:szCs w:val="20"/>
              </w:rPr>
              <w:t>1978</w:t>
            </w:r>
          </w:p>
        </w:tc>
        <w:tc>
          <w:tcPr>
            <w:tcW w:w="809" w:type="pct"/>
            <w:shd w:val="clear" w:color="auto" w:fill="auto"/>
            <w:noWrap/>
            <w:vAlign w:val="center"/>
          </w:tcPr>
          <w:p w14:paraId="69241569" w14:textId="77777777" w:rsidR="001522A8" w:rsidRPr="001522A8" w:rsidRDefault="001522A8" w:rsidP="001522A8">
            <w:pPr>
              <w:jc w:val="center"/>
              <w:rPr>
                <w:sz w:val="20"/>
                <w:szCs w:val="20"/>
              </w:rPr>
            </w:pPr>
            <w:r w:rsidRPr="001522A8">
              <w:rPr>
                <w:sz w:val="20"/>
                <w:szCs w:val="20"/>
              </w:rPr>
              <w:t>2006</w:t>
            </w:r>
          </w:p>
        </w:tc>
        <w:tc>
          <w:tcPr>
            <w:tcW w:w="1028" w:type="pct"/>
            <w:shd w:val="clear" w:color="auto" w:fill="auto"/>
            <w:noWrap/>
            <w:vAlign w:val="center"/>
          </w:tcPr>
          <w:p w14:paraId="28564539" w14:textId="77777777" w:rsidR="001522A8" w:rsidRPr="001522A8" w:rsidRDefault="001522A8" w:rsidP="001522A8">
            <w:pPr>
              <w:jc w:val="center"/>
              <w:rPr>
                <w:sz w:val="20"/>
                <w:szCs w:val="20"/>
              </w:rPr>
            </w:pPr>
            <w:r w:rsidRPr="001522A8">
              <w:rPr>
                <w:sz w:val="20"/>
                <w:szCs w:val="20"/>
              </w:rPr>
              <w:t>2020</w:t>
            </w:r>
          </w:p>
        </w:tc>
      </w:tr>
      <w:tr w:rsidR="001522A8" w:rsidRPr="001522A8" w14:paraId="5A356BDF" w14:textId="77777777" w:rsidTr="001522A8">
        <w:trPr>
          <w:trHeight w:val="20"/>
        </w:trPr>
        <w:tc>
          <w:tcPr>
            <w:tcW w:w="1086" w:type="pct"/>
            <w:vMerge/>
            <w:shd w:val="clear" w:color="auto" w:fill="auto"/>
            <w:vAlign w:val="center"/>
            <w:hideMark/>
          </w:tcPr>
          <w:p w14:paraId="72645BF5" w14:textId="77777777" w:rsidR="001522A8" w:rsidRPr="001522A8" w:rsidRDefault="001522A8" w:rsidP="001522A8">
            <w:pPr>
              <w:rPr>
                <w:bCs/>
                <w:sz w:val="20"/>
                <w:szCs w:val="20"/>
              </w:rPr>
            </w:pPr>
          </w:p>
        </w:tc>
        <w:tc>
          <w:tcPr>
            <w:tcW w:w="1176" w:type="pct"/>
            <w:shd w:val="clear" w:color="auto" w:fill="auto"/>
            <w:noWrap/>
            <w:vAlign w:val="center"/>
            <w:hideMark/>
          </w:tcPr>
          <w:p w14:paraId="0F28B50D" w14:textId="77777777" w:rsidR="001522A8" w:rsidRPr="001522A8" w:rsidRDefault="001522A8" w:rsidP="001522A8">
            <w:pPr>
              <w:rPr>
                <w:sz w:val="20"/>
                <w:szCs w:val="20"/>
              </w:rPr>
            </w:pPr>
            <w:r w:rsidRPr="001522A8">
              <w:rPr>
                <w:sz w:val="20"/>
                <w:szCs w:val="20"/>
              </w:rPr>
              <w:t>«Универсал-6»</w:t>
            </w:r>
          </w:p>
        </w:tc>
        <w:tc>
          <w:tcPr>
            <w:tcW w:w="901" w:type="pct"/>
            <w:shd w:val="clear" w:color="auto" w:fill="auto"/>
            <w:noWrap/>
            <w:vAlign w:val="center"/>
            <w:hideMark/>
          </w:tcPr>
          <w:p w14:paraId="27B66EB1" w14:textId="77777777" w:rsidR="001522A8" w:rsidRPr="001522A8" w:rsidRDefault="001522A8" w:rsidP="001522A8">
            <w:pPr>
              <w:jc w:val="center"/>
              <w:rPr>
                <w:sz w:val="20"/>
                <w:szCs w:val="20"/>
              </w:rPr>
            </w:pPr>
            <w:r w:rsidRPr="001522A8">
              <w:rPr>
                <w:sz w:val="20"/>
                <w:szCs w:val="20"/>
              </w:rPr>
              <w:t>1978</w:t>
            </w:r>
          </w:p>
        </w:tc>
        <w:tc>
          <w:tcPr>
            <w:tcW w:w="809" w:type="pct"/>
            <w:shd w:val="clear" w:color="auto" w:fill="auto"/>
            <w:noWrap/>
            <w:vAlign w:val="center"/>
          </w:tcPr>
          <w:p w14:paraId="1CC15445" w14:textId="77777777" w:rsidR="001522A8" w:rsidRPr="001522A8" w:rsidRDefault="001522A8" w:rsidP="001522A8">
            <w:pPr>
              <w:jc w:val="center"/>
              <w:rPr>
                <w:sz w:val="20"/>
                <w:szCs w:val="20"/>
              </w:rPr>
            </w:pPr>
            <w:r w:rsidRPr="001522A8">
              <w:rPr>
                <w:sz w:val="20"/>
                <w:szCs w:val="20"/>
              </w:rPr>
              <w:t>2007</w:t>
            </w:r>
          </w:p>
        </w:tc>
        <w:tc>
          <w:tcPr>
            <w:tcW w:w="1028" w:type="pct"/>
            <w:shd w:val="clear" w:color="auto" w:fill="auto"/>
            <w:noWrap/>
            <w:vAlign w:val="center"/>
          </w:tcPr>
          <w:p w14:paraId="3FCA97FC" w14:textId="77777777" w:rsidR="001522A8" w:rsidRPr="001522A8" w:rsidRDefault="001522A8" w:rsidP="001522A8">
            <w:pPr>
              <w:jc w:val="center"/>
              <w:rPr>
                <w:sz w:val="20"/>
                <w:szCs w:val="20"/>
              </w:rPr>
            </w:pPr>
            <w:r w:rsidRPr="001522A8">
              <w:rPr>
                <w:sz w:val="20"/>
                <w:szCs w:val="20"/>
              </w:rPr>
              <w:t>2020</w:t>
            </w:r>
          </w:p>
        </w:tc>
      </w:tr>
      <w:tr w:rsidR="001522A8" w:rsidRPr="001522A8" w14:paraId="00084A04" w14:textId="77777777" w:rsidTr="001522A8">
        <w:trPr>
          <w:trHeight w:val="20"/>
        </w:trPr>
        <w:tc>
          <w:tcPr>
            <w:tcW w:w="1086" w:type="pct"/>
            <w:vMerge/>
            <w:shd w:val="clear" w:color="auto" w:fill="auto"/>
            <w:vAlign w:val="center"/>
            <w:hideMark/>
          </w:tcPr>
          <w:p w14:paraId="4E78353C" w14:textId="77777777" w:rsidR="001522A8" w:rsidRPr="001522A8" w:rsidRDefault="001522A8" w:rsidP="001522A8">
            <w:pPr>
              <w:rPr>
                <w:bCs/>
                <w:sz w:val="20"/>
                <w:szCs w:val="20"/>
              </w:rPr>
            </w:pPr>
          </w:p>
        </w:tc>
        <w:tc>
          <w:tcPr>
            <w:tcW w:w="1176" w:type="pct"/>
            <w:shd w:val="clear" w:color="auto" w:fill="auto"/>
            <w:noWrap/>
            <w:vAlign w:val="center"/>
            <w:hideMark/>
          </w:tcPr>
          <w:p w14:paraId="749F15DC" w14:textId="77777777" w:rsidR="001522A8" w:rsidRPr="001522A8" w:rsidRDefault="001522A8" w:rsidP="001522A8">
            <w:pPr>
              <w:rPr>
                <w:sz w:val="20"/>
                <w:szCs w:val="20"/>
              </w:rPr>
            </w:pPr>
            <w:r w:rsidRPr="001522A8">
              <w:rPr>
                <w:sz w:val="20"/>
                <w:szCs w:val="20"/>
              </w:rPr>
              <w:t>«Универсал-6»</w:t>
            </w:r>
          </w:p>
        </w:tc>
        <w:tc>
          <w:tcPr>
            <w:tcW w:w="901" w:type="pct"/>
            <w:shd w:val="clear" w:color="auto" w:fill="auto"/>
            <w:noWrap/>
            <w:vAlign w:val="center"/>
            <w:hideMark/>
          </w:tcPr>
          <w:p w14:paraId="16169BAD" w14:textId="77777777" w:rsidR="001522A8" w:rsidRPr="001522A8" w:rsidRDefault="001522A8" w:rsidP="001522A8">
            <w:pPr>
              <w:jc w:val="center"/>
              <w:rPr>
                <w:sz w:val="20"/>
                <w:szCs w:val="20"/>
              </w:rPr>
            </w:pPr>
            <w:r w:rsidRPr="001522A8">
              <w:rPr>
                <w:sz w:val="20"/>
                <w:szCs w:val="20"/>
              </w:rPr>
              <w:t>1978</w:t>
            </w:r>
          </w:p>
        </w:tc>
        <w:tc>
          <w:tcPr>
            <w:tcW w:w="809" w:type="pct"/>
            <w:shd w:val="clear" w:color="auto" w:fill="auto"/>
            <w:noWrap/>
            <w:vAlign w:val="center"/>
          </w:tcPr>
          <w:p w14:paraId="7C5EEDF9" w14:textId="77777777" w:rsidR="001522A8" w:rsidRPr="001522A8" w:rsidRDefault="001522A8" w:rsidP="001522A8">
            <w:pPr>
              <w:jc w:val="center"/>
              <w:rPr>
                <w:sz w:val="20"/>
                <w:szCs w:val="20"/>
              </w:rPr>
            </w:pPr>
          </w:p>
        </w:tc>
        <w:tc>
          <w:tcPr>
            <w:tcW w:w="1028" w:type="pct"/>
            <w:shd w:val="clear" w:color="auto" w:fill="auto"/>
            <w:noWrap/>
            <w:vAlign w:val="center"/>
          </w:tcPr>
          <w:p w14:paraId="60DC5726" w14:textId="77777777" w:rsidR="001522A8" w:rsidRPr="001522A8" w:rsidRDefault="001522A8" w:rsidP="001522A8">
            <w:pPr>
              <w:jc w:val="center"/>
              <w:rPr>
                <w:sz w:val="20"/>
                <w:szCs w:val="20"/>
              </w:rPr>
            </w:pPr>
            <w:r w:rsidRPr="001522A8">
              <w:rPr>
                <w:sz w:val="20"/>
                <w:szCs w:val="20"/>
              </w:rPr>
              <w:t>2020</w:t>
            </w:r>
          </w:p>
        </w:tc>
      </w:tr>
      <w:tr w:rsidR="001522A8" w:rsidRPr="001522A8" w14:paraId="22412C2B" w14:textId="77777777" w:rsidTr="001522A8">
        <w:trPr>
          <w:trHeight w:val="20"/>
        </w:trPr>
        <w:tc>
          <w:tcPr>
            <w:tcW w:w="1086" w:type="pct"/>
            <w:vMerge/>
            <w:shd w:val="clear" w:color="auto" w:fill="auto"/>
            <w:vAlign w:val="center"/>
            <w:hideMark/>
          </w:tcPr>
          <w:p w14:paraId="590C1C92" w14:textId="77777777" w:rsidR="001522A8" w:rsidRPr="001522A8" w:rsidRDefault="001522A8" w:rsidP="001522A8">
            <w:pPr>
              <w:rPr>
                <w:bCs/>
                <w:sz w:val="20"/>
                <w:szCs w:val="20"/>
              </w:rPr>
            </w:pPr>
          </w:p>
        </w:tc>
        <w:tc>
          <w:tcPr>
            <w:tcW w:w="1176" w:type="pct"/>
            <w:shd w:val="clear" w:color="auto" w:fill="auto"/>
            <w:noWrap/>
            <w:vAlign w:val="center"/>
            <w:hideMark/>
          </w:tcPr>
          <w:p w14:paraId="40B0F1D2" w14:textId="77777777" w:rsidR="001522A8" w:rsidRPr="001522A8" w:rsidRDefault="001522A8" w:rsidP="001522A8">
            <w:pPr>
              <w:rPr>
                <w:sz w:val="20"/>
                <w:szCs w:val="20"/>
              </w:rPr>
            </w:pPr>
            <w:r w:rsidRPr="001522A8">
              <w:rPr>
                <w:sz w:val="20"/>
                <w:szCs w:val="20"/>
              </w:rPr>
              <w:t>«КС-1»</w:t>
            </w:r>
          </w:p>
        </w:tc>
        <w:tc>
          <w:tcPr>
            <w:tcW w:w="901" w:type="pct"/>
            <w:shd w:val="clear" w:color="auto" w:fill="auto"/>
            <w:noWrap/>
            <w:vAlign w:val="center"/>
            <w:hideMark/>
          </w:tcPr>
          <w:p w14:paraId="5F39D22A" w14:textId="77777777" w:rsidR="001522A8" w:rsidRPr="001522A8" w:rsidRDefault="001522A8" w:rsidP="001522A8">
            <w:pPr>
              <w:jc w:val="center"/>
              <w:rPr>
                <w:sz w:val="20"/>
                <w:szCs w:val="20"/>
              </w:rPr>
            </w:pPr>
            <w:r w:rsidRPr="001522A8">
              <w:rPr>
                <w:sz w:val="20"/>
                <w:szCs w:val="20"/>
              </w:rPr>
              <w:t>1996</w:t>
            </w:r>
          </w:p>
        </w:tc>
        <w:tc>
          <w:tcPr>
            <w:tcW w:w="809" w:type="pct"/>
            <w:shd w:val="clear" w:color="auto" w:fill="auto"/>
            <w:noWrap/>
            <w:vAlign w:val="center"/>
          </w:tcPr>
          <w:p w14:paraId="48407D09" w14:textId="77777777" w:rsidR="001522A8" w:rsidRPr="001522A8" w:rsidRDefault="001522A8" w:rsidP="001522A8">
            <w:pPr>
              <w:jc w:val="center"/>
              <w:rPr>
                <w:sz w:val="20"/>
                <w:szCs w:val="20"/>
              </w:rPr>
            </w:pPr>
          </w:p>
        </w:tc>
        <w:tc>
          <w:tcPr>
            <w:tcW w:w="1028" w:type="pct"/>
            <w:shd w:val="clear" w:color="auto" w:fill="auto"/>
            <w:noWrap/>
            <w:vAlign w:val="center"/>
          </w:tcPr>
          <w:p w14:paraId="6D098BB2" w14:textId="77777777" w:rsidR="001522A8" w:rsidRPr="001522A8" w:rsidRDefault="001522A8" w:rsidP="001522A8">
            <w:pPr>
              <w:jc w:val="center"/>
              <w:rPr>
                <w:sz w:val="20"/>
                <w:szCs w:val="20"/>
              </w:rPr>
            </w:pPr>
            <w:r w:rsidRPr="001522A8">
              <w:rPr>
                <w:sz w:val="20"/>
                <w:szCs w:val="20"/>
              </w:rPr>
              <w:t>2020</w:t>
            </w:r>
          </w:p>
        </w:tc>
      </w:tr>
      <w:tr w:rsidR="001522A8" w:rsidRPr="001522A8" w14:paraId="5EE3F473" w14:textId="77777777" w:rsidTr="001522A8">
        <w:trPr>
          <w:trHeight w:val="20"/>
        </w:trPr>
        <w:tc>
          <w:tcPr>
            <w:tcW w:w="1086" w:type="pct"/>
            <w:vMerge/>
            <w:shd w:val="clear" w:color="auto" w:fill="auto"/>
            <w:vAlign w:val="center"/>
            <w:hideMark/>
          </w:tcPr>
          <w:p w14:paraId="394834E1" w14:textId="77777777" w:rsidR="001522A8" w:rsidRPr="001522A8" w:rsidRDefault="001522A8" w:rsidP="001522A8">
            <w:pPr>
              <w:rPr>
                <w:bCs/>
                <w:sz w:val="20"/>
                <w:szCs w:val="20"/>
              </w:rPr>
            </w:pPr>
          </w:p>
        </w:tc>
        <w:tc>
          <w:tcPr>
            <w:tcW w:w="1176" w:type="pct"/>
            <w:shd w:val="clear" w:color="auto" w:fill="auto"/>
            <w:noWrap/>
            <w:vAlign w:val="center"/>
            <w:hideMark/>
          </w:tcPr>
          <w:p w14:paraId="22216B9D" w14:textId="77777777" w:rsidR="001522A8" w:rsidRPr="001522A8" w:rsidRDefault="001522A8" w:rsidP="001522A8">
            <w:pPr>
              <w:rPr>
                <w:sz w:val="20"/>
                <w:szCs w:val="20"/>
              </w:rPr>
            </w:pPr>
            <w:r w:rsidRPr="001522A8">
              <w:rPr>
                <w:sz w:val="20"/>
                <w:szCs w:val="20"/>
              </w:rPr>
              <w:t>«КС-1»</w:t>
            </w:r>
          </w:p>
        </w:tc>
        <w:tc>
          <w:tcPr>
            <w:tcW w:w="901" w:type="pct"/>
            <w:shd w:val="clear" w:color="auto" w:fill="auto"/>
            <w:noWrap/>
            <w:vAlign w:val="center"/>
            <w:hideMark/>
          </w:tcPr>
          <w:p w14:paraId="772A31A2" w14:textId="77777777" w:rsidR="001522A8" w:rsidRPr="001522A8" w:rsidRDefault="001522A8" w:rsidP="001522A8">
            <w:pPr>
              <w:jc w:val="center"/>
              <w:rPr>
                <w:sz w:val="20"/>
                <w:szCs w:val="20"/>
              </w:rPr>
            </w:pPr>
            <w:r w:rsidRPr="001522A8">
              <w:rPr>
                <w:sz w:val="20"/>
                <w:szCs w:val="20"/>
              </w:rPr>
              <w:t>1996</w:t>
            </w:r>
          </w:p>
        </w:tc>
        <w:tc>
          <w:tcPr>
            <w:tcW w:w="809" w:type="pct"/>
            <w:shd w:val="clear" w:color="auto" w:fill="auto"/>
            <w:noWrap/>
            <w:vAlign w:val="center"/>
          </w:tcPr>
          <w:p w14:paraId="28BF1E9F" w14:textId="77777777" w:rsidR="001522A8" w:rsidRPr="001522A8" w:rsidRDefault="001522A8" w:rsidP="001522A8">
            <w:pPr>
              <w:jc w:val="center"/>
              <w:rPr>
                <w:sz w:val="20"/>
                <w:szCs w:val="20"/>
              </w:rPr>
            </w:pPr>
          </w:p>
        </w:tc>
        <w:tc>
          <w:tcPr>
            <w:tcW w:w="1028" w:type="pct"/>
            <w:shd w:val="clear" w:color="auto" w:fill="auto"/>
            <w:noWrap/>
            <w:vAlign w:val="center"/>
          </w:tcPr>
          <w:p w14:paraId="47067C86" w14:textId="77777777" w:rsidR="001522A8" w:rsidRPr="001522A8" w:rsidRDefault="001522A8" w:rsidP="001522A8">
            <w:pPr>
              <w:jc w:val="center"/>
              <w:rPr>
                <w:sz w:val="20"/>
                <w:szCs w:val="20"/>
              </w:rPr>
            </w:pPr>
            <w:r w:rsidRPr="001522A8">
              <w:rPr>
                <w:sz w:val="20"/>
                <w:szCs w:val="20"/>
              </w:rPr>
              <w:t>2020</w:t>
            </w:r>
          </w:p>
        </w:tc>
      </w:tr>
      <w:tr w:rsidR="001522A8" w:rsidRPr="001522A8" w14:paraId="2909E254" w14:textId="77777777" w:rsidTr="001522A8">
        <w:trPr>
          <w:trHeight w:val="20"/>
        </w:trPr>
        <w:tc>
          <w:tcPr>
            <w:tcW w:w="1086" w:type="pct"/>
            <w:vMerge w:val="restart"/>
            <w:shd w:val="clear" w:color="auto" w:fill="auto"/>
            <w:vAlign w:val="center"/>
            <w:hideMark/>
          </w:tcPr>
          <w:p w14:paraId="6A25BC76" w14:textId="77777777" w:rsidR="001522A8" w:rsidRPr="001522A8" w:rsidRDefault="001522A8" w:rsidP="001522A8">
            <w:pPr>
              <w:rPr>
                <w:bCs/>
                <w:sz w:val="20"/>
                <w:szCs w:val="20"/>
              </w:rPr>
            </w:pPr>
            <w:r w:rsidRPr="001522A8">
              <w:rPr>
                <w:bCs/>
                <w:sz w:val="20"/>
                <w:szCs w:val="20"/>
              </w:rPr>
              <w:t>Квартал № 119</w:t>
            </w:r>
          </w:p>
          <w:p w14:paraId="44BBEF28" w14:textId="77777777" w:rsidR="001522A8" w:rsidRPr="001522A8" w:rsidRDefault="001522A8" w:rsidP="001522A8">
            <w:pPr>
              <w:rPr>
                <w:bCs/>
                <w:sz w:val="20"/>
                <w:szCs w:val="20"/>
              </w:rPr>
            </w:pPr>
            <w:r w:rsidRPr="001522A8">
              <w:rPr>
                <w:bCs/>
                <w:sz w:val="20"/>
                <w:szCs w:val="20"/>
              </w:rPr>
              <w:t>ст-ца Старощербиновская</w:t>
            </w:r>
          </w:p>
        </w:tc>
        <w:tc>
          <w:tcPr>
            <w:tcW w:w="1176" w:type="pct"/>
            <w:shd w:val="clear" w:color="auto" w:fill="auto"/>
            <w:vAlign w:val="center"/>
            <w:hideMark/>
          </w:tcPr>
          <w:p w14:paraId="78D2A7C5" w14:textId="77777777" w:rsidR="001522A8" w:rsidRPr="001522A8" w:rsidRDefault="001522A8" w:rsidP="001522A8">
            <w:pPr>
              <w:jc w:val="both"/>
              <w:rPr>
                <w:sz w:val="20"/>
                <w:szCs w:val="20"/>
              </w:rPr>
            </w:pPr>
            <w:r w:rsidRPr="001522A8">
              <w:rPr>
                <w:sz w:val="20"/>
                <w:szCs w:val="20"/>
              </w:rPr>
              <w:t>Buderus Logano GE-315</w:t>
            </w:r>
          </w:p>
        </w:tc>
        <w:tc>
          <w:tcPr>
            <w:tcW w:w="901" w:type="pct"/>
            <w:shd w:val="clear" w:color="auto" w:fill="auto"/>
            <w:noWrap/>
            <w:vAlign w:val="center"/>
            <w:hideMark/>
          </w:tcPr>
          <w:p w14:paraId="447B3364" w14:textId="77777777" w:rsidR="001522A8" w:rsidRPr="001522A8" w:rsidRDefault="001522A8" w:rsidP="001522A8">
            <w:pPr>
              <w:jc w:val="center"/>
              <w:rPr>
                <w:sz w:val="20"/>
                <w:szCs w:val="20"/>
              </w:rPr>
            </w:pPr>
            <w:r w:rsidRPr="001522A8">
              <w:rPr>
                <w:sz w:val="20"/>
                <w:szCs w:val="20"/>
              </w:rPr>
              <w:t>2013</w:t>
            </w:r>
          </w:p>
        </w:tc>
        <w:tc>
          <w:tcPr>
            <w:tcW w:w="809" w:type="pct"/>
            <w:shd w:val="clear" w:color="auto" w:fill="auto"/>
            <w:noWrap/>
            <w:vAlign w:val="center"/>
          </w:tcPr>
          <w:p w14:paraId="456F62DD" w14:textId="77777777" w:rsidR="001522A8" w:rsidRPr="001522A8" w:rsidRDefault="001522A8" w:rsidP="001522A8">
            <w:pPr>
              <w:jc w:val="center"/>
              <w:rPr>
                <w:sz w:val="20"/>
                <w:szCs w:val="20"/>
              </w:rPr>
            </w:pPr>
            <w:r w:rsidRPr="001522A8">
              <w:rPr>
                <w:sz w:val="20"/>
                <w:szCs w:val="20"/>
              </w:rPr>
              <w:t>2004</w:t>
            </w:r>
          </w:p>
        </w:tc>
        <w:tc>
          <w:tcPr>
            <w:tcW w:w="1028" w:type="pct"/>
            <w:shd w:val="clear" w:color="auto" w:fill="auto"/>
            <w:noWrap/>
            <w:vAlign w:val="center"/>
          </w:tcPr>
          <w:p w14:paraId="5D308276" w14:textId="77777777" w:rsidR="001522A8" w:rsidRPr="001522A8" w:rsidRDefault="001522A8" w:rsidP="001522A8">
            <w:pPr>
              <w:jc w:val="center"/>
              <w:rPr>
                <w:sz w:val="20"/>
                <w:szCs w:val="20"/>
              </w:rPr>
            </w:pPr>
            <w:r w:rsidRPr="001522A8">
              <w:rPr>
                <w:sz w:val="20"/>
                <w:szCs w:val="20"/>
              </w:rPr>
              <w:t>2020</w:t>
            </w:r>
          </w:p>
        </w:tc>
      </w:tr>
      <w:tr w:rsidR="001522A8" w:rsidRPr="001522A8" w14:paraId="67842D4E" w14:textId="77777777" w:rsidTr="001522A8">
        <w:trPr>
          <w:trHeight w:val="20"/>
        </w:trPr>
        <w:tc>
          <w:tcPr>
            <w:tcW w:w="1086" w:type="pct"/>
            <w:vMerge/>
            <w:shd w:val="clear" w:color="auto" w:fill="auto"/>
            <w:vAlign w:val="center"/>
            <w:hideMark/>
          </w:tcPr>
          <w:p w14:paraId="7B3C74D9" w14:textId="77777777" w:rsidR="001522A8" w:rsidRPr="001522A8" w:rsidRDefault="001522A8" w:rsidP="001522A8">
            <w:pPr>
              <w:rPr>
                <w:bCs/>
                <w:sz w:val="20"/>
                <w:szCs w:val="20"/>
              </w:rPr>
            </w:pPr>
          </w:p>
        </w:tc>
        <w:tc>
          <w:tcPr>
            <w:tcW w:w="1176" w:type="pct"/>
            <w:shd w:val="clear" w:color="auto" w:fill="auto"/>
            <w:vAlign w:val="center"/>
            <w:hideMark/>
          </w:tcPr>
          <w:p w14:paraId="595B9BD9" w14:textId="77777777" w:rsidR="001522A8" w:rsidRPr="001522A8" w:rsidRDefault="001522A8" w:rsidP="001522A8">
            <w:pPr>
              <w:jc w:val="both"/>
              <w:rPr>
                <w:sz w:val="20"/>
                <w:szCs w:val="20"/>
              </w:rPr>
            </w:pPr>
            <w:r w:rsidRPr="001522A8">
              <w:rPr>
                <w:sz w:val="20"/>
                <w:szCs w:val="20"/>
              </w:rPr>
              <w:t>Buderus Logano GE-315</w:t>
            </w:r>
          </w:p>
        </w:tc>
        <w:tc>
          <w:tcPr>
            <w:tcW w:w="901" w:type="pct"/>
            <w:shd w:val="clear" w:color="auto" w:fill="auto"/>
            <w:noWrap/>
            <w:vAlign w:val="center"/>
            <w:hideMark/>
          </w:tcPr>
          <w:p w14:paraId="2A76A6C7" w14:textId="77777777" w:rsidR="001522A8" w:rsidRPr="001522A8" w:rsidRDefault="001522A8" w:rsidP="001522A8">
            <w:pPr>
              <w:jc w:val="center"/>
              <w:rPr>
                <w:sz w:val="20"/>
                <w:szCs w:val="20"/>
              </w:rPr>
            </w:pPr>
            <w:r w:rsidRPr="001522A8">
              <w:rPr>
                <w:sz w:val="20"/>
                <w:szCs w:val="20"/>
              </w:rPr>
              <w:t>2013</w:t>
            </w:r>
          </w:p>
        </w:tc>
        <w:tc>
          <w:tcPr>
            <w:tcW w:w="809" w:type="pct"/>
            <w:shd w:val="clear" w:color="auto" w:fill="auto"/>
            <w:noWrap/>
            <w:vAlign w:val="center"/>
          </w:tcPr>
          <w:p w14:paraId="24E8FD0E" w14:textId="77777777" w:rsidR="001522A8" w:rsidRPr="001522A8" w:rsidRDefault="001522A8" w:rsidP="001522A8">
            <w:pPr>
              <w:jc w:val="center"/>
              <w:rPr>
                <w:sz w:val="20"/>
                <w:szCs w:val="20"/>
              </w:rPr>
            </w:pPr>
            <w:r w:rsidRPr="001522A8">
              <w:rPr>
                <w:sz w:val="20"/>
                <w:szCs w:val="20"/>
              </w:rPr>
              <w:t>2007</w:t>
            </w:r>
          </w:p>
        </w:tc>
        <w:tc>
          <w:tcPr>
            <w:tcW w:w="1028" w:type="pct"/>
            <w:shd w:val="clear" w:color="auto" w:fill="auto"/>
            <w:noWrap/>
            <w:vAlign w:val="center"/>
          </w:tcPr>
          <w:p w14:paraId="1940D6FB" w14:textId="77777777" w:rsidR="001522A8" w:rsidRPr="001522A8" w:rsidRDefault="001522A8" w:rsidP="001522A8">
            <w:pPr>
              <w:jc w:val="center"/>
              <w:rPr>
                <w:sz w:val="20"/>
                <w:szCs w:val="20"/>
              </w:rPr>
            </w:pPr>
            <w:r w:rsidRPr="001522A8">
              <w:rPr>
                <w:sz w:val="20"/>
                <w:szCs w:val="20"/>
              </w:rPr>
              <w:t>2020</w:t>
            </w:r>
          </w:p>
        </w:tc>
      </w:tr>
      <w:tr w:rsidR="001522A8" w:rsidRPr="001522A8" w14:paraId="69D6CDD1" w14:textId="77777777" w:rsidTr="001522A8">
        <w:trPr>
          <w:trHeight w:val="20"/>
        </w:trPr>
        <w:tc>
          <w:tcPr>
            <w:tcW w:w="1086" w:type="pct"/>
            <w:vMerge w:val="restart"/>
            <w:shd w:val="clear" w:color="auto" w:fill="auto"/>
            <w:vAlign w:val="center"/>
            <w:hideMark/>
          </w:tcPr>
          <w:p w14:paraId="54CAE62C" w14:textId="77777777" w:rsidR="001522A8" w:rsidRPr="001522A8" w:rsidRDefault="001522A8" w:rsidP="001522A8">
            <w:pPr>
              <w:rPr>
                <w:bCs/>
                <w:sz w:val="20"/>
                <w:szCs w:val="20"/>
              </w:rPr>
            </w:pPr>
            <w:r w:rsidRPr="001522A8">
              <w:rPr>
                <w:bCs/>
                <w:sz w:val="20"/>
                <w:szCs w:val="20"/>
              </w:rPr>
              <w:t>Квартал № 155</w:t>
            </w:r>
          </w:p>
          <w:p w14:paraId="06ED01DA" w14:textId="77777777" w:rsidR="001522A8" w:rsidRPr="001522A8" w:rsidRDefault="001522A8" w:rsidP="001522A8">
            <w:pPr>
              <w:rPr>
                <w:bCs/>
                <w:sz w:val="20"/>
                <w:szCs w:val="20"/>
              </w:rPr>
            </w:pPr>
            <w:r w:rsidRPr="001522A8">
              <w:rPr>
                <w:bCs/>
                <w:sz w:val="20"/>
                <w:szCs w:val="20"/>
              </w:rPr>
              <w:t>ст-ца Старощербиновская</w:t>
            </w:r>
          </w:p>
        </w:tc>
        <w:tc>
          <w:tcPr>
            <w:tcW w:w="1176" w:type="pct"/>
            <w:shd w:val="clear" w:color="auto" w:fill="auto"/>
            <w:noWrap/>
            <w:vAlign w:val="center"/>
            <w:hideMark/>
          </w:tcPr>
          <w:p w14:paraId="4D6CAFD5" w14:textId="77777777" w:rsidR="001522A8" w:rsidRPr="001522A8" w:rsidRDefault="001522A8" w:rsidP="001522A8">
            <w:pPr>
              <w:rPr>
                <w:sz w:val="20"/>
                <w:szCs w:val="20"/>
              </w:rPr>
            </w:pPr>
            <w:r w:rsidRPr="001522A8">
              <w:rPr>
                <w:sz w:val="20"/>
                <w:szCs w:val="20"/>
              </w:rPr>
              <w:t>«Универсал-6»</w:t>
            </w:r>
          </w:p>
        </w:tc>
        <w:tc>
          <w:tcPr>
            <w:tcW w:w="901" w:type="pct"/>
            <w:shd w:val="clear" w:color="auto" w:fill="auto"/>
            <w:noWrap/>
            <w:vAlign w:val="center"/>
            <w:hideMark/>
          </w:tcPr>
          <w:p w14:paraId="5DA25B97" w14:textId="77777777" w:rsidR="001522A8" w:rsidRPr="001522A8" w:rsidRDefault="001522A8" w:rsidP="001522A8">
            <w:pPr>
              <w:jc w:val="center"/>
              <w:rPr>
                <w:sz w:val="20"/>
                <w:szCs w:val="20"/>
              </w:rPr>
            </w:pPr>
            <w:r w:rsidRPr="001522A8">
              <w:rPr>
                <w:sz w:val="20"/>
                <w:szCs w:val="20"/>
              </w:rPr>
              <w:t>1981</w:t>
            </w:r>
          </w:p>
        </w:tc>
        <w:tc>
          <w:tcPr>
            <w:tcW w:w="809" w:type="pct"/>
            <w:shd w:val="clear" w:color="auto" w:fill="auto"/>
            <w:noWrap/>
            <w:vAlign w:val="center"/>
          </w:tcPr>
          <w:p w14:paraId="38A08832" w14:textId="77777777" w:rsidR="001522A8" w:rsidRPr="001522A8" w:rsidRDefault="001522A8" w:rsidP="001522A8">
            <w:pPr>
              <w:jc w:val="center"/>
              <w:rPr>
                <w:sz w:val="20"/>
                <w:szCs w:val="20"/>
              </w:rPr>
            </w:pPr>
          </w:p>
        </w:tc>
        <w:tc>
          <w:tcPr>
            <w:tcW w:w="1028" w:type="pct"/>
            <w:shd w:val="clear" w:color="auto" w:fill="auto"/>
            <w:noWrap/>
            <w:vAlign w:val="center"/>
          </w:tcPr>
          <w:p w14:paraId="0195C5ED" w14:textId="77777777" w:rsidR="001522A8" w:rsidRPr="001522A8" w:rsidRDefault="001522A8" w:rsidP="001522A8">
            <w:pPr>
              <w:jc w:val="center"/>
              <w:rPr>
                <w:sz w:val="20"/>
                <w:szCs w:val="20"/>
              </w:rPr>
            </w:pPr>
            <w:r w:rsidRPr="001522A8">
              <w:rPr>
                <w:sz w:val="20"/>
                <w:szCs w:val="20"/>
              </w:rPr>
              <w:t>2020</w:t>
            </w:r>
          </w:p>
        </w:tc>
      </w:tr>
      <w:tr w:rsidR="001522A8" w:rsidRPr="001522A8" w14:paraId="7AF050DE" w14:textId="77777777" w:rsidTr="001522A8">
        <w:trPr>
          <w:trHeight w:val="20"/>
        </w:trPr>
        <w:tc>
          <w:tcPr>
            <w:tcW w:w="1086" w:type="pct"/>
            <w:vMerge/>
            <w:shd w:val="clear" w:color="auto" w:fill="auto"/>
            <w:vAlign w:val="center"/>
            <w:hideMark/>
          </w:tcPr>
          <w:p w14:paraId="70A2B805" w14:textId="77777777" w:rsidR="001522A8" w:rsidRPr="001522A8" w:rsidRDefault="001522A8" w:rsidP="001522A8">
            <w:pPr>
              <w:rPr>
                <w:bCs/>
                <w:sz w:val="20"/>
                <w:szCs w:val="20"/>
              </w:rPr>
            </w:pPr>
          </w:p>
        </w:tc>
        <w:tc>
          <w:tcPr>
            <w:tcW w:w="1176" w:type="pct"/>
            <w:shd w:val="clear" w:color="auto" w:fill="auto"/>
            <w:noWrap/>
            <w:vAlign w:val="center"/>
            <w:hideMark/>
          </w:tcPr>
          <w:p w14:paraId="2D7A8F1B" w14:textId="77777777" w:rsidR="001522A8" w:rsidRPr="001522A8" w:rsidRDefault="001522A8" w:rsidP="001522A8">
            <w:pPr>
              <w:rPr>
                <w:sz w:val="20"/>
                <w:szCs w:val="20"/>
              </w:rPr>
            </w:pPr>
            <w:r w:rsidRPr="001522A8">
              <w:rPr>
                <w:sz w:val="20"/>
                <w:szCs w:val="20"/>
              </w:rPr>
              <w:t>«Универсал-6»</w:t>
            </w:r>
          </w:p>
        </w:tc>
        <w:tc>
          <w:tcPr>
            <w:tcW w:w="901" w:type="pct"/>
            <w:shd w:val="clear" w:color="auto" w:fill="auto"/>
            <w:noWrap/>
            <w:vAlign w:val="center"/>
            <w:hideMark/>
          </w:tcPr>
          <w:p w14:paraId="51D0B8E1" w14:textId="77777777" w:rsidR="001522A8" w:rsidRPr="001522A8" w:rsidRDefault="001522A8" w:rsidP="001522A8">
            <w:pPr>
              <w:jc w:val="center"/>
              <w:rPr>
                <w:sz w:val="20"/>
                <w:szCs w:val="20"/>
              </w:rPr>
            </w:pPr>
            <w:r w:rsidRPr="001522A8">
              <w:rPr>
                <w:sz w:val="20"/>
                <w:szCs w:val="20"/>
              </w:rPr>
              <w:t>1981</w:t>
            </w:r>
          </w:p>
        </w:tc>
        <w:tc>
          <w:tcPr>
            <w:tcW w:w="809" w:type="pct"/>
            <w:shd w:val="clear" w:color="auto" w:fill="auto"/>
            <w:noWrap/>
            <w:vAlign w:val="center"/>
          </w:tcPr>
          <w:p w14:paraId="4F5160CF" w14:textId="77777777" w:rsidR="001522A8" w:rsidRPr="001522A8" w:rsidRDefault="001522A8" w:rsidP="001522A8">
            <w:pPr>
              <w:jc w:val="center"/>
              <w:rPr>
                <w:sz w:val="20"/>
                <w:szCs w:val="20"/>
              </w:rPr>
            </w:pPr>
          </w:p>
        </w:tc>
        <w:tc>
          <w:tcPr>
            <w:tcW w:w="1028" w:type="pct"/>
            <w:shd w:val="clear" w:color="auto" w:fill="auto"/>
            <w:noWrap/>
            <w:vAlign w:val="center"/>
          </w:tcPr>
          <w:p w14:paraId="7FFBD391" w14:textId="77777777" w:rsidR="001522A8" w:rsidRPr="001522A8" w:rsidRDefault="001522A8" w:rsidP="001522A8">
            <w:pPr>
              <w:jc w:val="center"/>
              <w:rPr>
                <w:sz w:val="20"/>
                <w:szCs w:val="20"/>
              </w:rPr>
            </w:pPr>
            <w:r w:rsidRPr="001522A8">
              <w:rPr>
                <w:sz w:val="20"/>
                <w:szCs w:val="20"/>
              </w:rPr>
              <w:t>2020</w:t>
            </w:r>
          </w:p>
        </w:tc>
      </w:tr>
      <w:tr w:rsidR="001522A8" w:rsidRPr="001522A8" w14:paraId="7785959E" w14:textId="77777777" w:rsidTr="001522A8">
        <w:trPr>
          <w:trHeight w:val="20"/>
        </w:trPr>
        <w:tc>
          <w:tcPr>
            <w:tcW w:w="1086" w:type="pct"/>
            <w:vMerge/>
            <w:shd w:val="clear" w:color="auto" w:fill="auto"/>
            <w:vAlign w:val="center"/>
            <w:hideMark/>
          </w:tcPr>
          <w:p w14:paraId="705B43C4" w14:textId="77777777" w:rsidR="001522A8" w:rsidRPr="001522A8" w:rsidRDefault="001522A8" w:rsidP="001522A8">
            <w:pPr>
              <w:rPr>
                <w:bCs/>
                <w:sz w:val="20"/>
                <w:szCs w:val="20"/>
              </w:rPr>
            </w:pPr>
          </w:p>
        </w:tc>
        <w:tc>
          <w:tcPr>
            <w:tcW w:w="1176" w:type="pct"/>
            <w:shd w:val="clear" w:color="auto" w:fill="auto"/>
            <w:noWrap/>
            <w:vAlign w:val="center"/>
            <w:hideMark/>
          </w:tcPr>
          <w:p w14:paraId="78439E6D" w14:textId="77777777" w:rsidR="001522A8" w:rsidRPr="001522A8" w:rsidRDefault="001522A8" w:rsidP="001522A8">
            <w:pPr>
              <w:rPr>
                <w:sz w:val="20"/>
                <w:szCs w:val="20"/>
              </w:rPr>
            </w:pPr>
            <w:r w:rsidRPr="001522A8">
              <w:rPr>
                <w:sz w:val="20"/>
                <w:szCs w:val="20"/>
              </w:rPr>
              <w:t>«КС-1»</w:t>
            </w:r>
          </w:p>
        </w:tc>
        <w:tc>
          <w:tcPr>
            <w:tcW w:w="901" w:type="pct"/>
            <w:shd w:val="clear" w:color="auto" w:fill="auto"/>
            <w:noWrap/>
            <w:vAlign w:val="center"/>
            <w:hideMark/>
          </w:tcPr>
          <w:p w14:paraId="5521AEE9" w14:textId="77777777" w:rsidR="001522A8" w:rsidRPr="001522A8" w:rsidRDefault="001522A8" w:rsidP="001522A8">
            <w:pPr>
              <w:jc w:val="center"/>
              <w:rPr>
                <w:sz w:val="20"/>
                <w:szCs w:val="20"/>
              </w:rPr>
            </w:pPr>
            <w:r w:rsidRPr="001522A8">
              <w:rPr>
                <w:sz w:val="20"/>
                <w:szCs w:val="20"/>
              </w:rPr>
              <w:t>1995</w:t>
            </w:r>
          </w:p>
        </w:tc>
        <w:tc>
          <w:tcPr>
            <w:tcW w:w="809" w:type="pct"/>
            <w:shd w:val="clear" w:color="auto" w:fill="auto"/>
            <w:noWrap/>
            <w:vAlign w:val="center"/>
          </w:tcPr>
          <w:p w14:paraId="08400F78" w14:textId="77777777" w:rsidR="001522A8" w:rsidRPr="001522A8" w:rsidRDefault="001522A8" w:rsidP="001522A8">
            <w:pPr>
              <w:jc w:val="center"/>
              <w:rPr>
                <w:sz w:val="20"/>
                <w:szCs w:val="20"/>
              </w:rPr>
            </w:pPr>
          </w:p>
        </w:tc>
        <w:tc>
          <w:tcPr>
            <w:tcW w:w="1028" w:type="pct"/>
            <w:shd w:val="clear" w:color="auto" w:fill="auto"/>
            <w:noWrap/>
            <w:vAlign w:val="center"/>
          </w:tcPr>
          <w:p w14:paraId="1C9E1483" w14:textId="77777777" w:rsidR="001522A8" w:rsidRPr="001522A8" w:rsidRDefault="001522A8" w:rsidP="001522A8">
            <w:pPr>
              <w:jc w:val="center"/>
              <w:rPr>
                <w:sz w:val="20"/>
                <w:szCs w:val="20"/>
              </w:rPr>
            </w:pPr>
            <w:r w:rsidRPr="001522A8">
              <w:rPr>
                <w:sz w:val="20"/>
                <w:szCs w:val="20"/>
              </w:rPr>
              <w:t>2020</w:t>
            </w:r>
          </w:p>
        </w:tc>
      </w:tr>
      <w:tr w:rsidR="001522A8" w:rsidRPr="001522A8" w14:paraId="585743CD" w14:textId="77777777" w:rsidTr="001522A8">
        <w:trPr>
          <w:trHeight w:val="20"/>
        </w:trPr>
        <w:tc>
          <w:tcPr>
            <w:tcW w:w="1086" w:type="pct"/>
            <w:vMerge/>
            <w:shd w:val="clear" w:color="auto" w:fill="auto"/>
            <w:vAlign w:val="center"/>
            <w:hideMark/>
          </w:tcPr>
          <w:p w14:paraId="5AC9B8CC" w14:textId="77777777" w:rsidR="001522A8" w:rsidRPr="001522A8" w:rsidRDefault="001522A8" w:rsidP="001522A8">
            <w:pPr>
              <w:rPr>
                <w:bCs/>
                <w:sz w:val="20"/>
                <w:szCs w:val="20"/>
              </w:rPr>
            </w:pPr>
          </w:p>
        </w:tc>
        <w:tc>
          <w:tcPr>
            <w:tcW w:w="1176" w:type="pct"/>
            <w:shd w:val="clear" w:color="auto" w:fill="auto"/>
            <w:noWrap/>
            <w:vAlign w:val="center"/>
            <w:hideMark/>
          </w:tcPr>
          <w:p w14:paraId="07C34141" w14:textId="77777777" w:rsidR="001522A8" w:rsidRPr="001522A8" w:rsidRDefault="001522A8" w:rsidP="001522A8">
            <w:pPr>
              <w:rPr>
                <w:sz w:val="20"/>
                <w:szCs w:val="20"/>
              </w:rPr>
            </w:pPr>
            <w:r w:rsidRPr="001522A8">
              <w:rPr>
                <w:sz w:val="20"/>
                <w:szCs w:val="20"/>
              </w:rPr>
              <w:t>«КС-1»</w:t>
            </w:r>
          </w:p>
        </w:tc>
        <w:tc>
          <w:tcPr>
            <w:tcW w:w="901" w:type="pct"/>
            <w:shd w:val="clear" w:color="auto" w:fill="auto"/>
            <w:noWrap/>
            <w:vAlign w:val="center"/>
            <w:hideMark/>
          </w:tcPr>
          <w:p w14:paraId="68AB179A" w14:textId="77777777" w:rsidR="001522A8" w:rsidRPr="001522A8" w:rsidRDefault="001522A8" w:rsidP="001522A8">
            <w:pPr>
              <w:jc w:val="center"/>
              <w:rPr>
                <w:sz w:val="20"/>
                <w:szCs w:val="20"/>
              </w:rPr>
            </w:pPr>
            <w:r w:rsidRPr="001522A8">
              <w:rPr>
                <w:sz w:val="20"/>
                <w:szCs w:val="20"/>
              </w:rPr>
              <w:t>1995</w:t>
            </w:r>
          </w:p>
        </w:tc>
        <w:tc>
          <w:tcPr>
            <w:tcW w:w="809" w:type="pct"/>
            <w:shd w:val="clear" w:color="auto" w:fill="auto"/>
            <w:noWrap/>
            <w:vAlign w:val="center"/>
          </w:tcPr>
          <w:p w14:paraId="06B5699B" w14:textId="77777777" w:rsidR="001522A8" w:rsidRPr="001522A8" w:rsidRDefault="001522A8" w:rsidP="001522A8">
            <w:pPr>
              <w:jc w:val="center"/>
              <w:rPr>
                <w:sz w:val="20"/>
                <w:szCs w:val="20"/>
              </w:rPr>
            </w:pPr>
          </w:p>
        </w:tc>
        <w:tc>
          <w:tcPr>
            <w:tcW w:w="1028" w:type="pct"/>
            <w:shd w:val="clear" w:color="auto" w:fill="auto"/>
            <w:noWrap/>
            <w:vAlign w:val="center"/>
          </w:tcPr>
          <w:p w14:paraId="78A1200B" w14:textId="77777777" w:rsidR="001522A8" w:rsidRPr="001522A8" w:rsidRDefault="001522A8" w:rsidP="001522A8">
            <w:pPr>
              <w:jc w:val="center"/>
              <w:rPr>
                <w:sz w:val="20"/>
                <w:szCs w:val="20"/>
              </w:rPr>
            </w:pPr>
            <w:r w:rsidRPr="001522A8">
              <w:rPr>
                <w:sz w:val="20"/>
                <w:szCs w:val="20"/>
              </w:rPr>
              <w:t>2020</w:t>
            </w:r>
          </w:p>
        </w:tc>
      </w:tr>
      <w:tr w:rsidR="001522A8" w:rsidRPr="001522A8" w14:paraId="37AF9131" w14:textId="77777777" w:rsidTr="001522A8">
        <w:trPr>
          <w:trHeight w:val="20"/>
        </w:trPr>
        <w:tc>
          <w:tcPr>
            <w:tcW w:w="1086" w:type="pct"/>
            <w:vMerge w:val="restart"/>
            <w:shd w:val="clear" w:color="auto" w:fill="auto"/>
            <w:vAlign w:val="center"/>
            <w:hideMark/>
          </w:tcPr>
          <w:p w14:paraId="26D0E86A" w14:textId="77777777" w:rsidR="001522A8" w:rsidRPr="001522A8" w:rsidRDefault="001522A8" w:rsidP="001522A8">
            <w:pPr>
              <w:rPr>
                <w:bCs/>
                <w:sz w:val="20"/>
                <w:szCs w:val="20"/>
              </w:rPr>
            </w:pPr>
            <w:r w:rsidRPr="001522A8">
              <w:rPr>
                <w:bCs/>
                <w:sz w:val="20"/>
                <w:szCs w:val="20"/>
              </w:rPr>
              <w:t>ЦРБ ст-ца Старощербиновская</w:t>
            </w:r>
          </w:p>
        </w:tc>
        <w:tc>
          <w:tcPr>
            <w:tcW w:w="1176" w:type="pct"/>
            <w:shd w:val="clear" w:color="auto" w:fill="auto"/>
            <w:noWrap/>
            <w:vAlign w:val="center"/>
            <w:hideMark/>
          </w:tcPr>
          <w:p w14:paraId="3770F549" w14:textId="77777777" w:rsidR="001522A8" w:rsidRPr="001522A8" w:rsidRDefault="001522A8" w:rsidP="001522A8">
            <w:pPr>
              <w:rPr>
                <w:sz w:val="20"/>
                <w:szCs w:val="20"/>
              </w:rPr>
            </w:pPr>
            <w:r w:rsidRPr="001522A8">
              <w:rPr>
                <w:sz w:val="20"/>
                <w:szCs w:val="20"/>
              </w:rPr>
              <w:t>«Универсал-5»</w:t>
            </w:r>
          </w:p>
        </w:tc>
        <w:tc>
          <w:tcPr>
            <w:tcW w:w="901" w:type="pct"/>
            <w:shd w:val="clear" w:color="auto" w:fill="auto"/>
            <w:noWrap/>
            <w:vAlign w:val="center"/>
            <w:hideMark/>
          </w:tcPr>
          <w:p w14:paraId="037ED601" w14:textId="77777777" w:rsidR="001522A8" w:rsidRPr="001522A8" w:rsidRDefault="001522A8" w:rsidP="001522A8">
            <w:pPr>
              <w:jc w:val="center"/>
              <w:rPr>
                <w:sz w:val="20"/>
                <w:szCs w:val="20"/>
              </w:rPr>
            </w:pPr>
            <w:r w:rsidRPr="001522A8">
              <w:rPr>
                <w:sz w:val="20"/>
                <w:szCs w:val="20"/>
              </w:rPr>
              <w:t>1978</w:t>
            </w:r>
          </w:p>
        </w:tc>
        <w:tc>
          <w:tcPr>
            <w:tcW w:w="809" w:type="pct"/>
            <w:shd w:val="clear" w:color="auto" w:fill="auto"/>
            <w:noWrap/>
            <w:vAlign w:val="center"/>
          </w:tcPr>
          <w:p w14:paraId="33E487BB" w14:textId="77777777" w:rsidR="001522A8" w:rsidRPr="001522A8" w:rsidRDefault="001522A8" w:rsidP="001522A8">
            <w:pPr>
              <w:jc w:val="center"/>
              <w:rPr>
                <w:sz w:val="20"/>
                <w:szCs w:val="20"/>
              </w:rPr>
            </w:pPr>
            <w:r w:rsidRPr="001522A8">
              <w:rPr>
                <w:sz w:val="20"/>
                <w:szCs w:val="20"/>
              </w:rPr>
              <w:t>2006</w:t>
            </w:r>
          </w:p>
        </w:tc>
        <w:tc>
          <w:tcPr>
            <w:tcW w:w="1028" w:type="pct"/>
            <w:shd w:val="clear" w:color="auto" w:fill="auto"/>
            <w:noWrap/>
            <w:vAlign w:val="center"/>
          </w:tcPr>
          <w:p w14:paraId="6137E095" w14:textId="77777777" w:rsidR="001522A8" w:rsidRPr="001522A8" w:rsidRDefault="001522A8" w:rsidP="001522A8">
            <w:pPr>
              <w:jc w:val="center"/>
              <w:rPr>
                <w:sz w:val="20"/>
                <w:szCs w:val="20"/>
              </w:rPr>
            </w:pPr>
            <w:r w:rsidRPr="001522A8">
              <w:rPr>
                <w:sz w:val="20"/>
                <w:szCs w:val="20"/>
              </w:rPr>
              <w:t>2020</w:t>
            </w:r>
          </w:p>
        </w:tc>
      </w:tr>
      <w:tr w:rsidR="001522A8" w:rsidRPr="001522A8" w14:paraId="3BEC15FF" w14:textId="77777777" w:rsidTr="001522A8">
        <w:trPr>
          <w:trHeight w:val="20"/>
        </w:trPr>
        <w:tc>
          <w:tcPr>
            <w:tcW w:w="1086" w:type="pct"/>
            <w:vMerge/>
            <w:shd w:val="clear" w:color="auto" w:fill="auto"/>
            <w:vAlign w:val="center"/>
            <w:hideMark/>
          </w:tcPr>
          <w:p w14:paraId="6561CF34" w14:textId="77777777" w:rsidR="001522A8" w:rsidRPr="001522A8" w:rsidRDefault="001522A8" w:rsidP="001522A8">
            <w:pPr>
              <w:rPr>
                <w:bCs/>
                <w:sz w:val="20"/>
                <w:szCs w:val="20"/>
              </w:rPr>
            </w:pPr>
          </w:p>
        </w:tc>
        <w:tc>
          <w:tcPr>
            <w:tcW w:w="1176" w:type="pct"/>
            <w:shd w:val="clear" w:color="auto" w:fill="auto"/>
            <w:noWrap/>
            <w:vAlign w:val="center"/>
            <w:hideMark/>
          </w:tcPr>
          <w:p w14:paraId="7456E5E3" w14:textId="77777777" w:rsidR="001522A8" w:rsidRPr="001522A8" w:rsidRDefault="001522A8" w:rsidP="001522A8">
            <w:pPr>
              <w:rPr>
                <w:sz w:val="20"/>
                <w:szCs w:val="20"/>
              </w:rPr>
            </w:pPr>
            <w:r w:rsidRPr="001522A8">
              <w:rPr>
                <w:sz w:val="20"/>
                <w:szCs w:val="20"/>
              </w:rPr>
              <w:t>«Универсал-5»</w:t>
            </w:r>
          </w:p>
        </w:tc>
        <w:tc>
          <w:tcPr>
            <w:tcW w:w="901" w:type="pct"/>
            <w:shd w:val="clear" w:color="auto" w:fill="auto"/>
            <w:noWrap/>
            <w:vAlign w:val="center"/>
            <w:hideMark/>
          </w:tcPr>
          <w:p w14:paraId="44BE3A2A" w14:textId="77777777" w:rsidR="001522A8" w:rsidRPr="001522A8" w:rsidRDefault="001522A8" w:rsidP="001522A8">
            <w:pPr>
              <w:jc w:val="center"/>
              <w:rPr>
                <w:sz w:val="20"/>
                <w:szCs w:val="20"/>
              </w:rPr>
            </w:pPr>
            <w:r w:rsidRPr="001522A8">
              <w:rPr>
                <w:sz w:val="20"/>
                <w:szCs w:val="20"/>
              </w:rPr>
              <w:t>1978</w:t>
            </w:r>
          </w:p>
        </w:tc>
        <w:tc>
          <w:tcPr>
            <w:tcW w:w="809" w:type="pct"/>
            <w:shd w:val="clear" w:color="auto" w:fill="auto"/>
            <w:noWrap/>
            <w:vAlign w:val="center"/>
          </w:tcPr>
          <w:p w14:paraId="50CA2B1C" w14:textId="77777777" w:rsidR="001522A8" w:rsidRPr="001522A8" w:rsidRDefault="001522A8" w:rsidP="001522A8">
            <w:pPr>
              <w:jc w:val="center"/>
              <w:rPr>
                <w:sz w:val="20"/>
                <w:szCs w:val="20"/>
              </w:rPr>
            </w:pPr>
          </w:p>
        </w:tc>
        <w:tc>
          <w:tcPr>
            <w:tcW w:w="1028" w:type="pct"/>
            <w:shd w:val="clear" w:color="auto" w:fill="auto"/>
            <w:noWrap/>
            <w:vAlign w:val="center"/>
          </w:tcPr>
          <w:p w14:paraId="76E4A071" w14:textId="77777777" w:rsidR="001522A8" w:rsidRPr="001522A8" w:rsidRDefault="001522A8" w:rsidP="001522A8">
            <w:pPr>
              <w:jc w:val="center"/>
              <w:rPr>
                <w:sz w:val="20"/>
                <w:szCs w:val="20"/>
              </w:rPr>
            </w:pPr>
            <w:r w:rsidRPr="001522A8">
              <w:rPr>
                <w:sz w:val="20"/>
                <w:szCs w:val="20"/>
              </w:rPr>
              <w:t>2020</w:t>
            </w:r>
          </w:p>
        </w:tc>
      </w:tr>
      <w:tr w:rsidR="001522A8" w:rsidRPr="001522A8" w14:paraId="18BC267A" w14:textId="77777777" w:rsidTr="001522A8">
        <w:trPr>
          <w:trHeight w:val="20"/>
        </w:trPr>
        <w:tc>
          <w:tcPr>
            <w:tcW w:w="1086" w:type="pct"/>
            <w:vMerge/>
            <w:shd w:val="clear" w:color="auto" w:fill="auto"/>
            <w:vAlign w:val="center"/>
            <w:hideMark/>
          </w:tcPr>
          <w:p w14:paraId="6B14B6B8" w14:textId="77777777" w:rsidR="001522A8" w:rsidRPr="001522A8" w:rsidRDefault="001522A8" w:rsidP="001522A8">
            <w:pPr>
              <w:rPr>
                <w:bCs/>
                <w:sz w:val="20"/>
                <w:szCs w:val="20"/>
              </w:rPr>
            </w:pPr>
          </w:p>
        </w:tc>
        <w:tc>
          <w:tcPr>
            <w:tcW w:w="1176" w:type="pct"/>
            <w:shd w:val="clear" w:color="auto" w:fill="auto"/>
            <w:noWrap/>
            <w:vAlign w:val="center"/>
            <w:hideMark/>
          </w:tcPr>
          <w:p w14:paraId="14B29DF1" w14:textId="77777777" w:rsidR="001522A8" w:rsidRPr="001522A8" w:rsidRDefault="001522A8" w:rsidP="001522A8">
            <w:pPr>
              <w:rPr>
                <w:sz w:val="20"/>
                <w:szCs w:val="20"/>
              </w:rPr>
            </w:pPr>
            <w:r w:rsidRPr="001522A8">
              <w:rPr>
                <w:sz w:val="20"/>
                <w:szCs w:val="20"/>
              </w:rPr>
              <w:t>«Универсал-6»</w:t>
            </w:r>
          </w:p>
        </w:tc>
        <w:tc>
          <w:tcPr>
            <w:tcW w:w="901" w:type="pct"/>
            <w:shd w:val="clear" w:color="auto" w:fill="auto"/>
            <w:noWrap/>
            <w:vAlign w:val="center"/>
            <w:hideMark/>
          </w:tcPr>
          <w:p w14:paraId="2361EC03" w14:textId="77777777" w:rsidR="001522A8" w:rsidRPr="001522A8" w:rsidRDefault="001522A8" w:rsidP="001522A8">
            <w:pPr>
              <w:jc w:val="center"/>
              <w:rPr>
                <w:sz w:val="20"/>
                <w:szCs w:val="20"/>
              </w:rPr>
            </w:pPr>
            <w:r w:rsidRPr="001522A8">
              <w:rPr>
                <w:sz w:val="20"/>
                <w:szCs w:val="20"/>
              </w:rPr>
              <w:t>1978</w:t>
            </w:r>
          </w:p>
        </w:tc>
        <w:tc>
          <w:tcPr>
            <w:tcW w:w="809" w:type="pct"/>
            <w:shd w:val="clear" w:color="auto" w:fill="auto"/>
            <w:noWrap/>
            <w:vAlign w:val="center"/>
          </w:tcPr>
          <w:p w14:paraId="7EA7F12C" w14:textId="77777777" w:rsidR="001522A8" w:rsidRPr="001522A8" w:rsidRDefault="001522A8" w:rsidP="001522A8">
            <w:pPr>
              <w:jc w:val="center"/>
              <w:rPr>
                <w:sz w:val="20"/>
                <w:szCs w:val="20"/>
              </w:rPr>
            </w:pPr>
            <w:r w:rsidRPr="001522A8">
              <w:rPr>
                <w:sz w:val="20"/>
                <w:szCs w:val="20"/>
              </w:rPr>
              <w:t>2007</w:t>
            </w:r>
          </w:p>
        </w:tc>
        <w:tc>
          <w:tcPr>
            <w:tcW w:w="1028" w:type="pct"/>
            <w:shd w:val="clear" w:color="auto" w:fill="auto"/>
            <w:noWrap/>
            <w:vAlign w:val="center"/>
          </w:tcPr>
          <w:p w14:paraId="0BDC2D22" w14:textId="77777777" w:rsidR="001522A8" w:rsidRPr="001522A8" w:rsidRDefault="001522A8" w:rsidP="001522A8">
            <w:pPr>
              <w:jc w:val="center"/>
              <w:rPr>
                <w:sz w:val="20"/>
                <w:szCs w:val="20"/>
              </w:rPr>
            </w:pPr>
            <w:r w:rsidRPr="001522A8">
              <w:rPr>
                <w:sz w:val="20"/>
                <w:szCs w:val="20"/>
              </w:rPr>
              <w:t>2020</w:t>
            </w:r>
          </w:p>
        </w:tc>
      </w:tr>
      <w:tr w:rsidR="001522A8" w:rsidRPr="001522A8" w14:paraId="1A0B6459" w14:textId="77777777" w:rsidTr="001522A8">
        <w:trPr>
          <w:trHeight w:val="20"/>
        </w:trPr>
        <w:tc>
          <w:tcPr>
            <w:tcW w:w="1086" w:type="pct"/>
            <w:vMerge/>
            <w:shd w:val="clear" w:color="auto" w:fill="auto"/>
            <w:vAlign w:val="center"/>
            <w:hideMark/>
          </w:tcPr>
          <w:p w14:paraId="051CE7D9" w14:textId="77777777" w:rsidR="001522A8" w:rsidRPr="001522A8" w:rsidRDefault="001522A8" w:rsidP="001522A8">
            <w:pPr>
              <w:rPr>
                <w:bCs/>
                <w:sz w:val="20"/>
                <w:szCs w:val="20"/>
              </w:rPr>
            </w:pPr>
          </w:p>
        </w:tc>
        <w:tc>
          <w:tcPr>
            <w:tcW w:w="1176" w:type="pct"/>
            <w:shd w:val="clear" w:color="auto" w:fill="auto"/>
            <w:noWrap/>
            <w:vAlign w:val="center"/>
            <w:hideMark/>
          </w:tcPr>
          <w:p w14:paraId="40F714EC" w14:textId="77777777" w:rsidR="001522A8" w:rsidRPr="001522A8" w:rsidRDefault="001522A8" w:rsidP="001522A8">
            <w:pPr>
              <w:rPr>
                <w:sz w:val="20"/>
                <w:szCs w:val="20"/>
              </w:rPr>
            </w:pPr>
            <w:r w:rsidRPr="001522A8">
              <w:rPr>
                <w:sz w:val="20"/>
                <w:szCs w:val="20"/>
              </w:rPr>
              <w:t>«Универсал-6»</w:t>
            </w:r>
          </w:p>
        </w:tc>
        <w:tc>
          <w:tcPr>
            <w:tcW w:w="901" w:type="pct"/>
            <w:shd w:val="clear" w:color="auto" w:fill="auto"/>
            <w:noWrap/>
            <w:vAlign w:val="center"/>
            <w:hideMark/>
          </w:tcPr>
          <w:p w14:paraId="61EA7833" w14:textId="77777777" w:rsidR="001522A8" w:rsidRPr="001522A8" w:rsidRDefault="001522A8" w:rsidP="001522A8">
            <w:pPr>
              <w:jc w:val="center"/>
              <w:rPr>
                <w:sz w:val="20"/>
                <w:szCs w:val="20"/>
              </w:rPr>
            </w:pPr>
            <w:r w:rsidRPr="001522A8">
              <w:rPr>
                <w:sz w:val="20"/>
                <w:szCs w:val="20"/>
              </w:rPr>
              <w:t>1978</w:t>
            </w:r>
          </w:p>
        </w:tc>
        <w:tc>
          <w:tcPr>
            <w:tcW w:w="809" w:type="pct"/>
            <w:shd w:val="clear" w:color="auto" w:fill="auto"/>
            <w:noWrap/>
            <w:vAlign w:val="center"/>
          </w:tcPr>
          <w:p w14:paraId="7B122DE4" w14:textId="77777777" w:rsidR="001522A8" w:rsidRPr="001522A8" w:rsidRDefault="001522A8" w:rsidP="001522A8">
            <w:pPr>
              <w:jc w:val="center"/>
              <w:rPr>
                <w:sz w:val="20"/>
                <w:szCs w:val="20"/>
              </w:rPr>
            </w:pPr>
            <w:r w:rsidRPr="001522A8">
              <w:rPr>
                <w:sz w:val="20"/>
                <w:szCs w:val="20"/>
              </w:rPr>
              <w:t>2010</w:t>
            </w:r>
          </w:p>
        </w:tc>
        <w:tc>
          <w:tcPr>
            <w:tcW w:w="1028" w:type="pct"/>
            <w:shd w:val="clear" w:color="auto" w:fill="auto"/>
            <w:noWrap/>
            <w:vAlign w:val="center"/>
          </w:tcPr>
          <w:p w14:paraId="03777D37" w14:textId="77777777" w:rsidR="001522A8" w:rsidRPr="001522A8" w:rsidRDefault="001522A8" w:rsidP="001522A8">
            <w:pPr>
              <w:jc w:val="center"/>
              <w:rPr>
                <w:sz w:val="20"/>
                <w:szCs w:val="20"/>
              </w:rPr>
            </w:pPr>
            <w:r w:rsidRPr="001522A8">
              <w:rPr>
                <w:sz w:val="20"/>
                <w:szCs w:val="20"/>
              </w:rPr>
              <w:t>2020</w:t>
            </w:r>
          </w:p>
        </w:tc>
      </w:tr>
      <w:tr w:rsidR="001522A8" w:rsidRPr="001522A8" w14:paraId="21ECE1EF" w14:textId="77777777" w:rsidTr="001522A8">
        <w:trPr>
          <w:trHeight w:val="499"/>
        </w:trPr>
        <w:tc>
          <w:tcPr>
            <w:tcW w:w="1086" w:type="pct"/>
            <w:vMerge w:val="restart"/>
            <w:shd w:val="clear" w:color="auto" w:fill="auto"/>
            <w:vAlign w:val="center"/>
            <w:hideMark/>
          </w:tcPr>
          <w:p w14:paraId="42157B1B" w14:textId="77777777" w:rsidR="001522A8" w:rsidRPr="001522A8" w:rsidRDefault="001522A8" w:rsidP="001522A8">
            <w:pPr>
              <w:rPr>
                <w:bCs/>
                <w:sz w:val="20"/>
                <w:szCs w:val="20"/>
              </w:rPr>
            </w:pPr>
            <w:r w:rsidRPr="001522A8">
              <w:rPr>
                <w:bCs/>
                <w:sz w:val="20"/>
                <w:szCs w:val="20"/>
              </w:rPr>
              <w:t>блочно-модульная котельная СШ «Энергия» ст-ца Старощербиновская</w:t>
            </w:r>
          </w:p>
        </w:tc>
        <w:tc>
          <w:tcPr>
            <w:tcW w:w="1176" w:type="pct"/>
            <w:shd w:val="clear" w:color="auto" w:fill="auto"/>
            <w:noWrap/>
            <w:vAlign w:val="center"/>
            <w:hideMark/>
          </w:tcPr>
          <w:p w14:paraId="4D208D4E" w14:textId="77777777" w:rsidR="001522A8" w:rsidRPr="001522A8" w:rsidRDefault="001522A8" w:rsidP="001522A8">
            <w:pPr>
              <w:rPr>
                <w:sz w:val="20"/>
                <w:szCs w:val="20"/>
              </w:rPr>
            </w:pPr>
            <w:r w:rsidRPr="001522A8">
              <w:rPr>
                <w:sz w:val="20"/>
                <w:szCs w:val="20"/>
              </w:rPr>
              <w:t>REX 95</w:t>
            </w:r>
          </w:p>
        </w:tc>
        <w:tc>
          <w:tcPr>
            <w:tcW w:w="901" w:type="pct"/>
            <w:shd w:val="clear" w:color="auto" w:fill="auto"/>
            <w:noWrap/>
            <w:vAlign w:val="center"/>
            <w:hideMark/>
          </w:tcPr>
          <w:p w14:paraId="74D9C2A6" w14:textId="77777777" w:rsidR="001522A8" w:rsidRPr="001522A8" w:rsidRDefault="001522A8" w:rsidP="001522A8">
            <w:pPr>
              <w:jc w:val="center"/>
              <w:rPr>
                <w:sz w:val="20"/>
                <w:szCs w:val="20"/>
              </w:rPr>
            </w:pPr>
            <w:r w:rsidRPr="001522A8">
              <w:rPr>
                <w:sz w:val="20"/>
                <w:szCs w:val="20"/>
              </w:rPr>
              <w:t>2010</w:t>
            </w:r>
          </w:p>
        </w:tc>
        <w:tc>
          <w:tcPr>
            <w:tcW w:w="809" w:type="pct"/>
            <w:shd w:val="clear" w:color="auto" w:fill="auto"/>
            <w:noWrap/>
            <w:vAlign w:val="center"/>
          </w:tcPr>
          <w:p w14:paraId="610D47EC" w14:textId="77777777" w:rsidR="001522A8" w:rsidRPr="001522A8" w:rsidRDefault="001522A8" w:rsidP="001522A8">
            <w:pPr>
              <w:jc w:val="center"/>
              <w:rPr>
                <w:sz w:val="20"/>
                <w:szCs w:val="20"/>
              </w:rPr>
            </w:pPr>
          </w:p>
        </w:tc>
        <w:tc>
          <w:tcPr>
            <w:tcW w:w="1028" w:type="pct"/>
            <w:shd w:val="clear" w:color="auto" w:fill="auto"/>
            <w:noWrap/>
            <w:vAlign w:val="center"/>
          </w:tcPr>
          <w:p w14:paraId="558D1F0C" w14:textId="77777777" w:rsidR="001522A8" w:rsidRPr="001522A8" w:rsidRDefault="001522A8" w:rsidP="001522A8">
            <w:pPr>
              <w:jc w:val="center"/>
              <w:rPr>
                <w:sz w:val="20"/>
                <w:szCs w:val="20"/>
              </w:rPr>
            </w:pPr>
            <w:r w:rsidRPr="001522A8">
              <w:rPr>
                <w:sz w:val="20"/>
                <w:szCs w:val="20"/>
              </w:rPr>
              <w:t>2020</w:t>
            </w:r>
          </w:p>
        </w:tc>
      </w:tr>
      <w:tr w:rsidR="001522A8" w:rsidRPr="001522A8" w14:paraId="22172EFD" w14:textId="77777777" w:rsidTr="001522A8">
        <w:trPr>
          <w:trHeight w:val="20"/>
        </w:trPr>
        <w:tc>
          <w:tcPr>
            <w:tcW w:w="1086" w:type="pct"/>
            <w:vMerge/>
            <w:shd w:val="clear" w:color="auto" w:fill="auto"/>
            <w:vAlign w:val="center"/>
            <w:hideMark/>
          </w:tcPr>
          <w:p w14:paraId="17A447BF" w14:textId="77777777" w:rsidR="001522A8" w:rsidRPr="001522A8" w:rsidRDefault="001522A8" w:rsidP="001522A8">
            <w:pPr>
              <w:rPr>
                <w:bCs/>
                <w:sz w:val="20"/>
                <w:szCs w:val="20"/>
              </w:rPr>
            </w:pPr>
          </w:p>
        </w:tc>
        <w:tc>
          <w:tcPr>
            <w:tcW w:w="1176" w:type="pct"/>
            <w:shd w:val="clear" w:color="auto" w:fill="auto"/>
            <w:noWrap/>
            <w:vAlign w:val="center"/>
            <w:hideMark/>
          </w:tcPr>
          <w:p w14:paraId="14612D87" w14:textId="77777777" w:rsidR="001522A8" w:rsidRPr="001522A8" w:rsidRDefault="001522A8" w:rsidP="001522A8">
            <w:pPr>
              <w:rPr>
                <w:sz w:val="20"/>
                <w:szCs w:val="20"/>
              </w:rPr>
            </w:pPr>
            <w:r w:rsidRPr="001522A8">
              <w:rPr>
                <w:sz w:val="20"/>
                <w:szCs w:val="20"/>
              </w:rPr>
              <w:t>REX 95</w:t>
            </w:r>
          </w:p>
        </w:tc>
        <w:tc>
          <w:tcPr>
            <w:tcW w:w="901" w:type="pct"/>
            <w:shd w:val="clear" w:color="auto" w:fill="auto"/>
            <w:noWrap/>
            <w:vAlign w:val="center"/>
            <w:hideMark/>
          </w:tcPr>
          <w:p w14:paraId="6F1C3DED" w14:textId="77777777" w:rsidR="001522A8" w:rsidRPr="001522A8" w:rsidRDefault="001522A8" w:rsidP="001522A8">
            <w:pPr>
              <w:jc w:val="center"/>
              <w:rPr>
                <w:sz w:val="20"/>
                <w:szCs w:val="20"/>
              </w:rPr>
            </w:pPr>
            <w:r w:rsidRPr="001522A8">
              <w:rPr>
                <w:sz w:val="20"/>
                <w:szCs w:val="20"/>
              </w:rPr>
              <w:t>2010</w:t>
            </w:r>
          </w:p>
        </w:tc>
        <w:tc>
          <w:tcPr>
            <w:tcW w:w="809" w:type="pct"/>
            <w:shd w:val="clear" w:color="auto" w:fill="auto"/>
            <w:noWrap/>
            <w:vAlign w:val="center"/>
          </w:tcPr>
          <w:p w14:paraId="29809B8B" w14:textId="77777777" w:rsidR="001522A8" w:rsidRPr="001522A8" w:rsidRDefault="001522A8" w:rsidP="001522A8">
            <w:pPr>
              <w:jc w:val="center"/>
              <w:rPr>
                <w:sz w:val="20"/>
                <w:szCs w:val="20"/>
              </w:rPr>
            </w:pPr>
          </w:p>
        </w:tc>
        <w:tc>
          <w:tcPr>
            <w:tcW w:w="1028" w:type="pct"/>
            <w:shd w:val="clear" w:color="auto" w:fill="auto"/>
            <w:noWrap/>
            <w:vAlign w:val="center"/>
          </w:tcPr>
          <w:p w14:paraId="45DBF372" w14:textId="77777777" w:rsidR="001522A8" w:rsidRPr="001522A8" w:rsidRDefault="001522A8" w:rsidP="001522A8">
            <w:pPr>
              <w:jc w:val="center"/>
              <w:rPr>
                <w:sz w:val="20"/>
                <w:szCs w:val="20"/>
              </w:rPr>
            </w:pPr>
            <w:r w:rsidRPr="001522A8">
              <w:rPr>
                <w:sz w:val="20"/>
                <w:szCs w:val="20"/>
              </w:rPr>
              <w:t>2020</w:t>
            </w:r>
          </w:p>
        </w:tc>
      </w:tr>
    </w:tbl>
    <w:p w14:paraId="624566C8" w14:textId="77777777" w:rsidR="001522A8" w:rsidRPr="00C16064" w:rsidRDefault="001522A8" w:rsidP="001522A8">
      <w:pPr>
        <w:widowControl w:val="0"/>
        <w:ind w:firstLine="709"/>
        <w:jc w:val="both"/>
        <w:rPr>
          <w:rFonts w:eastAsia="Calibri"/>
          <w:szCs w:val="22"/>
          <w:lang w:eastAsia="en-US"/>
        </w:rPr>
      </w:pPr>
    </w:p>
    <w:p w14:paraId="7F20A615" w14:textId="77777777" w:rsidR="001522A8" w:rsidRPr="00C16064" w:rsidRDefault="001522A8" w:rsidP="001522A8">
      <w:pPr>
        <w:keepNext/>
        <w:keepLines/>
        <w:numPr>
          <w:ilvl w:val="2"/>
          <w:numId w:val="0"/>
        </w:numPr>
        <w:jc w:val="center"/>
        <w:outlineLvl w:val="2"/>
        <w:rPr>
          <w:b/>
          <w:bCs/>
          <w:sz w:val="28"/>
          <w:szCs w:val="28"/>
          <w:lang w:eastAsia="en-US"/>
        </w:rPr>
      </w:pPr>
      <w:bookmarkStart w:id="11" w:name="_Toc120624665"/>
      <w:r w:rsidRPr="00C16064">
        <w:rPr>
          <w:b/>
          <w:bCs/>
          <w:sz w:val="28"/>
          <w:szCs w:val="28"/>
          <w:lang w:eastAsia="en-US"/>
        </w:rPr>
        <w:lastRenderedPageBreak/>
        <w:t>1.2.6. Схемы выдачи тепловой мощности, структура теплофикационных</w:t>
      </w:r>
    </w:p>
    <w:p w14:paraId="22907FF9"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установок (для источников тепловой энергии, функционирующих</w:t>
      </w:r>
    </w:p>
    <w:p w14:paraId="1C8A2F2D"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в режиме комбинированной выработки</w:t>
      </w:r>
    </w:p>
    <w:p w14:paraId="7C40A244"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электрической и тепловой энергии)</w:t>
      </w:r>
      <w:bookmarkEnd w:id="11"/>
    </w:p>
    <w:p w14:paraId="569E1180" w14:textId="77777777" w:rsidR="001522A8" w:rsidRPr="00C16064" w:rsidRDefault="001522A8" w:rsidP="001522A8">
      <w:pPr>
        <w:widowControl w:val="0"/>
        <w:jc w:val="center"/>
        <w:rPr>
          <w:rFonts w:eastAsia="Calibri"/>
          <w:sz w:val="28"/>
          <w:szCs w:val="28"/>
          <w:lang w:eastAsia="en-US"/>
        </w:rPr>
      </w:pPr>
    </w:p>
    <w:p w14:paraId="09122CA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Источники комбинированной выработки тепловой и электрической энергии в Старощербиновском сельском поселении отсутствуют.</w:t>
      </w:r>
    </w:p>
    <w:p w14:paraId="1947AB48" w14:textId="77777777" w:rsidR="001522A8" w:rsidRPr="00C16064" w:rsidRDefault="001522A8" w:rsidP="001522A8">
      <w:pPr>
        <w:widowControl w:val="0"/>
        <w:ind w:firstLine="709"/>
        <w:jc w:val="both"/>
        <w:rPr>
          <w:rFonts w:eastAsia="Calibri"/>
          <w:sz w:val="28"/>
          <w:szCs w:val="28"/>
          <w:lang w:eastAsia="en-US"/>
        </w:rPr>
      </w:pPr>
    </w:p>
    <w:p w14:paraId="6D82ADDD" w14:textId="77777777" w:rsidR="001522A8" w:rsidRPr="00C16064" w:rsidRDefault="001522A8" w:rsidP="001522A8">
      <w:pPr>
        <w:keepNext/>
        <w:keepLines/>
        <w:numPr>
          <w:ilvl w:val="2"/>
          <w:numId w:val="0"/>
        </w:numPr>
        <w:jc w:val="center"/>
        <w:outlineLvl w:val="2"/>
        <w:rPr>
          <w:b/>
          <w:bCs/>
          <w:sz w:val="28"/>
          <w:szCs w:val="28"/>
          <w:lang w:eastAsia="en-US"/>
        </w:rPr>
      </w:pPr>
      <w:bookmarkStart w:id="12" w:name="_Toc120624666"/>
      <w:r w:rsidRPr="00C16064">
        <w:rPr>
          <w:b/>
          <w:bCs/>
          <w:sz w:val="28"/>
          <w:szCs w:val="28"/>
          <w:lang w:eastAsia="en-US"/>
        </w:rPr>
        <w:t>1.2.7. Способы регулирования отпуска тепловой энергии от источников</w:t>
      </w:r>
    </w:p>
    <w:p w14:paraId="4954E6C7"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12"/>
    </w:p>
    <w:p w14:paraId="592644EC" w14:textId="77777777" w:rsidR="001522A8" w:rsidRPr="00C16064" w:rsidRDefault="001522A8" w:rsidP="001522A8">
      <w:pPr>
        <w:keepNext/>
        <w:keepLines/>
        <w:numPr>
          <w:ilvl w:val="2"/>
          <w:numId w:val="0"/>
        </w:numPr>
        <w:jc w:val="center"/>
        <w:outlineLvl w:val="2"/>
        <w:rPr>
          <w:b/>
          <w:bCs/>
          <w:sz w:val="28"/>
          <w:szCs w:val="28"/>
          <w:lang w:eastAsia="en-US"/>
        </w:rPr>
      </w:pPr>
    </w:p>
    <w:p w14:paraId="2C2EE96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Регулирование отпуска теплоты - центральное (на источнике теплоты) качественное - изменение в зависимости от температуры наружного воздуха, температуры теплоносителя на источнике теплоты, по расчётному температурному графику 95 - 70 °С.</w:t>
      </w:r>
    </w:p>
    <w:p w14:paraId="1EBCDBD4" w14:textId="77777777" w:rsidR="001522A8" w:rsidRPr="00C16064" w:rsidRDefault="001522A8" w:rsidP="001522A8">
      <w:pPr>
        <w:widowControl w:val="0"/>
        <w:ind w:firstLine="709"/>
        <w:jc w:val="both"/>
        <w:rPr>
          <w:rFonts w:eastAsia="Calibri"/>
          <w:sz w:val="28"/>
          <w:szCs w:val="28"/>
          <w:lang w:eastAsia="en-US"/>
        </w:rPr>
      </w:pPr>
    </w:p>
    <w:p w14:paraId="4E4A0B76" w14:textId="77777777" w:rsidR="001522A8" w:rsidRPr="00C16064" w:rsidRDefault="001522A8" w:rsidP="001522A8">
      <w:pPr>
        <w:keepNext/>
        <w:keepLines/>
        <w:numPr>
          <w:ilvl w:val="2"/>
          <w:numId w:val="0"/>
        </w:numPr>
        <w:jc w:val="center"/>
        <w:outlineLvl w:val="2"/>
        <w:rPr>
          <w:b/>
          <w:bCs/>
          <w:sz w:val="28"/>
          <w:szCs w:val="28"/>
          <w:lang w:eastAsia="en-US"/>
        </w:rPr>
      </w:pPr>
      <w:bookmarkStart w:id="13" w:name="_Toc120624667"/>
      <w:r w:rsidRPr="00C16064">
        <w:rPr>
          <w:b/>
          <w:bCs/>
          <w:sz w:val="28"/>
          <w:szCs w:val="28"/>
          <w:lang w:eastAsia="en-US"/>
        </w:rPr>
        <w:t>1.2.8. Среднегодовая загрузка оборудования</w:t>
      </w:r>
      <w:bookmarkEnd w:id="13"/>
      <w:r w:rsidRPr="00C16064">
        <w:rPr>
          <w:b/>
          <w:bCs/>
          <w:sz w:val="28"/>
          <w:szCs w:val="28"/>
          <w:lang w:eastAsia="en-US"/>
        </w:rPr>
        <w:t xml:space="preserve"> </w:t>
      </w:r>
    </w:p>
    <w:p w14:paraId="09A69798" w14:textId="77777777" w:rsidR="001522A8" w:rsidRPr="00C16064" w:rsidRDefault="001522A8" w:rsidP="001522A8">
      <w:pPr>
        <w:keepNext/>
        <w:keepLines/>
        <w:numPr>
          <w:ilvl w:val="2"/>
          <w:numId w:val="0"/>
        </w:numPr>
        <w:jc w:val="center"/>
        <w:outlineLvl w:val="2"/>
        <w:rPr>
          <w:b/>
          <w:bCs/>
          <w:sz w:val="28"/>
          <w:szCs w:val="28"/>
          <w:lang w:eastAsia="en-US"/>
        </w:rPr>
      </w:pPr>
    </w:p>
    <w:p w14:paraId="57126102" w14:textId="77777777" w:rsidR="001522A8" w:rsidRPr="00C16064" w:rsidRDefault="001522A8" w:rsidP="001522A8">
      <w:pPr>
        <w:widowControl w:val="0"/>
        <w:ind w:left="162" w:right="153"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8"/>
          <w:sz w:val="20"/>
          <w:szCs w:val="22"/>
          <w:lang w:eastAsia="en-US"/>
        </w:rPr>
        <w:t xml:space="preserve"> </w:t>
      </w:r>
      <w:r w:rsidRPr="00C16064">
        <w:rPr>
          <w:rFonts w:eastAsia="Calibri"/>
          <w:b/>
          <w:sz w:val="20"/>
          <w:szCs w:val="22"/>
          <w:lang w:eastAsia="en-US"/>
        </w:rPr>
        <w:t>1.5 Среднегодовая</w:t>
      </w:r>
      <w:r w:rsidRPr="00C16064">
        <w:rPr>
          <w:rFonts w:eastAsia="Calibri"/>
          <w:b/>
          <w:spacing w:val="-9"/>
          <w:sz w:val="20"/>
          <w:szCs w:val="22"/>
          <w:lang w:eastAsia="en-US"/>
        </w:rPr>
        <w:t xml:space="preserve"> </w:t>
      </w:r>
      <w:r w:rsidRPr="00C16064">
        <w:rPr>
          <w:rFonts w:eastAsia="Calibri"/>
          <w:b/>
          <w:sz w:val="20"/>
          <w:szCs w:val="22"/>
          <w:lang w:eastAsia="en-US"/>
        </w:rPr>
        <w:t>загрузка</w:t>
      </w:r>
      <w:r w:rsidRPr="00C16064">
        <w:rPr>
          <w:rFonts w:eastAsia="Calibri"/>
          <w:b/>
          <w:spacing w:val="-7"/>
          <w:sz w:val="20"/>
          <w:szCs w:val="22"/>
          <w:lang w:eastAsia="en-US"/>
        </w:rPr>
        <w:t xml:space="preserve"> </w:t>
      </w:r>
      <w:r w:rsidRPr="00C16064">
        <w:rPr>
          <w:rFonts w:eastAsia="Calibri"/>
          <w:b/>
          <w:sz w:val="20"/>
          <w:szCs w:val="22"/>
          <w:lang w:eastAsia="en-US"/>
        </w:rPr>
        <w:t>оборудования</w:t>
      </w:r>
      <w:r w:rsidRPr="00C16064">
        <w:rPr>
          <w:rFonts w:eastAsia="Calibri"/>
          <w:b/>
          <w:spacing w:val="-11"/>
          <w:sz w:val="20"/>
          <w:szCs w:val="22"/>
          <w:lang w:eastAsia="en-US"/>
        </w:rPr>
        <w:t xml:space="preserve"> </w:t>
      </w:r>
      <w:r w:rsidRPr="00C16064">
        <w:rPr>
          <w:rFonts w:eastAsia="Calibri"/>
          <w:b/>
          <w:spacing w:val="-2"/>
          <w:sz w:val="20"/>
          <w:szCs w:val="22"/>
          <w:lang w:eastAsia="en-US"/>
        </w:rPr>
        <w:t>котельных</w:t>
      </w:r>
    </w:p>
    <w:tbl>
      <w:tblPr>
        <w:tblStyle w:val="34"/>
        <w:tblW w:w="5000" w:type="pct"/>
        <w:tblLook w:val="04A0" w:firstRow="1" w:lastRow="0" w:firstColumn="1" w:lastColumn="0" w:noHBand="0" w:noVBand="1"/>
      </w:tblPr>
      <w:tblGrid>
        <w:gridCol w:w="799"/>
        <w:gridCol w:w="3410"/>
        <w:gridCol w:w="2721"/>
        <w:gridCol w:w="2698"/>
      </w:tblGrid>
      <w:tr w:rsidR="001522A8" w:rsidRPr="00C16064" w14:paraId="08F55DF5" w14:textId="77777777" w:rsidTr="001522A8">
        <w:tc>
          <w:tcPr>
            <w:tcW w:w="415" w:type="pct"/>
          </w:tcPr>
          <w:p w14:paraId="77206BCE" w14:textId="77777777" w:rsidR="001522A8" w:rsidRPr="00C16064" w:rsidRDefault="001522A8" w:rsidP="001522A8">
            <w:pPr>
              <w:widowControl w:val="0"/>
              <w:ind w:right="33" w:hanging="22"/>
              <w:rPr>
                <w:sz w:val="20"/>
                <w:szCs w:val="20"/>
              </w:rPr>
            </w:pPr>
            <w:r w:rsidRPr="00C16064">
              <w:rPr>
                <w:sz w:val="20"/>
                <w:szCs w:val="20"/>
              </w:rPr>
              <w:t>№ п/п</w:t>
            </w:r>
          </w:p>
        </w:tc>
        <w:tc>
          <w:tcPr>
            <w:tcW w:w="1771" w:type="pct"/>
          </w:tcPr>
          <w:p w14:paraId="31D4B51F" w14:textId="77777777" w:rsidR="001522A8" w:rsidRPr="00C16064" w:rsidRDefault="001522A8" w:rsidP="001522A8">
            <w:pPr>
              <w:widowControl w:val="0"/>
              <w:ind w:right="33" w:hanging="22"/>
              <w:rPr>
                <w:sz w:val="20"/>
                <w:szCs w:val="20"/>
              </w:rPr>
            </w:pPr>
            <w:r w:rsidRPr="00C16064">
              <w:rPr>
                <w:bCs/>
                <w:sz w:val="20"/>
                <w:szCs w:val="20"/>
              </w:rPr>
              <w:t>Наименование котельной</w:t>
            </w:r>
          </w:p>
        </w:tc>
        <w:tc>
          <w:tcPr>
            <w:tcW w:w="1413" w:type="pct"/>
          </w:tcPr>
          <w:p w14:paraId="483546B2" w14:textId="77777777" w:rsidR="001522A8" w:rsidRPr="00C16064" w:rsidRDefault="001522A8" w:rsidP="001522A8">
            <w:pPr>
              <w:widowControl w:val="0"/>
              <w:ind w:right="33" w:hanging="22"/>
              <w:rPr>
                <w:sz w:val="20"/>
                <w:szCs w:val="20"/>
              </w:rPr>
            </w:pPr>
            <w:r w:rsidRPr="00C16064">
              <w:rPr>
                <w:sz w:val="20"/>
                <w:szCs w:val="20"/>
              </w:rPr>
              <w:t>Установленная мощность, Гкал/ч</w:t>
            </w:r>
          </w:p>
        </w:tc>
        <w:tc>
          <w:tcPr>
            <w:tcW w:w="1401" w:type="pct"/>
          </w:tcPr>
          <w:p w14:paraId="3EE5EBBD" w14:textId="77777777" w:rsidR="001522A8" w:rsidRPr="00C16064" w:rsidRDefault="001522A8" w:rsidP="001522A8">
            <w:pPr>
              <w:widowControl w:val="0"/>
              <w:ind w:right="33" w:hanging="22"/>
              <w:rPr>
                <w:sz w:val="20"/>
                <w:szCs w:val="20"/>
              </w:rPr>
            </w:pPr>
            <w:r w:rsidRPr="00C16064">
              <w:rPr>
                <w:sz w:val="20"/>
                <w:szCs w:val="20"/>
              </w:rPr>
              <w:t>Среднегодовая загрузка</w:t>
            </w:r>
          </w:p>
          <w:p w14:paraId="159179AB" w14:textId="77777777" w:rsidR="001522A8" w:rsidRPr="00C16064" w:rsidRDefault="001522A8" w:rsidP="001522A8">
            <w:pPr>
              <w:widowControl w:val="0"/>
              <w:ind w:right="33" w:hanging="22"/>
              <w:rPr>
                <w:sz w:val="20"/>
                <w:szCs w:val="20"/>
              </w:rPr>
            </w:pPr>
            <w:r w:rsidRPr="00C16064">
              <w:rPr>
                <w:sz w:val="20"/>
                <w:szCs w:val="20"/>
              </w:rPr>
              <w:t>оборудования, %</w:t>
            </w:r>
          </w:p>
        </w:tc>
      </w:tr>
      <w:tr w:rsidR="001522A8" w:rsidRPr="00C16064" w14:paraId="149702FD" w14:textId="77777777" w:rsidTr="001522A8">
        <w:tc>
          <w:tcPr>
            <w:tcW w:w="415" w:type="pct"/>
          </w:tcPr>
          <w:p w14:paraId="48222265" w14:textId="77777777" w:rsidR="001522A8" w:rsidRPr="00C16064" w:rsidRDefault="001522A8" w:rsidP="001522A8">
            <w:pPr>
              <w:widowControl w:val="0"/>
              <w:ind w:right="33" w:hanging="22"/>
              <w:rPr>
                <w:sz w:val="20"/>
                <w:szCs w:val="20"/>
              </w:rPr>
            </w:pPr>
            <w:r w:rsidRPr="00C16064">
              <w:rPr>
                <w:sz w:val="20"/>
                <w:szCs w:val="20"/>
              </w:rPr>
              <w:t>1</w:t>
            </w:r>
          </w:p>
        </w:tc>
        <w:tc>
          <w:tcPr>
            <w:tcW w:w="1771" w:type="pct"/>
          </w:tcPr>
          <w:p w14:paraId="608E64D7" w14:textId="77777777" w:rsidR="001522A8" w:rsidRPr="00C16064" w:rsidRDefault="001522A8" w:rsidP="001522A8">
            <w:pPr>
              <w:widowControl w:val="0"/>
              <w:ind w:right="33" w:hanging="22"/>
              <w:jc w:val="both"/>
              <w:rPr>
                <w:sz w:val="20"/>
                <w:szCs w:val="20"/>
              </w:rPr>
            </w:pPr>
            <w:r w:rsidRPr="00C16064">
              <w:rPr>
                <w:sz w:val="20"/>
                <w:szCs w:val="20"/>
              </w:rPr>
              <w:t>Квартал № 68</w:t>
            </w:r>
          </w:p>
        </w:tc>
        <w:tc>
          <w:tcPr>
            <w:tcW w:w="1413" w:type="pct"/>
          </w:tcPr>
          <w:p w14:paraId="51BF7860" w14:textId="77777777" w:rsidR="001522A8" w:rsidRPr="00C16064" w:rsidRDefault="001522A8" w:rsidP="001522A8">
            <w:pPr>
              <w:widowControl w:val="0"/>
              <w:ind w:right="33" w:hanging="22"/>
              <w:rPr>
                <w:sz w:val="20"/>
                <w:szCs w:val="20"/>
              </w:rPr>
            </w:pPr>
            <w:r w:rsidRPr="00C16064">
              <w:rPr>
                <w:sz w:val="20"/>
                <w:szCs w:val="20"/>
              </w:rPr>
              <w:t>1,04</w:t>
            </w:r>
          </w:p>
        </w:tc>
        <w:tc>
          <w:tcPr>
            <w:tcW w:w="1401" w:type="pct"/>
          </w:tcPr>
          <w:p w14:paraId="3979E6C6" w14:textId="77777777" w:rsidR="001522A8" w:rsidRPr="00C16064" w:rsidRDefault="001522A8" w:rsidP="001522A8">
            <w:pPr>
              <w:widowControl w:val="0"/>
              <w:ind w:right="33" w:hanging="22"/>
              <w:rPr>
                <w:sz w:val="20"/>
                <w:szCs w:val="20"/>
              </w:rPr>
            </w:pPr>
            <w:r w:rsidRPr="00C16064">
              <w:rPr>
                <w:sz w:val="20"/>
                <w:szCs w:val="20"/>
              </w:rPr>
              <w:t>45</w:t>
            </w:r>
          </w:p>
        </w:tc>
      </w:tr>
      <w:tr w:rsidR="001522A8" w:rsidRPr="00C16064" w14:paraId="7D514A82" w14:textId="77777777" w:rsidTr="001522A8">
        <w:tc>
          <w:tcPr>
            <w:tcW w:w="415" w:type="pct"/>
          </w:tcPr>
          <w:p w14:paraId="005A5B36" w14:textId="77777777" w:rsidR="001522A8" w:rsidRPr="00C16064" w:rsidRDefault="001522A8" w:rsidP="001522A8">
            <w:pPr>
              <w:widowControl w:val="0"/>
              <w:ind w:right="33" w:hanging="22"/>
              <w:rPr>
                <w:sz w:val="20"/>
                <w:szCs w:val="20"/>
              </w:rPr>
            </w:pPr>
            <w:r w:rsidRPr="00C16064">
              <w:rPr>
                <w:sz w:val="20"/>
                <w:szCs w:val="20"/>
              </w:rPr>
              <w:t>2</w:t>
            </w:r>
          </w:p>
        </w:tc>
        <w:tc>
          <w:tcPr>
            <w:tcW w:w="1771" w:type="pct"/>
          </w:tcPr>
          <w:p w14:paraId="2569DC0B" w14:textId="77777777" w:rsidR="001522A8" w:rsidRPr="00C16064" w:rsidRDefault="001522A8" w:rsidP="001522A8">
            <w:pPr>
              <w:widowControl w:val="0"/>
              <w:ind w:right="33" w:hanging="22"/>
              <w:jc w:val="both"/>
              <w:rPr>
                <w:sz w:val="20"/>
                <w:szCs w:val="20"/>
              </w:rPr>
            </w:pPr>
            <w:r w:rsidRPr="00C16064">
              <w:rPr>
                <w:sz w:val="20"/>
                <w:szCs w:val="20"/>
              </w:rPr>
              <w:t>Квартал № 86</w:t>
            </w:r>
          </w:p>
        </w:tc>
        <w:tc>
          <w:tcPr>
            <w:tcW w:w="1413" w:type="pct"/>
          </w:tcPr>
          <w:p w14:paraId="692B5907" w14:textId="77777777" w:rsidR="001522A8" w:rsidRPr="00C16064" w:rsidRDefault="001522A8" w:rsidP="001522A8">
            <w:pPr>
              <w:widowControl w:val="0"/>
              <w:ind w:right="33" w:hanging="22"/>
              <w:rPr>
                <w:sz w:val="20"/>
                <w:szCs w:val="20"/>
              </w:rPr>
            </w:pPr>
            <w:r w:rsidRPr="00C16064">
              <w:rPr>
                <w:sz w:val="20"/>
                <w:szCs w:val="20"/>
              </w:rPr>
              <w:t>2,6</w:t>
            </w:r>
          </w:p>
        </w:tc>
        <w:tc>
          <w:tcPr>
            <w:tcW w:w="1401" w:type="pct"/>
          </w:tcPr>
          <w:p w14:paraId="3F035143" w14:textId="77777777" w:rsidR="001522A8" w:rsidRPr="00C16064" w:rsidRDefault="001522A8" w:rsidP="001522A8">
            <w:pPr>
              <w:widowControl w:val="0"/>
              <w:ind w:right="33" w:hanging="22"/>
              <w:rPr>
                <w:sz w:val="20"/>
                <w:szCs w:val="20"/>
              </w:rPr>
            </w:pPr>
            <w:r w:rsidRPr="00C16064">
              <w:rPr>
                <w:sz w:val="20"/>
                <w:szCs w:val="20"/>
              </w:rPr>
              <w:t>36</w:t>
            </w:r>
          </w:p>
        </w:tc>
      </w:tr>
      <w:tr w:rsidR="001522A8" w:rsidRPr="00C16064" w14:paraId="4C44F21F" w14:textId="77777777" w:rsidTr="001522A8">
        <w:tc>
          <w:tcPr>
            <w:tcW w:w="415" w:type="pct"/>
          </w:tcPr>
          <w:p w14:paraId="32A44EE5" w14:textId="77777777" w:rsidR="001522A8" w:rsidRPr="00C16064" w:rsidRDefault="001522A8" w:rsidP="001522A8">
            <w:pPr>
              <w:widowControl w:val="0"/>
              <w:ind w:right="33" w:hanging="22"/>
              <w:rPr>
                <w:sz w:val="20"/>
                <w:szCs w:val="20"/>
              </w:rPr>
            </w:pPr>
            <w:r w:rsidRPr="00C16064">
              <w:rPr>
                <w:sz w:val="20"/>
                <w:szCs w:val="20"/>
              </w:rPr>
              <w:t>3</w:t>
            </w:r>
          </w:p>
        </w:tc>
        <w:tc>
          <w:tcPr>
            <w:tcW w:w="1771" w:type="pct"/>
          </w:tcPr>
          <w:p w14:paraId="64736FCC" w14:textId="77777777" w:rsidR="001522A8" w:rsidRPr="00C16064" w:rsidRDefault="001522A8" w:rsidP="001522A8">
            <w:pPr>
              <w:widowControl w:val="0"/>
              <w:ind w:right="33" w:hanging="22"/>
              <w:jc w:val="both"/>
              <w:rPr>
                <w:sz w:val="20"/>
                <w:szCs w:val="20"/>
              </w:rPr>
            </w:pPr>
            <w:r w:rsidRPr="00C16064">
              <w:rPr>
                <w:sz w:val="20"/>
                <w:szCs w:val="20"/>
              </w:rPr>
              <w:t>Квартал № 87</w:t>
            </w:r>
          </w:p>
        </w:tc>
        <w:tc>
          <w:tcPr>
            <w:tcW w:w="1413" w:type="pct"/>
          </w:tcPr>
          <w:p w14:paraId="3B94BF53" w14:textId="77777777" w:rsidR="001522A8" w:rsidRPr="00C16064" w:rsidRDefault="001522A8" w:rsidP="001522A8">
            <w:pPr>
              <w:widowControl w:val="0"/>
              <w:ind w:right="33" w:hanging="22"/>
              <w:rPr>
                <w:sz w:val="20"/>
                <w:szCs w:val="20"/>
              </w:rPr>
            </w:pPr>
            <w:r w:rsidRPr="00C16064">
              <w:rPr>
                <w:sz w:val="20"/>
                <w:szCs w:val="20"/>
              </w:rPr>
              <w:t>2,6</w:t>
            </w:r>
          </w:p>
        </w:tc>
        <w:tc>
          <w:tcPr>
            <w:tcW w:w="1401" w:type="pct"/>
          </w:tcPr>
          <w:p w14:paraId="547CA14D" w14:textId="77777777" w:rsidR="001522A8" w:rsidRPr="00C16064" w:rsidRDefault="001522A8" w:rsidP="001522A8">
            <w:pPr>
              <w:widowControl w:val="0"/>
              <w:ind w:right="33" w:hanging="22"/>
              <w:rPr>
                <w:sz w:val="20"/>
                <w:szCs w:val="20"/>
              </w:rPr>
            </w:pPr>
            <w:r w:rsidRPr="00C16064">
              <w:rPr>
                <w:sz w:val="20"/>
                <w:szCs w:val="20"/>
              </w:rPr>
              <w:t>60</w:t>
            </w:r>
          </w:p>
        </w:tc>
      </w:tr>
      <w:tr w:rsidR="001522A8" w:rsidRPr="00C16064" w14:paraId="7FDF34F4" w14:textId="77777777" w:rsidTr="001522A8">
        <w:tc>
          <w:tcPr>
            <w:tcW w:w="415" w:type="pct"/>
          </w:tcPr>
          <w:p w14:paraId="0C095F5D" w14:textId="77777777" w:rsidR="001522A8" w:rsidRPr="00C16064" w:rsidRDefault="001522A8" w:rsidP="001522A8">
            <w:pPr>
              <w:widowControl w:val="0"/>
              <w:ind w:right="33" w:hanging="22"/>
              <w:rPr>
                <w:sz w:val="20"/>
                <w:szCs w:val="20"/>
              </w:rPr>
            </w:pPr>
            <w:r w:rsidRPr="00C16064">
              <w:rPr>
                <w:sz w:val="20"/>
                <w:szCs w:val="20"/>
              </w:rPr>
              <w:t>4</w:t>
            </w:r>
          </w:p>
        </w:tc>
        <w:tc>
          <w:tcPr>
            <w:tcW w:w="1771" w:type="pct"/>
          </w:tcPr>
          <w:p w14:paraId="5E9C2CEE" w14:textId="77777777" w:rsidR="001522A8" w:rsidRPr="00C16064" w:rsidRDefault="001522A8" w:rsidP="001522A8">
            <w:pPr>
              <w:widowControl w:val="0"/>
              <w:ind w:right="33" w:hanging="22"/>
              <w:jc w:val="both"/>
              <w:rPr>
                <w:sz w:val="20"/>
                <w:szCs w:val="20"/>
              </w:rPr>
            </w:pPr>
            <w:r w:rsidRPr="00C16064">
              <w:rPr>
                <w:sz w:val="20"/>
                <w:szCs w:val="20"/>
              </w:rPr>
              <w:t>Квартал № 89</w:t>
            </w:r>
          </w:p>
        </w:tc>
        <w:tc>
          <w:tcPr>
            <w:tcW w:w="1413" w:type="pct"/>
          </w:tcPr>
          <w:p w14:paraId="28747E81" w14:textId="77777777" w:rsidR="001522A8" w:rsidRPr="00C16064" w:rsidRDefault="001522A8" w:rsidP="001522A8">
            <w:pPr>
              <w:widowControl w:val="0"/>
              <w:ind w:right="33" w:hanging="22"/>
              <w:rPr>
                <w:sz w:val="20"/>
                <w:szCs w:val="20"/>
              </w:rPr>
            </w:pPr>
            <w:r w:rsidRPr="00C16064">
              <w:rPr>
                <w:sz w:val="20"/>
                <w:szCs w:val="20"/>
              </w:rPr>
              <w:t>2,6</w:t>
            </w:r>
          </w:p>
        </w:tc>
        <w:tc>
          <w:tcPr>
            <w:tcW w:w="1401" w:type="pct"/>
          </w:tcPr>
          <w:p w14:paraId="1825DEC0" w14:textId="77777777" w:rsidR="001522A8" w:rsidRPr="00C16064" w:rsidRDefault="001522A8" w:rsidP="001522A8">
            <w:pPr>
              <w:widowControl w:val="0"/>
              <w:ind w:right="33" w:hanging="22"/>
              <w:rPr>
                <w:sz w:val="20"/>
                <w:szCs w:val="20"/>
              </w:rPr>
            </w:pPr>
            <w:r w:rsidRPr="00C16064">
              <w:rPr>
                <w:sz w:val="20"/>
                <w:szCs w:val="20"/>
              </w:rPr>
              <w:t>18</w:t>
            </w:r>
          </w:p>
        </w:tc>
      </w:tr>
      <w:tr w:rsidR="001522A8" w:rsidRPr="00C16064" w14:paraId="111E4092" w14:textId="77777777" w:rsidTr="001522A8">
        <w:tc>
          <w:tcPr>
            <w:tcW w:w="415" w:type="pct"/>
          </w:tcPr>
          <w:p w14:paraId="30FF603D" w14:textId="77777777" w:rsidR="001522A8" w:rsidRPr="00C16064" w:rsidRDefault="001522A8" w:rsidP="001522A8">
            <w:pPr>
              <w:widowControl w:val="0"/>
              <w:ind w:right="33" w:hanging="22"/>
              <w:rPr>
                <w:sz w:val="20"/>
                <w:szCs w:val="20"/>
              </w:rPr>
            </w:pPr>
            <w:r w:rsidRPr="00C16064">
              <w:rPr>
                <w:sz w:val="20"/>
                <w:szCs w:val="20"/>
              </w:rPr>
              <w:t>5</w:t>
            </w:r>
          </w:p>
        </w:tc>
        <w:tc>
          <w:tcPr>
            <w:tcW w:w="1771" w:type="pct"/>
          </w:tcPr>
          <w:p w14:paraId="501BD7B4" w14:textId="77777777" w:rsidR="001522A8" w:rsidRPr="00C16064" w:rsidRDefault="001522A8" w:rsidP="001522A8">
            <w:pPr>
              <w:widowControl w:val="0"/>
              <w:ind w:right="33" w:hanging="22"/>
              <w:jc w:val="both"/>
              <w:rPr>
                <w:sz w:val="20"/>
                <w:szCs w:val="20"/>
              </w:rPr>
            </w:pPr>
            <w:r w:rsidRPr="00C16064">
              <w:rPr>
                <w:sz w:val="20"/>
                <w:szCs w:val="20"/>
              </w:rPr>
              <w:t>Квартал № 92</w:t>
            </w:r>
          </w:p>
        </w:tc>
        <w:tc>
          <w:tcPr>
            <w:tcW w:w="1413" w:type="pct"/>
          </w:tcPr>
          <w:p w14:paraId="572F0289" w14:textId="77777777" w:rsidR="001522A8" w:rsidRPr="00C16064" w:rsidRDefault="001522A8" w:rsidP="001522A8">
            <w:pPr>
              <w:widowControl w:val="0"/>
              <w:ind w:right="33" w:hanging="22"/>
              <w:rPr>
                <w:sz w:val="20"/>
                <w:szCs w:val="20"/>
              </w:rPr>
            </w:pPr>
            <w:r w:rsidRPr="00C16064">
              <w:rPr>
                <w:sz w:val="20"/>
                <w:szCs w:val="20"/>
              </w:rPr>
              <w:t>2,8</w:t>
            </w:r>
          </w:p>
        </w:tc>
        <w:tc>
          <w:tcPr>
            <w:tcW w:w="1401" w:type="pct"/>
          </w:tcPr>
          <w:p w14:paraId="41811C0F" w14:textId="77777777" w:rsidR="001522A8" w:rsidRPr="00C16064" w:rsidRDefault="001522A8" w:rsidP="001522A8">
            <w:pPr>
              <w:widowControl w:val="0"/>
              <w:ind w:right="33" w:hanging="22"/>
              <w:rPr>
                <w:sz w:val="20"/>
                <w:szCs w:val="20"/>
              </w:rPr>
            </w:pPr>
            <w:r w:rsidRPr="00C16064">
              <w:rPr>
                <w:sz w:val="20"/>
                <w:szCs w:val="20"/>
              </w:rPr>
              <w:t>27</w:t>
            </w:r>
          </w:p>
        </w:tc>
      </w:tr>
      <w:tr w:rsidR="001522A8" w:rsidRPr="00C16064" w14:paraId="0265FB69" w14:textId="77777777" w:rsidTr="001522A8">
        <w:tc>
          <w:tcPr>
            <w:tcW w:w="415" w:type="pct"/>
          </w:tcPr>
          <w:p w14:paraId="509FE1B4" w14:textId="77777777" w:rsidR="001522A8" w:rsidRPr="00C16064" w:rsidRDefault="001522A8" w:rsidP="001522A8">
            <w:pPr>
              <w:widowControl w:val="0"/>
              <w:ind w:right="33" w:hanging="22"/>
              <w:rPr>
                <w:sz w:val="20"/>
                <w:szCs w:val="20"/>
              </w:rPr>
            </w:pPr>
            <w:r w:rsidRPr="00C16064">
              <w:rPr>
                <w:sz w:val="20"/>
                <w:szCs w:val="20"/>
              </w:rPr>
              <w:t>6</w:t>
            </w:r>
          </w:p>
        </w:tc>
        <w:tc>
          <w:tcPr>
            <w:tcW w:w="1771" w:type="pct"/>
          </w:tcPr>
          <w:p w14:paraId="20A286DE" w14:textId="77777777" w:rsidR="001522A8" w:rsidRPr="00C16064" w:rsidRDefault="001522A8" w:rsidP="001522A8">
            <w:pPr>
              <w:widowControl w:val="0"/>
              <w:ind w:right="33" w:hanging="22"/>
              <w:jc w:val="both"/>
              <w:rPr>
                <w:sz w:val="20"/>
                <w:szCs w:val="20"/>
              </w:rPr>
            </w:pPr>
            <w:r w:rsidRPr="00C16064">
              <w:rPr>
                <w:sz w:val="20"/>
                <w:szCs w:val="20"/>
              </w:rPr>
              <w:t>Квартал № 98</w:t>
            </w:r>
          </w:p>
        </w:tc>
        <w:tc>
          <w:tcPr>
            <w:tcW w:w="1413" w:type="pct"/>
          </w:tcPr>
          <w:p w14:paraId="161CA946" w14:textId="77777777" w:rsidR="001522A8" w:rsidRPr="00C16064" w:rsidRDefault="001522A8" w:rsidP="001522A8">
            <w:pPr>
              <w:widowControl w:val="0"/>
              <w:ind w:right="33" w:hanging="22"/>
              <w:rPr>
                <w:sz w:val="20"/>
                <w:szCs w:val="20"/>
              </w:rPr>
            </w:pPr>
            <w:r w:rsidRPr="00C16064">
              <w:rPr>
                <w:sz w:val="20"/>
                <w:szCs w:val="20"/>
              </w:rPr>
              <w:t>0,4</w:t>
            </w:r>
          </w:p>
        </w:tc>
        <w:tc>
          <w:tcPr>
            <w:tcW w:w="1401" w:type="pct"/>
          </w:tcPr>
          <w:p w14:paraId="6496A5DD" w14:textId="77777777" w:rsidR="001522A8" w:rsidRPr="00C16064" w:rsidRDefault="001522A8" w:rsidP="001522A8">
            <w:pPr>
              <w:widowControl w:val="0"/>
              <w:ind w:right="33" w:hanging="22"/>
              <w:rPr>
                <w:sz w:val="20"/>
                <w:szCs w:val="20"/>
              </w:rPr>
            </w:pPr>
            <w:r w:rsidRPr="00C16064">
              <w:rPr>
                <w:sz w:val="20"/>
                <w:szCs w:val="20"/>
              </w:rPr>
              <w:t>70</w:t>
            </w:r>
          </w:p>
        </w:tc>
      </w:tr>
      <w:tr w:rsidR="001522A8" w:rsidRPr="00C16064" w14:paraId="4091093C" w14:textId="77777777" w:rsidTr="001522A8">
        <w:tc>
          <w:tcPr>
            <w:tcW w:w="415" w:type="pct"/>
          </w:tcPr>
          <w:p w14:paraId="1D6AA2BE" w14:textId="77777777" w:rsidR="001522A8" w:rsidRPr="00C16064" w:rsidRDefault="001522A8" w:rsidP="001522A8">
            <w:pPr>
              <w:widowControl w:val="0"/>
              <w:ind w:right="33" w:hanging="22"/>
              <w:rPr>
                <w:sz w:val="20"/>
                <w:szCs w:val="20"/>
              </w:rPr>
            </w:pPr>
            <w:r w:rsidRPr="00C16064">
              <w:rPr>
                <w:sz w:val="20"/>
                <w:szCs w:val="20"/>
              </w:rPr>
              <w:t>7</w:t>
            </w:r>
          </w:p>
        </w:tc>
        <w:tc>
          <w:tcPr>
            <w:tcW w:w="1771" w:type="pct"/>
          </w:tcPr>
          <w:p w14:paraId="1EF22453" w14:textId="77777777" w:rsidR="001522A8" w:rsidRPr="00C16064" w:rsidRDefault="001522A8" w:rsidP="001522A8">
            <w:pPr>
              <w:widowControl w:val="0"/>
              <w:ind w:right="33" w:hanging="22"/>
              <w:jc w:val="both"/>
              <w:rPr>
                <w:sz w:val="20"/>
                <w:szCs w:val="20"/>
              </w:rPr>
            </w:pPr>
            <w:r w:rsidRPr="00C16064">
              <w:rPr>
                <w:sz w:val="20"/>
                <w:szCs w:val="20"/>
              </w:rPr>
              <w:t>Квартал № 99</w:t>
            </w:r>
          </w:p>
        </w:tc>
        <w:tc>
          <w:tcPr>
            <w:tcW w:w="1413" w:type="pct"/>
          </w:tcPr>
          <w:p w14:paraId="4A6851B4" w14:textId="77777777" w:rsidR="001522A8" w:rsidRPr="00C16064" w:rsidRDefault="001522A8" w:rsidP="001522A8">
            <w:pPr>
              <w:widowControl w:val="0"/>
              <w:ind w:right="33" w:hanging="22"/>
              <w:rPr>
                <w:sz w:val="20"/>
                <w:szCs w:val="20"/>
              </w:rPr>
            </w:pPr>
            <w:r w:rsidRPr="00C16064">
              <w:rPr>
                <w:sz w:val="20"/>
                <w:szCs w:val="20"/>
              </w:rPr>
              <w:t>3,2</w:t>
            </w:r>
          </w:p>
        </w:tc>
        <w:tc>
          <w:tcPr>
            <w:tcW w:w="1401" w:type="pct"/>
          </w:tcPr>
          <w:p w14:paraId="1F134028" w14:textId="77777777" w:rsidR="001522A8" w:rsidRPr="00C16064" w:rsidRDefault="001522A8" w:rsidP="001522A8">
            <w:pPr>
              <w:widowControl w:val="0"/>
              <w:ind w:right="33" w:hanging="22"/>
              <w:rPr>
                <w:sz w:val="20"/>
                <w:szCs w:val="20"/>
              </w:rPr>
            </w:pPr>
            <w:r w:rsidRPr="00C16064">
              <w:rPr>
                <w:sz w:val="20"/>
                <w:szCs w:val="20"/>
              </w:rPr>
              <w:t>17</w:t>
            </w:r>
          </w:p>
        </w:tc>
      </w:tr>
      <w:tr w:rsidR="001522A8" w:rsidRPr="00C16064" w14:paraId="40767DDA" w14:textId="77777777" w:rsidTr="001522A8">
        <w:tc>
          <w:tcPr>
            <w:tcW w:w="415" w:type="pct"/>
          </w:tcPr>
          <w:p w14:paraId="171C204F" w14:textId="77777777" w:rsidR="001522A8" w:rsidRPr="00C16064" w:rsidRDefault="001522A8" w:rsidP="001522A8">
            <w:pPr>
              <w:widowControl w:val="0"/>
              <w:ind w:right="33" w:hanging="22"/>
              <w:rPr>
                <w:sz w:val="20"/>
                <w:szCs w:val="20"/>
              </w:rPr>
            </w:pPr>
            <w:r w:rsidRPr="00C16064">
              <w:rPr>
                <w:sz w:val="20"/>
                <w:szCs w:val="20"/>
              </w:rPr>
              <w:t>8</w:t>
            </w:r>
          </w:p>
        </w:tc>
        <w:tc>
          <w:tcPr>
            <w:tcW w:w="1771" w:type="pct"/>
          </w:tcPr>
          <w:p w14:paraId="2D10448D" w14:textId="77777777" w:rsidR="001522A8" w:rsidRPr="00C16064" w:rsidRDefault="001522A8" w:rsidP="001522A8">
            <w:pPr>
              <w:widowControl w:val="0"/>
              <w:ind w:right="33" w:hanging="22"/>
              <w:jc w:val="both"/>
              <w:rPr>
                <w:sz w:val="20"/>
                <w:szCs w:val="20"/>
              </w:rPr>
            </w:pPr>
            <w:r w:rsidRPr="00C16064">
              <w:rPr>
                <w:sz w:val="20"/>
                <w:szCs w:val="20"/>
              </w:rPr>
              <w:t>Квартал № 109</w:t>
            </w:r>
          </w:p>
        </w:tc>
        <w:tc>
          <w:tcPr>
            <w:tcW w:w="1413" w:type="pct"/>
          </w:tcPr>
          <w:p w14:paraId="6422A47F" w14:textId="77777777" w:rsidR="001522A8" w:rsidRPr="00C16064" w:rsidRDefault="001522A8" w:rsidP="001522A8">
            <w:pPr>
              <w:widowControl w:val="0"/>
              <w:ind w:right="33" w:hanging="22"/>
              <w:rPr>
                <w:sz w:val="20"/>
                <w:szCs w:val="20"/>
              </w:rPr>
            </w:pPr>
            <w:r w:rsidRPr="00C16064">
              <w:rPr>
                <w:sz w:val="20"/>
                <w:szCs w:val="20"/>
              </w:rPr>
              <w:t>2,5</w:t>
            </w:r>
          </w:p>
        </w:tc>
        <w:tc>
          <w:tcPr>
            <w:tcW w:w="1401" w:type="pct"/>
          </w:tcPr>
          <w:p w14:paraId="200D7CB9" w14:textId="77777777" w:rsidR="001522A8" w:rsidRPr="00C16064" w:rsidRDefault="001522A8" w:rsidP="001522A8">
            <w:pPr>
              <w:widowControl w:val="0"/>
              <w:ind w:right="33" w:hanging="22"/>
              <w:rPr>
                <w:sz w:val="20"/>
                <w:szCs w:val="20"/>
              </w:rPr>
            </w:pPr>
            <w:r w:rsidRPr="00C16064">
              <w:rPr>
                <w:sz w:val="20"/>
                <w:szCs w:val="20"/>
              </w:rPr>
              <w:t>34</w:t>
            </w:r>
          </w:p>
        </w:tc>
      </w:tr>
      <w:tr w:rsidR="001522A8" w:rsidRPr="00C16064" w14:paraId="052C3B91" w14:textId="77777777" w:rsidTr="001522A8">
        <w:tc>
          <w:tcPr>
            <w:tcW w:w="415" w:type="pct"/>
          </w:tcPr>
          <w:p w14:paraId="1CC6FA53" w14:textId="77777777" w:rsidR="001522A8" w:rsidRPr="00C16064" w:rsidRDefault="001522A8" w:rsidP="001522A8">
            <w:pPr>
              <w:widowControl w:val="0"/>
              <w:ind w:right="33" w:hanging="22"/>
              <w:rPr>
                <w:sz w:val="20"/>
                <w:szCs w:val="20"/>
              </w:rPr>
            </w:pPr>
            <w:r w:rsidRPr="00C16064">
              <w:rPr>
                <w:sz w:val="20"/>
                <w:szCs w:val="20"/>
              </w:rPr>
              <w:t>9</w:t>
            </w:r>
          </w:p>
        </w:tc>
        <w:tc>
          <w:tcPr>
            <w:tcW w:w="1771" w:type="pct"/>
          </w:tcPr>
          <w:p w14:paraId="187E0BBC" w14:textId="77777777" w:rsidR="001522A8" w:rsidRPr="00C16064" w:rsidRDefault="001522A8" w:rsidP="001522A8">
            <w:pPr>
              <w:widowControl w:val="0"/>
              <w:ind w:right="33" w:hanging="22"/>
              <w:jc w:val="both"/>
              <w:rPr>
                <w:sz w:val="20"/>
                <w:szCs w:val="20"/>
              </w:rPr>
            </w:pPr>
            <w:r w:rsidRPr="00C16064">
              <w:rPr>
                <w:sz w:val="20"/>
                <w:szCs w:val="20"/>
              </w:rPr>
              <w:t>Квартал № 119</w:t>
            </w:r>
          </w:p>
        </w:tc>
        <w:tc>
          <w:tcPr>
            <w:tcW w:w="1413" w:type="pct"/>
          </w:tcPr>
          <w:p w14:paraId="3694ED03" w14:textId="77777777" w:rsidR="001522A8" w:rsidRPr="00C16064" w:rsidRDefault="001522A8" w:rsidP="001522A8">
            <w:pPr>
              <w:widowControl w:val="0"/>
              <w:ind w:right="33" w:hanging="22"/>
              <w:rPr>
                <w:sz w:val="20"/>
                <w:szCs w:val="20"/>
              </w:rPr>
            </w:pPr>
            <w:r w:rsidRPr="00C16064">
              <w:rPr>
                <w:sz w:val="20"/>
                <w:szCs w:val="20"/>
              </w:rPr>
              <w:t>0,24</w:t>
            </w:r>
          </w:p>
        </w:tc>
        <w:tc>
          <w:tcPr>
            <w:tcW w:w="1401" w:type="pct"/>
          </w:tcPr>
          <w:p w14:paraId="0A554B09" w14:textId="77777777" w:rsidR="001522A8" w:rsidRPr="00C16064" w:rsidRDefault="001522A8" w:rsidP="001522A8">
            <w:pPr>
              <w:widowControl w:val="0"/>
              <w:ind w:right="33" w:hanging="22"/>
              <w:rPr>
                <w:sz w:val="20"/>
                <w:szCs w:val="20"/>
              </w:rPr>
            </w:pPr>
            <w:r w:rsidRPr="00C16064">
              <w:rPr>
                <w:sz w:val="20"/>
                <w:szCs w:val="20"/>
              </w:rPr>
              <w:t>83</w:t>
            </w:r>
          </w:p>
        </w:tc>
      </w:tr>
      <w:tr w:rsidR="001522A8" w:rsidRPr="00C16064" w14:paraId="1387E50A" w14:textId="77777777" w:rsidTr="001522A8">
        <w:tc>
          <w:tcPr>
            <w:tcW w:w="415" w:type="pct"/>
          </w:tcPr>
          <w:p w14:paraId="0CF5CBFF" w14:textId="77777777" w:rsidR="001522A8" w:rsidRPr="00C16064" w:rsidRDefault="001522A8" w:rsidP="001522A8">
            <w:pPr>
              <w:widowControl w:val="0"/>
              <w:ind w:right="33" w:hanging="22"/>
              <w:rPr>
                <w:sz w:val="20"/>
                <w:szCs w:val="20"/>
              </w:rPr>
            </w:pPr>
            <w:r w:rsidRPr="00C16064">
              <w:rPr>
                <w:sz w:val="20"/>
                <w:szCs w:val="20"/>
              </w:rPr>
              <w:t>10</w:t>
            </w:r>
          </w:p>
        </w:tc>
        <w:tc>
          <w:tcPr>
            <w:tcW w:w="1771" w:type="pct"/>
          </w:tcPr>
          <w:p w14:paraId="4C9FB074" w14:textId="77777777" w:rsidR="001522A8" w:rsidRPr="00C16064" w:rsidRDefault="001522A8" w:rsidP="001522A8">
            <w:pPr>
              <w:widowControl w:val="0"/>
              <w:ind w:right="33" w:hanging="22"/>
              <w:jc w:val="both"/>
              <w:rPr>
                <w:sz w:val="20"/>
                <w:szCs w:val="20"/>
              </w:rPr>
            </w:pPr>
            <w:r w:rsidRPr="00C16064">
              <w:rPr>
                <w:sz w:val="20"/>
                <w:szCs w:val="20"/>
              </w:rPr>
              <w:t>Квартал № 155</w:t>
            </w:r>
          </w:p>
        </w:tc>
        <w:tc>
          <w:tcPr>
            <w:tcW w:w="1413" w:type="pct"/>
          </w:tcPr>
          <w:p w14:paraId="25414289" w14:textId="77777777" w:rsidR="001522A8" w:rsidRPr="00C16064" w:rsidRDefault="001522A8" w:rsidP="001522A8">
            <w:pPr>
              <w:widowControl w:val="0"/>
              <w:ind w:right="33" w:hanging="22"/>
              <w:rPr>
                <w:sz w:val="20"/>
                <w:szCs w:val="20"/>
              </w:rPr>
            </w:pPr>
            <w:r w:rsidRPr="00C16064">
              <w:rPr>
                <w:sz w:val="20"/>
                <w:szCs w:val="20"/>
              </w:rPr>
              <w:t>1,98</w:t>
            </w:r>
          </w:p>
        </w:tc>
        <w:tc>
          <w:tcPr>
            <w:tcW w:w="1401" w:type="pct"/>
          </w:tcPr>
          <w:p w14:paraId="53A246ED" w14:textId="77777777" w:rsidR="001522A8" w:rsidRPr="00C16064" w:rsidRDefault="001522A8" w:rsidP="001522A8">
            <w:pPr>
              <w:widowControl w:val="0"/>
              <w:ind w:right="33" w:hanging="22"/>
              <w:rPr>
                <w:sz w:val="20"/>
                <w:szCs w:val="20"/>
              </w:rPr>
            </w:pPr>
            <w:r w:rsidRPr="00C16064">
              <w:rPr>
                <w:sz w:val="20"/>
                <w:szCs w:val="20"/>
              </w:rPr>
              <w:t>38</w:t>
            </w:r>
          </w:p>
        </w:tc>
      </w:tr>
      <w:tr w:rsidR="001522A8" w:rsidRPr="00C16064" w14:paraId="76C98FFF" w14:textId="77777777" w:rsidTr="001522A8">
        <w:tc>
          <w:tcPr>
            <w:tcW w:w="415" w:type="pct"/>
          </w:tcPr>
          <w:p w14:paraId="5F6A7C89" w14:textId="77777777" w:rsidR="001522A8" w:rsidRPr="00C16064" w:rsidRDefault="001522A8" w:rsidP="001522A8">
            <w:pPr>
              <w:widowControl w:val="0"/>
              <w:ind w:right="33" w:hanging="22"/>
              <w:rPr>
                <w:sz w:val="20"/>
                <w:szCs w:val="20"/>
              </w:rPr>
            </w:pPr>
            <w:r w:rsidRPr="00C16064">
              <w:rPr>
                <w:sz w:val="20"/>
                <w:szCs w:val="20"/>
              </w:rPr>
              <w:t>11</w:t>
            </w:r>
          </w:p>
        </w:tc>
        <w:tc>
          <w:tcPr>
            <w:tcW w:w="1771" w:type="pct"/>
          </w:tcPr>
          <w:p w14:paraId="13386DB0" w14:textId="77777777" w:rsidR="001522A8" w:rsidRPr="00C16064" w:rsidRDefault="001522A8" w:rsidP="001522A8">
            <w:pPr>
              <w:widowControl w:val="0"/>
              <w:ind w:right="33" w:hanging="22"/>
              <w:jc w:val="both"/>
              <w:rPr>
                <w:sz w:val="20"/>
                <w:szCs w:val="20"/>
              </w:rPr>
            </w:pPr>
            <w:r w:rsidRPr="00C16064">
              <w:rPr>
                <w:sz w:val="20"/>
                <w:szCs w:val="20"/>
              </w:rPr>
              <w:t>ЦРБ</w:t>
            </w:r>
          </w:p>
        </w:tc>
        <w:tc>
          <w:tcPr>
            <w:tcW w:w="1413" w:type="pct"/>
          </w:tcPr>
          <w:p w14:paraId="76D4AB36" w14:textId="77777777" w:rsidR="001522A8" w:rsidRPr="00C16064" w:rsidRDefault="001522A8" w:rsidP="001522A8">
            <w:pPr>
              <w:widowControl w:val="0"/>
              <w:ind w:right="33" w:hanging="22"/>
              <w:rPr>
                <w:sz w:val="20"/>
                <w:szCs w:val="20"/>
              </w:rPr>
            </w:pPr>
            <w:r w:rsidRPr="00C16064">
              <w:rPr>
                <w:sz w:val="20"/>
                <w:szCs w:val="20"/>
              </w:rPr>
              <w:t>1,78</w:t>
            </w:r>
          </w:p>
        </w:tc>
        <w:tc>
          <w:tcPr>
            <w:tcW w:w="1401" w:type="pct"/>
          </w:tcPr>
          <w:p w14:paraId="57B9323F" w14:textId="77777777" w:rsidR="001522A8" w:rsidRPr="00C16064" w:rsidRDefault="001522A8" w:rsidP="001522A8">
            <w:pPr>
              <w:widowControl w:val="0"/>
              <w:ind w:right="33" w:hanging="22"/>
              <w:rPr>
                <w:sz w:val="20"/>
                <w:szCs w:val="20"/>
              </w:rPr>
            </w:pPr>
            <w:r w:rsidRPr="00C16064">
              <w:rPr>
                <w:sz w:val="20"/>
                <w:szCs w:val="20"/>
              </w:rPr>
              <w:t>51</w:t>
            </w:r>
          </w:p>
        </w:tc>
      </w:tr>
      <w:tr w:rsidR="001522A8" w:rsidRPr="00C16064" w14:paraId="50015F8D" w14:textId="77777777" w:rsidTr="001522A8">
        <w:tc>
          <w:tcPr>
            <w:tcW w:w="415" w:type="pct"/>
          </w:tcPr>
          <w:p w14:paraId="2DA6262B" w14:textId="77777777" w:rsidR="001522A8" w:rsidRPr="00C16064" w:rsidRDefault="001522A8" w:rsidP="001522A8">
            <w:pPr>
              <w:widowControl w:val="0"/>
              <w:ind w:right="33" w:hanging="22"/>
              <w:rPr>
                <w:sz w:val="20"/>
                <w:szCs w:val="20"/>
              </w:rPr>
            </w:pPr>
            <w:r w:rsidRPr="00C16064">
              <w:rPr>
                <w:sz w:val="20"/>
                <w:szCs w:val="20"/>
              </w:rPr>
              <w:t>12</w:t>
            </w:r>
          </w:p>
        </w:tc>
        <w:tc>
          <w:tcPr>
            <w:tcW w:w="1771" w:type="pct"/>
          </w:tcPr>
          <w:p w14:paraId="5A131543" w14:textId="77777777" w:rsidR="001522A8" w:rsidRPr="00C16064" w:rsidRDefault="001522A8" w:rsidP="001522A8">
            <w:pPr>
              <w:widowControl w:val="0"/>
              <w:ind w:right="33" w:hanging="22"/>
              <w:jc w:val="both"/>
              <w:rPr>
                <w:sz w:val="20"/>
                <w:szCs w:val="20"/>
              </w:rPr>
            </w:pPr>
            <w:r w:rsidRPr="00C16064">
              <w:rPr>
                <w:sz w:val="20"/>
                <w:szCs w:val="20"/>
              </w:rPr>
              <w:t>БМК СШ Энергия</w:t>
            </w:r>
          </w:p>
        </w:tc>
        <w:tc>
          <w:tcPr>
            <w:tcW w:w="1413" w:type="pct"/>
          </w:tcPr>
          <w:p w14:paraId="29239CC8" w14:textId="77777777" w:rsidR="001522A8" w:rsidRPr="00C16064" w:rsidRDefault="001522A8" w:rsidP="001522A8">
            <w:pPr>
              <w:widowControl w:val="0"/>
              <w:ind w:right="33" w:hanging="22"/>
              <w:rPr>
                <w:sz w:val="20"/>
                <w:szCs w:val="20"/>
              </w:rPr>
            </w:pPr>
            <w:r w:rsidRPr="00C16064">
              <w:rPr>
                <w:sz w:val="20"/>
                <w:szCs w:val="20"/>
              </w:rPr>
              <w:t>1,54</w:t>
            </w:r>
          </w:p>
        </w:tc>
        <w:tc>
          <w:tcPr>
            <w:tcW w:w="1401" w:type="pct"/>
          </w:tcPr>
          <w:p w14:paraId="56427EA5" w14:textId="77777777" w:rsidR="001522A8" w:rsidRPr="00C16064" w:rsidRDefault="001522A8" w:rsidP="001522A8">
            <w:pPr>
              <w:widowControl w:val="0"/>
              <w:ind w:right="33" w:hanging="22"/>
              <w:rPr>
                <w:sz w:val="20"/>
                <w:szCs w:val="20"/>
              </w:rPr>
            </w:pPr>
            <w:r w:rsidRPr="00C16064">
              <w:rPr>
                <w:sz w:val="20"/>
                <w:szCs w:val="20"/>
              </w:rPr>
              <w:t>40</w:t>
            </w:r>
          </w:p>
        </w:tc>
      </w:tr>
    </w:tbl>
    <w:p w14:paraId="5FBB755E" w14:textId="77777777" w:rsidR="001522A8" w:rsidRPr="00C16064" w:rsidRDefault="001522A8" w:rsidP="001522A8">
      <w:pPr>
        <w:widowControl w:val="0"/>
        <w:autoSpaceDE w:val="0"/>
        <w:autoSpaceDN w:val="0"/>
        <w:spacing w:before="10"/>
        <w:ind w:left="219"/>
        <w:rPr>
          <w:rFonts w:eastAsia="Cambria"/>
          <w:lang w:eastAsia="en-US"/>
        </w:rPr>
      </w:pPr>
    </w:p>
    <w:p w14:paraId="35928C7D" w14:textId="77777777" w:rsidR="001522A8" w:rsidRPr="00C16064" w:rsidRDefault="001522A8" w:rsidP="001522A8">
      <w:pPr>
        <w:keepNext/>
        <w:keepLines/>
        <w:numPr>
          <w:ilvl w:val="2"/>
          <w:numId w:val="0"/>
        </w:numPr>
        <w:jc w:val="center"/>
        <w:outlineLvl w:val="2"/>
        <w:rPr>
          <w:b/>
          <w:bCs/>
          <w:sz w:val="28"/>
          <w:szCs w:val="28"/>
          <w:lang w:eastAsia="en-US"/>
        </w:rPr>
      </w:pPr>
      <w:bookmarkStart w:id="14" w:name="_Toc120624668"/>
      <w:r w:rsidRPr="00C16064">
        <w:rPr>
          <w:b/>
          <w:bCs/>
          <w:sz w:val="28"/>
          <w:szCs w:val="28"/>
          <w:lang w:eastAsia="en-US"/>
        </w:rPr>
        <w:t>1.2.9. Способы учёта тепла, отпущенного в тепловые сети</w:t>
      </w:r>
      <w:bookmarkEnd w:id="14"/>
    </w:p>
    <w:p w14:paraId="52245C1E" w14:textId="77777777" w:rsidR="001522A8" w:rsidRPr="00C16064" w:rsidRDefault="001522A8" w:rsidP="001522A8">
      <w:pPr>
        <w:keepNext/>
        <w:keepLines/>
        <w:numPr>
          <w:ilvl w:val="2"/>
          <w:numId w:val="0"/>
        </w:numPr>
        <w:jc w:val="center"/>
        <w:outlineLvl w:val="2"/>
        <w:rPr>
          <w:b/>
          <w:bCs/>
          <w:sz w:val="28"/>
          <w:szCs w:val="28"/>
          <w:lang w:eastAsia="en-US"/>
        </w:rPr>
      </w:pPr>
    </w:p>
    <w:p w14:paraId="57EEDA6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Учёт производственного тепла ведётся расчётным способом на основании расхода топлива.</w:t>
      </w:r>
    </w:p>
    <w:p w14:paraId="013D12F6" w14:textId="77777777" w:rsidR="001522A8" w:rsidRPr="00C16064" w:rsidRDefault="001522A8" w:rsidP="001522A8">
      <w:pPr>
        <w:widowControl w:val="0"/>
        <w:ind w:firstLine="709"/>
        <w:jc w:val="both"/>
        <w:rPr>
          <w:rFonts w:eastAsia="Calibri"/>
          <w:sz w:val="28"/>
          <w:szCs w:val="28"/>
          <w:lang w:eastAsia="en-US"/>
        </w:rPr>
      </w:pPr>
    </w:p>
    <w:p w14:paraId="1F0D18AC" w14:textId="77777777" w:rsidR="001522A8" w:rsidRPr="00C16064" w:rsidRDefault="001522A8" w:rsidP="001522A8">
      <w:pPr>
        <w:keepNext/>
        <w:keepLines/>
        <w:numPr>
          <w:ilvl w:val="2"/>
          <w:numId w:val="0"/>
        </w:numPr>
        <w:jc w:val="center"/>
        <w:outlineLvl w:val="2"/>
        <w:rPr>
          <w:b/>
          <w:bCs/>
          <w:sz w:val="28"/>
          <w:szCs w:val="28"/>
          <w:lang w:eastAsia="en-US"/>
        </w:rPr>
      </w:pPr>
      <w:bookmarkStart w:id="15" w:name="_Toc120624669"/>
      <w:r w:rsidRPr="00C16064">
        <w:rPr>
          <w:b/>
          <w:bCs/>
          <w:sz w:val="28"/>
          <w:szCs w:val="28"/>
          <w:lang w:eastAsia="en-US"/>
        </w:rPr>
        <w:t>1.2.10. Статистика отказов и восстановлений оборудования</w:t>
      </w:r>
      <w:r w:rsidRPr="00C16064">
        <w:rPr>
          <w:b/>
          <w:bCs/>
          <w:sz w:val="28"/>
          <w:szCs w:val="28"/>
          <w:lang w:eastAsia="en-US"/>
        </w:rPr>
        <w:br/>
        <w:t>источников тепловой энергии</w:t>
      </w:r>
      <w:bookmarkEnd w:id="15"/>
    </w:p>
    <w:p w14:paraId="547845E4" w14:textId="77777777" w:rsidR="001522A8" w:rsidRPr="00C16064" w:rsidRDefault="001522A8" w:rsidP="001522A8">
      <w:pPr>
        <w:keepNext/>
        <w:keepLines/>
        <w:numPr>
          <w:ilvl w:val="2"/>
          <w:numId w:val="0"/>
        </w:numPr>
        <w:jc w:val="center"/>
        <w:outlineLvl w:val="2"/>
        <w:rPr>
          <w:b/>
          <w:bCs/>
          <w:sz w:val="28"/>
          <w:szCs w:val="28"/>
          <w:lang w:eastAsia="en-US"/>
        </w:rPr>
      </w:pPr>
    </w:p>
    <w:p w14:paraId="251E252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Данные по аварийным ситуациям на источниках теплоснабжения отсутствуют.</w:t>
      </w:r>
    </w:p>
    <w:p w14:paraId="1083A80E" w14:textId="77777777" w:rsidR="001522A8" w:rsidRPr="00C16064" w:rsidRDefault="001522A8" w:rsidP="001522A8">
      <w:pPr>
        <w:widowControl w:val="0"/>
        <w:ind w:firstLine="709"/>
        <w:jc w:val="both"/>
        <w:rPr>
          <w:rFonts w:eastAsia="Calibri"/>
          <w:sz w:val="28"/>
          <w:szCs w:val="28"/>
          <w:lang w:eastAsia="en-US"/>
        </w:rPr>
      </w:pPr>
    </w:p>
    <w:p w14:paraId="25D2C9A0"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lastRenderedPageBreak/>
        <w:t xml:space="preserve">1.2.11. Предписания надзорных органов по запрещению </w:t>
      </w:r>
      <w:bookmarkStart w:id="16" w:name="_Toc120624670"/>
      <w:r w:rsidRPr="00C16064">
        <w:rPr>
          <w:b/>
          <w:bCs/>
          <w:sz w:val="28"/>
          <w:szCs w:val="28"/>
          <w:lang w:eastAsia="en-US"/>
        </w:rPr>
        <w:t>дальнейшей</w:t>
      </w:r>
    </w:p>
    <w:p w14:paraId="228DBCDE"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эксплуатации источников тепловой энергии</w:t>
      </w:r>
      <w:bookmarkEnd w:id="16"/>
    </w:p>
    <w:p w14:paraId="32935DE7" w14:textId="77777777" w:rsidR="001522A8" w:rsidRPr="00C16064" w:rsidRDefault="001522A8" w:rsidP="001522A8">
      <w:pPr>
        <w:keepNext/>
        <w:keepLines/>
        <w:numPr>
          <w:ilvl w:val="2"/>
          <w:numId w:val="0"/>
        </w:numPr>
        <w:jc w:val="center"/>
        <w:outlineLvl w:val="2"/>
        <w:rPr>
          <w:b/>
          <w:bCs/>
          <w:sz w:val="28"/>
          <w:szCs w:val="28"/>
          <w:lang w:eastAsia="en-US"/>
        </w:rPr>
      </w:pPr>
    </w:p>
    <w:p w14:paraId="5A8624C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Предписания надзорных органов по запрещению дальнейшей эксплуатации источников тепловой энергии не выдавались.</w:t>
      </w:r>
    </w:p>
    <w:p w14:paraId="673EF463" w14:textId="77777777" w:rsidR="001522A8" w:rsidRPr="00C16064" w:rsidRDefault="001522A8" w:rsidP="001522A8">
      <w:pPr>
        <w:widowControl w:val="0"/>
        <w:ind w:firstLine="709"/>
        <w:jc w:val="both"/>
        <w:rPr>
          <w:rFonts w:eastAsia="Calibri"/>
          <w:sz w:val="28"/>
          <w:szCs w:val="28"/>
          <w:lang w:eastAsia="en-US"/>
        </w:rPr>
      </w:pPr>
    </w:p>
    <w:p w14:paraId="753255F9" w14:textId="77777777" w:rsidR="001522A8" w:rsidRPr="00C16064" w:rsidRDefault="001522A8" w:rsidP="001522A8">
      <w:pPr>
        <w:keepNext/>
        <w:keepLines/>
        <w:numPr>
          <w:ilvl w:val="2"/>
          <w:numId w:val="0"/>
        </w:numPr>
        <w:jc w:val="center"/>
        <w:outlineLvl w:val="2"/>
        <w:rPr>
          <w:b/>
          <w:bCs/>
          <w:sz w:val="28"/>
          <w:szCs w:val="28"/>
          <w:lang w:eastAsia="en-US"/>
        </w:rPr>
      </w:pPr>
      <w:bookmarkStart w:id="17" w:name="_Toc120624671"/>
      <w:r w:rsidRPr="00C16064">
        <w:rPr>
          <w:b/>
          <w:bCs/>
          <w:sz w:val="28"/>
          <w:szCs w:val="28"/>
          <w:lang w:eastAsia="en-US"/>
        </w:rPr>
        <w:t>1.2.12. Перечень источников тепловой энергии и (или) оборудования</w:t>
      </w:r>
    </w:p>
    <w:p w14:paraId="271933C2"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(турбоагрегатов), входящего в их состав (для источников</w:t>
      </w:r>
    </w:p>
    <w:p w14:paraId="0CE36E86"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тепловой энергии, функционирующих в режиме комбинированной</w:t>
      </w:r>
    </w:p>
    <w:p w14:paraId="0C13C461"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выработки электрической и тепловой энергии), которые отнесены</w:t>
      </w:r>
    </w:p>
    <w:p w14:paraId="6D616B77"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к объектам, электрическая мощность которых поставляется</w:t>
      </w:r>
    </w:p>
    <w:p w14:paraId="4D64B734"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в вынужденном режиме в целях обеспечения надёжного</w:t>
      </w:r>
    </w:p>
    <w:p w14:paraId="2BD53336"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теплоснабжения потребителей</w:t>
      </w:r>
      <w:bookmarkEnd w:id="17"/>
    </w:p>
    <w:p w14:paraId="2D1A78FB"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6BA01145"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Источники тепловой энергии, функционирующие в режиме комбинированной выработки электрической и тепловой энергии, электрическая мощность которых поставляется в вынужденном режиме в целях обеспечения надёжного теплоснабжения потребителей, на территории Старощербиновского сельского поселения отсутствуют.</w:t>
      </w:r>
    </w:p>
    <w:p w14:paraId="76C366F8" w14:textId="77777777" w:rsidR="001522A8" w:rsidRPr="00C16064" w:rsidRDefault="001522A8" w:rsidP="001522A8">
      <w:pPr>
        <w:widowControl w:val="0"/>
        <w:ind w:firstLine="709"/>
        <w:jc w:val="both"/>
        <w:rPr>
          <w:rFonts w:eastAsia="Calibri"/>
          <w:sz w:val="28"/>
          <w:szCs w:val="28"/>
          <w:lang w:eastAsia="en-US"/>
        </w:rPr>
      </w:pPr>
    </w:p>
    <w:p w14:paraId="41522F4E" w14:textId="77777777" w:rsidR="001522A8" w:rsidRPr="00C16064" w:rsidRDefault="001522A8" w:rsidP="001522A8">
      <w:pPr>
        <w:keepNext/>
        <w:keepLines/>
        <w:jc w:val="center"/>
        <w:outlineLvl w:val="1"/>
        <w:rPr>
          <w:b/>
          <w:bCs/>
          <w:sz w:val="28"/>
          <w:szCs w:val="28"/>
        </w:rPr>
      </w:pPr>
      <w:bookmarkStart w:id="18" w:name="_Toc120624672"/>
      <w:r w:rsidRPr="00C16064">
        <w:rPr>
          <w:b/>
          <w:bCs/>
          <w:sz w:val="28"/>
          <w:szCs w:val="28"/>
          <w:lang w:eastAsia="en-US"/>
        </w:rPr>
        <w:t>1.</w:t>
      </w:r>
      <w:r w:rsidRPr="00C16064">
        <w:rPr>
          <w:b/>
          <w:bCs/>
          <w:sz w:val="28"/>
          <w:szCs w:val="28"/>
        </w:rPr>
        <w:t>3. Тепловые сети, сооружения на них</w:t>
      </w:r>
      <w:bookmarkEnd w:id="18"/>
    </w:p>
    <w:p w14:paraId="08ED9CE1" w14:textId="77777777" w:rsidR="001522A8" w:rsidRPr="00C16064" w:rsidRDefault="001522A8" w:rsidP="001522A8">
      <w:pPr>
        <w:keepNext/>
        <w:keepLines/>
        <w:widowControl w:val="0"/>
        <w:numPr>
          <w:ilvl w:val="1"/>
          <w:numId w:val="0"/>
        </w:numPr>
        <w:jc w:val="center"/>
        <w:outlineLvl w:val="1"/>
        <w:rPr>
          <w:b/>
          <w:bCs/>
          <w:sz w:val="28"/>
          <w:szCs w:val="28"/>
          <w:lang w:eastAsia="en-US"/>
        </w:rPr>
      </w:pPr>
    </w:p>
    <w:p w14:paraId="1EA8198A" w14:textId="77777777" w:rsidR="001522A8" w:rsidRPr="00C16064" w:rsidRDefault="001522A8" w:rsidP="001522A8">
      <w:pPr>
        <w:keepNext/>
        <w:keepLines/>
        <w:numPr>
          <w:ilvl w:val="2"/>
          <w:numId w:val="0"/>
        </w:numPr>
        <w:jc w:val="center"/>
        <w:outlineLvl w:val="2"/>
        <w:rPr>
          <w:b/>
          <w:bCs/>
          <w:sz w:val="28"/>
          <w:szCs w:val="28"/>
          <w:lang w:eastAsia="en-US"/>
        </w:rPr>
      </w:pPr>
      <w:bookmarkStart w:id="19" w:name="_Toc120624673"/>
      <w:r w:rsidRPr="00C16064">
        <w:rPr>
          <w:b/>
          <w:bCs/>
          <w:sz w:val="28"/>
          <w:szCs w:val="28"/>
          <w:lang w:eastAsia="en-US"/>
        </w:rPr>
        <w:t>1.3.1. Описание структуры тепловых сетей от каждого источника</w:t>
      </w:r>
    </w:p>
    <w:p w14:paraId="31E886A5"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тепловой энергии, от магистральных выводов до центральных тепловых пунктов (если таковые имеются) или до ввода в жилой квартал</w:t>
      </w:r>
    </w:p>
    <w:p w14:paraId="408234AB"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или промышленный объект с выделением сетей горячего водоснабжения</w:t>
      </w:r>
      <w:bookmarkEnd w:id="19"/>
    </w:p>
    <w:p w14:paraId="5E2B5DF5"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40C0780A"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Протяженность тепловых сетей в двухтрубном исчислении составляет - 5,695 км.</w:t>
      </w:r>
    </w:p>
    <w:p w14:paraId="32C9F10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Структура тепловых сетей котельных Старощербиновского сельского поселения: система теплоснабжения закрытая, тепловые сети тупиковые, на вводе в каждый объект имеется тепловой узел. Системы отопления подключены по зависимой схеме.</w:t>
      </w:r>
    </w:p>
    <w:p w14:paraId="08304169" w14:textId="77777777" w:rsidR="001522A8" w:rsidRPr="00C16064" w:rsidRDefault="001522A8" w:rsidP="001522A8">
      <w:pPr>
        <w:widowControl w:val="0"/>
        <w:ind w:firstLine="709"/>
        <w:jc w:val="both"/>
        <w:rPr>
          <w:rFonts w:eastAsia="Calibri"/>
          <w:sz w:val="28"/>
          <w:szCs w:val="28"/>
          <w:lang w:eastAsia="en-US"/>
        </w:rPr>
      </w:pPr>
    </w:p>
    <w:p w14:paraId="3E49FE89" w14:textId="77777777" w:rsidR="001522A8" w:rsidRPr="00C16064" w:rsidRDefault="001522A8" w:rsidP="001522A8">
      <w:pPr>
        <w:keepNext/>
        <w:keepLines/>
        <w:numPr>
          <w:ilvl w:val="2"/>
          <w:numId w:val="0"/>
        </w:numPr>
        <w:jc w:val="center"/>
        <w:outlineLvl w:val="2"/>
        <w:rPr>
          <w:b/>
          <w:bCs/>
          <w:sz w:val="28"/>
          <w:szCs w:val="28"/>
          <w:lang w:eastAsia="en-US"/>
        </w:rPr>
      </w:pPr>
      <w:bookmarkStart w:id="20" w:name="_Toc120624674"/>
      <w:r w:rsidRPr="00C16064">
        <w:rPr>
          <w:b/>
          <w:bCs/>
          <w:sz w:val="28"/>
          <w:szCs w:val="28"/>
          <w:lang w:eastAsia="en-US"/>
        </w:rPr>
        <w:t>1.3.2. Карты (схемы) тепловых сетей в зонах действия источников</w:t>
      </w:r>
    </w:p>
    <w:p w14:paraId="37B699BF"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тепловой энергии в электронной форме и (или) на бумажном носителе</w:t>
      </w:r>
      <w:bookmarkEnd w:id="20"/>
    </w:p>
    <w:p w14:paraId="73351544"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567DCC9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 xml:space="preserve">Подробные электронные карты (схемы) находятся в прилагаемых графических материалах. </w:t>
      </w:r>
    </w:p>
    <w:p w14:paraId="32A59D66" w14:textId="77777777" w:rsidR="001522A8" w:rsidRPr="00C16064" w:rsidRDefault="001522A8" w:rsidP="001522A8">
      <w:pPr>
        <w:keepNext/>
        <w:keepLines/>
        <w:numPr>
          <w:ilvl w:val="2"/>
          <w:numId w:val="0"/>
        </w:numPr>
        <w:jc w:val="center"/>
        <w:outlineLvl w:val="2"/>
        <w:rPr>
          <w:b/>
          <w:bCs/>
          <w:sz w:val="28"/>
          <w:szCs w:val="28"/>
          <w:lang w:eastAsia="en-US"/>
        </w:rPr>
      </w:pPr>
      <w:bookmarkStart w:id="21" w:name="_Toc120624675"/>
      <w:r w:rsidRPr="00C16064">
        <w:rPr>
          <w:b/>
          <w:bCs/>
          <w:sz w:val="28"/>
          <w:szCs w:val="28"/>
          <w:lang w:eastAsia="en-US"/>
        </w:rPr>
        <w:lastRenderedPageBreak/>
        <w:t>1.3.3. Параметры тепловых сетей, включая год начала эксплуатации,</w:t>
      </w:r>
    </w:p>
    <w:p w14:paraId="16940DED"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тип изоляции, тип компенсирующих устройств, тип прокладки,</w:t>
      </w:r>
    </w:p>
    <w:p w14:paraId="48E6F598"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краткую характеристику грунтов в местах прокладки с выделением наименее надёжных участков, определением их материальной</w:t>
      </w:r>
    </w:p>
    <w:p w14:paraId="5F68A068"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характеристики и тепловой нагрузки потребителей,</w:t>
      </w:r>
    </w:p>
    <w:p w14:paraId="4BDEADF7"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подключённых к таким участкам</w:t>
      </w:r>
      <w:bookmarkEnd w:id="21"/>
    </w:p>
    <w:p w14:paraId="38C4C40F"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6FA2396E"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Существующие тепловые сети выполнены с компенсацией температурных расширений «П»-образными компенсаторами и углами поворотов. Грунты нормальные, участков сети с просадочными грунтами не установлено.</w:t>
      </w:r>
    </w:p>
    <w:p w14:paraId="3D8223D4" w14:textId="77777777" w:rsidR="001522A8" w:rsidRPr="00C16064" w:rsidRDefault="001522A8" w:rsidP="001522A8">
      <w:pPr>
        <w:widowControl w:val="0"/>
        <w:ind w:firstLine="709"/>
        <w:jc w:val="both"/>
        <w:rPr>
          <w:rFonts w:eastAsia="Calibri"/>
          <w:sz w:val="28"/>
          <w:szCs w:val="28"/>
          <w:lang w:eastAsia="en-US"/>
        </w:rPr>
      </w:pPr>
    </w:p>
    <w:p w14:paraId="44A54106" w14:textId="77777777" w:rsidR="001522A8" w:rsidRPr="00C16064" w:rsidRDefault="001522A8" w:rsidP="001522A8">
      <w:pPr>
        <w:widowControl w:val="0"/>
        <w:ind w:firstLine="709"/>
        <w:jc w:val="right"/>
        <w:rPr>
          <w:rFonts w:eastAsia="Calibri"/>
          <w:szCs w:val="22"/>
          <w:lang w:eastAsia="en-US"/>
        </w:rPr>
      </w:pPr>
      <w:r w:rsidRPr="00C16064">
        <w:rPr>
          <w:rFonts w:eastAsia="Calibri"/>
          <w:b/>
          <w:sz w:val="20"/>
          <w:szCs w:val="22"/>
          <w:lang w:eastAsia="en-US"/>
        </w:rPr>
        <w:t>Таблица</w:t>
      </w:r>
      <w:r w:rsidRPr="00C16064">
        <w:rPr>
          <w:rFonts w:eastAsia="Calibri"/>
          <w:b/>
          <w:spacing w:val="-4"/>
          <w:sz w:val="20"/>
          <w:szCs w:val="22"/>
          <w:lang w:eastAsia="en-US"/>
        </w:rPr>
        <w:t xml:space="preserve"> </w:t>
      </w:r>
      <w:r w:rsidRPr="00C16064">
        <w:rPr>
          <w:rFonts w:eastAsia="Calibri"/>
          <w:b/>
          <w:sz w:val="20"/>
          <w:szCs w:val="22"/>
          <w:lang w:eastAsia="en-US"/>
        </w:rPr>
        <w:t>1.6</w:t>
      </w:r>
      <w:r w:rsidRPr="00C16064">
        <w:rPr>
          <w:rFonts w:eastAsia="Calibri"/>
          <w:b/>
          <w:spacing w:val="-7"/>
          <w:sz w:val="20"/>
          <w:szCs w:val="22"/>
          <w:lang w:eastAsia="en-US"/>
        </w:rPr>
        <w:t xml:space="preserve"> </w:t>
      </w:r>
      <w:r w:rsidRPr="00C16064">
        <w:rPr>
          <w:rFonts w:eastAsia="Calibri"/>
          <w:b/>
          <w:sz w:val="20"/>
          <w:szCs w:val="22"/>
          <w:lang w:eastAsia="en-US"/>
        </w:rPr>
        <w:t>Параметры</w:t>
      </w:r>
      <w:r w:rsidRPr="00C16064">
        <w:rPr>
          <w:rFonts w:eastAsia="Calibri"/>
          <w:b/>
          <w:spacing w:val="-9"/>
          <w:sz w:val="20"/>
          <w:szCs w:val="22"/>
          <w:lang w:eastAsia="en-US"/>
        </w:rPr>
        <w:t xml:space="preserve"> </w:t>
      </w:r>
      <w:r w:rsidRPr="00C16064">
        <w:rPr>
          <w:rFonts w:eastAsia="Calibri"/>
          <w:b/>
          <w:sz w:val="20"/>
          <w:szCs w:val="22"/>
          <w:lang w:eastAsia="en-US"/>
        </w:rPr>
        <w:t>тепловых</w:t>
      </w:r>
      <w:r w:rsidRPr="00C16064">
        <w:rPr>
          <w:rFonts w:eastAsia="Calibri"/>
          <w:b/>
          <w:spacing w:val="-6"/>
          <w:sz w:val="20"/>
          <w:szCs w:val="22"/>
          <w:lang w:eastAsia="en-US"/>
        </w:rPr>
        <w:t xml:space="preserve"> </w:t>
      </w:r>
      <w:r w:rsidRPr="00C16064">
        <w:rPr>
          <w:rFonts w:eastAsia="Calibri"/>
          <w:b/>
          <w:sz w:val="20"/>
          <w:szCs w:val="22"/>
          <w:lang w:eastAsia="en-US"/>
        </w:rPr>
        <w:t>сетей</w:t>
      </w:r>
    </w:p>
    <w:tbl>
      <w:tblPr>
        <w:tblStyle w:val="34"/>
        <w:tblW w:w="4845" w:type="pct"/>
        <w:tblLook w:val="04A0" w:firstRow="1" w:lastRow="0" w:firstColumn="1" w:lastColumn="0" w:noHBand="0" w:noVBand="1"/>
      </w:tblPr>
      <w:tblGrid>
        <w:gridCol w:w="526"/>
        <w:gridCol w:w="1832"/>
        <w:gridCol w:w="1493"/>
        <w:gridCol w:w="1786"/>
        <w:gridCol w:w="2614"/>
        <w:gridCol w:w="1079"/>
      </w:tblGrid>
      <w:tr w:rsidR="001522A8" w:rsidRPr="00C16064" w14:paraId="44CC3C85" w14:textId="77777777" w:rsidTr="001522A8">
        <w:tc>
          <w:tcPr>
            <w:tcW w:w="282" w:type="pct"/>
          </w:tcPr>
          <w:p w14:paraId="12BC6830" w14:textId="77777777" w:rsidR="001522A8" w:rsidRPr="00C16064" w:rsidRDefault="001522A8" w:rsidP="001522A8">
            <w:pPr>
              <w:widowControl w:val="0"/>
              <w:ind w:right="-109" w:hanging="22"/>
              <w:rPr>
                <w:sz w:val="20"/>
                <w:szCs w:val="20"/>
              </w:rPr>
            </w:pPr>
            <w:r w:rsidRPr="00C16064">
              <w:rPr>
                <w:sz w:val="20"/>
                <w:szCs w:val="20"/>
              </w:rPr>
              <w:t>№ п/п</w:t>
            </w:r>
          </w:p>
        </w:tc>
        <w:tc>
          <w:tcPr>
            <w:tcW w:w="982" w:type="pct"/>
          </w:tcPr>
          <w:p w14:paraId="60F5A738" w14:textId="77777777" w:rsidR="001522A8" w:rsidRPr="00C16064" w:rsidRDefault="001522A8" w:rsidP="001522A8">
            <w:pPr>
              <w:widowControl w:val="0"/>
              <w:ind w:right="33" w:hanging="22"/>
              <w:rPr>
                <w:bCs/>
                <w:sz w:val="20"/>
                <w:szCs w:val="20"/>
              </w:rPr>
            </w:pPr>
            <w:r w:rsidRPr="00C16064">
              <w:rPr>
                <w:bCs/>
                <w:sz w:val="20"/>
                <w:szCs w:val="20"/>
              </w:rPr>
              <w:t xml:space="preserve">Наименование </w:t>
            </w:r>
          </w:p>
          <w:p w14:paraId="4B1CE882" w14:textId="77777777" w:rsidR="001522A8" w:rsidRPr="00C16064" w:rsidRDefault="001522A8" w:rsidP="001522A8">
            <w:pPr>
              <w:widowControl w:val="0"/>
              <w:ind w:right="33" w:hanging="22"/>
              <w:rPr>
                <w:sz w:val="20"/>
                <w:szCs w:val="20"/>
              </w:rPr>
            </w:pPr>
            <w:r w:rsidRPr="00C16064">
              <w:rPr>
                <w:bCs/>
                <w:sz w:val="20"/>
                <w:szCs w:val="20"/>
              </w:rPr>
              <w:t>котельной</w:t>
            </w:r>
          </w:p>
        </w:tc>
        <w:tc>
          <w:tcPr>
            <w:tcW w:w="800" w:type="pct"/>
          </w:tcPr>
          <w:p w14:paraId="2F10A2E9" w14:textId="77777777" w:rsidR="001522A8" w:rsidRPr="00C16064" w:rsidRDefault="001522A8" w:rsidP="001522A8">
            <w:pPr>
              <w:widowControl w:val="0"/>
              <w:ind w:right="33" w:hanging="22"/>
              <w:rPr>
                <w:sz w:val="20"/>
                <w:szCs w:val="20"/>
              </w:rPr>
            </w:pPr>
            <w:r w:rsidRPr="00C16064">
              <w:rPr>
                <w:sz w:val="20"/>
                <w:szCs w:val="20"/>
              </w:rPr>
              <w:t>Год ввода в эксплуатацию</w:t>
            </w:r>
          </w:p>
        </w:tc>
        <w:tc>
          <w:tcPr>
            <w:tcW w:w="957" w:type="pct"/>
          </w:tcPr>
          <w:p w14:paraId="2C469CC3" w14:textId="77777777" w:rsidR="001522A8" w:rsidRPr="00C16064" w:rsidRDefault="001522A8" w:rsidP="001522A8">
            <w:pPr>
              <w:widowControl w:val="0"/>
              <w:ind w:right="33" w:hanging="22"/>
              <w:rPr>
                <w:sz w:val="20"/>
                <w:szCs w:val="20"/>
              </w:rPr>
            </w:pPr>
            <w:r w:rsidRPr="00C16064">
              <w:rPr>
                <w:sz w:val="20"/>
                <w:szCs w:val="20"/>
              </w:rPr>
              <w:t>Протяженность тепловых сетей (в 2х-трубном) м</w:t>
            </w:r>
          </w:p>
        </w:tc>
        <w:tc>
          <w:tcPr>
            <w:tcW w:w="1401" w:type="pct"/>
          </w:tcPr>
          <w:p w14:paraId="2BF8AFB2" w14:textId="77777777" w:rsidR="001522A8" w:rsidRPr="00C16064" w:rsidRDefault="001522A8" w:rsidP="001522A8">
            <w:pPr>
              <w:widowControl w:val="0"/>
              <w:ind w:right="33" w:hanging="22"/>
              <w:rPr>
                <w:sz w:val="20"/>
                <w:szCs w:val="20"/>
              </w:rPr>
            </w:pPr>
            <w:r w:rsidRPr="00C16064">
              <w:rPr>
                <w:sz w:val="20"/>
                <w:szCs w:val="20"/>
              </w:rPr>
              <w:t>Техническое исполнение сети</w:t>
            </w:r>
          </w:p>
        </w:tc>
        <w:tc>
          <w:tcPr>
            <w:tcW w:w="578" w:type="pct"/>
          </w:tcPr>
          <w:p w14:paraId="7E7904BF" w14:textId="77777777" w:rsidR="001522A8" w:rsidRPr="00C16064" w:rsidRDefault="001522A8" w:rsidP="001522A8">
            <w:pPr>
              <w:widowControl w:val="0"/>
              <w:ind w:right="-138" w:hanging="22"/>
              <w:rPr>
                <w:sz w:val="20"/>
                <w:szCs w:val="20"/>
              </w:rPr>
            </w:pPr>
            <w:r w:rsidRPr="00C16064">
              <w:rPr>
                <w:sz w:val="20"/>
                <w:szCs w:val="20"/>
              </w:rPr>
              <w:t>Тип</w:t>
            </w:r>
          </w:p>
          <w:p w14:paraId="03B7FF5D" w14:textId="77777777" w:rsidR="001522A8" w:rsidRPr="00C16064" w:rsidRDefault="001522A8" w:rsidP="001522A8">
            <w:pPr>
              <w:widowControl w:val="0"/>
              <w:ind w:right="-138" w:hanging="22"/>
              <w:rPr>
                <w:sz w:val="20"/>
                <w:szCs w:val="20"/>
              </w:rPr>
            </w:pPr>
            <w:r w:rsidRPr="00C16064">
              <w:rPr>
                <w:sz w:val="20"/>
                <w:szCs w:val="20"/>
              </w:rPr>
              <w:t xml:space="preserve">изоляции </w:t>
            </w:r>
          </w:p>
        </w:tc>
      </w:tr>
      <w:tr w:rsidR="001522A8" w:rsidRPr="00C16064" w14:paraId="46EACDE6" w14:textId="77777777" w:rsidTr="001522A8">
        <w:tc>
          <w:tcPr>
            <w:tcW w:w="282" w:type="pct"/>
          </w:tcPr>
          <w:p w14:paraId="6A3A9AD2" w14:textId="77777777" w:rsidR="001522A8" w:rsidRPr="00C16064" w:rsidRDefault="001522A8" w:rsidP="001522A8">
            <w:pPr>
              <w:widowControl w:val="0"/>
              <w:ind w:right="33" w:hanging="22"/>
              <w:rPr>
                <w:sz w:val="20"/>
                <w:szCs w:val="20"/>
              </w:rPr>
            </w:pPr>
            <w:r w:rsidRPr="00C16064">
              <w:rPr>
                <w:sz w:val="20"/>
                <w:szCs w:val="20"/>
              </w:rPr>
              <w:t>1</w:t>
            </w:r>
          </w:p>
        </w:tc>
        <w:tc>
          <w:tcPr>
            <w:tcW w:w="982" w:type="pct"/>
          </w:tcPr>
          <w:p w14:paraId="655268B1" w14:textId="77777777" w:rsidR="001522A8" w:rsidRPr="00C16064" w:rsidRDefault="001522A8" w:rsidP="001522A8">
            <w:pPr>
              <w:widowControl w:val="0"/>
              <w:ind w:right="33" w:hanging="22"/>
              <w:jc w:val="both"/>
              <w:rPr>
                <w:sz w:val="20"/>
                <w:szCs w:val="20"/>
              </w:rPr>
            </w:pPr>
            <w:r w:rsidRPr="00C16064">
              <w:rPr>
                <w:sz w:val="20"/>
                <w:szCs w:val="20"/>
              </w:rPr>
              <w:t>Квартал № 68</w:t>
            </w:r>
          </w:p>
        </w:tc>
        <w:tc>
          <w:tcPr>
            <w:tcW w:w="800" w:type="pct"/>
          </w:tcPr>
          <w:p w14:paraId="2587388D" w14:textId="77777777" w:rsidR="001522A8" w:rsidRPr="00C16064" w:rsidRDefault="001522A8" w:rsidP="001522A8">
            <w:pPr>
              <w:widowControl w:val="0"/>
              <w:ind w:right="33" w:hanging="22"/>
              <w:rPr>
                <w:sz w:val="20"/>
                <w:szCs w:val="20"/>
              </w:rPr>
            </w:pPr>
            <w:r w:rsidRPr="00C16064">
              <w:rPr>
                <w:sz w:val="20"/>
                <w:szCs w:val="20"/>
              </w:rPr>
              <w:t>2001</w:t>
            </w:r>
          </w:p>
        </w:tc>
        <w:tc>
          <w:tcPr>
            <w:tcW w:w="957" w:type="pct"/>
          </w:tcPr>
          <w:p w14:paraId="4F91426D" w14:textId="77777777" w:rsidR="001522A8" w:rsidRPr="00C16064" w:rsidRDefault="001522A8" w:rsidP="001522A8">
            <w:pPr>
              <w:widowControl w:val="0"/>
              <w:ind w:right="33" w:hanging="22"/>
              <w:rPr>
                <w:sz w:val="20"/>
                <w:szCs w:val="20"/>
              </w:rPr>
            </w:pPr>
            <w:r w:rsidRPr="00C16064">
              <w:rPr>
                <w:sz w:val="20"/>
                <w:szCs w:val="20"/>
              </w:rPr>
              <w:t>259</w:t>
            </w:r>
          </w:p>
        </w:tc>
        <w:tc>
          <w:tcPr>
            <w:tcW w:w="1401" w:type="pct"/>
          </w:tcPr>
          <w:p w14:paraId="12AE3B33" w14:textId="77777777" w:rsidR="001522A8" w:rsidRPr="00C16064" w:rsidRDefault="001522A8" w:rsidP="001522A8">
            <w:pPr>
              <w:ind w:right="33" w:hanging="22"/>
              <w:rPr>
                <w:sz w:val="20"/>
                <w:szCs w:val="20"/>
              </w:rPr>
            </w:pPr>
            <w:r w:rsidRPr="00C16064">
              <w:rPr>
                <w:sz w:val="20"/>
                <w:szCs w:val="20"/>
              </w:rPr>
              <w:t>двухтрубное исполнение, прокладка в непроходном канале</w:t>
            </w:r>
          </w:p>
        </w:tc>
        <w:tc>
          <w:tcPr>
            <w:tcW w:w="578" w:type="pct"/>
          </w:tcPr>
          <w:p w14:paraId="4121C0B6" w14:textId="77777777" w:rsidR="001522A8" w:rsidRPr="00C16064" w:rsidRDefault="001522A8" w:rsidP="001522A8">
            <w:pPr>
              <w:widowControl w:val="0"/>
              <w:ind w:right="-138" w:hanging="22"/>
              <w:rPr>
                <w:sz w:val="20"/>
                <w:szCs w:val="20"/>
              </w:rPr>
            </w:pPr>
            <w:r w:rsidRPr="00C16064">
              <w:rPr>
                <w:sz w:val="20"/>
                <w:szCs w:val="20"/>
              </w:rPr>
              <w:t>Минвата, ППУ</w:t>
            </w:r>
          </w:p>
        </w:tc>
      </w:tr>
      <w:tr w:rsidR="001522A8" w:rsidRPr="00C16064" w14:paraId="375BAD3D" w14:textId="77777777" w:rsidTr="001522A8">
        <w:tc>
          <w:tcPr>
            <w:tcW w:w="282" w:type="pct"/>
          </w:tcPr>
          <w:p w14:paraId="38E9CAD8" w14:textId="77777777" w:rsidR="001522A8" w:rsidRPr="00C16064" w:rsidRDefault="001522A8" w:rsidP="001522A8">
            <w:pPr>
              <w:widowControl w:val="0"/>
              <w:ind w:right="33" w:hanging="22"/>
              <w:rPr>
                <w:sz w:val="20"/>
                <w:szCs w:val="20"/>
              </w:rPr>
            </w:pPr>
            <w:r w:rsidRPr="00C16064">
              <w:rPr>
                <w:sz w:val="20"/>
                <w:szCs w:val="20"/>
              </w:rPr>
              <w:t>2</w:t>
            </w:r>
          </w:p>
        </w:tc>
        <w:tc>
          <w:tcPr>
            <w:tcW w:w="982" w:type="pct"/>
          </w:tcPr>
          <w:p w14:paraId="7C179595" w14:textId="77777777" w:rsidR="001522A8" w:rsidRPr="00C16064" w:rsidRDefault="001522A8" w:rsidP="001522A8">
            <w:pPr>
              <w:widowControl w:val="0"/>
              <w:ind w:right="33" w:hanging="22"/>
              <w:jc w:val="both"/>
              <w:rPr>
                <w:sz w:val="20"/>
                <w:szCs w:val="20"/>
              </w:rPr>
            </w:pPr>
            <w:r w:rsidRPr="00C16064">
              <w:rPr>
                <w:sz w:val="20"/>
                <w:szCs w:val="20"/>
              </w:rPr>
              <w:t>Квартал № 86</w:t>
            </w:r>
          </w:p>
        </w:tc>
        <w:tc>
          <w:tcPr>
            <w:tcW w:w="800" w:type="pct"/>
          </w:tcPr>
          <w:p w14:paraId="2FD28285" w14:textId="77777777" w:rsidR="001522A8" w:rsidRPr="00C16064" w:rsidRDefault="001522A8" w:rsidP="001522A8">
            <w:pPr>
              <w:widowControl w:val="0"/>
              <w:ind w:right="33" w:hanging="22"/>
              <w:rPr>
                <w:sz w:val="20"/>
                <w:szCs w:val="20"/>
              </w:rPr>
            </w:pPr>
            <w:r w:rsidRPr="00C16064">
              <w:rPr>
                <w:sz w:val="20"/>
                <w:szCs w:val="20"/>
              </w:rPr>
              <w:t>1995</w:t>
            </w:r>
          </w:p>
        </w:tc>
        <w:tc>
          <w:tcPr>
            <w:tcW w:w="957" w:type="pct"/>
          </w:tcPr>
          <w:p w14:paraId="39E5F8DD" w14:textId="77777777" w:rsidR="001522A8" w:rsidRPr="00C16064" w:rsidRDefault="001522A8" w:rsidP="001522A8">
            <w:pPr>
              <w:widowControl w:val="0"/>
              <w:ind w:right="33" w:hanging="22"/>
              <w:rPr>
                <w:sz w:val="20"/>
                <w:szCs w:val="20"/>
              </w:rPr>
            </w:pPr>
            <w:r w:rsidRPr="00C16064">
              <w:rPr>
                <w:sz w:val="20"/>
                <w:szCs w:val="20"/>
              </w:rPr>
              <w:t>814</w:t>
            </w:r>
          </w:p>
        </w:tc>
        <w:tc>
          <w:tcPr>
            <w:tcW w:w="1401" w:type="pct"/>
          </w:tcPr>
          <w:p w14:paraId="46891A3D" w14:textId="77777777" w:rsidR="001522A8" w:rsidRPr="00C16064" w:rsidRDefault="001522A8" w:rsidP="001522A8">
            <w:pPr>
              <w:widowControl w:val="0"/>
              <w:ind w:right="33" w:hanging="22"/>
              <w:rPr>
                <w:sz w:val="20"/>
                <w:szCs w:val="20"/>
              </w:rPr>
            </w:pPr>
            <w:r w:rsidRPr="00C16064">
              <w:rPr>
                <w:sz w:val="20"/>
                <w:szCs w:val="20"/>
              </w:rPr>
              <w:t>двухтрубное исполнение, прокладка в непроходном канале и бесканально</w:t>
            </w:r>
          </w:p>
        </w:tc>
        <w:tc>
          <w:tcPr>
            <w:tcW w:w="578" w:type="pct"/>
          </w:tcPr>
          <w:p w14:paraId="14C07BD7" w14:textId="77777777" w:rsidR="001522A8" w:rsidRPr="00C16064" w:rsidRDefault="001522A8" w:rsidP="001522A8">
            <w:pPr>
              <w:widowControl w:val="0"/>
              <w:ind w:right="-138" w:hanging="22"/>
              <w:rPr>
                <w:sz w:val="20"/>
                <w:szCs w:val="20"/>
              </w:rPr>
            </w:pPr>
            <w:r w:rsidRPr="00C16064">
              <w:rPr>
                <w:sz w:val="20"/>
                <w:szCs w:val="20"/>
              </w:rPr>
              <w:t>Минвата, ППУ</w:t>
            </w:r>
          </w:p>
        </w:tc>
      </w:tr>
      <w:tr w:rsidR="001522A8" w:rsidRPr="00C16064" w14:paraId="563358AF" w14:textId="77777777" w:rsidTr="001522A8">
        <w:tc>
          <w:tcPr>
            <w:tcW w:w="282" w:type="pct"/>
          </w:tcPr>
          <w:p w14:paraId="5311D799" w14:textId="77777777" w:rsidR="001522A8" w:rsidRPr="00C16064" w:rsidRDefault="001522A8" w:rsidP="001522A8">
            <w:pPr>
              <w:widowControl w:val="0"/>
              <w:ind w:right="33" w:hanging="22"/>
              <w:rPr>
                <w:sz w:val="20"/>
                <w:szCs w:val="20"/>
              </w:rPr>
            </w:pPr>
            <w:r w:rsidRPr="00C16064">
              <w:rPr>
                <w:sz w:val="20"/>
                <w:szCs w:val="20"/>
              </w:rPr>
              <w:t>3</w:t>
            </w:r>
          </w:p>
        </w:tc>
        <w:tc>
          <w:tcPr>
            <w:tcW w:w="982" w:type="pct"/>
          </w:tcPr>
          <w:p w14:paraId="6E88EBA2" w14:textId="77777777" w:rsidR="001522A8" w:rsidRPr="00C16064" w:rsidRDefault="001522A8" w:rsidP="001522A8">
            <w:pPr>
              <w:widowControl w:val="0"/>
              <w:ind w:right="33" w:hanging="22"/>
              <w:jc w:val="both"/>
              <w:rPr>
                <w:sz w:val="20"/>
                <w:szCs w:val="20"/>
              </w:rPr>
            </w:pPr>
            <w:r w:rsidRPr="00C16064">
              <w:rPr>
                <w:sz w:val="20"/>
                <w:szCs w:val="20"/>
              </w:rPr>
              <w:t>Квартал № 87</w:t>
            </w:r>
          </w:p>
        </w:tc>
        <w:tc>
          <w:tcPr>
            <w:tcW w:w="800" w:type="pct"/>
          </w:tcPr>
          <w:p w14:paraId="15C4AB01" w14:textId="77777777" w:rsidR="001522A8" w:rsidRPr="00C16064" w:rsidRDefault="001522A8" w:rsidP="001522A8">
            <w:pPr>
              <w:widowControl w:val="0"/>
              <w:ind w:right="33" w:hanging="22"/>
              <w:rPr>
                <w:sz w:val="20"/>
                <w:szCs w:val="20"/>
              </w:rPr>
            </w:pPr>
            <w:r w:rsidRPr="00C16064">
              <w:rPr>
                <w:sz w:val="20"/>
                <w:szCs w:val="20"/>
              </w:rPr>
              <w:t>1994</w:t>
            </w:r>
          </w:p>
        </w:tc>
        <w:tc>
          <w:tcPr>
            <w:tcW w:w="957" w:type="pct"/>
          </w:tcPr>
          <w:p w14:paraId="34E0F04C" w14:textId="77777777" w:rsidR="001522A8" w:rsidRPr="00C16064" w:rsidRDefault="001522A8" w:rsidP="001522A8">
            <w:pPr>
              <w:widowControl w:val="0"/>
              <w:ind w:right="33" w:hanging="22"/>
              <w:rPr>
                <w:sz w:val="20"/>
                <w:szCs w:val="20"/>
              </w:rPr>
            </w:pPr>
            <w:r w:rsidRPr="00C16064">
              <w:rPr>
                <w:sz w:val="20"/>
                <w:szCs w:val="20"/>
              </w:rPr>
              <w:t>917</w:t>
            </w:r>
          </w:p>
        </w:tc>
        <w:tc>
          <w:tcPr>
            <w:tcW w:w="1401" w:type="pct"/>
          </w:tcPr>
          <w:p w14:paraId="346F7086" w14:textId="77777777" w:rsidR="001522A8" w:rsidRPr="00C16064" w:rsidRDefault="001522A8" w:rsidP="001522A8">
            <w:pPr>
              <w:widowControl w:val="0"/>
              <w:ind w:right="33" w:hanging="22"/>
              <w:rPr>
                <w:sz w:val="20"/>
                <w:szCs w:val="20"/>
              </w:rPr>
            </w:pPr>
            <w:r w:rsidRPr="00C16064">
              <w:rPr>
                <w:sz w:val="20"/>
                <w:szCs w:val="20"/>
              </w:rPr>
              <w:t>двухтрубное исполнение, прокладка в непроходном канале и бесканально</w:t>
            </w:r>
          </w:p>
        </w:tc>
        <w:tc>
          <w:tcPr>
            <w:tcW w:w="578" w:type="pct"/>
          </w:tcPr>
          <w:p w14:paraId="323C8126" w14:textId="77777777" w:rsidR="001522A8" w:rsidRPr="00C16064" w:rsidRDefault="001522A8" w:rsidP="001522A8">
            <w:pPr>
              <w:widowControl w:val="0"/>
              <w:ind w:right="-138" w:hanging="22"/>
              <w:rPr>
                <w:sz w:val="20"/>
                <w:szCs w:val="20"/>
              </w:rPr>
            </w:pPr>
            <w:r w:rsidRPr="00C16064">
              <w:rPr>
                <w:sz w:val="20"/>
                <w:szCs w:val="20"/>
              </w:rPr>
              <w:t>Минвата, ППУ</w:t>
            </w:r>
          </w:p>
        </w:tc>
      </w:tr>
      <w:tr w:rsidR="001522A8" w:rsidRPr="00C16064" w14:paraId="7174A119" w14:textId="77777777" w:rsidTr="001522A8">
        <w:tc>
          <w:tcPr>
            <w:tcW w:w="282" w:type="pct"/>
          </w:tcPr>
          <w:p w14:paraId="0ADE0F2A" w14:textId="77777777" w:rsidR="001522A8" w:rsidRPr="00C16064" w:rsidRDefault="001522A8" w:rsidP="001522A8">
            <w:pPr>
              <w:widowControl w:val="0"/>
              <w:ind w:right="33" w:hanging="22"/>
              <w:rPr>
                <w:sz w:val="20"/>
                <w:szCs w:val="20"/>
              </w:rPr>
            </w:pPr>
            <w:r w:rsidRPr="00C16064">
              <w:rPr>
                <w:sz w:val="20"/>
                <w:szCs w:val="20"/>
              </w:rPr>
              <w:t>4</w:t>
            </w:r>
          </w:p>
        </w:tc>
        <w:tc>
          <w:tcPr>
            <w:tcW w:w="982" w:type="pct"/>
          </w:tcPr>
          <w:p w14:paraId="03F86CB8" w14:textId="77777777" w:rsidR="001522A8" w:rsidRPr="00C16064" w:rsidRDefault="001522A8" w:rsidP="001522A8">
            <w:pPr>
              <w:widowControl w:val="0"/>
              <w:ind w:right="33" w:hanging="22"/>
              <w:jc w:val="both"/>
              <w:rPr>
                <w:sz w:val="20"/>
                <w:szCs w:val="20"/>
              </w:rPr>
            </w:pPr>
            <w:r w:rsidRPr="00C16064">
              <w:rPr>
                <w:sz w:val="20"/>
                <w:szCs w:val="20"/>
              </w:rPr>
              <w:t>Квартал № 89</w:t>
            </w:r>
          </w:p>
        </w:tc>
        <w:tc>
          <w:tcPr>
            <w:tcW w:w="800" w:type="pct"/>
          </w:tcPr>
          <w:p w14:paraId="6C6F73A2" w14:textId="77777777" w:rsidR="001522A8" w:rsidRPr="00C16064" w:rsidRDefault="001522A8" w:rsidP="001522A8">
            <w:pPr>
              <w:widowControl w:val="0"/>
              <w:ind w:right="33" w:hanging="22"/>
              <w:rPr>
                <w:sz w:val="20"/>
                <w:szCs w:val="20"/>
              </w:rPr>
            </w:pPr>
            <w:r w:rsidRPr="00C16064">
              <w:rPr>
                <w:sz w:val="20"/>
                <w:szCs w:val="20"/>
              </w:rPr>
              <w:t>1987</w:t>
            </w:r>
          </w:p>
        </w:tc>
        <w:tc>
          <w:tcPr>
            <w:tcW w:w="957" w:type="pct"/>
          </w:tcPr>
          <w:p w14:paraId="0AB3EED0" w14:textId="77777777" w:rsidR="001522A8" w:rsidRPr="00C16064" w:rsidRDefault="001522A8" w:rsidP="001522A8">
            <w:pPr>
              <w:widowControl w:val="0"/>
              <w:ind w:right="33" w:hanging="22"/>
              <w:rPr>
                <w:sz w:val="20"/>
                <w:szCs w:val="20"/>
              </w:rPr>
            </w:pPr>
            <w:r w:rsidRPr="00C16064">
              <w:rPr>
                <w:sz w:val="20"/>
                <w:szCs w:val="20"/>
              </w:rPr>
              <w:t>441</w:t>
            </w:r>
          </w:p>
        </w:tc>
        <w:tc>
          <w:tcPr>
            <w:tcW w:w="1401" w:type="pct"/>
          </w:tcPr>
          <w:p w14:paraId="33DD56D6" w14:textId="77777777" w:rsidR="001522A8" w:rsidRPr="00C16064" w:rsidRDefault="001522A8" w:rsidP="001522A8">
            <w:pPr>
              <w:widowControl w:val="0"/>
              <w:ind w:right="33" w:hanging="22"/>
              <w:rPr>
                <w:sz w:val="20"/>
                <w:szCs w:val="20"/>
              </w:rPr>
            </w:pPr>
            <w:r w:rsidRPr="00C16064">
              <w:rPr>
                <w:sz w:val="20"/>
                <w:szCs w:val="20"/>
              </w:rPr>
              <w:t>двухтрубное исполнение, прокладка в непроходном канале и бесканально</w:t>
            </w:r>
          </w:p>
        </w:tc>
        <w:tc>
          <w:tcPr>
            <w:tcW w:w="578" w:type="pct"/>
          </w:tcPr>
          <w:p w14:paraId="4D592F33" w14:textId="77777777" w:rsidR="001522A8" w:rsidRPr="00C16064" w:rsidRDefault="001522A8" w:rsidP="001522A8">
            <w:pPr>
              <w:widowControl w:val="0"/>
              <w:ind w:right="-138" w:hanging="22"/>
              <w:rPr>
                <w:sz w:val="20"/>
                <w:szCs w:val="20"/>
              </w:rPr>
            </w:pPr>
            <w:r w:rsidRPr="00C16064">
              <w:rPr>
                <w:sz w:val="20"/>
                <w:szCs w:val="20"/>
              </w:rPr>
              <w:t>Минвата, ППУ</w:t>
            </w:r>
          </w:p>
        </w:tc>
      </w:tr>
      <w:tr w:rsidR="001522A8" w:rsidRPr="00C16064" w14:paraId="7137F5F7" w14:textId="77777777" w:rsidTr="001522A8">
        <w:tc>
          <w:tcPr>
            <w:tcW w:w="282" w:type="pct"/>
          </w:tcPr>
          <w:p w14:paraId="225539AA" w14:textId="77777777" w:rsidR="001522A8" w:rsidRPr="00C16064" w:rsidRDefault="001522A8" w:rsidP="001522A8">
            <w:pPr>
              <w:widowControl w:val="0"/>
              <w:ind w:right="33" w:hanging="22"/>
              <w:rPr>
                <w:sz w:val="20"/>
                <w:szCs w:val="20"/>
              </w:rPr>
            </w:pPr>
            <w:r w:rsidRPr="00C16064">
              <w:rPr>
                <w:sz w:val="20"/>
                <w:szCs w:val="20"/>
              </w:rPr>
              <w:t>5</w:t>
            </w:r>
          </w:p>
        </w:tc>
        <w:tc>
          <w:tcPr>
            <w:tcW w:w="982" w:type="pct"/>
          </w:tcPr>
          <w:p w14:paraId="3A91F2B8" w14:textId="77777777" w:rsidR="001522A8" w:rsidRPr="00C16064" w:rsidRDefault="001522A8" w:rsidP="001522A8">
            <w:pPr>
              <w:widowControl w:val="0"/>
              <w:ind w:right="33" w:hanging="22"/>
              <w:jc w:val="both"/>
              <w:rPr>
                <w:sz w:val="20"/>
                <w:szCs w:val="20"/>
              </w:rPr>
            </w:pPr>
            <w:r w:rsidRPr="00C16064">
              <w:rPr>
                <w:sz w:val="20"/>
                <w:szCs w:val="20"/>
              </w:rPr>
              <w:t>Квартал № 92</w:t>
            </w:r>
          </w:p>
        </w:tc>
        <w:tc>
          <w:tcPr>
            <w:tcW w:w="800" w:type="pct"/>
          </w:tcPr>
          <w:p w14:paraId="0C194D05" w14:textId="77777777" w:rsidR="001522A8" w:rsidRPr="00C16064" w:rsidRDefault="001522A8" w:rsidP="001522A8">
            <w:pPr>
              <w:widowControl w:val="0"/>
              <w:ind w:right="33" w:hanging="22"/>
              <w:rPr>
                <w:sz w:val="20"/>
                <w:szCs w:val="20"/>
              </w:rPr>
            </w:pPr>
            <w:r w:rsidRPr="00C16064">
              <w:rPr>
                <w:sz w:val="20"/>
                <w:szCs w:val="20"/>
              </w:rPr>
              <w:t>1977</w:t>
            </w:r>
          </w:p>
        </w:tc>
        <w:tc>
          <w:tcPr>
            <w:tcW w:w="957" w:type="pct"/>
          </w:tcPr>
          <w:p w14:paraId="41AC79EE" w14:textId="77777777" w:rsidR="001522A8" w:rsidRPr="00C16064" w:rsidRDefault="001522A8" w:rsidP="001522A8">
            <w:pPr>
              <w:widowControl w:val="0"/>
              <w:ind w:right="33" w:hanging="22"/>
              <w:rPr>
                <w:sz w:val="20"/>
                <w:szCs w:val="20"/>
              </w:rPr>
            </w:pPr>
            <w:r w:rsidRPr="00C16064">
              <w:rPr>
                <w:sz w:val="20"/>
                <w:szCs w:val="20"/>
              </w:rPr>
              <w:t>661</w:t>
            </w:r>
          </w:p>
        </w:tc>
        <w:tc>
          <w:tcPr>
            <w:tcW w:w="1401" w:type="pct"/>
          </w:tcPr>
          <w:p w14:paraId="10CE7362" w14:textId="77777777" w:rsidR="001522A8" w:rsidRPr="00C16064" w:rsidRDefault="001522A8" w:rsidP="001522A8">
            <w:pPr>
              <w:widowControl w:val="0"/>
              <w:ind w:right="33" w:hanging="22"/>
              <w:rPr>
                <w:sz w:val="20"/>
                <w:szCs w:val="20"/>
              </w:rPr>
            </w:pPr>
            <w:r w:rsidRPr="00C16064">
              <w:rPr>
                <w:sz w:val="20"/>
                <w:szCs w:val="20"/>
              </w:rPr>
              <w:t xml:space="preserve">двухтрубное исполнение, прокладка в непроходном канале </w:t>
            </w:r>
          </w:p>
        </w:tc>
        <w:tc>
          <w:tcPr>
            <w:tcW w:w="578" w:type="pct"/>
          </w:tcPr>
          <w:p w14:paraId="5B2D3ADC" w14:textId="77777777" w:rsidR="001522A8" w:rsidRPr="00C16064" w:rsidRDefault="001522A8" w:rsidP="001522A8">
            <w:pPr>
              <w:widowControl w:val="0"/>
              <w:ind w:right="-138" w:hanging="22"/>
              <w:rPr>
                <w:sz w:val="20"/>
                <w:szCs w:val="20"/>
              </w:rPr>
            </w:pPr>
            <w:r w:rsidRPr="00C16064">
              <w:rPr>
                <w:sz w:val="20"/>
                <w:szCs w:val="20"/>
              </w:rPr>
              <w:t>Минвата, ППУ</w:t>
            </w:r>
          </w:p>
        </w:tc>
      </w:tr>
      <w:tr w:rsidR="001522A8" w:rsidRPr="00C16064" w14:paraId="079670A0" w14:textId="77777777" w:rsidTr="001522A8">
        <w:tc>
          <w:tcPr>
            <w:tcW w:w="282" w:type="pct"/>
          </w:tcPr>
          <w:p w14:paraId="0AE40217" w14:textId="77777777" w:rsidR="001522A8" w:rsidRPr="00C16064" w:rsidRDefault="001522A8" w:rsidP="001522A8">
            <w:pPr>
              <w:widowControl w:val="0"/>
              <w:ind w:right="33" w:hanging="22"/>
              <w:rPr>
                <w:sz w:val="20"/>
                <w:szCs w:val="20"/>
              </w:rPr>
            </w:pPr>
            <w:r w:rsidRPr="00C16064">
              <w:rPr>
                <w:sz w:val="20"/>
                <w:szCs w:val="20"/>
              </w:rPr>
              <w:t>6</w:t>
            </w:r>
          </w:p>
        </w:tc>
        <w:tc>
          <w:tcPr>
            <w:tcW w:w="982" w:type="pct"/>
          </w:tcPr>
          <w:p w14:paraId="6830DB7C" w14:textId="77777777" w:rsidR="001522A8" w:rsidRPr="00C16064" w:rsidRDefault="001522A8" w:rsidP="001522A8">
            <w:pPr>
              <w:widowControl w:val="0"/>
              <w:ind w:right="33" w:hanging="22"/>
              <w:jc w:val="both"/>
              <w:rPr>
                <w:sz w:val="20"/>
                <w:szCs w:val="20"/>
              </w:rPr>
            </w:pPr>
            <w:r w:rsidRPr="00C16064">
              <w:rPr>
                <w:sz w:val="20"/>
                <w:szCs w:val="20"/>
              </w:rPr>
              <w:t>Квартал № 98</w:t>
            </w:r>
          </w:p>
        </w:tc>
        <w:tc>
          <w:tcPr>
            <w:tcW w:w="800" w:type="pct"/>
          </w:tcPr>
          <w:p w14:paraId="3561078D" w14:textId="77777777" w:rsidR="001522A8" w:rsidRPr="00C16064" w:rsidRDefault="001522A8" w:rsidP="001522A8">
            <w:pPr>
              <w:widowControl w:val="0"/>
              <w:ind w:right="33" w:hanging="22"/>
              <w:rPr>
                <w:sz w:val="20"/>
                <w:szCs w:val="20"/>
              </w:rPr>
            </w:pPr>
            <w:r w:rsidRPr="00C16064">
              <w:rPr>
                <w:sz w:val="20"/>
                <w:szCs w:val="20"/>
              </w:rPr>
              <w:t>2013</w:t>
            </w:r>
          </w:p>
        </w:tc>
        <w:tc>
          <w:tcPr>
            <w:tcW w:w="957" w:type="pct"/>
          </w:tcPr>
          <w:p w14:paraId="666B8E74" w14:textId="77777777" w:rsidR="001522A8" w:rsidRPr="00C16064" w:rsidRDefault="001522A8" w:rsidP="001522A8">
            <w:pPr>
              <w:widowControl w:val="0"/>
              <w:ind w:right="33" w:hanging="22"/>
              <w:rPr>
                <w:sz w:val="20"/>
                <w:szCs w:val="20"/>
              </w:rPr>
            </w:pPr>
            <w:r w:rsidRPr="00C16064">
              <w:rPr>
                <w:sz w:val="20"/>
                <w:szCs w:val="20"/>
              </w:rPr>
              <w:t>141</w:t>
            </w:r>
          </w:p>
        </w:tc>
        <w:tc>
          <w:tcPr>
            <w:tcW w:w="1401" w:type="pct"/>
          </w:tcPr>
          <w:p w14:paraId="4744D700" w14:textId="77777777" w:rsidR="001522A8" w:rsidRPr="00C16064" w:rsidRDefault="001522A8" w:rsidP="001522A8">
            <w:pPr>
              <w:widowControl w:val="0"/>
              <w:ind w:right="33" w:hanging="22"/>
              <w:rPr>
                <w:sz w:val="20"/>
                <w:szCs w:val="20"/>
              </w:rPr>
            </w:pPr>
            <w:r w:rsidRPr="00C16064">
              <w:rPr>
                <w:sz w:val="20"/>
                <w:szCs w:val="20"/>
              </w:rPr>
              <w:t>двухтрубное исполнение, прокладка в непроходном канале</w:t>
            </w:r>
          </w:p>
        </w:tc>
        <w:tc>
          <w:tcPr>
            <w:tcW w:w="578" w:type="pct"/>
          </w:tcPr>
          <w:p w14:paraId="36F8F331" w14:textId="77777777" w:rsidR="001522A8" w:rsidRPr="00C16064" w:rsidRDefault="001522A8" w:rsidP="001522A8">
            <w:pPr>
              <w:widowControl w:val="0"/>
              <w:ind w:right="-138" w:hanging="22"/>
              <w:rPr>
                <w:sz w:val="20"/>
                <w:szCs w:val="20"/>
              </w:rPr>
            </w:pPr>
            <w:r w:rsidRPr="00C16064">
              <w:rPr>
                <w:sz w:val="20"/>
                <w:szCs w:val="20"/>
              </w:rPr>
              <w:t>Минвата, ППУ</w:t>
            </w:r>
          </w:p>
        </w:tc>
      </w:tr>
      <w:tr w:rsidR="001522A8" w:rsidRPr="00C16064" w14:paraId="070AB15D" w14:textId="77777777" w:rsidTr="001522A8">
        <w:tc>
          <w:tcPr>
            <w:tcW w:w="282" w:type="pct"/>
          </w:tcPr>
          <w:p w14:paraId="316B6B17" w14:textId="77777777" w:rsidR="001522A8" w:rsidRPr="00C16064" w:rsidRDefault="001522A8" w:rsidP="001522A8">
            <w:pPr>
              <w:widowControl w:val="0"/>
              <w:ind w:right="33" w:hanging="22"/>
              <w:rPr>
                <w:sz w:val="20"/>
                <w:szCs w:val="20"/>
              </w:rPr>
            </w:pPr>
            <w:r w:rsidRPr="00C16064">
              <w:rPr>
                <w:sz w:val="20"/>
                <w:szCs w:val="20"/>
              </w:rPr>
              <w:t>7</w:t>
            </w:r>
          </w:p>
        </w:tc>
        <w:tc>
          <w:tcPr>
            <w:tcW w:w="982" w:type="pct"/>
          </w:tcPr>
          <w:p w14:paraId="00F81758" w14:textId="77777777" w:rsidR="001522A8" w:rsidRPr="00C16064" w:rsidRDefault="001522A8" w:rsidP="001522A8">
            <w:pPr>
              <w:widowControl w:val="0"/>
              <w:ind w:right="33" w:hanging="22"/>
              <w:jc w:val="both"/>
              <w:rPr>
                <w:sz w:val="20"/>
                <w:szCs w:val="20"/>
              </w:rPr>
            </w:pPr>
            <w:r w:rsidRPr="00C16064">
              <w:rPr>
                <w:sz w:val="20"/>
                <w:szCs w:val="20"/>
              </w:rPr>
              <w:t>Квартал № 99</w:t>
            </w:r>
          </w:p>
        </w:tc>
        <w:tc>
          <w:tcPr>
            <w:tcW w:w="800" w:type="pct"/>
          </w:tcPr>
          <w:p w14:paraId="48A4311B" w14:textId="77777777" w:rsidR="001522A8" w:rsidRPr="00C16064" w:rsidRDefault="001522A8" w:rsidP="001522A8">
            <w:pPr>
              <w:widowControl w:val="0"/>
              <w:ind w:right="33" w:hanging="22"/>
              <w:rPr>
                <w:sz w:val="20"/>
                <w:szCs w:val="20"/>
              </w:rPr>
            </w:pPr>
            <w:r w:rsidRPr="00C16064">
              <w:rPr>
                <w:sz w:val="20"/>
                <w:szCs w:val="20"/>
              </w:rPr>
              <w:t>1982</w:t>
            </w:r>
          </w:p>
        </w:tc>
        <w:tc>
          <w:tcPr>
            <w:tcW w:w="957" w:type="pct"/>
          </w:tcPr>
          <w:p w14:paraId="5DFCC41B" w14:textId="77777777" w:rsidR="001522A8" w:rsidRPr="00C16064" w:rsidRDefault="001522A8" w:rsidP="001522A8">
            <w:pPr>
              <w:widowControl w:val="0"/>
              <w:ind w:right="33" w:hanging="22"/>
              <w:rPr>
                <w:sz w:val="20"/>
                <w:szCs w:val="20"/>
              </w:rPr>
            </w:pPr>
            <w:r w:rsidRPr="00C16064">
              <w:rPr>
                <w:sz w:val="20"/>
                <w:szCs w:val="20"/>
              </w:rPr>
              <w:t>372</w:t>
            </w:r>
          </w:p>
        </w:tc>
        <w:tc>
          <w:tcPr>
            <w:tcW w:w="1401" w:type="pct"/>
          </w:tcPr>
          <w:p w14:paraId="44FC294F" w14:textId="77777777" w:rsidR="001522A8" w:rsidRPr="00C16064" w:rsidRDefault="001522A8" w:rsidP="001522A8">
            <w:pPr>
              <w:widowControl w:val="0"/>
              <w:ind w:right="33" w:hanging="22"/>
              <w:rPr>
                <w:sz w:val="20"/>
                <w:szCs w:val="20"/>
              </w:rPr>
            </w:pPr>
            <w:r w:rsidRPr="00C16064">
              <w:rPr>
                <w:sz w:val="20"/>
                <w:szCs w:val="20"/>
              </w:rPr>
              <w:t>двухтрубное исполнение, прокладка в непроходном канале и бесканально</w:t>
            </w:r>
          </w:p>
        </w:tc>
        <w:tc>
          <w:tcPr>
            <w:tcW w:w="578" w:type="pct"/>
          </w:tcPr>
          <w:p w14:paraId="18C98BF3" w14:textId="77777777" w:rsidR="001522A8" w:rsidRPr="00C16064" w:rsidRDefault="001522A8" w:rsidP="001522A8">
            <w:pPr>
              <w:widowControl w:val="0"/>
              <w:ind w:right="-138" w:hanging="22"/>
              <w:rPr>
                <w:sz w:val="20"/>
                <w:szCs w:val="20"/>
              </w:rPr>
            </w:pPr>
            <w:r w:rsidRPr="00C16064">
              <w:rPr>
                <w:sz w:val="20"/>
                <w:szCs w:val="20"/>
              </w:rPr>
              <w:t>Минвата, ППУ</w:t>
            </w:r>
          </w:p>
        </w:tc>
      </w:tr>
      <w:tr w:rsidR="001522A8" w:rsidRPr="00C16064" w14:paraId="1F855A18" w14:textId="77777777" w:rsidTr="001522A8">
        <w:tc>
          <w:tcPr>
            <w:tcW w:w="282" w:type="pct"/>
          </w:tcPr>
          <w:p w14:paraId="4042E639" w14:textId="77777777" w:rsidR="001522A8" w:rsidRPr="00C16064" w:rsidRDefault="001522A8" w:rsidP="001522A8">
            <w:pPr>
              <w:widowControl w:val="0"/>
              <w:ind w:right="33" w:hanging="22"/>
              <w:rPr>
                <w:sz w:val="20"/>
                <w:szCs w:val="20"/>
              </w:rPr>
            </w:pPr>
            <w:r w:rsidRPr="00C16064">
              <w:rPr>
                <w:sz w:val="20"/>
                <w:szCs w:val="20"/>
              </w:rPr>
              <w:t>8</w:t>
            </w:r>
          </w:p>
        </w:tc>
        <w:tc>
          <w:tcPr>
            <w:tcW w:w="982" w:type="pct"/>
          </w:tcPr>
          <w:p w14:paraId="6186DD57" w14:textId="77777777" w:rsidR="001522A8" w:rsidRPr="00C16064" w:rsidRDefault="001522A8" w:rsidP="001522A8">
            <w:pPr>
              <w:widowControl w:val="0"/>
              <w:ind w:right="33" w:hanging="22"/>
              <w:jc w:val="both"/>
              <w:rPr>
                <w:sz w:val="20"/>
                <w:szCs w:val="20"/>
              </w:rPr>
            </w:pPr>
            <w:r w:rsidRPr="00C16064">
              <w:rPr>
                <w:sz w:val="20"/>
                <w:szCs w:val="20"/>
              </w:rPr>
              <w:t>Квартал № 109</w:t>
            </w:r>
          </w:p>
        </w:tc>
        <w:tc>
          <w:tcPr>
            <w:tcW w:w="800" w:type="pct"/>
          </w:tcPr>
          <w:p w14:paraId="0DE63B22" w14:textId="77777777" w:rsidR="001522A8" w:rsidRPr="00C16064" w:rsidRDefault="001522A8" w:rsidP="001522A8">
            <w:pPr>
              <w:widowControl w:val="0"/>
              <w:ind w:right="33" w:hanging="22"/>
              <w:rPr>
                <w:sz w:val="20"/>
                <w:szCs w:val="20"/>
              </w:rPr>
            </w:pPr>
            <w:r w:rsidRPr="00C16064">
              <w:rPr>
                <w:sz w:val="20"/>
                <w:szCs w:val="20"/>
              </w:rPr>
              <w:t>1978</w:t>
            </w:r>
          </w:p>
        </w:tc>
        <w:tc>
          <w:tcPr>
            <w:tcW w:w="957" w:type="pct"/>
          </w:tcPr>
          <w:p w14:paraId="547749BD" w14:textId="77777777" w:rsidR="001522A8" w:rsidRPr="00C16064" w:rsidRDefault="001522A8" w:rsidP="001522A8">
            <w:pPr>
              <w:widowControl w:val="0"/>
              <w:ind w:right="33" w:hanging="22"/>
              <w:rPr>
                <w:sz w:val="20"/>
                <w:szCs w:val="20"/>
              </w:rPr>
            </w:pPr>
            <w:r w:rsidRPr="00C16064">
              <w:rPr>
                <w:sz w:val="20"/>
                <w:szCs w:val="20"/>
              </w:rPr>
              <w:t>490</w:t>
            </w:r>
          </w:p>
        </w:tc>
        <w:tc>
          <w:tcPr>
            <w:tcW w:w="1401" w:type="pct"/>
          </w:tcPr>
          <w:p w14:paraId="7F54AEF3" w14:textId="77777777" w:rsidR="001522A8" w:rsidRPr="00C16064" w:rsidRDefault="001522A8" w:rsidP="001522A8">
            <w:pPr>
              <w:widowControl w:val="0"/>
              <w:ind w:right="33" w:hanging="22"/>
              <w:rPr>
                <w:sz w:val="20"/>
                <w:szCs w:val="20"/>
              </w:rPr>
            </w:pPr>
            <w:r w:rsidRPr="00C16064">
              <w:rPr>
                <w:sz w:val="20"/>
                <w:szCs w:val="20"/>
              </w:rPr>
              <w:t>двухтрубное исполнение, прокладка в непроходном канале</w:t>
            </w:r>
          </w:p>
        </w:tc>
        <w:tc>
          <w:tcPr>
            <w:tcW w:w="578" w:type="pct"/>
          </w:tcPr>
          <w:p w14:paraId="6EC89191" w14:textId="77777777" w:rsidR="001522A8" w:rsidRPr="00C16064" w:rsidRDefault="001522A8" w:rsidP="001522A8">
            <w:pPr>
              <w:widowControl w:val="0"/>
              <w:ind w:right="-138" w:hanging="22"/>
              <w:rPr>
                <w:sz w:val="20"/>
                <w:szCs w:val="20"/>
              </w:rPr>
            </w:pPr>
            <w:r w:rsidRPr="00C16064">
              <w:rPr>
                <w:sz w:val="20"/>
                <w:szCs w:val="20"/>
              </w:rPr>
              <w:t>Минвата, ППУ</w:t>
            </w:r>
          </w:p>
        </w:tc>
      </w:tr>
      <w:tr w:rsidR="001522A8" w:rsidRPr="00C16064" w14:paraId="1C40982B" w14:textId="77777777" w:rsidTr="001522A8">
        <w:tc>
          <w:tcPr>
            <w:tcW w:w="282" w:type="pct"/>
          </w:tcPr>
          <w:p w14:paraId="59DE0C48" w14:textId="77777777" w:rsidR="001522A8" w:rsidRPr="00C16064" w:rsidRDefault="001522A8" w:rsidP="001522A8">
            <w:pPr>
              <w:widowControl w:val="0"/>
              <w:ind w:right="33" w:hanging="22"/>
              <w:rPr>
                <w:sz w:val="20"/>
                <w:szCs w:val="20"/>
              </w:rPr>
            </w:pPr>
            <w:r w:rsidRPr="00C16064">
              <w:rPr>
                <w:sz w:val="20"/>
                <w:szCs w:val="20"/>
              </w:rPr>
              <w:t>9</w:t>
            </w:r>
          </w:p>
        </w:tc>
        <w:tc>
          <w:tcPr>
            <w:tcW w:w="982" w:type="pct"/>
          </w:tcPr>
          <w:p w14:paraId="3689FD86" w14:textId="77777777" w:rsidR="001522A8" w:rsidRPr="00C16064" w:rsidRDefault="001522A8" w:rsidP="001522A8">
            <w:pPr>
              <w:widowControl w:val="0"/>
              <w:ind w:right="33" w:hanging="22"/>
              <w:jc w:val="both"/>
              <w:rPr>
                <w:sz w:val="20"/>
                <w:szCs w:val="20"/>
              </w:rPr>
            </w:pPr>
            <w:r w:rsidRPr="00C16064">
              <w:rPr>
                <w:sz w:val="20"/>
                <w:szCs w:val="20"/>
              </w:rPr>
              <w:t>Квартал № 119</w:t>
            </w:r>
          </w:p>
        </w:tc>
        <w:tc>
          <w:tcPr>
            <w:tcW w:w="800" w:type="pct"/>
          </w:tcPr>
          <w:p w14:paraId="66CFCF93" w14:textId="77777777" w:rsidR="001522A8" w:rsidRPr="00C16064" w:rsidRDefault="001522A8" w:rsidP="001522A8">
            <w:pPr>
              <w:widowControl w:val="0"/>
              <w:ind w:right="33" w:hanging="22"/>
              <w:rPr>
                <w:sz w:val="20"/>
                <w:szCs w:val="20"/>
              </w:rPr>
            </w:pPr>
            <w:r w:rsidRPr="00C16064">
              <w:rPr>
                <w:sz w:val="20"/>
                <w:szCs w:val="20"/>
              </w:rPr>
              <w:t>1979</w:t>
            </w:r>
          </w:p>
        </w:tc>
        <w:tc>
          <w:tcPr>
            <w:tcW w:w="957" w:type="pct"/>
          </w:tcPr>
          <w:p w14:paraId="4D5B28B2" w14:textId="77777777" w:rsidR="001522A8" w:rsidRPr="00C16064" w:rsidRDefault="001522A8" w:rsidP="001522A8">
            <w:pPr>
              <w:widowControl w:val="0"/>
              <w:ind w:right="33" w:hanging="22"/>
              <w:rPr>
                <w:sz w:val="20"/>
                <w:szCs w:val="20"/>
              </w:rPr>
            </w:pPr>
            <w:r w:rsidRPr="00C16064">
              <w:rPr>
                <w:sz w:val="20"/>
                <w:szCs w:val="20"/>
              </w:rPr>
              <w:t>96</w:t>
            </w:r>
          </w:p>
        </w:tc>
        <w:tc>
          <w:tcPr>
            <w:tcW w:w="1401" w:type="pct"/>
          </w:tcPr>
          <w:p w14:paraId="3D351CE4" w14:textId="77777777" w:rsidR="001522A8" w:rsidRPr="00C16064" w:rsidRDefault="001522A8" w:rsidP="001522A8">
            <w:pPr>
              <w:widowControl w:val="0"/>
              <w:ind w:right="33" w:hanging="22"/>
              <w:rPr>
                <w:sz w:val="20"/>
                <w:szCs w:val="20"/>
              </w:rPr>
            </w:pPr>
            <w:r w:rsidRPr="00C16064">
              <w:rPr>
                <w:sz w:val="20"/>
                <w:szCs w:val="20"/>
              </w:rPr>
              <w:t>двухтрубное исполнение, прокладка в непроходном канале</w:t>
            </w:r>
          </w:p>
        </w:tc>
        <w:tc>
          <w:tcPr>
            <w:tcW w:w="578" w:type="pct"/>
          </w:tcPr>
          <w:p w14:paraId="39A223B5" w14:textId="77777777" w:rsidR="001522A8" w:rsidRPr="00C16064" w:rsidRDefault="001522A8" w:rsidP="001522A8">
            <w:pPr>
              <w:widowControl w:val="0"/>
              <w:ind w:right="-138" w:hanging="22"/>
              <w:rPr>
                <w:sz w:val="20"/>
                <w:szCs w:val="20"/>
              </w:rPr>
            </w:pPr>
            <w:r w:rsidRPr="00C16064">
              <w:rPr>
                <w:sz w:val="20"/>
                <w:szCs w:val="20"/>
              </w:rPr>
              <w:t>Минвата, ППУ</w:t>
            </w:r>
          </w:p>
        </w:tc>
      </w:tr>
      <w:tr w:rsidR="001522A8" w:rsidRPr="00C16064" w14:paraId="36683450" w14:textId="77777777" w:rsidTr="001522A8">
        <w:tc>
          <w:tcPr>
            <w:tcW w:w="282" w:type="pct"/>
          </w:tcPr>
          <w:p w14:paraId="751A730C" w14:textId="77777777" w:rsidR="001522A8" w:rsidRPr="00C16064" w:rsidRDefault="001522A8" w:rsidP="001522A8">
            <w:pPr>
              <w:widowControl w:val="0"/>
              <w:ind w:right="33" w:hanging="22"/>
              <w:rPr>
                <w:sz w:val="20"/>
                <w:szCs w:val="20"/>
              </w:rPr>
            </w:pPr>
            <w:r w:rsidRPr="00C16064">
              <w:rPr>
                <w:sz w:val="20"/>
                <w:szCs w:val="20"/>
              </w:rPr>
              <w:t>10</w:t>
            </w:r>
          </w:p>
        </w:tc>
        <w:tc>
          <w:tcPr>
            <w:tcW w:w="982" w:type="pct"/>
          </w:tcPr>
          <w:p w14:paraId="12BC93DD" w14:textId="77777777" w:rsidR="001522A8" w:rsidRPr="00C16064" w:rsidRDefault="001522A8" w:rsidP="001522A8">
            <w:pPr>
              <w:widowControl w:val="0"/>
              <w:ind w:right="33" w:hanging="22"/>
              <w:jc w:val="both"/>
              <w:rPr>
                <w:sz w:val="20"/>
                <w:szCs w:val="20"/>
              </w:rPr>
            </w:pPr>
            <w:r w:rsidRPr="00C16064">
              <w:rPr>
                <w:sz w:val="20"/>
                <w:szCs w:val="20"/>
              </w:rPr>
              <w:t>Квартал № 155</w:t>
            </w:r>
          </w:p>
        </w:tc>
        <w:tc>
          <w:tcPr>
            <w:tcW w:w="800" w:type="pct"/>
          </w:tcPr>
          <w:p w14:paraId="67814C8A" w14:textId="77777777" w:rsidR="001522A8" w:rsidRPr="00C16064" w:rsidRDefault="001522A8" w:rsidP="001522A8">
            <w:pPr>
              <w:widowControl w:val="0"/>
              <w:ind w:right="33" w:hanging="22"/>
              <w:rPr>
                <w:sz w:val="20"/>
                <w:szCs w:val="20"/>
              </w:rPr>
            </w:pPr>
            <w:r w:rsidRPr="00C16064">
              <w:rPr>
                <w:sz w:val="20"/>
                <w:szCs w:val="20"/>
              </w:rPr>
              <w:t>1981</w:t>
            </w:r>
          </w:p>
        </w:tc>
        <w:tc>
          <w:tcPr>
            <w:tcW w:w="957" w:type="pct"/>
          </w:tcPr>
          <w:p w14:paraId="6662405E" w14:textId="77777777" w:rsidR="001522A8" w:rsidRPr="00C16064" w:rsidRDefault="001522A8" w:rsidP="001522A8">
            <w:pPr>
              <w:widowControl w:val="0"/>
              <w:ind w:right="33" w:hanging="22"/>
              <w:rPr>
                <w:sz w:val="20"/>
                <w:szCs w:val="20"/>
              </w:rPr>
            </w:pPr>
            <w:r w:rsidRPr="00C16064">
              <w:rPr>
                <w:sz w:val="20"/>
                <w:szCs w:val="20"/>
              </w:rPr>
              <w:t>553</w:t>
            </w:r>
          </w:p>
        </w:tc>
        <w:tc>
          <w:tcPr>
            <w:tcW w:w="1401" w:type="pct"/>
          </w:tcPr>
          <w:p w14:paraId="624C481D" w14:textId="77777777" w:rsidR="001522A8" w:rsidRPr="00C16064" w:rsidRDefault="001522A8" w:rsidP="001522A8">
            <w:pPr>
              <w:widowControl w:val="0"/>
              <w:ind w:right="33" w:hanging="22"/>
              <w:rPr>
                <w:sz w:val="20"/>
                <w:szCs w:val="20"/>
              </w:rPr>
            </w:pPr>
            <w:r w:rsidRPr="00C16064">
              <w:rPr>
                <w:sz w:val="20"/>
                <w:szCs w:val="20"/>
              </w:rPr>
              <w:t>двухтрубное исполнение, прокладка в непроходном канале и бесканально</w:t>
            </w:r>
          </w:p>
        </w:tc>
        <w:tc>
          <w:tcPr>
            <w:tcW w:w="578" w:type="pct"/>
          </w:tcPr>
          <w:p w14:paraId="237764F1" w14:textId="77777777" w:rsidR="001522A8" w:rsidRPr="00C16064" w:rsidRDefault="001522A8" w:rsidP="001522A8">
            <w:pPr>
              <w:widowControl w:val="0"/>
              <w:ind w:right="-138" w:hanging="22"/>
              <w:rPr>
                <w:sz w:val="20"/>
                <w:szCs w:val="20"/>
              </w:rPr>
            </w:pPr>
            <w:r w:rsidRPr="00C16064">
              <w:rPr>
                <w:sz w:val="20"/>
                <w:szCs w:val="20"/>
              </w:rPr>
              <w:t>Минвата, ППУ</w:t>
            </w:r>
          </w:p>
        </w:tc>
      </w:tr>
      <w:tr w:rsidR="001522A8" w:rsidRPr="00C16064" w14:paraId="66E62C4B" w14:textId="77777777" w:rsidTr="001522A8">
        <w:tc>
          <w:tcPr>
            <w:tcW w:w="282" w:type="pct"/>
          </w:tcPr>
          <w:p w14:paraId="56ABB4D5" w14:textId="77777777" w:rsidR="001522A8" w:rsidRPr="00C16064" w:rsidRDefault="001522A8" w:rsidP="001522A8">
            <w:pPr>
              <w:widowControl w:val="0"/>
              <w:ind w:right="33" w:hanging="22"/>
              <w:rPr>
                <w:sz w:val="20"/>
                <w:szCs w:val="20"/>
              </w:rPr>
            </w:pPr>
            <w:r w:rsidRPr="00C16064">
              <w:rPr>
                <w:sz w:val="20"/>
                <w:szCs w:val="20"/>
              </w:rPr>
              <w:t>11</w:t>
            </w:r>
          </w:p>
        </w:tc>
        <w:tc>
          <w:tcPr>
            <w:tcW w:w="982" w:type="pct"/>
          </w:tcPr>
          <w:p w14:paraId="14452C11" w14:textId="77777777" w:rsidR="001522A8" w:rsidRPr="00C16064" w:rsidRDefault="001522A8" w:rsidP="001522A8">
            <w:pPr>
              <w:widowControl w:val="0"/>
              <w:ind w:right="33" w:hanging="22"/>
              <w:jc w:val="both"/>
              <w:rPr>
                <w:sz w:val="20"/>
                <w:szCs w:val="20"/>
              </w:rPr>
            </w:pPr>
            <w:r w:rsidRPr="00C16064">
              <w:rPr>
                <w:sz w:val="20"/>
                <w:szCs w:val="20"/>
              </w:rPr>
              <w:t>ЦРБ</w:t>
            </w:r>
          </w:p>
        </w:tc>
        <w:tc>
          <w:tcPr>
            <w:tcW w:w="800" w:type="pct"/>
          </w:tcPr>
          <w:p w14:paraId="3CB8561A" w14:textId="77777777" w:rsidR="001522A8" w:rsidRPr="00C16064" w:rsidRDefault="001522A8" w:rsidP="001522A8">
            <w:pPr>
              <w:widowControl w:val="0"/>
              <w:ind w:right="33" w:hanging="22"/>
              <w:rPr>
                <w:sz w:val="20"/>
                <w:szCs w:val="20"/>
              </w:rPr>
            </w:pPr>
            <w:r w:rsidRPr="00C16064">
              <w:rPr>
                <w:sz w:val="20"/>
                <w:szCs w:val="20"/>
              </w:rPr>
              <w:t>1978</w:t>
            </w:r>
          </w:p>
        </w:tc>
        <w:tc>
          <w:tcPr>
            <w:tcW w:w="957" w:type="pct"/>
          </w:tcPr>
          <w:p w14:paraId="06CBF9B1" w14:textId="77777777" w:rsidR="001522A8" w:rsidRPr="00C16064" w:rsidRDefault="001522A8" w:rsidP="001522A8">
            <w:pPr>
              <w:widowControl w:val="0"/>
              <w:ind w:right="33" w:hanging="22"/>
              <w:rPr>
                <w:sz w:val="20"/>
                <w:szCs w:val="20"/>
              </w:rPr>
            </w:pPr>
            <w:r w:rsidRPr="00C16064">
              <w:rPr>
                <w:sz w:val="20"/>
                <w:szCs w:val="20"/>
              </w:rPr>
              <w:t>490</w:t>
            </w:r>
          </w:p>
        </w:tc>
        <w:tc>
          <w:tcPr>
            <w:tcW w:w="1401" w:type="pct"/>
          </w:tcPr>
          <w:p w14:paraId="5A36B166" w14:textId="77777777" w:rsidR="001522A8" w:rsidRPr="00C16064" w:rsidRDefault="001522A8" w:rsidP="001522A8">
            <w:pPr>
              <w:widowControl w:val="0"/>
              <w:ind w:right="33" w:hanging="22"/>
              <w:rPr>
                <w:sz w:val="20"/>
                <w:szCs w:val="20"/>
              </w:rPr>
            </w:pPr>
            <w:r w:rsidRPr="00C16064">
              <w:rPr>
                <w:sz w:val="20"/>
                <w:szCs w:val="20"/>
              </w:rPr>
              <w:t xml:space="preserve">двухтрубное исполнение, прокладка в непроходном </w:t>
            </w:r>
            <w:proofErr w:type="gramStart"/>
            <w:r w:rsidRPr="00C16064">
              <w:rPr>
                <w:sz w:val="20"/>
                <w:szCs w:val="20"/>
              </w:rPr>
              <w:t>канале,надземная</w:t>
            </w:r>
            <w:proofErr w:type="gramEnd"/>
            <w:r w:rsidRPr="00C16064">
              <w:rPr>
                <w:sz w:val="20"/>
                <w:szCs w:val="20"/>
              </w:rPr>
              <w:t xml:space="preserve"> и бесканально</w:t>
            </w:r>
          </w:p>
        </w:tc>
        <w:tc>
          <w:tcPr>
            <w:tcW w:w="578" w:type="pct"/>
          </w:tcPr>
          <w:p w14:paraId="7F40756F" w14:textId="77777777" w:rsidR="001522A8" w:rsidRPr="00C16064" w:rsidRDefault="001522A8" w:rsidP="001522A8">
            <w:pPr>
              <w:widowControl w:val="0"/>
              <w:ind w:right="-138" w:hanging="22"/>
              <w:rPr>
                <w:sz w:val="20"/>
                <w:szCs w:val="20"/>
              </w:rPr>
            </w:pPr>
            <w:r w:rsidRPr="00C16064">
              <w:rPr>
                <w:sz w:val="20"/>
                <w:szCs w:val="20"/>
              </w:rPr>
              <w:t>Минвата, ППУ</w:t>
            </w:r>
          </w:p>
        </w:tc>
      </w:tr>
      <w:tr w:rsidR="001522A8" w:rsidRPr="00C16064" w14:paraId="0071C87D" w14:textId="77777777" w:rsidTr="001522A8">
        <w:trPr>
          <w:trHeight w:val="77"/>
        </w:trPr>
        <w:tc>
          <w:tcPr>
            <w:tcW w:w="282" w:type="pct"/>
          </w:tcPr>
          <w:p w14:paraId="273E1496" w14:textId="77777777" w:rsidR="001522A8" w:rsidRPr="00C16064" w:rsidRDefault="001522A8" w:rsidP="001522A8">
            <w:pPr>
              <w:widowControl w:val="0"/>
              <w:ind w:right="33" w:hanging="22"/>
              <w:rPr>
                <w:sz w:val="20"/>
                <w:szCs w:val="20"/>
              </w:rPr>
            </w:pPr>
            <w:r w:rsidRPr="00C16064">
              <w:rPr>
                <w:sz w:val="20"/>
                <w:szCs w:val="20"/>
              </w:rPr>
              <w:t>12</w:t>
            </w:r>
          </w:p>
        </w:tc>
        <w:tc>
          <w:tcPr>
            <w:tcW w:w="982" w:type="pct"/>
          </w:tcPr>
          <w:p w14:paraId="13A88215" w14:textId="77777777" w:rsidR="001522A8" w:rsidRPr="00C16064" w:rsidRDefault="001522A8" w:rsidP="001522A8">
            <w:pPr>
              <w:widowControl w:val="0"/>
              <w:ind w:right="33" w:hanging="22"/>
              <w:jc w:val="both"/>
              <w:rPr>
                <w:sz w:val="20"/>
                <w:szCs w:val="20"/>
              </w:rPr>
            </w:pPr>
            <w:r w:rsidRPr="00C16064">
              <w:rPr>
                <w:sz w:val="20"/>
                <w:szCs w:val="20"/>
              </w:rPr>
              <w:t>БМК СШ Энергия</w:t>
            </w:r>
          </w:p>
        </w:tc>
        <w:tc>
          <w:tcPr>
            <w:tcW w:w="800" w:type="pct"/>
          </w:tcPr>
          <w:p w14:paraId="42930CF6" w14:textId="77777777" w:rsidR="001522A8" w:rsidRPr="00C16064" w:rsidRDefault="001522A8" w:rsidP="001522A8">
            <w:pPr>
              <w:widowControl w:val="0"/>
              <w:ind w:right="33" w:hanging="22"/>
              <w:rPr>
                <w:sz w:val="20"/>
                <w:szCs w:val="20"/>
              </w:rPr>
            </w:pPr>
            <w:r w:rsidRPr="00C16064">
              <w:rPr>
                <w:sz w:val="20"/>
                <w:szCs w:val="20"/>
              </w:rPr>
              <w:t>2010</w:t>
            </w:r>
          </w:p>
        </w:tc>
        <w:tc>
          <w:tcPr>
            <w:tcW w:w="957" w:type="pct"/>
          </w:tcPr>
          <w:p w14:paraId="1E650F16" w14:textId="77777777" w:rsidR="001522A8" w:rsidRPr="00C16064" w:rsidRDefault="001522A8" w:rsidP="001522A8">
            <w:pPr>
              <w:widowControl w:val="0"/>
              <w:ind w:right="33" w:hanging="22"/>
              <w:rPr>
                <w:sz w:val="20"/>
                <w:szCs w:val="20"/>
              </w:rPr>
            </w:pPr>
            <w:r w:rsidRPr="00C16064">
              <w:rPr>
                <w:sz w:val="20"/>
                <w:szCs w:val="20"/>
              </w:rPr>
              <w:t>461</w:t>
            </w:r>
          </w:p>
        </w:tc>
        <w:tc>
          <w:tcPr>
            <w:tcW w:w="1401" w:type="pct"/>
          </w:tcPr>
          <w:p w14:paraId="2600910A" w14:textId="77777777" w:rsidR="001522A8" w:rsidRPr="00C16064" w:rsidRDefault="001522A8" w:rsidP="001522A8">
            <w:pPr>
              <w:widowControl w:val="0"/>
              <w:ind w:right="33" w:hanging="22"/>
              <w:rPr>
                <w:sz w:val="20"/>
                <w:szCs w:val="20"/>
              </w:rPr>
            </w:pPr>
            <w:r w:rsidRPr="00C16064">
              <w:rPr>
                <w:sz w:val="20"/>
                <w:szCs w:val="20"/>
              </w:rPr>
              <w:t xml:space="preserve">двухтрубное исполнение, прокладка в непроходном </w:t>
            </w:r>
            <w:proofErr w:type="gramStart"/>
            <w:r w:rsidRPr="00C16064">
              <w:rPr>
                <w:sz w:val="20"/>
                <w:szCs w:val="20"/>
              </w:rPr>
              <w:t>канале,надземная</w:t>
            </w:r>
            <w:proofErr w:type="gramEnd"/>
            <w:r w:rsidRPr="00C16064">
              <w:rPr>
                <w:sz w:val="20"/>
                <w:szCs w:val="20"/>
              </w:rPr>
              <w:t xml:space="preserve"> и бесканально</w:t>
            </w:r>
          </w:p>
        </w:tc>
        <w:tc>
          <w:tcPr>
            <w:tcW w:w="578" w:type="pct"/>
          </w:tcPr>
          <w:p w14:paraId="7EC9027F" w14:textId="77777777" w:rsidR="001522A8" w:rsidRPr="00C16064" w:rsidRDefault="001522A8" w:rsidP="001522A8">
            <w:pPr>
              <w:widowControl w:val="0"/>
              <w:ind w:right="-138" w:hanging="22"/>
              <w:rPr>
                <w:sz w:val="20"/>
                <w:szCs w:val="20"/>
              </w:rPr>
            </w:pPr>
            <w:r w:rsidRPr="00C16064">
              <w:rPr>
                <w:sz w:val="20"/>
                <w:szCs w:val="20"/>
              </w:rPr>
              <w:t>Минвата, ППУ</w:t>
            </w:r>
          </w:p>
        </w:tc>
      </w:tr>
    </w:tbl>
    <w:p w14:paraId="28250AC0" w14:textId="77777777" w:rsidR="001522A8" w:rsidRPr="00C16064" w:rsidRDefault="001522A8" w:rsidP="001522A8">
      <w:pPr>
        <w:widowControl w:val="0"/>
        <w:autoSpaceDE w:val="0"/>
        <w:autoSpaceDN w:val="0"/>
        <w:rPr>
          <w:rFonts w:eastAsia="Cambria"/>
          <w:sz w:val="20"/>
          <w:lang w:eastAsia="en-US"/>
        </w:rPr>
      </w:pPr>
    </w:p>
    <w:p w14:paraId="301A2917" w14:textId="77777777" w:rsidR="001522A8" w:rsidRPr="00C16064" w:rsidRDefault="001522A8" w:rsidP="001522A8">
      <w:pPr>
        <w:keepNext/>
        <w:keepLines/>
        <w:numPr>
          <w:ilvl w:val="2"/>
          <w:numId w:val="0"/>
        </w:numPr>
        <w:jc w:val="center"/>
        <w:outlineLvl w:val="2"/>
        <w:rPr>
          <w:b/>
          <w:bCs/>
          <w:sz w:val="28"/>
          <w:szCs w:val="28"/>
          <w:lang w:eastAsia="en-US"/>
        </w:rPr>
      </w:pPr>
      <w:bookmarkStart w:id="22" w:name="_Toc120624676"/>
      <w:r w:rsidRPr="00C16064">
        <w:rPr>
          <w:b/>
          <w:bCs/>
          <w:sz w:val="28"/>
          <w:szCs w:val="28"/>
          <w:lang w:eastAsia="en-US"/>
        </w:rPr>
        <w:lastRenderedPageBreak/>
        <w:t>1.3.4. Описание типов и количества секционирующей и регулирующей</w:t>
      </w:r>
    </w:p>
    <w:p w14:paraId="76A72551"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арматуры на тепловых сетях</w:t>
      </w:r>
      <w:bookmarkEnd w:id="22"/>
    </w:p>
    <w:p w14:paraId="054F8157" w14:textId="77777777" w:rsidR="001522A8" w:rsidRPr="00C16064" w:rsidRDefault="001522A8" w:rsidP="001522A8">
      <w:pPr>
        <w:keepNext/>
        <w:keepLines/>
        <w:numPr>
          <w:ilvl w:val="2"/>
          <w:numId w:val="0"/>
        </w:numPr>
        <w:jc w:val="center"/>
        <w:outlineLvl w:val="2"/>
        <w:rPr>
          <w:b/>
          <w:bCs/>
          <w:sz w:val="28"/>
          <w:szCs w:val="28"/>
          <w:lang w:eastAsia="en-US"/>
        </w:rPr>
      </w:pPr>
    </w:p>
    <w:p w14:paraId="5621877F"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В качестве арматуры в тепловых сетях рассматриваемого поселения применяются стальные задвижки, шаровые краны и затворы. Регулирующая и секционирующая арматура в тепловых сетях отсутствует. Данных по количеству арматуры нет.</w:t>
      </w:r>
    </w:p>
    <w:p w14:paraId="5F58095F" w14:textId="77777777" w:rsidR="001522A8" w:rsidRPr="00C16064" w:rsidRDefault="001522A8" w:rsidP="001522A8">
      <w:pPr>
        <w:widowControl w:val="0"/>
        <w:ind w:firstLine="708"/>
        <w:jc w:val="both"/>
        <w:rPr>
          <w:rFonts w:eastAsia="Calibri"/>
          <w:sz w:val="28"/>
          <w:szCs w:val="28"/>
          <w:lang w:eastAsia="en-US"/>
        </w:rPr>
      </w:pPr>
    </w:p>
    <w:p w14:paraId="4F6C737A" w14:textId="77777777" w:rsidR="001522A8" w:rsidRPr="00C16064" w:rsidRDefault="001522A8" w:rsidP="001522A8">
      <w:pPr>
        <w:keepNext/>
        <w:keepLines/>
        <w:numPr>
          <w:ilvl w:val="2"/>
          <w:numId w:val="0"/>
        </w:numPr>
        <w:jc w:val="center"/>
        <w:outlineLvl w:val="2"/>
        <w:rPr>
          <w:b/>
          <w:bCs/>
          <w:sz w:val="28"/>
          <w:szCs w:val="28"/>
          <w:lang w:eastAsia="en-US"/>
        </w:rPr>
      </w:pPr>
      <w:bookmarkStart w:id="23" w:name="_Toc120624677"/>
      <w:r w:rsidRPr="00C16064">
        <w:rPr>
          <w:b/>
          <w:bCs/>
          <w:sz w:val="28"/>
          <w:szCs w:val="28"/>
          <w:lang w:eastAsia="en-US"/>
        </w:rPr>
        <w:t>1.3.5. Описание типов и строительных особенностей тепловых пунктов,</w:t>
      </w:r>
    </w:p>
    <w:p w14:paraId="0E96F3BA"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тепловых камер и павильонов</w:t>
      </w:r>
      <w:bookmarkEnd w:id="23"/>
    </w:p>
    <w:p w14:paraId="5010E955"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33D435A6"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Располагаясь под слоем грунта, тепловые камеры обеспечивают качественную работу теплотрасс. От исправности того участка труб, который располагается в тепловой камере, зависит эффективность работы всей системы в целом.</w:t>
      </w:r>
    </w:p>
    <w:p w14:paraId="6F1AFDFD"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Существующие тепловые камеры тепловых сетей выполнены по различным проектам разных лет. В основном на теплосетях имеются камеры трёх типов:</w:t>
      </w:r>
    </w:p>
    <w:p w14:paraId="798EC732"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из сборных железобетонных элементов по типовым проектам;</w:t>
      </w:r>
    </w:p>
    <w:p w14:paraId="757CC5C4"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из железобетонных блоков с перекрытиями из ж/б панелей с отверстиями для люков и монолитным ж/б полом;</w:t>
      </w:r>
    </w:p>
    <w:p w14:paraId="4EBBF31A"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с кирпичными стенами.</w:t>
      </w:r>
    </w:p>
    <w:p w14:paraId="1B6A12E0"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Основная масса камер выполнена из бетонных блоков типа ФС. Наиболее надежны камеры из сборных ж/б элементов, эти конструкции носят название тепловая железобетонная камера. Изделие представляет собою сборную конструкцию из трех элементов: двух стаканов и среднего сквозного кольца квадратной формы, верхний стакан устанавливается днищем вверх и имеет в нем отверстие для доступа в камеру обслуживающего персонала. Габаритные размеры, которые имеют жби камеры, бывают различны и определяются условиями применения, в первую очередь – диаметром основного трубопровода. Если железобетонная камера оборудуется под автострадой, то обязательна установка защитных железобетонных плит под и над камерой, верхняя плита имеет соосное отверстие с отверстием в верхнем стакане камеры. Камеры изготавливаются из тяжелого бетона. Регламентируемая отпускная прочность бетона в % отношении от марочной - зима/лето 70/90, марка бетона по морозоустойчивости не ниже F150, по водонепроницаемости не ниже W4.</w:t>
      </w:r>
    </w:p>
    <w:p w14:paraId="4F62DA77"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Существующие тепловые камеры с блочными и кирпичными стенами выполнены по индивидуальным проектам.</w:t>
      </w:r>
    </w:p>
    <w:p w14:paraId="1E63DED3"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Внутри камер сконцентрированы соединения труб в изоляции и специальные устройства для регулировки и наладки давления в них.</w:t>
      </w:r>
    </w:p>
    <w:p w14:paraId="78680516" w14:textId="77777777" w:rsidR="001522A8" w:rsidRPr="00C16064" w:rsidRDefault="001522A8" w:rsidP="001522A8">
      <w:pPr>
        <w:widowControl w:val="0"/>
        <w:ind w:firstLine="708"/>
        <w:jc w:val="both"/>
        <w:rPr>
          <w:rFonts w:ascii="Calibri" w:eastAsia="Calibri" w:hAnsi="Calibri"/>
          <w:sz w:val="28"/>
          <w:szCs w:val="28"/>
          <w:lang w:eastAsia="en-US"/>
        </w:rPr>
      </w:pPr>
      <w:r w:rsidRPr="00C16064">
        <w:rPr>
          <w:rFonts w:eastAsia="Calibri"/>
          <w:sz w:val="28"/>
          <w:szCs w:val="28"/>
          <w:lang w:eastAsia="en-US"/>
        </w:rPr>
        <w:t>Павильонов для размещения регулирующей и отключающей арматуры на территории поселения нет. Тепловые камеры выполнены из железобетонных блоков и кирпича. Перекрытия камер – железобетонные.</w:t>
      </w:r>
    </w:p>
    <w:p w14:paraId="49982549" w14:textId="77777777" w:rsidR="001522A8" w:rsidRPr="00C16064" w:rsidRDefault="001522A8" w:rsidP="001522A8">
      <w:pPr>
        <w:keepNext/>
        <w:keepLines/>
        <w:numPr>
          <w:ilvl w:val="2"/>
          <w:numId w:val="0"/>
        </w:numPr>
        <w:jc w:val="center"/>
        <w:outlineLvl w:val="2"/>
        <w:rPr>
          <w:b/>
          <w:bCs/>
          <w:sz w:val="28"/>
          <w:szCs w:val="28"/>
          <w:lang w:eastAsia="en-US"/>
        </w:rPr>
      </w:pPr>
      <w:bookmarkStart w:id="24" w:name="_Toc120624678"/>
      <w:r w:rsidRPr="00C16064">
        <w:rPr>
          <w:b/>
          <w:bCs/>
          <w:sz w:val="28"/>
          <w:szCs w:val="28"/>
          <w:lang w:eastAsia="en-US"/>
        </w:rPr>
        <w:lastRenderedPageBreak/>
        <w:t>1.3.6. Описание графиков регулирования отпуска тепла в тепловые сети</w:t>
      </w:r>
    </w:p>
    <w:p w14:paraId="6CDB4AF1"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с анализом их обоснованности</w:t>
      </w:r>
      <w:bookmarkEnd w:id="24"/>
    </w:p>
    <w:p w14:paraId="33D6EF32"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57A31D84"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 xml:space="preserve">В существующих котельных применяется качественное регулирование при отпуске тепла в тепловые сети по температурному графику 95 - 70 </w:t>
      </w:r>
      <w:r w:rsidRPr="00C16064">
        <w:rPr>
          <w:rFonts w:eastAsia="Calibri"/>
          <w:sz w:val="28"/>
          <w:szCs w:val="28"/>
          <w:vertAlign w:val="superscript"/>
          <w:lang w:eastAsia="en-US"/>
        </w:rPr>
        <w:t>0</w:t>
      </w:r>
      <w:r w:rsidRPr="00C16064">
        <w:rPr>
          <w:rFonts w:eastAsia="Calibri"/>
          <w:sz w:val="28"/>
          <w:szCs w:val="28"/>
          <w:lang w:eastAsia="en-US"/>
        </w:rPr>
        <w:t xml:space="preserve">С. </w:t>
      </w:r>
    </w:p>
    <w:p w14:paraId="27B02E51"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По предоставленным Заказчиком данным целесообразность применения указанного температурного графика подтверждена многолетней работой с учётом теплофизических характеристик ограждений зданий и климатических условий рассматриваемого поселения.</w:t>
      </w:r>
    </w:p>
    <w:p w14:paraId="2CED9957" w14:textId="77777777" w:rsidR="001522A8" w:rsidRPr="00C16064" w:rsidRDefault="001522A8" w:rsidP="001522A8">
      <w:pPr>
        <w:widowControl w:val="0"/>
        <w:autoSpaceDE w:val="0"/>
        <w:autoSpaceDN w:val="0"/>
        <w:ind w:firstLine="709"/>
        <w:jc w:val="both"/>
        <w:rPr>
          <w:rFonts w:eastAsia="Cambria"/>
          <w:sz w:val="28"/>
          <w:szCs w:val="28"/>
          <w:lang w:eastAsia="en-US"/>
        </w:rPr>
      </w:pPr>
      <w:r w:rsidRPr="00C16064">
        <w:rPr>
          <w:rFonts w:eastAsia="Cambria"/>
          <w:sz w:val="28"/>
          <w:szCs w:val="28"/>
          <w:lang w:eastAsia="en-US"/>
        </w:rPr>
        <w:t>Обобщенные сведения о применяемых температурных графиках представлены в</w:t>
      </w:r>
      <w:r w:rsidRPr="00C16064">
        <w:rPr>
          <w:rFonts w:eastAsia="Cambria"/>
          <w:spacing w:val="1"/>
          <w:sz w:val="28"/>
          <w:szCs w:val="28"/>
          <w:lang w:eastAsia="en-US"/>
        </w:rPr>
        <w:t xml:space="preserve"> </w:t>
      </w:r>
      <w:r w:rsidRPr="00C16064">
        <w:rPr>
          <w:rFonts w:eastAsia="Cambria"/>
          <w:sz w:val="28"/>
          <w:szCs w:val="28"/>
          <w:lang w:eastAsia="en-US"/>
        </w:rPr>
        <w:t>таблице</w:t>
      </w:r>
      <w:r w:rsidRPr="00C16064">
        <w:rPr>
          <w:rFonts w:eastAsia="Cambria"/>
          <w:spacing w:val="-2"/>
          <w:sz w:val="28"/>
          <w:szCs w:val="28"/>
          <w:lang w:eastAsia="en-US"/>
        </w:rPr>
        <w:t xml:space="preserve"> </w:t>
      </w:r>
      <w:r w:rsidRPr="00C16064">
        <w:rPr>
          <w:rFonts w:eastAsia="Cambria"/>
          <w:sz w:val="28"/>
          <w:szCs w:val="28"/>
          <w:lang w:eastAsia="en-US"/>
        </w:rPr>
        <w:t>ниже.</w:t>
      </w:r>
    </w:p>
    <w:p w14:paraId="3220761F" w14:textId="77777777" w:rsidR="001522A8" w:rsidRPr="00C16064" w:rsidRDefault="001522A8" w:rsidP="001522A8">
      <w:pPr>
        <w:widowControl w:val="0"/>
        <w:autoSpaceDE w:val="0"/>
        <w:autoSpaceDN w:val="0"/>
        <w:ind w:firstLine="709"/>
        <w:rPr>
          <w:rFonts w:eastAsia="Cambria"/>
          <w:sz w:val="28"/>
          <w:szCs w:val="28"/>
          <w:lang w:eastAsia="en-US"/>
        </w:rPr>
      </w:pPr>
    </w:p>
    <w:p w14:paraId="22606319" w14:textId="77777777" w:rsidR="001522A8" w:rsidRPr="00C16064" w:rsidRDefault="001522A8" w:rsidP="001522A8">
      <w:pPr>
        <w:widowControl w:val="0"/>
        <w:ind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3"/>
          <w:sz w:val="20"/>
          <w:szCs w:val="22"/>
          <w:lang w:eastAsia="en-US"/>
        </w:rPr>
        <w:t xml:space="preserve"> 1.7</w:t>
      </w:r>
      <w:r w:rsidRPr="00C16064">
        <w:rPr>
          <w:rFonts w:eastAsia="Calibri"/>
          <w:b/>
          <w:spacing w:val="-5"/>
          <w:sz w:val="20"/>
          <w:szCs w:val="22"/>
          <w:lang w:eastAsia="en-US"/>
        </w:rPr>
        <w:t xml:space="preserve"> </w:t>
      </w:r>
      <w:r w:rsidRPr="00C16064">
        <w:rPr>
          <w:rFonts w:eastAsia="Calibri"/>
          <w:b/>
          <w:sz w:val="20"/>
          <w:szCs w:val="22"/>
          <w:lang w:eastAsia="en-US"/>
        </w:rPr>
        <w:t>Температурные</w:t>
      </w:r>
      <w:r w:rsidRPr="00C16064">
        <w:rPr>
          <w:rFonts w:eastAsia="Calibri"/>
          <w:b/>
          <w:spacing w:val="-4"/>
          <w:sz w:val="20"/>
          <w:szCs w:val="22"/>
          <w:lang w:eastAsia="en-US"/>
        </w:rPr>
        <w:t xml:space="preserve"> </w:t>
      </w:r>
      <w:r w:rsidRPr="00C16064">
        <w:rPr>
          <w:rFonts w:eastAsia="Calibri"/>
          <w:b/>
          <w:sz w:val="20"/>
          <w:szCs w:val="22"/>
          <w:lang w:eastAsia="en-US"/>
        </w:rPr>
        <w:t>графики</w:t>
      </w:r>
      <w:r w:rsidRPr="00C16064">
        <w:rPr>
          <w:rFonts w:eastAsia="Calibri"/>
          <w:b/>
          <w:spacing w:val="-4"/>
          <w:sz w:val="20"/>
          <w:szCs w:val="22"/>
          <w:lang w:eastAsia="en-US"/>
        </w:rPr>
        <w:t xml:space="preserve"> </w:t>
      </w:r>
      <w:r w:rsidRPr="00C16064">
        <w:rPr>
          <w:rFonts w:eastAsia="Calibri"/>
          <w:b/>
          <w:sz w:val="20"/>
          <w:szCs w:val="22"/>
          <w:lang w:eastAsia="en-US"/>
        </w:rPr>
        <w:t>отпуска</w:t>
      </w:r>
      <w:r w:rsidRPr="00C16064">
        <w:rPr>
          <w:rFonts w:eastAsia="Calibri"/>
          <w:b/>
          <w:spacing w:val="-5"/>
          <w:sz w:val="20"/>
          <w:szCs w:val="22"/>
          <w:lang w:eastAsia="en-US"/>
        </w:rPr>
        <w:t xml:space="preserve"> </w:t>
      </w:r>
      <w:r w:rsidRPr="00C16064">
        <w:rPr>
          <w:rFonts w:eastAsia="Calibri"/>
          <w:b/>
          <w:sz w:val="20"/>
          <w:szCs w:val="22"/>
          <w:lang w:eastAsia="en-US"/>
        </w:rPr>
        <w:t>тепловой</w:t>
      </w:r>
      <w:r w:rsidRPr="00C16064">
        <w:rPr>
          <w:rFonts w:eastAsia="Calibri"/>
          <w:b/>
          <w:spacing w:val="-4"/>
          <w:sz w:val="20"/>
          <w:szCs w:val="22"/>
          <w:lang w:eastAsia="en-US"/>
        </w:rPr>
        <w:t xml:space="preserve"> </w:t>
      </w:r>
      <w:r w:rsidRPr="00C16064">
        <w:rPr>
          <w:rFonts w:eastAsia="Calibri"/>
          <w:b/>
          <w:sz w:val="20"/>
          <w:szCs w:val="22"/>
          <w:lang w:eastAsia="en-US"/>
        </w:rPr>
        <w:t>энергии</w:t>
      </w:r>
      <w:r w:rsidRPr="00C16064">
        <w:rPr>
          <w:rFonts w:eastAsia="Calibri"/>
          <w:b/>
          <w:spacing w:val="-4"/>
          <w:sz w:val="20"/>
          <w:szCs w:val="22"/>
          <w:lang w:eastAsia="en-US"/>
        </w:rPr>
        <w:t xml:space="preserve"> </w:t>
      </w:r>
      <w:r w:rsidRPr="00C16064">
        <w:rPr>
          <w:rFonts w:eastAsia="Calibri"/>
          <w:b/>
          <w:sz w:val="20"/>
          <w:szCs w:val="22"/>
          <w:lang w:eastAsia="en-US"/>
        </w:rPr>
        <w:t>от</w:t>
      </w:r>
      <w:r w:rsidRPr="00C16064">
        <w:rPr>
          <w:rFonts w:eastAsia="Calibri"/>
          <w:b/>
          <w:spacing w:val="-2"/>
          <w:sz w:val="20"/>
          <w:szCs w:val="22"/>
          <w:lang w:eastAsia="en-US"/>
        </w:rPr>
        <w:t xml:space="preserve"> </w:t>
      </w:r>
      <w:r w:rsidRPr="00C16064">
        <w:rPr>
          <w:rFonts w:eastAsia="Calibri"/>
          <w:b/>
          <w:sz w:val="20"/>
          <w:szCs w:val="22"/>
          <w:lang w:eastAsia="en-US"/>
        </w:rPr>
        <w:t>котельных</w:t>
      </w:r>
    </w:p>
    <w:tbl>
      <w:tblPr>
        <w:tblStyle w:val="TableNormal12"/>
        <w:tblW w:w="9629"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92"/>
        <w:gridCol w:w="2977"/>
        <w:gridCol w:w="3260"/>
      </w:tblGrid>
      <w:tr w:rsidR="003B1285" w:rsidRPr="003B1285" w14:paraId="28F91472" w14:textId="77777777" w:rsidTr="003B1285">
        <w:trPr>
          <w:trHeight w:val="316"/>
        </w:trPr>
        <w:tc>
          <w:tcPr>
            <w:tcW w:w="3392" w:type="dxa"/>
            <w:vMerge w:val="restart"/>
            <w:tcBorders>
              <w:left w:val="single" w:sz="4" w:space="0" w:color="000000"/>
              <w:bottom w:val="single" w:sz="4" w:space="0" w:color="000000"/>
              <w:right w:val="single" w:sz="4" w:space="0" w:color="000000"/>
            </w:tcBorders>
            <w:vAlign w:val="center"/>
          </w:tcPr>
          <w:p w14:paraId="66C675C5" w14:textId="77777777" w:rsidR="003B1285" w:rsidRPr="003B1285" w:rsidRDefault="003B1285" w:rsidP="001522A8">
            <w:pPr>
              <w:ind w:left="115"/>
              <w:rPr>
                <w:rFonts w:ascii="Times New Roman" w:eastAsia="Cambria" w:hAnsi="Times New Roman"/>
                <w:sz w:val="20"/>
                <w:szCs w:val="20"/>
              </w:rPr>
            </w:pPr>
            <w:r w:rsidRPr="003B1285">
              <w:rPr>
                <w:rFonts w:ascii="Times New Roman" w:eastAsia="Cambria" w:hAnsi="Times New Roman"/>
                <w:sz w:val="20"/>
                <w:szCs w:val="20"/>
              </w:rPr>
              <w:t xml:space="preserve">Температура наружного воздуха, </w:t>
            </w:r>
            <w:r w:rsidRPr="003B1285">
              <w:rPr>
                <w:rFonts w:ascii="Times New Roman" w:eastAsia="Cambria" w:hAnsi="Times New Roman"/>
                <w:position w:val="9"/>
                <w:sz w:val="20"/>
                <w:szCs w:val="20"/>
              </w:rPr>
              <w:t>0</w:t>
            </w:r>
            <w:r w:rsidRPr="003B1285">
              <w:rPr>
                <w:rFonts w:ascii="Times New Roman" w:eastAsia="Cambria" w:hAnsi="Times New Roman"/>
                <w:sz w:val="20"/>
                <w:szCs w:val="20"/>
              </w:rPr>
              <w:t>С</w:t>
            </w:r>
          </w:p>
        </w:tc>
        <w:tc>
          <w:tcPr>
            <w:tcW w:w="6237" w:type="dxa"/>
            <w:gridSpan w:val="2"/>
            <w:tcBorders>
              <w:left w:val="single" w:sz="4" w:space="0" w:color="000000"/>
              <w:bottom w:val="single" w:sz="4" w:space="0" w:color="000000"/>
              <w:right w:val="single" w:sz="4" w:space="0" w:color="000000"/>
            </w:tcBorders>
            <w:vAlign w:val="center"/>
          </w:tcPr>
          <w:p w14:paraId="47126D54" w14:textId="77777777" w:rsidR="003B1285" w:rsidRPr="003B1285" w:rsidRDefault="003B1285" w:rsidP="003B1285">
            <w:pPr>
              <w:ind w:left="1391"/>
              <w:rPr>
                <w:rFonts w:ascii="Times New Roman" w:eastAsia="Cambria" w:hAnsi="Times New Roman"/>
                <w:sz w:val="20"/>
                <w:szCs w:val="20"/>
              </w:rPr>
            </w:pPr>
            <w:r w:rsidRPr="003B1285">
              <w:rPr>
                <w:rFonts w:ascii="Times New Roman" w:eastAsia="Cambria" w:hAnsi="Times New Roman"/>
                <w:sz w:val="20"/>
                <w:szCs w:val="20"/>
              </w:rPr>
              <w:t>Температура теплоносителя</w:t>
            </w:r>
          </w:p>
        </w:tc>
      </w:tr>
      <w:tr w:rsidR="003B1285" w:rsidRPr="003B1285" w14:paraId="6F078A4B" w14:textId="77777777" w:rsidTr="003B1285">
        <w:trPr>
          <w:trHeight w:val="316"/>
        </w:trPr>
        <w:tc>
          <w:tcPr>
            <w:tcW w:w="3392" w:type="dxa"/>
            <w:vMerge/>
            <w:tcBorders>
              <w:top w:val="nil"/>
              <w:left w:val="single" w:sz="4" w:space="0" w:color="000000"/>
              <w:bottom w:val="single" w:sz="4" w:space="0" w:color="000000"/>
              <w:right w:val="single" w:sz="4" w:space="0" w:color="000000"/>
            </w:tcBorders>
            <w:vAlign w:val="center"/>
          </w:tcPr>
          <w:p w14:paraId="76922696" w14:textId="77777777" w:rsidR="003B1285" w:rsidRPr="003B1285" w:rsidRDefault="003B1285" w:rsidP="001522A8">
            <w:pPr>
              <w:ind w:firstLine="709"/>
              <w:rPr>
                <w:rFonts w:ascii="Times New Roman" w:hAnsi="Times New Roman"/>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1478E077" w14:textId="77777777" w:rsidR="003B1285" w:rsidRPr="003B1285" w:rsidRDefault="003B1285" w:rsidP="001522A8">
            <w:pPr>
              <w:ind w:left="1083" w:right="1073"/>
              <w:jc w:val="center"/>
              <w:rPr>
                <w:rFonts w:ascii="Times New Roman" w:eastAsia="Cambria" w:hAnsi="Times New Roman"/>
                <w:sz w:val="20"/>
                <w:szCs w:val="20"/>
              </w:rPr>
            </w:pPr>
            <w:r w:rsidRPr="003B1285">
              <w:rPr>
                <w:rFonts w:ascii="Times New Roman" w:eastAsia="Cambria" w:hAnsi="Times New Roman"/>
                <w:sz w:val="20"/>
                <w:szCs w:val="20"/>
              </w:rPr>
              <w:t xml:space="preserve">T1, </w:t>
            </w:r>
            <w:r w:rsidRPr="003B1285">
              <w:rPr>
                <w:rFonts w:ascii="Times New Roman" w:eastAsia="Cambria" w:hAnsi="Times New Roman"/>
                <w:position w:val="9"/>
                <w:sz w:val="20"/>
                <w:szCs w:val="20"/>
              </w:rPr>
              <w:t>0</w:t>
            </w:r>
            <w:r w:rsidRPr="003B1285">
              <w:rPr>
                <w:rFonts w:ascii="Times New Roman" w:eastAsia="Cambria" w:hAnsi="Times New Roman"/>
                <w:sz w:val="20"/>
                <w:szCs w:val="20"/>
              </w:rPr>
              <w:t>С</w:t>
            </w:r>
          </w:p>
        </w:tc>
        <w:tc>
          <w:tcPr>
            <w:tcW w:w="3260" w:type="dxa"/>
            <w:tcBorders>
              <w:top w:val="single" w:sz="4" w:space="0" w:color="000000"/>
              <w:left w:val="single" w:sz="4" w:space="0" w:color="000000"/>
              <w:bottom w:val="single" w:sz="4" w:space="0" w:color="000000"/>
              <w:right w:val="single" w:sz="4" w:space="0" w:color="000000"/>
            </w:tcBorders>
            <w:vAlign w:val="center"/>
          </w:tcPr>
          <w:p w14:paraId="7C47F178" w14:textId="77777777" w:rsidR="003B1285" w:rsidRPr="003B1285" w:rsidRDefault="003B1285" w:rsidP="001522A8">
            <w:pPr>
              <w:ind w:left="1084" w:right="1077"/>
              <w:jc w:val="center"/>
              <w:rPr>
                <w:rFonts w:ascii="Times New Roman" w:eastAsia="Cambria" w:hAnsi="Times New Roman"/>
                <w:sz w:val="20"/>
                <w:szCs w:val="20"/>
              </w:rPr>
            </w:pPr>
            <w:r w:rsidRPr="003B1285">
              <w:rPr>
                <w:rFonts w:ascii="Times New Roman" w:eastAsia="Cambria" w:hAnsi="Times New Roman"/>
                <w:sz w:val="20"/>
                <w:szCs w:val="20"/>
              </w:rPr>
              <w:t xml:space="preserve">T2, </w:t>
            </w:r>
            <w:r w:rsidRPr="003B1285">
              <w:rPr>
                <w:rFonts w:ascii="Times New Roman" w:eastAsia="Cambria" w:hAnsi="Times New Roman"/>
                <w:position w:val="9"/>
                <w:sz w:val="20"/>
                <w:szCs w:val="20"/>
              </w:rPr>
              <w:t>0</w:t>
            </w:r>
            <w:r w:rsidRPr="003B1285">
              <w:rPr>
                <w:rFonts w:ascii="Times New Roman" w:eastAsia="Cambria" w:hAnsi="Times New Roman"/>
                <w:sz w:val="20"/>
                <w:szCs w:val="20"/>
              </w:rPr>
              <w:t>С</w:t>
            </w:r>
          </w:p>
        </w:tc>
      </w:tr>
      <w:tr w:rsidR="003B1285" w:rsidRPr="003B1285" w14:paraId="285DCB91"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0F514946"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+10</w:t>
            </w:r>
          </w:p>
        </w:tc>
        <w:tc>
          <w:tcPr>
            <w:tcW w:w="2977" w:type="dxa"/>
            <w:tcBorders>
              <w:top w:val="single" w:sz="4" w:space="0" w:color="000000"/>
              <w:left w:val="single" w:sz="4" w:space="0" w:color="000000"/>
              <w:bottom w:val="single" w:sz="4" w:space="0" w:color="000000"/>
              <w:right w:val="single" w:sz="4" w:space="0" w:color="000000"/>
            </w:tcBorders>
            <w:vAlign w:val="center"/>
          </w:tcPr>
          <w:p w14:paraId="6495D566"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38</w:t>
            </w:r>
          </w:p>
        </w:tc>
        <w:tc>
          <w:tcPr>
            <w:tcW w:w="3260" w:type="dxa"/>
            <w:tcBorders>
              <w:top w:val="single" w:sz="4" w:space="0" w:color="000000"/>
              <w:left w:val="single" w:sz="4" w:space="0" w:color="000000"/>
              <w:bottom w:val="single" w:sz="4" w:space="0" w:color="000000"/>
              <w:right w:val="single" w:sz="4" w:space="0" w:color="000000"/>
            </w:tcBorders>
            <w:vAlign w:val="center"/>
          </w:tcPr>
          <w:p w14:paraId="63289EB7"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33</w:t>
            </w:r>
          </w:p>
        </w:tc>
      </w:tr>
      <w:tr w:rsidR="003B1285" w:rsidRPr="003B1285" w14:paraId="66F290C6" w14:textId="77777777" w:rsidTr="003B1285">
        <w:trPr>
          <w:trHeight w:val="318"/>
        </w:trPr>
        <w:tc>
          <w:tcPr>
            <w:tcW w:w="3392" w:type="dxa"/>
            <w:tcBorders>
              <w:top w:val="single" w:sz="4" w:space="0" w:color="000000"/>
              <w:left w:val="single" w:sz="4" w:space="0" w:color="000000"/>
              <w:bottom w:val="single" w:sz="4" w:space="0" w:color="000000"/>
              <w:right w:val="single" w:sz="4" w:space="0" w:color="000000"/>
            </w:tcBorders>
            <w:vAlign w:val="center"/>
          </w:tcPr>
          <w:p w14:paraId="31574189"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+9</w:t>
            </w:r>
          </w:p>
        </w:tc>
        <w:tc>
          <w:tcPr>
            <w:tcW w:w="2977" w:type="dxa"/>
            <w:tcBorders>
              <w:top w:val="single" w:sz="4" w:space="0" w:color="000000"/>
              <w:left w:val="single" w:sz="4" w:space="0" w:color="000000"/>
              <w:bottom w:val="single" w:sz="4" w:space="0" w:color="000000"/>
              <w:right w:val="single" w:sz="4" w:space="0" w:color="000000"/>
            </w:tcBorders>
            <w:vAlign w:val="center"/>
          </w:tcPr>
          <w:p w14:paraId="0D864DC2"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40</w:t>
            </w:r>
          </w:p>
        </w:tc>
        <w:tc>
          <w:tcPr>
            <w:tcW w:w="3260" w:type="dxa"/>
            <w:tcBorders>
              <w:top w:val="single" w:sz="4" w:space="0" w:color="000000"/>
              <w:left w:val="single" w:sz="4" w:space="0" w:color="000000"/>
              <w:bottom w:val="single" w:sz="4" w:space="0" w:color="000000"/>
              <w:right w:val="single" w:sz="4" w:space="0" w:color="000000"/>
            </w:tcBorders>
            <w:vAlign w:val="center"/>
          </w:tcPr>
          <w:p w14:paraId="7461CC96"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34</w:t>
            </w:r>
          </w:p>
        </w:tc>
      </w:tr>
      <w:tr w:rsidR="003B1285" w:rsidRPr="003B1285" w14:paraId="1D7C027C"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02A8E68F"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+8</w:t>
            </w:r>
          </w:p>
        </w:tc>
        <w:tc>
          <w:tcPr>
            <w:tcW w:w="2977" w:type="dxa"/>
            <w:tcBorders>
              <w:top w:val="single" w:sz="4" w:space="0" w:color="000000"/>
              <w:left w:val="single" w:sz="4" w:space="0" w:color="000000"/>
              <w:bottom w:val="single" w:sz="4" w:space="0" w:color="000000"/>
              <w:right w:val="single" w:sz="4" w:space="0" w:color="000000"/>
            </w:tcBorders>
            <w:vAlign w:val="center"/>
          </w:tcPr>
          <w:p w14:paraId="66CE7D0F"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42</w:t>
            </w:r>
          </w:p>
        </w:tc>
        <w:tc>
          <w:tcPr>
            <w:tcW w:w="3260" w:type="dxa"/>
            <w:tcBorders>
              <w:top w:val="single" w:sz="4" w:space="0" w:color="000000"/>
              <w:left w:val="single" w:sz="4" w:space="0" w:color="000000"/>
              <w:bottom w:val="single" w:sz="4" w:space="0" w:color="000000"/>
              <w:right w:val="single" w:sz="4" w:space="0" w:color="000000"/>
            </w:tcBorders>
            <w:vAlign w:val="center"/>
          </w:tcPr>
          <w:p w14:paraId="1AA094E0"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36</w:t>
            </w:r>
          </w:p>
        </w:tc>
      </w:tr>
      <w:tr w:rsidR="003B1285" w:rsidRPr="003B1285" w14:paraId="13E807C8"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39780FDC"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+7</w:t>
            </w:r>
          </w:p>
        </w:tc>
        <w:tc>
          <w:tcPr>
            <w:tcW w:w="2977" w:type="dxa"/>
            <w:tcBorders>
              <w:top w:val="single" w:sz="4" w:space="0" w:color="000000"/>
              <w:left w:val="single" w:sz="4" w:space="0" w:color="000000"/>
              <w:bottom w:val="single" w:sz="4" w:space="0" w:color="000000"/>
              <w:right w:val="single" w:sz="4" w:space="0" w:color="000000"/>
            </w:tcBorders>
            <w:vAlign w:val="center"/>
          </w:tcPr>
          <w:p w14:paraId="3BDB16A0"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44</w:t>
            </w:r>
          </w:p>
        </w:tc>
        <w:tc>
          <w:tcPr>
            <w:tcW w:w="3260" w:type="dxa"/>
            <w:tcBorders>
              <w:top w:val="single" w:sz="4" w:space="0" w:color="000000"/>
              <w:left w:val="single" w:sz="4" w:space="0" w:color="000000"/>
              <w:bottom w:val="single" w:sz="4" w:space="0" w:color="000000"/>
              <w:right w:val="single" w:sz="4" w:space="0" w:color="000000"/>
            </w:tcBorders>
            <w:vAlign w:val="center"/>
          </w:tcPr>
          <w:p w14:paraId="5EFFBC4F"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37</w:t>
            </w:r>
          </w:p>
        </w:tc>
      </w:tr>
      <w:tr w:rsidR="003B1285" w:rsidRPr="003B1285" w14:paraId="44530C78"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477F3868"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+6</w:t>
            </w:r>
          </w:p>
        </w:tc>
        <w:tc>
          <w:tcPr>
            <w:tcW w:w="2977" w:type="dxa"/>
            <w:tcBorders>
              <w:top w:val="single" w:sz="4" w:space="0" w:color="000000"/>
              <w:left w:val="single" w:sz="4" w:space="0" w:color="000000"/>
              <w:bottom w:val="single" w:sz="4" w:space="0" w:color="000000"/>
              <w:right w:val="single" w:sz="4" w:space="0" w:color="000000"/>
            </w:tcBorders>
            <w:vAlign w:val="center"/>
          </w:tcPr>
          <w:p w14:paraId="0375F8B7"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46</w:t>
            </w:r>
          </w:p>
        </w:tc>
        <w:tc>
          <w:tcPr>
            <w:tcW w:w="3260" w:type="dxa"/>
            <w:tcBorders>
              <w:top w:val="single" w:sz="4" w:space="0" w:color="000000"/>
              <w:left w:val="single" w:sz="4" w:space="0" w:color="000000"/>
              <w:bottom w:val="single" w:sz="4" w:space="0" w:color="000000"/>
              <w:right w:val="single" w:sz="4" w:space="0" w:color="000000"/>
            </w:tcBorders>
            <w:vAlign w:val="center"/>
          </w:tcPr>
          <w:p w14:paraId="5FD332DC"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39</w:t>
            </w:r>
          </w:p>
        </w:tc>
      </w:tr>
      <w:tr w:rsidR="003B1285" w:rsidRPr="003B1285" w14:paraId="41B3648A"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41123CAC"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+5</w:t>
            </w:r>
          </w:p>
        </w:tc>
        <w:tc>
          <w:tcPr>
            <w:tcW w:w="2977" w:type="dxa"/>
            <w:tcBorders>
              <w:top w:val="single" w:sz="4" w:space="0" w:color="000000"/>
              <w:left w:val="single" w:sz="4" w:space="0" w:color="000000"/>
              <w:bottom w:val="single" w:sz="4" w:space="0" w:color="000000"/>
              <w:right w:val="single" w:sz="4" w:space="0" w:color="000000"/>
            </w:tcBorders>
            <w:vAlign w:val="center"/>
          </w:tcPr>
          <w:p w14:paraId="05AF5BA1"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48</w:t>
            </w:r>
          </w:p>
        </w:tc>
        <w:tc>
          <w:tcPr>
            <w:tcW w:w="3260" w:type="dxa"/>
            <w:tcBorders>
              <w:top w:val="single" w:sz="4" w:space="0" w:color="000000"/>
              <w:left w:val="single" w:sz="4" w:space="0" w:color="000000"/>
              <w:bottom w:val="single" w:sz="4" w:space="0" w:color="000000"/>
              <w:right w:val="single" w:sz="4" w:space="0" w:color="000000"/>
            </w:tcBorders>
            <w:vAlign w:val="center"/>
          </w:tcPr>
          <w:p w14:paraId="335AE942"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40</w:t>
            </w:r>
          </w:p>
        </w:tc>
      </w:tr>
      <w:tr w:rsidR="003B1285" w:rsidRPr="003B1285" w14:paraId="293DEF58"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1A24DAA0"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+4</w:t>
            </w:r>
          </w:p>
        </w:tc>
        <w:tc>
          <w:tcPr>
            <w:tcW w:w="2977" w:type="dxa"/>
            <w:tcBorders>
              <w:top w:val="single" w:sz="4" w:space="0" w:color="000000"/>
              <w:left w:val="single" w:sz="4" w:space="0" w:color="000000"/>
              <w:bottom w:val="single" w:sz="4" w:space="0" w:color="000000"/>
              <w:right w:val="single" w:sz="4" w:space="0" w:color="000000"/>
            </w:tcBorders>
            <w:vAlign w:val="center"/>
          </w:tcPr>
          <w:p w14:paraId="4DFFA658"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50</w:t>
            </w:r>
          </w:p>
        </w:tc>
        <w:tc>
          <w:tcPr>
            <w:tcW w:w="3260" w:type="dxa"/>
            <w:tcBorders>
              <w:top w:val="single" w:sz="4" w:space="0" w:color="000000"/>
              <w:left w:val="single" w:sz="4" w:space="0" w:color="000000"/>
              <w:bottom w:val="single" w:sz="4" w:space="0" w:color="000000"/>
              <w:right w:val="single" w:sz="4" w:space="0" w:color="000000"/>
            </w:tcBorders>
            <w:vAlign w:val="center"/>
          </w:tcPr>
          <w:p w14:paraId="639D6BD0"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41</w:t>
            </w:r>
          </w:p>
        </w:tc>
      </w:tr>
      <w:tr w:rsidR="003B1285" w:rsidRPr="003B1285" w14:paraId="2EB834C7"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4813C235"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+3</w:t>
            </w:r>
          </w:p>
        </w:tc>
        <w:tc>
          <w:tcPr>
            <w:tcW w:w="2977" w:type="dxa"/>
            <w:tcBorders>
              <w:top w:val="single" w:sz="4" w:space="0" w:color="000000"/>
              <w:left w:val="single" w:sz="4" w:space="0" w:color="000000"/>
              <w:bottom w:val="single" w:sz="4" w:space="0" w:color="000000"/>
              <w:right w:val="single" w:sz="4" w:space="0" w:color="000000"/>
            </w:tcBorders>
            <w:vAlign w:val="center"/>
          </w:tcPr>
          <w:p w14:paraId="753DE736"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52</w:t>
            </w:r>
          </w:p>
        </w:tc>
        <w:tc>
          <w:tcPr>
            <w:tcW w:w="3260" w:type="dxa"/>
            <w:tcBorders>
              <w:top w:val="single" w:sz="4" w:space="0" w:color="000000"/>
              <w:left w:val="single" w:sz="4" w:space="0" w:color="000000"/>
              <w:bottom w:val="single" w:sz="4" w:space="0" w:color="000000"/>
              <w:right w:val="single" w:sz="4" w:space="0" w:color="000000"/>
            </w:tcBorders>
            <w:vAlign w:val="center"/>
          </w:tcPr>
          <w:p w14:paraId="62DC0BA9"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42</w:t>
            </w:r>
          </w:p>
        </w:tc>
      </w:tr>
      <w:tr w:rsidR="003B1285" w:rsidRPr="003B1285" w14:paraId="56F12DC6"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6BCD7CB9"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+2</w:t>
            </w:r>
          </w:p>
        </w:tc>
        <w:tc>
          <w:tcPr>
            <w:tcW w:w="2977" w:type="dxa"/>
            <w:tcBorders>
              <w:top w:val="single" w:sz="4" w:space="0" w:color="000000"/>
              <w:left w:val="single" w:sz="4" w:space="0" w:color="000000"/>
              <w:bottom w:val="single" w:sz="4" w:space="0" w:color="000000"/>
              <w:right w:val="single" w:sz="4" w:space="0" w:color="000000"/>
            </w:tcBorders>
            <w:vAlign w:val="center"/>
          </w:tcPr>
          <w:p w14:paraId="5FC4AFF6"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54</w:t>
            </w:r>
          </w:p>
        </w:tc>
        <w:tc>
          <w:tcPr>
            <w:tcW w:w="3260" w:type="dxa"/>
            <w:tcBorders>
              <w:top w:val="single" w:sz="4" w:space="0" w:color="000000"/>
              <w:left w:val="single" w:sz="4" w:space="0" w:color="000000"/>
              <w:bottom w:val="single" w:sz="4" w:space="0" w:color="000000"/>
              <w:right w:val="single" w:sz="4" w:space="0" w:color="000000"/>
            </w:tcBorders>
            <w:vAlign w:val="center"/>
          </w:tcPr>
          <w:p w14:paraId="179F579F"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44</w:t>
            </w:r>
          </w:p>
        </w:tc>
      </w:tr>
      <w:tr w:rsidR="003B1285" w:rsidRPr="003B1285" w14:paraId="2DFE1D1C" w14:textId="77777777" w:rsidTr="003B1285">
        <w:trPr>
          <w:trHeight w:val="318"/>
        </w:trPr>
        <w:tc>
          <w:tcPr>
            <w:tcW w:w="3392" w:type="dxa"/>
            <w:tcBorders>
              <w:top w:val="single" w:sz="4" w:space="0" w:color="000000"/>
              <w:left w:val="single" w:sz="4" w:space="0" w:color="000000"/>
              <w:bottom w:val="single" w:sz="4" w:space="0" w:color="000000"/>
              <w:right w:val="single" w:sz="4" w:space="0" w:color="000000"/>
            </w:tcBorders>
            <w:vAlign w:val="center"/>
          </w:tcPr>
          <w:p w14:paraId="7D75FBEA"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+1</w:t>
            </w:r>
          </w:p>
        </w:tc>
        <w:tc>
          <w:tcPr>
            <w:tcW w:w="2977" w:type="dxa"/>
            <w:tcBorders>
              <w:top w:val="single" w:sz="4" w:space="0" w:color="000000"/>
              <w:left w:val="single" w:sz="4" w:space="0" w:color="000000"/>
              <w:bottom w:val="single" w:sz="4" w:space="0" w:color="000000"/>
              <w:right w:val="single" w:sz="4" w:space="0" w:color="000000"/>
            </w:tcBorders>
            <w:vAlign w:val="center"/>
          </w:tcPr>
          <w:p w14:paraId="7BD1CE17"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56</w:t>
            </w:r>
          </w:p>
        </w:tc>
        <w:tc>
          <w:tcPr>
            <w:tcW w:w="3260" w:type="dxa"/>
            <w:tcBorders>
              <w:top w:val="single" w:sz="4" w:space="0" w:color="000000"/>
              <w:left w:val="single" w:sz="4" w:space="0" w:color="000000"/>
              <w:bottom w:val="single" w:sz="4" w:space="0" w:color="000000"/>
              <w:right w:val="single" w:sz="4" w:space="0" w:color="000000"/>
            </w:tcBorders>
            <w:vAlign w:val="center"/>
          </w:tcPr>
          <w:p w14:paraId="3ADC3C32"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45</w:t>
            </w:r>
          </w:p>
        </w:tc>
      </w:tr>
      <w:tr w:rsidR="003B1285" w:rsidRPr="003B1285" w14:paraId="4901FA8A"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08AF97F0"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0</w:t>
            </w:r>
          </w:p>
        </w:tc>
        <w:tc>
          <w:tcPr>
            <w:tcW w:w="2977" w:type="dxa"/>
            <w:tcBorders>
              <w:top w:val="single" w:sz="4" w:space="0" w:color="000000"/>
              <w:left w:val="single" w:sz="4" w:space="0" w:color="000000"/>
              <w:bottom w:val="single" w:sz="4" w:space="0" w:color="000000"/>
              <w:right w:val="single" w:sz="4" w:space="0" w:color="000000"/>
            </w:tcBorders>
            <w:vAlign w:val="center"/>
          </w:tcPr>
          <w:p w14:paraId="51AAE4F7"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58</w:t>
            </w:r>
          </w:p>
        </w:tc>
        <w:tc>
          <w:tcPr>
            <w:tcW w:w="3260" w:type="dxa"/>
            <w:tcBorders>
              <w:top w:val="single" w:sz="4" w:space="0" w:color="000000"/>
              <w:left w:val="single" w:sz="4" w:space="0" w:color="000000"/>
              <w:bottom w:val="single" w:sz="4" w:space="0" w:color="000000"/>
              <w:right w:val="single" w:sz="4" w:space="0" w:color="000000"/>
            </w:tcBorders>
            <w:vAlign w:val="center"/>
          </w:tcPr>
          <w:p w14:paraId="241EB492"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46</w:t>
            </w:r>
          </w:p>
        </w:tc>
      </w:tr>
      <w:tr w:rsidR="003B1285" w:rsidRPr="003B1285" w14:paraId="773105AE"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6BF54E21"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-1</w:t>
            </w:r>
          </w:p>
        </w:tc>
        <w:tc>
          <w:tcPr>
            <w:tcW w:w="2977" w:type="dxa"/>
            <w:tcBorders>
              <w:top w:val="single" w:sz="4" w:space="0" w:color="000000"/>
              <w:left w:val="single" w:sz="4" w:space="0" w:color="000000"/>
              <w:bottom w:val="single" w:sz="4" w:space="0" w:color="000000"/>
              <w:right w:val="single" w:sz="4" w:space="0" w:color="000000"/>
            </w:tcBorders>
            <w:vAlign w:val="center"/>
          </w:tcPr>
          <w:p w14:paraId="2B36ABA8"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60</w:t>
            </w:r>
          </w:p>
        </w:tc>
        <w:tc>
          <w:tcPr>
            <w:tcW w:w="3260" w:type="dxa"/>
            <w:tcBorders>
              <w:top w:val="single" w:sz="4" w:space="0" w:color="000000"/>
              <w:left w:val="single" w:sz="4" w:space="0" w:color="000000"/>
              <w:bottom w:val="single" w:sz="4" w:space="0" w:color="000000"/>
              <w:right w:val="single" w:sz="4" w:space="0" w:color="000000"/>
            </w:tcBorders>
            <w:vAlign w:val="center"/>
          </w:tcPr>
          <w:p w14:paraId="6B64056D"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47</w:t>
            </w:r>
          </w:p>
        </w:tc>
      </w:tr>
      <w:tr w:rsidR="003B1285" w:rsidRPr="003B1285" w14:paraId="440F0FB7"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2EB3D162"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-2</w:t>
            </w:r>
          </w:p>
        </w:tc>
        <w:tc>
          <w:tcPr>
            <w:tcW w:w="2977" w:type="dxa"/>
            <w:tcBorders>
              <w:top w:val="single" w:sz="4" w:space="0" w:color="000000"/>
              <w:left w:val="single" w:sz="4" w:space="0" w:color="000000"/>
              <w:bottom w:val="single" w:sz="4" w:space="0" w:color="000000"/>
              <w:right w:val="single" w:sz="4" w:space="0" w:color="000000"/>
            </w:tcBorders>
            <w:vAlign w:val="center"/>
          </w:tcPr>
          <w:p w14:paraId="63F0F5BE"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62</w:t>
            </w:r>
          </w:p>
        </w:tc>
        <w:tc>
          <w:tcPr>
            <w:tcW w:w="3260" w:type="dxa"/>
            <w:tcBorders>
              <w:top w:val="single" w:sz="4" w:space="0" w:color="000000"/>
              <w:left w:val="single" w:sz="4" w:space="0" w:color="000000"/>
              <w:bottom w:val="single" w:sz="4" w:space="0" w:color="000000"/>
              <w:right w:val="single" w:sz="4" w:space="0" w:color="000000"/>
            </w:tcBorders>
            <w:vAlign w:val="center"/>
          </w:tcPr>
          <w:p w14:paraId="2E10580F"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48</w:t>
            </w:r>
          </w:p>
        </w:tc>
      </w:tr>
      <w:tr w:rsidR="003B1285" w:rsidRPr="003B1285" w14:paraId="09E9D17B"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10DAB846"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-3</w:t>
            </w:r>
          </w:p>
        </w:tc>
        <w:tc>
          <w:tcPr>
            <w:tcW w:w="2977" w:type="dxa"/>
            <w:tcBorders>
              <w:top w:val="single" w:sz="4" w:space="0" w:color="000000"/>
              <w:left w:val="single" w:sz="4" w:space="0" w:color="000000"/>
              <w:bottom w:val="single" w:sz="4" w:space="0" w:color="000000"/>
              <w:right w:val="single" w:sz="4" w:space="0" w:color="000000"/>
            </w:tcBorders>
            <w:vAlign w:val="center"/>
          </w:tcPr>
          <w:p w14:paraId="62B5CDC9"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63</w:t>
            </w:r>
          </w:p>
        </w:tc>
        <w:tc>
          <w:tcPr>
            <w:tcW w:w="3260" w:type="dxa"/>
            <w:tcBorders>
              <w:top w:val="single" w:sz="4" w:space="0" w:color="000000"/>
              <w:left w:val="single" w:sz="4" w:space="0" w:color="000000"/>
              <w:bottom w:val="single" w:sz="4" w:space="0" w:color="000000"/>
              <w:right w:val="single" w:sz="4" w:space="0" w:color="000000"/>
            </w:tcBorders>
            <w:vAlign w:val="center"/>
          </w:tcPr>
          <w:p w14:paraId="73A4875C"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50</w:t>
            </w:r>
          </w:p>
        </w:tc>
      </w:tr>
      <w:tr w:rsidR="003B1285" w:rsidRPr="003B1285" w14:paraId="0D980A4D"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6A16154D"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-4</w:t>
            </w:r>
          </w:p>
        </w:tc>
        <w:tc>
          <w:tcPr>
            <w:tcW w:w="2977" w:type="dxa"/>
            <w:tcBorders>
              <w:top w:val="single" w:sz="4" w:space="0" w:color="000000"/>
              <w:left w:val="single" w:sz="4" w:space="0" w:color="000000"/>
              <w:bottom w:val="single" w:sz="4" w:space="0" w:color="000000"/>
              <w:right w:val="single" w:sz="4" w:space="0" w:color="000000"/>
            </w:tcBorders>
            <w:vAlign w:val="center"/>
          </w:tcPr>
          <w:p w14:paraId="597CA419"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65</w:t>
            </w:r>
          </w:p>
        </w:tc>
        <w:tc>
          <w:tcPr>
            <w:tcW w:w="3260" w:type="dxa"/>
            <w:tcBorders>
              <w:top w:val="single" w:sz="4" w:space="0" w:color="000000"/>
              <w:left w:val="single" w:sz="4" w:space="0" w:color="000000"/>
              <w:bottom w:val="single" w:sz="4" w:space="0" w:color="000000"/>
              <w:right w:val="single" w:sz="4" w:space="0" w:color="000000"/>
            </w:tcBorders>
            <w:vAlign w:val="center"/>
          </w:tcPr>
          <w:p w14:paraId="1DB0401B"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51</w:t>
            </w:r>
          </w:p>
        </w:tc>
      </w:tr>
      <w:tr w:rsidR="003B1285" w:rsidRPr="003B1285" w14:paraId="31E632B5"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1CCFF22F"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-5</w:t>
            </w:r>
          </w:p>
        </w:tc>
        <w:tc>
          <w:tcPr>
            <w:tcW w:w="2977" w:type="dxa"/>
            <w:tcBorders>
              <w:top w:val="single" w:sz="4" w:space="0" w:color="000000"/>
              <w:left w:val="single" w:sz="4" w:space="0" w:color="000000"/>
              <w:bottom w:val="single" w:sz="4" w:space="0" w:color="000000"/>
              <w:right w:val="single" w:sz="4" w:space="0" w:color="000000"/>
            </w:tcBorders>
            <w:vAlign w:val="center"/>
          </w:tcPr>
          <w:p w14:paraId="13934DD6"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67</w:t>
            </w:r>
          </w:p>
        </w:tc>
        <w:tc>
          <w:tcPr>
            <w:tcW w:w="3260" w:type="dxa"/>
            <w:tcBorders>
              <w:top w:val="single" w:sz="4" w:space="0" w:color="000000"/>
              <w:left w:val="single" w:sz="4" w:space="0" w:color="000000"/>
              <w:bottom w:val="single" w:sz="4" w:space="0" w:color="000000"/>
              <w:right w:val="single" w:sz="4" w:space="0" w:color="000000"/>
            </w:tcBorders>
            <w:vAlign w:val="center"/>
          </w:tcPr>
          <w:p w14:paraId="151DC39E"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52</w:t>
            </w:r>
          </w:p>
        </w:tc>
      </w:tr>
      <w:tr w:rsidR="003B1285" w:rsidRPr="003B1285" w14:paraId="773626D5"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673406F8"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-6</w:t>
            </w:r>
          </w:p>
        </w:tc>
        <w:tc>
          <w:tcPr>
            <w:tcW w:w="2977" w:type="dxa"/>
            <w:tcBorders>
              <w:top w:val="single" w:sz="4" w:space="0" w:color="000000"/>
              <w:left w:val="single" w:sz="4" w:space="0" w:color="000000"/>
              <w:bottom w:val="single" w:sz="4" w:space="0" w:color="000000"/>
              <w:right w:val="single" w:sz="4" w:space="0" w:color="000000"/>
            </w:tcBorders>
            <w:vAlign w:val="center"/>
          </w:tcPr>
          <w:p w14:paraId="5561B4FC"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69</w:t>
            </w:r>
          </w:p>
        </w:tc>
        <w:tc>
          <w:tcPr>
            <w:tcW w:w="3260" w:type="dxa"/>
            <w:tcBorders>
              <w:top w:val="single" w:sz="4" w:space="0" w:color="000000"/>
              <w:left w:val="single" w:sz="4" w:space="0" w:color="000000"/>
              <w:bottom w:val="single" w:sz="4" w:space="0" w:color="000000"/>
              <w:right w:val="single" w:sz="4" w:space="0" w:color="000000"/>
            </w:tcBorders>
            <w:vAlign w:val="center"/>
          </w:tcPr>
          <w:p w14:paraId="2069001D"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53</w:t>
            </w:r>
          </w:p>
        </w:tc>
      </w:tr>
      <w:tr w:rsidR="003B1285" w:rsidRPr="003B1285" w14:paraId="0589422F"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737CB276"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-7</w:t>
            </w:r>
          </w:p>
        </w:tc>
        <w:tc>
          <w:tcPr>
            <w:tcW w:w="2977" w:type="dxa"/>
            <w:tcBorders>
              <w:top w:val="single" w:sz="4" w:space="0" w:color="000000"/>
              <w:left w:val="single" w:sz="4" w:space="0" w:color="000000"/>
              <w:bottom w:val="single" w:sz="4" w:space="0" w:color="000000"/>
              <w:right w:val="single" w:sz="4" w:space="0" w:color="000000"/>
            </w:tcBorders>
            <w:vAlign w:val="center"/>
          </w:tcPr>
          <w:p w14:paraId="0ACEF854"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70</w:t>
            </w:r>
          </w:p>
        </w:tc>
        <w:tc>
          <w:tcPr>
            <w:tcW w:w="3260" w:type="dxa"/>
            <w:tcBorders>
              <w:top w:val="single" w:sz="4" w:space="0" w:color="000000"/>
              <w:left w:val="single" w:sz="4" w:space="0" w:color="000000"/>
              <w:bottom w:val="single" w:sz="4" w:space="0" w:color="000000"/>
              <w:right w:val="single" w:sz="4" w:space="0" w:color="000000"/>
            </w:tcBorders>
            <w:vAlign w:val="center"/>
          </w:tcPr>
          <w:p w14:paraId="4119601E"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54</w:t>
            </w:r>
          </w:p>
        </w:tc>
      </w:tr>
      <w:tr w:rsidR="003B1285" w:rsidRPr="003B1285" w14:paraId="6121A014"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7DBCAC09"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-8</w:t>
            </w:r>
          </w:p>
        </w:tc>
        <w:tc>
          <w:tcPr>
            <w:tcW w:w="2977" w:type="dxa"/>
            <w:tcBorders>
              <w:top w:val="single" w:sz="4" w:space="0" w:color="000000"/>
              <w:left w:val="single" w:sz="4" w:space="0" w:color="000000"/>
              <w:bottom w:val="single" w:sz="4" w:space="0" w:color="000000"/>
              <w:right w:val="single" w:sz="4" w:space="0" w:color="000000"/>
            </w:tcBorders>
            <w:vAlign w:val="center"/>
          </w:tcPr>
          <w:p w14:paraId="658578EA"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72</w:t>
            </w:r>
          </w:p>
        </w:tc>
        <w:tc>
          <w:tcPr>
            <w:tcW w:w="3260" w:type="dxa"/>
            <w:tcBorders>
              <w:top w:val="single" w:sz="4" w:space="0" w:color="000000"/>
              <w:left w:val="single" w:sz="4" w:space="0" w:color="000000"/>
              <w:bottom w:val="single" w:sz="4" w:space="0" w:color="000000"/>
              <w:right w:val="single" w:sz="4" w:space="0" w:color="000000"/>
            </w:tcBorders>
            <w:vAlign w:val="center"/>
          </w:tcPr>
          <w:p w14:paraId="4C7C8C5D"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56</w:t>
            </w:r>
          </w:p>
        </w:tc>
      </w:tr>
      <w:tr w:rsidR="003B1285" w:rsidRPr="003B1285" w14:paraId="4454730E"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6207065D"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-9</w:t>
            </w:r>
          </w:p>
        </w:tc>
        <w:tc>
          <w:tcPr>
            <w:tcW w:w="2977" w:type="dxa"/>
            <w:tcBorders>
              <w:top w:val="single" w:sz="4" w:space="0" w:color="000000"/>
              <w:left w:val="single" w:sz="4" w:space="0" w:color="000000"/>
              <w:bottom w:val="single" w:sz="4" w:space="0" w:color="000000"/>
              <w:right w:val="single" w:sz="4" w:space="0" w:color="000000"/>
            </w:tcBorders>
            <w:vAlign w:val="center"/>
          </w:tcPr>
          <w:p w14:paraId="140B48B9"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73</w:t>
            </w:r>
          </w:p>
        </w:tc>
        <w:tc>
          <w:tcPr>
            <w:tcW w:w="3260" w:type="dxa"/>
            <w:tcBorders>
              <w:top w:val="single" w:sz="4" w:space="0" w:color="000000"/>
              <w:left w:val="single" w:sz="4" w:space="0" w:color="000000"/>
              <w:bottom w:val="single" w:sz="4" w:space="0" w:color="000000"/>
              <w:right w:val="single" w:sz="4" w:space="0" w:color="000000"/>
            </w:tcBorders>
            <w:vAlign w:val="center"/>
          </w:tcPr>
          <w:p w14:paraId="0FF1A505"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57</w:t>
            </w:r>
          </w:p>
        </w:tc>
      </w:tr>
      <w:tr w:rsidR="003B1285" w:rsidRPr="003B1285" w14:paraId="625F12A8"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76CEA970"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-10</w:t>
            </w:r>
          </w:p>
        </w:tc>
        <w:tc>
          <w:tcPr>
            <w:tcW w:w="2977" w:type="dxa"/>
            <w:tcBorders>
              <w:top w:val="single" w:sz="4" w:space="0" w:color="000000"/>
              <w:left w:val="single" w:sz="4" w:space="0" w:color="000000"/>
              <w:bottom w:val="single" w:sz="4" w:space="0" w:color="000000"/>
              <w:right w:val="single" w:sz="4" w:space="0" w:color="000000"/>
            </w:tcBorders>
            <w:vAlign w:val="center"/>
          </w:tcPr>
          <w:p w14:paraId="51B88129"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75</w:t>
            </w:r>
          </w:p>
        </w:tc>
        <w:tc>
          <w:tcPr>
            <w:tcW w:w="3260" w:type="dxa"/>
            <w:tcBorders>
              <w:top w:val="single" w:sz="4" w:space="0" w:color="000000"/>
              <w:left w:val="single" w:sz="4" w:space="0" w:color="000000"/>
              <w:bottom w:val="single" w:sz="4" w:space="0" w:color="000000"/>
              <w:right w:val="single" w:sz="4" w:space="0" w:color="000000"/>
            </w:tcBorders>
            <w:vAlign w:val="center"/>
          </w:tcPr>
          <w:p w14:paraId="2E3FD870"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58</w:t>
            </w:r>
          </w:p>
        </w:tc>
      </w:tr>
      <w:tr w:rsidR="003B1285" w:rsidRPr="003B1285" w14:paraId="63B616AD"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745BAC4B"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-11</w:t>
            </w:r>
          </w:p>
        </w:tc>
        <w:tc>
          <w:tcPr>
            <w:tcW w:w="2977" w:type="dxa"/>
            <w:tcBorders>
              <w:top w:val="single" w:sz="4" w:space="0" w:color="000000"/>
              <w:left w:val="single" w:sz="4" w:space="0" w:color="000000"/>
              <w:bottom w:val="single" w:sz="4" w:space="0" w:color="000000"/>
              <w:right w:val="single" w:sz="4" w:space="0" w:color="000000"/>
            </w:tcBorders>
            <w:vAlign w:val="center"/>
          </w:tcPr>
          <w:p w14:paraId="65BA52F2"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77</w:t>
            </w:r>
          </w:p>
        </w:tc>
        <w:tc>
          <w:tcPr>
            <w:tcW w:w="3260" w:type="dxa"/>
            <w:tcBorders>
              <w:top w:val="single" w:sz="4" w:space="0" w:color="000000"/>
              <w:left w:val="single" w:sz="4" w:space="0" w:color="000000"/>
              <w:bottom w:val="single" w:sz="4" w:space="0" w:color="000000"/>
              <w:right w:val="single" w:sz="4" w:space="0" w:color="000000"/>
            </w:tcBorders>
            <w:vAlign w:val="center"/>
          </w:tcPr>
          <w:p w14:paraId="380CF23E"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59</w:t>
            </w:r>
          </w:p>
        </w:tc>
      </w:tr>
      <w:tr w:rsidR="003B1285" w:rsidRPr="003B1285" w14:paraId="24008FB8"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5B90E91A"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-12</w:t>
            </w:r>
          </w:p>
        </w:tc>
        <w:tc>
          <w:tcPr>
            <w:tcW w:w="2977" w:type="dxa"/>
            <w:tcBorders>
              <w:top w:val="single" w:sz="4" w:space="0" w:color="000000"/>
              <w:left w:val="single" w:sz="4" w:space="0" w:color="000000"/>
              <w:bottom w:val="single" w:sz="4" w:space="0" w:color="000000"/>
              <w:right w:val="single" w:sz="4" w:space="0" w:color="000000"/>
            </w:tcBorders>
            <w:vAlign w:val="center"/>
          </w:tcPr>
          <w:p w14:paraId="24B1F1ED"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79</w:t>
            </w:r>
          </w:p>
        </w:tc>
        <w:tc>
          <w:tcPr>
            <w:tcW w:w="3260" w:type="dxa"/>
            <w:tcBorders>
              <w:top w:val="single" w:sz="4" w:space="0" w:color="000000"/>
              <w:left w:val="single" w:sz="4" w:space="0" w:color="000000"/>
              <w:bottom w:val="single" w:sz="4" w:space="0" w:color="000000"/>
              <w:right w:val="single" w:sz="4" w:space="0" w:color="000000"/>
            </w:tcBorders>
            <w:vAlign w:val="center"/>
          </w:tcPr>
          <w:p w14:paraId="599AD595"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60</w:t>
            </w:r>
          </w:p>
        </w:tc>
      </w:tr>
      <w:tr w:rsidR="003B1285" w:rsidRPr="003B1285" w14:paraId="136D0DAA"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44965079"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-13</w:t>
            </w:r>
          </w:p>
        </w:tc>
        <w:tc>
          <w:tcPr>
            <w:tcW w:w="2977" w:type="dxa"/>
            <w:tcBorders>
              <w:top w:val="single" w:sz="4" w:space="0" w:color="000000"/>
              <w:left w:val="single" w:sz="4" w:space="0" w:color="000000"/>
              <w:bottom w:val="single" w:sz="4" w:space="0" w:color="000000"/>
              <w:right w:val="single" w:sz="4" w:space="0" w:color="000000"/>
            </w:tcBorders>
            <w:vAlign w:val="center"/>
          </w:tcPr>
          <w:p w14:paraId="1144E87A"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80</w:t>
            </w:r>
          </w:p>
        </w:tc>
        <w:tc>
          <w:tcPr>
            <w:tcW w:w="3260" w:type="dxa"/>
            <w:tcBorders>
              <w:top w:val="single" w:sz="4" w:space="0" w:color="000000"/>
              <w:left w:val="single" w:sz="4" w:space="0" w:color="000000"/>
              <w:bottom w:val="single" w:sz="4" w:space="0" w:color="000000"/>
              <w:right w:val="single" w:sz="4" w:space="0" w:color="000000"/>
            </w:tcBorders>
            <w:vAlign w:val="center"/>
          </w:tcPr>
          <w:p w14:paraId="1B9738DC"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61</w:t>
            </w:r>
          </w:p>
        </w:tc>
      </w:tr>
      <w:tr w:rsidR="003B1285" w:rsidRPr="003B1285" w14:paraId="5BD4D09E"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59B20002"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-14</w:t>
            </w:r>
          </w:p>
        </w:tc>
        <w:tc>
          <w:tcPr>
            <w:tcW w:w="2977" w:type="dxa"/>
            <w:tcBorders>
              <w:top w:val="single" w:sz="4" w:space="0" w:color="000000"/>
              <w:left w:val="single" w:sz="4" w:space="0" w:color="000000"/>
              <w:bottom w:val="single" w:sz="4" w:space="0" w:color="000000"/>
              <w:right w:val="single" w:sz="4" w:space="0" w:color="000000"/>
            </w:tcBorders>
            <w:vAlign w:val="center"/>
          </w:tcPr>
          <w:p w14:paraId="3ADEE85F"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82</w:t>
            </w:r>
          </w:p>
        </w:tc>
        <w:tc>
          <w:tcPr>
            <w:tcW w:w="3260" w:type="dxa"/>
            <w:tcBorders>
              <w:top w:val="single" w:sz="4" w:space="0" w:color="000000"/>
              <w:left w:val="single" w:sz="4" w:space="0" w:color="000000"/>
              <w:bottom w:val="single" w:sz="4" w:space="0" w:color="000000"/>
              <w:right w:val="single" w:sz="4" w:space="0" w:color="000000"/>
            </w:tcBorders>
            <w:vAlign w:val="center"/>
          </w:tcPr>
          <w:p w14:paraId="14856087"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62</w:t>
            </w:r>
          </w:p>
        </w:tc>
      </w:tr>
      <w:tr w:rsidR="003B1285" w:rsidRPr="003B1285" w14:paraId="379E2384"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0E54125F"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-15</w:t>
            </w:r>
          </w:p>
        </w:tc>
        <w:tc>
          <w:tcPr>
            <w:tcW w:w="2977" w:type="dxa"/>
            <w:tcBorders>
              <w:top w:val="single" w:sz="4" w:space="0" w:color="000000"/>
              <w:left w:val="single" w:sz="4" w:space="0" w:color="000000"/>
              <w:bottom w:val="single" w:sz="4" w:space="0" w:color="000000"/>
              <w:right w:val="single" w:sz="4" w:space="0" w:color="000000"/>
            </w:tcBorders>
            <w:vAlign w:val="center"/>
          </w:tcPr>
          <w:p w14:paraId="32A4F1E0"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84</w:t>
            </w:r>
          </w:p>
        </w:tc>
        <w:tc>
          <w:tcPr>
            <w:tcW w:w="3260" w:type="dxa"/>
            <w:tcBorders>
              <w:top w:val="single" w:sz="4" w:space="0" w:color="000000"/>
              <w:left w:val="single" w:sz="4" w:space="0" w:color="000000"/>
              <w:bottom w:val="single" w:sz="4" w:space="0" w:color="000000"/>
              <w:right w:val="single" w:sz="4" w:space="0" w:color="000000"/>
            </w:tcBorders>
            <w:vAlign w:val="center"/>
          </w:tcPr>
          <w:p w14:paraId="7CDFFA9C"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63</w:t>
            </w:r>
          </w:p>
        </w:tc>
      </w:tr>
      <w:tr w:rsidR="003B1285" w:rsidRPr="003B1285" w14:paraId="0FCBA94D"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48C547B5"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-16</w:t>
            </w:r>
          </w:p>
        </w:tc>
        <w:tc>
          <w:tcPr>
            <w:tcW w:w="2977" w:type="dxa"/>
            <w:tcBorders>
              <w:top w:val="single" w:sz="4" w:space="0" w:color="000000"/>
              <w:left w:val="single" w:sz="4" w:space="0" w:color="000000"/>
              <w:bottom w:val="single" w:sz="4" w:space="0" w:color="000000"/>
              <w:right w:val="single" w:sz="4" w:space="0" w:color="000000"/>
            </w:tcBorders>
            <w:vAlign w:val="center"/>
          </w:tcPr>
          <w:p w14:paraId="2B13D431"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86</w:t>
            </w:r>
          </w:p>
        </w:tc>
        <w:tc>
          <w:tcPr>
            <w:tcW w:w="3260" w:type="dxa"/>
            <w:tcBorders>
              <w:top w:val="single" w:sz="4" w:space="0" w:color="000000"/>
              <w:left w:val="single" w:sz="4" w:space="0" w:color="000000"/>
              <w:bottom w:val="single" w:sz="4" w:space="0" w:color="000000"/>
              <w:right w:val="single" w:sz="4" w:space="0" w:color="000000"/>
            </w:tcBorders>
            <w:vAlign w:val="center"/>
          </w:tcPr>
          <w:p w14:paraId="32C02156"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64</w:t>
            </w:r>
          </w:p>
        </w:tc>
      </w:tr>
      <w:tr w:rsidR="003B1285" w:rsidRPr="003B1285" w14:paraId="0F6A1B68"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132AA646"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-17</w:t>
            </w:r>
          </w:p>
        </w:tc>
        <w:tc>
          <w:tcPr>
            <w:tcW w:w="2977" w:type="dxa"/>
            <w:tcBorders>
              <w:top w:val="single" w:sz="4" w:space="0" w:color="000000"/>
              <w:left w:val="single" w:sz="4" w:space="0" w:color="000000"/>
              <w:bottom w:val="single" w:sz="4" w:space="0" w:color="000000"/>
              <w:right w:val="single" w:sz="4" w:space="0" w:color="000000"/>
            </w:tcBorders>
            <w:vAlign w:val="center"/>
          </w:tcPr>
          <w:p w14:paraId="47111897"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87</w:t>
            </w:r>
          </w:p>
        </w:tc>
        <w:tc>
          <w:tcPr>
            <w:tcW w:w="3260" w:type="dxa"/>
            <w:tcBorders>
              <w:top w:val="single" w:sz="4" w:space="0" w:color="000000"/>
              <w:left w:val="single" w:sz="4" w:space="0" w:color="000000"/>
              <w:bottom w:val="single" w:sz="4" w:space="0" w:color="000000"/>
              <w:right w:val="single" w:sz="4" w:space="0" w:color="000000"/>
            </w:tcBorders>
            <w:vAlign w:val="center"/>
          </w:tcPr>
          <w:p w14:paraId="75E93A2F"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65</w:t>
            </w:r>
          </w:p>
        </w:tc>
      </w:tr>
      <w:tr w:rsidR="003B1285" w:rsidRPr="003B1285" w14:paraId="552D2D98"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74AA21D8"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-18</w:t>
            </w:r>
          </w:p>
        </w:tc>
        <w:tc>
          <w:tcPr>
            <w:tcW w:w="2977" w:type="dxa"/>
            <w:tcBorders>
              <w:top w:val="single" w:sz="4" w:space="0" w:color="000000"/>
              <w:left w:val="single" w:sz="4" w:space="0" w:color="000000"/>
              <w:bottom w:val="single" w:sz="4" w:space="0" w:color="000000"/>
              <w:right w:val="single" w:sz="4" w:space="0" w:color="000000"/>
            </w:tcBorders>
            <w:vAlign w:val="center"/>
          </w:tcPr>
          <w:p w14:paraId="09BD44DA"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89</w:t>
            </w:r>
          </w:p>
        </w:tc>
        <w:tc>
          <w:tcPr>
            <w:tcW w:w="3260" w:type="dxa"/>
            <w:tcBorders>
              <w:top w:val="single" w:sz="4" w:space="0" w:color="000000"/>
              <w:left w:val="single" w:sz="4" w:space="0" w:color="000000"/>
              <w:bottom w:val="single" w:sz="4" w:space="0" w:color="000000"/>
              <w:right w:val="single" w:sz="4" w:space="0" w:color="000000"/>
            </w:tcBorders>
            <w:vAlign w:val="center"/>
          </w:tcPr>
          <w:p w14:paraId="3D071E96"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66</w:t>
            </w:r>
          </w:p>
        </w:tc>
      </w:tr>
      <w:tr w:rsidR="003B1285" w:rsidRPr="003B1285" w14:paraId="15EEF39B"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413AF689"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-19</w:t>
            </w:r>
          </w:p>
        </w:tc>
        <w:tc>
          <w:tcPr>
            <w:tcW w:w="2977" w:type="dxa"/>
            <w:tcBorders>
              <w:top w:val="single" w:sz="4" w:space="0" w:color="000000"/>
              <w:left w:val="single" w:sz="4" w:space="0" w:color="000000"/>
              <w:bottom w:val="single" w:sz="4" w:space="0" w:color="000000"/>
              <w:right w:val="single" w:sz="4" w:space="0" w:color="000000"/>
            </w:tcBorders>
            <w:vAlign w:val="center"/>
          </w:tcPr>
          <w:p w14:paraId="350384CA"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90</w:t>
            </w:r>
          </w:p>
        </w:tc>
        <w:tc>
          <w:tcPr>
            <w:tcW w:w="3260" w:type="dxa"/>
            <w:tcBorders>
              <w:top w:val="single" w:sz="4" w:space="0" w:color="000000"/>
              <w:left w:val="single" w:sz="4" w:space="0" w:color="000000"/>
              <w:bottom w:val="single" w:sz="4" w:space="0" w:color="000000"/>
              <w:right w:val="single" w:sz="4" w:space="0" w:color="000000"/>
            </w:tcBorders>
            <w:vAlign w:val="center"/>
          </w:tcPr>
          <w:p w14:paraId="630A1C5C"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67</w:t>
            </w:r>
          </w:p>
        </w:tc>
      </w:tr>
      <w:tr w:rsidR="003B1285" w:rsidRPr="003B1285" w14:paraId="17EDCBA9"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0B04304B"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lastRenderedPageBreak/>
              <w:t>-20</w:t>
            </w:r>
          </w:p>
        </w:tc>
        <w:tc>
          <w:tcPr>
            <w:tcW w:w="2977" w:type="dxa"/>
            <w:tcBorders>
              <w:top w:val="single" w:sz="4" w:space="0" w:color="000000"/>
              <w:left w:val="single" w:sz="4" w:space="0" w:color="000000"/>
              <w:bottom w:val="single" w:sz="4" w:space="0" w:color="000000"/>
              <w:right w:val="single" w:sz="4" w:space="0" w:color="000000"/>
            </w:tcBorders>
            <w:vAlign w:val="center"/>
          </w:tcPr>
          <w:p w14:paraId="0D909241"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92</w:t>
            </w:r>
          </w:p>
        </w:tc>
        <w:tc>
          <w:tcPr>
            <w:tcW w:w="3260" w:type="dxa"/>
            <w:tcBorders>
              <w:top w:val="single" w:sz="4" w:space="0" w:color="000000"/>
              <w:left w:val="single" w:sz="4" w:space="0" w:color="000000"/>
              <w:bottom w:val="single" w:sz="4" w:space="0" w:color="000000"/>
              <w:right w:val="single" w:sz="4" w:space="0" w:color="000000"/>
            </w:tcBorders>
            <w:vAlign w:val="center"/>
          </w:tcPr>
          <w:p w14:paraId="7E477F5B"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68</w:t>
            </w:r>
          </w:p>
        </w:tc>
      </w:tr>
      <w:tr w:rsidR="003B1285" w:rsidRPr="003B1285" w14:paraId="4A035DAA"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18AAC0C7"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-21</w:t>
            </w:r>
          </w:p>
        </w:tc>
        <w:tc>
          <w:tcPr>
            <w:tcW w:w="2977" w:type="dxa"/>
            <w:tcBorders>
              <w:top w:val="single" w:sz="4" w:space="0" w:color="000000"/>
              <w:left w:val="single" w:sz="4" w:space="0" w:color="000000"/>
              <w:bottom w:val="single" w:sz="4" w:space="0" w:color="000000"/>
              <w:right w:val="single" w:sz="4" w:space="0" w:color="000000"/>
            </w:tcBorders>
            <w:vAlign w:val="center"/>
          </w:tcPr>
          <w:p w14:paraId="79AC6B65"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94</w:t>
            </w:r>
          </w:p>
        </w:tc>
        <w:tc>
          <w:tcPr>
            <w:tcW w:w="3260" w:type="dxa"/>
            <w:tcBorders>
              <w:top w:val="single" w:sz="4" w:space="0" w:color="000000"/>
              <w:left w:val="single" w:sz="4" w:space="0" w:color="000000"/>
              <w:bottom w:val="single" w:sz="4" w:space="0" w:color="000000"/>
              <w:right w:val="single" w:sz="4" w:space="0" w:color="000000"/>
            </w:tcBorders>
            <w:vAlign w:val="center"/>
          </w:tcPr>
          <w:p w14:paraId="66A1032A"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69</w:t>
            </w:r>
          </w:p>
        </w:tc>
      </w:tr>
      <w:tr w:rsidR="003B1285" w:rsidRPr="003B1285" w14:paraId="15B67421"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7E2D22D0"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-22</w:t>
            </w:r>
          </w:p>
        </w:tc>
        <w:tc>
          <w:tcPr>
            <w:tcW w:w="2977" w:type="dxa"/>
            <w:tcBorders>
              <w:top w:val="single" w:sz="4" w:space="0" w:color="000000"/>
              <w:left w:val="single" w:sz="4" w:space="0" w:color="000000"/>
              <w:bottom w:val="single" w:sz="4" w:space="0" w:color="000000"/>
              <w:right w:val="single" w:sz="4" w:space="0" w:color="000000"/>
            </w:tcBorders>
            <w:vAlign w:val="center"/>
          </w:tcPr>
          <w:p w14:paraId="49584B01"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95</w:t>
            </w:r>
          </w:p>
        </w:tc>
        <w:tc>
          <w:tcPr>
            <w:tcW w:w="3260" w:type="dxa"/>
            <w:tcBorders>
              <w:top w:val="single" w:sz="4" w:space="0" w:color="000000"/>
              <w:left w:val="single" w:sz="4" w:space="0" w:color="000000"/>
              <w:bottom w:val="single" w:sz="4" w:space="0" w:color="000000"/>
              <w:right w:val="single" w:sz="4" w:space="0" w:color="000000"/>
            </w:tcBorders>
            <w:vAlign w:val="center"/>
          </w:tcPr>
          <w:p w14:paraId="5B42334A"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70</w:t>
            </w:r>
          </w:p>
        </w:tc>
      </w:tr>
    </w:tbl>
    <w:p w14:paraId="1391CC17" w14:textId="77777777" w:rsidR="001522A8" w:rsidRPr="003B1285" w:rsidRDefault="001522A8" w:rsidP="001522A8">
      <w:pPr>
        <w:widowControl w:val="0"/>
        <w:ind w:right="-1" w:firstLine="709"/>
        <w:jc w:val="both"/>
        <w:rPr>
          <w:rFonts w:eastAsia="Calibri"/>
          <w:b/>
          <w:sz w:val="28"/>
          <w:szCs w:val="28"/>
          <w:lang w:eastAsia="en-US"/>
        </w:rPr>
      </w:pPr>
    </w:p>
    <w:p w14:paraId="4FAC05D0" w14:textId="77777777" w:rsidR="001522A8" w:rsidRPr="00C16064" w:rsidRDefault="001522A8" w:rsidP="001522A8">
      <w:pPr>
        <w:keepNext/>
        <w:keepLines/>
        <w:numPr>
          <w:ilvl w:val="2"/>
          <w:numId w:val="0"/>
        </w:numPr>
        <w:jc w:val="center"/>
        <w:outlineLvl w:val="2"/>
        <w:rPr>
          <w:b/>
          <w:bCs/>
          <w:sz w:val="28"/>
          <w:szCs w:val="28"/>
          <w:lang w:eastAsia="en-US"/>
        </w:rPr>
      </w:pPr>
      <w:bookmarkStart w:id="25" w:name="_Toc120624679"/>
      <w:r w:rsidRPr="00C16064">
        <w:rPr>
          <w:b/>
          <w:bCs/>
          <w:sz w:val="28"/>
          <w:szCs w:val="28"/>
          <w:lang w:eastAsia="en-US"/>
        </w:rPr>
        <w:t>1.3.7. Фактические температурные режимы отпуска тепла в тепловые сети</w:t>
      </w:r>
    </w:p>
    <w:p w14:paraId="1567EED5"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и их соответствие утверждённым графикам регулирования отпуска</w:t>
      </w:r>
    </w:p>
    <w:p w14:paraId="4F4214EE"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тепла в тепловые сети</w:t>
      </w:r>
      <w:bookmarkEnd w:id="25"/>
    </w:p>
    <w:p w14:paraId="3529C71A"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1EC805B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Фактические температурные режимы отпуска тепла в тепловые сети соответствуют утверждённым графикам регулирования отпуска тепла в тепловые сети.</w:t>
      </w:r>
    </w:p>
    <w:p w14:paraId="7A900C14" w14:textId="77777777" w:rsidR="001522A8" w:rsidRPr="00C16064" w:rsidRDefault="001522A8" w:rsidP="001522A8">
      <w:pPr>
        <w:widowControl w:val="0"/>
        <w:ind w:firstLine="709"/>
        <w:jc w:val="both"/>
        <w:rPr>
          <w:rFonts w:eastAsia="Calibri"/>
          <w:sz w:val="28"/>
          <w:szCs w:val="28"/>
          <w:lang w:eastAsia="en-US"/>
        </w:rPr>
      </w:pPr>
    </w:p>
    <w:p w14:paraId="032C49DD" w14:textId="77777777" w:rsidR="001522A8" w:rsidRPr="00C16064" w:rsidRDefault="001522A8" w:rsidP="001522A8">
      <w:pPr>
        <w:keepNext/>
        <w:keepLines/>
        <w:numPr>
          <w:ilvl w:val="2"/>
          <w:numId w:val="0"/>
        </w:numPr>
        <w:jc w:val="center"/>
        <w:outlineLvl w:val="2"/>
        <w:rPr>
          <w:b/>
          <w:bCs/>
          <w:sz w:val="28"/>
          <w:szCs w:val="28"/>
          <w:lang w:eastAsia="en-US"/>
        </w:rPr>
      </w:pPr>
      <w:bookmarkStart w:id="26" w:name="_Toc120624680"/>
      <w:r w:rsidRPr="00C16064">
        <w:rPr>
          <w:b/>
          <w:bCs/>
          <w:sz w:val="28"/>
          <w:szCs w:val="28"/>
          <w:lang w:eastAsia="en-US"/>
        </w:rPr>
        <w:t>1.3.8. Гидравлические режимы и пьезометрические графики</w:t>
      </w:r>
    </w:p>
    <w:p w14:paraId="551A5AA8"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тепловых сетей</w:t>
      </w:r>
      <w:bookmarkEnd w:id="26"/>
    </w:p>
    <w:p w14:paraId="6F14C1C9"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0A5B3C4D"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 xml:space="preserve">Принятый качественный режим регулирования отпуска тепла отопительной нагрузки заключается в изменении температуры сетевой воды в подающем трубопроводе в зависимости от температуры наружного воздуха, и при этом гидравлический режим работы системы теплоснабжения остается неизменным, т.е. он не должен претерпевать изменений в течение всего отопительного периода. Правилами технической эксплуатации тепловых энергоустановок и тепловых сетей, утверждёнными приказом № 115 Минэнерго Российской федерации от         </w:t>
      </w:r>
      <w:proofErr w:type="gramStart"/>
      <w:r w:rsidRPr="00C16064">
        <w:rPr>
          <w:rFonts w:eastAsia="Calibri"/>
          <w:sz w:val="28"/>
          <w:szCs w:val="28"/>
          <w:lang w:eastAsia="en-US"/>
        </w:rPr>
        <w:t>24.03.2003</w:t>
      </w:r>
      <w:proofErr w:type="gramEnd"/>
      <w:r w:rsidRPr="00C16064">
        <w:rPr>
          <w:rFonts w:eastAsia="Calibri"/>
          <w:sz w:val="28"/>
          <w:szCs w:val="28"/>
          <w:lang w:eastAsia="en-US"/>
        </w:rPr>
        <w:t xml:space="preserve"> предусматривается ежегодная разработка гидравлических режимов тепловых сетей для отопительного и летнего периодов, а также разработка гидравлических режимов системы теплоснабжения на ближайшие 3 - 5 лет.</w:t>
      </w:r>
    </w:p>
    <w:p w14:paraId="6925083F" w14:textId="77777777" w:rsidR="001522A8" w:rsidRPr="00C16064" w:rsidRDefault="001522A8" w:rsidP="001522A8">
      <w:pPr>
        <w:widowControl w:val="0"/>
        <w:ind w:firstLine="708"/>
        <w:jc w:val="both"/>
        <w:rPr>
          <w:rFonts w:eastAsia="Calibri"/>
          <w:sz w:val="28"/>
          <w:szCs w:val="28"/>
          <w:lang w:eastAsia="en-US"/>
        </w:rPr>
      </w:pPr>
    </w:p>
    <w:p w14:paraId="4CBA5485" w14:textId="77777777" w:rsidR="001522A8" w:rsidRPr="00C16064" w:rsidRDefault="001522A8" w:rsidP="001522A8">
      <w:pPr>
        <w:keepNext/>
        <w:keepLines/>
        <w:numPr>
          <w:ilvl w:val="2"/>
          <w:numId w:val="0"/>
        </w:numPr>
        <w:jc w:val="center"/>
        <w:outlineLvl w:val="2"/>
        <w:rPr>
          <w:b/>
          <w:bCs/>
          <w:sz w:val="28"/>
          <w:szCs w:val="28"/>
          <w:lang w:eastAsia="en-US"/>
        </w:rPr>
      </w:pPr>
      <w:bookmarkStart w:id="27" w:name="_Toc120624681"/>
      <w:r w:rsidRPr="00C16064">
        <w:rPr>
          <w:b/>
          <w:bCs/>
          <w:sz w:val="28"/>
          <w:szCs w:val="28"/>
          <w:lang w:eastAsia="en-US"/>
        </w:rPr>
        <w:t xml:space="preserve">1.3.9. Статистика отказов тепловых сетей (аварийных ситуаций) </w:t>
      </w:r>
    </w:p>
    <w:p w14:paraId="234940EB"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за последние 5 лет</w:t>
      </w:r>
      <w:bookmarkEnd w:id="27"/>
    </w:p>
    <w:p w14:paraId="4C4C3F9A"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2430D4A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Информация о количестве отказов тепловых сетей (аварийных ситуаций) за последние 5 лет отсутствует. Продолжительность устранения неизвестна.</w:t>
      </w:r>
    </w:p>
    <w:p w14:paraId="005BF9F8" w14:textId="77777777" w:rsidR="001522A8" w:rsidRPr="00C16064" w:rsidRDefault="001522A8" w:rsidP="001522A8">
      <w:pPr>
        <w:widowControl w:val="0"/>
        <w:ind w:firstLine="709"/>
        <w:jc w:val="both"/>
        <w:rPr>
          <w:rFonts w:eastAsia="Calibri"/>
          <w:sz w:val="28"/>
          <w:szCs w:val="28"/>
          <w:lang w:eastAsia="en-US"/>
        </w:rPr>
      </w:pPr>
    </w:p>
    <w:p w14:paraId="63916201" w14:textId="77777777" w:rsidR="001522A8" w:rsidRPr="00C16064" w:rsidRDefault="001522A8" w:rsidP="001522A8">
      <w:pPr>
        <w:keepNext/>
        <w:keepLines/>
        <w:numPr>
          <w:ilvl w:val="2"/>
          <w:numId w:val="0"/>
        </w:numPr>
        <w:jc w:val="center"/>
        <w:outlineLvl w:val="2"/>
        <w:rPr>
          <w:b/>
          <w:bCs/>
          <w:sz w:val="28"/>
          <w:szCs w:val="28"/>
          <w:lang w:eastAsia="en-US"/>
        </w:rPr>
      </w:pPr>
      <w:bookmarkStart w:id="28" w:name="_Toc120624682"/>
      <w:r w:rsidRPr="00C16064">
        <w:rPr>
          <w:b/>
          <w:bCs/>
          <w:sz w:val="28"/>
          <w:szCs w:val="28"/>
          <w:lang w:eastAsia="en-US"/>
        </w:rPr>
        <w:t>1.3.10. Статистика восстановлений (аварийно-восстановительных</w:t>
      </w:r>
    </w:p>
    <w:p w14:paraId="5B69A212"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ремонтов) тепловых сетей и среднее время, затраченное на восстановление</w:t>
      </w:r>
    </w:p>
    <w:p w14:paraId="7E7B6F5E"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работоспособности тепловых сетей, за последние 5 лет</w:t>
      </w:r>
      <w:bookmarkEnd w:id="28"/>
    </w:p>
    <w:p w14:paraId="606C5964"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37AE2F1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Аварийно-восстановительные ремонтные работы, как правило, проводятся в сжатые сроки в пределах средней статистики затрачиваемого времени. Данные таблицы включают интервалы времени: от момента выявления дефекта после проведения работ по вскрытию, отключения участка, заполнения и проведения работ с закрытием аварийной заявки. Не учтены технологические операции по доставке дежурных бригад к месту возможной аварии, оперативные переключения по выявлению участка с повышенным расходом и время согласования на разработку грунта с владельцами смежных объектов инженерной инфраструктуры.</w:t>
      </w:r>
    </w:p>
    <w:p w14:paraId="30505B92" w14:textId="77777777" w:rsidR="001522A8" w:rsidRPr="00C16064" w:rsidRDefault="001522A8" w:rsidP="001522A8">
      <w:pPr>
        <w:widowControl w:val="0"/>
        <w:ind w:firstLine="709"/>
        <w:jc w:val="both"/>
        <w:rPr>
          <w:rFonts w:eastAsia="Calibri"/>
          <w:sz w:val="28"/>
          <w:szCs w:val="28"/>
          <w:lang w:eastAsia="en-US"/>
        </w:rPr>
      </w:pPr>
    </w:p>
    <w:p w14:paraId="15D5B2F4" w14:textId="77777777" w:rsidR="001522A8" w:rsidRPr="00C16064" w:rsidRDefault="001522A8" w:rsidP="001522A8">
      <w:pPr>
        <w:keepNext/>
        <w:ind w:firstLine="709"/>
        <w:jc w:val="right"/>
        <w:rPr>
          <w:rFonts w:eastAsia="Calibri"/>
          <w:b/>
          <w:iCs/>
          <w:sz w:val="20"/>
          <w:szCs w:val="18"/>
          <w:lang w:eastAsia="en-US"/>
        </w:rPr>
      </w:pPr>
      <w:bookmarkStart w:id="29" w:name="_Toc40433055"/>
      <w:bookmarkStart w:id="30" w:name="_Toc71300977"/>
      <w:r w:rsidRPr="00C16064">
        <w:rPr>
          <w:rFonts w:eastAsia="Calibri"/>
          <w:b/>
          <w:iCs/>
          <w:sz w:val="20"/>
          <w:szCs w:val="18"/>
          <w:lang w:eastAsia="en-US"/>
        </w:rPr>
        <w:t>Таблица 1.8 Среднее время, затрачиваемое на восстановление работоспособности тепловых сетей в отопительный период в зависимости от диаметра трубопровода</w:t>
      </w:r>
      <w:bookmarkEnd w:id="29"/>
      <w:bookmarkEnd w:id="3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635"/>
        <w:gridCol w:w="635"/>
        <w:gridCol w:w="671"/>
        <w:gridCol w:w="671"/>
        <w:gridCol w:w="671"/>
        <w:gridCol w:w="671"/>
        <w:gridCol w:w="671"/>
        <w:gridCol w:w="671"/>
        <w:gridCol w:w="671"/>
        <w:gridCol w:w="671"/>
        <w:gridCol w:w="671"/>
        <w:gridCol w:w="707"/>
      </w:tblGrid>
      <w:tr w:rsidR="001522A8" w:rsidRPr="00C16064" w14:paraId="6D4E20A2" w14:textId="77777777" w:rsidTr="001522A8">
        <w:trPr>
          <w:trHeight w:val="227"/>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423EF5FC"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 xml:space="preserve">Условный </w:t>
            </w:r>
          </w:p>
          <w:p w14:paraId="046F98FF"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диаметр, мм</w:t>
            </w:r>
          </w:p>
        </w:tc>
        <w:tc>
          <w:tcPr>
            <w:tcW w:w="635" w:type="dxa"/>
            <w:tcBorders>
              <w:top w:val="single" w:sz="4" w:space="0" w:color="auto"/>
              <w:left w:val="single" w:sz="4" w:space="0" w:color="auto"/>
              <w:bottom w:val="single" w:sz="4" w:space="0" w:color="auto"/>
              <w:right w:val="single" w:sz="4" w:space="0" w:color="auto"/>
            </w:tcBorders>
            <w:vAlign w:val="center"/>
          </w:tcPr>
          <w:p w14:paraId="484D16F3"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50</w:t>
            </w:r>
          </w:p>
        </w:tc>
        <w:tc>
          <w:tcPr>
            <w:tcW w:w="635" w:type="dxa"/>
            <w:tcBorders>
              <w:top w:val="single" w:sz="4" w:space="0" w:color="auto"/>
              <w:left w:val="single" w:sz="4" w:space="0" w:color="auto"/>
              <w:bottom w:val="single" w:sz="4" w:space="0" w:color="auto"/>
              <w:right w:val="single" w:sz="4" w:space="0" w:color="auto"/>
            </w:tcBorders>
            <w:vAlign w:val="center"/>
          </w:tcPr>
          <w:p w14:paraId="5076377A"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80</w:t>
            </w:r>
          </w:p>
        </w:tc>
        <w:tc>
          <w:tcPr>
            <w:tcW w:w="671" w:type="dxa"/>
            <w:tcBorders>
              <w:top w:val="single" w:sz="4" w:space="0" w:color="auto"/>
              <w:left w:val="single" w:sz="4" w:space="0" w:color="auto"/>
              <w:bottom w:val="single" w:sz="4" w:space="0" w:color="auto"/>
              <w:right w:val="single" w:sz="4" w:space="0" w:color="auto"/>
            </w:tcBorders>
            <w:vAlign w:val="center"/>
          </w:tcPr>
          <w:p w14:paraId="623B1CEF"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100</w:t>
            </w:r>
          </w:p>
        </w:tc>
        <w:tc>
          <w:tcPr>
            <w:tcW w:w="671" w:type="dxa"/>
            <w:tcBorders>
              <w:top w:val="single" w:sz="4" w:space="0" w:color="auto"/>
              <w:left w:val="single" w:sz="4" w:space="0" w:color="auto"/>
              <w:bottom w:val="single" w:sz="4" w:space="0" w:color="auto"/>
              <w:right w:val="single" w:sz="4" w:space="0" w:color="auto"/>
            </w:tcBorders>
            <w:vAlign w:val="center"/>
          </w:tcPr>
          <w:p w14:paraId="10D1DFF5"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150</w:t>
            </w:r>
          </w:p>
        </w:tc>
        <w:tc>
          <w:tcPr>
            <w:tcW w:w="671" w:type="dxa"/>
            <w:tcBorders>
              <w:top w:val="single" w:sz="4" w:space="0" w:color="auto"/>
              <w:left w:val="single" w:sz="4" w:space="0" w:color="auto"/>
              <w:bottom w:val="single" w:sz="4" w:space="0" w:color="auto"/>
              <w:right w:val="single" w:sz="4" w:space="0" w:color="auto"/>
            </w:tcBorders>
            <w:vAlign w:val="center"/>
          </w:tcPr>
          <w:p w14:paraId="5E897964"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200</w:t>
            </w:r>
          </w:p>
        </w:tc>
        <w:tc>
          <w:tcPr>
            <w:tcW w:w="671" w:type="dxa"/>
            <w:tcBorders>
              <w:top w:val="single" w:sz="4" w:space="0" w:color="auto"/>
              <w:left w:val="single" w:sz="4" w:space="0" w:color="auto"/>
              <w:bottom w:val="single" w:sz="4" w:space="0" w:color="auto"/>
              <w:right w:val="single" w:sz="4" w:space="0" w:color="auto"/>
            </w:tcBorders>
            <w:vAlign w:val="center"/>
          </w:tcPr>
          <w:p w14:paraId="5B02E4CB"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300</w:t>
            </w:r>
          </w:p>
        </w:tc>
        <w:tc>
          <w:tcPr>
            <w:tcW w:w="671" w:type="dxa"/>
            <w:tcBorders>
              <w:top w:val="single" w:sz="4" w:space="0" w:color="auto"/>
              <w:left w:val="single" w:sz="4" w:space="0" w:color="auto"/>
              <w:bottom w:val="single" w:sz="4" w:space="0" w:color="auto"/>
              <w:right w:val="single" w:sz="4" w:space="0" w:color="auto"/>
            </w:tcBorders>
            <w:vAlign w:val="center"/>
          </w:tcPr>
          <w:p w14:paraId="19101611"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400</w:t>
            </w:r>
          </w:p>
        </w:tc>
        <w:tc>
          <w:tcPr>
            <w:tcW w:w="671" w:type="dxa"/>
            <w:tcBorders>
              <w:top w:val="single" w:sz="4" w:space="0" w:color="auto"/>
              <w:left w:val="single" w:sz="4" w:space="0" w:color="auto"/>
              <w:bottom w:val="single" w:sz="4" w:space="0" w:color="auto"/>
              <w:right w:val="single" w:sz="4" w:space="0" w:color="auto"/>
            </w:tcBorders>
            <w:vAlign w:val="center"/>
          </w:tcPr>
          <w:p w14:paraId="192B473F"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500</w:t>
            </w:r>
          </w:p>
        </w:tc>
        <w:tc>
          <w:tcPr>
            <w:tcW w:w="671" w:type="dxa"/>
            <w:tcBorders>
              <w:top w:val="single" w:sz="4" w:space="0" w:color="auto"/>
              <w:left w:val="single" w:sz="4" w:space="0" w:color="auto"/>
              <w:bottom w:val="single" w:sz="4" w:space="0" w:color="auto"/>
              <w:right w:val="single" w:sz="4" w:space="0" w:color="auto"/>
            </w:tcBorders>
            <w:vAlign w:val="center"/>
          </w:tcPr>
          <w:p w14:paraId="2C58F0CA"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600</w:t>
            </w:r>
          </w:p>
        </w:tc>
        <w:tc>
          <w:tcPr>
            <w:tcW w:w="671" w:type="dxa"/>
            <w:tcBorders>
              <w:top w:val="single" w:sz="4" w:space="0" w:color="auto"/>
              <w:left w:val="single" w:sz="4" w:space="0" w:color="auto"/>
              <w:bottom w:val="single" w:sz="4" w:space="0" w:color="auto"/>
              <w:right w:val="single" w:sz="4" w:space="0" w:color="auto"/>
            </w:tcBorders>
            <w:vAlign w:val="center"/>
          </w:tcPr>
          <w:p w14:paraId="6B1A31FF"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700</w:t>
            </w:r>
          </w:p>
        </w:tc>
        <w:tc>
          <w:tcPr>
            <w:tcW w:w="671" w:type="dxa"/>
            <w:tcBorders>
              <w:top w:val="single" w:sz="4" w:space="0" w:color="auto"/>
              <w:left w:val="single" w:sz="4" w:space="0" w:color="auto"/>
              <w:bottom w:val="single" w:sz="4" w:space="0" w:color="auto"/>
              <w:right w:val="single" w:sz="4" w:space="0" w:color="auto"/>
            </w:tcBorders>
            <w:vAlign w:val="center"/>
          </w:tcPr>
          <w:p w14:paraId="66FD01D0"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800</w:t>
            </w:r>
          </w:p>
        </w:tc>
        <w:tc>
          <w:tcPr>
            <w:tcW w:w="707" w:type="dxa"/>
            <w:tcBorders>
              <w:top w:val="single" w:sz="4" w:space="0" w:color="auto"/>
              <w:left w:val="single" w:sz="4" w:space="0" w:color="auto"/>
              <w:bottom w:val="single" w:sz="4" w:space="0" w:color="auto"/>
              <w:right w:val="single" w:sz="4" w:space="0" w:color="auto"/>
            </w:tcBorders>
            <w:vAlign w:val="center"/>
          </w:tcPr>
          <w:p w14:paraId="133B8446"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1000</w:t>
            </w:r>
          </w:p>
        </w:tc>
      </w:tr>
      <w:tr w:rsidR="001522A8" w:rsidRPr="00C16064" w14:paraId="08207357" w14:textId="77777777" w:rsidTr="001522A8">
        <w:trPr>
          <w:trHeight w:val="227"/>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6946D153"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Время восстановления, час.</w:t>
            </w:r>
          </w:p>
        </w:tc>
        <w:tc>
          <w:tcPr>
            <w:tcW w:w="635" w:type="dxa"/>
            <w:tcBorders>
              <w:top w:val="single" w:sz="4" w:space="0" w:color="auto"/>
              <w:left w:val="single" w:sz="4" w:space="0" w:color="auto"/>
              <w:bottom w:val="single" w:sz="4" w:space="0" w:color="auto"/>
              <w:right w:val="single" w:sz="4" w:space="0" w:color="auto"/>
            </w:tcBorders>
            <w:vAlign w:val="center"/>
          </w:tcPr>
          <w:p w14:paraId="5CD93B56"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2</w:t>
            </w:r>
          </w:p>
        </w:tc>
        <w:tc>
          <w:tcPr>
            <w:tcW w:w="635" w:type="dxa"/>
            <w:tcBorders>
              <w:top w:val="single" w:sz="4" w:space="0" w:color="auto"/>
              <w:left w:val="single" w:sz="4" w:space="0" w:color="auto"/>
              <w:bottom w:val="single" w:sz="4" w:space="0" w:color="auto"/>
              <w:right w:val="single" w:sz="4" w:space="0" w:color="auto"/>
            </w:tcBorders>
            <w:vAlign w:val="center"/>
          </w:tcPr>
          <w:p w14:paraId="14C63873"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3</w:t>
            </w:r>
          </w:p>
        </w:tc>
        <w:tc>
          <w:tcPr>
            <w:tcW w:w="671" w:type="dxa"/>
            <w:tcBorders>
              <w:top w:val="single" w:sz="4" w:space="0" w:color="auto"/>
              <w:left w:val="single" w:sz="4" w:space="0" w:color="auto"/>
              <w:bottom w:val="single" w:sz="4" w:space="0" w:color="auto"/>
              <w:right w:val="single" w:sz="4" w:space="0" w:color="auto"/>
            </w:tcBorders>
            <w:vAlign w:val="center"/>
          </w:tcPr>
          <w:p w14:paraId="13703DF7"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4</w:t>
            </w:r>
          </w:p>
        </w:tc>
        <w:tc>
          <w:tcPr>
            <w:tcW w:w="671" w:type="dxa"/>
            <w:tcBorders>
              <w:top w:val="single" w:sz="4" w:space="0" w:color="auto"/>
              <w:left w:val="single" w:sz="4" w:space="0" w:color="auto"/>
              <w:bottom w:val="single" w:sz="4" w:space="0" w:color="auto"/>
              <w:right w:val="single" w:sz="4" w:space="0" w:color="auto"/>
            </w:tcBorders>
            <w:vAlign w:val="center"/>
          </w:tcPr>
          <w:p w14:paraId="5405EA52"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5</w:t>
            </w:r>
          </w:p>
        </w:tc>
        <w:tc>
          <w:tcPr>
            <w:tcW w:w="671" w:type="dxa"/>
            <w:tcBorders>
              <w:top w:val="single" w:sz="4" w:space="0" w:color="auto"/>
              <w:left w:val="single" w:sz="4" w:space="0" w:color="auto"/>
              <w:bottom w:val="single" w:sz="4" w:space="0" w:color="auto"/>
              <w:right w:val="single" w:sz="4" w:space="0" w:color="auto"/>
            </w:tcBorders>
            <w:vAlign w:val="center"/>
          </w:tcPr>
          <w:p w14:paraId="01FB3179"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6</w:t>
            </w:r>
          </w:p>
        </w:tc>
        <w:tc>
          <w:tcPr>
            <w:tcW w:w="671" w:type="dxa"/>
            <w:tcBorders>
              <w:top w:val="single" w:sz="4" w:space="0" w:color="auto"/>
              <w:left w:val="single" w:sz="4" w:space="0" w:color="auto"/>
              <w:bottom w:val="single" w:sz="4" w:space="0" w:color="auto"/>
              <w:right w:val="single" w:sz="4" w:space="0" w:color="auto"/>
            </w:tcBorders>
            <w:vAlign w:val="center"/>
          </w:tcPr>
          <w:p w14:paraId="1CA58EBB"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7</w:t>
            </w:r>
          </w:p>
        </w:tc>
        <w:tc>
          <w:tcPr>
            <w:tcW w:w="671" w:type="dxa"/>
            <w:tcBorders>
              <w:top w:val="single" w:sz="4" w:space="0" w:color="auto"/>
              <w:left w:val="single" w:sz="4" w:space="0" w:color="auto"/>
              <w:bottom w:val="single" w:sz="4" w:space="0" w:color="auto"/>
              <w:right w:val="single" w:sz="4" w:space="0" w:color="auto"/>
            </w:tcBorders>
            <w:vAlign w:val="center"/>
          </w:tcPr>
          <w:p w14:paraId="16615004"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8</w:t>
            </w:r>
          </w:p>
        </w:tc>
        <w:tc>
          <w:tcPr>
            <w:tcW w:w="671" w:type="dxa"/>
            <w:tcBorders>
              <w:top w:val="single" w:sz="4" w:space="0" w:color="auto"/>
              <w:left w:val="single" w:sz="4" w:space="0" w:color="auto"/>
              <w:bottom w:val="single" w:sz="4" w:space="0" w:color="auto"/>
              <w:right w:val="single" w:sz="4" w:space="0" w:color="auto"/>
            </w:tcBorders>
            <w:vAlign w:val="center"/>
          </w:tcPr>
          <w:p w14:paraId="2E4756C9"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9</w:t>
            </w:r>
          </w:p>
        </w:tc>
        <w:tc>
          <w:tcPr>
            <w:tcW w:w="671" w:type="dxa"/>
            <w:tcBorders>
              <w:top w:val="single" w:sz="4" w:space="0" w:color="auto"/>
              <w:left w:val="single" w:sz="4" w:space="0" w:color="auto"/>
              <w:bottom w:val="single" w:sz="4" w:space="0" w:color="auto"/>
              <w:right w:val="single" w:sz="4" w:space="0" w:color="auto"/>
            </w:tcBorders>
            <w:vAlign w:val="center"/>
          </w:tcPr>
          <w:p w14:paraId="01D932BE"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9</w:t>
            </w:r>
          </w:p>
        </w:tc>
        <w:tc>
          <w:tcPr>
            <w:tcW w:w="671" w:type="dxa"/>
            <w:tcBorders>
              <w:top w:val="single" w:sz="4" w:space="0" w:color="auto"/>
              <w:left w:val="single" w:sz="4" w:space="0" w:color="auto"/>
              <w:bottom w:val="single" w:sz="4" w:space="0" w:color="auto"/>
              <w:right w:val="single" w:sz="4" w:space="0" w:color="auto"/>
            </w:tcBorders>
            <w:vAlign w:val="center"/>
          </w:tcPr>
          <w:p w14:paraId="047C4EB6"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9</w:t>
            </w:r>
          </w:p>
        </w:tc>
        <w:tc>
          <w:tcPr>
            <w:tcW w:w="671" w:type="dxa"/>
            <w:tcBorders>
              <w:top w:val="single" w:sz="4" w:space="0" w:color="auto"/>
              <w:left w:val="single" w:sz="4" w:space="0" w:color="auto"/>
              <w:bottom w:val="single" w:sz="4" w:space="0" w:color="auto"/>
              <w:right w:val="single" w:sz="4" w:space="0" w:color="auto"/>
            </w:tcBorders>
            <w:vAlign w:val="center"/>
          </w:tcPr>
          <w:p w14:paraId="2FE44BA0"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10</w:t>
            </w:r>
          </w:p>
        </w:tc>
        <w:tc>
          <w:tcPr>
            <w:tcW w:w="707" w:type="dxa"/>
            <w:tcBorders>
              <w:top w:val="single" w:sz="4" w:space="0" w:color="auto"/>
              <w:left w:val="single" w:sz="4" w:space="0" w:color="auto"/>
              <w:bottom w:val="single" w:sz="4" w:space="0" w:color="auto"/>
              <w:right w:val="single" w:sz="4" w:space="0" w:color="auto"/>
            </w:tcBorders>
            <w:vAlign w:val="center"/>
          </w:tcPr>
          <w:p w14:paraId="643609BD"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12</w:t>
            </w:r>
          </w:p>
        </w:tc>
      </w:tr>
    </w:tbl>
    <w:p w14:paraId="5FF579F7" w14:textId="77777777" w:rsidR="001522A8" w:rsidRPr="00C16064" w:rsidRDefault="001522A8" w:rsidP="001522A8">
      <w:pPr>
        <w:widowControl w:val="0"/>
        <w:ind w:firstLine="709"/>
        <w:jc w:val="both"/>
        <w:rPr>
          <w:rFonts w:eastAsia="Calibri"/>
          <w:sz w:val="28"/>
          <w:szCs w:val="28"/>
          <w:lang w:eastAsia="en-US"/>
        </w:rPr>
      </w:pPr>
    </w:p>
    <w:p w14:paraId="6754DCC2" w14:textId="77777777" w:rsidR="001522A8" w:rsidRPr="00C16064" w:rsidRDefault="001522A8" w:rsidP="001522A8">
      <w:pPr>
        <w:keepNext/>
        <w:keepLines/>
        <w:numPr>
          <w:ilvl w:val="2"/>
          <w:numId w:val="0"/>
        </w:numPr>
        <w:jc w:val="center"/>
        <w:outlineLvl w:val="2"/>
        <w:rPr>
          <w:b/>
          <w:bCs/>
          <w:sz w:val="28"/>
          <w:szCs w:val="28"/>
          <w:lang w:eastAsia="en-US"/>
        </w:rPr>
      </w:pPr>
      <w:bookmarkStart w:id="31" w:name="_Toc120624683"/>
      <w:r w:rsidRPr="00C16064">
        <w:rPr>
          <w:b/>
          <w:bCs/>
          <w:sz w:val="28"/>
          <w:szCs w:val="28"/>
          <w:lang w:eastAsia="en-US"/>
        </w:rPr>
        <w:t>1.3.11. Описание процедур диагностики состояния тепловых сетей</w:t>
      </w:r>
    </w:p>
    <w:p w14:paraId="3DA5EB20"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и планирования капитальных (текущих) ремонтов</w:t>
      </w:r>
      <w:bookmarkEnd w:id="31"/>
    </w:p>
    <w:p w14:paraId="2139ECA4"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4638040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 целью диагностики состояния тепловых сетей проводятся гидравлические и температурные испытания теплотрасс, а также на тепловые потери.</w:t>
      </w:r>
    </w:p>
    <w:p w14:paraId="6DFF6013"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Гидравлическое испытание тепловых сетей производят дважды: сначала проверяют прочность и плотность теплопровода без оборудования и арматуры, после весь теплопровод, который готов к эксплуатации, с установленными грязевиками, задвижками, компенсаторами и остальным оборудованием. Повторная проверка нужна потому, что при смонтированном оборудовании и арматуре тяжелее проверить плотность и прочность сварных швов.</w:t>
      </w:r>
    </w:p>
    <w:p w14:paraId="7915A97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 случаях, когда при испытании теплопроводов без оборудования и арматуры имеет место падение давления по приборам, значит, имеющиеся сварные швы неплотные (естественно, если в самих трубах нет свищей, трещин и пр.). Падение давления при испытании трубопроводов с установленным оборудованием и арматурой, возможно, свидетельствует, что помимо стыков выполнены с дефектами ещё сальниковые уплотнения или фланцевые соединения.</w:t>
      </w:r>
    </w:p>
    <w:p w14:paraId="4F124DA9"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При предварительном испытании проверяется на плотность и прочность не только сварные швы, но и стенки трубопроводов, т.к. бывает, что трубы имеют трещины, свищи и прочие заводские дефекты. Испытания смонтированного трубопровода должны выполняться до монтажа теплоизоляции. Помимо этого, трубопровод не должен быть засыпан или закрыт инженерными конструкциями. Когда трубопровод сварен из бесшовных цельнотянутых труб, он может предъявляться к испытанию уже изолированным, но только с открытыми сварными стыками.</w:t>
      </w:r>
    </w:p>
    <w:p w14:paraId="0C3A1EB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При окончательном испытании подлежат проверке места соединения отдельных участков (в случаях испытания теплопровода частями), сварные швы грязевиков и сальниковых компенсаторов, корпуса оборудования, фланцевые соединения. Во время проверки сальники должны быть уплотнены, а секционные задвижки полностью открыты.</w:t>
      </w:r>
    </w:p>
    <w:p w14:paraId="2CBA2A6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При гидравлическом испытании тепловых сетей последовательность проведения работ, следующая:</w:t>
      </w:r>
    </w:p>
    <w:p w14:paraId="7CF980EA"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проводят очистку теплопроводов;</w:t>
      </w:r>
    </w:p>
    <w:p w14:paraId="0AD38680" w14:textId="77777777" w:rsidR="001522A8" w:rsidRPr="00C16064" w:rsidRDefault="001522A8" w:rsidP="001522A8">
      <w:pPr>
        <w:widowControl w:val="0"/>
        <w:ind w:left="709"/>
        <w:jc w:val="both"/>
        <w:rPr>
          <w:rFonts w:eastAsia="Calibri"/>
          <w:sz w:val="28"/>
          <w:szCs w:val="28"/>
          <w:lang w:eastAsia="en-US"/>
        </w:rPr>
      </w:pPr>
      <w:r w:rsidRPr="00C16064">
        <w:rPr>
          <w:rFonts w:eastAsia="Calibri"/>
          <w:sz w:val="28"/>
          <w:szCs w:val="28"/>
          <w:lang w:eastAsia="en-US"/>
        </w:rPr>
        <w:t>устанавливают манометры, заглушки и краны;</w:t>
      </w:r>
    </w:p>
    <w:p w14:paraId="6FDB88C8"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подключают воду и гидравлический пресс;</w:t>
      </w:r>
    </w:p>
    <w:p w14:paraId="541B47E8" w14:textId="77777777" w:rsidR="001522A8" w:rsidRPr="00C16064" w:rsidRDefault="001522A8" w:rsidP="001522A8">
      <w:pPr>
        <w:widowControl w:val="0"/>
        <w:ind w:left="709"/>
        <w:jc w:val="both"/>
        <w:rPr>
          <w:rFonts w:eastAsia="Calibri"/>
          <w:sz w:val="28"/>
          <w:szCs w:val="28"/>
          <w:lang w:eastAsia="en-US"/>
        </w:rPr>
      </w:pPr>
      <w:r w:rsidRPr="00C16064">
        <w:rPr>
          <w:rFonts w:eastAsia="Calibri"/>
          <w:sz w:val="28"/>
          <w:szCs w:val="28"/>
          <w:lang w:eastAsia="en-US"/>
        </w:rPr>
        <w:t>заполняют трубопроводы водой до необходимого давления;</w:t>
      </w:r>
    </w:p>
    <w:p w14:paraId="35A274CF" w14:textId="77777777" w:rsidR="001522A8" w:rsidRPr="00C16064" w:rsidRDefault="001522A8" w:rsidP="001522A8">
      <w:pPr>
        <w:widowControl w:val="0"/>
        <w:ind w:left="709"/>
        <w:jc w:val="both"/>
        <w:rPr>
          <w:rFonts w:eastAsia="Calibri"/>
          <w:sz w:val="28"/>
          <w:szCs w:val="28"/>
          <w:lang w:eastAsia="en-US"/>
        </w:rPr>
      </w:pPr>
      <w:r w:rsidRPr="00C16064">
        <w:rPr>
          <w:rFonts w:eastAsia="Calibri"/>
          <w:sz w:val="28"/>
          <w:szCs w:val="28"/>
          <w:lang w:eastAsia="en-US"/>
        </w:rPr>
        <w:t>проводят осмотр теплопроводов и помечают места, где обнаружены дефекты;</w:t>
      </w:r>
    </w:p>
    <w:p w14:paraId="346807C2" w14:textId="77777777" w:rsidR="001522A8" w:rsidRPr="00C16064" w:rsidRDefault="001522A8" w:rsidP="001522A8">
      <w:pPr>
        <w:widowControl w:val="0"/>
        <w:ind w:left="709"/>
        <w:jc w:val="both"/>
        <w:rPr>
          <w:rFonts w:eastAsia="Calibri"/>
          <w:sz w:val="28"/>
          <w:szCs w:val="28"/>
          <w:lang w:eastAsia="en-US"/>
        </w:rPr>
      </w:pPr>
      <w:r w:rsidRPr="00C16064">
        <w:rPr>
          <w:rFonts w:eastAsia="Calibri"/>
          <w:sz w:val="28"/>
          <w:szCs w:val="28"/>
          <w:lang w:eastAsia="en-US"/>
        </w:rPr>
        <w:lastRenderedPageBreak/>
        <w:t>устраняют дефекты;</w:t>
      </w:r>
    </w:p>
    <w:p w14:paraId="15FE8029" w14:textId="77777777" w:rsidR="001522A8" w:rsidRPr="00C16064" w:rsidRDefault="001522A8" w:rsidP="001522A8">
      <w:pPr>
        <w:widowControl w:val="0"/>
        <w:ind w:left="709"/>
        <w:jc w:val="both"/>
        <w:rPr>
          <w:rFonts w:eastAsia="Calibri"/>
          <w:sz w:val="28"/>
          <w:szCs w:val="28"/>
          <w:lang w:eastAsia="en-US"/>
        </w:rPr>
      </w:pPr>
      <w:r w:rsidRPr="00C16064">
        <w:rPr>
          <w:rFonts w:eastAsia="Calibri"/>
          <w:sz w:val="28"/>
          <w:szCs w:val="28"/>
          <w:lang w:eastAsia="en-US"/>
        </w:rPr>
        <w:t>производят второе испытание;</w:t>
      </w:r>
    </w:p>
    <w:p w14:paraId="5F8760D6" w14:textId="77777777" w:rsidR="001522A8" w:rsidRPr="00C16064" w:rsidRDefault="001522A8" w:rsidP="001522A8">
      <w:pPr>
        <w:widowControl w:val="0"/>
        <w:ind w:left="709"/>
        <w:jc w:val="both"/>
        <w:rPr>
          <w:rFonts w:eastAsia="Calibri"/>
          <w:sz w:val="28"/>
          <w:szCs w:val="28"/>
          <w:lang w:eastAsia="en-US"/>
        </w:rPr>
      </w:pPr>
      <w:r w:rsidRPr="00C16064">
        <w:rPr>
          <w:rFonts w:eastAsia="Calibri"/>
          <w:sz w:val="28"/>
          <w:szCs w:val="28"/>
          <w:lang w:eastAsia="en-US"/>
        </w:rPr>
        <w:t>отключают от водопровода и производят спуск воды из труб;</w:t>
      </w:r>
    </w:p>
    <w:p w14:paraId="679AD79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снимают манометры и заглушки.</w:t>
      </w:r>
    </w:p>
    <w:p w14:paraId="3A4CD01C"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Для заполнения трубопроводов водой и хорошего удаления из труб воздуха водопровод присоединяют к нижней части теплопровода. Возле каждого воздушного крана необходимо выставить дежурного. Сначала, через воздушники, поступает только воздух, потом воздушно-водяная смесь и, наконец, только вода. По достижении выхода только воды кран перекрывается. Далее кран ещё два-три раза периодически открывают для полного выпуска оставшейся части воздуха с верхних точек. Перед началом наполнения тепловой сети все воздушники необходимо открыть, а дренажи закрыть.</w:t>
      </w:r>
    </w:p>
    <w:p w14:paraId="2FD8945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Испытание проводят давлением, равном рабочему с коэффициентом 1,25. Под рабочим понимают максимальное давление, которое может возникнуть на данном участке в процессе эксплуатации.</w:t>
      </w:r>
    </w:p>
    <w:p w14:paraId="22C0BDF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При случаях испытания теплопровода без оборудования и арматуры давление поднимают до расчётного и выдерживают его на протяжении 10 мин, контролируя при этом падение давления, после снижают его до рабочего, проводят осмотр сварных соединений и обстукивают стыки. Испытания считают удовлетворительными, если отсутствует падение давления, нет течи и потения стыков.</w:t>
      </w:r>
    </w:p>
    <w:p w14:paraId="5744116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Испытания с установленным оборудованием и арматурой проводят с выдержкой в течение 15 мин, проводят осмотр фланцевых и сварных соединений, арматуры и оборудования, сальниковых уплотнений, после давление снижают до рабочего. Испытания считают удовлетворительными, если в течение 2 ч падение давления не превышает 10%. Испытательное давление проверяет не только герметичность, но и прочность оборудования и трубопровода.</w:t>
      </w:r>
    </w:p>
    <w:p w14:paraId="695BAAF9"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После испытания воду необходимо удалять из труб полностью. Как правило, вода для испытаний не проходит специальную подготовку и может снизить качество сетевой воды и быть причиной коррозии внутренних поверхностей труб.</w:t>
      </w:r>
    </w:p>
    <w:p w14:paraId="7CBB1282"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Температурные испытания тепловых сетей на максимальную температуру теплоносителя, находящихся в эксплуатации длительное время и имеющих ненадёжные участки проводиться после ремонта и предварительного испытания этих сетей на прочность и плотность, но не позднее чем за 3 недели до начала отопительного периода.</w:t>
      </w:r>
    </w:p>
    <w:p w14:paraId="2FC1EF5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Температурным испытаниям подвергаться вся сеть от источника тепловой энергии до индивидуальных тепловых пунктов потребителей. Температурные испытания проводятся при устойчивых суточных плюсовых температурах наружного воздуха.</w:t>
      </w:r>
    </w:p>
    <w:p w14:paraId="3E0724C9"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Началу испытания тепловой сети на максимальную температуру теплоносителя должен предшествовать прогрев тепловой сети при температуре воды в подающем трубопроводе 100 °С. Продолжительность прогрева составляет порядка двух часов.</w:t>
      </w:r>
    </w:p>
    <w:p w14:paraId="331B007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Перед началом испытания производится расстановка персонала в пунктах наблюдения и по трассе тепловой сети.</w:t>
      </w:r>
    </w:p>
    <w:p w14:paraId="2DEEDAE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lastRenderedPageBreak/>
        <w:t>В предусмотренный программой срок на источнике тепловой энергии начинается постепенное повышение температуры воды до установленного максимального значения при строгом контроле за давлением в обратном коллекторе сетевой воды на источнике тепловой</w:t>
      </w:r>
      <w:r w:rsidRPr="00C16064">
        <w:rPr>
          <w:rFonts w:eastAsia="Calibri"/>
          <w:lang w:eastAsia="en-US"/>
        </w:rPr>
        <w:t xml:space="preserve"> </w:t>
      </w:r>
      <w:r w:rsidRPr="00C16064">
        <w:rPr>
          <w:rFonts w:eastAsia="Calibri"/>
          <w:sz w:val="28"/>
          <w:szCs w:val="28"/>
          <w:lang w:eastAsia="en-US"/>
        </w:rPr>
        <w:t>энергии и величиной подпитки (дренажа).</w:t>
      </w:r>
    </w:p>
    <w:p w14:paraId="3F51D1A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Заданная максимальная температура теплоносителя поддерживается постоянной в течение установленного программой времени (не менее 2 ч), а затем плавно понижается до 70 - 80 °С.</w:t>
      </w:r>
    </w:p>
    <w:p w14:paraId="40E4AA7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Скорость повышения и понижения температуры воды в подающем трубопроводе выбирается такой, чтобы в течение всего периода испытания соблюдалось заданное давление в обратном коллекторе сетевой воды на источнике тепловой энергии. Поддержание давления в обратном коллекторе сетевой воды на источнике тепловой энергии при повышении температуры первоначально должно проводиться путём регулирования величины подпитки, а после полного прекращения подпитки в связи с увеличением объёма сетевой воды при нагреве путём дренирования воды из обратного коллектора.</w:t>
      </w:r>
    </w:p>
    <w:p w14:paraId="1F6B826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 момента начала прогрева тепловой сети и до окончания испытания во всех пунктах наблюдения непрерывно (с интервалом 10 мин) ведутся измерения температур и давлений сетевой воды с записью в журналы.</w:t>
      </w:r>
    </w:p>
    <w:p w14:paraId="7A774D1C"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Руководитель испытания по данным, поступающим из пунктов наблюдения, следит за повышением температуры сетевой воды на источнике тепловой энергии и в тепловой сети и прохождением температурной волны по участкам тепловой сети.</w:t>
      </w:r>
    </w:p>
    <w:p w14:paraId="4DD6303E"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Для своевременного выявления повреждений, которые могут возникнуть в тепловой сети при испытании, особое внимание должно уделяться режимам подпитки и дренирования, которые связаны с увеличением объёма сетевой воды при её нагреве. Поскольку расходы подпиточной и дренируемой воды в процессе испытания значительно изменяются, это затрудняет определение по ним момента появления неплотностей в тепловой сети. Поэтому в период неустановившегося режима необходимо анализировать причины каждого резкого увеличения расхода подпиточной воды и уменьшения расхода дренируемой воды.</w:t>
      </w:r>
    </w:p>
    <w:p w14:paraId="2D05AB2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Нарушение плотности тепловой сети при испытании может быть выявлено с наибольшей достоверностью в период установившейся максимальной температуры сетевой воды. Резкое отклонение величины подпитки от начальной в этот период свидетельствует о появлении неплотности в тепловой сети и необходимости принятия срочных мер по ликвидации повреждения.</w:t>
      </w:r>
    </w:p>
    <w:p w14:paraId="4D835E2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Специально выделенный персонал во время испытания должен объезжать и осматривать трассу тепловой сети и о выявленных повреждениях (появление парения, воды на трассе сети и др.) немедленно сообщать руководителю испытания. При обнаружении повреждений, которые могут привести к серьёзным последствиям, испытание должно быть приостановлено до устранения этих повреждений.</w:t>
      </w:r>
    </w:p>
    <w:p w14:paraId="43BF71A8"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Системы теплопотребления, температура воды в которых при испытании превысила допустимые значения 95 °С должны быть немедленно отключены.</w:t>
      </w:r>
    </w:p>
    <w:p w14:paraId="2278070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 xml:space="preserve">Измерения температуры и давления воды в пунктах наблюдения заканчиваются после прохождения в данном месте температурной волны и понижения </w:t>
      </w:r>
      <w:r w:rsidRPr="00C16064">
        <w:rPr>
          <w:rFonts w:eastAsia="Calibri"/>
          <w:sz w:val="28"/>
          <w:szCs w:val="28"/>
          <w:lang w:eastAsia="en-US"/>
        </w:rPr>
        <w:lastRenderedPageBreak/>
        <w:t>температуры сетевой воды в подающем трубопроводе до 100 °С.</w:t>
      </w:r>
    </w:p>
    <w:p w14:paraId="71B399CC"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Испытание считается законченным после понижения температуры воды в подающем трубопроводе тепловой сети до 70 - 80 °С.</w:t>
      </w:r>
    </w:p>
    <w:p w14:paraId="12200EAA"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Испытания по определению тепловых потерь в тепловых сетях проводятся один раз в пять лет на с целью разработки энергетических характеристик и нормирования эксплуатационных тепловых потерь, а также оценки технического состояния тепловых сетей.</w:t>
      </w:r>
    </w:p>
    <w:p w14:paraId="72DF446E"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Осуществление разработанных гидравлических и температурных режимов испытаний производится в следующем порядке:</w:t>
      </w:r>
    </w:p>
    <w:p w14:paraId="7A512465"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включаются расходомеры на линиях сетевой и подпиточной воды и устанавливаются термометры на циркуляционной перемычке конечного участка кольца, на выходе трубопроводов из теплоподготовительной установки и на входе в неё;</w:t>
      </w:r>
    </w:p>
    <w:p w14:paraId="15EE4163"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устанавливается определённый расчётом расход воды по циркуляционному кольцу, который поддерживается постоянным в течение всего периода испытаний;</w:t>
      </w:r>
    </w:p>
    <w:p w14:paraId="704F2ED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устанавливается давление в обратной линии испытываемого кольца на входе её в теплоподготовительную установку;</w:t>
      </w:r>
    </w:p>
    <w:p w14:paraId="28C4803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устанавливается температура воды в подающей линии испытываемого кольца на выходе из теплоподготовительной установки.</w:t>
      </w:r>
    </w:p>
    <w:p w14:paraId="15787C8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Отклонение расхода сетевой воды в циркуляционном кольце не должно превышать ±2 % расчётного значения.</w:t>
      </w:r>
    </w:p>
    <w:p w14:paraId="4A4D1A42"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Температура воды в подающей линии должна поддерживаться постоянной с точностью ±0,5 °С.</w:t>
      </w:r>
    </w:p>
    <w:p w14:paraId="0AF5351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Определение тепловых потерь при подземной прокладке сетей производится при установившемся тепловом состоянии, что достигается путём стабилизации температурного поля в окружающем теплопроводы грунте, при заданном режиме испытаний.</w:t>
      </w:r>
    </w:p>
    <w:p w14:paraId="7C016D8B"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Показателем достижения установившегося теплового состояния грунта на испытываемом кольце является постоянство температуры воды в обратной линии кольца на входе в теплоподготовительную установку в течение 4 ч.</w:t>
      </w:r>
    </w:p>
    <w:p w14:paraId="5DD4595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Во время прогрева грунта измеряются расходы циркулирующей и подпиточной воды, температура сетевой воды на входе в теплоподготовительную установку и выходе из неё и на перемычке конечного участка испытываемого кольца. Результаты измерений фиксируются одновременно через каждые 30 мин.</w:t>
      </w:r>
    </w:p>
    <w:p w14:paraId="367360F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Продолжительность периода достижения установившегося теплового состояния кольца существенно сокращается, если перед испытанием горячее водоснабжение присоединенных к испытываемой магистрали потребителей осуществлялось при температуре воды в подающей линии, близкой к температуре испытаний.</w:t>
      </w:r>
    </w:p>
    <w:p w14:paraId="035B3308"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Начиная с момента достижения установившегося теплового состояния во всех намеченных точках наблюдения устанавливаются термометры и измеряется температура воды. Запись показаний термометров и расходомеров ведётся одновременно с интервалом 10 мин. Продолжительность основного режима испытаний должна составлять не менее 8 часов.</w:t>
      </w:r>
    </w:p>
    <w:p w14:paraId="5CC16AD5"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lastRenderedPageBreak/>
        <w:t>На заключительном этапе испытаний методом «температурной волны» уточняется время - «продолжительность достижения установившегося теплового состояния испытываемого кольца». На этом этапе температура воды в подающей линии за 20 - 40 мин повышается на 10 - 20 °С по сравнению со значением температуры испытания и поддерживается постоянной на этом уровне в течение 1 ч. Затем с той же скоростью температура воды понижается до значения температуры испытания, которое и поддерживается до конца испытаний.</w:t>
      </w:r>
    </w:p>
    <w:p w14:paraId="032C5EA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Расход воды при режиме «температурной волны» остаётся неизменным. Прохождение «температурной волны» по испытываемому кольцу фиксируется с интервалом 10 мин во всех точках наблюдения, что даёт возможность определить фактическую продолжительность пробега частиц воды по каждому участку испытываемого кольца.</w:t>
      </w:r>
    </w:p>
    <w:p w14:paraId="5838B889"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Испытания считаются законченными после того, как «температурная волна» будет отмечена в обратной линии кольца на входе в теплоподготовительную установку.</w:t>
      </w:r>
    </w:p>
    <w:p w14:paraId="130C47A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Суммарная продолжительность основного режима испытаний и периода пробега «температурной волны» составляет удвоенное время продолжительности достижения установившегося теплового состояния испытываемого кольца плюс 10 - 12 ч.</w:t>
      </w:r>
    </w:p>
    <w:p w14:paraId="59248629"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 результате испытаний определяются тепловые потери для каждого из участков испытываемого кольца отдельно по подающей и обратной линиям.</w:t>
      </w:r>
    </w:p>
    <w:p w14:paraId="693BC635" w14:textId="77777777" w:rsidR="001522A8" w:rsidRPr="00C16064" w:rsidRDefault="001522A8" w:rsidP="001522A8">
      <w:pPr>
        <w:widowControl w:val="0"/>
        <w:ind w:firstLine="709"/>
        <w:jc w:val="both"/>
        <w:rPr>
          <w:rFonts w:eastAsia="Calibri"/>
          <w:sz w:val="28"/>
          <w:szCs w:val="28"/>
          <w:lang w:eastAsia="en-US"/>
        </w:rPr>
      </w:pPr>
    </w:p>
    <w:p w14:paraId="352FCE00" w14:textId="77777777" w:rsidR="001522A8" w:rsidRPr="00C16064" w:rsidRDefault="001522A8" w:rsidP="001522A8">
      <w:pPr>
        <w:keepNext/>
        <w:keepLines/>
        <w:numPr>
          <w:ilvl w:val="2"/>
          <w:numId w:val="0"/>
        </w:numPr>
        <w:jc w:val="center"/>
        <w:outlineLvl w:val="2"/>
        <w:rPr>
          <w:b/>
          <w:bCs/>
          <w:sz w:val="28"/>
          <w:szCs w:val="28"/>
          <w:lang w:eastAsia="en-US"/>
        </w:rPr>
      </w:pPr>
      <w:bookmarkStart w:id="32" w:name="_Toc120624684"/>
      <w:r w:rsidRPr="00C16064">
        <w:rPr>
          <w:b/>
          <w:bCs/>
          <w:sz w:val="28"/>
          <w:szCs w:val="28"/>
          <w:lang w:eastAsia="en-US"/>
        </w:rPr>
        <w:t xml:space="preserve">1.3.12. Описание периодичности и соответствия требованиям </w:t>
      </w:r>
    </w:p>
    <w:p w14:paraId="05FE9B50"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32"/>
    </w:p>
    <w:p w14:paraId="13990037"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6FAA01A3"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Под термином «летний ремонт» имеется в виду планово-предупредительный ремонт, проводимый в межотопительный период. В отношении периодичности проведения так называемых летних ремонтов, а также параметров и методов испытаний тепловых сетей требуется следующее:</w:t>
      </w:r>
    </w:p>
    <w:p w14:paraId="680DCB3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1. Техническое освидетельствование тепловых сетей должно производиться не реже 1 раза в 5 лет в соответствии с п. 2.5 МДК 4 - 02.2001 «Типовая инструкция по технической эксплуатации тепловых сетей систем коммунального теплоснабжения»;</w:t>
      </w:r>
    </w:p>
    <w:p w14:paraId="743ADB4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2. Оборудование тепловых сетей в том числе тепловые пункты и системы теплопотребления до проведения пуска после летних ремонтов должно быть подвергнуто гидравлическому испытанию на прочность и плотность, а именно: элеваторные узлы, калориферы и водоподогреватели отопления давлением 1,25 рабочего, но не ниже 1 МПа (10 кгс/см</w:t>
      </w:r>
      <w:r w:rsidRPr="00C16064">
        <w:rPr>
          <w:rFonts w:eastAsia="Calibri"/>
          <w:sz w:val="28"/>
          <w:szCs w:val="28"/>
          <w:vertAlign w:val="superscript"/>
          <w:lang w:eastAsia="en-US"/>
        </w:rPr>
        <w:t>2</w:t>
      </w:r>
      <w:r w:rsidRPr="00C16064">
        <w:rPr>
          <w:rFonts w:eastAsia="Calibri"/>
          <w:sz w:val="28"/>
          <w:szCs w:val="28"/>
          <w:lang w:eastAsia="en-US"/>
        </w:rPr>
        <w:t>), системы отопления с чугунными отопительными приборами давлением 1,25 рабочего, но не ниже 0,6 МПа (6 кгс/см</w:t>
      </w:r>
      <w:r w:rsidRPr="00C16064">
        <w:rPr>
          <w:rFonts w:eastAsia="Calibri"/>
          <w:sz w:val="28"/>
          <w:szCs w:val="28"/>
          <w:vertAlign w:val="superscript"/>
          <w:lang w:eastAsia="en-US"/>
        </w:rPr>
        <w:t>2</w:t>
      </w:r>
      <w:r w:rsidRPr="00C16064">
        <w:rPr>
          <w:rFonts w:eastAsia="Calibri"/>
          <w:sz w:val="28"/>
          <w:szCs w:val="28"/>
          <w:lang w:eastAsia="en-US"/>
        </w:rPr>
        <w:t>), а системы панельного отопления давлением 1 МПа (10 кгс/см</w:t>
      </w:r>
      <w:r w:rsidRPr="00C16064">
        <w:rPr>
          <w:rFonts w:eastAsia="Calibri"/>
          <w:sz w:val="28"/>
          <w:szCs w:val="28"/>
          <w:vertAlign w:val="superscript"/>
          <w:lang w:eastAsia="en-US"/>
        </w:rPr>
        <w:t>2</w:t>
      </w:r>
      <w:r w:rsidRPr="00C16064">
        <w:rPr>
          <w:rFonts w:eastAsia="Calibri"/>
          <w:sz w:val="28"/>
          <w:szCs w:val="28"/>
          <w:lang w:eastAsia="en-US"/>
        </w:rPr>
        <w:t>) (п.5.28 МДК 4 - 02.2001);</w:t>
      </w:r>
    </w:p>
    <w:p w14:paraId="10FAC66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3. Испытанию на максимальную температуру теплоносителя должны подвергаться все</w:t>
      </w:r>
      <w:r w:rsidRPr="00C16064">
        <w:rPr>
          <w:rFonts w:eastAsia="Calibri"/>
          <w:szCs w:val="22"/>
          <w:lang w:eastAsia="en-US"/>
        </w:rPr>
        <w:t xml:space="preserve"> </w:t>
      </w:r>
      <w:r w:rsidRPr="00C16064">
        <w:rPr>
          <w:rFonts w:eastAsia="Calibri"/>
          <w:sz w:val="28"/>
          <w:szCs w:val="28"/>
          <w:lang w:eastAsia="en-US"/>
        </w:rPr>
        <w:t xml:space="preserve">тепловые сети от источника тепловой энергии до тепловых пунктов </w:t>
      </w:r>
      <w:r w:rsidRPr="00C16064">
        <w:rPr>
          <w:rFonts w:eastAsia="Calibri"/>
          <w:sz w:val="28"/>
          <w:szCs w:val="28"/>
          <w:lang w:eastAsia="en-US"/>
        </w:rPr>
        <w:lastRenderedPageBreak/>
        <w:t>систем теплопотребления, данное испытание следует проводить, как правило, непосредственно перед окончанием отопительного сезона при устойчивых суточных плюсовых температурах наружного воздуха в соответствии с п. 1.3, 1.4 РД 153-34.1-20.329-2001 «Методические указания по испытанию водяных тепловых сетей на максимальную температуру теплоносителя».</w:t>
      </w:r>
    </w:p>
    <w:p w14:paraId="7F9B0DD9" w14:textId="77777777" w:rsidR="001522A8" w:rsidRPr="00C16064" w:rsidRDefault="001522A8" w:rsidP="001522A8">
      <w:pPr>
        <w:widowControl w:val="0"/>
        <w:ind w:firstLine="709"/>
        <w:jc w:val="both"/>
        <w:rPr>
          <w:rFonts w:eastAsia="Calibri"/>
          <w:sz w:val="28"/>
          <w:szCs w:val="28"/>
          <w:lang w:eastAsia="en-US"/>
        </w:rPr>
      </w:pPr>
    </w:p>
    <w:p w14:paraId="7A6F3E42" w14:textId="77777777" w:rsidR="001522A8" w:rsidRPr="00C16064" w:rsidRDefault="001522A8" w:rsidP="001522A8">
      <w:pPr>
        <w:keepNext/>
        <w:keepLines/>
        <w:numPr>
          <w:ilvl w:val="2"/>
          <w:numId w:val="0"/>
        </w:numPr>
        <w:jc w:val="center"/>
        <w:outlineLvl w:val="2"/>
        <w:rPr>
          <w:b/>
          <w:bCs/>
          <w:sz w:val="28"/>
          <w:szCs w:val="28"/>
          <w:lang w:eastAsia="en-US"/>
        </w:rPr>
      </w:pPr>
      <w:bookmarkStart w:id="33" w:name="_Toc120624685"/>
      <w:r w:rsidRPr="00C16064">
        <w:rPr>
          <w:b/>
          <w:bCs/>
          <w:sz w:val="28"/>
          <w:szCs w:val="28"/>
          <w:lang w:eastAsia="en-US"/>
        </w:rPr>
        <w:t>1.3.13. Описание нормативов технологических потерь</w:t>
      </w:r>
    </w:p>
    <w:p w14:paraId="18B450B5"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(в ценовых зонах теплоснабжения - плановых потерь, определяемых</w:t>
      </w:r>
    </w:p>
    <w:p w14:paraId="5888E46D"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в соответствии с методическими указаниями по разработке схем</w:t>
      </w:r>
    </w:p>
    <w:p w14:paraId="16B01E0A"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 xml:space="preserve">теплоснабжения) при передаче тепловой энергии (мощности) </w:t>
      </w:r>
    </w:p>
    <w:p w14:paraId="7D7D2372"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и теплоносителя, включаемых в расчёт отпущенных тепловой энергии (мощности) и теплоносителя</w:t>
      </w:r>
      <w:bookmarkEnd w:id="33"/>
    </w:p>
    <w:p w14:paraId="44C5C6FF"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727004C4" w14:textId="77777777" w:rsidR="001522A8" w:rsidRPr="00C16064" w:rsidRDefault="001522A8" w:rsidP="001522A8">
      <w:pPr>
        <w:widowControl w:val="0"/>
        <w:ind w:right="-1" w:firstLine="709"/>
        <w:jc w:val="both"/>
        <w:rPr>
          <w:rFonts w:eastAsia="Calibri"/>
          <w:sz w:val="28"/>
          <w:szCs w:val="28"/>
          <w:lang w:eastAsia="en-US"/>
        </w:rPr>
      </w:pPr>
      <w:r w:rsidRPr="00C16064">
        <w:rPr>
          <w:rFonts w:eastAsia="Calibri"/>
          <w:sz w:val="28"/>
          <w:szCs w:val="28"/>
          <w:lang w:eastAsia="en-US"/>
        </w:rPr>
        <w:t>Нормативы технологических потерь при передаче тепловой энергии разрабатываются по следующим показателям:</w:t>
      </w:r>
    </w:p>
    <w:p w14:paraId="4E73D521" w14:textId="77777777" w:rsidR="001522A8" w:rsidRPr="00C16064" w:rsidRDefault="001522A8" w:rsidP="001522A8">
      <w:pPr>
        <w:widowControl w:val="0"/>
        <w:ind w:right="-1" w:firstLine="709"/>
        <w:jc w:val="both"/>
        <w:rPr>
          <w:rFonts w:eastAsia="Calibri"/>
          <w:sz w:val="28"/>
          <w:szCs w:val="28"/>
          <w:lang w:eastAsia="en-US"/>
        </w:rPr>
      </w:pPr>
      <w:r w:rsidRPr="00C16064">
        <w:rPr>
          <w:rFonts w:eastAsia="Calibri"/>
          <w:sz w:val="28"/>
          <w:szCs w:val="28"/>
          <w:lang w:eastAsia="en-US"/>
        </w:rPr>
        <w:t>потери и затраты теплоносителей (пар, конденсат, вода);</w:t>
      </w:r>
    </w:p>
    <w:p w14:paraId="4CC42BA1" w14:textId="77777777" w:rsidR="001522A8" w:rsidRPr="00C16064" w:rsidRDefault="001522A8" w:rsidP="001522A8">
      <w:pPr>
        <w:widowControl w:val="0"/>
        <w:ind w:right="-1" w:firstLine="709"/>
        <w:jc w:val="both"/>
        <w:rPr>
          <w:rFonts w:eastAsia="Calibri"/>
          <w:sz w:val="28"/>
          <w:szCs w:val="28"/>
          <w:lang w:eastAsia="en-US"/>
        </w:rPr>
      </w:pPr>
      <w:r w:rsidRPr="00C16064">
        <w:rPr>
          <w:rFonts w:eastAsia="Calibri"/>
          <w:sz w:val="28"/>
          <w:szCs w:val="28"/>
          <w:lang w:eastAsia="en-US"/>
        </w:rPr>
        <w:t>потери тепловой энергии в тепловых сетях теплопередачей через теплоизоляционные конструкции теплопроводов и с потерями и затратами теплоносителей (пар, конденсат, вода);</w:t>
      </w:r>
    </w:p>
    <w:p w14:paraId="1CCA94C2" w14:textId="77777777" w:rsidR="001522A8" w:rsidRPr="00C16064" w:rsidRDefault="001522A8" w:rsidP="001522A8">
      <w:pPr>
        <w:widowControl w:val="0"/>
        <w:ind w:right="-1" w:firstLine="709"/>
        <w:jc w:val="both"/>
        <w:rPr>
          <w:rFonts w:eastAsia="Calibri"/>
          <w:sz w:val="28"/>
          <w:szCs w:val="28"/>
          <w:lang w:eastAsia="en-US"/>
        </w:rPr>
      </w:pPr>
      <w:r w:rsidRPr="00C16064">
        <w:rPr>
          <w:rFonts w:eastAsia="Calibri"/>
          <w:sz w:val="28"/>
          <w:szCs w:val="28"/>
          <w:lang w:eastAsia="en-US"/>
        </w:rPr>
        <w:t>затраты электрической энергии на передачу тепловой энергии.</w:t>
      </w:r>
    </w:p>
    <w:p w14:paraId="64736FBA" w14:textId="5570FF57" w:rsidR="001522A8"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Нормы тепловых потерь представлены в таблицах ниже.</w:t>
      </w:r>
    </w:p>
    <w:p w14:paraId="6B008A7D" w14:textId="15D56789" w:rsidR="003B1285" w:rsidRDefault="003B1285" w:rsidP="001522A8">
      <w:pPr>
        <w:widowControl w:val="0"/>
        <w:ind w:firstLine="709"/>
        <w:jc w:val="both"/>
        <w:rPr>
          <w:rFonts w:eastAsia="Calibri"/>
          <w:sz w:val="28"/>
          <w:szCs w:val="28"/>
          <w:lang w:eastAsia="en-US"/>
        </w:rPr>
      </w:pPr>
    </w:p>
    <w:p w14:paraId="36F1B528" w14:textId="71BF96D2" w:rsidR="003B1285" w:rsidRDefault="003B1285" w:rsidP="001522A8">
      <w:pPr>
        <w:widowControl w:val="0"/>
        <w:ind w:firstLine="709"/>
        <w:jc w:val="both"/>
        <w:rPr>
          <w:rFonts w:eastAsia="Calibri"/>
          <w:sz w:val="28"/>
          <w:szCs w:val="28"/>
          <w:lang w:eastAsia="en-US"/>
        </w:rPr>
      </w:pPr>
    </w:p>
    <w:p w14:paraId="5E09E794" w14:textId="3D060B2E" w:rsidR="003B1285" w:rsidRDefault="003B1285" w:rsidP="001522A8">
      <w:pPr>
        <w:widowControl w:val="0"/>
        <w:ind w:firstLine="709"/>
        <w:jc w:val="both"/>
        <w:rPr>
          <w:rFonts w:eastAsia="Calibri"/>
          <w:sz w:val="28"/>
          <w:szCs w:val="28"/>
          <w:lang w:eastAsia="en-US"/>
        </w:rPr>
      </w:pPr>
    </w:p>
    <w:p w14:paraId="2BE7CB90" w14:textId="767923B5" w:rsidR="003B1285" w:rsidRDefault="003B1285" w:rsidP="001522A8">
      <w:pPr>
        <w:widowControl w:val="0"/>
        <w:ind w:firstLine="709"/>
        <w:jc w:val="both"/>
        <w:rPr>
          <w:rFonts w:eastAsia="Calibri"/>
          <w:sz w:val="28"/>
          <w:szCs w:val="28"/>
          <w:lang w:eastAsia="en-US"/>
        </w:rPr>
      </w:pPr>
    </w:p>
    <w:p w14:paraId="205BD323" w14:textId="7DBFAD45" w:rsidR="003B1285" w:rsidRDefault="003B1285" w:rsidP="001522A8">
      <w:pPr>
        <w:widowControl w:val="0"/>
        <w:ind w:firstLine="709"/>
        <w:jc w:val="both"/>
        <w:rPr>
          <w:rFonts w:eastAsia="Calibri"/>
          <w:sz w:val="28"/>
          <w:szCs w:val="28"/>
          <w:lang w:eastAsia="en-US"/>
        </w:rPr>
      </w:pPr>
    </w:p>
    <w:p w14:paraId="3D671BD0" w14:textId="37A2DC32" w:rsidR="003B1285" w:rsidRDefault="003B1285" w:rsidP="001522A8">
      <w:pPr>
        <w:widowControl w:val="0"/>
        <w:ind w:firstLine="709"/>
        <w:jc w:val="both"/>
        <w:rPr>
          <w:rFonts w:eastAsia="Calibri"/>
          <w:sz w:val="28"/>
          <w:szCs w:val="28"/>
          <w:lang w:eastAsia="en-US"/>
        </w:rPr>
      </w:pPr>
    </w:p>
    <w:p w14:paraId="7DE637A3" w14:textId="03F16161" w:rsidR="003B1285" w:rsidRDefault="003B1285" w:rsidP="001522A8">
      <w:pPr>
        <w:widowControl w:val="0"/>
        <w:ind w:firstLine="709"/>
        <w:jc w:val="both"/>
        <w:rPr>
          <w:rFonts w:eastAsia="Calibri"/>
          <w:sz w:val="28"/>
          <w:szCs w:val="28"/>
          <w:lang w:eastAsia="en-US"/>
        </w:rPr>
      </w:pPr>
    </w:p>
    <w:p w14:paraId="5E316EC6" w14:textId="29738609" w:rsidR="003B1285" w:rsidRDefault="003B1285" w:rsidP="001522A8">
      <w:pPr>
        <w:widowControl w:val="0"/>
        <w:ind w:firstLine="709"/>
        <w:jc w:val="both"/>
        <w:rPr>
          <w:rFonts w:eastAsia="Calibri"/>
          <w:sz w:val="28"/>
          <w:szCs w:val="28"/>
          <w:lang w:eastAsia="en-US"/>
        </w:rPr>
      </w:pPr>
    </w:p>
    <w:p w14:paraId="4FE9D485" w14:textId="588AD692" w:rsidR="003B1285" w:rsidRDefault="003B1285" w:rsidP="001522A8">
      <w:pPr>
        <w:widowControl w:val="0"/>
        <w:ind w:firstLine="709"/>
        <w:jc w:val="both"/>
        <w:rPr>
          <w:rFonts w:eastAsia="Calibri"/>
          <w:sz w:val="28"/>
          <w:szCs w:val="28"/>
          <w:lang w:eastAsia="en-US"/>
        </w:rPr>
      </w:pPr>
    </w:p>
    <w:p w14:paraId="61567A3A" w14:textId="4D9BDF15" w:rsidR="003B1285" w:rsidRDefault="003B1285" w:rsidP="001522A8">
      <w:pPr>
        <w:widowControl w:val="0"/>
        <w:ind w:firstLine="709"/>
        <w:jc w:val="both"/>
        <w:rPr>
          <w:rFonts w:eastAsia="Calibri"/>
          <w:sz w:val="28"/>
          <w:szCs w:val="28"/>
          <w:lang w:eastAsia="en-US"/>
        </w:rPr>
      </w:pPr>
    </w:p>
    <w:p w14:paraId="6FCA0490" w14:textId="341E03A5" w:rsidR="003B1285" w:rsidRDefault="003B1285" w:rsidP="001522A8">
      <w:pPr>
        <w:widowControl w:val="0"/>
        <w:ind w:firstLine="709"/>
        <w:jc w:val="both"/>
        <w:rPr>
          <w:rFonts w:eastAsia="Calibri"/>
          <w:sz w:val="28"/>
          <w:szCs w:val="28"/>
          <w:lang w:eastAsia="en-US"/>
        </w:rPr>
      </w:pPr>
    </w:p>
    <w:p w14:paraId="7E7EAA2D" w14:textId="5C538D5C" w:rsidR="003B1285" w:rsidRDefault="003B1285" w:rsidP="001522A8">
      <w:pPr>
        <w:widowControl w:val="0"/>
        <w:ind w:firstLine="709"/>
        <w:jc w:val="both"/>
        <w:rPr>
          <w:rFonts w:eastAsia="Calibri"/>
          <w:sz w:val="28"/>
          <w:szCs w:val="28"/>
          <w:lang w:eastAsia="en-US"/>
        </w:rPr>
      </w:pPr>
    </w:p>
    <w:p w14:paraId="0C62FCEF" w14:textId="4C8E0FA0" w:rsidR="003B1285" w:rsidRDefault="003B1285" w:rsidP="001522A8">
      <w:pPr>
        <w:widowControl w:val="0"/>
        <w:ind w:firstLine="709"/>
        <w:jc w:val="both"/>
        <w:rPr>
          <w:rFonts w:eastAsia="Calibri"/>
          <w:sz w:val="28"/>
          <w:szCs w:val="28"/>
          <w:lang w:eastAsia="en-US"/>
        </w:rPr>
      </w:pPr>
    </w:p>
    <w:p w14:paraId="00FA4CD0" w14:textId="1D617951" w:rsidR="003B1285" w:rsidRDefault="003B1285" w:rsidP="001522A8">
      <w:pPr>
        <w:widowControl w:val="0"/>
        <w:ind w:firstLine="709"/>
        <w:jc w:val="both"/>
        <w:rPr>
          <w:rFonts w:eastAsia="Calibri"/>
          <w:sz w:val="28"/>
          <w:szCs w:val="28"/>
          <w:lang w:eastAsia="en-US"/>
        </w:rPr>
      </w:pPr>
    </w:p>
    <w:p w14:paraId="3F77E348" w14:textId="755711BD" w:rsidR="003B1285" w:rsidRDefault="003B1285" w:rsidP="001522A8">
      <w:pPr>
        <w:widowControl w:val="0"/>
        <w:ind w:firstLine="709"/>
        <w:jc w:val="both"/>
        <w:rPr>
          <w:rFonts w:eastAsia="Calibri"/>
          <w:sz w:val="28"/>
          <w:szCs w:val="28"/>
          <w:lang w:eastAsia="en-US"/>
        </w:rPr>
      </w:pPr>
    </w:p>
    <w:p w14:paraId="28507A3F" w14:textId="326E7CA8" w:rsidR="003B1285" w:rsidRDefault="003B1285" w:rsidP="001522A8">
      <w:pPr>
        <w:widowControl w:val="0"/>
        <w:ind w:firstLine="709"/>
        <w:jc w:val="both"/>
        <w:rPr>
          <w:rFonts w:eastAsia="Calibri"/>
          <w:sz w:val="28"/>
          <w:szCs w:val="28"/>
          <w:lang w:eastAsia="en-US"/>
        </w:rPr>
      </w:pPr>
    </w:p>
    <w:p w14:paraId="7E4FC93D" w14:textId="55E8344D" w:rsidR="003B1285" w:rsidRDefault="003B1285" w:rsidP="001522A8">
      <w:pPr>
        <w:widowControl w:val="0"/>
        <w:ind w:firstLine="709"/>
        <w:jc w:val="both"/>
        <w:rPr>
          <w:rFonts w:eastAsia="Calibri"/>
          <w:sz w:val="28"/>
          <w:szCs w:val="28"/>
          <w:lang w:eastAsia="en-US"/>
        </w:rPr>
      </w:pPr>
    </w:p>
    <w:p w14:paraId="482B53A6" w14:textId="77777777" w:rsidR="003B1285" w:rsidRDefault="003B1285" w:rsidP="001522A8">
      <w:pPr>
        <w:widowControl w:val="0"/>
        <w:ind w:firstLine="709"/>
        <w:jc w:val="both"/>
        <w:rPr>
          <w:rFonts w:eastAsia="Calibri"/>
          <w:sz w:val="28"/>
          <w:szCs w:val="28"/>
          <w:lang w:eastAsia="en-US"/>
        </w:rPr>
      </w:pPr>
    </w:p>
    <w:p w14:paraId="42CC002C" w14:textId="77777777" w:rsidR="001522A8" w:rsidRPr="00C16064" w:rsidRDefault="001522A8" w:rsidP="001522A8">
      <w:pPr>
        <w:jc w:val="center"/>
        <w:rPr>
          <w:rFonts w:eastAsia="Calibri"/>
        </w:rPr>
      </w:pPr>
      <w:r w:rsidRPr="00C16064">
        <w:rPr>
          <w:rFonts w:eastAsia="Calibri"/>
        </w:rPr>
        <w:t>НОРМЫ ТЕПЛОВЫХ ПОТЕРЬ (ПЛОТНОСТИ ТЕПЛОВОГО ПОТОКА)</w:t>
      </w:r>
    </w:p>
    <w:p w14:paraId="272F6BC2" w14:textId="77777777" w:rsidR="001522A8" w:rsidRPr="00C16064" w:rsidRDefault="001522A8" w:rsidP="001522A8">
      <w:pPr>
        <w:jc w:val="center"/>
        <w:rPr>
          <w:rFonts w:eastAsia="Calibri"/>
        </w:rPr>
      </w:pPr>
      <w:r w:rsidRPr="00C16064">
        <w:rPr>
          <w:rFonts w:eastAsia="Calibri"/>
        </w:rPr>
        <w:t>ТЕПЛОПРОВОДАМИ, СПРОЕКТИРОВАННЫМИ В ПЕРИОД</w:t>
      </w:r>
    </w:p>
    <w:p w14:paraId="6145A7CC" w14:textId="77777777" w:rsidR="001522A8" w:rsidRPr="00C16064" w:rsidRDefault="001522A8" w:rsidP="001522A8">
      <w:pPr>
        <w:jc w:val="center"/>
        <w:rPr>
          <w:rFonts w:eastAsia="Calibri"/>
        </w:rPr>
      </w:pPr>
      <w:r w:rsidRPr="00C16064">
        <w:rPr>
          <w:rFonts w:eastAsia="Calibri"/>
        </w:rPr>
        <w:t>С 1959 Г. ПО 1989 Г. ВКЛЮЧИТЕЛЬНО</w:t>
      </w:r>
    </w:p>
    <w:p w14:paraId="48433166" w14:textId="77777777" w:rsidR="001522A8" w:rsidRPr="00C16064" w:rsidRDefault="001522A8" w:rsidP="001522A8">
      <w:pPr>
        <w:ind w:firstLine="709"/>
        <w:jc w:val="center"/>
        <w:rPr>
          <w:rFonts w:eastAsia="Calibri"/>
        </w:rPr>
      </w:pPr>
    </w:p>
    <w:p w14:paraId="54CAEC4C" w14:textId="77777777" w:rsidR="001522A8" w:rsidRPr="00C16064" w:rsidRDefault="001522A8" w:rsidP="001522A8">
      <w:pPr>
        <w:keepNext/>
        <w:jc w:val="right"/>
        <w:rPr>
          <w:rFonts w:eastAsia="Calibri"/>
          <w:b/>
          <w:iCs/>
          <w:sz w:val="20"/>
          <w:szCs w:val="18"/>
          <w:lang w:eastAsia="en-US"/>
        </w:rPr>
      </w:pPr>
      <w:bookmarkStart w:id="34" w:name="_Toc40787808"/>
      <w:bookmarkStart w:id="35" w:name="_Toc71031197"/>
      <w:r w:rsidRPr="00C16064">
        <w:rPr>
          <w:rFonts w:eastAsia="Calibri"/>
          <w:b/>
          <w:iCs/>
          <w:sz w:val="20"/>
          <w:szCs w:val="18"/>
          <w:lang w:eastAsia="en-US"/>
        </w:rPr>
        <w:t>Таблица 1.9 Нормы тепловых потерь трубопроводов внутри помещений с расчетной температурой</w:t>
      </w:r>
    </w:p>
    <w:p w14:paraId="07D7FC13" w14:textId="77777777" w:rsidR="001522A8" w:rsidRPr="00C16064" w:rsidRDefault="001522A8" w:rsidP="001522A8">
      <w:pPr>
        <w:keepNext/>
        <w:jc w:val="right"/>
        <w:rPr>
          <w:rFonts w:eastAsia="Calibri"/>
          <w:b/>
          <w:iCs/>
          <w:sz w:val="20"/>
          <w:szCs w:val="18"/>
          <w:lang w:eastAsia="en-US"/>
        </w:rPr>
      </w:pPr>
      <w:r w:rsidRPr="00C16064">
        <w:rPr>
          <w:rFonts w:eastAsia="Calibri"/>
          <w:b/>
          <w:iCs/>
          <w:sz w:val="20"/>
          <w:szCs w:val="18"/>
          <w:lang w:eastAsia="en-US"/>
        </w:rPr>
        <w:t>воздуха t = +21 °C</w:t>
      </w:r>
      <w:bookmarkEnd w:id="34"/>
      <w:bookmarkEnd w:id="35"/>
    </w:p>
    <w:tbl>
      <w:tblPr>
        <w:tblW w:w="4909" w:type="pct"/>
        <w:jc w:val="center"/>
        <w:tblLayout w:type="fixed"/>
        <w:tblCellMar>
          <w:left w:w="70" w:type="dxa"/>
          <w:right w:w="70" w:type="dxa"/>
        </w:tblCellMar>
        <w:tblLook w:val="0000" w:firstRow="0" w:lastRow="0" w:firstColumn="0" w:lastColumn="0" w:noHBand="0" w:noVBand="0"/>
      </w:tblPr>
      <w:tblGrid>
        <w:gridCol w:w="1126"/>
        <w:gridCol w:w="709"/>
        <w:gridCol w:w="47"/>
        <w:gridCol w:w="804"/>
        <w:gridCol w:w="708"/>
        <w:gridCol w:w="690"/>
        <w:gridCol w:w="733"/>
        <w:gridCol w:w="849"/>
        <w:gridCol w:w="733"/>
        <w:gridCol w:w="733"/>
        <w:gridCol w:w="849"/>
        <w:gridCol w:w="733"/>
        <w:gridCol w:w="733"/>
      </w:tblGrid>
      <w:tr w:rsidR="001522A8" w:rsidRPr="00C16064" w14:paraId="297EE9F2" w14:textId="77777777" w:rsidTr="003B1285">
        <w:trPr>
          <w:cantSplit/>
          <w:trHeight w:val="240"/>
          <w:jc w:val="center"/>
        </w:trPr>
        <w:tc>
          <w:tcPr>
            <w:tcW w:w="1126" w:type="dxa"/>
            <w:vMerge w:val="restart"/>
            <w:tcBorders>
              <w:top w:val="single" w:sz="6" w:space="0" w:color="auto"/>
              <w:left w:val="single" w:sz="6" w:space="0" w:color="auto"/>
              <w:bottom w:val="none" w:sz="4" w:space="0" w:color="000000"/>
              <w:right w:val="single" w:sz="6" w:space="0" w:color="auto"/>
            </w:tcBorders>
            <w:vAlign w:val="center"/>
          </w:tcPr>
          <w:p w14:paraId="03EE1DED"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 xml:space="preserve">Условный </w:t>
            </w:r>
            <w:r w:rsidRPr="003B1285">
              <w:rPr>
                <w:rFonts w:eastAsia="Calibri"/>
                <w:sz w:val="22"/>
                <w:szCs w:val="22"/>
              </w:rPr>
              <w:br/>
              <w:t>диаметр, мм</w:t>
            </w:r>
          </w:p>
        </w:tc>
        <w:tc>
          <w:tcPr>
            <w:tcW w:w="8321" w:type="dxa"/>
            <w:gridSpan w:val="12"/>
            <w:tcBorders>
              <w:top w:val="single" w:sz="6" w:space="0" w:color="auto"/>
              <w:left w:val="single" w:sz="6" w:space="0" w:color="auto"/>
              <w:bottom w:val="single" w:sz="6" w:space="0" w:color="auto"/>
              <w:right w:val="single" w:sz="6" w:space="0" w:color="auto"/>
            </w:tcBorders>
            <w:vAlign w:val="center"/>
          </w:tcPr>
          <w:p w14:paraId="60FEC957"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Температура теплоносителя, °C</w:t>
            </w:r>
          </w:p>
        </w:tc>
      </w:tr>
      <w:tr w:rsidR="001522A8" w:rsidRPr="00C16064" w14:paraId="698C52B4" w14:textId="77777777" w:rsidTr="003B1285">
        <w:trPr>
          <w:cantSplit/>
          <w:trHeight w:val="240"/>
          <w:jc w:val="center"/>
        </w:trPr>
        <w:tc>
          <w:tcPr>
            <w:tcW w:w="1126" w:type="dxa"/>
            <w:vMerge/>
            <w:tcBorders>
              <w:top w:val="none" w:sz="4" w:space="0" w:color="000000"/>
              <w:left w:val="single" w:sz="6" w:space="0" w:color="auto"/>
              <w:bottom w:val="none" w:sz="4" w:space="0" w:color="000000"/>
              <w:right w:val="single" w:sz="6" w:space="0" w:color="auto"/>
            </w:tcBorders>
            <w:vAlign w:val="center"/>
          </w:tcPr>
          <w:p w14:paraId="04E1AC81" w14:textId="77777777" w:rsidR="001522A8" w:rsidRPr="003B1285" w:rsidRDefault="001522A8" w:rsidP="001522A8">
            <w:pPr>
              <w:spacing w:line="360" w:lineRule="auto"/>
              <w:jc w:val="center"/>
              <w:rPr>
                <w:rFonts w:eastAsia="Calibri"/>
                <w:sz w:val="22"/>
                <w:szCs w:val="22"/>
              </w:rPr>
            </w:pPr>
          </w:p>
        </w:tc>
        <w:tc>
          <w:tcPr>
            <w:tcW w:w="756" w:type="dxa"/>
            <w:gridSpan w:val="2"/>
            <w:tcBorders>
              <w:top w:val="single" w:sz="6" w:space="0" w:color="auto"/>
              <w:left w:val="single" w:sz="6" w:space="0" w:color="auto"/>
              <w:bottom w:val="single" w:sz="6" w:space="0" w:color="auto"/>
              <w:right w:val="single" w:sz="6" w:space="0" w:color="auto"/>
            </w:tcBorders>
            <w:vAlign w:val="center"/>
          </w:tcPr>
          <w:p w14:paraId="60A37E31"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50</w:t>
            </w:r>
          </w:p>
        </w:tc>
        <w:tc>
          <w:tcPr>
            <w:tcW w:w="804" w:type="dxa"/>
            <w:tcBorders>
              <w:top w:val="single" w:sz="6" w:space="0" w:color="auto"/>
              <w:left w:val="single" w:sz="6" w:space="0" w:color="auto"/>
              <w:bottom w:val="single" w:sz="6" w:space="0" w:color="auto"/>
              <w:right w:val="single" w:sz="6" w:space="0" w:color="auto"/>
            </w:tcBorders>
            <w:vAlign w:val="center"/>
          </w:tcPr>
          <w:p w14:paraId="7B2D19E1"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75</w:t>
            </w:r>
          </w:p>
        </w:tc>
        <w:tc>
          <w:tcPr>
            <w:tcW w:w="708" w:type="dxa"/>
            <w:tcBorders>
              <w:top w:val="single" w:sz="6" w:space="0" w:color="auto"/>
              <w:left w:val="single" w:sz="6" w:space="0" w:color="auto"/>
              <w:bottom w:val="single" w:sz="6" w:space="0" w:color="auto"/>
              <w:right w:val="single" w:sz="6" w:space="0" w:color="auto"/>
            </w:tcBorders>
            <w:vAlign w:val="center"/>
          </w:tcPr>
          <w:p w14:paraId="0C46C527"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100</w:t>
            </w:r>
          </w:p>
        </w:tc>
        <w:tc>
          <w:tcPr>
            <w:tcW w:w="690" w:type="dxa"/>
            <w:tcBorders>
              <w:top w:val="single" w:sz="6" w:space="0" w:color="auto"/>
              <w:left w:val="single" w:sz="6" w:space="0" w:color="auto"/>
              <w:bottom w:val="single" w:sz="6" w:space="0" w:color="auto"/>
              <w:right w:val="single" w:sz="6" w:space="0" w:color="auto"/>
            </w:tcBorders>
            <w:vAlign w:val="center"/>
          </w:tcPr>
          <w:p w14:paraId="120618C0"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125</w:t>
            </w:r>
          </w:p>
        </w:tc>
        <w:tc>
          <w:tcPr>
            <w:tcW w:w="733" w:type="dxa"/>
            <w:tcBorders>
              <w:top w:val="single" w:sz="6" w:space="0" w:color="auto"/>
              <w:left w:val="single" w:sz="6" w:space="0" w:color="auto"/>
              <w:bottom w:val="single" w:sz="6" w:space="0" w:color="auto"/>
              <w:right w:val="single" w:sz="6" w:space="0" w:color="auto"/>
            </w:tcBorders>
            <w:vAlign w:val="center"/>
          </w:tcPr>
          <w:p w14:paraId="0EF03E57"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150</w:t>
            </w:r>
          </w:p>
        </w:tc>
        <w:tc>
          <w:tcPr>
            <w:tcW w:w="849" w:type="dxa"/>
            <w:tcBorders>
              <w:top w:val="single" w:sz="6" w:space="0" w:color="auto"/>
              <w:left w:val="single" w:sz="6" w:space="0" w:color="auto"/>
              <w:bottom w:val="single" w:sz="6" w:space="0" w:color="auto"/>
              <w:right w:val="single" w:sz="6" w:space="0" w:color="auto"/>
            </w:tcBorders>
            <w:vAlign w:val="center"/>
          </w:tcPr>
          <w:p w14:paraId="3194591D"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200</w:t>
            </w:r>
          </w:p>
        </w:tc>
        <w:tc>
          <w:tcPr>
            <w:tcW w:w="733" w:type="dxa"/>
            <w:tcBorders>
              <w:top w:val="single" w:sz="6" w:space="0" w:color="auto"/>
              <w:left w:val="single" w:sz="6" w:space="0" w:color="auto"/>
              <w:bottom w:val="single" w:sz="6" w:space="0" w:color="auto"/>
              <w:right w:val="single" w:sz="6" w:space="0" w:color="auto"/>
            </w:tcBorders>
            <w:vAlign w:val="center"/>
          </w:tcPr>
          <w:p w14:paraId="232B6848"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250</w:t>
            </w:r>
          </w:p>
        </w:tc>
        <w:tc>
          <w:tcPr>
            <w:tcW w:w="733" w:type="dxa"/>
            <w:tcBorders>
              <w:top w:val="single" w:sz="6" w:space="0" w:color="auto"/>
              <w:left w:val="single" w:sz="6" w:space="0" w:color="auto"/>
              <w:bottom w:val="single" w:sz="6" w:space="0" w:color="auto"/>
              <w:right w:val="single" w:sz="6" w:space="0" w:color="auto"/>
            </w:tcBorders>
            <w:vAlign w:val="center"/>
          </w:tcPr>
          <w:p w14:paraId="534C5537"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300</w:t>
            </w:r>
          </w:p>
        </w:tc>
        <w:tc>
          <w:tcPr>
            <w:tcW w:w="849" w:type="dxa"/>
            <w:tcBorders>
              <w:top w:val="single" w:sz="6" w:space="0" w:color="auto"/>
              <w:left w:val="single" w:sz="6" w:space="0" w:color="auto"/>
              <w:bottom w:val="single" w:sz="6" w:space="0" w:color="auto"/>
              <w:right w:val="single" w:sz="6" w:space="0" w:color="auto"/>
            </w:tcBorders>
            <w:vAlign w:val="center"/>
          </w:tcPr>
          <w:p w14:paraId="326E0EA0"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350</w:t>
            </w:r>
          </w:p>
        </w:tc>
        <w:tc>
          <w:tcPr>
            <w:tcW w:w="733" w:type="dxa"/>
            <w:tcBorders>
              <w:top w:val="single" w:sz="6" w:space="0" w:color="auto"/>
              <w:left w:val="single" w:sz="6" w:space="0" w:color="auto"/>
              <w:bottom w:val="single" w:sz="6" w:space="0" w:color="auto"/>
              <w:right w:val="single" w:sz="6" w:space="0" w:color="auto"/>
            </w:tcBorders>
            <w:vAlign w:val="center"/>
          </w:tcPr>
          <w:p w14:paraId="4333DC54"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400</w:t>
            </w:r>
          </w:p>
        </w:tc>
        <w:tc>
          <w:tcPr>
            <w:tcW w:w="733" w:type="dxa"/>
            <w:tcBorders>
              <w:top w:val="single" w:sz="6" w:space="0" w:color="auto"/>
              <w:left w:val="single" w:sz="6" w:space="0" w:color="auto"/>
              <w:bottom w:val="single" w:sz="6" w:space="0" w:color="auto"/>
              <w:right w:val="single" w:sz="6" w:space="0" w:color="auto"/>
            </w:tcBorders>
            <w:vAlign w:val="center"/>
          </w:tcPr>
          <w:p w14:paraId="379851F1"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450</w:t>
            </w:r>
          </w:p>
        </w:tc>
      </w:tr>
      <w:tr w:rsidR="001522A8" w:rsidRPr="00C16064" w14:paraId="786B61B3" w14:textId="77777777" w:rsidTr="003B1285">
        <w:trPr>
          <w:cantSplit/>
          <w:trHeight w:val="240"/>
          <w:jc w:val="center"/>
        </w:trPr>
        <w:tc>
          <w:tcPr>
            <w:tcW w:w="1126" w:type="dxa"/>
            <w:vMerge/>
            <w:tcBorders>
              <w:top w:val="none" w:sz="4" w:space="0" w:color="000000"/>
              <w:left w:val="single" w:sz="6" w:space="0" w:color="auto"/>
              <w:bottom w:val="single" w:sz="6" w:space="0" w:color="auto"/>
              <w:right w:val="single" w:sz="6" w:space="0" w:color="auto"/>
            </w:tcBorders>
            <w:vAlign w:val="center"/>
          </w:tcPr>
          <w:p w14:paraId="474DC085" w14:textId="77777777" w:rsidR="001522A8" w:rsidRPr="003B1285" w:rsidRDefault="001522A8" w:rsidP="001522A8">
            <w:pPr>
              <w:spacing w:line="360" w:lineRule="auto"/>
              <w:jc w:val="center"/>
              <w:rPr>
                <w:rFonts w:eastAsia="Calibri"/>
                <w:sz w:val="22"/>
                <w:szCs w:val="22"/>
              </w:rPr>
            </w:pPr>
          </w:p>
        </w:tc>
        <w:tc>
          <w:tcPr>
            <w:tcW w:w="8321" w:type="dxa"/>
            <w:gridSpan w:val="12"/>
            <w:tcBorders>
              <w:top w:val="single" w:sz="6" w:space="0" w:color="auto"/>
              <w:left w:val="single" w:sz="6" w:space="0" w:color="auto"/>
              <w:bottom w:val="single" w:sz="6" w:space="0" w:color="auto"/>
              <w:right w:val="single" w:sz="6" w:space="0" w:color="auto"/>
            </w:tcBorders>
            <w:vAlign w:val="center"/>
          </w:tcPr>
          <w:p w14:paraId="0CDF9532"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Тепловые потери, ккал/ч</w:t>
            </w:r>
          </w:p>
        </w:tc>
      </w:tr>
      <w:tr w:rsidR="001522A8" w:rsidRPr="00C16064" w14:paraId="3A19E8A2" w14:textId="77777777" w:rsidTr="003B1285">
        <w:trPr>
          <w:cantSplit/>
          <w:trHeight w:val="2760"/>
          <w:jc w:val="center"/>
        </w:trPr>
        <w:tc>
          <w:tcPr>
            <w:tcW w:w="1126" w:type="dxa"/>
            <w:tcBorders>
              <w:top w:val="single" w:sz="6" w:space="0" w:color="auto"/>
              <w:left w:val="single" w:sz="6" w:space="0" w:color="auto"/>
              <w:bottom w:val="single" w:sz="6" w:space="0" w:color="auto"/>
              <w:right w:val="single" w:sz="6" w:space="0" w:color="auto"/>
            </w:tcBorders>
            <w:vAlign w:val="center"/>
          </w:tcPr>
          <w:p w14:paraId="4A8FF541"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25</w:t>
            </w:r>
          </w:p>
          <w:p w14:paraId="0FC0A7BE"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40</w:t>
            </w:r>
          </w:p>
          <w:p w14:paraId="6CEFD16D"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50</w:t>
            </w:r>
          </w:p>
          <w:p w14:paraId="474245A6"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65</w:t>
            </w:r>
          </w:p>
          <w:p w14:paraId="5476BF4E"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80</w:t>
            </w:r>
          </w:p>
          <w:p w14:paraId="6A95F08B"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100</w:t>
            </w:r>
          </w:p>
          <w:p w14:paraId="153A0334"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 xml:space="preserve">125    </w:t>
            </w:r>
            <w:r w:rsidRPr="003B1285">
              <w:rPr>
                <w:rFonts w:eastAsia="Calibri"/>
                <w:sz w:val="22"/>
                <w:szCs w:val="22"/>
              </w:rPr>
              <w:br/>
              <w:t xml:space="preserve">150    </w:t>
            </w:r>
            <w:r w:rsidRPr="003B1285">
              <w:rPr>
                <w:rFonts w:eastAsia="Calibri"/>
                <w:sz w:val="22"/>
                <w:szCs w:val="22"/>
              </w:rPr>
              <w:br/>
              <w:t xml:space="preserve">175    </w:t>
            </w:r>
            <w:r w:rsidRPr="003B1285">
              <w:rPr>
                <w:rFonts w:eastAsia="Calibri"/>
                <w:sz w:val="22"/>
                <w:szCs w:val="22"/>
              </w:rPr>
              <w:br/>
              <w:t xml:space="preserve">200    </w:t>
            </w:r>
            <w:r w:rsidRPr="003B1285">
              <w:rPr>
                <w:rFonts w:eastAsia="Calibri"/>
                <w:sz w:val="22"/>
                <w:szCs w:val="22"/>
              </w:rPr>
              <w:br/>
              <w:t xml:space="preserve">250    </w:t>
            </w:r>
            <w:r w:rsidRPr="003B1285">
              <w:rPr>
                <w:rFonts w:eastAsia="Calibri"/>
                <w:sz w:val="22"/>
                <w:szCs w:val="22"/>
              </w:rPr>
              <w:br/>
              <w:t xml:space="preserve">300    </w:t>
            </w:r>
            <w:r w:rsidRPr="003B1285">
              <w:rPr>
                <w:rFonts w:eastAsia="Calibri"/>
                <w:sz w:val="22"/>
                <w:szCs w:val="22"/>
              </w:rPr>
              <w:br/>
              <w:t xml:space="preserve">350    </w:t>
            </w:r>
            <w:r w:rsidRPr="003B1285">
              <w:rPr>
                <w:rFonts w:eastAsia="Calibri"/>
                <w:sz w:val="22"/>
                <w:szCs w:val="22"/>
              </w:rPr>
              <w:br/>
              <w:t xml:space="preserve">400    </w:t>
            </w:r>
            <w:r w:rsidRPr="003B1285">
              <w:rPr>
                <w:rFonts w:eastAsia="Calibri"/>
                <w:sz w:val="22"/>
                <w:szCs w:val="22"/>
              </w:rPr>
              <w:br/>
              <w:t xml:space="preserve">450    </w:t>
            </w:r>
            <w:r w:rsidRPr="003B1285">
              <w:rPr>
                <w:rFonts w:eastAsia="Calibri"/>
                <w:sz w:val="22"/>
                <w:szCs w:val="22"/>
              </w:rPr>
              <w:br/>
              <w:t xml:space="preserve">500    </w:t>
            </w:r>
            <w:r w:rsidRPr="003B1285">
              <w:rPr>
                <w:rFonts w:eastAsia="Calibri"/>
                <w:sz w:val="22"/>
                <w:szCs w:val="22"/>
              </w:rPr>
              <w:br/>
              <w:t xml:space="preserve">600    </w:t>
            </w:r>
            <w:r w:rsidRPr="003B1285">
              <w:rPr>
                <w:rFonts w:eastAsia="Calibri"/>
                <w:sz w:val="22"/>
                <w:szCs w:val="22"/>
              </w:rPr>
              <w:br/>
              <w:t xml:space="preserve">700    </w:t>
            </w:r>
            <w:r w:rsidRPr="003B1285">
              <w:rPr>
                <w:rFonts w:eastAsia="Calibri"/>
                <w:sz w:val="22"/>
                <w:szCs w:val="22"/>
              </w:rPr>
              <w:br/>
              <w:t>800</w:t>
            </w:r>
          </w:p>
        </w:tc>
        <w:tc>
          <w:tcPr>
            <w:tcW w:w="709" w:type="dxa"/>
            <w:tcBorders>
              <w:top w:val="single" w:sz="6" w:space="0" w:color="auto"/>
              <w:left w:val="single" w:sz="6" w:space="0" w:color="auto"/>
              <w:bottom w:val="single" w:sz="6" w:space="0" w:color="auto"/>
              <w:right w:val="single" w:sz="6" w:space="0" w:color="auto"/>
            </w:tcBorders>
            <w:vAlign w:val="center"/>
          </w:tcPr>
          <w:p w14:paraId="6D999B49"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 xml:space="preserve">12  </w:t>
            </w:r>
            <w:r w:rsidRPr="003B1285">
              <w:rPr>
                <w:rFonts w:eastAsia="Calibri"/>
                <w:sz w:val="22"/>
                <w:szCs w:val="22"/>
              </w:rPr>
              <w:br/>
              <w:t xml:space="preserve">13  </w:t>
            </w:r>
            <w:r w:rsidRPr="003B1285">
              <w:rPr>
                <w:rFonts w:eastAsia="Calibri"/>
                <w:sz w:val="22"/>
                <w:szCs w:val="22"/>
              </w:rPr>
              <w:br/>
              <w:t xml:space="preserve">14  </w:t>
            </w:r>
            <w:r w:rsidRPr="003B1285">
              <w:rPr>
                <w:rFonts w:eastAsia="Calibri"/>
                <w:sz w:val="22"/>
                <w:szCs w:val="22"/>
              </w:rPr>
              <w:br/>
              <w:t xml:space="preserve">15  </w:t>
            </w:r>
            <w:r w:rsidRPr="003B1285">
              <w:rPr>
                <w:rFonts w:eastAsia="Calibri"/>
                <w:sz w:val="22"/>
                <w:szCs w:val="22"/>
              </w:rPr>
              <w:br/>
              <w:t xml:space="preserve">16  </w:t>
            </w:r>
            <w:r w:rsidRPr="003B1285">
              <w:rPr>
                <w:rFonts w:eastAsia="Calibri"/>
                <w:sz w:val="22"/>
                <w:szCs w:val="22"/>
              </w:rPr>
              <w:br/>
              <w:t xml:space="preserve">22  </w:t>
            </w:r>
            <w:r w:rsidRPr="003B1285">
              <w:rPr>
                <w:rFonts w:eastAsia="Calibri"/>
                <w:sz w:val="22"/>
                <w:szCs w:val="22"/>
              </w:rPr>
              <w:br/>
              <w:t xml:space="preserve">27  </w:t>
            </w:r>
            <w:r w:rsidRPr="003B1285">
              <w:rPr>
                <w:rFonts w:eastAsia="Calibri"/>
                <w:sz w:val="22"/>
                <w:szCs w:val="22"/>
              </w:rPr>
              <w:br/>
              <w:t xml:space="preserve">31  </w:t>
            </w:r>
            <w:r w:rsidRPr="003B1285">
              <w:rPr>
                <w:rFonts w:eastAsia="Calibri"/>
                <w:sz w:val="22"/>
                <w:szCs w:val="22"/>
              </w:rPr>
              <w:br/>
              <w:t xml:space="preserve">35  </w:t>
            </w:r>
            <w:r w:rsidRPr="003B1285">
              <w:rPr>
                <w:rFonts w:eastAsia="Calibri"/>
                <w:sz w:val="22"/>
                <w:szCs w:val="22"/>
              </w:rPr>
              <w:br/>
              <w:t xml:space="preserve">38  </w:t>
            </w:r>
            <w:r w:rsidRPr="003B1285">
              <w:rPr>
                <w:rFonts w:eastAsia="Calibri"/>
                <w:sz w:val="22"/>
                <w:szCs w:val="22"/>
              </w:rPr>
              <w:br/>
              <w:t xml:space="preserve">42  </w:t>
            </w:r>
            <w:r w:rsidRPr="003B1285">
              <w:rPr>
                <w:rFonts w:eastAsia="Calibri"/>
                <w:sz w:val="22"/>
                <w:szCs w:val="22"/>
              </w:rPr>
              <w:br/>
              <w:t xml:space="preserve">45  </w:t>
            </w:r>
            <w:r w:rsidRPr="003B1285">
              <w:rPr>
                <w:rFonts w:eastAsia="Calibri"/>
                <w:sz w:val="22"/>
                <w:szCs w:val="22"/>
              </w:rPr>
              <w:br/>
              <w:t xml:space="preserve">50  </w:t>
            </w:r>
            <w:r w:rsidRPr="003B1285">
              <w:rPr>
                <w:rFonts w:eastAsia="Calibri"/>
                <w:sz w:val="22"/>
                <w:szCs w:val="22"/>
              </w:rPr>
              <w:br/>
              <w:t xml:space="preserve">53  </w:t>
            </w:r>
            <w:r w:rsidRPr="003B1285">
              <w:rPr>
                <w:rFonts w:eastAsia="Calibri"/>
                <w:sz w:val="22"/>
                <w:szCs w:val="22"/>
              </w:rPr>
              <w:br/>
              <w:t xml:space="preserve">60  </w:t>
            </w:r>
            <w:r w:rsidRPr="003B1285">
              <w:rPr>
                <w:rFonts w:eastAsia="Calibri"/>
                <w:sz w:val="22"/>
                <w:szCs w:val="22"/>
              </w:rPr>
              <w:br/>
              <w:t xml:space="preserve">66  </w:t>
            </w:r>
            <w:r w:rsidRPr="003B1285">
              <w:rPr>
                <w:rFonts w:eastAsia="Calibri"/>
                <w:sz w:val="22"/>
                <w:szCs w:val="22"/>
              </w:rPr>
              <w:br/>
              <w:t xml:space="preserve">82  </w:t>
            </w:r>
            <w:r w:rsidRPr="003B1285">
              <w:rPr>
                <w:rFonts w:eastAsia="Calibri"/>
                <w:sz w:val="22"/>
                <w:szCs w:val="22"/>
              </w:rPr>
              <w:br/>
              <w:t xml:space="preserve">95  </w:t>
            </w:r>
            <w:r w:rsidRPr="003B1285">
              <w:rPr>
                <w:rFonts w:eastAsia="Calibri"/>
                <w:sz w:val="22"/>
                <w:szCs w:val="22"/>
              </w:rPr>
              <w:br/>
              <w:t xml:space="preserve">110 </w:t>
            </w: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38E71E9B"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 xml:space="preserve">20  </w:t>
            </w:r>
            <w:r w:rsidRPr="003B1285">
              <w:rPr>
                <w:rFonts w:eastAsia="Calibri"/>
                <w:sz w:val="22"/>
                <w:szCs w:val="22"/>
              </w:rPr>
              <w:br/>
              <w:t xml:space="preserve">22  </w:t>
            </w:r>
            <w:r w:rsidRPr="003B1285">
              <w:rPr>
                <w:rFonts w:eastAsia="Calibri"/>
                <w:sz w:val="22"/>
                <w:szCs w:val="22"/>
              </w:rPr>
              <w:br/>
              <w:t xml:space="preserve">23  </w:t>
            </w:r>
            <w:r w:rsidRPr="003B1285">
              <w:rPr>
                <w:rFonts w:eastAsia="Calibri"/>
                <w:sz w:val="22"/>
                <w:szCs w:val="22"/>
              </w:rPr>
              <w:br/>
              <w:t xml:space="preserve">26  </w:t>
            </w:r>
            <w:r w:rsidRPr="003B1285">
              <w:rPr>
                <w:rFonts w:eastAsia="Calibri"/>
                <w:sz w:val="22"/>
                <w:szCs w:val="22"/>
              </w:rPr>
              <w:br/>
              <w:t xml:space="preserve">27  </w:t>
            </w:r>
            <w:r w:rsidRPr="003B1285">
              <w:rPr>
                <w:rFonts w:eastAsia="Calibri"/>
                <w:sz w:val="22"/>
                <w:szCs w:val="22"/>
              </w:rPr>
              <w:br/>
              <w:t xml:space="preserve">34  </w:t>
            </w:r>
            <w:r w:rsidRPr="003B1285">
              <w:rPr>
                <w:rFonts w:eastAsia="Calibri"/>
                <w:sz w:val="22"/>
                <w:szCs w:val="22"/>
              </w:rPr>
              <w:br/>
              <w:t xml:space="preserve">40  </w:t>
            </w:r>
            <w:r w:rsidRPr="003B1285">
              <w:rPr>
                <w:rFonts w:eastAsia="Calibri"/>
                <w:sz w:val="22"/>
                <w:szCs w:val="22"/>
              </w:rPr>
              <w:br/>
              <w:t xml:space="preserve">45  </w:t>
            </w:r>
            <w:r w:rsidRPr="003B1285">
              <w:rPr>
                <w:rFonts w:eastAsia="Calibri"/>
                <w:sz w:val="22"/>
                <w:szCs w:val="22"/>
              </w:rPr>
              <w:br/>
              <w:t xml:space="preserve">50  </w:t>
            </w:r>
            <w:r w:rsidRPr="003B1285">
              <w:rPr>
                <w:rFonts w:eastAsia="Calibri"/>
                <w:sz w:val="22"/>
                <w:szCs w:val="22"/>
              </w:rPr>
              <w:br/>
              <w:t xml:space="preserve">52  </w:t>
            </w:r>
            <w:r w:rsidRPr="003B1285">
              <w:rPr>
                <w:rFonts w:eastAsia="Calibri"/>
                <w:sz w:val="22"/>
                <w:szCs w:val="22"/>
              </w:rPr>
              <w:br/>
              <w:t xml:space="preserve">59  </w:t>
            </w:r>
            <w:r w:rsidRPr="003B1285">
              <w:rPr>
                <w:rFonts w:eastAsia="Calibri"/>
                <w:sz w:val="22"/>
                <w:szCs w:val="22"/>
              </w:rPr>
              <w:br/>
              <w:t xml:space="preserve">65  </w:t>
            </w:r>
            <w:r w:rsidRPr="003B1285">
              <w:rPr>
                <w:rFonts w:eastAsia="Calibri"/>
                <w:sz w:val="22"/>
                <w:szCs w:val="22"/>
              </w:rPr>
              <w:br/>
              <w:t xml:space="preserve">70  </w:t>
            </w:r>
            <w:r w:rsidRPr="003B1285">
              <w:rPr>
                <w:rFonts w:eastAsia="Calibri"/>
                <w:sz w:val="22"/>
                <w:szCs w:val="22"/>
              </w:rPr>
              <w:br/>
              <w:t xml:space="preserve">75  </w:t>
            </w:r>
            <w:r w:rsidRPr="003B1285">
              <w:rPr>
                <w:rFonts w:eastAsia="Calibri"/>
                <w:sz w:val="22"/>
                <w:szCs w:val="22"/>
              </w:rPr>
              <w:br/>
              <w:t xml:space="preserve">83  </w:t>
            </w:r>
            <w:r w:rsidRPr="003B1285">
              <w:rPr>
                <w:rFonts w:eastAsia="Calibri"/>
                <w:sz w:val="22"/>
                <w:szCs w:val="22"/>
              </w:rPr>
              <w:br/>
              <w:t xml:space="preserve">90  </w:t>
            </w:r>
            <w:r w:rsidRPr="003B1285">
              <w:rPr>
                <w:rFonts w:eastAsia="Calibri"/>
                <w:sz w:val="22"/>
                <w:szCs w:val="22"/>
              </w:rPr>
              <w:br/>
              <w:t xml:space="preserve">110 </w:t>
            </w:r>
            <w:r w:rsidRPr="003B1285">
              <w:rPr>
                <w:rFonts w:eastAsia="Calibri"/>
                <w:sz w:val="22"/>
                <w:szCs w:val="22"/>
              </w:rPr>
              <w:br/>
              <w:t xml:space="preserve">125 </w:t>
            </w:r>
            <w:r w:rsidRPr="003B1285">
              <w:rPr>
                <w:rFonts w:eastAsia="Calibri"/>
                <w:sz w:val="22"/>
                <w:szCs w:val="22"/>
              </w:rPr>
              <w:br/>
              <w:t xml:space="preserve">145 </w:t>
            </w:r>
          </w:p>
        </w:tc>
        <w:tc>
          <w:tcPr>
            <w:tcW w:w="708" w:type="dxa"/>
            <w:tcBorders>
              <w:top w:val="single" w:sz="6" w:space="0" w:color="auto"/>
              <w:left w:val="single" w:sz="6" w:space="0" w:color="auto"/>
              <w:bottom w:val="single" w:sz="6" w:space="0" w:color="auto"/>
              <w:right w:val="single" w:sz="6" w:space="0" w:color="auto"/>
            </w:tcBorders>
            <w:vAlign w:val="center"/>
          </w:tcPr>
          <w:p w14:paraId="158DE71E"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 xml:space="preserve">28  </w:t>
            </w:r>
            <w:r w:rsidRPr="003B1285">
              <w:rPr>
                <w:rFonts w:eastAsia="Calibri"/>
                <w:sz w:val="22"/>
                <w:szCs w:val="22"/>
              </w:rPr>
              <w:br/>
              <w:t xml:space="preserve">31  </w:t>
            </w:r>
            <w:r w:rsidRPr="003B1285">
              <w:rPr>
                <w:rFonts w:eastAsia="Calibri"/>
                <w:sz w:val="22"/>
                <w:szCs w:val="22"/>
              </w:rPr>
              <w:br/>
              <w:t xml:space="preserve">32  </w:t>
            </w:r>
            <w:r w:rsidRPr="003B1285">
              <w:rPr>
                <w:rFonts w:eastAsia="Calibri"/>
                <w:sz w:val="22"/>
                <w:szCs w:val="22"/>
              </w:rPr>
              <w:br/>
              <w:t xml:space="preserve">37  </w:t>
            </w:r>
            <w:r w:rsidRPr="003B1285">
              <w:rPr>
                <w:rFonts w:eastAsia="Calibri"/>
                <w:sz w:val="22"/>
                <w:szCs w:val="22"/>
              </w:rPr>
              <w:br/>
              <w:t xml:space="preserve">39  </w:t>
            </w:r>
            <w:r w:rsidRPr="003B1285">
              <w:rPr>
                <w:rFonts w:eastAsia="Calibri"/>
                <w:sz w:val="22"/>
                <w:szCs w:val="22"/>
              </w:rPr>
              <w:br/>
              <w:t xml:space="preserve">45  </w:t>
            </w:r>
            <w:r w:rsidRPr="003B1285">
              <w:rPr>
                <w:rFonts w:eastAsia="Calibri"/>
                <w:sz w:val="22"/>
                <w:szCs w:val="22"/>
              </w:rPr>
              <w:br/>
              <w:t xml:space="preserve">53  </w:t>
            </w:r>
            <w:r w:rsidRPr="003B1285">
              <w:rPr>
                <w:rFonts w:eastAsia="Calibri"/>
                <w:sz w:val="22"/>
                <w:szCs w:val="22"/>
              </w:rPr>
              <w:br/>
              <w:t xml:space="preserve">60  </w:t>
            </w:r>
            <w:r w:rsidRPr="003B1285">
              <w:rPr>
                <w:rFonts w:eastAsia="Calibri"/>
                <w:sz w:val="22"/>
                <w:szCs w:val="22"/>
              </w:rPr>
              <w:br/>
              <w:t xml:space="preserve">66  </w:t>
            </w:r>
            <w:r w:rsidRPr="003B1285">
              <w:rPr>
                <w:rFonts w:eastAsia="Calibri"/>
                <w:sz w:val="22"/>
                <w:szCs w:val="22"/>
              </w:rPr>
              <w:br/>
              <w:t xml:space="preserve">70  </w:t>
            </w:r>
            <w:r w:rsidRPr="003B1285">
              <w:rPr>
                <w:rFonts w:eastAsia="Calibri"/>
                <w:sz w:val="22"/>
                <w:szCs w:val="22"/>
              </w:rPr>
              <w:br/>
              <w:t xml:space="preserve">78  </w:t>
            </w:r>
            <w:r w:rsidRPr="003B1285">
              <w:rPr>
                <w:rFonts w:eastAsia="Calibri"/>
                <w:sz w:val="22"/>
                <w:szCs w:val="22"/>
              </w:rPr>
              <w:br/>
              <w:t xml:space="preserve">85  </w:t>
            </w:r>
            <w:r w:rsidRPr="003B1285">
              <w:rPr>
                <w:rFonts w:eastAsia="Calibri"/>
                <w:sz w:val="22"/>
                <w:szCs w:val="22"/>
              </w:rPr>
              <w:br/>
              <w:t xml:space="preserve">92  </w:t>
            </w:r>
            <w:r w:rsidRPr="003B1285">
              <w:rPr>
                <w:rFonts w:eastAsia="Calibri"/>
                <w:sz w:val="22"/>
                <w:szCs w:val="22"/>
              </w:rPr>
              <w:br/>
              <w:t xml:space="preserve">98  </w:t>
            </w:r>
            <w:r w:rsidRPr="003B1285">
              <w:rPr>
                <w:rFonts w:eastAsia="Calibri"/>
                <w:sz w:val="22"/>
                <w:szCs w:val="22"/>
              </w:rPr>
              <w:br/>
              <w:t xml:space="preserve">109 </w:t>
            </w:r>
            <w:r w:rsidRPr="003B1285">
              <w:rPr>
                <w:rFonts w:eastAsia="Calibri"/>
                <w:sz w:val="22"/>
                <w:szCs w:val="22"/>
              </w:rPr>
              <w:br/>
              <w:t xml:space="preserve">120 </w:t>
            </w:r>
            <w:r w:rsidRPr="003B1285">
              <w:rPr>
                <w:rFonts w:eastAsia="Calibri"/>
                <w:sz w:val="22"/>
                <w:szCs w:val="22"/>
              </w:rPr>
              <w:br/>
              <w:t xml:space="preserve">140 </w:t>
            </w:r>
            <w:r w:rsidRPr="003B1285">
              <w:rPr>
                <w:rFonts w:eastAsia="Calibri"/>
                <w:sz w:val="22"/>
                <w:szCs w:val="22"/>
              </w:rPr>
              <w:br/>
              <w:t xml:space="preserve">160 </w:t>
            </w:r>
            <w:r w:rsidRPr="003B1285">
              <w:rPr>
                <w:rFonts w:eastAsia="Calibri"/>
                <w:sz w:val="22"/>
                <w:szCs w:val="22"/>
              </w:rPr>
              <w:br/>
              <w:t xml:space="preserve">180 </w:t>
            </w:r>
          </w:p>
        </w:tc>
        <w:tc>
          <w:tcPr>
            <w:tcW w:w="690" w:type="dxa"/>
            <w:tcBorders>
              <w:top w:val="single" w:sz="6" w:space="0" w:color="auto"/>
              <w:left w:val="single" w:sz="6" w:space="0" w:color="auto"/>
              <w:bottom w:val="single" w:sz="6" w:space="0" w:color="auto"/>
              <w:right w:val="single" w:sz="6" w:space="0" w:color="auto"/>
            </w:tcBorders>
            <w:vAlign w:val="center"/>
          </w:tcPr>
          <w:p w14:paraId="7FE83652"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 xml:space="preserve">35  </w:t>
            </w:r>
            <w:r w:rsidRPr="003B1285">
              <w:rPr>
                <w:rFonts w:eastAsia="Calibri"/>
                <w:sz w:val="22"/>
                <w:szCs w:val="22"/>
              </w:rPr>
              <w:br/>
              <w:t xml:space="preserve">40  </w:t>
            </w:r>
            <w:r w:rsidRPr="003B1285">
              <w:rPr>
                <w:rFonts w:eastAsia="Calibri"/>
                <w:sz w:val="22"/>
                <w:szCs w:val="22"/>
              </w:rPr>
              <w:br/>
              <w:t xml:space="preserve">43  </w:t>
            </w:r>
            <w:r w:rsidRPr="003B1285">
              <w:rPr>
                <w:rFonts w:eastAsia="Calibri"/>
                <w:sz w:val="22"/>
                <w:szCs w:val="22"/>
              </w:rPr>
              <w:br/>
              <w:t xml:space="preserve">49  </w:t>
            </w:r>
            <w:r w:rsidRPr="003B1285">
              <w:rPr>
                <w:rFonts w:eastAsia="Calibri"/>
                <w:sz w:val="22"/>
                <w:szCs w:val="22"/>
              </w:rPr>
              <w:br/>
              <w:t xml:space="preserve">52  </w:t>
            </w:r>
            <w:r w:rsidRPr="003B1285">
              <w:rPr>
                <w:rFonts w:eastAsia="Calibri"/>
                <w:sz w:val="22"/>
                <w:szCs w:val="22"/>
              </w:rPr>
              <w:br/>
              <w:t xml:space="preserve">57  </w:t>
            </w:r>
            <w:r w:rsidRPr="003B1285">
              <w:rPr>
                <w:rFonts w:eastAsia="Calibri"/>
                <w:sz w:val="22"/>
                <w:szCs w:val="22"/>
              </w:rPr>
              <w:br/>
              <w:t xml:space="preserve">65  </w:t>
            </w:r>
            <w:r w:rsidRPr="003B1285">
              <w:rPr>
                <w:rFonts w:eastAsia="Calibri"/>
                <w:sz w:val="22"/>
                <w:szCs w:val="22"/>
              </w:rPr>
              <w:br/>
              <w:t xml:space="preserve">72  </w:t>
            </w:r>
            <w:r w:rsidRPr="003B1285">
              <w:rPr>
                <w:rFonts w:eastAsia="Calibri"/>
                <w:sz w:val="22"/>
                <w:szCs w:val="22"/>
              </w:rPr>
              <w:br/>
              <w:t xml:space="preserve">80  </w:t>
            </w:r>
            <w:r w:rsidRPr="003B1285">
              <w:rPr>
                <w:rFonts w:eastAsia="Calibri"/>
                <w:sz w:val="22"/>
                <w:szCs w:val="22"/>
              </w:rPr>
              <w:br/>
              <w:t xml:space="preserve">85  </w:t>
            </w:r>
            <w:r w:rsidRPr="003B1285">
              <w:rPr>
                <w:rFonts w:eastAsia="Calibri"/>
                <w:sz w:val="22"/>
                <w:szCs w:val="22"/>
              </w:rPr>
              <w:br/>
              <w:t xml:space="preserve">95  </w:t>
            </w:r>
            <w:r w:rsidRPr="003B1285">
              <w:rPr>
                <w:rFonts w:eastAsia="Calibri"/>
                <w:sz w:val="22"/>
                <w:szCs w:val="22"/>
              </w:rPr>
              <w:br/>
              <w:t xml:space="preserve">104 </w:t>
            </w:r>
            <w:r w:rsidRPr="003B1285">
              <w:rPr>
                <w:rFonts w:eastAsia="Calibri"/>
                <w:sz w:val="22"/>
                <w:szCs w:val="22"/>
              </w:rPr>
              <w:br/>
              <w:t xml:space="preserve">112 </w:t>
            </w:r>
            <w:r w:rsidRPr="003B1285">
              <w:rPr>
                <w:rFonts w:eastAsia="Calibri"/>
                <w:sz w:val="22"/>
                <w:szCs w:val="22"/>
              </w:rPr>
              <w:br/>
              <w:t xml:space="preserve">120 </w:t>
            </w:r>
            <w:r w:rsidRPr="003B1285">
              <w:rPr>
                <w:rFonts w:eastAsia="Calibri"/>
                <w:sz w:val="22"/>
                <w:szCs w:val="22"/>
              </w:rPr>
              <w:br/>
              <w:t xml:space="preserve">133 </w:t>
            </w:r>
            <w:r w:rsidRPr="003B1285">
              <w:rPr>
                <w:rFonts w:eastAsia="Calibri"/>
                <w:sz w:val="22"/>
                <w:szCs w:val="22"/>
              </w:rPr>
              <w:br/>
              <w:t xml:space="preserve">145 </w:t>
            </w:r>
            <w:r w:rsidRPr="003B1285">
              <w:rPr>
                <w:rFonts w:eastAsia="Calibri"/>
                <w:sz w:val="22"/>
                <w:szCs w:val="22"/>
              </w:rPr>
              <w:br/>
              <w:t xml:space="preserve">170 </w:t>
            </w:r>
            <w:r w:rsidRPr="003B1285">
              <w:rPr>
                <w:rFonts w:eastAsia="Calibri"/>
                <w:sz w:val="22"/>
                <w:szCs w:val="22"/>
              </w:rPr>
              <w:br/>
              <w:t xml:space="preserve">190 </w:t>
            </w:r>
            <w:r w:rsidRPr="003B1285">
              <w:rPr>
                <w:rFonts w:eastAsia="Calibri"/>
                <w:sz w:val="22"/>
                <w:szCs w:val="22"/>
              </w:rPr>
              <w:br/>
              <w:t xml:space="preserve">220 </w:t>
            </w:r>
          </w:p>
        </w:tc>
        <w:tc>
          <w:tcPr>
            <w:tcW w:w="733" w:type="dxa"/>
            <w:tcBorders>
              <w:top w:val="single" w:sz="6" w:space="0" w:color="auto"/>
              <w:left w:val="single" w:sz="6" w:space="0" w:color="auto"/>
              <w:bottom w:val="single" w:sz="6" w:space="0" w:color="auto"/>
              <w:right w:val="single" w:sz="6" w:space="0" w:color="auto"/>
            </w:tcBorders>
            <w:vAlign w:val="center"/>
          </w:tcPr>
          <w:p w14:paraId="0A78F27C"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 xml:space="preserve">43  </w:t>
            </w:r>
            <w:r w:rsidRPr="003B1285">
              <w:rPr>
                <w:rFonts w:eastAsia="Calibri"/>
                <w:sz w:val="22"/>
                <w:szCs w:val="22"/>
              </w:rPr>
              <w:br/>
              <w:t xml:space="preserve">49  </w:t>
            </w:r>
            <w:r w:rsidRPr="003B1285">
              <w:rPr>
                <w:rFonts w:eastAsia="Calibri"/>
                <w:sz w:val="22"/>
                <w:szCs w:val="22"/>
              </w:rPr>
              <w:br/>
              <w:t xml:space="preserve">53  </w:t>
            </w:r>
            <w:r w:rsidRPr="003B1285">
              <w:rPr>
                <w:rFonts w:eastAsia="Calibri"/>
                <w:sz w:val="22"/>
                <w:szCs w:val="22"/>
              </w:rPr>
              <w:br/>
              <w:t xml:space="preserve">58  </w:t>
            </w:r>
            <w:r w:rsidRPr="003B1285">
              <w:rPr>
                <w:rFonts w:eastAsia="Calibri"/>
                <w:sz w:val="22"/>
                <w:szCs w:val="22"/>
              </w:rPr>
              <w:br/>
              <w:t xml:space="preserve">62  </w:t>
            </w:r>
            <w:r w:rsidRPr="003B1285">
              <w:rPr>
                <w:rFonts w:eastAsia="Calibri"/>
                <w:sz w:val="22"/>
                <w:szCs w:val="22"/>
              </w:rPr>
              <w:br/>
              <w:t xml:space="preserve">68  </w:t>
            </w:r>
            <w:r w:rsidRPr="003B1285">
              <w:rPr>
                <w:rFonts w:eastAsia="Calibri"/>
                <w:sz w:val="22"/>
                <w:szCs w:val="22"/>
              </w:rPr>
              <w:br/>
              <w:t xml:space="preserve">76  </w:t>
            </w:r>
            <w:r w:rsidRPr="003B1285">
              <w:rPr>
                <w:rFonts w:eastAsia="Calibri"/>
                <w:sz w:val="22"/>
                <w:szCs w:val="22"/>
              </w:rPr>
              <w:br/>
              <w:t xml:space="preserve">84  </w:t>
            </w:r>
            <w:r w:rsidRPr="003B1285">
              <w:rPr>
                <w:rFonts w:eastAsia="Calibri"/>
                <w:sz w:val="22"/>
                <w:szCs w:val="22"/>
              </w:rPr>
              <w:br/>
              <w:t xml:space="preserve">93  </w:t>
            </w:r>
            <w:r w:rsidRPr="003B1285">
              <w:rPr>
                <w:rFonts w:eastAsia="Calibri"/>
                <w:sz w:val="22"/>
                <w:szCs w:val="22"/>
              </w:rPr>
              <w:br/>
              <w:t xml:space="preserve">100 </w:t>
            </w:r>
            <w:r w:rsidRPr="003B1285">
              <w:rPr>
                <w:rFonts w:eastAsia="Calibri"/>
                <w:sz w:val="22"/>
                <w:szCs w:val="22"/>
              </w:rPr>
              <w:br/>
              <w:t xml:space="preserve">111 </w:t>
            </w:r>
            <w:r w:rsidRPr="003B1285">
              <w:rPr>
                <w:rFonts w:eastAsia="Calibri"/>
                <w:sz w:val="22"/>
                <w:szCs w:val="22"/>
              </w:rPr>
              <w:br/>
              <w:t xml:space="preserve">122 </w:t>
            </w:r>
            <w:r w:rsidRPr="003B1285">
              <w:rPr>
                <w:rFonts w:eastAsia="Calibri"/>
                <w:sz w:val="22"/>
                <w:szCs w:val="22"/>
              </w:rPr>
              <w:br/>
              <w:t xml:space="preserve">131 </w:t>
            </w:r>
            <w:r w:rsidRPr="003B1285">
              <w:rPr>
                <w:rFonts w:eastAsia="Calibri"/>
                <w:sz w:val="22"/>
                <w:szCs w:val="22"/>
              </w:rPr>
              <w:br/>
              <w:t xml:space="preserve">140 </w:t>
            </w:r>
            <w:r w:rsidRPr="003B1285">
              <w:rPr>
                <w:rFonts w:eastAsia="Calibri"/>
                <w:sz w:val="22"/>
                <w:szCs w:val="22"/>
              </w:rPr>
              <w:br/>
              <w:t xml:space="preserve">155 </w:t>
            </w:r>
            <w:r w:rsidRPr="003B1285">
              <w:rPr>
                <w:rFonts w:eastAsia="Calibri"/>
                <w:sz w:val="22"/>
                <w:szCs w:val="22"/>
              </w:rPr>
              <w:br/>
              <w:t xml:space="preserve">170 </w:t>
            </w:r>
            <w:r w:rsidRPr="003B1285">
              <w:rPr>
                <w:rFonts w:eastAsia="Calibri"/>
                <w:sz w:val="22"/>
                <w:szCs w:val="22"/>
              </w:rPr>
              <w:br/>
              <w:t xml:space="preserve">195 </w:t>
            </w:r>
            <w:r w:rsidRPr="003B1285">
              <w:rPr>
                <w:rFonts w:eastAsia="Calibri"/>
                <w:sz w:val="22"/>
                <w:szCs w:val="22"/>
              </w:rPr>
              <w:br/>
              <w:t xml:space="preserve">220 </w:t>
            </w:r>
            <w:r w:rsidRPr="003B1285">
              <w:rPr>
                <w:rFonts w:eastAsia="Calibri"/>
                <w:sz w:val="22"/>
                <w:szCs w:val="22"/>
              </w:rPr>
              <w:br/>
              <w:t xml:space="preserve">250 </w:t>
            </w:r>
          </w:p>
        </w:tc>
        <w:tc>
          <w:tcPr>
            <w:tcW w:w="849" w:type="dxa"/>
            <w:tcBorders>
              <w:top w:val="single" w:sz="6" w:space="0" w:color="auto"/>
              <w:left w:val="single" w:sz="6" w:space="0" w:color="auto"/>
              <w:bottom w:val="single" w:sz="6" w:space="0" w:color="auto"/>
              <w:right w:val="single" w:sz="6" w:space="0" w:color="auto"/>
            </w:tcBorders>
            <w:vAlign w:val="center"/>
          </w:tcPr>
          <w:p w14:paraId="5CFB3AEA"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 xml:space="preserve">58  </w:t>
            </w:r>
            <w:r w:rsidRPr="003B1285">
              <w:rPr>
                <w:rFonts w:eastAsia="Calibri"/>
                <w:sz w:val="22"/>
                <w:szCs w:val="22"/>
              </w:rPr>
              <w:br/>
              <w:t xml:space="preserve">65  </w:t>
            </w:r>
            <w:r w:rsidRPr="003B1285">
              <w:rPr>
                <w:rFonts w:eastAsia="Calibri"/>
                <w:sz w:val="22"/>
                <w:szCs w:val="22"/>
              </w:rPr>
              <w:br/>
              <w:t xml:space="preserve">70  </w:t>
            </w:r>
            <w:r w:rsidRPr="003B1285">
              <w:rPr>
                <w:rFonts w:eastAsia="Calibri"/>
                <w:sz w:val="22"/>
                <w:szCs w:val="22"/>
              </w:rPr>
              <w:br/>
              <w:t xml:space="preserve">78  </w:t>
            </w:r>
            <w:r w:rsidRPr="003B1285">
              <w:rPr>
                <w:rFonts w:eastAsia="Calibri"/>
                <w:sz w:val="22"/>
                <w:szCs w:val="22"/>
              </w:rPr>
              <w:br/>
              <w:t xml:space="preserve">82  </w:t>
            </w:r>
            <w:r w:rsidRPr="003B1285">
              <w:rPr>
                <w:rFonts w:eastAsia="Calibri"/>
                <w:sz w:val="22"/>
                <w:szCs w:val="22"/>
              </w:rPr>
              <w:br/>
              <w:t xml:space="preserve">90  </w:t>
            </w:r>
            <w:r w:rsidRPr="003B1285">
              <w:rPr>
                <w:rFonts w:eastAsia="Calibri"/>
                <w:sz w:val="22"/>
                <w:szCs w:val="22"/>
              </w:rPr>
              <w:br/>
              <w:t xml:space="preserve">101  </w:t>
            </w:r>
            <w:r w:rsidRPr="003B1285">
              <w:rPr>
                <w:rFonts w:eastAsia="Calibri"/>
                <w:sz w:val="22"/>
                <w:szCs w:val="22"/>
              </w:rPr>
              <w:br/>
              <w:t xml:space="preserve">112  </w:t>
            </w:r>
            <w:r w:rsidRPr="003B1285">
              <w:rPr>
                <w:rFonts w:eastAsia="Calibri"/>
                <w:sz w:val="22"/>
                <w:szCs w:val="22"/>
              </w:rPr>
              <w:br/>
              <w:t xml:space="preserve">124  </w:t>
            </w:r>
            <w:r w:rsidRPr="003B1285">
              <w:rPr>
                <w:rFonts w:eastAsia="Calibri"/>
                <w:sz w:val="22"/>
                <w:szCs w:val="22"/>
              </w:rPr>
              <w:br/>
              <w:t xml:space="preserve">132  </w:t>
            </w:r>
            <w:r w:rsidRPr="003B1285">
              <w:rPr>
                <w:rFonts w:eastAsia="Calibri"/>
                <w:sz w:val="22"/>
                <w:szCs w:val="22"/>
              </w:rPr>
              <w:br/>
              <w:t xml:space="preserve">146  </w:t>
            </w:r>
            <w:r w:rsidRPr="003B1285">
              <w:rPr>
                <w:rFonts w:eastAsia="Calibri"/>
                <w:sz w:val="22"/>
                <w:szCs w:val="22"/>
              </w:rPr>
              <w:br/>
              <w:t xml:space="preserve">160  </w:t>
            </w:r>
            <w:r w:rsidRPr="003B1285">
              <w:rPr>
                <w:rFonts w:eastAsia="Calibri"/>
                <w:sz w:val="22"/>
                <w:szCs w:val="22"/>
              </w:rPr>
              <w:br/>
              <w:t xml:space="preserve">175  </w:t>
            </w:r>
            <w:r w:rsidRPr="003B1285">
              <w:rPr>
                <w:rFonts w:eastAsia="Calibri"/>
                <w:sz w:val="22"/>
                <w:szCs w:val="22"/>
              </w:rPr>
              <w:br/>
              <w:t xml:space="preserve">190  </w:t>
            </w:r>
            <w:r w:rsidRPr="003B1285">
              <w:rPr>
                <w:rFonts w:eastAsia="Calibri"/>
                <w:sz w:val="22"/>
                <w:szCs w:val="22"/>
              </w:rPr>
              <w:br/>
              <w:t xml:space="preserve">205  </w:t>
            </w:r>
            <w:r w:rsidRPr="003B1285">
              <w:rPr>
                <w:rFonts w:eastAsia="Calibri"/>
                <w:sz w:val="22"/>
                <w:szCs w:val="22"/>
              </w:rPr>
              <w:br/>
              <w:t xml:space="preserve">220  </w:t>
            </w:r>
            <w:r w:rsidRPr="003B1285">
              <w:rPr>
                <w:rFonts w:eastAsia="Calibri"/>
                <w:sz w:val="22"/>
                <w:szCs w:val="22"/>
              </w:rPr>
              <w:br/>
              <w:t xml:space="preserve">253  </w:t>
            </w:r>
            <w:r w:rsidRPr="003B1285">
              <w:rPr>
                <w:rFonts w:eastAsia="Calibri"/>
                <w:sz w:val="22"/>
                <w:szCs w:val="22"/>
              </w:rPr>
              <w:br/>
              <w:t xml:space="preserve">280  </w:t>
            </w:r>
            <w:r w:rsidRPr="003B1285">
              <w:rPr>
                <w:rFonts w:eastAsia="Calibri"/>
                <w:sz w:val="22"/>
                <w:szCs w:val="22"/>
              </w:rPr>
              <w:br/>
              <w:t xml:space="preserve">315  </w:t>
            </w:r>
          </w:p>
        </w:tc>
        <w:tc>
          <w:tcPr>
            <w:tcW w:w="733" w:type="dxa"/>
            <w:tcBorders>
              <w:top w:val="single" w:sz="6" w:space="0" w:color="auto"/>
              <w:left w:val="single" w:sz="6" w:space="0" w:color="auto"/>
              <w:bottom w:val="single" w:sz="6" w:space="0" w:color="auto"/>
              <w:right w:val="single" w:sz="6" w:space="0" w:color="auto"/>
            </w:tcBorders>
            <w:vAlign w:val="center"/>
          </w:tcPr>
          <w:p w14:paraId="2D1001DE"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 xml:space="preserve">74  </w:t>
            </w:r>
            <w:r w:rsidRPr="003B1285">
              <w:rPr>
                <w:rFonts w:eastAsia="Calibri"/>
                <w:sz w:val="22"/>
                <w:szCs w:val="22"/>
              </w:rPr>
              <w:br/>
              <w:t xml:space="preserve">84  </w:t>
            </w:r>
            <w:r w:rsidRPr="003B1285">
              <w:rPr>
                <w:rFonts w:eastAsia="Calibri"/>
                <w:sz w:val="22"/>
                <w:szCs w:val="22"/>
              </w:rPr>
              <w:br/>
              <w:t xml:space="preserve">90  </w:t>
            </w:r>
            <w:r w:rsidRPr="003B1285">
              <w:rPr>
                <w:rFonts w:eastAsia="Calibri"/>
                <w:sz w:val="22"/>
                <w:szCs w:val="22"/>
              </w:rPr>
              <w:br/>
              <w:t xml:space="preserve">99  </w:t>
            </w:r>
            <w:r w:rsidRPr="003B1285">
              <w:rPr>
                <w:rFonts w:eastAsia="Calibri"/>
                <w:sz w:val="22"/>
                <w:szCs w:val="22"/>
              </w:rPr>
              <w:br/>
              <w:t xml:space="preserve">105 </w:t>
            </w:r>
            <w:r w:rsidRPr="003B1285">
              <w:rPr>
                <w:rFonts w:eastAsia="Calibri"/>
                <w:sz w:val="22"/>
                <w:szCs w:val="22"/>
              </w:rPr>
              <w:br/>
              <w:t xml:space="preserve">113 </w:t>
            </w:r>
            <w:r w:rsidRPr="003B1285">
              <w:rPr>
                <w:rFonts w:eastAsia="Calibri"/>
                <w:sz w:val="22"/>
                <w:szCs w:val="22"/>
              </w:rPr>
              <w:br/>
              <w:t xml:space="preserve">126 </w:t>
            </w:r>
            <w:r w:rsidRPr="003B1285">
              <w:rPr>
                <w:rFonts w:eastAsia="Calibri"/>
                <w:sz w:val="22"/>
                <w:szCs w:val="22"/>
              </w:rPr>
              <w:br/>
              <w:t xml:space="preserve">140 </w:t>
            </w:r>
            <w:r w:rsidRPr="003B1285">
              <w:rPr>
                <w:rFonts w:eastAsia="Calibri"/>
                <w:sz w:val="22"/>
                <w:szCs w:val="22"/>
              </w:rPr>
              <w:br/>
              <w:t xml:space="preserve">153 </w:t>
            </w:r>
            <w:r w:rsidRPr="003B1285">
              <w:rPr>
                <w:rFonts w:eastAsia="Calibri"/>
                <w:sz w:val="22"/>
                <w:szCs w:val="22"/>
              </w:rPr>
              <w:br/>
              <w:t xml:space="preserve">165 </w:t>
            </w:r>
            <w:r w:rsidRPr="003B1285">
              <w:rPr>
                <w:rFonts w:eastAsia="Calibri"/>
                <w:sz w:val="22"/>
                <w:szCs w:val="22"/>
              </w:rPr>
              <w:br/>
              <w:t xml:space="preserve">183 </w:t>
            </w:r>
            <w:r w:rsidRPr="003B1285">
              <w:rPr>
                <w:rFonts w:eastAsia="Calibri"/>
                <w:sz w:val="22"/>
                <w:szCs w:val="22"/>
              </w:rPr>
              <w:br/>
              <w:t xml:space="preserve">200 </w:t>
            </w:r>
            <w:r w:rsidRPr="003B1285">
              <w:rPr>
                <w:rFonts w:eastAsia="Calibri"/>
                <w:sz w:val="22"/>
                <w:szCs w:val="22"/>
              </w:rPr>
              <w:br/>
              <w:t xml:space="preserve">218 </w:t>
            </w:r>
            <w:r w:rsidRPr="003B1285">
              <w:rPr>
                <w:rFonts w:eastAsia="Calibri"/>
                <w:sz w:val="22"/>
                <w:szCs w:val="22"/>
              </w:rPr>
              <w:br/>
              <w:t xml:space="preserve">235 </w:t>
            </w:r>
            <w:r w:rsidRPr="003B1285">
              <w:rPr>
                <w:rFonts w:eastAsia="Calibri"/>
                <w:sz w:val="22"/>
                <w:szCs w:val="22"/>
              </w:rPr>
              <w:br/>
              <w:t xml:space="preserve">253 </w:t>
            </w:r>
            <w:r w:rsidRPr="003B1285">
              <w:rPr>
                <w:rFonts w:eastAsia="Calibri"/>
                <w:sz w:val="22"/>
                <w:szCs w:val="22"/>
              </w:rPr>
              <w:br/>
              <w:t xml:space="preserve">270 </w:t>
            </w:r>
            <w:r w:rsidRPr="003B1285">
              <w:rPr>
                <w:rFonts w:eastAsia="Calibri"/>
                <w:sz w:val="22"/>
                <w:szCs w:val="22"/>
              </w:rPr>
              <w:br/>
              <w:t xml:space="preserve">310 </w:t>
            </w:r>
            <w:r w:rsidRPr="003B1285">
              <w:rPr>
                <w:rFonts w:eastAsia="Calibri"/>
                <w:sz w:val="22"/>
                <w:szCs w:val="22"/>
              </w:rPr>
              <w:br/>
              <w:t xml:space="preserve">340 </w:t>
            </w:r>
            <w:r w:rsidRPr="003B1285">
              <w:rPr>
                <w:rFonts w:eastAsia="Calibri"/>
                <w:sz w:val="22"/>
                <w:szCs w:val="22"/>
              </w:rPr>
              <w:br/>
              <w:t xml:space="preserve">380 </w:t>
            </w:r>
          </w:p>
        </w:tc>
        <w:tc>
          <w:tcPr>
            <w:tcW w:w="733" w:type="dxa"/>
            <w:tcBorders>
              <w:top w:val="single" w:sz="6" w:space="0" w:color="auto"/>
              <w:left w:val="single" w:sz="6" w:space="0" w:color="auto"/>
              <w:bottom w:val="single" w:sz="6" w:space="0" w:color="auto"/>
              <w:right w:val="single" w:sz="6" w:space="0" w:color="auto"/>
            </w:tcBorders>
            <w:vAlign w:val="center"/>
          </w:tcPr>
          <w:p w14:paraId="5A2479D6"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 xml:space="preserve">90  </w:t>
            </w:r>
            <w:r w:rsidRPr="003B1285">
              <w:rPr>
                <w:rFonts w:eastAsia="Calibri"/>
                <w:sz w:val="22"/>
                <w:szCs w:val="22"/>
              </w:rPr>
              <w:br/>
              <w:t xml:space="preserve">102 </w:t>
            </w:r>
            <w:r w:rsidRPr="003B1285">
              <w:rPr>
                <w:rFonts w:eastAsia="Calibri"/>
                <w:sz w:val="22"/>
                <w:szCs w:val="22"/>
              </w:rPr>
              <w:br/>
              <w:t xml:space="preserve">108 </w:t>
            </w:r>
            <w:r w:rsidRPr="003B1285">
              <w:rPr>
                <w:rFonts w:eastAsia="Calibri"/>
                <w:sz w:val="22"/>
                <w:szCs w:val="22"/>
              </w:rPr>
              <w:br/>
              <w:t xml:space="preserve">120 </w:t>
            </w:r>
            <w:r w:rsidRPr="003B1285">
              <w:rPr>
                <w:rFonts w:eastAsia="Calibri"/>
                <w:sz w:val="22"/>
                <w:szCs w:val="22"/>
              </w:rPr>
              <w:br/>
              <w:t xml:space="preserve">126 </w:t>
            </w:r>
            <w:r w:rsidRPr="003B1285">
              <w:rPr>
                <w:rFonts w:eastAsia="Calibri"/>
                <w:sz w:val="22"/>
                <w:szCs w:val="22"/>
              </w:rPr>
              <w:br/>
              <w:t xml:space="preserve">137 </w:t>
            </w:r>
            <w:r w:rsidRPr="003B1285">
              <w:rPr>
                <w:rFonts w:eastAsia="Calibri"/>
                <w:sz w:val="22"/>
                <w:szCs w:val="22"/>
              </w:rPr>
              <w:br/>
              <w:t xml:space="preserve">152 </w:t>
            </w:r>
            <w:r w:rsidRPr="003B1285">
              <w:rPr>
                <w:rFonts w:eastAsia="Calibri"/>
                <w:sz w:val="22"/>
                <w:szCs w:val="22"/>
              </w:rPr>
              <w:br/>
              <w:t xml:space="preserve">166 </w:t>
            </w:r>
            <w:r w:rsidRPr="003B1285">
              <w:rPr>
                <w:rFonts w:eastAsia="Calibri"/>
                <w:sz w:val="22"/>
                <w:szCs w:val="22"/>
              </w:rPr>
              <w:br/>
              <w:t xml:space="preserve">182 </w:t>
            </w:r>
            <w:r w:rsidRPr="003B1285">
              <w:rPr>
                <w:rFonts w:eastAsia="Calibri"/>
                <w:sz w:val="22"/>
                <w:szCs w:val="22"/>
              </w:rPr>
              <w:br/>
              <w:t xml:space="preserve">196 </w:t>
            </w:r>
            <w:r w:rsidRPr="003B1285">
              <w:rPr>
                <w:rFonts w:eastAsia="Calibri"/>
                <w:sz w:val="22"/>
                <w:szCs w:val="22"/>
              </w:rPr>
              <w:br/>
              <w:t xml:space="preserve">218 </w:t>
            </w:r>
            <w:r w:rsidRPr="003B1285">
              <w:rPr>
                <w:rFonts w:eastAsia="Calibri"/>
                <w:sz w:val="22"/>
                <w:szCs w:val="22"/>
              </w:rPr>
              <w:br/>
              <w:t xml:space="preserve">240 </w:t>
            </w:r>
            <w:r w:rsidRPr="003B1285">
              <w:rPr>
                <w:rFonts w:eastAsia="Calibri"/>
                <w:sz w:val="22"/>
                <w:szCs w:val="22"/>
              </w:rPr>
              <w:br/>
              <w:t xml:space="preserve">260 </w:t>
            </w:r>
            <w:r w:rsidRPr="003B1285">
              <w:rPr>
                <w:rFonts w:eastAsia="Calibri"/>
                <w:sz w:val="22"/>
                <w:szCs w:val="22"/>
              </w:rPr>
              <w:br/>
              <w:t xml:space="preserve">280 </w:t>
            </w:r>
            <w:r w:rsidRPr="003B1285">
              <w:rPr>
                <w:rFonts w:eastAsia="Calibri"/>
                <w:sz w:val="22"/>
                <w:szCs w:val="22"/>
              </w:rPr>
              <w:br/>
              <w:t xml:space="preserve">303 </w:t>
            </w:r>
            <w:r w:rsidRPr="003B1285">
              <w:rPr>
                <w:rFonts w:eastAsia="Calibri"/>
                <w:sz w:val="22"/>
                <w:szCs w:val="22"/>
              </w:rPr>
              <w:br/>
              <w:t xml:space="preserve">325 </w:t>
            </w:r>
            <w:r w:rsidRPr="003B1285">
              <w:rPr>
                <w:rFonts w:eastAsia="Calibri"/>
                <w:sz w:val="22"/>
                <w:szCs w:val="22"/>
              </w:rPr>
              <w:br/>
              <w:t xml:space="preserve">370 </w:t>
            </w:r>
            <w:r w:rsidRPr="003B1285">
              <w:rPr>
                <w:rFonts w:eastAsia="Calibri"/>
                <w:sz w:val="22"/>
                <w:szCs w:val="22"/>
              </w:rPr>
              <w:br/>
              <w:t xml:space="preserve">405 </w:t>
            </w:r>
            <w:r w:rsidRPr="003B1285">
              <w:rPr>
                <w:rFonts w:eastAsia="Calibri"/>
                <w:sz w:val="22"/>
                <w:szCs w:val="22"/>
              </w:rPr>
              <w:br/>
              <w:t xml:space="preserve">445 </w:t>
            </w:r>
          </w:p>
        </w:tc>
        <w:tc>
          <w:tcPr>
            <w:tcW w:w="849" w:type="dxa"/>
            <w:tcBorders>
              <w:top w:val="single" w:sz="6" w:space="0" w:color="auto"/>
              <w:left w:val="single" w:sz="6" w:space="0" w:color="auto"/>
              <w:bottom w:val="single" w:sz="6" w:space="0" w:color="auto"/>
              <w:right w:val="single" w:sz="6" w:space="0" w:color="auto"/>
            </w:tcBorders>
            <w:vAlign w:val="center"/>
          </w:tcPr>
          <w:p w14:paraId="4462FEED"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 xml:space="preserve">105  </w:t>
            </w:r>
            <w:r w:rsidRPr="003B1285">
              <w:rPr>
                <w:rFonts w:eastAsia="Calibri"/>
                <w:sz w:val="22"/>
                <w:szCs w:val="22"/>
              </w:rPr>
              <w:br/>
              <w:t xml:space="preserve">119  </w:t>
            </w:r>
            <w:r w:rsidRPr="003B1285">
              <w:rPr>
                <w:rFonts w:eastAsia="Calibri"/>
                <w:sz w:val="22"/>
                <w:szCs w:val="22"/>
              </w:rPr>
              <w:br/>
              <w:t xml:space="preserve">127  </w:t>
            </w:r>
            <w:r w:rsidRPr="003B1285">
              <w:rPr>
                <w:rFonts w:eastAsia="Calibri"/>
                <w:sz w:val="22"/>
                <w:szCs w:val="22"/>
              </w:rPr>
              <w:br/>
              <w:t xml:space="preserve">141  </w:t>
            </w:r>
            <w:r w:rsidRPr="003B1285">
              <w:rPr>
                <w:rFonts w:eastAsia="Calibri"/>
                <w:sz w:val="22"/>
                <w:szCs w:val="22"/>
              </w:rPr>
              <w:br/>
              <w:t xml:space="preserve">149  </w:t>
            </w:r>
            <w:r w:rsidRPr="003B1285">
              <w:rPr>
                <w:rFonts w:eastAsia="Calibri"/>
                <w:sz w:val="22"/>
                <w:szCs w:val="22"/>
              </w:rPr>
              <w:br/>
              <w:t xml:space="preserve">160  </w:t>
            </w:r>
            <w:r w:rsidRPr="003B1285">
              <w:rPr>
                <w:rFonts w:eastAsia="Calibri"/>
                <w:sz w:val="22"/>
                <w:szCs w:val="22"/>
              </w:rPr>
              <w:br/>
              <w:t xml:space="preserve">176  </w:t>
            </w:r>
            <w:r w:rsidRPr="003B1285">
              <w:rPr>
                <w:rFonts w:eastAsia="Calibri"/>
                <w:sz w:val="22"/>
                <w:szCs w:val="22"/>
              </w:rPr>
              <w:br/>
              <w:t xml:space="preserve">192  </w:t>
            </w:r>
            <w:r w:rsidRPr="003B1285">
              <w:rPr>
                <w:rFonts w:eastAsia="Calibri"/>
                <w:sz w:val="22"/>
                <w:szCs w:val="22"/>
              </w:rPr>
              <w:br/>
              <w:t xml:space="preserve">212  </w:t>
            </w:r>
            <w:r w:rsidRPr="003B1285">
              <w:rPr>
                <w:rFonts w:eastAsia="Calibri"/>
                <w:sz w:val="22"/>
                <w:szCs w:val="22"/>
              </w:rPr>
              <w:br/>
              <w:t xml:space="preserve">227  </w:t>
            </w:r>
            <w:r w:rsidRPr="003B1285">
              <w:rPr>
                <w:rFonts w:eastAsia="Calibri"/>
                <w:sz w:val="22"/>
                <w:szCs w:val="22"/>
              </w:rPr>
              <w:br/>
              <w:t xml:space="preserve">253  </w:t>
            </w:r>
            <w:r w:rsidRPr="003B1285">
              <w:rPr>
                <w:rFonts w:eastAsia="Calibri"/>
                <w:sz w:val="22"/>
                <w:szCs w:val="22"/>
              </w:rPr>
              <w:br/>
              <w:t xml:space="preserve">278  </w:t>
            </w:r>
            <w:r w:rsidRPr="003B1285">
              <w:rPr>
                <w:rFonts w:eastAsia="Calibri"/>
                <w:sz w:val="22"/>
                <w:szCs w:val="22"/>
              </w:rPr>
              <w:br/>
              <w:t xml:space="preserve">300  </w:t>
            </w:r>
            <w:r w:rsidRPr="003B1285">
              <w:rPr>
                <w:rFonts w:eastAsia="Calibri"/>
                <w:sz w:val="22"/>
                <w:szCs w:val="22"/>
              </w:rPr>
              <w:br/>
              <w:t xml:space="preserve">322  </w:t>
            </w:r>
            <w:r w:rsidRPr="003B1285">
              <w:rPr>
                <w:rFonts w:eastAsia="Calibri"/>
                <w:sz w:val="22"/>
                <w:szCs w:val="22"/>
              </w:rPr>
              <w:br/>
              <w:t xml:space="preserve">349  </w:t>
            </w:r>
            <w:r w:rsidRPr="003B1285">
              <w:rPr>
                <w:rFonts w:eastAsia="Calibri"/>
                <w:sz w:val="22"/>
                <w:szCs w:val="22"/>
              </w:rPr>
              <w:br/>
              <w:t xml:space="preserve">375  </w:t>
            </w:r>
            <w:r w:rsidRPr="003B1285">
              <w:rPr>
                <w:rFonts w:eastAsia="Calibri"/>
                <w:sz w:val="22"/>
                <w:szCs w:val="22"/>
              </w:rPr>
              <w:br/>
              <w:t xml:space="preserve">425  </w:t>
            </w:r>
            <w:r w:rsidRPr="003B1285">
              <w:rPr>
                <w:rFonts w:eastAsia="Calibri"/>
                <w:sz w:val="22"/>
                <w:szCs w:val="22"/>
              </w:rPr>
              <w:br/>
              <w:t xml:space="preserve">470  </w:t>
            </w:r>
            <w:r w:rsidRPr="003B1285">
              <w:rPr>
                <w:rFonts w:eastAsia="Calibri"/>
                <w:sz w:val="22"/>
                <w:szCs w:val="22"/>
              </w:rPr>
              <w:br/>
              <w:t xml:space="preserve">515  </w:t>
            </w:r>
          </w:p>
        </w:tc>
        <w:tc>
          <w:tcPr>
            <w:tcW w:w="733" w:type="dxa"/>
            <w:tcBorders>
              <w:top w:val="single" w:sz="6" w:space="0" w:color="auto"/>
              <w:left w:val="single" w:sz="6" w:space="0" w:color="auto"/>
              <w:bottom w:val="single" w:sz="6" w:space="0" w:color="auto"/>
              <w:right w:val="single" w:sz="6" w:space="0" w:color="auto"/>
            </w:tcBorders>
            <w:vAlign w:val="center"/>
          </w:tcPr>
          <w:p w14:paraId="24DAB16D"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 xml:space="preserve">120 </w:t>
            </w:r>
            <w:r w:rsidRPr="003B1285">
              <w:rPr>
                <w:rFonts w:eastAsia="Calibri"/>
                <w:sz w:val="22"/>
                <w:szCs w:val="22"/>
              </w:rPr>
              <w:br/>
              <w:t xml:space="preserve">136 </w:t>
            </w:r>
            <w:r w:rsidRPr="003B1285">
              <w:rPr>
                <w:rFonts w:eastAsia="Calibri"/>
                <w:sz w:val="22"/>
                <w:szCs w:val="22"/>
              </w:rPr>
              <w:br/>
              <w:t xml:space="preserve">145 </w:t>
            </w:r>
            <w:r w:rsidRPr="003B1285">
              <w:rPr>
                <w:rFonts w:eastAsia="Calibri"/>
                <w:sz w:val="22"/>
                <w:szCs w:val="22"/>
              </w:rPr>
              <w:br/>
              <w:t xml:space="preserve">162 </w:t>
            </w:r>
            <w:r w:rsidRPr="003B1285">
              <w:rPr>
                <w:rFonts w:eastAsia="Calibri"/>
                <w:sz w:val="22"/>
                <w:szCs w:val="22"/>
              </w:rPr>
              <w:br/>
              <w:t xml:space="preserve">170 </w:t>
            </w:r>
            <w:r w:rsidRPr="003B1285">
              <w:rPr>
                <w:rFonts w:eastAsia="Calibri"/>
                <w:sz w:val="22"/>
                <w:szCs w:val="22"/>
              </w:rPr>
              <w:br/>
              <w:t xml:space="preserve">182 </w:t>
            </w:r>
            <w:r w:rsidRPr="003B1285">
              <w:rPr>
                <w:rFonts w:eastAsia="Calibri"/>
                <w:sz w:val="22"/>
                <w:szCs w:val="22"/>
              </w:rPr>
              <w:br/>
              <w:t xml:space="preserve">201 </w:t>
            </w:r>
            <w:r w:rsidRPr="003B1285">
              <w:rPr>
                <w:rFonts w:eastAsia="Calibri"/>
                <w:sz w:val="22"/>
                <w:szCs w:val="22"/>
              </w:rPr>
              <w:br/>
              <w:t xml:space="preserve">220 </w:t>
            </w:r>
            <w:r w:rsidRPr="003B1285">
              <w:rPr>
                <w:rFonts w:eastAsia="Calibri"/>
                <w:sz w:val="22"/>
                <w:szCs w:val="22"/>
              </w:rPr>
              <w:br/>
              <w:t xml:space="preserve">242 </w:t>
            </w:r>
            <w:r w:rsidRPr="003B1285">
              <w:rPr>
                <w:rFonts w:eastAsia="Calibri"/>
                <w:sz w:val="22"/>
                <w:szCs w:val="22"/>
              </w:rPr>
              <w:br/>
              <w:t xml:space="preserve">260 </w:t>
            </w:r>
            <w:r w:rsidRPr="003B1285">
              <w:rPr>
                <w:rFonts w:eastAsia="Calibri"/>
                <w:sz w:val="22"/>
                <w:szCs w:val="22"/>
              </w:rPr>
              <w:br/>
              <w:t xml:space="preserve">289 </w:t>
            </w:r>
            <w:r w:rsidRPr="003B1285">
              <w:rPr>
                <w:rFonts w:eastAsia="Calibri"/>
                <w:sz w:val="22"/>
                <w:szCs w:val="22"/>
              </w:rPr>
              <w:br/>
              <w:t xml:space="preserve">317 </w:t>
            </w:r>
            <w:r w:rsidRPr="003B1285">
              <w:rPr>
                <w:rFonts w:eastAsia="Calibri"/>
                <w:sz w:val="22"/>
                <w:szCs w:val="22"/>
              </w:rPr>
              <w:br/>
              <w:t xml:space="preserve">344 </w:t>
            </w:r>
            <w:r w:rsidRPr="003B1285">
              <w:rPr>
                <w:rFonts w:eastAsia="Calibri"/>
                <w:sz w:val="22"/>
                <w:szCs w:val="22"/>
              </w:rPr>
              <w:br/>
              <w:t xml:space="preserve">370 </w:t>
            </w:r>
            <w:r w:rsidRPr="003B1285">
              <w:rPr>
                <w:rFonts w:eastAsia="Calibri"/>
                <w:sz w:val="22"/>
                <w:szCs w:val="22"/>
              </w:rPr>
              <w:br/>
              <w:t xml:space="preserve">400 </w:t>
            </w:r>
            <w:r w:rsidRPr="003B1285">
              <w:rPr>
                <w:rFonts w:eastAsia="Calibri"/>
                <w:sz w:val="22"/>
                <w:szCs w:val="22"/>
              </w:rPr>
              <w:br/>
              <w:t xml:space="preserve">430 </w:t>
            </w:r>
            <w:r w:rsidRPr="003B1285">
              <w:rPr>
                <w:rFonts w:eastAsia="Calibri"/>
                <w:sz w:val="22"/>
                <w:szCs w:val="22"/>
              </w:rPr>
              <w:br/>
              <w:t xml:space="preserve">485 </w:t>
            </w:r>
            <w:r w:rsidRPr="003B1285">
              <w:rPr>
                <w:rFonts w:eastAsia="Calibri"/>
                <w:sz w:val="22"/>
                <w:szCs w:val="22"/>
              </w:rPr>
              <w:br/>
              <w:t xml:space="preserve">530 </w:t>
            </w:r>
            <w:r w:rsidRPr="003B1285">
              <w:rPr>
                <w:rFonts w:eastAsia="Calibri"/>
                <w:sz w:val="22"/>
                <w:szCs w:val="22"/>
              </w:rPr>
              <w:br/>
              <w:t xml:space="preserve">580 </w:t>
            </w:r>
          </w:p>
        </w:tc>
        <w:tc>
          <w:tcPr>
            <w:tcW w:w="733" w:type="dxa"/>
            <w:tcBorders>
              <w:top w:val="single" w:sz="6" w:space="0" w:color="auto"/>
              <w:left w:val="single" w:sz="6" w:space="0" w:color="auto"/>
              <w:bottom w:val="single" w:sz="6" w:space="0" w:color="auto"/>
              <w:right w:val="single" w:sz="6" w:space="0" w:color="auto"/>
            </w:tcBorders>
            <w:vAlign w:val="center"/>
          </w:tcPr>
          <w:p w14:paraId="74D56894"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 xml:space="preserve">136 </w:t>
            </w:r>
            <w:r w:rsidRPr="003B1285">
              <w:rPr>
                <w:rFonts w:eastAsia="Calibri"/>
                <w:sz w:val="22"/>
                <w:szCs w:val="22"/>
              </w:rPr>
              <w:br/>
              <w:t xml:space="preserve">154 </w:t>
            </w:r>
            <w:r w:rsidRPr="003B1285">
              <w:rPr>
                <w:rFonts w:eastAsia="Calibri"/>
                <w:sz w:val="22"/>
                <w:szCs w:val="22"/>
              </w:rPr>
              <w:br/>
              <w:t xml:space="preserve">165 </w:t>
            </w:r>
            <w:r w:rsidRPr="003B1285">
              <w:rPr>
                <w:rFonts w:eastAsia="Calibri"/>
                <w:sz w:val="22"/>
                <w:szCs w:val="22"/>
              </w:rPr>
              <w:br/>
              <w:t xml:space="preserve">183 </w:t>
            </w:r>
            <w:r w:rsidRPr="003B1285">
              <w:rPr>
                <w:rFonts w:eastAsia="Calibri"/>
                <w:sz w:val="22"/>
                <w:szCs w:val="22"/>
              </w:rPr>
              <w:br/>
              <w:t xml:space="preserve">193 </w:t>
            </w:r>
            <w:r w:rsidRPr="003B1285">
              <w:rPr>
                <w:rFonts w:eastAsia="Calibri"/>
                <w:sz w:val="22"/>
                <w:szCs w:val="22"/>
              </w:rPr>
              <w:br/>
              <w:t xml:space="preserve">205 </w:t>
            </w:r>
            <w:r w:rsidRPr="003B1285">
              <w:rPr>
                <w:rFonts w:eastAsia="Calibri"/>
                <w:sz w:val="22"/>
                <w:szCs w:val="22"/>
              </w:rPr>
              <w:br/>
              <w:t xml:space="preserve">226 </w:t>
            </w:r>
            <w:r w:rsidRPr="003B1285">
              <w:rPr>
                <w:rFonts w:eastAsia="Calibri"/>
                <w:sz w:val="22"/>
                <w:szCs w:val="22"/>
              </w:rPr>
              <w:br/>
              <w:t xml:space="preserve">247 </w:t>
            </w:r>
            <w:r w:rsidRPr="003B1285">
              <w:rPr>
                <w:rFonts w:eastAsia="Calibri"/>
                <w:sz w:val="22"/>
                <w:szCs w:val="22"/>
              </w:rPr>
              <w:br/>
              <w:t xml:space="preserve">273 </w:t>
            </w:r>
            <w:r w:rsidRPr="003B1285">
              <w:rPr>
                <w:rFonts w:eastAsia="Calibri"/>
                <w:sz w:val="22"/>
                <w:szCs w:val="22"/>
              </w:rPr>
              <w:br/>
              <w:t xml:space="preserve">290 </w:t>
            </w:r>
            <w:r w:rsidRPr="003B1285">
              <w:rPr>
                <w:rFonts w:eastAsia="Calibri"/>
                <w:sz w:val="22"/>
                <w:szCs w:val="22"/>
              </w:rPr>
              <w:br/>
              <w:t xml:space="preserve">323 </w:t>
            </w:r>
            <w:r w:rsidRPr="003B1285">
              <w:rPr>
                <w:rFonts w:eastAsia="Calibri"/>
                <w:sz w:val="22"/>
                <w:szCs w:val="22"/>
              </w:rPr>
              <w:br/>
              <w:t xml:space="preserve">355 </w:t>
            </w:r>
            <w:r w:rsidRPr="003B1285">
              <w:rPr>
                <w:rFonts w:eastAsia="Calibri"/>
                <w:sz w:val="22"/>
                <w:szCs w:val="22"/>
              </w:rPr>
              <w:br/>
              <w:t xml:space="preserve">385 </w:t>
            </w:r>
            <w:r w:rsidRPr="003B1285">
              <w:rPr>
                <w:rFonts w:eastAsia="Calibri"/>
                <w:sz w:val="22"/>
                <w:szCs w:val="22"/>
              </w:rPr>
              <w:br/>
              <w:t xml:space="preserve">415 </w:t>
            </w:r>
            <w:r w:rsidRPr="003B1285">
              <w:rPr>
                <w:rFonts w:eastAsia="Calibri"/>
                <w:sz w:val="22"/>
                <w:szCs w:val="22"/>
              </w:rPr>
              <w:br/>
              <w:t xml:space="preserve">448 </w:t>
            </w:r>
            <w:r w:rsidRPr="003B1285">
              <w:rPr>
                <w:rFonts w:eastAsia="Calibri"/>
                <w:sz w:val="22"/>
                <w:szCs w:val="22"/>
              </w:rPr>
              <w:br/>
              <w:t xml:space="preserve">480 </w:t>
            </w:r>
            <w:r w:rsidRPr="003B1285">
              <w:rPr>
                <w:rFonts w:eastAsia="Calibri"/>
                <w:sz w:val="22"/>
                <w:szCs w:val="22"/>
              </w:rPr>
              <w:br/>
              <w:t xml:space="preserve">540 </w:t>
            </w:r>
            <w:r w:rsidRPr="003B1285">
              <w:rPr>
                <w:rFonts w:eastAsia="Calibri"/>
                <w:sz w:val="22"/>
                <w:szCs w:val="22"/>
              </w:rPr>
              <w:br/>
              <w:t xml:space="preserve">590 </w:t>
            </w:r>
            <w:r w:rsidRPr="003B1285">
              <w:rPr>
                <w:rFonts w:eastAsia="Calibri"/>
                <w:sz w:val="22"/>
                <w:szCs w:val="22"/>
              </w:rPr>
              <w:br/>
              <w:t xml:space="preserve">645 </w:t>
            </w:r>
          </w:p>
        </w:tc>
      </w:tr>
    </w:tbl>
    <w:p w14:paraId="1169841C" w14:textId="77777777" w:rsidR="003B1285" w:rsidRDefault="003B1285" w:rsidP="001522A8">
      <w:pPr>
        <w:jc w:val="center"/>
        <w:rPr>
          <w:rFonts w:eastAsia="Calibri"/>
        </w:rPr>
      </w:pPr>
    </w:p>
    <w:p w14:paraId="3E532543" w14:textId="77777777" w:rsidR="003B1285" w:rsidRDefault="003B1285" w:rsidP="001522A8">
      <w:pPr>
        <w:jc w:val="center"/>
        <w:rPr>
          <w:rFonts w:eastAsia="Calibri"/>
        </w:rPr>
      </w:pPr>
    </w:p>
    <w:p w14:paraId="43DE6281" w14:textId="77777777" w:rsidR="003B1285" w:rsidRDefault="003B1285" w:rsidP="001522A8">
      <w:pPr>
        <w:jc w:val="center"/>
        <w:rPr>
          <w:rFonts w:eastAsia="Calibri"/>
        </w:rPr>
      </w:pPr>
    </w:p>
    <w:p w14:paraId="53EEE40F" w14:textId="77777777" w:rsidR="003B1285" w:rsidRDefault="003B1285" w:rsidP="001522A8">
      <w:pPr>
        <w:jc w:val="center"/>
        <w:rPr>
          <w:rFonts w:eastAsia="Calibri"/>
        </w:rPr>
      </w:pPr>
    </w:p>
    <w:p w14:paraId="11371EA4" w14:textId="77777777" w:rsidR="003B1285" w:rsidRDefault="003B1285" w:rsidP="001522A8">
      <w:pPr>
        <w:jc w:val="center"/>
        <w:rPr>
          <w:rFonts w:eastAsia="Calibri"/>
        </w:rPr>
      </w:pPr>
    </w:p>
    <w:p w14:paraId="177944CC" w14:textId="77777777" w:rsidR="003B1285" w:rsidRDefault="003B1285" w:rsidP="001522A8">
      <w:pPr>
        <w:jc w:val="center"/>
        <w:rPr>
          <w:rFonts w:eastAsia="Calibri"/>
        </w:rPr>
      </w:pPr>
    </w:p>
    <w:p w14:paraId="16A38B41" w14:textId="77777777" w:rsidR="003B1285" w:rsidRDefault="003B1285" w:rsidP="001522A8">
      <w:pPr>
        <w:jc w:val="center"/>
        <w:rPr>
          <w:rFonts w:eastAsia="Calibri"/>
        </w:rPr>
      </w:pPr>
    </w:p>
    <w:p w14:paraId="0220DBB8" w14:textId="77777777" w:rsidR="003B1285" w:rsidRDefault="003B1285" w:rsidP="001522A8">
      <w:pPr>
        <w:jc w:val="center"/>
        <w:rPr>
          <w:rFonts w:eastAsia="Calibri"/>
        </w:rPr>
      </w:pPr>
    </w:p>
    <w:p w14:paraId="4468CA2C" w14:textId="77777777" w:rsidR="003B1285" w:rsidRDefault="003B1285" w:rsidP="001522A8">
      <w:pPr>
        <w:jc w:val="center"/>
        <w:rPr>
          <w:rFonts w:eastAsia="Calibri"/>
        </w:rPr>
      </w:pPr>
    </w:p>
    <w:p w14:paraId="1D45B902" w14:textId="77777777" w:rsidR="003B1285" w:rsidRDefault="003B1285" w:rsidP="001522A8">
      <w:pPr>
        <w:jc w:val="center"/>
        <w:rPr>
          <w:rFonts w:eastAsia="Calibri"/>
        </w:rPr>
      </w:pPr>
    </w:p>
    <w:p w14:paraId="5B573B16" w14:textId="77777777" w:rsidR="003B1285" w:rsidRDefault="003B1285" w:rsidP="001522A8">
      <w:pPr>
        <w:jc w:val="center"/>
        <w:rPr>
          <w:rFonts w:eastAsia="Calibri"/>
        </w:rPr>
      </w:pPr>
    </w:p>
    <w:p w14:paraId="7BF899FE" w14:textId="77777777" w:rsidR="003B1285" w:rsidRDefault="003B1285" w:rsidP="001522A8">
      <w:pPr>
        <w:jc w:val="center"/>
        <w:rPr>
          <w:rFonts w:eastAsia="Calibri"/>
        </w:rPr>
      </w:pPr>
    </w:p>
    <w:p w14:paraId="14962913" w14:textId="77777777" w:rsidR="003B1285" w:rsidRDefault="003B1285" w:rsidP="001522A8">
      <w:pPr>
        <w:jc w:val="center"/>
        <w:rPr>
          <w:rFonts w:eastAsia="Calibri"/>
        </w:rPr>
      </w:pPr>
    </w:p>
    <w:p w14:paraId="5C3B81D5" w14:textId="77777777" w:rsidR="003B1285" w:rsidRDefault="003B1285" w:rsidP="001522A8">
      <w:pPr>
        <w:jc w:val="center"/>
        <w:rPr>
          <w:rFonts w:eastAsia="Calibri"/>
        </w:rPr>
      </w:pPr>
    </w:p>
    <w:p w14:paraId="4DE403ED" w14:textId="71F09FE4" w:rsidR="001522A8" w:rsidRPr="00C16064" w:rsidRDefault="001522A8" w:rsidP="001522A8">
      <w:pPr>
        <w:jc w:val="center"/>
        <w:rPr>
          <w:rFonts w:eastAsia="Calibri"/>
        </w:rPr>
      </w:pPr>
      <w:r w:rsidRPr="00C16064">
        <w:rPr>
          <w:rFonts w:eastAsia="Calibri"/>
        </w:rPr>
        <w:t xml:space="preserve">НОРМЫ ТЕПЛОВЫХ ПОТЕРЬ (ПЛОТНОСТИ ТЕПЛОВОГО ПОТОКА) </w:t>
      </w:r>
    </w:p>
    <w:p w14:paraId="3F776F3E" w14:textId="77777777" w:rsidR="001522A8" w:rsidRPr="00C16064" w:rsidRDefault="001522A8" w:rsidP="001522A8">
      <w:pPr>
        <w:jc w:val="center"/>
        <w:rPr>
          <w:rFonts w:eastAsia="Calibri"/>
        </w:rPr>
      </w:pPr>
      <w:r w:rsidRPr="00C16064">
        <w:rPr>
          <w:rFonts w:eastAsia="Calibri"/>
        </w:rPr>
        <w:t>ТЕПЛОПРОВОДАМИ, СПРОЕКТИРОВАННЫМИ В ПЕРИОД</w:t>
      </w:r>
    </w:p>
    <w:p w14:paraId="63F376B0" w14:textId="77777777" w:rsidR="001522A8" w:rsidRPr="00C16064" w:rsidRDefault="001522A8" w:rsidP="001522A8">
      <w:pPr>
        <w:jc w:val="center"/>
        <w:rPr>
          <w:rFonts w:eastAsia="Calibri"/>
        </w:rPr>
      </w:pPr>
      <w:r w:rsidRPr="00C16064">
        <w:rPr>
          <w:rFonts w:eastAsia="Calibri"/>
        </w:rPr>
        <w:t>С 1990 Г. ПО 1997 Г. ВКЛЮЧИТЕЛЬНО</w:t>
      </w:r>
    </w:p>
    <w:p w14:paraId="0E1D1DA0" w14:textId="77777777" w:rsidR="001522A8" w:rsidRPr="00C16064" w:rsidRDefault="001522A8" w:rsidP="001522A8">
      <w:pPr>
        <w:ind w:firstLine="709"/>
        <w:jc w:val="center"/>
        <w:rPr>
          <w:rFonts w:eastAsia="Calibri"/>
        </w:rPr>
      </w:pPr>
    </w:p>
    <w:p w14:paraId="0E0634E1" w14:textId="77777777" w:rsidR="001522A8" w:rsidRPr="00C16064" w:rsidRDefault="001522A8" w:rsidP="001522A8">
      <w:pPr>
        <w:keepNext/>
        <w:jc w:val="right"/>
        <w:rPr>
          <w:rFonts w:eastAsia="Calibri"/>
          <w:b/>
          <w:iCs/>
          <w:sz w:val="20"/>
          <w:szCs w:val="18"/>
          <w:lang w:eastAsia="en-US"/>
        </w:rPr>
      </w:pPr>
      <w:bookmarkStart w:id="36" w:name="_Toc40787809"/>
      <w:bookmarkStart w:id="37" w:name="_Toc71031198"/>
      <w:r w:rsidRPr="00C16064">
        <w:rPr>
          <w:rFonts w:eastAsia="Calibri"/>
          <w:b/>
          <w:iCs/>
          <w:sz w:val="20"/>
          <w:szCs w:val="18"/>
          <w:lang w:eastAsia="en-US"/>
        </w:rPr>
        <w:t>Таблиц 1.10 Нормы тепловых потерь трубопроводов водяной тепловой сети при бесканальной прокладке</w:t>
      </w:r>
      <w:bookmarkEnd w:id="36"/>
      <w:bookmarkEnd w:id="37"/>
    </w:p>
    <w:tbl>
      <w:tblPr>
        <w:tblW w:w="4990" w:type="pct"/>
        <w:jc w:val="center"/>
        <w:tblLayout w:type="fixed"/>
        <w:tblCellMar>
          <w:left w:w="70" w:type="dxa"/>
          <w:right w:w="70" w:type="dxa"/>
        </w:tblCellMar>
        <w:tblLook w:val="0000" w:firstRow="0" w:lastRow="0" w:firstColumn="0" w:lastColumn="0" w:noHBand="0" w:noVBand="0"/>
      </w:tblPr>
      <w:tblGrid>
        <w:gridCol w:w="1153"/>
        <w:gridCol w:w="1057"/>
        <w:gridCol w:w="1057"/>
        <w:gridCol w:w="1056"/>
        <w:gridCol w:w="1056"/>
        <w:gridCol w:w="1056"/>
        <w:gridCol w:w="1056"/>
        <w:gridCol w:w="1056"/>
        <w:gridCol w:w="1056"/>
      </w:tblGrid>
      <w:tr w:rsidR="001522A8" w:rsidRPr="00C16064" w14:paraId="640767F1" w14:textId="77777777" w:rsidTr="001522A8">
        <w:trPr>
          <w:cantSplit/>
          <w:trHeight w:val="240"/>
          <w:jc w:val="center"/>
        </w:trPr>
        <w:tc>
          <w:tcPr>
            <w:tcW w:w="1204" w:type="dxa"/>
            <w:vMerge w:val="restart"/>
            <w:tcBorders>
              <w:top w:val="single" w:sz="6" w:space="0" w:color="auto"/>
              <w:left w:val="single" w:sz="6" w:space="0" w:color="auto"/>
              <w:bottom w:val="none" w:sz="4" w:space="0" w:color="000000"/>
              <w:right w:val="single" w:sz="6" w:space="0" w:color="auto"/>
            </w:tcBorders>
            <w:vAlign w:val="center"/>
          </w:tcPr>
          <w:p w14:paraId="1F276698"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Условный </w:t>
            </w:r>
            <w:r w:rsidRPr="00C16064">
              <w:rPr>
                <w:rFonts w:eastAsia="Calibri"/>
                <w:sz w:val="22"/>
                <w:szCs w:val="22"/>
              </w:rPr>
              <w:br/>
              <w:t xml:space="preserve">диаметр, </w:t>
            </w:r>
            <w:r w:rsidRPr="00C16064">
              <w:rPr>
                <w:rFonts w:eastAsia="Calibri"/>
                <w:sz w:val="22"/>
                <w:szCs w:val="22"/>
              </w:rPr>
              <w:br/>
              <w:t>мм</w:t>
            </w:r>
          </w:p>
        </w:tc>
        <w:tc>
          <w:tcPr>
            <w:tcW w:w="8826" w:type="dxa"/>
            <w:gridSpan w:val="8"/>
            <w:tcBorders>
              <w:top w:val="single" w:sz="6" w:space="0" w:color="auto"/>
              <w:left w:val="single" w:sz="6" w:space="0" w:color="auto"/>
              <w:bottom w:val="single" w:sz="6" w:space="0" w:color="auto"/>
              <w:right w:val="single" w:sz="6" w:space="0" w:color="auto"/>
            </w:tcBorders>
            <w:vAlign w:val="center"/>
          </w:tcPr>
          <w:p w14:paraId="45979A4D"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Нормы плотности теплового потока, ккал/чм</w:t>
            </w:r>
          </w:p>
        </w:tc>
      </w:tr>
      <w:tr w:rsidR="001522A8" w:rsidRPr="00C16064" w14:paraId="23E3A4CF" w14:textId="77777777" w:rsidTr="001522A8">
        <w:trPr>
          <w:cantSplit/>
          <w:trHeight w:val="360"/>
          <w:jc w:val="center"/>
        </w:trPr>
        <w:tc>
          <w:tcPr>
            <w:tcW w:w="1204" w:type="dxa"/>
            <w:vMerge/>
            <w:tcBorders>
              <w:top w:val="none" w:sz="4" w:space="0" w:color="000000"/>
              <w:left w:val="single" w:sz="6" w:space="0" w:color="auto"/>
              <w:bottom w:val="none" w:sz="4" w:space="0" w:color="000000"/>
              <w:right w:val="single" w:sz="6" w:space="0" w:color="auto"/>
            </w:tcBorders>
            <w:vAlign w:val="center"/>
          </w:tcPr>
          <w:p w14:paraId="0B2B7EF1" w14:textId="77777777" w:rsidR="001522A8" w:rsidRPr="00C16064" w:rsidRDefault="001522A8" w:rsidP="001522A8">
            <w:pPr>
              <w:spacing w:line="360" w:lineRule="auto"/>
              <w:jc w:val="center"/>
              <w:rPr>
                <w:rFonts w:eastAsia="Calibri"/>
                <w:sz w:val="22"/>
                <w:szCs w:val="22"/>
              </w:rPr>
            </w:pPr>
          </w:p>
        </w:tc>
        <w:tc>
          <w:tcPr>
            <w:tcW w:w="4414" w:type="dxa"/>
            <w:gridSpan w:val="4"/>
            <w:tcBorders>
              <w:top w:val="single" w:sz="6" w:space="0" w:color="auto"/>
              <w:left w:val="single" w:sz="6" w:space="0" w:color="auto"/>
              <w:bottom w:val="single" w:sz="6" w:space="0" w:color="auto"/>
              <w:right w:val="single" w:sz="6" w:space="0" w:color="auto"/>
            </w:tcBorders>
            <w:vAlign w:val="center"/>
          </w:tcPr>
          <w:p w14:paraId="1EB196BB"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продолжительность эксплуатации   </w:t>
            </w:r>
            <w:r w:rsidRPr="00C16064">
              <w:rPr>
                <w:rFonts w:eastAsia="Calibri"/>
                <w:sz w:val="22"/>
                <w:szCs w:val="22"/>
              </w:rPr>
              <w:br/>
              <w:t>до 5000 ч/год включительно</w:t>
            </w:r>
          </w:p>
        </w:tc>
        <w:tc>
          <w:tcPr>
            <w:tcW w:w="4412" w:type="dxa"/>
            <w:gridSpan w:val="4"/>
            <w:tcBorders>
              <w:top w:val="single" w:sz="6" w:space="0" w:color="auto"/>
              <w:left w:val="single" w:sz="6" w:space="0" w:color="auto"/>
              <w:bottom w:val="single" w:sz="6" w:space="0" w:color="auto"/>
              <w:right w:val="single" w:sz="6" w:space="0" w:color="auto"/>
            </w:tcBorders>
            <w:vAlign w:val="center"/>
          </w:tcPr>
          <w:p w14:paraId="1DF039BC"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продолжительность эксплуатации   </w:t>
            </w:r>
            <w:r w:rsidRPr="00C16064">
              <w:rPr>
                <w:rFonts w:eastAsia="Calibri"/>
                <w:sz w:val="22"/>
                <w:szCs w:val="22"/>
              </w:rPr>
              <w:br/>
              <w:t>более 5000 ч/год</w:t>
            </w:r>
          </w:p>
        </w:tc>
      </w:tr>
      <w:tr w:rsidR="001522A8" w:rsidRPr="00C16064" w14:paraId="7ED6DEEE" w14:textId="77777777" w:rsidTr="001522A8">
        <w:trPr>
          <w:cantSplit/>
          <w:trHeight w:val="240"/>
          <w:jc w:val="center"/>
        </w:trPr>
        <w:tc>
          <w:tcPr>
            <w:tcW w:w="1204" w:type="dxa"/>
            <w:vMerge/>
            <w:tcBorders>
              <w:top w:val="none" w:sz="4" w:space="0" w:color="000000"/>
              <w:left w:val="single" w:sz="6" w:space="0" w:color="auto"/>
              <w:bottom w:val="none" w:sz="4" w:space="0" w:color="000000"/>
              <w:right w:val="single" w:sz="6" w:space="0" w:color="auto"/>
            </w:tcBorders>
            <w:vAlign w:val="center"/>
          </w:tcPr>
          <w:p w14:paraId="6F3665EC" w14:textId="77777777" w:rsidR="001522A8" w:rsidRPr="00C16064" w:rsidRDefault="001522A8" w:rsidP="001522A8">
            <w:pPr>
              <w:spacing w:line="360" w:lineRule="auto"/>
              <w:jc w:val="center"/>
              <w:rPr>
                <w:rFonts w:eastAsia="Calibri"/>
                <w:sz w:val="22"/>
                <w:szCs w:val="22"/>
              </w:rPr>
            </w:pPr>
          </w:p>
        </w:tc>
        <w:tc>
          <w:tcPr>
            <w:tcW w:w="8826" w:type="dxa"/>
            <w:gridSpan w:val="8"/>
            <w:tcBorders>
              <w:top w:val="single" w:sz="6" w:space="0" w:color="auto"/>
              <w:left w:val="single" w:sz="6" w:space="0" w:color="auto"/>
              <w:bottom w:val="single" w:sz="6" w:space="0" w:color="auto"/>
              <w:right w:val="single" w:sz="6" w:space="0" w:color="auto"/>
            </w:tcBorders>
            <w:vAlign w:val="center"/>
          </w:tcPr>
          <w:p w14:paraId="14F10EF1"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Трубопровод</w:t>
            </w:r>
          </w:p>
        </w:tc>
      </w:tr>
      <w:tr w:rsidR="001522A8" w:rsidRPr="00C16064" w14:paraId="344BF0A4" w14:textId="77777777" w:rsidTr="001522A8">
        <w:trPr>
          <w:cantSplit/>
          <w:trHeight w:val="240"/>
          <w:jc w:val="center"/>
        </w:trPr>
        <w:tc>
          <w:tcPr>
            <w:tcW w:w="1204" w:type="dxa"/>
            <w:vMerge/>
            <w:tcBorders>
              <w:top w:val="none" w:sz="4" w:space="0" w:color="000000"/>
              <w:left w:val="single" w:sz="6" w:space="0" w:color="auto"/>
              <w:bottom w:val="none" w:sz="4" w:space="0" w:color="000000"/>
              <w:right w:val="single" w:sz="6" w:space="0" w:color="auto"/>
            </w:tcBorders>
            <w:vAlign w:val="center"/>
          </w:tcPr>
          <w:p w14:paraId="1433572F" w14:textId="77777777" w:rsidR="001522A8" w:rsidRPr="00C16064" w:rsidRDefault="001522A8" w:rsidP="001522A8">
            <w:pPr>
              <w:spacing w:line="360" w:lineRule="auto"/>
              <w:jc w:val="center"/>
              <w:rPr>
                <w:rFonts w:eastAsia="Calibri"/>
                <w:sz w:val="22"/>
                <w:szCs w:val="22"/>
              </w:rPr>
            </w:pPr>
          </w:p>
        </w:tc>
        <w:tc>
          <w:tcPr>
            <w:tcW w:w="1104" w:type="dxa"/>
            <w:tcBorders>
              <w:top w:val="single" w:sz="6" w:space="0" w:color="auto"/>
              <w:left w:val="single" w:sz="6" w:space="0" w:color="auto"/>
              <w:bottom w:val="single" w:sz="6" w:space="0" w:color="auto"/>
              <w:right w:val="single" w:sz="6" w:space="0" w:color="auto"/>
            </w:tcBorders>
            <w:vAlign w:val="center"/>
          </w:tcPr>
          <w:p w14:paraId="10A47055"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подающий</w:t>
            </w:r>
          </w:p>
        </w:tc>
        <w:tc>
          <w:tcPr>
            <w:tcW w:w="1104" w:type="dxa"/>
            <w:tcBorders>
              <w:top w:val="single" w:sz="6" w:space="0" w:color="auto"/>
              <w:left w:val="single" w:sz="6" w:space="0" w:color="auto"/>
              <w:bottom w:val="single" w:sz="6" w:space="0" w:color="auto"/>
              <w:right w:val="single" w:sz="6" w:space="0" w:color="auto"/>
            </w:tcBorders>
            <w:vAlign w:val="center"/>
          </w:tcPr>
          <w:p w14:paraId="0F762095"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обратный</w:t>
            </w:r>
          </w:p>
        </w:tc>
        <w:tc>
          <w:tcPr>
            <w:tcW w:w="1103" w:type="dxa"/>
            <w:tcBorders>
              <w:top w:val="single" w:sz="6" w:space="0" w:color="auto"/>
              <w:left w:val="single" w:sz="6" w:space="0" w:color="auto"/>
              <w:bottom w:val="single" w:sz="6" w:space="0" w:color="auto"/>
              <w:right w:val="single" w:sz="6" w:space="0" w:color="auto"/>
            </w:tcBorders>
            <w:vAlign w:val="center"/>
          </w:tcPr>
          <w:p w14:paraId="41CCB458"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подающий</w:t>
            </w:r>
          </w:p>
        </w:tc>
        <w:tc>
          <w:tcPr>
            <w:tcW w:w="1103" w:type="dxa"/>
            <w:tcBorders>
              <w:top w:val="single" w:sz="6" w:space="0" w:color="auto"/>
              <w:left w:val="single" w:sz="6" w:space="0" w:color="auto"/>
              <w:bottom w:val="single" w:sz="6" w:space="0" w:color="auto"/>
              <w:right w:val="single" w:sz="6" w:space="0" w:color="auto"/>
            </w:tcBorders>
            <w:vAlign w:val="center"/>
          </w:tcPr>
          <w:p w14:paraId="652F60FE"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обратный</w:t>
            </w:r>
          </w:p>
        </w:tc>
        <w:tc>
          <w:tcPr>
            <w:tcW w:w="1103" w:type="dxa"/>
            <w:tcBorders>
              <w:top w:val="single" w:sz="6" w:space="0" w:color="auto"/>
              <w:left w:val="single" w:sz="6" w:space="0" w:color="auto"/>
              <w:bottom w:val="single" w:sz="6" w:space="0" w:color="auto"/>
              <w:right w:val="single" w:sz="6" w:space="0" w:color="auto"/>
            </w:tcBorders>
            <w:vAlign w:val="center"/>
          </w:tcPr>
          <w:p w14:paraId="65A8E5FC"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Подающий</w:t>
            </w:r>
          </w:p>
        </w:tc>
        <w:tc>
          <w:tcPr>
            <w:tcW w:w="1103" w:type="dxa"/>
            <w:tcBorders>
              <w:top w:val="single" w:sz="6" w:space="0" w:color="auto"/>
              <w:left w:val="single" w:sz="6" w:space="0" w:color="auto"/>
              <w:bottom w:val="single" w:sz="6" w:space="0" w:color="auto"/>
              <w:right w:val="single" w:sz="6" w:space="0" w:color="auto"/>
            </w:tcBorders>
            <w:vAlign w:val="center"/>
          </w:tcPr>
          <w:p w14:paraId="1B8BDC1A"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обратный</w:t>
            </w:r>
          </w:p>
        </w:tc>
        <w:tc>
          <w:tcPr>
            <w:tcW w:w="1103" w:type="dxa"/>
            <w:tcBorders>
              <w:top w:val="single" w:sz="6" w:space="0" w:color="auto"/>
              <w:left w:val="single" w:sz="6" w:space="0" w:color="auto"/>
              <w:bottom w:val="single" w:sz="6" w:space="0" w:color="auto"/>
              <w:right w:val="single" w:sz="6" w:space="0" w:color="auto"/>
            </w:tcBorders>
            <w:vAlign w:val="center"/>
          </w:tcPr>
          <w:p w14:paraId="5F8785F8"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подающий</w:t>
            </w:r>
          </w:p>
        </w:tc>
        <w:tc>
          <w:tcPr>
            <w:tcW w:w="1103" w:type="dxa"/>
            <w:tcBorders>
              <w:top w:val="single" w:sz="6" w:space="0" w:color="auto"/>
              <w:left w:val="single" w:sz="6" w:space="0" w:color="auto"/>
              <w:bottom w:val="single" w:sz="6" w:space="0" w:color="auto"/>
              <w:right w:val="single" w:sz="6" w:space="0" w:color="auto"/>
            </w:tcBorders>
            <w:vAlign w:val="center"/>
          </w:tcPr>
          <w:p w14:paraId="6D2B6198"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обратный</w:t>
            </w:r>
          </w:p>
        </w:tc>
      </w:tr>
      <w:tr w:rsidR="001522A8" w:rsidRPr="00C16064" w14:paraId="7BB56611" w14:textId="77777777" w:rsidTr="001522A8">
        <w:trPr>
          <w:cantSplit/>
          <w:trHeight w:val="240"/>
          <w:jc w:val="center"/>
        </w:trPr>
        <w:tc>
          <w:tcPr>
            <w:tcW w:w="1204" w:type="dxa"/>
            <w:vMerge/>
            <w:tcBorders>
              <w:top w:val="none" w:sz="4" w:space="0" w:color="000000"/>
              <w:left w:val="single" w:sz="6" w:space="0" w:color="auto"/>
              <w:bottom w:val="none" w:sz="4" w:space="0" w:color="000000"/>
              <w:right w:val="single" w:sz="6" w:space="0" w:color="auto"/>
            </w:tcBorders>
            <w:vAlign w:val="center"/>
          </w:tcPr>
          <w:p w14:paraId="605B971F" w14:textId="77777777" w:rsidR="001522A8" w:rsidRPr="00C16064" w:rsidRDefault="001522A8" w:rsidP="001522A8">
            <w:pPr>
              <w:spacing w:line="360" w:lineRule="auto"/>
              <w:jc w:val="center"/>
              <w:rPr>
                <w:rFonts w:eastAsia="Calibri"/>
                <w:sz w:val="22"/>
                <w:szCs w:val="22"/>
              </w:rPr>
            </w:pPr>
          </w:p>
        </w:tc>
        <w:tc>
          <w:tcPr>
            <w:tcW w:w="8826" w:type="dxa"/>
            <w:gridSpan w:val="8"/>
            <w:tcBorders>
              <w:top w:val="single" w:sz="6" w:space="0" w:color="auto"/>
              <w:left w:val="single" w:sz="6" w:space="0" w:color="auto"/>
              <w:bottom w:val="single" w:sz="6" w:space="0" w:color="auto"/>
              <w:right w:val="single" w:sz="6" w:space="0" w:color="auto"/>
            </w:tcBorders>
            <w:vAlign w:val="center"/>
          </w:tcPr>
          <w:p w14:paraId="34C16E68"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Температура теплоносителя, °C</w:t>
            </w:r>
          </w:p>
        </w:tc>
      </w:tr>
      <w:tr w:rsidR="001522A8" w:rsidRPr="00C16064" w14:paraId="7F2BA902" w14:textId="77777777" w:rsidTr="001522A8">
        <w:trPr>
          <w:cantSplit/>
          <w:trHeight w:val="240"/>
          <w:jc w:val="center"/>
        </w:trPr>
        <w:tc>
          <w:tcPr>
            <w:tcW w:w="1204" w:type="dxa"/>
            <w:vMerge/>
            <w:tcBorders>
              <w:top w:val="none" w:sz="4" w:space="0" w:color="000000"/>
              <w:left w:val="single" w:sz="6" w:space="0" w:color="auto"/>
              <w:bottom w:val="single" w:sz="6" w:space="0" w:color="auto"/>
              <w:right w:val="single" w:sz="6" w:space="0" w:color="auto"/>
            </w:tcBorders>
            <w:vAlign w:val="center"/>
          </w:tcPr>
          <w:p w14:paraId="791995A8" w14:textId="77777777" w:rsidR="001522A8" w:rsidRPr="00C16064" w:rsidRDefault="001522A8" w:rsidP="001522A8">
            <w:pPr>
              <w:spacing w:line="360" w:lineRule="auto"/>
              <w:jc w:val="center"/>
              <w:rPr>
                <w:rFonts w:eastAsia="Calibri"/>
                <w:sz w:val="22"/>
                <w:szCs w:val="22"/>
              </w:rPr>
            </w:pPr>
          </w:p>
        </w:tc>
        <w:tc>
          <w:tcPr>
            <w:tcW w:w="1104" w:type="dxa"/>
            <w:tcBorders>
              <w:top w:val="single" w:sz="6" w:space="0" w:color="auto"/>
              <w:left w:val="single" w:sz="6" w:space="0" w:color="auto"/>
              <w:bottom w:val="single" w:sz="6" w:space="0" w:color="auto"/>
              <w:right w:val="single" w:sz="6" w:space="0" w:color="auto"/>
            </w:tcBorders>
            <w:vAlign w:val="center"/>
          </w:tcPr>
          <w:p w14:paraId="658F350E"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65</w:t>
            </w:r>
          </w:p>
        </w:tc>
        <w:tc>
          <w:tcPr>
            <w:tcW w:w="1104" w:type="dxa"/>
            <w:tcBorders>
              <w:top w:val="single" w:sz="6" w:space="0" w:color="auto"/>
              <w:left w:val="single" w:sz="6" w:space="0" w:color="auto"/>
              <w:bottom w:val="single" w:sz="6" w:space="0" w:color="auto"/>
              <w:right w:val="single" w:sz="6" w:space="0" w:color="auto"/>
            </w:tcBorders>
            <w:vAlign w:val="center"/>
          </w:tcPr>
          <w:p w14:paraId="41F350FF"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50</w:t>
            </w:r>
          </w:p>
        </w:tc>
        <w:tc>
          <w:tcPr>
            <w:tcW w:w="1103" w:type="dxa"/>
            <w:tcBorders>
              <w:top w:val="single" w:sz="6" w:space="0" w:color="auto"/>
              <w:left w:val="single" w:sz="6" w:space="0" w:color="auto"/>
              <w:bottom w:val="single" w:sz="6" w:space="0" w:color="auto"/>
              <w:right w:val="single" w:sz="6" w:space="0" w:color="auto"/>
            </w:tcBorders>
            <w:vAlign w:val="center"/>
          </w:tcPr>
          <w:p w14:paraId="2E772A98"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90</w:t>
            </w:r>
          </w:p>
        </w:tc>
        <w:tc>
          <w:tcPr>
            <w:tcW w:w="1103" w:type="dxa"/>
            <w:tcBorders>
              <w:top w:val="single" w:sz="6" w:space="0" w:color="auto"/>
              <w:left w:val="single" w:sz="6" w:space="0" w:color="auto"/>
              <w:bottom w:val="single" w:sz="6" w:space="0" w:color="auto"/>
              <w:right w:val="single" w:sz="6" w:space="0" w:color="auto"/>
            </w:tcBorders>
            <w:vAlign w:val="center"/>
          </w:tcPr>
          <w:p w14:paraId="2CA9C889"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50</w:t>
            </w:r>
          </w:p>
        </w:tc>
        <w:tc>
          <w:tcPr>
            <w:tcW w:w="1103" w:type="dxa"/>
            <w:tcBorders>
              <w:top w:val="single" w:sz="6" w:space="0" w:color="auto"/>
              <w:left w:val="single" w:sz="6" w:space="0" w:color="auto"/>
              <w:bottom w:val="single" w:sz="6" w:space="0" w:color="auto"/>
              <w:right w:val="single" w:sz="6" w:space="0" w:color="auto"/>
            </w:tcBorders>
            <w:vAlign w:val="center"/>
          </w:tcPr>
          <w:p w14:paraId="087EF5E8"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65</w:t>
            </w:r>
          </w:p>
        </w:tc>
        <w:tc>
          <w:tcPr>
            <w:tcW w:w="1103" w:type="dxa"/>
            <w:tcBorders>
              <w:top w:val="single" w:sz="6" w:space="0" w:color="auto"/>
              <w:left w:val="single" w:sz="6" w:space="0" w:color="auto"/>
              <w:bottom w:val="single" w:sz="6" w:space="0" w:color="auto"/>
              <w:right w:val="single" w:sz="6" w:space="0" w:color="auto"/>
            </w:tcBorders>
            <w:vAlign w:val="center"/>
          </w:tcPr>
          <w:p w14:paraId="09AC795C"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50</w:t>
            </w:r>
          </w:p>
        </w:tc>
        <w:tc>
          <w:tcPr>
            <w:tcW w:w="1103" w:type="dxa"/>
            <w:tcBorders>
              <w:top w:val="single" w:sz="6" w:space="0" w:color="auto"/>
              <w:left w:val="single" w:sz="6" w:space="0" w:color="auto"/>
              <w:bottom w:val="single" w:sz="6" w:space="0" w:color="auto"/>
              <w:right w:val="single" w:sz="6" w:space="0" w:color="auto"/>
            </w:tcBorders>
            <w:vAlign w:val="center"/>
          </w:tcPr>
          <w:p w14:paraId="38B87B1D"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90</w:t>
            </w:r>
          </w:p>
        </w:tc>
        <w:tc>
          <w:tcPr>
            <w:tcW w:w="1103" w:type="dxa"/>
            <w:tcBorders>
              <w:top w:val="single" w:sz="6" w:space="0" w:color="auto"/>
              <w:left w:val="single" w:sz="6" w:space="0" w:color="auto"/>
              <w:bottom w:val="single" w:sz="6" w:space="0" w:color="auto"/>
              <w:right w:val="single" w:sz="6" w:space="0" w:color="auto"/>
            </w:tcBorders>
            <w:vAlign w:val="center"/>
          </w:tcPr>
          <w:p w14:paraId="1857E652"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50</w:t>
            </w:r>
          </w:p>
        </w:tc>
      </w:tr>
      <w:tr w:rsidR="001522A8" w:rsidRPr="00C16064" w14:paraId="527525DE" w14:textId="77777777" w:rsidTr="001522A8">
        <w:trPr>
          <w:cantSplit/>
          <w:trHeight w:val="2160"/>
          <w:jc w:val="center"/>
        </w:trPr>
        <w:tc>
          <w:tcPr>
            <w:tcW w:w="1204" w:type="dxa"/>
            <w:tcBorders>
              <w:top w:val="single" w:sz="6" w:space="0" w:color="auto"/>
              <w:left w:val="single" w:sz="6" w:space="0" w:color="auto"/>
              <w:bottom w:val="single" w:sz="6" w:space="0" w:color="auto"/>
              <w:right w:val="single" w:sz="6" w:space="0" w:color="auto"/>
            </w:tcBorders>
            <w:vAlign w:val="center"/>
          </w:tcPr>
          <w:p w14:paraId="48FFAE08"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25    </w:t>
            </w:r>
            <w:r w:rsidRPr="00C16064">
              <w:rPr>
                <w:rFonts w:eastAsia="Calibri"/>
                <w:sz w:val="22"/>
                <w:szCs w:val="22"/>
              </w:rPr>
              <w:br/>
              <w:t xml:space="preserve">50    </w:t>
            </w:r>
            <w:r w:rsidRPr="00C16064">
              <w:rPr>
                <w:rFonts w:eastAsia="Calibri"/>
                <w:sz w:val="22"/>
                <w:szCs w:val="22"/>
              </w:rPr>
              <w:br/>
              <w:t xml:space="preserve">65    </w:t>
            </w:r>
            <w:r w:rsidRPr="00C16064">
              <w:rPr>
                <w:rFonts w:eastAsia="Calibri"/>
                <w:sz w:val="22"/>
                <w:szCs w:val="22"/>
              </w:rPr>
              <w:br/>
              <w:t xml:space="preserve">80    </w:t>
            </w:r>
            <w:r w:rsidRPr="00C16064">
              <w:rPr>
                <w:rFonts w:eastAsia="Calibri"/>
                <w:sz w:val="22"/>
                <w:szCs w:val="22"/>
              </w:rPr>
              <w:br/>
              <w:t xml:space="preserve">100   </w:t>
            </w:r>
            <w:r w:rsidRPr="00C16064">
              <w:rPr>
                <w:rFonts w:eastAsia="Calibri"/>
                <w:sz w:val="22"/>
                <w:szCs w:val="22"/>
              </w:rPr>
              <w:br/>
              <w:t xml:space="preserve">125   </w:t>
            </w:r>
            <w:r w:rsidRPr="00C16064">
              <w:rPr>
                <w:rFonts w:eastAsia="Calibri"/>
                <w:sz w:val="22"/>
                <w:szCs w:val="22"/>
              </w:rPr>
              <w:br/>
              <w:t xml:space="preserve">150   </w:t>
            </w:r>
            <w:r w:rsidRPr="00C16064">
              <w:rPr>
                <w:rFonts w:eastAsia="Calibri"/>
                <w:sz w:val="22"/>
                <w:szCs w:val="22"/>
              </w:rPr>
              <w:br/>
              <w:t xml:space="preserve">200   </w:t>
            </w:r>
            <w:r w:rsidRPr="00C16064">
              <w:rPr>
                <w:rFonts w:eastAsia="Calibri"/>
                <w:sz w:val="22"/>
                <w:szCs w:val="22"/>
              </w:rPr>
              <w:br/>
              <w:t xml:space="preserve">250   </w:t>
            </w:r>
            <w:r w:rsidRPr="00C16064">
              <w:rPr>
                <w:rFonts w:eastAsia="Calibri"/>
                <w:sz w:val="22"/>
                <w:szCs w:val="22"/>
              </w:rPr>
              <w:br/>
              <w:t xml:space="preserve">300   </w:t>
            </w:r>
            <w:r w:rsidRPr="00C16064">
              <w:rPr>
                <w:rFonts w:eastAsia="Calibri"/>
                <w:sz w:val="22"/>
                <w:szCs w:val="22"/>
              </w:rPr>
              <w:br/>
              <w:t xml:space="preserve">350   </w:t>
            </w:r>
            <w:r w:rsidRPr="00C16064">
              <w:rPr>
                <w:rFonts w:eastAsia="Calibri"/>
                <w:sz w:val="22"/>
                <w:szCs w:val="22"/>
              </w:rPr>
              <w:br/>
              <w:t xml:space="preserve">400   </w:t>
            </w:r>
            <w:r w:rsidRPr="00C16064">
              <w:rPr>
                <w:rFonts w:eastAsia="Calibri"/>
                <w:sz w:val="22"/>
                <w:szCs w:val="22"/>
              </w:rPr>
              <w:br/>
              <w:t xml:space="preserve">450   </w:t>
            </w:r>
            <w:r w:rsidRPr="00C16064">
              <w:rPr>
                <w:rFonts w:eastAsia="Calibri"/>
                <w:sz w:val="22"/>
                <w:szCs w:val="22"/>
              </w:rPr>
              <w:br/>
              <w:t xml:space="preserve">500   </w:t>
            </w:r>
            <w:r w:rsidRPr="00C16064">
              <w:rPr>
                <w:rFonts w:eastAsia="Calibri"/>
                <w:sz w:val="22"/>
                <w:szCs w:val="22"/>
              </w:rPr>
              <w:br/>
              <w:t xml:space="preserve">600   </w:t>
            </w:r>
            <w:r w:rsidRPr="00C16064">
              <w:rPr>
                <w:rFonts w:eastAsia="Calibri"/>
                <w:sz w:val="22"/>
                <w:szCs w:val="22"/>
              </w:rPr>
              <w:br/>
              <w:t xml:space="preserve">700   </w:t>
            </w:r>
            <w:r w:rsidRPr="00C16064">
              <w:rPr>
                <w:rFonts w:eastAsia="Calibri"/>
                <w:sz w:val="22"/>
                <w:szCs w:val="22"/>
              </w:rPr>
              <w:br/>
              <w:t>800</w:t>
            </w:r>
          </w:p>
        </w:tc>
        <w:tc>
          <w:tcPr>
            <w:tcW w:w="1104" w:type="dxa"/>
            <w:tcBorders>
              <w:top w:val="single" w:sz="6" w:space="0" w:color="auto"/>
              <w:left w:val="single" w:sz="6" w:space="0" w:color="auto"/>
              <w:bottom w:val="single" w:sz="6" w:space="0" w:color="auto"/>
              <w:right w:val="single" w:sz="6" w:space="0" w:color="auto"/>
            </w:tcBorders>
            <w:vAlign w:val="center"/>
          </w:tcPr>
          <w:p w14:paraId="13C44FF0"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31   </w:t>
            </w:r>
            <w:r w:rsidRPr="00C16064">
              <w:rPr>
                <w:rFonts w:eastAsia="Calibri"/>
                <w:sz w:val="22"/>
                <w:szCs w:val="22"/>
              </w:rPr>
              <w:br/>
              <w:t xml:space="preserve">38   </w:t>
            </w:r>
            <w:r w:rsidRPr="00C16064">
              <w:rPr>
                <w:rFonts w:eastAsia="Calibri"/>
                <w:sz w:val="22"/>
                <w:szCs w:val="22"/>
              </w:rPr>
              <w:br/>
              <w:t xml:space="preserve">43   </w:t>
            </w:r>
            <w:r w:rsidRPr="00C16064">
              <w:rPr>
                <w:rFonts w:eastAsia="Calibri"/>
                <w:sz w:val="22"/>
                <w:szCs w:val="22"/>
              </w:rPr>
              <w:br/>
              <w:t xml:space="preserve">44   </w:t>
            </w:r>
            <w:r w:rsidRPr="00C16064">
              <w:rPr>
                <w:rFonts w:eastAsia="Calibri"/>
                <w:sz w:val="22"/>
                <w:szCs w:val="22"/>
              </w:rPr>
              <w:br/>
              <w:t xml:space="preserve">47   </w:t>
            </w:r>
            <w:r w:rsidRPr="00C16064">
              <w:rPr>
                <w:rFonts w:eastAsia="Calibri"/>
                <w:sz w:val="22"/>
                <w:szCs w:val="22"/>
              </w:rPr>
              <w:br/>
              <w:t xml:space="preserve">52   </w:t>
            </w:r>
            <w:r w:rsidRPr="00C16064">
              <w:rPr>
                <w:rFonts w:eastAsia="Calibri"/>
                <w:sz w:val="22"/>
                <w:szCs w:val="22"/>
              </w:rPr>
              <w:br/>
              <w:t xml:space="preserve">59   </w:t>
            </w:r>
            <w:r w:rsidRPr="00C16064">
              <w:rPr>
                <w:rFonts w:eastAsia="Calibri"/>
                <w:sz w:val="22"/>
                <w:szCs w:val="22"/>
              </w:rPr>
              <w:br/>
              <w:t xml:space="preserve">66   </w:t>
            </w:r>
            <w:r w:rsidRPr="00C16064">
              <w:rPr>
                <w:rFonts w:eastAsia="Calibri"/>
                <w:sz w:val="22"/>
                <w:szCs w:val="22"/>
              </w:rPr>
              <w:br/>
              <w:t xml:space="preserve">71   </w:t>
            </w:r>
            <w:r w:rsidRPr="00C16064">
              <w:rPr>
                <w:rFonts w:eastAsia="Calibri"/>
                <w:sz w:val="22"/>
                <w:szCs w:val="22"/>
              </w:rPr>
              <w:br/>
              <w:t xml:space="preserve">78   </w:t>
            </w:r>
            <w:r w:rsidRPr="00C16064">
              <w:rPr>
                <w:rFonts w:eastAsia="Calibri"/>
                <w:sz w:val="22"/>
                <w:szCs w:val="22"/>
              </w:rPr>
              <w:br/>
              <w:t xml:space="preserve">87   </w:t>
            </w:r>
            <w:r w:rsidRPr="00C16064">
              <w:rPr>
                <w:rFonts w:eastAsia="Calibri"/>
                <w:sz w:val="22"/>
                <w:szCs w:val="22"/>
              </w:rPr>
              <w:br/>
              <w:t xml:space="preserve">93   </w:t>
            </w:r>
            <w:r w:rsidRPr="00C16064">
              <w:rPr>
                <w:rFonts w:eastAsia="Calibri"/>
                <w:sz w:val="22"/>
                <w:szCs w:val="22"/>
              </w:rPr>
              <w:br/>
              <w:t xml:space="preserve">100   </w:t>
            </w:r>
            <w:r w:rsidRPr="00C16064">
              <w:rPr>
                <w:rFonts w:eastAsia="Calibri"/>
                <w:sz w:val="22"/>
                <w:szCs w:val="22"/>
              </w:rPr>
              <w:br/>
              <w:t xml:space="preserve">106   </w:t>
            </w:r>
            <w:r w:rsidRPr="00C16064">
              <w:rPr>
                <w:rFonts w:eastAsia="Calibri"/>
                <w:sz w:val="22"/>
                <w:szCs w:val="22"/>
              </w:rPr>
              <w:br/>
              <w:t xml:space="preserve">120   </w:t>
            </w:r>
            <w:r w:rsidRPr="00C16064">
              <w:rPr>
                <w:rFonts w:eastAsia="Calibri"/>
                <w:sz w:val="22"/>
                <w:szCs w:val="22"/>
              </w:rPr>
              <w:br/>
              <w:t xml:space="preserve">134   </w:t>
            </w:r>
            <w:r w:rsidRPr="00C16064">
              <w:rPr>
                <w:rFonts w:eastAsia="Calibri"/>
                <w:sz w:val="22"/>
                <w:szCs w:val="22"/>
              </w:rPr>
              <w:br/>
              <w:t>145</w:t>
            </w:r>
          </w:p>
        </w:tc>
        <w:tc>
          <w:tcPr>
            <w:tcW w:w="1104" w:type="dxa"/>
            <w:tcBorders>
              <w:top w:val="single" w:sz="6" w:space="0" w:color="auto"/>
              <w:left w:val="single" w:sz="6" w:space="0" w:color="auto"/>
              <w:bottom w:val="single" w:sz="6" w:space="0" w:color="auto"/>
              <w:right w:val="single" w:sz="6" w:space="0" w:color="auto"/>
            </w:tcBorders>
            <w:vAlign w:val="center"/>
          </w:tcPr>
          <w:p w14:paraId="6D3B544B"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23   </w:t>
            </w:r>
            <w:r w:rsidRPr="00C16064">
              <w:rPr>
                <w:rFonts w:eastAsia="Calibri"/>
                <w:sz w:val="22"/>
                <w:szCs w:val="22"/>
              </w:rPr>
              <w:br/>
              <w:t xml:space="preserve">29   </w:t>
            </w:r>
            <w:r w:rsidRPr="00C16064">
              <w:rPr>
                <w:rFonts w:eastAsia="Calibri"/>
                <w:sz w:val="22"/>
                <w:szCs w:val="22"/>
              </w:rPr>
              <w:br/>
              <w:t xml:space="preserve">33   </w:t>
            </w:r>
            <w:r w:rsidRPr="00C16064">
              <w:rPr>
                <w:rFonts w:eastAsia="Calibri"/>
                <w:sz w:val="22"/>
                <w:szCs w:val="22"/>
              </w:rPr>
              <w:br/>
              <w:t xml:space="preserve">34   </w:t>
            </w:r>
            <w:r w:rsidRPr="00C16064">
              <w:rPr>
                <w:rFonts w:eastAsia="Calibri"/>
                <w:sz w:val="22"/>
                <w:szCs w:val="22"/>
              </w:rPr>
              <w:br/>
              <w:t xml:space="preserve">36   </w:t>
            </w:r>
            <w:r w:rsidRPr="00C16064">
              <w:rPr>
                <w:rFonts w:eastAsia="Calibri"/>
                <w:sz w:val="22"/>
                <w:szCs w:val="22"/>
              </w:rPr>
              <w:br/>
              <w:t xml:space="preserve">40   </w:t>
            </w:r>
            <w:r w:rsidRPr="00C16064">
              <w:rPr>
                <w:rFonts w:eastAsia="Calibri"/>
                <w:sz w:val="22"/>
                <w:szCs w:val="22"/>
              </w:rPr>
              <w:br/>
              <w:t xml:space="preserve">45   </w:t>
            </w:r>
            <w:r w:rsidRPr="00C16064">
              <w:rPr>
                <w:rFonts w:eastAsia="Calibri"/>
                <w:sz w:val="22"/>
                <w:szCs w:val="22"/>
              </w:rPr>
              <w:br/>
              <w:t xml:space="preserve">51   </w:t>
            </w:r>
            <w:r w:rsidRPr="00C16064">
              <w:rPr>
                <w:rFonts w:eastAsia="Calibri"/>
                <w:sz w:val="22"/>
                <w:szCs w:val="22"/>
              </w:rPr>
              <w:br/>
              <w:t xml:space="preserve">54   </w:t>
            </w:r>
            <w:r w:rsidRPr="00C16064">
              <w:rPr>
                <w:rFonts w:eastAsia="Calibri"/>
                <w:sz w:val="22"/>
                <w:szCs w:val="22"/>
              </w:rPr>
              <w:br/>
              <w:t xml:space="preserve">59   </w:t>
            </w:r>
            <w:r w:rsidRPr="00C16064">
              <w:rPr>
                <w:rFonts w:eastAsia="Calibri"/>
                <w:sz w:val="22"/>
                <w:szCs w:val="22"/>
              </w:rPr>
              <w:br/>
              <w:t xml:space="preserve">65   </w:t>
            </w:r>
            <w:r w:rsidRPr="00C16064">
              <w:rPr>
                <w:rFonts w:eastAsia="Calibri"/>
                <w:sz w:val="22"/>
                <w:szCs w:val="22"/>
              </w:rPr>
              <w:br/>
              <w:t xml:space="preserve">69   </w:t>
            </w:r>
            <w:r w:rsidRPr="00C16064">
              <w:rPr>
                <w:rFonts w:eastAsia="Calibri"/>
                <w:sz w:val="22"/>
                <w:szCs w:val="22"/>
              </w:rPr>
              <w:br/>
              <w:t xml:space="preserve">74   </w:t>
            </w:r>
            <w:r w:rsidRPr="00C16064">
              <w:rPr>
                <w:rFonts w:eastAsia="Calibri"/>
                <w:sz w:val="22"/>
                <w:szCs w:val="22"/>
              </w:rPr>
              <w:br/>
              <w:t xml:space="preserve">78   </w:t>
            </w:r>
            <w:r w:rsidRPr="00C16064">
              <w:rPr>
                <w:rFonts w:eastAsia="Calibri"/>
                <w:sz w:val="22"/>
                <w:szCs w:val="22"/>
              </w:rPr>
              <w:br/>
              <w:t xml:space="preserve">89   </w:t>
            </w:r>
            <w:r w:rsidRPr="00C16064">
              <w:rPr>
                <w:rFonts w:eastAsia="Calibri"/>
                <w:sz w:val="22"/>
                <w:szCs w:val="22"/>
              </w:rPr>
              <w:br/>
              <w:t xml:space="preserve">96   </w:t>
            </w:r>
            <w:r w:rsidRPr="00C16064">
              <w:rPr>
                <w:rFonts w:eastAsia="Calibri"/>
                <w:sz w:val="22"/>
                <w:szCs w:val="22"/>
              </w:rPr>
              <w:br/>
              <w:t>105</w:t>
            </w:r>
          </w:p>
        </w:tc>
        <w:tc>
          <w:tcPr>
            <w:tcW w:w="1103" w:type="dxa"/>
            <w:tcBorders>
              <w:top w:val="single" w:sz="6" w:space="0" w:color="auto"/>
              <w:left w:val="single" w:sz="6" w:space="0" w:color="auto"/>
              <w:bottom w:val="single" w:sz="6" w:space="0" w:color="auto"/>
              <w:right w:val="single" w:sz="6" w:space="0" w:color="auto"/>
            </w:tcBorders>
            <w:vAlign w:val="center"/>
          </w:tcPr>
          <w:p w14:paraId="181DC499"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41   </w:t>
            </w:r>
            <w:r w:rsidRPr="00C16064">
              <w:rPr>
                <w:rFonts w:eastAsia="Calibri"/>
                <w:sz w:val="22"/>
                <w:szCs w:val="22"/>
              </w:rPr>
              <w:br/>
              <w:t xml:space="preserve">52   </w:t>
            </w:r>
            <w:r w:rsidRPr="00C16064">
              <w:rPr>
                <w:rFonts w:eastAsia="Calibri"/>
                <w:sz w:val="22"/>
                <w:szCs w:val="22"/>
              </w:rPr>
              <w:br/>
              <w:t xml:space="preserve">58   </w:t>
            </w:r>
            <w:r w:rsidRPr="00C16064">
              <w:rPr>
                <w:rFonts w:eastAsia="Calibri"/>
                <w:sz w:val="22"/>
                <w:szCs w:val="22"/>
              </w:rPr>
              <w:br/>
              <w:t xml:space="preserve">59   </w:t>
            </w:r>
            <w:r w:rsidRPr="00C16064">
              <w:rPr>
                <w:rFonts w:eastAsia="Calibri"/>
                <w:sz w:val="22"/>
                <w:szCs w:val="22"/>
              </w:rPr>
              <w:br/>
              <w:t xml:space="preserve">64   </w:t>
            </w:r>
            <w:r w:rsidRPr="00C16064">
              <w:rPr>
                <w:rFonts w:eastAsia="Calibri"/>
                <w:sz w:val="22"/>
                <w:szCs w:val="22"/>
              </w:rPr>
              <w:br/>
              <w:t xml:space="preserve">70   </w:t>
            </w:r>
            <w:r w:rsidRPr="00C16064">
              <w:rPr>
                <w:rFonts w:eastAsia="Calibri"/>
                <w:sz w:val="22"/>
                <w:szCs w:val="22"/>
              </w:rPr>
              <w:br/>
              <w:t xml:space="preserve">78   </w:t>
            </w:r>
            <w:r w:rsidRPr="00C16064">
              <w:rPr>
                <w:rFonts w:eastAsia="Calibri"/>
                <w:sz w:val="22"/>
                <w:szCs w:val="22"/>
              </w:rPr>
              <w:br/>
              <w:t xml:space="preserve">87   </w:t>
            </w:r>
            <w:r w:rsidRPr="00C16064">
              <w:rPr>
                <w:rFonts w:eastAsia="Calibri"/>
                <w:sz w:val="22"/>
                <w:szCs w:val="22"/>
              </w:rPr>
              <w:br/>
              <w:t xml:space="preserve">95   </w:t>
            </w:r>
            <w:r w:rsidRPr="00C16064">
              <w:rPr>
                <w:rFonts w:eastAsia="Calibri"/>
                <w:sz w:val="22"/>
                <w:szCs w:val="22"/>
              </w:rPr>
              <w:br/>
              <w:t xml:space="preserve">105   </w:t>
            </w:r>
            <w:r w:rsidRPr="00C16064">
              <w:rPr>
                <w:rFonts w:eastAsia="Calibri"/>
                <w:sz w:val="22"/>
                <w:szCs w:val="22"/>
              </w:rPr>
              <w:br/>
              <w:t xml:space="preserve">114   </w:t>
            </w:r>
            <w:r w:rsidRPr="00C16064">
              <w:rPr>
                <w:rFonts w:eastAsia="Calibri"/>
                <w:sz w:val="22"/>
                <w:szCs w:val="22"/>
              </w:rPr>
              <w:br/>
              <w:t xml:space="preserve">120   </w:t>
            </w:r>
            <w:r w:rsidRPr="00C16064">
              <w:rPr>
                <w:rFonts w:eastAsia="Calibri"/>
                <w:sz w:val="22"/>
                <w:szCs w:val="22"/>
              </w:rPr>
              <w:br/>
              <w:t xml:space="preserve">130   </w:t>
            </w:r>
            <w:r w:rsidRPr="00C16064">
              <w:rPr>
                <w:rFonts w:eastAsia="Calibri"/>
                <w:sz w:val="22"/>
                <w:szCs w:val="22"/>
              </w:rPr>
              <w:br/>
              <w:t xml:space="preserve">140   </w:t>
            </w:r>
            <w:r w:rsidRPr="00C16064">
              <w:rPr>
                <w:rFonts w:eastAsia="Calibri"/>
                <w:sz w:val="22"/>
                <w:szCs w:val="22"/>
              </w:rPr>
              <w:br/>
              <w:t xml:space="preserve">160   </w:t>
            </w:r>
            <w:r w:rsidRPr="00C16064">
              <w:rPr>
                <w:rFonts w:eastAsia="Calibri"/>
                <w:sz w:val="22"/>
                <w:szCs w:val="22"/>
              </w:rPr>
              <w:br/>
              <w:t xml:space="preserve">175   </w:t>
            </w:r>
            <w:r w:rsidRPr="00C16064">
              <w:rPr>
                <w:rFonts w:eastAsia="Calibri"/>
                <w:sz w:val="22"/>
                <w:szCs w:val="22"/>
              </w:rPr>
              <w:br/>
              <w:t>194</w:t>
            </w:r>
          </w:p>
        </w:tc>
        <w:tc>
          <w:tcPr>
            <w:tcW w:w="1103" w:type="dxa"/>
            <w:tcBorders>
              <w:top w:val="single" w:sz="6" w:space="0" w:color="auto"/>
              <w:left w:val="single" w:sz="6" w:space="0" w:color="auto"/>
              <w:bottom w:val="single" w:sz="6" w:space="0" w:color="auto"/>
              <w:right w:val="single" w:sz="6" w:space="0" w:color="auto"/>
            </w:tcBorders>
            <w:vAlign w:val="center"/>
          </w:tcPr>
          <w:p w14:paraId="490BE518"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22   </w:t>
            </w:r>
            <w:r w:rsidRPr="00C16064">
              <w:rPr>
                <w:rFonts w:eastAsia="Calibri"/>
                <w:sz w:val="22"/>
                <w:szCs w:val="22"/>
              </w:rPr>
              <w:br/>
              <w:t xml:space="preserve">28   </w:t>
            </w:r>
            <w:r w:rsidRPr="00C16064">
              <w:rPr>
                <w:rFonts w:eastAsia="Calibri"/>
                <w:sz w:val="22"/>
                <w:szCs w:val="22"/>
              </w:rPr>
              <w:br/>
              <w:t xml:space="preserve">31   </w:t>
            </w:r>
            <w:r w:rsidRPr="00C16064">
              <w:rPr>
                <w:rFonts w:eastAsia="Calibri"/>
                <w:sz w:val="22"/>
                <w:szCs w:val="22"/>
              </w:rPr>
              <w:br/>
              <w:t xml:space="preserve">32   </w:t>
            </w:r>
            <w:r w:rsidRPr="00C16064">
              <w:rPr>
                <w:rFonts w:eastAsia="Calibri"/>
                <w:sz w:val="22"/>
                <w:szCs w:val="22"/>
              </w:rPr>
              <w:br/>
              <w:t xml:space="preserve">34   </w:t>
            </w:r>
            <w:r w:rsidRPr="00C16064">
              <w:rPr>
                <w:rFonts w:eastAsia="Calibri"/>
                <w:sz w:val="22"/>
                <w:szCs w:val="22"/>
              </w:rPr>
              <w:br/>
              <w:t xml:space="preserve">38   </w:t>
            </w:r>
            <w:r w:rsidRPr="00C16064">
              <w:rPr>
                <w:rFonts w:eastAsia="Calibri"/>
                <w:sz w:val="22"/>
                <w:szCs w:val="22"/>
              </w:rPr>
              <w:br/>
              <w:t xml:space="preserve">42   </w:t>
            </w:r>
            <w:r w:rsidRPr="00C16064">
              <w:rPr>
                <w:rFonts w:eastAsia="Calibri"/>
                <w:sz w:val="22"/>
                <w:szCs w:val="22"/>
              </w:rPr>
              <w:br/>
              <w:t xml:space="preserve">46   </w:t>
            </w:r>
            <w:r w:rsidRPr="00C16064">
              <w:rPr>
                <w:rFonts w:eastAsia="Calibri"/>
                <w:sz w:val="22"/>
                <w:szCs w:val="22"/>
              </w:rPr>
              <w:br/>
              <w:t xml:space="preserve">51   </w:t>
            </w:r>
            <w:r w:rsidRPr="00C16064">
              <w:rPr>
                <w:rFonts w:eastAsia="Calibri"/>
                <w:sz w:val="22"/>
                <w:szCs w:val="22"/>
              </w:rPr>
              <w:br/>
              <w:t xml:space="preserve">55   </w:t>
            </w:r>
            <w:r w:rsidRPr="00C16064">
              <w:rPr>
                <w:rFonts w:eastAsia="Calibri"/>
                <w:sz w:val="22"/>
                <w:szCs w:val="22"/>
              </w:rPr>
              <w:br/>
              <w:t xml:space="preserve">59   </w:t>
            </w:r>
            <w:r w:rsidRPr="00C16064">
              <w:rPr>
                <w:rFonts w:eastAsia="Calibri"/>
                <w:sz w:val="22"/>
                <w:szCs w:val="22"/>
              </w:rPr>
              <w:br/>
              <w:t xml:space="preserve">63   </w:t>
            </w:r>
            <w:r w:rsidRPr="00C16064">
              <w:rPr>
                <w:rFonts w:eastAsia="Calibri"/>
                <w:sz w:val="22"/>
                <w:szCs w:val="22"/>
              </w:rPr>
              <w:br/>
              <w:t xml:space="preserve">67   </w:t>
            </w:r>
            <w:r w:rsidRPr="00C16064">
              <w:rPr>
                <w:rFonts w:eastAsia="Calibri"/>
                <w:sz w:val="22"/>
                <w:szCs w:val="22"/>
              </w:rPr>
              <w:br/>
              <w:t xml:space="preserve">71   </w:t>
            </w:r>
            <w:r w:rsidRPr="00C16064">
              <w:rPr>
                <w:rFonts w:eastAsia="Calibri"/>
                <w:sz w:val="22"/>
                <w:szCs w:val="22"/>
              </w:rPr>
              <w:br/>
              <w:t xml:space="preserve">81   </w:t>
            </w:r>
            <w:r w:rsidRPr="00C16064">
              <w:rPr>
                <w:rFonts w:eastAsia="Calibri"/>
                <w:sz w:val="22"/>
                <w:szCs w:val="22"/>
              </w:rPr>
              <w:br/>
              <w:t xml:space="preserve">86   </w:t>
            </w:r>
            <w:r w:rsidRPr="00C16064">
              <w:rPr>
                <w:rFonts w:eastAsia="Calibri"/>
                <w:sz w:val="22"/>
                <w:szCs w:val="22"/>
              </w:rPr>
              <w:br/>
              <w:t>94</w:t>
            </w:r>
          </w:p>
        </w:tc>
        <w:tc>
          <w:tcPr>
            <w:tcW w:w="1103" w:type="dxa"/>
            <w:tcBorders>
              <w:top w:val="single" w:sz="6" w:space="0" w:color="auto"/>
              <w:left w:val="single" w:sz="6" w:space="0" w:color="auto"/>
              <w:bottom w:val="single" w:sz="6" w:space="0" w:color="auto"/>
              <w:right w:val="single" w:sz="6" w:space="0" w:color="auto"/>
            </w:tcBorders>
            <w:vAlign w:val="center"/>
          </w:tcPr>
          <w:p w14:paraId="68609671"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28   </w:t>
            </w:r>
            <w:r w:rsidRPr="00C16064">
              <w:rPr>
                <w:rFonts w:eastAsia="Calibri"/>
                <w:sz w:val="22"/>
                <w:szCs w:val="22"/>
              </w:rPr>
              <w:br/>
              <w:t xml:space="preserve">34   </w:t>
            </w:r>
            <w:r w:rsidRPr="00C16064">
              <w:rPr>
                <w:rFonts w:eastAsia="Calibri"/>
                <w:sz w:val="22"/>
                <w:szCs w:val="22"/>
              </w:rPr>
              <w:br/>
              <w:t xml:space="preserve">39   </w:t>
            </w:r>
            <w:r w:rsidRPr="00C16064">
              <w:rPr>
                <w:rFonts w:eastAsia="Calibri"/>
                <w:sz w:val="22"/>
                <w:szCs w:val="22"/>
              </w:rPr>
              <w:br/>
              <w:t xml:space="preserve">40   </w:t>
            </w:r>
            <w:r w:rsidRPr="00C16064">
              <w:rPr>
                <w:rFonts w:eastAsia="Calibri"/>
                <w:sz w:val="22"/>
                <w:szCs w:val="22"/>
              </w:rPr>
              <w:br/>
              <w:t xml:space="preserve">42   </w:t>
            </w:r>
            <w:r w:rsidRPr="00C16064">
              <w:rPr>
                <w:rFonts w:eastAsia="Calibri"/>
                <w:sz w:val="22"/>
                <w:szCs w:val="22"/>
              </w:rPr>
              <w:br/>
              <w:t xml:space="preserve">46   </w:t>
            </w:r>
            <w:r w:rsidRPr="00C16064">
              <w:rPr>
                <w:rFonts w:eastAsia="Calibri"/>
                <w:sz w:val="22"/>
                <w:szCs w:val="22"/>
              </w:rPr>
              <w:br/>
              <w:t xml:space="preserve">52   </w:t>
            </w:r>
            <w:r w:rsidRPr="00C16064">
              <w:rPr>
                <w:rFonts w:eastAsia="Calibri"/>
                <w:sz w:val="22"/>
                <w:szCs w:val="22"/>
              </w:rPr>
              <w:br/>
              <w:t xml:space="preserve">57   </w:t>
            </w:r>
            <w:r w:rsidRPr="00C16064">
              <w:rPr>
                <w:rFonts w:eastAsia="Calibri"/>
                <w:sz w:val="22"/>
                <w:szCs w:val="22"/>
              </w:rPr>
              <w:br/>
              <w:t xml:space="preserve">62   </w:t>
            </w:r>
            <w:r w:rsidRPr="00C16064">
              <w:rPr>
                <w:rFonts w:eastAsia="Calibri"/>
                <w:sz w:val="22"/>
                <w:szCs w:val="22"/>
              </w:rPr>
              <w:br/>
              <w:t xml:space="preserve">68   </w:t>
            </w:r>
            <w:r w:rsidRPr="00C16064">
              <w:rPr>
                <w:rFonts w:eastAsia="Calibri"/>
                <w:sz w:val="22"/>
                <w:szCs w:val="22"/>
              </w:rPr>
              <w:br/>
              <w:t xml:space="preserve">74   </w:t>
            </w:r>
            <w:r w:rsidRPr="00C16064">
              <w:rPr>
                <w:rFonts w:eastAsia="Calibri"/>
                <w:sz w:val="22"/>
                <w:szCs w:val="22"/>
              </w:rPr>
              <w:br/>
              <w:t xml:space="preserve">78   </w:t>
            </w:r>
            <w:r w:rsidRPr="00C16064">
              <w:rPr>
                <w:rFonts w:eastAsia="Calibri"/>
                <w:sz w:val="22"/>
                <w:szCs w:val="22"/>
              </w:rPr>
              <w:br/>
              <w:t xml:space="preserve">83   </w:t>
            </w:r>
            <w:r w:rsidRPr="00C16064">
              <w:rPr>
                <w:rFonts w:eastAsia="Calibri"/>
                <w:sz w:val="22"/>
                <w:szCs w:val="22"/>
              </w:rPr>
              <w:br/>
              <w:t xml:space="preserve">90   </w:t>
            </w:r>
            <w:r w:rsidRPr="00C16064">
              <w:rPr>
                <w:rFonts w:eastAsia="Calibri"/>
                <w:sz w:val="22"/>
                <w:szCs w:val="22"/>
              </w:rPr>
              <w:br/>
              <w:t xml:space="preserve">101   </w:t>
            </w:r>
            <w:r w:rsidRPr="00C16064">
              <w:rPr>
                <w:rFonts w:eastAsia="Calibri"/>
                <w:sz w:val="22"/>
                <w:szCs w:val="22"/>
              </w:rPr>
              <w:br/>
              <w:t xml:space="preserve">108   </w:t>
            </w:r>
            <w:r w:rsidRPr="00C16064">
              <w:rPr>
                <w:rFonts w:eastAsia="Calibri"/>
                <w:sz w:val="22"/>
                <w:szCs w:val="22"/>
              </w:rPr>
              <w:br/>
              <w:t>120</w:t>
            </w:r>
          </w:p>
        </w:tc>
        <w:tc>
          <w:tcPr>
            <w:tcW w:w="1103" w:type="dxa"/>
            <w:tcBorders>
              <w:top w:val="single" w:sz="6" w:space="0" w:color="auto"/>
              <w:left w:val="single" w:sz="6" w:space="0" w:color="auto"/>
              <w:bottom w:val="single" w:sz="6" w:space="0" w:color="auto"/>
              <w:right w:val="single" w:sz="6" w:space="0" w:color="auto"/>
            </w:tcBorders>
            <w:vAlign w:val="center"/>
          </w:tcPr>
          <w:p w14:paraId="5C786D40"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22   </w:t>
            </w:r>
            <w:r w:rsidRPr="00C16064">
              <w:rPr>
                <w:rFonts w:eastAsia="Calibri"/>
                <w:sz w:val="22"/>
                <w:szCs w:val="22"/>
              </w:rPr>
              <w:br/>
              <w:t xml:space="preserve">27   </w:t>
            </w:r>
            <w:r w:rsidRPr="00C16064">
              <w:rPr>
                <w:rFonts w:eastAsia="Calibri"/>
                <w:sz w:val="22"/>
                <w:szCs w:val="22"/>
              </w:rPr>
              <w:br/>
              <w:t xml:space="preserve">29   </w:t>
            </w:r>
            <w:r w:rsidRPr="00C16064">
              <w:rPr>
                <w:rFonts w:eastAsia="Calibri"/>
                <w:sz w:val="22"/>
                <w:szCs w:val="22"/>
              </w:rPr>
              <w:br/>
              <w:t xml:space="preserve">30   </w:t>
            </w:r>
            <w:r w:rsidRPr="00C16064">
              <w:rPr>
                <w:rFonts w:eastAsia="Calibri"/>
                <w:sz w:val="22"/>
                <w:szCs w:val="22"/>
              </w:rPr>
              <w:br/>
              <w:t xml:space="preserve">33   </w:t>
            </w:r>
            <w:r w:rsidRPr="00C16064">
              <w:rPr>
                <w:rFonts w:eastAsia="Calibri"/>
                <w:sz w:val="22"/>
                <w:szCs w:val="22"/>
              </w:rPr>
              <w:br/>
              <w:t xml:space="preserve">35   </w:t>
            </w:r>
            <w:r w:rsidRPr="00C16064">
              <w:rPr>
                <w:rFonts w:eastAsia="Calibri"/>
                <w:sz w:val="22"/>
                <w:szCs w:val="22"/>
              </w:rPr>
              <w:br/>
              <w:t xml:space="preserve">40   </w:t>
            </w:r>
            <w:r w:rsidRPr="00C16064">
              <w:rPr>
                <w:rFonts w:eastAsia="Calibri"/>
                <w:sz w:val="22"/>
                <w:szCs w:val="22"/>
              </w:rPr>
              <w:br/>
              <w:t xml:space="preserve">43   </w:t>
            </w:r>
            <w:r w:rsidRPr="00C16064">
              <w:rPr>
                <w:rFonts w:eastAsia="Calibri"/>
                <w:sz w:val="22"/>
                <w:szCs w:val="22"/>
              </w:rPr>
              <w:br/>
              <w:t xml:space="preserve">47   </w:t>
            </w:r>
            <w:r w:rsidRPr="00C16064">
              <w:rPr>
                <w:rFonts w:eastAsia="Calibri"/>
                <w:sz w:val="22"/>
                <w:szCs w:val="22"/>
              </w:rPr>
              <w:br/>
              <w:t xml:space="preserve">51   </w:t>
            </w:r>
            <w:r w:rsidRPr="00C16064">
              <w:rPr>
                <w:rFonts w:eastAsia="Calibri"/>
                <w:sz w:val="22"/>
                <w:szCs w:val="22"/>
              </w:rPr>
              <w:br/>
              <w:t xml:space="preserve">56   </w:t>
            </w:r>
            <w:r w:rsidRPr="00C16064">
              <w:rPr>
                <w:rFonts w:eastAsia="Calibri"/>
                <w:sz w:val="22"/>
                <w:szCs w:val="22"/>
              </w:rPr>
              <w:br/>
              <w:t xml:space="preserve">58   </w:t>
            </w:r>
            <w:r w:rsidRPr="00C16064">
              <w:rPr>
                <w:rFonts w:eastAsia="Calibri"/>
                <w:sz w:val="22"/>
                <w:szCs w:val="22"/>
              </w:rPr>
              <w:br/>
              <w:t xml:space="preserve">62   </w:t>
            </w:r>
            <w:r w:rsidRPr="00C16064">
              <w:rPr>
                <w:rFonts w:eastAsia="Calibri"/>
                <w:sz w:val="22"/>
                <w:szCs w:val="22"/>
              </w:rPr>
              <w:br/>
              <w:t xml:space="preserve">67   </w:t>
            </w:r>
            <w:r w:rsidRPr="00C16064">
              <w:rPr>
                <w:rFonts w:eastAsia="Calibri"/>
                <w:sz w:val="22"/>
                <w:szCs w:val="22"/>
              </w:rPr>
              <w:br/>
              <w:t xml:space="preserve">75   </w:t>
            </w:r>
            <w:r w:rsidRPr="00C16064">
              <w:rPr>
                <w:rFonts w:eastAsia="Calibri"/>
                <w:sz w:val="22"/>
                <w:szCs w:val="22"/>
              </w:rPr>
              <w:br/>
              <w:t xml:space="preserve">80   </w:t>
            </w:r>
            <w:r w:rsidRPr="00C16064">
              <w:rPr>
                <w:rFonts w:eastAsia="Calibri"/>
                <w:sz w:val="22"/>
                <w:szCs w:val="22"/>
              </w:rPr>
              <w:br/>
              <w:t>88</w:t>
            </w:r>
          </w:p>
        </w:tc>
        <w:tc>
          <w:tcPr>
            <w:tcW w:w="1103" w:type="dxa"/>
            <w:tcBorders>
              <w:top w:val="single" w:sz="6" w:space="0" w:color="auto"/>
              <w:left w:val="single" w:sz="6" w:space="0" w:color="auto"/>
              <w:bottom w:val="single" w:sz="6" w:space="0" w:color="auto"/>
              <w:right w:val="single" w:sz="6" w:space="0" w:color="auto"/>
            </w:tcBorders>
            <w:vAlign w:val="center"/>
          </w:tcPr>
          <w:p w14:paraId="1304284A"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38   </w:t>
            </w:r>
            <w:r w:rsidRPr="00C16064">
              <w:rPr>
                <w:rFonts w:eastAsia="Calibri"/>
                <w:sz w:val="22"/>
                <w:szCs w:val="22"/>
              </w:rPr>
              <w:br/>
              <w:t xml:space="preserve">46   </w:t>
            </w:r>
            <w:r w:rsidRPr="00C16064">
              <w:rPr>
                <w:rFonts w:eastAsia="Calibri"/>
                <w:sz w:val="22"/>
                <w:szCs w:val="22"/>
              </w:rPr>
              <w:br/>
              <w:t xml:space="preserve">52   </w:t>
            </w:r>
            <w:r w:rsidRPr="00C16064">
              <w:rPr>
                <w:rFonts w:eastAsia="Calibri"/>
                <w:sz w:val="22"/>
                <w:szCs w:val="22"/>
              </w:rPr>
              <w:br/>
              <w:t xml:space="preserve">52   </w:t>
            </w:r>
            <w:r w:rsidRPr="00C16064">
              <w:rPr>
                <w:rFonts w:eastAsia="Calibri"/>
                <w:sz w:val="22"/>
                <w:szCs w:val="22"/>
              </w:rPr>
              <w:br/>
              <w:t xml:space="preserve">56   </w:t>
            </w:r>
            <w:r w:rsidRPr="00C16064">
              <w:rPr>
                <w:rFonts w:eastAsia="Calibri"/>
                <w:sz w:val="22"/>
                <w:szCs w:val="22"/>
              </w:rPr>
              <w:br/>
              <w:t xml:space="preserve">62   </w:t>
            </w:r>
            <w:r w:rsidRPr="00C16064">
              <w:rPr>
                <w:rFonts w:eastAsia="Calibri"/>
                <w:sz w:val="22"/>
                <w:szCs w:val="22"/>
              </w:rPr>
              <w:br/>
              <w:t xml:space="preserve">69   </w:t>
            </w:r>
            <w:r w:rsidRPr="00C16064">
              <w:rPr>
                <w:rFonts w:eastAsia="Calibri"/>
                <w:sz w:val="22"/>
                <w:szCs w:val="22"/>
              </w:rPr>
              <w:br/>
              <w:t xml:space="preserve">77   </w:t>
            </w:r>
            <w:r w:rsidRPr="00C16064">
              <w:rPr>
                <w:rFonts w:eastAsia="Calibri"/>
                <w:sz w:val="22"/>
                <w:szCs w:val="22"/>
              </w:rPr>
              <w:br/>
              <w:t xml:space="preserve">83   </w:t>
            </w:r>
            <w:r w:rsidRPr="00C16064">
              <w:rPr>
                <w:rFonts w:eastAsia="Calibri"/>
                <w:sz w:val="22"/>
                <w:szCs w:val="22"/>
              </w:rPr>
              <w:br/>
              <w:t xml:space="preserve">90   </w:t>
            </w:r>
            <w:r w:rsidRPr="00C16064">
              <w:rPr>
                <w:rFonts w:eastAsia="Calibri"/>
                <w:sz w:val="22"/>
                <w:szCs w:val="22"/>
              </w:rPr>
              <w:br/>
              <w:t xml:space="preserve">97   </w:t>
            </w:r>
            <w:r w:rsidRPr="00C16064">
              <w:rPr>
                <w:rFonts w:eastAsia="Calibri"/>
                <w:sz w:val="22"/>
                <w:szCs w:val="22"/>
              </w:rPr>
              <w:br/>
              <w:t xml:space="preserve">104   </w:t>
            </w:r>
            <w:r w:rsidRPr="00C16064">
              <w:rPr>
                <w:rFonts w:eastAsia="Calibri"/>
                <w:sz w:val="22"/>
                <w:szCs w:val="22"/>
              </w:rPr>
              <w:br/>
              <w:t xml:space="preserve">111   </w:t>
            </w:r>
            <w:r w:rsidRPr="00C16064">
              <w:rPr>
                <w:rFonts w:eastAsia="Calibri"/>
                <w:sz w:val="22"/>
                <w:szCs w:val="22"/>
              </w:rPr>
              <w:br/>
              <w:t xml:space="preserve">119   </w:t>
            </w:r>
            <w:r w:rsidRPr="00C16064">
              <w:rPr>
                <w:rFonts w:eastAsia="Calibri"/>
                <w:sz w:val="22"/>
                <w:szCs w:val="22"/>
              </w:rPr>
              <w:br/>
              <w:t xml:space="preserve">134   </w:t>
            </w:r>
            <w:r w:rsidRPr="00C16064">
              <w:rPr>
                <w:rFonts w:eastAsia="Calibri"/>
                <w:sz w:val="22"/>
                <w:szCs w:val="22"/>
              </w:rPr>
              <w:br/>
              <w:t xml:space="preserve">146   </w:t>
            </w:r>
            <w:r w:rsidRPr="00C16064">
              <w:rPr>
                <w:rFonts w:eastAsia="Calibri"/>
                <w:sz w:val="22"/>
                <w:szCs w:val="22"/>
              </w:rPr>
              <w:br/>
              <w:t>160</w:t>
            </w:r>
          </w:p>
        </w:tc>
        <w:tc>
          <w:tcPr>
            <w:tcW w:w="1103" w:type="dxa"/>
            <w:tcBorders>
              <w:top w:val="single" w:sz="6" w:space="0" w:color="auto"/>
              <w:left w:val="single" w:sz="6" w:space="0" w:color="auto"/>
              <w:bottom w:val="single" w:sz="6" w:space="0" w:color="auto"/>
              <w:right w:val="single" w:sz="6" w:space="0" w:color="auto"/>
            </w:tcBorders>
            <w:vAlign w:val="center"/>
          </w:tcPr>
          <w:p w14:paraId="218A51E9"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21   </w:t>
            </w:r>
            <w:r w:rsidRPr="00C16064">
              <w:rPr>
                <w:rFonts w:eastAsia="Calibri"/>
                <w:sz w:val="22"/>
                <w:szCs w:val="22"/>
              </w:rPr>
              <w:br/>
              <w:t xml:space="preserve">25   </w:t>
            </w:r>
            <w:r w:rsidRPr="00C16064">
              <w:rPr>
                <w:rFonts w:eastAsia="Calibri"/>
                <w:sz w:val="22"/>
                <w:szCs w:val="22"/>
              </w:rPr>
              <w:br/>
              <w:t xml:space="preserve">28   </w:t>
            </w:r>
            <w:r w:rsidRPr="00C16064">
              <w:rPr>
                <w:rFonts w:eastAsia="Calibri"/>
                <w:sz w:val="22"/>
                <w:szCs w:val="22"/>
              </w:rPr>
              <w:br/>
              <w:t xml:space="preserve">29   </w:t>
            </w:r>
            <w:r w:rsidRPr="00C16064">
              <w:rPr>
                <w:rFonts w:eastAsia="Calibri"/>
                <w:sz w:val="22"/>
                <w:szCs w:val="22"/>
              </w:rPr>
              <w:br/>
              <w:t xml:space="preserve">30   </w:t>
            </w:r>
            <w:r w:rsidRPr="00C16064">
              <w:rPr>
                <w:rFonts w:eastAsia="Calibri"/>
                <w:sz w:val="22"/>
                <w:szCs w:val="22"/>
              </w:rPr>
              <w:br/>
              <w:t xml:space="preserve">34   </w:t>
            </w:r>
            <w:r w:rsidRPr="00C16064">
              <w:rPr>
                <w:rFonts w:eastAsia="Calibri"/>
                <w:sz w:val="22"/>
                <w:szCs w:val="22"/>
              </w:rPr>
              <w:br/>
              <w:t xml:space="preserve">37   </w:t>
            </w:r>
            <w:r w:rsidRPr="00C16064">
              <w:rPr>
                <w:rFonts w:eastAsia="Calibri"/>
                <w:sz w:val="22"/>
                <w:szCs w:val="22"/>
              </w:rPr>
              <w:br/>
              <w:t xml:space="preserve">41   </w:t>
            </w:r>
            <w:r w:rsidRPr="00C16064">
              <w:rPr>
                <w:rFonts w:eastAsia="Calibri"/>
                <w:sz w:val="22"/>
                <w:szCs w:val="22"/>
              </w:rPr>
              <w:br/>
              <w:t xml:space="preserve">44   </w:t>
            </w:r>
            <w:r w:rsidRPr="00C16064">
              <w:rPr>
                <w:rFonts w:eastAsia="Calibri"/>
                <w:sz w:val="22"/>
                <w:szCs w:val="22"/>
              </w:rPr>
              <w:br/>
              <w:t xml:space="preserve">48   </w:t>
            </w:r>
            <w:r w:rsidRPr="00C16064">
              <w:rPr>
                <w:rFonts w:eastAsia="Calibri"/>
                <w:sz w:val="22"/>
                <w:szCs w:val="22"/>
              </w:rPr>
              <w:br/>
              <w:t xml:space="preserve">52   </w:t>
            </w:r>
            <w:r w:rsidRPr="00C16064">
              <w:rPr>
                <w:rFonts w:eastAsia="Calibri"/>
                <w:sz w:val="22"/>
                <w:szCs w:val="22"/>
              </w:rPr>
              <w:br/>
              <w:t xml:space="preserve">54   </w:t>
            </w:r>
            <w:r w:rsidRPr="00C16064">
              <w:rPr>
                <w:rFonts w:eastAsia="Calibri"/>
                <w:sz w:val="22"/>
                <w:szCs w:val="22"/>
              </w:rPr>
              <w:br/>
              <w:t xml:space="preserve">58   </w:t>
            </w:r>
            <w:r w:rsidRPr="00C16064">
              <w:rPr>
                <w:rFonts w:eastAsia="Calibri"/>
                <w:sz w:val="22"/>
                <w:szCs w:val="22"/>
              </w:rPr>
              <w:br/>
              <w:t xml:space="preserve">62   </w:t>
            </w:r>
            <w:r w:rsidRPr="00C16064">
              <w:rPr>
                <w:rFonts w:eastAsia="Calibri"/>
                <w:sz w:val="22"/>
                <w:szCs w:val="22"/>
              </w:rPr>
              <w:br/>
              <w:t xml:space="preserve">69   </w:t>
            </w:r>
            <w:r w:rsidRPr="00C16064">
              <w:rPr>
                <w:rFonts w:eastAsia="Calibri"/>
                <w:sz w:val="22"/>
                <w:szCs w:val="22"/>
              </w:rPr>
              <w:br/>
              <w:t xml:space="preserve">74   </w:t>
            </w:r>
            <w:r w:rsidRPr="00C16064">
              <w:rPr>
                <w:rFonts w:eastAsia="Calibri"/>
                <w:sz w:val="22"/>
                <w:szCs w:val="22"/>
              </w:rPr>
              <w:br/>
              <w:t>80</w:t>
            </w:r>
          </w:p>
        </w:tc>
      </w:tr>
    </w:tbl>
    <w:p w14:paraId="10556C97" w14:textId="23DDAAB7" w:rsidR="003B1285" w:rsidRDefault="003B1285" w:rsidP="004B5912">
      <w:pPr>
        <w:keepNext/>
        <w:jc w:val="right"/>
        <w:rPr>
          <w:rFonts w:eastAsia="Calibri"/>
          <w:b/>
          <w:iCs/>
          <w:sz w:val="20"/>
          <w:szCs w:val="18"/>
          <w:lang w:eastAsia="en-US"/>
        </w:rPr>
      </w:pPr>
      <w:bookmarkStart w:id="38" w:name="_Toc40787810"/>
      <w:bookmarkStart w:id="39" w:name="_Toc71031199"/>
    </w:p>
    <w:p w14:paraId="7477D924" w14:textId="77777777" w:rsidR="004B5912" w:rsidRDefault="004B5912" w:rsidP="004B5912">
      <w:pPr>
        <w:keepNext/>
        <w:spacing w:before="120" w:after="120"/>
        <w:jc w:val="center"/>
        <w:rPr>
          <w:rFonts w:eastAsia="Calibri"/>
          <w:b/>
          <w:iCs/>
          <w:sz w:val="20"/>
          <w:szCs w:val="18"/>
          <w:lang w:eastAsia="en-US"/>
        </w:rPr>
      </w:pPr>
    </w:p>
    <w:p w14:paraId="7C1EDB6C" w14:textId="77777777" w:rsidR="004B5912" w:rsidRDefault="004B5912" w:rsidP="004B5912">
      <w:pPr>
        <w:keepNext/>
        <w:spacing w:before="120" w:after="120"/>
        <w:jc w:val="center"/>
        <w:rPr>
          <w:rFonts w:eastAsia="Calibri"/>
          <w:b/>
          <w:iCs/>
          <w:sz w:val="20"/>
          <w:szCs w:val="18"/>
          <w:lang w:eastAsia="en-US"/>
        </w:rPr>
      </w:pPr>
    </w:p>
    <w:p w14:paraId="6A80C1AC" w14:textId="77777777" w:rsidR="004B5912" w:rsidRDefault="004B5912" w:rsidP="004B5912">
      <w:pPr>
        <w:keepNext/>
        <w:jc w:val="center"/>
        <w:rPr>
          <w:rFonts w:eastAsia="Calibri"/>
          <w:b/>
          <w:iCs/>
          <w:sz w:val="20"/>
          <w:szCs w:val="18"/>
          <w:lang w:eastAsia="en-US"/>
        </w:rPr>
      </w:pPr>
    </w:p>
    <w:p w14:paraId="624A75BE" w14:textId="77777777" w:rsidR="004B5912" w:rsidRDefault="004B5912" w:rsidP="004B5912">
      <w:pPr>
        <w:keepNext/>
        <w:jc w:val="center"/>
        <w:rPr>
          <w:rFonts w:eastAsia="Calibri"/>
          <w:b/>
          <w:iCs/>
          <w:sz w:val="20"/>
          <w:szCs w:val="18"/>
          <w:lang w:eastAsia="en-US"/>
        </w:rPr>
      </w:pPr>
    </w:p>
    <w:p w14:paraId="0DF3D747" w14:textId="77777777" w:rsidR="004B5912" w:rsidRDefault="004B5912" w:rsidP="004B5912">
      <w:pPr>
        <w:keepNext/>
        <w:jc w:val="center"/>
        <w:rPr>
          <w:rFonts w:eastAsia="Calibri"/>
          <w:b/>
          <w:iCs/>
          <w:sz w:val="20"/>
          <w:szCs w:val="18"/>
          <w:lang w:eastAsia="en-US"/>
        </w:rPr>
      </w:pPr>
    </w:p>
    <w:p w14:paraId="4AC4C898" w14:textId="77777777" w:rsidR="004B5912" w:rsidRDefault="004B5912" w:rsidP="004B5912">
      <w:pPr>
        <w:keepNext/>
        <w:jc w:val="center"/>
        <w:rPr>
          <w:rFonts w:eastAsia="Calibri"/>
          <w:b/>
          <w:iCs/>
          <w:sz w:val="20"/>
          <w:szCs w:val="18"/>
          <w:lang w:eastAsia="en-US"/>
        </w:rPr>
      </w:pPr>
    </w:p>
    <w:p w14:paraId="4EF51FA4" w14:textId="0A48B11D" w:rsidR="004B5912" w:rsidRDefault="004B5912" w:rsidP="004B5912">
      <w:pPr>
        <w:keepNext/>
        <w:jc w:val="center"/>
        <w:rPr>
          <w:rFonts w:eastAsia="Calibri"/>
          <w:b/>
          <w:iCs/>
          <w:sz w:val="20"/>
          <w:szCs w:val="18"/>
          <w:lang w:eastAsia="en-US"/>
        </w:rPr>
      </w:pPr>
    </w:p>
    <w:p w14:paraId="21BF665A" w14:textId="46C642BE" w:rsidR="004B5912" w:rsidRDefault="004B5912" w:rsidP="004B5912">
      <w:pPr>
        <w:keepNext/>
        <w:jc w:val="center"/>
        <w:rPr>
          <w:rFonts w:eastAsia="Calibri"/>
          <w:b/>
          <w:iCs/>
          <w:sz w:val="20"/>
          <w:szCs w:val="18"/>
          <w:lang w:eastAsia="en-US"/>
        </w:rPr>
      </w:pPr>
    </w:p>
    <w:p w14:paraId="3EFB47C5" w14:textId="77777777" w:rsidR="004B5912" w:rsidRDefault="004B5912" w:rsidP="004B5912">
      <w:pPr>
        <w:keepNext/>
        <w:jc w:val="center"/>
        <w:rPr>
          <w:rFonts w:eastAsia="Calibri"/>
          <w:b/>
          <w:iCs/>
          <w:sz w:val="20"/>
          <w:szCs w:val="18"/>
          <w:lang w:eastAsia="en-US"/>
        </w:rPr>
      </w:pPr>
    </w:p>
    <w:p w14:paraId="2C42D62F" w14:textId="64132EBE" w:rsidR="001522A8" w:rsidRPr="00C16064" w:rsidRDefault="001522A8" w:rsidP="004B5912">
      <w:pPr>
        <w:keepNext/>
        <w:spacing w:before="120" w:after="120"/>
        <w:jc w:val="center"/>
        <w:rPr>
          <w:rFonts w:eastAsia="Calibri"/>
          <w:b/>
          <w:iCs/>
          <w:sz w:val="20"/>
          <w:szCs w:val="18"/>
          <w:lang w:eastAsia="en-US"/>
        </w:rPr>
      </w:pPr>
      <w:r w:rsidRPr="00C16064">
        <w:rPr>
          <w:rFonts w:eastAsia="Calibri"/>
          <w:b/>
          <w:iCs/>
          <w:sz w:val="20"/>
          <w:szCs w:val="18"/>
          <w:lang w:eastAsia="en-US"/>
        </w:rPr>
        <w:t>Таблица 1.11 Нормы тепловых потерь трубопроводов водяных тепловых сетей в непроходных каналах</w:t>
      </w:r>
      <w:bookmarkEnd w:id="38"/>
      <w:bookmarkEnd w:id="39"/>
    </w:p>
    <w:tbl>
      <w:tblPr>
        <w:tblW w:w="5000" w:type="pct"/>
        <w:jc w:val="center"/>
        <w:tblLayout w:type="fixed"/>
        <w:tblCellMar>
          <w:left w:w="70" w:type="dxa"/>
          <w:right w:w="70" w:type="dxa"/>
        </w:tblCellMar>
        <w:tblLook w:val="0000" w:firstRow="0" w:lastRow="0" w:firstColumn="0" w:lastColumn="0" w:noHBand="0" w:noVBand="0"/>
      </w:tblPr>
      <w:tblGrid>
        <w:gridCol w:w="741"/>
        <w:gridCol w:w="741"/>
        <w:gridCol w:w="740"/>
        <w:gridCol w:w="740"/>
        <w:gridCol w:w="740"/>
        <w:gridCol w:w="740"/>
        <w:gridCol w:w="740"/>
        <w:gridCol w:w="740"/>
        <w:gridCol w:w="740"/>
        <w:gridCol w:w="740"/>
        <w:gridCol w:w="740"/>
        <w:gridCol w:w="740"/>
        <w:gridCol w:w="740"/>
      </w:tblGrid>
      <w:tr w:rsidR="001522A8" w:rsidRPr="00C16064" w14:paraId="691C2615" w14:textId="77777777" w:rsidTr="001522A8">
        <w:trPr>
          <w:cantSplit/>
          <w:trHeight w:val="240"/>
          <w:jc w:val="center"/>
        </w:trPr>
        <w:tc>
          <w:tcPr>
            <w:tcW w:w="753" w:type="dxa"/>
            <w:vMerge w:val="restart"/>
            <w:tcBorders>
              <w:top w:val="single" w:sz="6" w:space="0" w:color="auto"/>
              <w:left w:val="single" w:sz="6" w:space="0" w:color="auto"/>
              <w:bottom w:val="none" w:sz="4" w:space="0" w:color="000000"/>
              <w:right w:val="single" w:sz="6" w:space="0" w:color="auto"/>
            </w:tcBorders>
            <w:vAlign w:val="center"/>
          </w:tcPr>
          <w:p w14:paraId="1B1F83BF"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Условный</w:t>
            </w:r>
            <w:r w:rsidRPr="00C16064">
              <w:rPr>
                <w:rFonts w:eastAsia="Calibri"/>
                <w:sz w:val="22"/>
                <w:szCs w:val="22"/>
              </w:rPr>
              <w:br/>
            </w:r>
            <w:r w:rsidRPr="00C16064">
              <w:rPr>
                <w:rFonts w:eastAsia="Calibri"/>
                <w:sz w:val="22"/>
                <w:szCs w:val="22"/>
              </w:rPr>
              <w:lastRenderedPageBreak/>
              <w:t>диаметр,</w:t>
            </w:r>
            <w:r w:rsidRPr="00C16064">
              <w:rPr>
                <w:rFonts w:eastAsia="Calibri"/>
                <w:sz w:val="22"/>
                <w:szCs w:val="22"/>
              </w:rPr>
              <w:br/>
              <w:t>мм</w:t>
            </w:r>
          </w:p>
        </w:tc>
        <w:tc>
          <w:tcPr>
            <w:tcW w:w="9025" w:type="dxa"/>
            <w:gridSpan w:val="12"/>
            <w:tcBorders>
              <w:top w:val="single" w:sz="6" w:space="0" w:color="auto"/>
              <w:left w:val="single" w:sz="6" w:space="0" w:color="auto"/>
              <w:bottom w:val="single" w:sz="6" w:space="0" w:color="auto"/>
              <w:right w:val="single" w:sz="6" w:space="0" w:color="auto"/>
            </w:tcBorders>
            <w:vAlign w:val="center"/>
          </w:tcPr>
          <w:p w14:paraId="230DF27B"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lastRenderedPageBreak/>
              <w:t>Нормы плотности теплового потока, ккал/ч</w:t>
            </w:r>
          </w:p>
        </w:tc>
      </w:tr>
      <w:tr w:rsidR="001522A8" w:rsidRPr="00C16064" w14:paraId="2024B0CA" w14:textId="77777777" w:rsidTr="001522A8">
        <w:trPr>
          <w:cantSplit/>
          <w:trHeight w:val="360"/>
          <w:jc w:val="center"/>
        </w:trPr>
        <w:tc>
          <w:tcPr>
            <w:tcW w:w="753" w:type="dxa"/>
            <w:vMerge/>
            <w:tcBorders>
              <w:top w:val="none" w:sz="4" w:space="0" w:color="000000"/>
              <w:left w:val="single" w:sz="6" w:space="0" w:color="auto"/>
              <w:bottom w:val="none" w:sz="4" w:space="0" w:color="000000"/>
              <w:right w:val="single" w:sz="6" w:space="0" w:color="auto"/>
            </w:tcBorders>
            <w:vAlign w:val="center"/>
          </w:tcPr>
          <w:p w14:paraId="77EDE5D1" w14:textId="77777777" w:rsidR="001522A8" w:rsidRPr="00C16064" w:rsidRDefault="001522A8" w:rsidP="001522A8">
            <w:pPr>
              <w:spacing w:line="360" w:lineRule="auto"/>
              <w:ind w:left="-50"/>
              <w:jc w:val="center"/>
              <w:rPr>
                <w:rFonts w:eastAsia="Calibri"/>
                <w:sz w:val="22"/>
                <w:szCs w:val="22"/>
              </w:rPr>
            </w:pPr>
          </w:p>
        </w:tc>
        <w:tc>
          <w:tcPr>
            <w:tcW w:w="4513" w:type="dxa"/>
            <w:gridSpan w:val="6"/>
            <w:tcBorders>
              <w:top w:val="single" w:sz="6" w:space="0" w:color="auto"/>
              <w:left w:val="single" w:sz="6" w:space="0" w:color="auto"/>
              <w:bottom w:val="single" w:sz="6" w:space="0" w:color="auto"/>
              <w:right w:val="single" w:sz="6" w:space="0" w:color="auto"/>
            </w:tcBorders>
            <w:vAlign w:val="center"/>
          </w:tcPr>
          <w:p w14:paraId="7C967C3B"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 xml:space="preserve">продолжительность эксплуатации            </w:t>
            </w:r>
            <w:r w:rsidRPr="00C16064">
              <w:rPr>
                <w:rFonts w:eastAsia="Calibri"/>
                <w:sz w:val="22"/>
                <w:szCs w:val="22"/>
              </w:rPr>
              <w:br/>
              <w:t>до 5000 ч/год включительно</w:t>
            </w:r>
          </w:p>
        </w:tc>
        <w:tc>
          <w:tcPr>
            <w:tcW w:w="4512" w:type="dxa"/>
            <w:gridSpan w:val="6"/>
            <w:tcBorders>
              <w:top w:val="single" w:sz="6" w:space="0" w:color="auto"/>
              <w:left w:val="single" w:sz="6" w:space="0" w:color="auto"/>
              <w:bottom w:val="single" w:sz="6" w:space="0" w:color="auto"/>
              <w:right w:val="single" w:sz="6" w:space="0" w:color="auto"/>
            </w:tcBorders>
            <w:vAlign w:val="center"/>
          </w:tcPr>
          <w:p w14:paraId="3428E6A2" w14:textId="77777777" w:rsidR="001522A8" w:rsidRPr="00C16064" w:rsidRDefault="001522A8" w:rsidP="001522A8">
            <w:pPr>
              <w:spacing w:line="360" w:lineRule="auto"/>
              <w:ind w:left="-50" w:firstLine="709"/>
              <w:jc w:val="center"/>
              <w:rPr>
                <w:rFonts w:eastAsia="Calibri"/>
                <w:sz w:val="22"/>
                <w:szCs w:val="22"/>
              </w:rPr>
            </w:pPr>
            <w:r w:rsidRPr="00C16064">
              <w:rPr>
                <w:rFonts w:eastAsia="Calibri"/>
                <w:sz w:val="22"/>
                <w:szCs w:val="22"/>
              </w:rPr>
              <w:t xml:space="preserve">продолжительность эксплуатации            </w:t>
            </w:r>
            <w:r w:rsidRPr="00C16064">
              <w:rPr>
                <w:rFonts w:eastAsia="Calibri"/>
                <w:sz w:val="22"/>
                <w:szCs w:val="22"/>
              </w:rPr>
              <w:br/>
              <w:t>более 5000 ч/год</w:t>
            </w:r>
          </w:p>
        </w:tc>
      </w:tr>
      <w:tr w:rsidR="001522A8" w:rsidRPr="00C16064" w14:paraId="439AB2BC" w14:textId="77777777" w:rsidTr="001522A8">
        <w:trPr>
          <w:cantSplit/>
          <w:trHeight w:val="240"/>
          <w:jc w:val="center"/>
        </w:trPr>
        <w:tc>
          <w:tcPr>
            <w:tcW w:w="753" w:type="dxa"/>
            <w:vMerge/>
            <w:tcBorders>
              <w:top w:val="none" w:sz="4" w:space="0" w:color="000000"/>
              <w:left w:val="single" w:sz="6" w:space="0" w:color="auto"/>
              <w:bottom w:val="none" w:sz="4" w:space="0" w:color="000000"/>
              <w:right w:val="single" w:sz="6" w:space="0" w:color="auto"/>
            </w:tcBorders>
            <w:vAlign w:val="center"/>
          </w:tcPr>
          <w:p w14:paraId="3A9F0A5A" w14:textId="77777777" w:rsidR="001522A8" w:rsidRPr="00C16064" w:rsidRDefault="001522A8" w:rsidP="001522A8">
            <w:pPr>
              <w:spacing w:line="360" w:lineRule="auto"/>
              <w:ind w:left="-50"/>
              <w:jc w:val="center"/>
              <w:rPr>
                <w:rFonts w:eastAsia="Calibri"/>
                <w:sz w:val="22"/>
                <w:szCs w:val="22"/>
              </w:rPr>
            </w:pPr>
          </w:p>
        </w:tc>
        <w:tc>
          <w:tcPr>
            <w:tcW w:w="9025" w:type="dxa"/>
            <w:gridSpan w:val="12"/>
            <w:tcBorders>
              <w:top w:val="single" w:sz="6" w:space="0" w:color="auto"/>
              <w:left w:val="single" w:sz="6" w:space="0" w:color="auto"/>
              <w:bottom w:val="single" w:sz="6" w:space="0" w:color="auto"/>
              <w:right w:val="single" w:sz="6" w:space="0" w:color="auto"/>
            </w:tcBorders>
            <w:vAlign w:val="center"/>
          </w:tcPr>
          <w:p w14:paraId="025CF7CA"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Трубопровод</w:t>
            </w:r>
          </w:p>
        </w:tc>
      </w:tr>
      <w:tr w:rsidR="001522A8" w:rsidRPr="00C16064" w14:paraId="1E606388" w14:textId="77777777" w:rsidTr="001522A8">
        <w:trPr>
          <w:cantSplit/>
          <w:trHeight w:val="240"/>
          <w:jc w:val="center"/>
        </w:trPr>
        <w:tc>
          <w:tcPr>
            <w:tcW w:w="753" w:type="dxa"/>
            <w:vMerge/>
            <w:tcBorders>
              <w:top w:val="none" w:sz="4" w:space="0" w:color="000000"/>
              <w:left w:val="single" w:sz="6" w:space="0" w:color="auto"/>
              <w:bottom w:val="none" w:sz="4" w:space="0" w:color="000000"/>
              <w:right w:val="single" w:sz="6" w:space="0" w:color="auto"/>
            </w:tcBorders>
            <w:vAlign w:val="center"/>
          </w:tcPr>
          <w:p w14:paraId="20C7B28A" w14:textId="77777777" w:rsidR="001522A8" w:rsidRPr="00C16064" w:rsidRDefault="001522A8" w:rsidP="001522A8">
            <w:pPr>
              <w:spacing w:line="360" w:lineRule="auto"/>
              <w:ind w:left="-50"/>
              <w:jc w:val="center"/>
              <w:rPr>
                <w:rFonts w:eastAsia="Calibri"/>
                <w:sz w:val="22"/>
                <w:szCs w:val="22"/>
              </w:rPr>
            </w:pPr>
          </w:p>
        </w:tc>
        <w:tc>
          <w:tcPr>
            <w:tcW w:w="753" w:type="dxa"/>
            <w:tcBorders>
              <w:top w:val="single" w:sz="6" w:space="0" w:color="auto"/>
              <w:left w:val="single" w:sz="6" w:space="0" w:color="auto"/>
              <w:bottom w:val="single" w:sz="6" w:space="0" w:color="auto"/>
              <w:right w:val="single" w:sz="6" w:space="0" w:color="auto"/>
            </w:tcBorders>
            <w:vAlign w:val="center"/>
          </w:tcPr>
          <w:p w14:paraId="28191341"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подающий</w:t>
            </w:r>
          </w:p>
        </w:tc>
        <w:tc>
          <w:tcPr>
            <w:tcW w:w="752" w:type="dxa"/>
            <w:tcBorders>
              <w:top w:val="single" w:sz="6" w:space="0" w:color="auto"/>
              <w:left w:val="single" w:sz="6" w:space="0" w:color="auto"/>
              <w:bottom w:val="single" w:sz="6" w:space="0" w:color="auto"/>
              <w:right w:val="single" w:sz="6" w:space="0" w:color="auto"/>
            </w:tcBorders>
            <w:vAlign w:val="center"/>
          </w:tcPr>
          <w:p w14:paraId="65046427"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обратный</w:t>
            </w:r>
          </w:p>
        </w:tc>
        <w:tc>
          <w:tcPr>
            <w:tcW w:w="752" w:type="dxa"/>
            <w:tcBorders>
              <w:top w:val="single" w:sz="6" w:space="0" w:color="auto"/>
              <w:left w:val="single" w:sz="6" w:space="0" w:color="auto"/>
              <w:bottom w:val="single" w:sz="6" w:space="0" w:color="auto"/>
              <w:right w:val="single" w:sz="6" w:space="0" w:color="auto"/>
            </w:tcBorders>
            <w:vAlign w:val="center"/>
          </w:tcPr>
          <w:p w14:paraId="74830734"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подающий</w:t>
            </w:r>
          </w:p>
        </w:tc>
        <w:tc>
          <w:tcPr>
            <w:tcW w:w="752" w:type="dxa"/>
            <w:tcBorders>
              <w:top w:val="single" w:sz="6" w:space="0" w:color="auto"/>
              <w:left w:val="single" w:sz="6" w:space="0" w:color="auto"/>
              <w:bottom w:val="single" w:sz="6" w:space="0" w:color="auto"/>
              <w:right w:val="single" w:sz="6" w:space="0" w:color="auto"/>
            </w:tcBorders>
            <w:vAlign w:val="center"/>
          </w:tcPr>
          <w:p w14:paraId="61B84A54"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обратный</w:t>
            </w:r>
          </w:p>
        </w:tc>
        <w:tc>
          <w:tcPr>
            <w:tcW w:w="752" w:type="dxa"/>
            <w:tcBorders>
              <w:top w:val="single" w:sz="6" w:space="0" w:color="auto"/>
              <w:left w:val="single" w:sz="6" w:space="0" w:color="auto"/>
              <w:bottom w:val="single" w:sz="6" w:space="0" w:color="auto"/>
              <w:right w:val="single" w:sz="6" w:space="0" w:color="auto"/>
            </w:tcBorders>
            <w:vAlign w:val="center"/>
          </w:tcPr>
          <w:p w14:paraId="76085CD7"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подающий</w:t>
            </w:r>
          </w:p>
        </w:tc>
        <w:tc>
          <w:tcPr>
            <w:tcW w:w="752" w:type="dxa"/>
            <w:tcBorders>
              <w:top w:val="single" w:sz="6" w:space="0" w:color="auto"/>
              <w:left w:val="single" w:sz="6" w:space="0" w:color="auto"/>
              <w:bottom w:val="single" w:sz="6" w:space="0" w:color="auto"/>
              <w:right w:val="single" w:sz="6" w:space="0" w:color="auto"/>
            </w:tcBorders>
            <w:vAlign w:val="center"/>
          </w:tcPr>
          <w:p w14:paraId="39DEACA0"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обратный</w:t>
            </w:r>
          </w:p>
        </w:tc>
        <w:tc>
          <w:tcPr>
            <w:tcW w:w="752" w:type="dxa"/>
            <w:tcBorders>
              <w:top w:val="single" w:sz="6" w:space="0" w:color="auto"/>
              <w:left w:val="single" w:sz="6" w:space="0" w:color="auto"/>
              <w:bottom w:val="single" w:sz="6" w:space="0" w:color="auto"/>
              <w:right w:val="single" w:sz="6" w:space="0" w:color="auto"/>
            </w:tcBorders>
            <w:vAlign w:val="center"/>
          </w:tcPr>
          <w:p w14:paraId="2E914E2B"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подающий</w:t>
            </w:r>
          </w:p>
        </w:tc>
        <w:tc>
          <w:tcPr>
            <w:tcW w:w="752" w:type="dxa"/>
            <w:tcBorders>
              <w:top w:val="single" w:sz="6" w:space="0" w:color="auto"/>
              <w:left w:val="single" w:sz="6" w:space="0" w:color="auto"/>
              <w:bottom w:val="single" w:sz="6" w:space="0" w:color="auto"/>
              <w:right w:val="single" w:sz="6" w:space="0" w:color="auto"/>
            </w:tcBorders>
            <w:vAlign w:val="center"/>
          </w:tcPr>
          <w:p w14:paraId="17708B82"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обратный</w:t>
            </w:r>
          </w:p>
        </w:tc>
        <w:tc>
          <w:tcPr>
            <w:tcW w:w="752" w:type="dxa"/>
            <w:tcBorders>
              <w:top w:val="single" w:sz="6" w:space="0" w:color="auto"/>
              <w:left w:val="single" w:sz="6" w:space="0" w:color="auto"/>
              <w:bottom w:val="single" w:sz="6" w:space="0" w:color="auto"/>
              <w:right w:val="single" w:sz="6" w:space="0" w:color="auto"/>
            </w:tcBorders>
            <w:vAlign w:val="center"/>
          </w:tcPr>
          <w:p w14:paraId="53A4C36E"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подающий</w:t>
            </w:r>
          </w:p>
        </w:tc>
        <w:tc>
          <w:tcPr>
            <w:tcW w:w="752" w:type="dxa"/>
            <w:tcBorders>
              <w:top w:val="single" w:sz="6" w:space="0" w:color="auto"/>
              <w:left w:val="single" w:sz="6" w:space="0" w:color="auto"/>
              <w:bottom w:val="single" w:sz="6" w:space="0" w:color="auto"/>
              <w:right w:val="single" w:sz="6" w:space="0" w:color="auto"/>
            </w:tcBorders>
            <w:vAlign w:val="center"/>
          </w:tcPr>
          <w:p w14:paraId="72EA3E8E"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обратный</w:t>
            </w:r>
          </w:p>
        </w:tc>
        <w:tc>
          <w:tcPr>
            <w:tcW w:w="752" w:type="dxa"/>
            <w:tcBorders>
              <w:top w:val="single" w:sz="6" w:space="0" w:color="auto"/>
              <w:left w:val="single" w:sz="6" w:space="0" w:color="auto"/>
              <w:bottom w:val="single" w:sz="6" w:space="0" w:color="auto"/>
              <w:right w:val="single" w:sz="6" w:space="0" w:color="auto"/>
            </w:tcBorders>
            <w:vAlign w:val="center"/>
          </w:tcPr>
          <w:p w14:paraId="1F6EC77F"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подающий</w:t>
            </w:r>
          </w:p>
        </w:tc>
        <w:tc>
          <w:tcPr>
            <w:tcW w:w="752" w:type="dxa"/>
            <w:tcBorders>
              <w:top w:val="single" w:sz="6" w:space="0" w:color="auto"/>
              <w:left w:val="single" w:sz="6" w:space="0" w:color="auto"/>
              <w:bottom w:val="single" w:sz="6" w:space="0" w:color="auto"/>
              <w:right w:val="single" w:sz="6" w:space="0" w:color="auto"/>
            </w:tcBorders>
            <w:vAlign w:val="center"/>
          </w:tcPr>
          <w:p w14:paraId="77E81AFD"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обратный</w:t>
            </w:r>
          </w:p>
        </w:tc>
      </w:tr>
      <w:tr w:rsidR="001522A8" w:rsidRPr="00C16064" w14:paraId="20FC882C" w14:textId="77777777" w:rsidTr="001522A8">
        <w:trPr>
          <w:cantSplit/>
          <w:trHeight w:val="240"/>
          <w:jc w:val="center"/>
        </w:trPr>
        <w:tc>
          <w:tcPr>
            <w:tcW w:w="753" w:type="dxa"/>
            <w:vMerge/>
            <w:tcBorders>
              <w:top w:val="none" w:sz="4" w:space="0" w:color="000000"/>
              <w:left w:val="single" w:sz="6" w:space="0" w:color="auto"/>
              <w:bottom w:val="none" w:sz="4" w:space="0" w:color="000000"/>
              <w:right w:val="single" w:sz="6" w:space="0" w:color="auto"/>
            </w:tcBorders>
            <w:vAlign w:val="center"/>
          </w:tcPr>
          <w:p w14:paraId="72D7298D" w14:textId="77777777" w:rsidR="001522A8" w:rsidRPr="00C16064" w:rsidRDefault="001522A8" w:rsidP="001522A8">
            <w:pPr>
              <w:spacing w:line="360" w:lineRule="auto"/>
              <w:ind w:left="-50"/>
              <w:jc w:val="center"/>
              <w:rPr>
                <w:rFonts w:eastAsia="Calibri"/>
                <w:sz w:val="22"/>
                <w:szCs w:val="22"/>
              </w:rPr>
            </w:pPr>
          </w:p>
        </w:tc>
        <w:tc>
          <w:tcPr>
            <w:tcW w:w="9025" w:type="dxa"/>
            <w:gridSpan w:val="12"/>
            <w:tcBorders>
              <w:top w:val="single" w:sz="6" w:space="0" w:color="auto"/>
              <w:left w:val="single" w:sz="6" w:space="0" w:color="auto"/>
              <w:bottom w:val="single" w:sz="6" w:space="0" w:color="auto"/>
              <w:right w:val="single" w:sz="6" w:space="0" w:color="auto"/>
            </w:tcBorders>
            <w:vAlign w:val="center"/>
          </w:tcPr>
          <w:p w14:paraId="4361FB8F"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Температура теплоносителя, °C</w:t>
            </w:r>
          </w:p>
        </w:tc>
      </w:tr>
      <w:tr w:rsidR="001522A8" w:rsidRPr="00C16064" w14:paraId="25E572C4" w14:textId="77777777" w:rsidTr="001522A8">
        <w:trPr>
          <w:cantSplit/>
          <w:trHeight w:val="240"/>
          <w:jc w:val="center"/>
        </w:trPr>
        <w:tc>
          <w:tcPr>
            <w:tcW w:w="753" w:type="dxa"/>
            <w:vMerge/>
            <w:tcBorders>
              <w:top w:val="none" w:sz="4" w:space="0" w:color="000000"/>
              <w:left w:val="single" w:sz="6" w:space="0" w:color="auto"/>
              <w:bottom w:val="single" w:sz="6" w:space="0" w:color="auto"/>
              <w:right w:val="single" w:sz="6" w:space="0" w:color="auto"/>
            </w:tcBorders>
            <w:vAlign w:val="center"/>
          </w:tcPr>
          <w:p w14:paraId="1300D70E" w14:textId="77777777" w:rsidR="001522A8" w:rsidRPr="00C16064" w:rsidRDefault="001522A8" w:rsidP="001522A8">
            <w:pPr>
              <w:spacing w:line="360" w:lineRule="auto"/>
              <w:ind w:left="-50"/>
              <w:jc w:val="center"/>
              <w:rPr>
                <w:rFonts w:eastAsia="Calibri"/>
                <w:sz w:val="22"/>
                <w:szCs w:val="22"/>
              </w:rPr>
            </w:pPr>
          </w:p>
        </w:tc>
        <w:tc>
          <w:tcPr>
            <w:tcW w:w="753" w:type="dxa"/>
            <w:tcBorders>
              <w:top w:val="single" w:sz="6" w:space="0" w:color="auto"/>
              <w:left w:val="single" w:sz="6" w:space="0" w:color="auto"/>
              <w:bottom w:val="single" w:sz="6" w:space="0" w:color="auto"/>
              <w:right w:val="single" w:sz="6" w:space="0" w:color="auto"/>
            </w:tcBorders>
            <w:vAlign w:val="center"/>
          </w:tcPr>
          <w:p w14:paraId="2246EA1D"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65</w:t>
            </w:r>
          </w:p>
        </w:tc>
        <w:tc>
          <w:tcPr>
            <w:tcW w:w="752" w:type="dxa"/>
            <w:tcBorders>
              <w:top w:val="single" w:sz="6" w:space="0" w:color="auto"/>
              <w:left w:val="single" w:sz="6" w:space="0" w:color="auto"/>
              <w:bottom w:val="single" w:sz="6" w:space="0" w:color="auto"/>
              <w:right w:val="single" w:sz="6" w:space="0" w:color="auto"/>
            </w:tcBorders>
            <w:vAlign w:val="center"/>
          </w:tcPr>
          <w:p w14:paraId="15900C97"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50</w:t>
            </w:r>
          </w:p>
        </w:tc>
        <w:tc>
          <w:tcPr>
            <w:tcW w:w="752" w:type="dxa"/>
            <w:tcBorders>
              <w:top w:val="single" w:sz="6" w:space="0" w:color="auto"/>
              <w:left w:val="single" w:sz="6" w:space="0" w:color="auto"/>
              <w:bottom w:val="single" w:sz="6" w:space="0" w:color="auto"/>
              <w:right w:val="single" w:sz="6" w:space="0" w:color="auto"/>
            </w:tcBorders>
            <w:vAlign w:val="center"/>
          </w:tcPr>
          <w:p w14:paraId="523FBD38"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90</w:t>
            </w:r>
          </w:p>
        </w:tc>
        <w:tc>
          <w:tcPr>
            <w:tcW w:w="752" w:type="dxa"/>
            <w:tcBorders>
              <w:top w:val="single" w:sz="6" w:space="0" w:color="auto"/>
              <w:left w:val="single" w:sz="6" w:space="0" w:color="auto"/>
              <w:bottom w:val="single" w:sz="6" w:space="0" w:color="auto"/>
              <w:right w:val="single" w:sz="6" w:space="0" w:color="auto"/>
            </w:tcBorders>
            <w:vAlign w:val="center"/>
          </w:tcPr>
          <w:p w14:paraId="724AE84E"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50</w:t>
            </w:r>
          </w:p>
        </w:tc>
        <w:tc>
          <w:tcPr>
            <w:tcW w:w="752" w:type="dxa"/>
            <w:tcBorders>
              <w:top w:val="single" w:sz="6" w:space="0" w:color="auto"/>
              <w:left w:val="single" w:sz="6" w:space="0" w:color="auto"/>
              <w:bottom w:val="single" w:sz="6" w:space="0" w:color="auto"/>
              <w:right w:val="single" w:sz="6" w:space="0" w:color="auto"/>
            </w:tcBorders>
            <w:vAlign w:val="center"/>
          </w:tcPr>
          <w:p w14:paraId="3EBEE5CE"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110</w:t>
            </w:r>
          </w:p>
        </w:tc>
        <w:tc>
          <w:tcPr>
            <w:tcW w:w="752" w:type="dxa"/>
            <w:tcBorders>
              <w:top w:val="single" w:sz="6" w:space="0" w:color="auto"/>
              <w:left w:val="single" w:sz="6" w:space="0" w:color="auto"/>
              <w:bottom w:val="single" w:sz="6" w:space="0" w:color="auto"/>
              <w:right w:val="single" w:sz="6" w:space="0" w:color="auto"/>
            </w:tcBorders>
            <w:vAlign w:val="center"/>
          </w:tcPr>
          <w:p w14:paraId="3C82F836"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50</w:t>
            </w:r>
          </w:p>
        </w:tc>
        <w:tc>
          <w:tcPr>
            <w:tcW w:w="752" w:type="dxa"/>
            <w:tcBorders>
              <w:top w:val="single" w:sz="6" w:space="0" w:color="auto"/>
              <w:left w:val="single" w:sz="6" w:space="0" w:color="auto"/>
              <w:bottom w:val="single" w:sz="6" w:space="0" w:color="auto"/>
              <w:right w:val="single" w:sz="6" w:space="0" w:color="auto"/>
            </w:tcBorders>
            <w:vAlign w:val="center"/>
          </w:tcPr>
          <w:p w14:paraId="07790A6F"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65</w:t>
            </w:r>
          </w:p>
        </w:tc>
        <w:tc>
          <w:tcPr>
            <w:tcW w:w="752" w:type="dxa"/>
            <w:tcBorders>
              <w:top w:val="single" w:sz="6" w:space="0" w:color="auto"/>
              <w:left w:val="single" w:sz="6" w:space="0" w:color="auto"/>
              <w:bottom w:val="single" w:sz="6" w:space="0" w:color="auto"/>
              <w:right w:val="single" w:sz="6" w:space="0" w:color="auto"/>
            </w:tcBorders>
            <w:vAlign w:val="center"/>
          </w:tcPr>
          <w:p w14:paraId="4991FD7F"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50</w:t>
            </w:r>
          </w:p>
        </w:tc>
        <w:tc>
          <w:tcPr>
            <w:tcW w:w="752" w:type="dxa"/>
            <w:tcBorders>
              <w:top w:val="single" w:sz="6" w:space="0" w:color="auto"/>
              <w:left w:val="single" w:sz="6" w:space="0" w:color="auto"/>
              <w:bottom w:val="single" w:sz="6" w:space="0" w:color="auto"/>
              <w:right w:val="single" w:sz="6" w:space="0" w:color="auto"/>
            </w:tcBorders>
            <w:vAlign w:val="center"/>
          </w:tcPr>
          <w:p w14:paraId="00B6BB52"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90</w:t>
            </w:r>
          </w:p>
        </w:tc>
        <w:tc>
          <w:tcPr>
            <w:tcW w:w="752" w:type="dxa"/>
            <w:tcBorders>
              <w:top w:val="single" w:sz="6" w:space="0" w:color="auto"/>
              <w:left w:val="single" w:sz="6" w:space="0" w:color="auto"/>
              <w:bottom w:val="single" w:sz="6" w:space="0" w:color="auto"/>
              <w:right w:val="single" w:sz="6" w:space="0" w:color="auto"/>
            </w:tcBorders>
            <w:vAlign w:val="center"/>
          </w:tcPr>
          <w:p w14:paraId="7D3CE585"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50</w:t>
            </w:r>
          </w:p>
        </w:tc>
        <w:tc>
          <w:tcPr>
            <w:tcW w:w="752" w:type="dxa"/>
            <w:tcBorders>
              <w:top w:val="single" w:sz="6" w:space="0" w:color="auto"/>
              <w:left w:val="single" w:sz="6" w:space="0" w:color="auto"/>
              <w:bottom w:val="single" w:sz="6" w:space="0" w:color="auto"/>
              <w:right w:val="single" w:sz="6" w:space="0" w:color="auto"/>
            </w:tcBorders>
            <w:vAlign w:val="center"/>
          </w:tcPr>
          <w:p w14:paraId="243E0A04"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110</w:t>
            </w:r>
          </w:p>
        </w:tc>
        <w:tc>
          <w:tcPr>
            <w:tcW w:w="752" w:type="dxa"/>
            <w:tcBorders>
              <w:top w:val="single" w:sz="6" w:space="0" w:color="auto"/>
              <w:left w:val="single" w:sz="6" w:space="0" w:color="auto"/>
              <w:bottom w:val="single" w:sz="6" w:space="0" w:color="auto"/>
              <w:right w:val="single" w:sz="6" w:space="0" w:color="auto"/>
            </w:tcBorders>
            <w:vAlign w:val="center"/>
          </w:tcPr>
          <w:p w14:paraId="7B1313A4"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50</w:t>
            </w:r>
          </w:p>
        </w:tc>
      </w:tr>
      <w:tr w:rsidR="001522A8" w:rsidRPr="00C16064" w14:paraId="124779FC" w14:textId="77777777" w:rsidTr="001522A8">
        <w:trPr>
          <w:cantSplit/>
          <w:trHeight w:val="5941"/>
          <w:jc w:val="center"/>
        </w:trPr>
        <w:tc>
          <w:tcPr>
            <w:tcW w:w="753" w:type="dxa"/>
            <w:tcBorders>
              <w:top w:val="single" w:sz="6" w:space="0" w:color="auto"/>
              <w:left w:val="single" w:sz="6" w:space="0" w:color="auto"/>
              <w:bottom w:val="single" w:sz="6" w:space="0" w:color="auto"/>
              <w:right w:val="single" w:sz="6" w:space="0" w:color="auto"/>
            </w:tcBorders>
            <w:vAlign w:val="center"/>
          </w:tcPr>
          <w:p w14:paraId="6E708A2A"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 xml:space="preserve">25   </w:t>
            </w:r>
            <w:r w:rsidRPr="00C16064">
              <w:rPr>
                <w:rFonts w:eastAsia="Calibri"/>
                <w:sz w:val="22"/>
                <w:szCs w:val="22"/>
              </w:rPr>
              <w:br/>
              <w:t xml:space="preserve">30   </w:t>
            </w:r>
            <w:r w:rsidRPr="00C16064">
              <w:rPr>
                <w:rFonts w:eastAsia="Calibri"/>
                <w:sz w:val="22"/>
                <w:szCs w:val="22"/>
              </w:rPr>
              <w:br/>
              <w:t xml:space="preserve">40   </w:t>
            </w:r>
            <w:r w:rsidRPr="00C16064">
              <w:rPr>
                <w:rFonts w:eastAsia="Calibri"/>
                <w:sz w:val="22"/>
                <w:szCs w:val="22"/>
              </w:rPr>
              <w:br/>
              <w:t xml:space="preserve">50   </w:t>
            </w:r>
            <w:r w:rsidRPr="00C16064">
              <w:rPr>
                <w:rFonts w:eastAsia="Calibri"/>
                <w:sz w:val="22"/>
                <w:szCs w:val="22"/>
              </w:rPr>
              <w:br/>
              <w:t xml:space="preserve">65   </w:t>
            </w:r>
            <w:r w:rsidRPr="00C16064">
              <w:rPr>
                <w:rFonts w:eastAsia="Calibri"/>
                <w:sz w:val="22"/>
                <w:szCs w:val="22"/>
              </w:rPr>
              <w:br/>
              <w:t xml:space="preserve">80   </w:t>
            </w:r>
            <w:r w:rsidRPr="00C16064">
              <w:rPr>
                <w:rFonts w:eastAsia="Calibri"/>
                <w:sz w:val="22"/>
                <w:szCs w:val="22"/>
              </w:rPr>
              <w:br/>
              <w:t xml:space="preserve">100   </w:t>
            </w:r>
            <w:r w:rsidRPr="00C16064">
              <w:rPr>
                <w:rFonts w:eastAsia="Calibri"/>
                <w:sz w:val="22"/>
                <w:szCs w:val="22"/>
              </w:rPr>
              <w:br/>
              <w:t xml:space="preserve">125   </w:t>
            </w:r>
            <w:r w:rsidRPr="00C16064">
              <w:rPr>
                <w:rFonts w:eastAsia="Calibri"/>
                <w:sz w:val="22"/>
                <w:szCs w:val="22"/>
              </w:rPr>
              <w:br/>
              <w:t xml:space="preserve">150   </w:t>
            </w:r>
            <w:r w:rsidRPr="00C16064">
              <w:rPr>
                <w:rFonts w:eastAsia="Calibri"/>
                <w:sz w:val="22"/>
                <w:szCs w:val="22"/>
              </w:rPr>
              <w:br/>
              <w:t xml:space="preserve">200   </w:t>
            </w:r>
            <w:r w:rsidRPr="00C16064">
              <w:rPr>
                <w:rFonts w:eastAsia="Calibri"/>
                <w:sz w:val="22"/>
                <w:szCs w:val="22"/>
              </w:rPr>
              <w:br/>
              <w:t xml:space="preserve">250   </w:t>
            </w:r>
            <w:r w:rsidRPr="00C16064">
              <w:rPr>
                <w:rFonts w:eastAsia="Calibri"/>
                <w:sz w:val="22"/>
                <w:szCs w:val="22"/>
              </w:rPr>
              <w:br/>
              <w:t xml:space="preserve">300   </w:t>
            </w:r>
            <w:r w:rsidRPr="00C16064">
              <w:rPr>
                <w:rFonts w:eastAsia="Calibri"/>
                <w:sz w:val="22"/>
                <w:szCs w:val="22"/>
              </w:rPr>
              <w:br/>
              <w:t xml:space="preserve">350   </w:t>
            </w:r>
            <w:r w:rsidRPr="00C16064">
              <w:rPr>
                <w:rFonts w:eastAsia="Calibri"/>
                <w:sz w:val="22"/>
                <w:szCs w:val="22"/>
              </w:rPr>
              <w:br/>
              <w:t xml:space="preserve">400   </w:t>
            </w:r>
            <w:r w:rsidRPr="00C16064">
              <w:rPr>
                <w:rFonts w:eastAsia="Calibri"/>
                <w:sz w:val="22"/>
                <w:szCs w:val="22"/>
              </w:rPr>
              <w:br/>
              <w:t xml:space="preserve">450   </w:t>
            </w:r>
            <w:r w:rsidRPr="00C16064">
              <w:rPr>
                <w:rFonts w:eastAsia="Calibri"/>
                <w:sz w:val="22"/>
                <w:szCs w:val="22"/>
              </w:rPr>
              <w:br/>
              <w:t xml:space="preserve">500   </w:t>
            </w:r>
            <w:r w:rsidRPr="00C16064">
              <w:rPr>
                <w:rFonts w:eastAsia="Calibri"/>
                <w:sz w:val="22"/>
                <w:szCs w:val="22"/>
              </w:rPr>
              <w:br/>
              <w:t xml:space="preserve">600   </w:t>
            </w:r>
            <w:r w:rsidRPr="00C16064">
              <w:rPr>
                <w:rFonts w:eastAsia="Calibri"/>
                <w:sz w:val="22"/>
                <w:szCs w:val="22"/>
              </w:rPr>
              <w:br/>
              <w:t xml:space="preserve">700   </w:t>
            </w:r>
            <w:r w:rsidRPr="00C16064">
              <w:rPr>
                <w:rFonts w:eastAsia="Calibri"/>
                <w:sz w:val="22"/>
                <w:szCs w:val="22"/>
              </w:rPr>
              <w:br/>
              <w:t xml:space="preserve">800   </w:t>
            </w:r>
          </w:p>
        </w:tc>
        <w:tc>
          <w:tcPr>
            <w:tcW w:w="753" w:type="dxa"/>
            <w:tcBorders>
              <w:top w:val="single" w:sz="6" w:space="0" w:color="auto"/>
              <w:left w:val="single" w:sz="6" w:space="0" w:color="auto"/>
              <w:bottom w:val="single" w:sz="6" w:space="0" w:color="auto"/>
              <w:right w:val="single" w:sz="6" w:space="0" w:color="auto"/>
            </w:tcBorders>
            <w:vAlign w:val="center"/>
          </w:tcPr>
          <w:p w14:paraId="6E71599A"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 xml:space="preserve">15    </w:t>
            </w:r>
            <w:r w:rsidRPr="00C16064">
              <w:rPr>
                <w:rFonts w:eastAsia="Calibri"/>
                <w:sz w:val="22"/>
                <w:szCs w:val="22"/>
              </w:rPr>
              <w:br/>
              <w:t xml:space="preserve">16    </w:t>
            </w:r>
            <w:r w:rsidRPr="00C16064">
              <w:rPr>
                <w:rFonts w:eastAsia="Calibri"/>
                <w:sz w:val="22"/>
                <w:szCs w:val="22"/>
              </w:rPr>
              <w:br/>
              <w:t xml:space="preserve">18    </w:t>
            </w:r>
            <w:r w:rsidRPr="00C16064">
              <w:rPr>
                <w:rFonts w:eastAsia="Calibri"/>
                <w:sz w:val="22"/>
                <w:szCs w:val="22"/>
              </w:rPr>
              <w:br/>
              <w:t xml:space="preserve">19    </w:t>
            </w:r>
            <w:r w:rsidRPr="00C16064">
              <w:rPr>
                <w:rFonts w:eastAsia="Calibri"/>
                <w:sz w:val="22"/>
                <w:szCs w:val="22"/>
              </w:rPr>
              <w:br/>
              <w:t xml:space="preserve">23    </w:t>
            </w:r>
            <w:r w:rsidRPr="00C16064">
              <w:rPr>
                <w:rFonts w:eastAsia="Calibri"/>
                <w:sz w:val="22"/>
                <w:szCs w:val="22"/>
              </w:rPr>
              <w:br/>
              <w:t xml:space="preserve">25    </w:t>
            </w:r>
            <w:r w:rsidRPr="00C16064">
              <w:rPr>
                <w:rFonts w:eastAsia="Calibri"/>
                <w:sz w:val="22"/>
                <w:szCs w:val="22"/>
              </w:rPr>
              <w:br/>
              <w:t xml:space="preserve">28    </w:t>
            </w:r>
            <w:r w:rsidRPr="00C16064">
              <w:rPr>
                <w:rFonts w:eastAsia="Calibri"/>
                <w:sz w:val="22"/>
                <w:szCs w:val="22"/>
              </w:rPr>
              <w:br/>
              <w:t xml:space="preserve">29    </w:t>
            </w:r>
            <w:r w:rsidRPr="00C16064">
              <w:rPr>
                <w:rFonts w:eastAsia="Calibri"/>
                <w:sz w:val="22"/>
                <w:szCs w:val="22"/>
              </w:rPr>
              <w:br/>
              <w:t xml:space="preserve">33    </w:t>
            </w:r>
            <w:r w:rsidRPr="00C16064">
              <w:rPr>
                <w:rFonts w:eastAsia="Calibri"/>
                <w:sz w:val="22"/>
                <w:szCs w:val="22"/>
              </w:rPr>
              <w:br/>
              <w:t xml:space="preserve">41    </w:t>
            </w:r>
            <w:r w:rsidRPr="00C16064">
              <w:rPr>
                <w:rFonts w:eastAsia="Calibri"/>
                <w:sz w:val="22"/>
                <w:szCs w:val="22"/>
              </w:rPr>
              <w:br/>
              <w:t xml:space="preserve">46    </w:t>
            </w:r>
            <w:r w:rsidRPr="00C16064">
              <w:rPr>
                <w:rFonts w:eastAsia="Calibri"/>
                <w:sz w:val="22"/>
                <w:szCs w:val="22"/>
              </w:rPr>
              <w:br/>
              <w:t xml:space="preserve">53    </w:t>
            </w:r>
            <w:r w:rsidRPr="00C16064">
              <w:rPr>
                <w:rFonts w:eastAsia="Calibri"/>
                <w:sz w:val="22"/>
                <w:szCs w:val="22"/>
              </w:rPr>
              <w:br/>
              <w:t xml:space="preserve">58    </w:t>
            </w:r>
            <w:r w:rsidRPr="00C16064">
              <w:rPr>
                <w:rFonts w:eastAsia="Calibri"/>
                <w:sz w:val="22"/>
                <w:szCs w:val="22"/>
              </w:rPr>
              <w:br/>
              <w:t xml:space="preserve">65    </w:t>
            </w:r>
            <w:r w:rsidRPr="00C16064">
              <w:rPr>
                <w:rFonts w:eastAsia="Calibri"/>
                <w:sz w:val="22"/>
                <w:szCs w:val="22"/>
              </w:rPr>
              <w:br/>
              <w:t xml:space="preserve">66    </w:t>
            </w:r>
            <w:r w:rsidRPr="00C16064">
              <w:rPr>
                <w:rFonts w:eastAsia="Calibri"/>
                <w:sz w:val="22"/>
                <w:szCs w:val="22"/>
              </w:rPr>
              <w:br/>
              <w:t xml:space="preserve">76    </w:t>
            </w:r>
            <w:r w:rsidRPr="00C16064">
              <w:rPr>
                <w:rFonts w:eastAsia="Calibri"/>
                <w:sz w:val="22"/>
                <w:szCs w:val="22"/>
              </w:rPr>
              <w:br/>
              <w:t xml:space="preserve">84    </w:t>
            </w:r>
            <w:r w:rsidRPr="00C16064">
              <w:rPr>
                <w:rFonts w:eastAsia="Calibri"/>
                <w:sz w:val="22"/>
                <w:szCs w:val="22"/>
              </w:rPr>
              <w:br/>
              <w:t xml:space="preserve">92    </w:t>
            </w:r>
            <w:r w:rsidRPr="00C16064">
              <w:rPr>
                <w:rFonts w:eastAsia="Calibri"/>
                <w:sz w:val="22"/>
                <w:szCs w:val="22"/>
              </w:rPr>
              <w:br/>
              <w:t xml:space="preserve">112   </w:t>
            </w:r>
          </w:p>
        </w:tc>
        <w:tc>
          <w:tcPr>
            <w:tcW w:w="752" w:type="dxa"/>
            <w:tcBorders>
              <w:top w:val="single" w:sz="6" w:space="0" w:color="auto"/>
              <w:left w:val="single" w:sz="6" w:space="0" w:color="auto"/>
              <w:bottom w:val="single" w:sz="6" w:space="0" w:color="auto"/>
              <w:right w:val="single" w:sz="6" w:space="0" w:color="auto"/>
            </w:tcBorders>
            <w:vAlign w:val="center"/>
          </w:tcPr>
          <w:p w14:paraId="0D875BF7"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 xml:space="preserve">10   </w:t>
            </w:r>
            <w:r w:rsidRPr="00C16064">
              <w:rPr>
                <w:rFonts w:eastAsia="Calibri"/>
                <w:sz w:val="22"/>
                <w:szCs w:val="22"/>
              </w:rPr>
              <w:br/>
              <w:t xml:space="preserve">11   </w:t>
            </w:r>
            <w:r w:rsidRPr="00C16064">
              <w:rPr>
                <w:rFonts w:eastAsia="Calibri"/>
                <w:sz w:val="22"/>
                <w:szCs w:val="22"/>
              </w:rPr>
              <w:br/>
              <w:t xml:space="preserve">12   </w:t>
            </w:r>
            <w:r w:rsidRPr="00C16064">
              <w:rPr>
                <w:rFonts w:eastAsia="Calibri"/>
                <w:sz w:val="22"/>
                <w:szCs w:val="22"/>
              </w:rPr>
              <w:br/>
              <w:t xml:space="preserve">13   </w:t>
            </w:r>
            <w:r w:rsidRPr="00C16064">
              <w:rPr>
                <w:rFonts w:eastAsia="Calibri"/>
                <w:sz w:val="22"/>
                <w:szCs w:val="22"/>
              </w:rPr>
              <w:br/>
              <w:t xml:space="preserve">16   </w:t>
            </w:r>
            <w:r w:rsidRPr="00C16064">
              <w:rPr>
                <w:rFonts w:eastAsia="Calibri"/>
                <w:sz w:val="22"/>
                <w:szCs w:val="22"/>
              </w:rPr>
              <w:br/>
              <w:t xml:space="preserve">17   </w:t>
            </w:r>
            <w:r w:rsidRPr="00C16064">
              <w:rPr>
                <w:rFonts w:eastAsia="Calibri"/>
                <w:sz w:val="22"/>
                <w:szCs w:val="22"/>
              </w:rPr>
              <w:br/>
              <w:t xml:space="preserve">19   </w:t>
            </w:r>
            <w:r w:rsidRPr="00C16064">
              <w:rPr>
                <w:rFonts w:eastAsia="Calibri"/>
                <w:sz w:val="22"/>
                <w:szCs w:val="22"/>
              </w:rPr>
              <w:br/>
              <w:t xml:space="preserve">20   </w:t>
            </w:r>
            <w:r w:rsidRPr="00C16064">
              <w:rPr>
                <w:rFonts w:eastAsia="Calibri"/>
                <w:sz w:val="22"/>
                <w:szCs w:val="22"/>
              </w:rPr>
              <w:br/>
              <w:t xml:space="preserve">22   </w:t>
            </w:r>
            <w:r w:rsidRPr="00C16064">
              <w:rPr>
                <w:rFonts w:eastAsia="Calibri"/>
                <w:sz w:val="22"/>
                <w:szCs w:val="22"/>
              </w:rPr>
              <w:br/>
              <w:t xml:space="preserve">27   </w:t>
            </w:r>
            <w:r w:rsidRPr="00C16064">
              <w:rPr>
                <w:rFonts w:eastAsia="Calibri"/>
                <w:sz w:val="22"/>
                <w:szCs w:val="22"/>
              </w:rPr>
              <w:br/>
              <w:t xml:space="preserve">30   </w:t>
            </w:r>
            <w:r w:rsidRPr="00C16064">
              <w:rPr>
                <w:rFonts w:eastAsia="Calibri"/>
                <w:sz w:val="22"/>
                <w:szCs w:val="22"/>
              </w:rPr>
              <w:br/>
              <w:t xml:space="preserve">34   </w:t>
            </w:r>
            <w:r w:rsidRPr="00C16064">
              <w:rPr>
                <w:rFonts w:eastAsia="Calibri"/>
                <w:sz w:val="22"/>
                <w:szCs w:val="22"/>
              </w:rPr>
              <w:br/>
              <w:t xml:space="preserve">38   </w:t>
            </w:r>
            <w:r w:rsidRPr="00C16064">
              <w:rPr>
                <w:rFonts w:eastAsia="Calibri"/>
                <w:sz w:val="22"/>
                <w:szCs w:val="22"/>
              </w:rPr>
              <w:br/>
              <w:t xml:space="preserve">40   </w:t>
            </w:r>
            <w:r w:rsidRPr="00C16064">
              <w:rPr>
                <w:rFonts w:eastAsia="Calibri"/>
                <w:sz w:val="22"/>
                <w:szCs w:val="22"/>
              </w:rPr>
              <w:br/>
              <w:t xml:space="preserve">42   </w:t>
            </w:r>
            <w:r w:rsidRPr="00C16064">
              <w:rPr>
                <w:rFonts w:eastAsia="Calibri"/>
                <w:sz w:val="22"/>
                <w:szCs w:val="22"/>
              </w:rPr>
              <w:br/>
              <w:t xml:space="preserve">46   </w:t>
            </w:r>
            <w:r w:rsidRPr="00C16064">
              <w:rPr>
                <w:rFonts w:eastAsia="Calibri"/>
                <w:sz w:val="22"/>
                <w:szCs w:val="22"/>
              </w:rPr>
              <w:br/>
              <w:t xml:space="preserve">50   </w:t>
            </w:r>
            <w:r w:rsidRPr="00C16064">
              <w:rPr>
                <w:rFonts w:eastAsia="Calibri"/>
                <w:sz w:val="22"/>
                <w:szCs w:val="22"/>
              </w:rPr>
              <w:br/>
              <w:t xml:space="preserve">54   </w:t>
            </w:r>
            <w:r w:rsidRPr="00C16064">
              <w:rPr>
                <w:rFonts w:eastAsia="Calibri"/>
                <w:sz w:val="22"/>
                <w:szCs w:val="22"/>
              </w:rPr>
              <w:br/>
              <w:t xml:space="preserve">62   </w:t>
            </w:r>
          </w:p>
        </w:tc>
        <w:tc>
          <w:tcPr>
            <w:tcW w:w="752" w:type="dxa"/>
            <w:tcBorders>
              <w:top w:val="single" w:sz="6" w:space="0" w:color="auto"/>
              <w:left w:val="single" w:sz="6" w:space="0" w:color="auto"/>
              <w:bottom w:val="single" w:sz="6" w:space="0" w:color="auto"/>
              <w:right w:val="single" w:sz="6" w:space="0" w:color="auto"/>
            </w:tcBorders>
            <w:vAlign w:val="center"/>
          </w:tcPr>
          <w:p w14:paraId="1CDFBF51"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 xml:space="preserve">22   </w:t>
            </w:r>
            <w:r w:rsidRPr="00C16064">
              <w:rPr>
                <w:rFonts w:eastAsia="Calibri"/>
                <w:sz w:val="22"/>
                <w:szCs w:val="22"/>
              </w:rPr>
              <w:br/>
              <w:t xml:space="preserve">23   </w:t>
            </w:r>
            <w:r w:rsidRPr="00C16064">
              <w:rPr>
                <w:rFonts w:eastAsia="Calibri"/>
                <w:sz w:val="22"/>
                <w:szCs w:val="22"/>
              </w:rPr>
              <w:br/>
              <w:t xml:space="preserve">25   </w:t>
            </w:r>
            <w:r w:rsidRPr="00C16064">
              <w:rPr>
                <w:rFonts w:eastAsia="Calibri"/>
                <w:sz w:val="22"/>
                <w:szCs w:val="22"/>
              </w:rPr>
              <w:br/>
              <w:t xml:space="preserve">28   </w:t>
            </w:r>
            <w:r w:rsidRPr="00C16064">
              <w:rPr>
                <w:rFonts w:eastAsia="Calibri"/>
                <w:sz w:val="22"/>
                <w:szCs w:val="22"/>
              </w:rPr>
              <w:br/>
              <w:t xml:space="preserve">33   </w:t>
            </w:r>
            <w:r w:rsidRPr="00C16064">
              <w:rPr>
                <w:rFonts w:eastAsia="Calibri"/>
                <w:sz w:val="22"/>
                <w:szCs w:val="22"/>
              </w:rPr>
              <w:br/>
              <w:t xml:space="preserve">35   </w:t>
            </w:r>
            <w:r w:rsidRPr="00C16064">
              <w:rPr>
                <w:rFonts w:eastAsia="Calibri"/>
                <w:sz w:val="22"/>
                <w:szCs w:val="22"/>
              </w:rPr>
              <w:br/>
              <w:t xml:space="preserve">40   </w:t>
            </w:r>
            <w:r w:rsidRPr="00C16064">
              <w:rPr>
                <w:rFonts w:eastAsia="Calibri"/>
                <w:sz w:val="22"/>
                <w:szCs w:val="22"/>
              </w:rPr>
              <w:br/>
              <w:t xml:space="preserve">42   </w:t>
            </w:r>
            <w:r w:rsidRPr="00C16064">
              <w:rPr>
                <w:rFonts w:eastAsia="Calibri"/>
                <w:sz w:val="22"/>
                <w:szCs w:val="22"/>
              </w:rPr>
              <w:br/>
              <w:t xml:space="preserve">46   </w:t>
            </w:r>
            <w:r w:rsidRPr="00C16064">
              <w:rPr>
                <w:rFonts w:eastAsia="Calibri"/>
                <w:sz w:val="22"/>
                <w:szCs w:val="22"/>
              </w:rPr>
              <w:br/>
              <w:t xml:space="preserve">57   </w:t>
            </w:r>
            <w:r w:rsidRPr="00C16064">
              <w:rPr>
                <w:rFonts w:eastAsia="Calibri"/>
                <w:sz w:val="22"/>
                <w:szCs w:val="22"/>
              </w:rPr>
              <w:br/>
              <w:t xml:space="preserve">65   </w:t>
            </w:r>
            <w:r w:rsidRPr="00C16064">
              <w:rPr>
                <w:rFonts w:eastAsia="Calibri"/>
                <w:sz w:val="22"/>
                <w:szCs w:val="22"/>
              </w:rPr>
              <w:br/>
              <w:t xml:space="preserve">75   </w:t>
            </w:r>
            <w:r w:rsidRPr="00C16064">
              <w:rPr>
                <w:rFonts w:eastAsia="Calibri"/>
                <w:sz w:val="22"/>
                <w:szCs w:val="22"/>
              </w:rPr>
              <w:br/>
              <w:t xml:space="preserve">80   </w:t>
            </w:r>
            <w:r w:rsidRPr="00C16064">
              <w:rPr>
                <w:rFonts w:eastAsia="Calibri"/>
                <w:sz w:val="22"/>
                <w:szCs w:val="22"/>
              </w:rPr>
              <w:br/>
              <w:t xml:space="preserve">94   </w:t>
            </w:r>
            <w:r w:rsidRPr="00C16064">
              <w:rPr>
                <w:rFonts w:eastAsia="Calibri"/>
                <w:sz w:val="22"/>
                <w:szCs w:val="22"/>
              </w:rPr>
              <w:br/>
              <w:t xml:space="preserve">96   </w:t>
            </w:r>
            <w:r w:rsidRPr="00C16064">
              <w:rPr>
                <w:rFonts w:eastAsia="Calibri"/>
                <w:sz w:val="22"/>
                <w:szCs w:val="22"/>
              </w:rPr>
              <w:br/>
              <w:t xml:space="preserve">108   </w:t>
            </w:r>
            <w:r w:rsidRPr="00C16064">
              <w:rPr>
                <w:rFonts w:eastAsia="Calibri"/>
                <w:sz w:val="22"/>
                <w:szCs w:val="22"/>
              </w:rPr>
              <w:br/>
              <w:t xml:space="preserve">120   </w:t>
            </w:r>
            <w:r w:rsidRPr="00C16064">
              <w:rPr>
                <w:rFonts w:eastAsia="Calibri"/>
                <w:sz w:val="22"/>
                <w:szCs w:val="22"/>
              </w:rPr>
              <w:br/>
              <w:t xml:space="preserve">140   </w:t>
            </w:r>
            <w:r w:rsidRPr="00C16064">
              <w:rPr>
                <w:rFonts w:eastAsia="Calibri"/>
                <w:sz w:val="22"/>
                <w:szCs w:val="22"/>
              </w:rPr>
              <w:br/>
              <w:t xml:space="preserve">156   </w:t>
            </w:r>
          </w:p>
        </w:tc>
        <w:tc>
          <w:tcPr>
            <w:tcW w:w="752" w:type="dxa"/>
            <w:tcBorders>
              <w:top w:val="single" w:sz="6" w:space="0" w:color="auto"/>
              <w:left w:val="single" w:sz="6" w:space="0" w:color="auto"/>
              <w:bottom w:val="single" w:sz="6" w:space="0" w:color="auto"/>
              <w:right w:val="single" w:sz="6" w:space="0" w:color="auto"/>
            </w:tcBorders>
            <w:vAlign w:val="center"/>
          </w:tcPr>
          <w:p w14:paraId="4EBB3CD3"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 xml:space="preserve">9    </w:t>
            </w:r>
            <w:r w:rsidRPr="00C16064">
              <w:rPr>
                <w:rFonts w:eastAsia="Calibri"/>
                <w:sz w:val="22"/>
                <w:szCs w:val="22"/>
              </w:rPr>
              <w:br/>
              <w:t xml:space="preserve">10   </w:t>
            </w:r>
            <w:r w:rsidRPr="00C16064">
              <w:rPr>
                <w:rFonts w:eastAsia="Calibri"/>
                <w:sz w:val="22"/>
                <w:szCs w:val="22"/>
              </w:rPr>
              <w:br/>
              <w:t xml:space="preserve">11   </w:t>
            </w:r>
            <w:r w:rsidRPr="00C16064">
              <w:rPr>
                <w:rFonts w:eastAsia="Calibri"/>
                <w:sz w:val="22"/>
                <w:szCs w:val="22"/>
              </w:rPr>
              <w:br/>
              <w:t xml:space="preserve">12   </w:t>
            </w:r>
            <w:r w:rsidRPr="00C16064">
              <w:rPr>
                <w:rFonts w:eastAsia="Calibri"/>
                <w:sz w:val="22"/>
                <w:szCs w:val="22"/>
              </w:rPr>
              <w:br/>
              <w:t xml:space="preserve">14   </w:t>
            </w:r>
            <w:r w:rsidRPr="00C16064">
              <w:rPr>
                <w:rFonts w:eastAsia="Calibri"/>
                <w:sz w:val="22"/>
                <w:szCs w:val="22"/>
              </w:rPr>
              <w:br/>
              <w:t xml:space="preserve">15   </w:t>
            </w:r>
            <w:r w:rsidRPr="00C16064">
              <w:rPr>
                <w:rFonts w:eastAsia="Calibri"/>
                <w:sz w:val="22"/>
                <w:szCs w:val="22"/>
              </w:rPr>
              <w:br/>
              <w:t xml:space="preserve">16   </w:t>
            </w:r>
            <w:r w:rsidRPr="00C16064">
              <w:rPr>
                <w:rFonts w:eastAsia="Calibri"/>
                <w:sz w:val="22"/>
                <w:szCs w:val="22"/>
              </w:rPr>
              <w:br/>
              <w:t xml:space="preserve">17   </w:t>
            </w:r>
            <w:r w:rsidRPr="00C16064">
              <w:rPr>
                <w:rFonts w:eastAsia="Calibri"/>
                <w:sz w:val="22"/>
                <w:szCs w:val="22"/>
              </w:rPr>
              <w:br/>
              <w:t xml:space="preserve">19   </w:t>
            </w:r>
            <w:r w:rsidRPr="00C16064">
              <w:rPr>
                <w:rFonts w:eastAsia="Calibri"/>
                <w:sz w:val="22"/>
                <w:szCs w:val="22"/>
              </w:rPr>
              <w:br/>
              <w:t xml:space="preserve">22   </w:t>
            </w:r>
            <w:r w:rsidRPr="00C16064">
              <w:rPr>
                <w:rFonts w:eastAsia="Calibri"/>
                <w:sz w:val="22"/>
                <w:szCs w:val="22"/>
              </w:rPr>
              <w:br/>
              <w:t xml:space="preserve">25   </w:t>
            </w:r>
            <w:r w:rsidRPr="00C16064">
              <w:rPr>
                <w:rFonts w:eastAsia="Calibri"/>
                <w:sz w:val="22"/>
                <w:szCs w:val="22"/>
              </w:rPr>
              <w:br/>
              <w:t xml:space="preserve">28   </w:t>
            </w:r>
            <w:r w:rsidRPr="00C16064">
              <w:rPr>
                <w:rFonts w:eastAsia="Calibri"/>
                <w:sz w:val="22"/>
                <w:szCs w:val="22"/>
              </w:rPr>
              <w:br/>
              <w:t xml:space="preserve">29   </w:t>
            </w:r>
            <w:r w:rsidRPr="00C16064">
              <w:rPr>
                <w:rFonts w:eastAsia="Calibri"/>
                <w:sz w:val="22"/>
                <w:szCs w:val="22"/>
              </w:rPr>
              <w:br/>
              <w:t xml:space="preserve">32   </w:t>
            </w:r>
            <w:r w:rsidRPr="00C16064">
              <w:rPr>
                <w:rFonts w:eastAsia="Calibri"/>
                <w:sz w:val="22"/>
                <w:szCs w:val="22"/>
              </w:rPr>
              <w:br/>
              <w:t xml:space="preserve">34   </w:t>
            </w:r>
            <w:r w:rsidRPr="00C16064">
              <w:rPr>
                <w:rFonts w:eastAsia="Calibri"/>
                <w:sz w:val="22"/>
                <w:szCs w:val="22"/>
              </w:rPr>
              <w:br/>
              <w:t xml:space="preserve">37   </w:t>
            </w:r>
            <w:r w:rsidRPr="00C16064">
              <w:rPr>
                <w:rFonts w:eastAsia="Calibri"/>
                <w:sz w:val="22"/>
                <w:szCs w:val="22"/>
              </w:rPr>
              <w:br/>
              <w:t xml:space="preserve">39   </w:t>
            </w:r>
            <w:r w:rsidRPr="00C16064">
              <w:rPr>
                <w:rFonts w:eastAsia="Calibri"/>
                <w:sz w:val="22"/>
                <w:szCs w:val="22"/>
              </w:rPr>
              <w:br/>
              <w:t xml:space="preserve">40   </w:t>
            </w:r>
            <w:r w:rsidRPr="00C16064">
              <w:rPr>
                <w:rFonts w:eastAsia="Calibri"/>
                <w:sz w:val="22"/>
                <w:szCs w:val="22"/>
              </w:rPr>
              <w:br/>
              <w:t xml:space="preserve">41   </w:t>
            </w:r>
          </w:p>
        </w:tc>
        <w:tc>
          <w:tcPr>
            <w:tcW w:w="752" w:type="dxa"/>
            <w:tcBorders>
              <w:top w:val="single" w:sz="6" w:space="0" w:color="auto"/>
              <w:left w:val="single" w:sz="6" w:space="0" w:color="auto"/>
              <w:bottom w:val="single" w:sz="6" w:space="0" w:color="auto"/>
              <w:right w:val="single" w:sz="6" w:space="0" w:color="auto"/>
            </w:tcBorders>
            <w:vAlign w:val="center"/>
          </w:tcPr>
          <w:p w14:paraId="00193F8D"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 xml:space="preserve">27   </w:t>
            </w:r>
            <w:r w:rsidRPr="00C16064">
              <w:rPr>
                <w:rFonts w:eastAsia="Calibri"/>
                <w:sz w:val="22"/>
                <w:szCs w:val="22"/>
              </w:rPr>
              <w:br/>
              <w:t xml:space="preserve">28   </w:t>
            </w:r>
            <w:r w:rsidRPr="00C16064">
              <w:rPr>
                <w:rFonts w:eastAsia="Calibri"/>
                <w:sz w:val="22"/>
                <w:szCs w:val="22"/>
              </w:rPr>
              <w:br/>
              <w:t xml:space="preserve">31   </w:t>
            </w:r>
            <w:r w:rsidRPr="00C16064">
              <w:rPr>
                <w:rFonts w:eastAsia="Calibri"/>
                <w:sz w:val="22"/>
                <w:szCs w:val="22"/>
              </w:rPr>
              <w:br/>
              <w:t xml:space="preserve">34   </w:t>
            </w:r>
            <w:r w:rsidRPr="00C16064">
              <w:rPr>
                <w:rFonts w:eastAsia="Calibri"/>
                <w:sz w:val="22"/>
                <w:szCs w:val="22"/>
              </w:rPr>
              <w:br/>
              <w:t xml:space="preserve">40   </w:t>
            </w:r>
            <w:r w:rsidRPr="00C16064">
              <w:rPr>
                <w:rFonts w:eastAsia="Calibri"/>
                <w:sz w:val="22"/>
                <w:szCs w:val="22"/>
              </w:rPr>
              <w:br/>
              <w:t xml:space="preserve">44   </w:t>
            </w:r>
            <w:r w:rsidRPr="00C16064">
              <w:rPr>
                <w:rFonts w:eastAsia="Calibri"/>
                <w:sz w:val="22"/>
                <w:szCs w:val="22"/>
              </w:rPr>
              <w:br/>
              <w:t xml:space="preserve">49   </w:t>
            </w:r>
            <w:r w:rsidRPr="00C16064">
              <w:rPr>
                <w:rFonts w:eastAsia="Calibri"/>
                <w:sz w:val="22"/>
                <w:szCs w:val="22"/>
              </w:rPr>
              <w:br/>
              <w:t xml:space="preserve">52   </w:t>
            </w:r>
            <w:r w:rsidRPr="00C16064">
              <w:rPr>
                <w:rFonts w:eastAsia="Calibri"/>
                <w:sz w:val="22"/>
                <w:szCs w:val="22"/>
              </w:rPr>
              <w:br/>
              <w:t xml:space="preserve">56   </w:t>
            </w:r>
            <w:r w:rsidRPr="00C16064">
              <w:rPr>
                <w:rFonts w:eastAsia="Calibri"/>
                <w:sz w:val="22"/>
                <w:szCs w:val="22"/>
              </w:rPr>
              <w:br/>
              <w:t xml:space="preserve">71   </w:t>
            </w:r>
            <w:r w:rsidRPr="00C16064">
              <w:rPr>
                <w:rFonts w:eastAsia="Calibri"/>
                <w:sz w:val="22"/>
                <w:szCs w:val="22"/>
              </w:rPr>
              <w:br/>
              <w:t xml:space="preserve">80   </w:t>
            </w:r>
            <w:r w:rsidRPr="00C16064">
              <w:rPr>
                <w:rFonts w:eastAsia="Calibri"/>
                <w:sz w:val="22"/>
                <w:szCs w:val="22"/>
              </w:rPr>
              <w:br/>
              <w:t xml:space="preserve">89   </w:t>
            </w:r>
            <w:r w:rsidRPr="00C16064">
              <w:rPr>
                <w:rFonts w:eastAsia="Calibri"/>
                <w:sz w:val="22"/>
                <w:szCs w:val="22"/>
              </w:rPr>
              <w:br/>
              <w:t xml:space="preserve">101   </w:t>
            </w:r>
            <w:r w:rsidRPr="00C16064">
              <w:rPr>
                <w:rFonts w:eastAsia="Calibri"/>
                <w:sz w:val="22"/>
                <w:szCs w:val="22"/>
              </w:rPr>
              <w:br/>
              <w:t xml:space="preserve">106   </w:t>
            </w:r>
            <w:r w:rsidRPr="00C16064">
              <w:rPr>
                <w:rFonts w:eastAsia="Calibri"/>
                <w:sz w:val="22"/>
                <w:szCs w:val="22"/>
              </w:rPr>
              <w:br/>
              <w:t xml:space="preserve">116   </w:t>
            </w:r>
            <w:r w:rsidRPr="00C16064">
              <w:rPr>
                <w:rFonts w:eastAsia="Calibri"/>
                <w:sz w:val="22"/>
                <w:szCs w:val="22"/>
              </w:rPr>
              <w:br/>
              <w:t xml:space="preserve">144   </w:t>
            </w:r>
            <w:r w:rsidRPr="00C16064">
              <w:rPr>
                <w:rFonts w:eastAsia="Calibri"/>
                <w:sz w:val="22"/>
                <w:szCs w:val="22"/>
              </w:rPr>
              <w:br/>
              <w:t xml:space="preserve">147   </w:t>
            </w:r>
            <w:r w:rsidRPr="00C16064">
              <w:rPr>
                <w:rFonts w:eastAsia="Calibri"/>
                <w:sz w:val="22"/>
                <w:szCs w:val="22"/>
              </w:rPr>
              <w:br/>
              <w:t xml:space="preserve">159   </w:t>
            </w:r>
            <w:r w:rsidRPr="00C16064">
              <w:rPr>
                <w:rFonts w:eastAsia="Calibri"/>
                <w:sz w:val="22"/>
                <w:szCs w:val="22"/>
              </w:rPr>
              <w:br/>
              <w:t xml:space="preserve">183   </w:t>
            </w:r>
          </w:p>
        </w:tc>
        <w:tc>
          <w:tcPr>
            <w:tcW w:w="752" w:type="dxa"/>
            <w:tcBorders>
              <w:top w:val="single" w:sz="6" w:space="0" w:color="auto"/>
              <w:left w:val="single" w:sz="6" w:space="0" w:color="auto"/>
              <w:bottom w:val="single" w:sz="6" w:space="0" w:color="auto"/>
              <w:right w:val="single" w:sz="6" w:space="0" w:color="auto"/>
            </w:tcBorders>
            <w:vAlign w:val="center"/>
          </w:tcPr>
          <w:p w14:paraId="63A7AFFB"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 xml:space="preserve">9    </w:t>
            </w:r>
            <w:r w:rsidRPr="00C16064">
              <w:rPr>
                <w:rFonts w:eastAsia="Calibri"/>
                <w:sz w:val="22"/>
                <w:szCs w:val="22"/>
              </w:rPr>
              <w:br/>
              <w:t xml:space="preserve">9    </w:t>
            </w:r>
            <w:r w:rsidRPr="00C16064">
              <w:rPr>
                <w:rFonts w:eastAsia="Calibri"/>
                <w:sz w:val="22"/>
                <w:szCs w:val="22"/>
              </w:rPr>
              <w:br/>
              <w:t xml:space="preserve">10   </w:t>
            </w:r>
            <w:r w:rsidRPr="00C16064">
              <w:rPr>
                <w:rFonts w:eastAsia="Calibri"/>
                <w:sz w:val="22"/>
                <w:szCs w:val="22"/>
              </w:rPr>
              <w:br/>
              <w:t xml:space="preserve">11   </w:t>
            </w:r>
            <w:r w:rsidRPr="00C16064">
              <w:rPr>
                <w:rFonts w:eastAsia="Calibri"/>
                <w:sz w:val="22"/>
                <w:szCs w:val="22"/>
              </w:rPr>
              <w:br/>
              <w:t xml:space="preserve">12   </w:t>
            </w:r>
            <w:r w:rsidRPr="00C16064">
              <w:rPr>
                <w:rFonts w:eastAsia="Calibri"/>
                <w:sz w:val="22"/>
                <w:szCs w:val="22"/>
              </w:rPr>
              <w:br/>
              <w:t xml:space="preserve">13   </w:t>
            </w:r>
            <w:r w:rsidRPr="00C16064">
              <w:rPr>
                <w:rFonts w:eastAsia="Calibri"/>
                <w:sz w:val="22"/>
                <w:szCs w:val="22"/>
              </w:rPr>
              <w:br/>
              <w:t xml:space="preserve">15   </w:t>
            </w:r>
            <w:r w:rsidRPr="00C16064">
              <w:rPr>
                <w:rFonts w:eastAsia="Calibri"/>
                <w:sz w:val="22"/>
                <w:szCs w:val="22"/>
              </w:rPr>
              <w:br/>
              <w:t xml:space="preserve">15   </w:t>
            </w:r>
            <w:r w:rsidRPr="00C16064">
              <w:rPr>
                <w:rFonts w:eastAsia="Calibri"/>
                <w:sz w:val="22"/>
                <w:szCs w:val="22"/>
              </w:rPr>
              <w:br/>
              <w:t xml:space="preserve">16   </w:t>
            </w:r>
            <w:r w:rsidRPr="00C16064">
              <w:rPr>
                <w:rFonts w:eastAsia="Calibri"/>
                <w:sz w:val="22"/>
                <w:szCs w:val="22"/>
              </w:rPr>
              <w:br/>
              <w:t xml:space="preserve">20   </w:t>
            </w:r>
            <w:r w:rsidRPr="00C16064">
              <w:rPr>
                <w:rFonts w:eastAsia="Calibri"/>
                <w:sz w:val="22"/>
                <w:szCs w:val="22"/>
              </w:rPr>
              <w:br/>
              <w:t xml:space="preserve">22   </w:t>
            </w:r>
            <w:r w:rsidRPr="00C16064">
              <w:rPr>
                <w:rFonts w:eastAsia="Calibri"/>
                <w:sz w:val="22"/>
                <w:szCs w:val="22"/>
              </w:rPr>
              <w:br/>
              <w:t xml:space="preserve">24   </w:t>
            </w:r>
            <w:r w:rsidRPr="00C16064">
              <w:rPr>
                <w:rFonts w:eastAsia="Calibri"/>
                <w:sz w:val="22"/>
                <w:szCs w:val="22"/>
              </w:rPr>
              <w:br/>
              <w:t xml:space="preserve">25   </w:t>
            </w:r>
            <w:r w:rsidRPr="00C16064">
              <w:rPr>
                <w:rFonts w:eastAsia="Calibri"/>
                <w:sz w:val="22"/>
                <w:szCs w:val="22"/>
              </w:rPr>
              <w:br/>
              <w:t xml:space="preserve">26   </w:t>
            </w:r>
            <w:r w:rsidRPr="00C16064">
              <w:rPr>
                <w:rFonts w:eastAsia="Calibri"/>
                <w:sz w:val="22"/>
                <w:szCs w:val="22"/>
              </w:rPr>
              <w:br/>
              <w:t xml:space="preserve">28   </w:t>
            </w:r>
            <w:r w:rsidRPr="00C16064">
              <w:rPr>
                <w:rFonts w:eastAsia="Calibri"/>
                <w:sz w:val="22"/>
                <w:szCs w:val="22"/>
              </w:rPr>
              <w:br/>
              <w:t xml:space="preserve">28   </w:t>
            </w:r>
            <w:r w:rsidRPr="00C16064">
              <w:rPr>
                <w:rFonts w:eastAsia="Calibri"/>
                <w:sz w:val="22"/>
                <w:szCs w:val="22"/>
              </w:rPr>
              <w:br/>
              <w:t xml:space="preserve">30   </w:t>
            </w:r>
            <w:r w:rsidRPr="00C16064">
              <w:rPr>
                <w:rFonts w:eastAsia="Calibri"/>
                <w:sz w:val="22"/>
                <w:szCs w:val="22"/>
              </w:rPr>
              <w:br/>
              <w:t xml:space="preserve">33   </w:t>
            </w:r>
            <w:r w:rsidRPr="00C16064">
              <w:rPr>
                <w:rFonts w:eastAsia="Calibri"/>
                <w:sz w:val="22"/>
                <w:szCs w:val="22"/>
              </w:rPr>
              <w:br/>
              <w:t xml:space="preserve">36   </w:t>
            </w:r>
          </w:p>
        </w:tc>
        <w:tc>
          <w:tcPr>
            <w:tcW w:w="752" w:type="dxa"/>
            <w:tcBorders>
              <w:top w:val="single" w:sz="6" w:space="0" w:color="auto"/>
              <w:left w:val="single" w:sz="6" w:space="0" w:color="auto"/>
              <w:bottom w:val="single" w:sz="6" w:space="0" w:color="auto"/>
              <w:right w:val="single" w:sz="6" w:space="0" w:color="auto"/>
            </w:tcBorders>
            <w:vAlign w:val="center"/>
          </w:tcPr>
          <w:p w14:paraId="33170D06"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 xml:space="preserve">14   </w:t>
            </w:r>
            <w:r w:rsidRPr="00C16064">
              <w:rPr>
                <w:rFonts w:eastAsia="Calibri"/>
                <w:sz w:val="22"/>
                <w:szCs w:val="22"/>
              </w:rPr>
              <w:br/>
              <w:t xml:space="preserve">15   </w:t>
            </w:r>
            <w:r w:rsidRPr="00C16064">
              <w:rPr>
                <w:rFonts w:eastAsia="Calibri"/>
                <w:sz w:val="22"/>
                <w:szCs w:val="22"/>
              </w:rPr>
              <w:br/>
              <w:t xml:space="preserve">15   </w:t>
            </w:r>
            <w:r w:rsidRPr="00C16064">
              <w:rPr>
                <w:rFonts w:eastAsia="Calibri"/>
                <w:sz w:val="22"/>
                <w:szCs w:val="22"/>
              </w:rPr>
              <w:br/>
              <w:t xml:space="preserve">17   </w:t>
            </w:r>
            <w:r w:rsidRPr="00C16064">
              <w:rPr>
                <w:rFonts w:eastAsia="Calibri"/>
                <w:sz w:val="22"/>
                <w:szCs w:val="22"/>
              </w:rPr>
              <w:br/>
              <w:t xml:space="preserve">20   </w:t>
            </w:r>
            <w:r w:rsidRPr="00C16064">
              <w:rPr>
                <w:rFonts w:eastAsia="Calibri"/>
                <w:sz w:val="22"/>
                <w:szCs w:val="22"/>
              </w:rPr>
              <w:br/>
              <w:t xml:space="preserve">22   </w:t>
            </w:r>
            <w:r w:rsidRPr="00C16064">
              <w:rPr>
                <w:rFonts w:eastAsia="Calibri"/>
                <w:sz w:val="22"/>
                <w:szCs w:val="22"/>
              </w:rPr>
              <w:br/>
              <w:t xml:space="preserve">24   </w:t>
            </w:r>
            <w:r w:rsidRPr="00C16064">
              <w:rPr>
                <w:rFonts w:eastAsia="Calibri"/>
                <w:sz w:val="22"/>
                <w:szCs w:val="22"/>
              </w:rPr>
              <w:br/>
              <w:t xml:space="preserve">27   </w:t>
            </w:r>
            <w:r w:rsidRPr="00C16064">
              <w:rPr>
                <w:rFonts w:eastAsia="Calibri"/>
                <w:sz w:val="22"/>
                <w:szCs w:val="22"/>
              </w:rPr>
              <w:br/>
              <w:t xml:space="preserve">28   </w:t>
            </w:r>
            <w:r w:rsidRPr="00C16064">
              <w:rPr>
                <w:rFonts w:eastAsia="Calibri"/>
                <w:sz w:val="22"/>
                <w:szCs w:val="22"/>
              </w:rPr>
              <w:br/>
              <w:t xml:space="preserve">34   </w:t>
            </w:r>
            <w:r w:rsidRPr="00C16064">
              <w:rPr>
                <w:rFonts w:eastAsia="Calibri"/>
                <w:sz w:val="22"/>
                <w:szCs w:val="22"/>
              </w:rPr>
              <w:br/>
              <w:t xml:space="preserve">39   </w:t>
            </w:r>
            <w:r w:rsidRPr="00C16064">
              <w:rPr>
                <w:rFonts w:eastAsia="Calibri"/>
                <w:sz w:val="22"/>
                <w:szCs w:val="22"/>
              </w:rPr>
              <w:br/>
              <w:t xml:space="preserve">43   </w:t>
            </w:r>
            <w:r w:rsidRPr="00C16064">
              <w:rPr>
                <w:rFonts w:eastAsia="Calibri"/>
                <w:sz w:val="22"/>
                <w:szCs w:val="22"/>
              </w:rPr>
              <w:br/>
              <w:t xml:space="preserve">47   </w:t>
            </w:r>
            <w:r w:rsidRPr="00C16064">
              <w:rPr>
                <w:rFonts w:eastAsia="Calibri"/>
                <w:sz w:val="22"/>
                <w:szCs w:val="22"/>
              </w:rPr>
              <w:br/>
              <w:t xml:space="preserve">50   </w:t>
            </w:r>
            <w:r w:rsidRPr="00C16064">
              <w:rPr>
                <w:rFonts w:eastAsia="Calibri"/>
                <w:sz w:val="22"/>
                <w:szCs w:val="22"/>
              </w:rPr>
              <w:br/>
              <w:t xml:space="preserve">58   </w:t>
            </w:r>
            <w:r w:rsidRPr="00C16064">
              <w:rPr>
                <w:rFonts w:eastAsia="Calibri"/>
                <w:sz w:val="22"/>
                <w:szCs w:val="22"/>
              </w:rPr>
              <w:br/>
              <w:t xml:space="preserve">58   </w:t>
            </w:r>
            <w:r w:rsidRPr="00C16064">
              <w:rPr>
                <w:rFonts w:eastAsia="Calibri"/>
                <w:sz w:val="22"/>
                <w:szCs w:val="22"/>
              </w:rPr>
              <w:br/>
              <w:t xml:space="preserve">68   </w:t>
            </w:r>
            <w:r w:rsidRPr="00C16064">
              <w:rPr>
                <w:rFonts w:eastAsia="Calibri"/>
                <w:sz w:val="22"/>
                <w:szCs w:val="22"/>
              </w:rPr>
              <w:br/>
              <w:t xml:space="preserve">77   </w:t>
            </w:r>
            <w:r w:rsidRPr="00C16064">
              <w:rPr>
                <w:rFonts w:eastAsia="Calibri"/>
                <w:sz w:val="22"/>
                <w:szCs w:val="22"/>
              </w:rPr>
              <w:br/>
              <w:t xml:space="preserve">86   </w:t>
            </w:r>
          </w:p>
        </w:tc>
        <w:tc>
          <w:tcPr>
            <w:tcW w:w="752" w:type="dxa"/>
            <w:tcBorders>
              <w:top w:val="single" w:sz="6" w:space="0" w:color="auto"/>
              <w:left w:val="single" w:sz="6" w:space="0" w:color="auto"/>
              <w:bottom w:val="single" w:sz="6" w:space="0" w:color="auto"/>
              <w:right w:val="single" w:sz="6" w:space="0" w:color="auto"/>
            </w:tcBorders>
            <w:vAlign w:val="center"/>
          </w:tcPr>
          <w:p w14:paraId="165B6251"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 xml:space="preserve">9    </w:t>
            </w:r>
            <w:r w:rsidRPr="00C16064">
              <w:rPr>
                <w:rFonts w:eastAsia="Calibri"/>
                <w:sz w:val="22"/>
                <w:szCs w:val="22"/>
              </w:rPr>
              <w:br/>
              <w:t xml:space="preserve">10   </w:t>
            </w:r>
            <w:r w:rsidRPr="00C16064">
              <w:rPr>
                <w:rFonts w:eastAsia="Calibri"/>
                <w:sz w:val="22"/>
                <w:szCs w:val="22"/>
              </w:rPr>
              <w:br/>
              <w:t xml:space="preserve">11   </w:t>
            </w:r>
            <w:r w:rsidRPr="00C16064">
              <w:rPr>
                <w:rFonts w:eastAsia="Calibri"/>
                <w:sz w:val="22"/>
                <w:szCs w:val="22"/>
              </w:rPr>
              <w:br/>
              <w:t xml:space="preserve">12   </w:t>
            </w:r>
            <w:r w:rsidRPr="00C16064">
              <w:rPr>
                <w:rFonts w:eastAsia="Calibri"/>
                <w:sz w:val="22"/>
                <w:szCs w:val="22"/>
              </w:rPr>
              <w:br/>
              <w:t xml:space="preserve">14   </w:t>
            </w:r>
            <w:r w:rsidRPr="00C16064">
              <w:rPr>
                <w:rFonts w:eastAsia="Calibri"/>
                <w:sz w:val="22"/>
                <w:szCs w:val="22"/>
              </w:rPr>
              <w:br/>
              <w:t xml:space="preserve">15   </w:t>
            </w:r>
            <w:r w:rsidRPr="00C16064">
              <w:rPr>
                <w:rFonts w:eastAsia="Calibri"/>
                <w:sz w:val="22"/>
                <w:szCs w:val="22"/>
              </w:rPr>
              <w:br/>
              <w:t xml:space="preserve">16   </w:t>
            </w:r>
            <w:r w:rsidRPr="00C16064">
              <w:rPr>
                <w:rFonts w:eastAsia="Calibri"/>
                <w:sz w:val="22"/>
                <w:szCs w:val="22"/>
              </w:rPr>
              <w:br/>
              <w:t xml:space="preserve">18   </w:t>
            </w:r>
            <w:r w:rsidRPr="00C16064">
              <w:rPr>
                <w:rFonts w:eastAsia="Calibri"/>
                <w:sz w:val="22"/>
                <w:szCs w:val="22"/>
              </w:rPr>
              <w:br/>
              <w:t xml:space="preserve">19   </w:t>
            </w:r>
            <w:r w:rsidRPr="00C16064">
              <w:rPr>
                <w:rFonts w:eastAsia="Calibri"/>
                <w:sz w:val="22"/>
                <w:szCs w:val="22"/>
              </w:rPr>
              <w:br/>
              <w:t xml:space="preserve">23   </w:t>
            </w:r>
            <w:r w:rsidRPr="00C16064">
              <w:rPr>
                <w:rFonts w:eastAsia="Calibri"/>
                <w:sz w:val="22"/>
                <w:szCs w:val="22"/>
              </w:rPr>
              <w:br/>
              <w:t xml:space="preserve">26   </w:t>
            </w:r>
            <w:r w:rsidRPr="00C16064">
              <w:rPr>
                <w:rFonts w:eastAsia="Calibri"/>
                <w:sz w:val="22"/>
                <w:szCs w:val="22"/>
              </w:rPr>
              <w:br/>
              <w:t xml:space="preserve">28   </w:t>
            </w:r>
            <w:r w:rsidRPr="00C16064">
              <w:rPr>
                <w:rFonts w:eastAsia="Calibri"/>
                <w:sz w:val="22"/>
                <w:szCs w:val="22"/>
              </w:rPr>
              <w:br/>
              <w:t xml:space="preserve">32   </w:t>
            </w:r>
            <w:r w:rsidRPr="00C16064">
              <w:rPr>
                <w:rFonts w:eastAsia="Calibri"/>
                <w:sz w:val="22"/>
                <w:szCs w:val="22"/>
              </w:rPr>
              <w:br/>
              <w:t xml:space="preserve">33   </w:t>
            </w:r>
            <w:r w:rsidRPr="00C16064">
              <w:rPr>
                <w:rFonts w:eastAsia="Calibri"/>
                <w:sz w:val="22"/>
                <w:szCs w:val="22"/>
              </w:rPr>
              <w:br/>
              <w:t xml:space="preserve">37   </w:t>
            </w:r>
            <w:r w:rsidRPr="00C16064">
              <w:rPr>
                <w:rFonts w:eastAsia="Calibri"/>
                <w:sz w:val="22"/>
                <w:szCs w:val="22"/>
              </w:rPr>
              <w:br/>
              <w:t xml:space="preserve">38   </w:t>
            </w:r>
            <w:r w:rsidRPr="00C16064">
              <w:rPr>
                <w:rFonts w:eastAsia="Calibri"/>
                <w:sz w:val="22"/>
                <w:szCs w:val="22"/>
              </w:rPr>
              <w:br/>
              <w:t xml:space="preserve">43   </w:t>
            </w:r>
            <w:r w:rsidRPr="00C16064">
              <w:rPr>
                <w:rFonts w:eastAsia="Calibri"/>
                <w:sz w:val="22"/>
                <w:szCs w:val="22"/>
              </w:rPr>
              <w:br/>
              <w:t xml:space="preserve">47   </w:t>
            </w:r>
            <w:r w:rsidRPr="00C16064">
              <w:rPr>
                <w:rFonts w:eastAsia="Calibri"/>
                <w:sz w:val="22"/>
                <w:szCs w:val="22"/>
              </w:rPr>
              <w:br/>
              <w:t xml:space="preserve">52   </w:t>
            </w:r>
          </w:p>
        </w:tc>
        <w:tc>
          <w:tcPr>
            <w:tcW w:w="752" w:type="dxa"/>
            <w:tcBorders>
              <w:top w:val="single" w:sz="6" w:space="0" w:color="auto"/>
              <w:left w:val="single" w:sz="6" w:space="0" w:color="auto"/>
              <w:bottom w:val="single" w:sz="6" w:space="0" w:color="auto"/>
              <w:right w:val="single" w:sz="6" w:space="0" w:color="auto"/>
            </w:tcBorders>
            <w:vAlign w:val="center"/>
          </w:tcPr>
          <w:p w14:paraId="4AD78DAC"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 xml:space="preserve">20   </w:t>
            </w:r>
            <w:r w:rsidRPr="00C16064">
              <w:rPr>
                <w:rFonts w:eastAsia="Calibri"/>
                <w:sz w:val="22"/>
                <w:szCs w:val="22"/>
              </w:rPr>
              <w:br/>
              <w:t xml:space="preserve">21   </w:t>
            </w:r>
            <w:r w:rsidRPr="00C16064">
              <w:rPr>
                <w:rFonts w:eastAsia="Calibri"/>
                <w:sz w:val="22"/>
                <w:szCs w:val="22"/>
              </w:rPr>
              <w:br/>
              <w:t xml:space="preserve">22   </w:t>
            </w:r>
            <w:r w:rsidRPr="00C16064">
              <w:rPr>
                <w:rFonts w:eastAsia="Calibri"/>
                <w:sz w:val="22"/>
                <w:szCs w:val="22"/>
              </w:rPr>
              <w:br/>
              <w:t xml:space="preserve">24   </w:t>
            </w:r>
            <w:r w:rsidRPr="00C16064">
              <w:rPr>
                <w:rFonts w:eastAsia="Calibri"/>
                <w:sz w:val="22"/>
                <w:szCs w:val="22"/>
              </w:rPr>
              <w:br/>
              <w:t xml:space="preserve">29   </w:t>
            </w:r>
            <w:r w:rsidRPr="00C16064">
              <w:rPr>
                <w:rFonts w:eastAsia="Calibri"/>
                <w:sz w:val="22"/>
                <w:szCs w:val="22"/>
              </w:rPr>
              <w:br/>
              <w:t xml:space="preserve">31   </w:t>
            </w:r>
            <w:r w:rsidRPr="00C16064">
              <w:rPr>
                <w:rFonts w:eastAsia="Calibri"/>
                <w:sz w:val="22"/>
                <w:szCs w:val="22"/>
              </w:rPr>
              <w:br/>
              <w:t xml:space="preserve">35   </w:t>
            </w:r>
            <w:r w:rsidRPr="00C16064">
              <w:rPr>
                <w:rFonts w:eastAsia="Calibri"/>
                <w:sz w:val="22"/>
                <w:szCs w:val="22"/>
              </w:rPr>
              <w:br/>
              <w:t xml:space="preserve">36   </w:t>
            </w:r>
            <w:r w:rsidRPr="00C16064">
              <w:rPr>
                <w:rFonts w:eastAsia="Calibri"/>
                <w:sz w:val="22"/>
                <w:szCs w:val="22"/>
              </w:rPr>
              <w:br/>
              <w:t xml:space="preserve">38   </w:t>
            </w:r>
            <w:r w:rsidRPr="00C16064">
              <w:rPr>
                <w:rFonts w:eastAsia="Calibri"/>
                <w:sz w:val="22"/>
                <w:szCs w:val="22"/>
              </w:rPr>
              <w:br/>
              <w:t xml:space="preserve">46   </w:t>
            </w:r>
            <w:r w:rsidRPr="00C16064">
              <w:rPr>
                <w:rFonts w:eastAsia="Calibri"/>
                <w:sz w:val="22"/>
                <w:szCs w:val="22"/>
              </w:rPr>
              <w:br/>
              <w:t xml:space="preserve">55   </w:t>
            </w:r>
            <w:r w:rsidRPr="00C16064">
              <w:rPr>
                <w:rFonts w:eastAsia="Calibri"/>
                <w:sz w:val="22"/>
                <w:szCs w:val="22"/>
              </w:rPr>
              <w:br/>
              <w:t xml:space="preserve">60   </w:t>
            </w:r>
            <w:r w:rsidRPr="00C16064">
              <w:rPr>
                <w:rFonts w:eastAsia="Calibri"/>
                <w:sz w:val="22"/>
                <w:szCs w:val="22"/>
              </w:rPr>
              <w:br/>
              <w:t xml:space="preserve">65   </w:t>
            </w:r>
            <w:r w:rsidRPr="00C16064">
              <w:rPr>
                <w:rFonts w:eastAsia="Calibri"/>
                <w:sz w:val="22"/>
                <w:szCs w:val="22"/>
              </w:rPr>
              <w:br/>
              <w:t xml:space="preserve">71   </w:t>
            </w:r>
            <w:r w:rsidRPr="00C16064">
              <w:rPr>
                <w:rFonts w:eastAsia="Calibri"/>
                <w:sz w:val="22"/>
                <w:szCs w:val="22"/>
              </w:rPr>
              <w:br/>
              <w:t xml:space="preserve">80   </w:t>
            </w:r>
            <w:r w:rsidRPr="00C16064">
              <w:rPr>
                <w:rFonts w:eastAsia="Calibri"/>
                <w:sz w:val="22"/>
                <w:szCs w:val="22"/>
              </w:rPr>
              <w:br/>
              <w:t xml:space="preserve">84   </w:t>
            </w:r>
            <w:r w:rsidRPr="00C16064">
              <w:rPr>
                <w:rFonts w:eastAsia="Calibri"/>
                <w:sz w:val="22"/>
                <w:szCs w:val="22"/>
              </w:rPr>
              <w:br/>
              <w:t xml:space="preserve">94   </w:t>
            </w:r>
            <w:r w:rsidRPr="00C16064">
              <w:rPr>
                <w:rFonts w:eastAsia="Calibri"/>
                <w:sz w:val="22"/>
                <w:szCs w:val="22"/>
              </w:rPr>
              <w:br/>
              <w:t xml:space="preserve">108   </w:t>
            </w:r>
            <w:r w:rsidRPr="00C16064">
              <w:rPr>
                <w:rFonts w:eastAsia="Calibri"/>
                <w:sz w:val="22"/>
                <w:szCs w:val="22"/>
              </w:rPr>
              <w:br/>
              <w:t xml:space="preserve">120   </w:t>
            </w:r>
          </w:p>
        </w:tc>
        <w:tc>
          <w:tcPr>
            <w:tcW w:w="752" w:type="dxa"/>
            <w:tcBorders>
              <w:top w:val="single" w:sz="6" w:space="0" w:color="auto"/>
              <w:left w:val="single" w:sz="6" w:space="0" w:color="auto"/>
              <w:bottom w:val="single" w:sz="6" w:space="0" w:color="auto"/>
              <w:right w:val="single" w:sz="6" w:space="0" w:color="auto"/>
            </w:tcBorders>
            <w:vAlign w:val="center"/>
          </w:tcPr>
          <w:p w14:paraId="4A62EDEE"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 xml:space="preserve">9    </w:t>
            </w:r>
            <w:r w:rsidRPr="00C16064">
              <w:rPr>
                <w:rFonts w:eastAsia="Calibri"/>
                <w:sz w:val="22"/>
                <w:szCs w:val="22"/>
              </w:rPr>
              <w:br/>
              <w:t xml:space="preserve">9    </w:t>
            </w:r>
            <w:r w:rsidRPr="00C16064">
              <w:rPr>
                <w:rFonts w:eastAsia="Calibri"/>
                <w:sz w:val="22"/>
                <w:szCs w:val="22"/>
              </w:rPr>
              <w:br/>
              <w:t xml:space="preserve">10   </w:t>
            </w:r>
            <w:r w:rsidRPr="00C16064">
              <w:rPr>
                <w:rFonts w:eastAsia="Calibri"/>
                <w:sz w:val="22"/>
                <w:szCs w:val="22"/>
              </w:rPr>
              <w:br/>
              <w:t xml:space="preserve">11   </w:t>
            </w:r>
            <w:r w:rsidRPr="00C16064">
              <w:rPr>
                <w:rFonts w:eastAsia="Calibri"/>
                <w:sz w:val="22"/>
                <w:szCs w:val="22"/>
              </w:rPr>
              <w:br/>
              <w:t xml:space="preserve">13   </w:t>
            </w:r>
            <w:r w:rsidRPr="00C16064">
              <w:rPr>
                <w:rFonts w:eastAsia="Calibri"/>
                <w:sz w:val="22"/>
                <w:szCs w:val="22"/>
              </w:rPr>
              <w:br/>
              <w:t xml:space="preserve">14   </w:t>
            </w:r>
            <w:r w:rsidRPr="00C16064">
              <w:rPr>
                <w:rFonts w:eastAsia="Calibri"/>
                <w:sz w:val="22"/>
                <w:szCs w:val="22"/>
              </w:rPr>
              <w:br/>
              <w:t xml:space="preserve">15   </w:t>
            </w:r>
            <w:r w:rsidRPr="00C16064">
              <w:rPr>
                <w:rFonts w:eastAsia="Calibri"/>
                <w:sz w:val="22"/>
                <w:szCs w:val="22"/>
              </w:rPr>
              <w:br/>
              <w:t xml:space="preserve">15   </w:t>
            </w:r>
            <w:r w:rsidRPr="00C16064">
              <w:rPr>
                <w:rFonts w:eastAsia="Calibri"/>
                <w:sz w:val="22"/>
                <w:szCs w:val="22"/>
              </w:rPr>
              <w:br/>
              <w:t xml:space="preserve">16   </w:t>
            </w:r>
            <w:r w:rsidRPr="00C16064">
              <w:rPr>
                <w:rFonts w:eastAsia="Calibri"/>
                <w:sz w:val="22"/>
                <w:szCs w:val="22"/>
              </w:rPr>
              <w:br/>
              <w:t xml:space="preserve">19   </w:t>
            </w:r>
            <w:r w:rsidRPr="00C16064">
              <w:rPr>
                <w:rFonts w:eastAsia="Calibri"/>
                <w:sz w:val="22"/>
                <w:szCs w:val="22"/>
              </w:rPr>
              <w:br/>
              <w:t xml:space="preserve">22   </w:t>
            </w:r>
            <w:r w:rsidRPr="00C16064">
              <w:rPr>
                <w:rFonts w:eastAsia="Calibri"/>
                <w:sz w:val="22"/>
                <w:szCs w:val="22"/>
              </w:rPr>
              <w:br/>
              <w:t xml:space="preserve">24   </w:t>
            </w:r>
            <w:r w:rsidRPr="00C16064">
              <w:rPr>
                <w:rFonts w:eastAsia="Calibri"/>
                <w:sz w:val="22"/>
                <w:szCs w:val="22"/>
              </w:rPr>
              <w:br/>
              <w:t xml:space="preserve">26   </w:t>
            </w:r>
            <w:r w:rsidRPr="00C16064">
              <w:rPr>
                <w:rFonts w:eastAsia="Calibri"/>
                <w:sz w:val="22"/>
                <w:szCs w:val="22"/>
              </w:rPr>
              <w:br/>
              <w:t xml:space="preserve">28   </w:t>
            </w:r>
            <w:r w:rsidRPr="00C16064">
              <w:rPr>
                <w:rFonts w:eastAsia="Calibri"/>
                <w:sz w:val="22"/>
                <w:szCs w:val="22"/>
              </w:rPr>
              <w:br/>
              <w:t xml:space="preserve">31   </w:t>
            </w:r>
            <w:r w:rsidRPr="00C16064">
              <w:rPr>
                <w:rFonts w:eastAsia="Calibri"/>
                <w:sz w:val="22"/>
                <w:szCs w:val="22"/>
              </w:rPr>
              <w:br/>
              <w:t xml:space="preserve">33   </w:t>
            </w:r>
            <w:r w:rsidRPr="00C16064">
              <w:rPr>
                <w:rFonts w:eastAsia="Calibri"/>
                <w:sz w:val="22"/>
                <w:szCs w:val="22"/>
              </w:rPr>
              <w:br/>
              <w:t xml:space="preserve">35   </w:t>
            </w:r>
            <w:r w:rsidRPr="00C16064">
              <w:rPr>
                <w:rFonts w:eastAsia="Calibri"/>
                <w:sz w:val="22"/>
                <w:szCs w:val="22"/>
              </w:rPr>
              <w:br/>
              <w:t xml:space="preserve">37   </w:t>
            </w:r>
            <w:r w:rsidRPr="00C16064">
              <w:rPr>
                <w:rFonts w:eastAsia="Calibri"/>
                <w:sz w:val="22"/>
                <w:szCs w:val="22"/>
              </w:rPr>
              <w:br/>
              <w:t xml:space="preserve">39   </w:t>
            </w:r>
          </w:p>
        </w:tc>
        <w:tc>
          <w:tcPr>
            <w:tcW w:w="752" w:type="dxa"/>
            <w:tcBorders>
              <w:top w:val="single" w:sz="6" w:space="0" w:color="auto"/>
              <w:left w:val="single" w:sz="6" w:space="0" w:color="auto"/>
              <w:bottom w:val="single" w:sz="6" w:space="0" w:color="auto"/>
              <w:right w:val="single" w:sz="6" w:space="0" w:color="auto"/>
            </w:tcBorders>
            <w:vAlign w:val="center"/>
          </w:tcPr>
          <w:p w14:paraId="504E9342"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 xml:space="preserve">24   </w:t>
            </w:r>
            <w:r w:rsidRPr="00C16064">
              <w:rPr>
                <w:rFonts w:eastAsia="Calibri"/>
                <w:sz w:val="22"/>
                <w:szCs w:val="22"/>
              </w:rPr>
              <w:br/>
              <w:t xml:space="preserve">26   </w:t>
            </w:r>
            <w:r w:rsidRPr="00C16064">
              <w:rPr>
                <w:rFonts w:eastAsia="Calibri"/>
                <w:sz w:val="22"/>
                <w:szCs w:val="22"/>
              </w:rPr>
              <w:br/>
              <w:t xml:space="preserve">28   </w:t>
            </w:r>
            <w:r w:rsidRPr="00C16064">
              <w:rPr>
                <w:rFonts w:eastAsia="Calibri"/>
                <w:sz w:val="22"/>
                <w:szCs w:val="22"/>
              </w:rPr>
              <w:br/>
              <w:t xml:space="preserve">30   </w:t>
            </w:r>
            <w:r w:rsidRPr="00C16064">
              <w:rPr>
                <w:rFonts w:eastAsia="Calibri"/>
                <w:sz w:val="22"/>
                <w:szCs w:val="22"/>
              </w:rPr>
              <w:br/>
              <w:t xml:space="preserve">34   </w:t>
            </w:r>
            <w:r w:rsidRPr="00C16064">
              <w:rPr>
                <w:rFonts w:eastAsia="Calibri"/>
                <w:sz w:val="22"/>
                <w:szCs w:val="22"/>
              </w:rPr>
              <w:br/>
              <w:t xml:space="preserve">38   </w:t>
            </w:r>
            <w:r w:rsidRPr="00C16064">
              <w:rPr>
                <w:rFonts w:eastAsia="Calibri"/>
                <w:sz w:val="22"/>
                <w:szCs w:val="22"/>
              </w:rPr>
              <w:br/>
              <w:t xml:space="preserve">41   </w:t>
            </w:r>
            <w:r w:rsidRPr="00C16064">
              <w:rPr>
                <w:rFonts w:eastAsia="Calibri"/>
                <w:sz w:val="22"/>
                <w:szCs w:val="22"/>
              </w:rPr>
              <w:br/>
              <w:t xml:space="preserve">43   </w:t>
            </w:r>
            <w:r w:rsidRPr="00C16064">
              <w:rPr>
                <w:rFonts w:eastAsia="Calibri"/>
                <w:sz w:val="22"/>
                <w:szCs w:val="22"/>
              </w:rPr>
              <w:br/>
              <w:t xml:space="preserve">47   </w:t>
            </w:r>
            <w:r w:rsidRPr="00C16064">
              <w:rPr>
                <w:rFonts w:eastAsia="Calibri"/>
                <w:sz w:val="22"/>
                <w:szCs w:val="22"/>
              </w:rPr>
              <w:br/>
              <w:t xml:space="preserve">58   </w:t>
            </w:r>
            <w:r w:rsidRPr="00C16064">
              <w:rPr>
                <w:rFonts w:eastAsia="Calibri"/>
                <w:sz w:val="22"/>
                <w:szCs w:val="22"/>
              </w:rPr>
              <w:br/>
              <w:t xml:space="preserve">66   </w:t>
            </w:r>
            <w:r w:rsidRPr="00C16064">
              <w:rPr>
                <w:rFonts w:eastAsia="Calibri"/>
                <w:sz w:val="22"/>
                <w:szCs w:val="22"/>
              </w:rPr>
              <w:br/>
              <w:t xml:space="preserve">72   </w:t>
            </w:r>
            <w:r w:rsidRPr="00C16064">
              <w:rPr>
                <w:rFonts w:eastAsia="Calibri"/>
                <w:sz w:val="22"/>
                <w:szCs w:val="22"/>
              </w:rPr>
              <w:br/>
              <w:t xml:space="preserve">81   </w:t>
            </w:r>
            <w:r w:rsidRPr="00C16064">
              <w:rPr>
                <w:rFonts w:eastAsia="Calibri"/>
                <w:sz w:val="22"/>
                <w:szCs w:val="22"/>
              </w:rPr>
              <w:br/>
              <w:t xml:space="preserve">87   </w:t>
            </w:r>
            <w:r w:rsidRPr="00C16064">
              <w:rPr>
                <w:rFonts w:eastAsia="Calibri"/>
                <w:sz w:val="22"/>
                <w:szCs w:val="22"/>
              </w:rPr>
              <w:br/>
              <w:t xml:space="preserve">92   </w:t>
            </w:r>
            <w:r w:rsidRPr="00C16064">
              <w:rPr>
                <w:rFonts w:eastAsia="Calibri"/>
                <w:sz w:val="22"/>
                <w:szCs w:val="22"/>
              </w:rPr>
              <w:br/>
              <w:t xml:space="preserve">101   </w:t>
            </w:r>
            <w:r w:rsidRPr="00C16064">
              <w:rPr>
                <w:rFonts w:eastAsia="Calibri"/>
                <w:sz w:val="22"/>
                <w:szCs w:val="22"/>
              </w:rPr>
              <w:br/>
              <w:t xml:space="preserve">114   </w:t>
            </w:r>
            <w:r w:rsidRPr="00C16064">
              <w:rPr>
                <w:rFonts w:eastAsia="Calibri"/>
                <w:sz w:val="22"/>
                <w:szCs w:val="22"/>
              </w:rPr>
              <w:br/>
              <w:t xml:space="preserve">130   </w:t>
            </w:r>
            <w:r w:rsidRPr="00C16064">
              <w:rPr>
                <w:rFonts w:eastAsia="Calibri"/>
                <w:sz w:val="22"/>
                <w:szCs w:val="22"/>
              </w:rPr>
              <w:br/>
              <w:t xml:space="preserve">140   </w:t>
            </w:r>
          </w:p>
        </w:tc>
        <w:tc>
          <w:tcPr>
            <w:tcW w:w="752" w:type="dxa"/>
            <w:tcBorders>
              <w:top w:val="single" w:sz="6" w:space="0" w:color="auto"/>
              <w:left w:val="single" w:sz="6" w:space="0" w:color="auto"/>
              <w:bottom w:val="single" w:sz="6" w:space="0" w:color="auto"/>
              <w:right w:val="single" w:sz="6" w:space="0" w:color="auto"/>
            </w:tcBorders>
            <w:vAlign w:val="center"/>
          </w:tcPr>
          <w:p w14:paraId="717435F9"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 xml:space="preserve">8    </w:t>
            </w:r>
            <w:r w:rsidRPr="00C16064">
              <w:rPr>
                <w:rFonts w:eastAsia="Calibri"/>
                <w:sz w:val="22"/>
                <w:szCs w:val="22"/>
              </w:rPr>
              <w:br/>
              <w:t xml:space="preserve">9    </w:t>
            </w:r>
            <w:r w:rsidRPr="00C16064">
              <w:rPr>
                <w:rFonts w:eastAsia="Calibri"/>
                <w:sz w:val="22"/>
                <w:szCs w:val="22"/>
              </w:rPr>
              <w:br/>
              <w:t xml:space="preserve">9    </w:t>
            </w:r>
            <w:r w:rsidRPr="00C16064">
              <w:rPr>
                <w:rFonts w:eastAsia="Calibri"/>
                <w:sz w:val="22"/>
                <w:szCs w:val="22"/>
              </w:rPr>
              <w:br/>
              <w:t xml:space="preserve">10   </w:t>
            </w:r>
            <w:r w:rsidRPr="00C16064">
              <w:rPr>
                <w:rFonts w:eastAsia="Calibri"/>
                <w:sz w:val="22"/>
                <w:szCs w:val="22"/>
              </w:rPr>
              <w:br/>
              <w:t xml:space="preserve">11   </w:t>
            </w:r>
            <w:r w:rsidRPr="00C16064">
              <w:rPr>
                <w:rFonts w:eastAsia="Calibri"/>
                <w:sz w:val="22"/>
                <w:szCs w:val="22"/>
              </w:rPr>
              <w:br/>
              <w:t xml:space="preserve">12   </w:t>
            </w:r>
            <w:r w:rsidRPr="00C16064">
              <w:rPr>
                <w:rFonts w:eastAsia="Calibri"/>
                <w:sz w:val="22"/>
                <w:szCs w:val="22"/>
              </w:rPr>
              <w:br/>
              <w:t xml:space="preserve">13   </w:t>
            </w:r>
            <w:r w:rsidRPr="00C16064">
              <w:rPr>
                <w:rFonts w:eastAsia="Calibri"/>
                <w:sz w:val="22"/>
                <w:szCs w:val="22"/>
              </w:rPr>
              <w:br/>
              <w:t xml:space="preserve">14   </w:t>
            </w:r>
            <w:r w:rsidRPr="00C16064">
              <w:rPr>
                <w:rFonts w:eastAsia="Calibri"/>
                <w:sz w:val="22"/>
                <w:szCs w:val="22"/>
              </w:rPr>
              <w:br/>
              <w:t xml:space="preserve">15   </w:t>
            </w:r>
            <w:r w:rsidRPr="00C16064">
              <w:rPr>
                <w:rFonts w:eastAsia="Calibri"/>
                <w:sz w:val="22"/>
                <w:szCs w:val="22"/>
              </w:rPr>
              <w:br/>
              <w:t xml:space="preserve">18   </w:t>
            </w:r>
            <w:r w:rsidRPr="00C16064">
              <w:rPr>
                <w:rFonts w:eastAsia="Calibri"/>
                <w:sz w:val="22"/>
                <w:szCs w:val="22"/>
              </w:rPr>
              <w:br/>
              <w:t xml:space="preserve">20   </w:t>
            </w:r>
            <w:r w:rsidRPr="00C16064">
              <w:rPr>
                <w:rFonts w:eastAsia="Calibri"/>
                <w:sz w:val="22"/>
                <w:szCs w:val="22"/>
              </w:rPr>
              <w:br/>
              <w:t xml:space="preserve">22   </w:t>
            </w:r>
            <w:r w:rsidRPr="00C16064">
              <w:rPr>
                <w:rFonts w:eastAsia="Calibri"/>
                <w:sz w:val="22"/>
                <w:szCs w:val="22"/>
              </w:rPr>
              <w:br/>
              <w:t xml:space="preserve">22   </w:t>
            </w:r>
            <w:r w:rsidRPr="00C16064">
              <w:rPr>
                <w:rFonts w:eastAsia="Calibri"/>
                <w:sz w:val="22"/>
                <w:szCs w:val="22"/>
              </w:rPr>
              <w:br/>
              <w:t xml:space="preserve">24   </w:t>
            </w:r>
            <w:r w:rsidRPr="00C16064">
              <w:rPr>
                <w:rFonts w:eastAsia="Calibri"/>
                <w:sz w:val="22"/>
                <w:szCs w:val="22"/>
              </w:rPr>
              <w:br/>
              <w:t xml:space="preserve">25   </w:t>
            </w:r>
            <w:r w:rsidRPr="00C16064">
              <w:rPr>
                <w:rFonts w:eastAsia="Calibri"/>
                <w:sz w:val="22"/>
                <w:szCs w:val="22"/>
              </w:rPr>
              <w:br/>
              <w:t xml:space="preserve">28   </w:t>
            </w:r>
            <w:r w:rsidRPr="00C16064">
              <w:rPr>
                <w:rFonts w:eastAsia="Calibri"/>
                <w:sz w:val="22"/>
                <w:szCs w:val="22"/>
              </w:rPr>
              <w:br/>
              <w:t xml:space="preserve">29   </w:t>
            </w:r>
            <w:r w:rsidRPr="00C16064">
              <w:rPr>
                <w:rFonts w:eastAsia="Calibri"/>
                <w:sz w:val="22"/>
                <w:szCs w:val="22"/>
              </w:rPr>
              <w:br/>
              <w:t xml:space="preserve">32   </w:t>
            </w:r>
            <w:r w:rsidRPr="00C16064">
              <w:rPr>
                <w:rFonts w:eastAsia="Calibri"/>
                <w:sz w:val="22"/>
                <w:szCs w:val="22"/>
              </w:rPr>
              <w:br/>
              <w:t xml:space="preserve">34   </w:t>
            </w:r>
          </w:p>
        </w:tc>
      </w:tr>
    </w:tbl>
    <w:p w14:paraId="3011EED4" w14:textId="77777777" w:rsidR="004B5912" w:rsidRDefault="004B5912" w:rsidP="001522A8">
      <w:pPr>
        <w:jc w:val="center"/>
        <w:rPr>
          <w:rFonts w:eastAsia="Calibri"/>
        </w:rPr>
      </w:pPr>
    </w:p>
    <w:p w14:paraId="26D1C509" w14:textId="77777777" w:rsidR="004B5912" w:rsidRDefault="004B5912" w:rsidP="001522A8">
      <w:pPr>
        <w:jc w:val="center"/>
        <w:rPr>
          <w:rFonts w:eastAsia="Calibri"/>
        </w:rPr>
      </w:pPr>
    </w:p>
    <w:p w14:paraId="5A1F0F53" w14:textId="77777777" w:rsidR="004B5912" w:rsidRDefault="004B5912" w:rsidP="001522A8">
      <w:pPr>
        <w:jc w:val="center"/>
        <w:rPr>
          <w:rFonts w:eastAsia="Calibri"/>
        </w:rPr>
      </w:pPr>
    </w:p>
    <w:p w14:paraId="32FB880F" w14:textId="5880A3F7" w:rsidR="001522A8" w:rsidRPr="00C16064" w:rsidRDefault="001522A8" w:rsidP="001522A8">
      <w:pPr>
        <w:jc w:val="center"/>
        <w:rPr>
          <w:rFonts w:eastAsia="Calibri"/>
        </w:rPr>
      </w:pPr>
      <w:r w:rsidRPr="00C16064">
        <w:rPr>
          <w:rFonts w:eastAsia="Calibri"/>
        </w:rPr>
        <w:t>НОРМЫ ТЕПЛОВЫХ ПОТЕРЬ (ПЛОТНОСТИ ТЕПЛОВОГО ПОТОКА)</w:t>
      </w:r>
    </w:p>
    <w:p w14:paraId="769F6569" w14:textId="77777777" w:rsidR="001522A8" w:rsidRPr="00C16064" w:rsidRDefault="001522A8" w:rsidP="001522A8">
      <w:pPr>
        <w:jc w:val="center"/>
        <w:rPr>
          <w:rFonts w:eastAsia="Calibri"/>
        </w:rPr>
      </w:pPr>
      <w:r w:rsidRPr="00C16064">
        <w:rPr>
          <w:rFonts w:eastAsia="Calibri"/>
        </w:rPr>
        <w:t>ТЕПЛОПРОВОДАМИ, СПРОЕКТИРОВАННЫМИ В ПЕРИОД</w:t>
      </w:r>
    </w:p>
    <w:p w14:paraId="5C0275AA" w14:textId="77777777" w:rsidR="001522A8" w:rsidRPr="00C16064" w:rsidRDefault="001522A8" w:rsidP="001522A8">
      <w:pPr>
        <w:jc w:val="center"/>
        <w:rPr>
          <w:rFonts w:eastAsia="Calibri"/>
        </w:rPr>
      </w:pPr>
      <w:r w:rsidRPr="00C16064">
        <w:rPr>
          <w:rFonts w:eastAsia="Calibri"/>
        </w:rPr>
        <w:t>С 1998 Г. ПО 2003 Г. ВКЛЮЧИТЕЛЬНО.</w:t>
      </w:r>
    </w:p>
    <w:p w14:paraId="6568D2CC" w14:textId="77777777" w:rsidR="001522A8" w:rsidRPr="00C16064" w:rsidRDefault="001522A8" w:rsidP="001522A8">
      <w:pPr>
        <w:ind w:firstLine="709"/>
        <w:jc w:val="center"/>
        <w:rPr>
          <w:rFonts w:eastAsia="Calibri"/>
        </w:rPr>
      </w:pPr>
    </w:p>
    <w:p w14:paraId="016BC65D" w14:textId="77777777" w:rsidR="001522A8" w:rsidRPr="00C16064" w:rsidRDefault="001522A8" w:rsidP="001522A8">
      <w:pPr>
        <w:keepNext/>
        <w:jc w:val="right"/>
        <w:rPr>
          <w:rFonts w:eastAsia="Calibri"/>
          <w:b/>
          <w:iCs/>
          <w:sz w:val="20"/>
          <w:szCs w:val="18"/>
          <w:lang w:eastAsia="en-US"/>
        </w:rPr>
      </w:pPr>
      <w:bookmarkStart w:id="40" w:name="_Toc40787811"/>
      <w:bookmarkStart w:id="41" w:name="_Toc71031200"/>
      <w:r w:rsidRPr="00C16064">
        <w:rPr>
          <w:rFonts w:eastAsia="Calibri"/>
          <w:b/>
          <w:iCs/>
          <w:sz w:val="20"/>
          <w:szCs w:val="18"/>
          <w:lang w:eastAsia="en-US"/>
        </w:rPr>
        <w:t>Таблица 1.12 Нормы тепловых потерь трубопроводов, проложенных в непроходных каналах</w:t>
      </w:r>
    </w:p>
    <w:p w14:paraId="1EA580A1" w14:textId="77777777" w:rsidR="001522A8" w:rsidRPr="00C16064" w:rsidRDefault="001522A8" w:rsidP="001522A8">
      <w:pPr>
        <w:keepNext/>
        <w:jc w:val="right"/>
        <w:rPr>
          <w:rFonts w:eastAsia="Calibri"/>
          <w:b/>
          <w:iCs/>
          <w:sz w:val="20"/>
          <w:szCs w:val="18"/>
          <w:lang w:eastAsia="en-US"/>
        </w:rPr>
      </w:pPr>
      <w:r w:rsidRPr="00C16064">
        <w:rPr>
          <w:rFonts w:eastAsia="Calibri"/>
          <w:b/>
          <w:iCs/>
          <w:sz w:val="20"/>
          <w:szCs w:val="18"/>
          <w:lang w:eastAsia="en-US"/>
        </w:rPr>
        <w:t>и бесканально</w:t>
      </w:r>
      <w:bookmarkEnd w:id="40"/>
      <w:bookmarkEnd w:id="41"/>
    </w:p>
    <w:tbl>
      <w:tblPr>
        <w:tblW w:w="5000" w:type="pct"/>
        <w:jc w:val="center"/>
        <w:tblLayout w:type="fixed"/>
        <w:tblCellMar>
          <w:left w:w="70" w:type="dxa"/>
          <w:right w:w="70" w:type="dxa"/>
        </w:tblCellMar>
        <w:tblLook w:val="0000" w:firstRow="0" w:lastRow="0" w:firstColumn="0" w:lastColumn="0" w:noHBand="0" w:noVBand="0"/>
      </w:tblPr>
      <w:tblGrid>
        <w:gridCol w:w="741"/>
        <w:gridCol w:w="741"/>
        <w:gridCol w:w="740"/>
        <w:gridCol w:w="740"/>
        <w:gridCol w:w="740"/>
        <w:gridCol w:w="740"/>
        <w:gridCol w:w="740"/>
        <w:gridCol w:w="740"/>
        <w:gridCol w:w="740"/>
        <w:gridCol w:w="740"/>
        <w:gridCol w:w="740"/>
        <w:gridCol w:w="740"/>
        <w:gridCol w:w="740"/>
      </w:tblGrid>
      <w:tr w:rsidR="001522A8" w:rsidRPr="00C16064" w14:paraId="4CAA1915" w14:textId="77777777" w:rsidTr="001522A8">
        <w:trPr>
          <w:cantSplit/>
          <w:trHeight w:val="240"/>
          <w:jc w:val="center"/>
        </w:trPr>
        <w:tc>
          <w:tcPr>
            <w:tcW w:w="741" w:type="dxa"/>
            <w:vMerge w:val="restart"/>
            <w:tcBorders>
              <w:top w:val="single" w:sz="6" w:space="0" w:color="auto"/>
              <w:left w:val="single" w:sz="6" w:space="0" w:color="auto"/>
              <w:bottom w:val="none" w:sz="4" w:space="0" w:color="000000"/>
              <w:right w:val="single" w:sz="6" w:space="0" w:color="auto"/>
            </w:tcBorders>
            <w:vAlign w:val="center"/>
          </w:tcPr>
          <w:p w14:paraId="4E4465B9" w14:textId="77777777" w:rsidR="001522A8" w:rsidRPr="00C16064" w:rsidRDefault="001522A8" w:rsidP="001522A8">
            <w:pPr>
              <w:spacing w:line="360" w:lineRule="auto"/>
              <w:jc w:val="both"/>
              <w:rPr>
                <w:rFonts w:eastAsia="Calibri"/>
                <w:sz w:val="22"/>
                <w:szCs w:val="22"/>
              </w:rPr>
            </w:pPr>
            <w:r w:rsidRPr="00C16064">
              <w:rPr>
                <w:rFonts w:eastAsia="Calibri"/>
                <w:sz w:val="22"/>
                <w:szCs w:val="22"/>
              </w:rPr>
              <w:t>Условный</w:t>
            </w:r>
            <w:r w:rsidRPr="00C16064">
              <w:rPr>
                <w:rFonts w:eastAsia="Calibri"/>
                <w:sz w:val="22"/>
                <w:szCs w:val="22"/>
              </w:rPr>
              <w:br/>
              <w:t>диаметр,</w:t>
            </w:r>
            <w:r w:rsidRPr="00C16064">
              <w:rPr>
                <w:rFonts w:eastAsia="Calibri"/>
                <w:sz w:val="22"/>
                <w:szCs w:val="22"/>
              </w:rPr>
              <w:br/>
              <w:t>мм</w:t>
            </w:r>
          </w:p>
        </w:tc>
        <w:tc>
          <w:tcPr>
            <w:tcW w:w="8881" w:type="dxa"/>
            <w:gridSpan w:val="12"/>
            <w:tcBorders>
              <w:top w:val="single" w:sz="6" w:space="0" w:color="auto"/>
              <w:left w:val="single" w:sz="6" w:space="0" w:color="auto"/>
              <w:bottom w:val="single" w:sz="6" w:space="0" w:color="auto"/>
              <w:right w:val="single" w:sz="6" w:space="0" w:color="auto"/>
            </w:tcBorders>
            <w:vAlign w:val="center"/>
          </w:tcPr>
          <w:p w14:paraId="30FF4941"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Нормы плотности теплового потока, ккал/ч</w:t>
            </w:r>
          </w:p>
        </w:tc>
      </w:tr>
      <w:tr w:rsidR="001522A8" w:rsidRPr="00C16064" w14:paraId="26E259CC" w14:textId="77777777" w:rsidTr="001522A8">
        <w:trPr>
          <w:cantSplit/>
          <w:trHeight w:val="360"/>
          <w:jc w:val="center"/>
        </w:trPr>
        <w:tc>
          <w:tcPr>
            <w:tcW w:w="741" w:type="dxa"/>
            <w:vMerge/>
            <w:tcBorders>
              <w:top w:val="none" w:sz="4" w:space="0" w:color="000000"/>
              <w:left w:val="single" w:sz="6" w:space="0" w:color="auto"/>
              <w:bottom w:val="none" w:sz="4" w:space="0" w:color="000000"/>
              <w:right w:val="single" w:sz="6" w:space="0" w:color="auto"/>
            </w:tcBorders>
            <w:vAlign w:val="center"/>
          </w:tcPr>
          <w:p w14:paraId="349105A2" w14:textId="77777777" w:rsidR="001522A8" w:rsidRPr="00C16064" w:rsidRDefault="001522A8" w:rsidP="001522A8">
            <w:pPr>
              <w:spacing w:line="360" w:lineRule="auto"/>
              <w:jc w:val="center"/>
              <w:rPr>
                <w:rFonts w:eastAsia="Calibri"/>
                <w:sz w:val="22"/>
                <w:szCs w:val="22"/>
              </w:rPr>
            </w:pPr>
          </w:p>
        </w:tc>
        <w:tc>
          <w:tcPr>
            <w:tcW w:w="4441" w:type="dxa"/>
            <w:gridSpan w:val="6"/>
            <w:tcBorders>
              <w:top w:val="single" w:sz="6" w:space="0" w:color="auto"/>
              <w:left w:val="single" w:sz="6" w:space="0" w:color="auto"/>
              <w:bottom w:val="single" w:sz="6" w:space="0" w:color="auto"/>
              <w:right w:val="single" w:sz="6" w:space="0" w:color="auto"/>
            </w:tcBorders>
            <w:vAlign w:val="center"/>
          </w:tcPr>
          <w:p w14:paraId="3A91EADF"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Продолжительность эксплуатации            </w:t>
            </w:r>
            <w:r w:rsidRPr="00C16064">
              <w:rPr>
                <w:rFonts w:eastAsia="Calibri"/>
                <w:sz w:val="22"/>
                <w:szCs w:val="22"/>
              </w:rPr>
              <w:br/>
              <w:t>до 5000 ч/год включительно</w:t>
            </w:r>
          </w:p>
        </w:tc>
        <w:tc>
          <w:tcPr>
            <w:tcW w:w="4440" w:type="dxa"/>
            <w:gridSpan w:val="6"/>
            <w:tcBorders>
              <w:top w:val="single" w:sz="6" w:space="0" w:color="auto"/>
              <w:left w:val="single" w:sz="6" w:space="0" w:color="auto"/>
              <w:bottom w:val="single" w:sz="6" w:space="0" w:color="auto"/>
              <w:right w:val="single" w:sz="6" w:space="0" w:color="auto"/>
            </w:tcBorders>
            <w:vAlign w:val="center"/>
          </w:tcPr>
          <w:p w14:paraId="0AEC50BF"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Продолжительность эксплуатации           </w:t>
            </w:r>
            <w:r w:rsidRPr="00C16064">
              <w:rPr>
                <w:rFonts w:eastAsia="Calibri"/>
                <w:sz w:val="22"/>
                <w:szCs w:val="22"/>
              </w:rPr>
              <w:br/>
              <w:t>более 5000 ч/год</w:t>
            </w:r>
          </w:p>
        </w:tc>
      </w:tr>
      <w:tr w:rsidR="001522A8" w:rsidRPr="00C16064" w14:paraId="3EEAE962" w14:textId="77777777" w:rsidTr="001522A8">
        <w:trPr>
          <w:cantSplit/>
          <w:trHeight w:val="240"/>
          <w:jc w:val="center"/>
        </w:trPr>
        <w:tc>
          <w:tcPr>
            <w:tcW w:w="741" w:type="dxa"/>
            <w:vMerge/>
            <w:tcBorders>
              <w:top w:val="none" w:sz="4" w:space="0" w:color="000000"/>
              <w:left w:val="single" w:sz="6" w:space="0" w:color="auto"/>
              <w:bottom w:val="none" w:sz="4" w:space="0" w:color="000000"/>
              <w:right w:val="single" w:sz="6" w:space="0" w:color="auto"/>
            </w:tcBorders>
            <w:vAlign w:val="center"/>
          </w:tcPr>
          <w:p w14:paraId="549BB99B" w14:textId="77777777" w:rsidR="001522A8" w:rsidRPr="00C16064" w:rsidRDefault="001522A8" w:rsidP="001522A8">
            <w:pPr>
              <w:spacing w:line="360" w:lineRule="auto"/>
              <w:jc w:val="center"/>
              <w:rPr>
                <w:rFonts w:eastAsia="Calibri"/>
                <w:sz w:val="22"/>
                <w:szCs w:val="22"/>
              </w:rPr>
            </w:pPr>
          </w:p>
        </w:tc>
        <w:tc>
          <w:tcPr>
            <w:tcW w:w="8881" w:type="dxa"/>
            <w:gridSpan w:val="12"/>
            <w:tcBorders>
              <w:top w:val="single" w:sz="6" w:space="0" w:color="auto"/>
              <w:left w:val="single" w:sz="6" w:space="0" w:color="auto"/>
              <w:bottom w:val="single" w:sz="6" w:space="0" w:color="auto"/>
              <w:right w:val="single" w:sz="6" w:space="0" w:color="auto"/>
            </w:tcBorders>
            <w:vAlign w:val="center"/>
          </w:tcPr>
          <w:p w14:paraId="752C489F"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Трубопровод</w:t>
            </w:r>
          </w:p>
        </w:tc>
      </w:tr>
      <w:tr w:rsidR="001522A8" w:rsidRPr="00C16064" w14:paraId="235863B0" w14:textId="77777777" w:rsidTr="001522A8">
        <w:trPr>
          <w:cantSplit/>
          <w:trHeight w:val="240"/>
          <w:jc w:val="center"/>
        </w:trPr>
        <w:tc>
          <w:tcPr>
            <w:tcW w:w="741" w:type="dxa"/>
            <w:vMerge/>
            <w:tcBorders>
              <w:top w:val="none" w:sz="4" w:space="0" w:color="000000"/>
              <w:left w:val="single" w:sz="6" w:space="0" w:color="auto"/>
              <w:bottom w:val="none" w:sz="4" w:space="0" w:color="000000"/>
              <w:right w:val="single" w:sz="6" w:space="0" w:color="auto"/>
            </w:tcBorders>
            <w:vAlign w:val="center"/>
          </w:tcPr>
          <w:p w14:paraId="5508248D" w14:textId="77777777" w:rsidR="001522A8" w:rsidRPr="00C16064" w:rsidRDefault="001522A8" w:rsidP="001522A8">
            <w:pPr>
              <w:spacing w:line="360" w:lineRule="auto"/>
              <w:jc w:val="center"/>
              <w:rPr>
                <w:rFonts w:eastAsia="Calibri"/>
                <w:sz w:val="22"/>
                <w:szCs w:val="22"/>
              </w:rPr>
            </w:pPr>
          </w:p>
        </w:tc>
        <w:tc>
          <w:tcPr>
            <w:tcW w:w="741" w:type="dxa"/>
            <w:tcBorders>
              <w:top w:val="single" w:sz="6" w:space="0" w:color="auto"/>
              <w:left w:val="single" w:sz="6" w:space="0" w:color="auto"/>
              <w:bottom w:val="single" w:sz="6" w:space="0" w:color="auto"/>
              <w:right w:val="single" w:sz="6" w:space="0" w:color="auto"/>
            </w:tcBorders>
            <w:vAlign w:val="center"/>
          </w:tcPr>
          <w:p w14:paraId="346F07CB"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подающий</w:t>
            </w:r>
          </w:p>
        </w:tc>
        <w:tc>
          <w:tcPr>
            <w:tcW w:w="740" w:type="dxa"/>
            <w:tcBorders>
              <w:top w:val="single" w:sz="6" w:space="0" w:color="auto"/>
              <w:left w:val="single" w:sz="6" w:space="0" w:color="auto"/>
              <w:bottom w:val="single" w:sz="6" w:space="0" w:color="auto"/>
              <w:right w:val="single" w:sz="6" w:space="0" w:color="auto"/>
            </w:tcBorders>
            <w:vAlign w:val="center"/>
          </w:tcPr>
          <w:p w14:paraId="228AD708"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обратный</w:t>
            </w:r>
          </w:p>
        </w:tc>
        <w:tc>
          <w:tcPr>
            <w:tcW w:w="740" w:type="dxa"/>
            <w:tcBorders>
              <w:top w:val="single" w:sz="6" w:space="0" w:color="auto"/>
              <w:left w:val="single" w:sz="6" w:space="0" w:color="auto"/>
              <w:bottom w:val="single" w:sz="6" w:space="0" w:color="auto"/>
              <w:right w:val="single" w:sz="6" w:space="0" w:color="auto"/>
            </w:tcBorders>
            <w:vAlign w:val="center"/>
          </w:tcPr>
          <w:p w14:paraId="4368110B"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подающий</w:t>
            </w:r>
          </w:p>
        </w:tc>
        <w:tc>
          <w:tcPr>
            <w:tcW w:w="740" w:type="dxa"/>
            <w:tcBorders>
              <w:top w:val="single" w:sz="6" w:space="0" w:color="auto"/>
              <w:left w:val="single" w:sz="6" w:space="0" w:color="auto"/>
              <w:bottom w:val="single" w:sz="6" w:space="0" w:color="auto"/>
              <w:right w:val="single" w:sz="6" w:space="0" w:color="auto"/>
            </w:tcBorders>
            <w:vAlign w:val="center"/>
          </w:tcPr>
          <w:p w14:paraId="0A62A33F"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обратный</w:t>
            </w:r>
          </w:p>
        </w:tc>
        <w:tc>
          <w:tcPr>
            <w:tcW w:w="740" w:type="dxa"/>
            <w:tcBorders>
              <w:top w:val="single" w:sz="6" w:space="0" w:color="auto"/>
              <w:left w:val="single" w:sz="6" w:space="0" w:color="auto"/>
              <w:bottom w:val="single" w:sz="6" w:space="0" w:color="auto"/>
              <w:right w:val="single" w:sz="6" w:space="0" w:color="auto"/>
            </w:tcBorders>
            <w:vAlign w:val="center"/>
          </w:tcPr>
          <w:p w14:paraId="051D6FF9"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подающий</w:t>
            </w:r>
          </w:p>
        </w:tc>
        <w:tc>
          <w:tcPr>
            <w:tcW w:w="740" w:type="dxa"/>
            <w:tcBorders>
              <w:top w:val="single" w:sz="6" w:space="0" w:color="auto"/>
              <w:left w:val="single" w:sz="6" w:space="0" w:color="auto"/>
              <w:bottom w:val="single" w:sz="6" w:space="0" w:color="auto"/>
              <w:right w:val="single" w:sz="6" w:space="0" w:color="auto"/>
            </w:tcBorders>
            <w:vAlign w:val="center"/>
          </w:tcPr>
          <w:p w14:paraId="555D4CE4"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обратный</w:t>
            </w:r>
          </w:p>
        </w:tc>
        <w:tc>
          <w:tcPr>
            <w:tcW w:w="740" w:type="dxa"/>
            <w:tcBorders>
              <w:top w:val="single" w:sz="6" w:space="0" w:color="auto"/>
              <w:left w:val="single" w:sz="6" w:space="0" w:color="auto"/>
              <w:bottom w:val="single" w:sz="6" w:space="0" w:color="auto"/>
              <w:right w:val="single" w:sz="6" w:space="0" w:color="auto"/>
            </w:tcBorders>
            <w:vAlign w:val="center"/>
          </w:tcPr>
          <w:p w14:paraId="775BB1D3"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подающий</w:t>
            </w:r>
          </w:p>
        </w:tc>
        <w:tc>
          <w:tcPr>
            <w:tcW w:w="740" w:type="dxa"/>
            <w:tcBorders>
              <w:top w:val="single" w:sz="6" w:space="0" w:color="auto"/>
              <w:left w:val="single" w:sz="6" w:space="0" w:color="auto"/>
              <w:bottom w:val="single" w:sz="6" w:space="0" w:color="auto"/>
              <w:right w:val="single" w:sz="6" w:space="0" w:color="auto"/>
            </w:tcBorders>
            <w:vAlign w:val="center"/>
          </w:tcPr>
          <w:p w14:paraId="13C1D42E"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обратный</w:t>
            </w:r>
          </w:p>
        </w:tc>
        <w:tc>
          <w:tcPr>
            <w:tcW w:w="740" w:type="dxa"/>
            <w:tcBorders>
              <w:top w:val="single" w:sz="6" w:space="0" w:color="auto"/>
              <w:left w:val="single" w:sz="6" w:space="0" w:color="auto"/>
              <w:bottom w:val="single" w:sz="6" w:space="0" w:color="auto"/>
              <w:right w:val="single" w:sz="6" w:space="0" w:color="auto"/>
            </w:tcBorders>
            <w:vAlign w:val="center"/>
          </w:tcPr>
          <w:p w14:paraId="0DF5AB2D"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подающий</w:t>
            </w:r>
          </w:p>
        </w:tc>
        <w:tc>
          <w:tcPr>
            <w:tcW w:w="740" w:type="dxa"/>
            <w:tcBorders>
              <w:top w:val="single" w:sz="6" w:space="0" w:color="auto"/>
              <w:left w:val="single" w:sz="6" w:space="0" w:color="auto"/>
              <w:bottom w:val="single" w:sz="6" w:space="0" w:color="auto"/>
              <w:right w:val="single" w:sz="6" w:space="0" w:color="auto"/>
            </w:tcBorders>
            <w:vAlign w:val="center"/>
          </w:tcPr>
          <w:p w14:paraId="24B4953F"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обратный</w:t>
            </w:r>
          </w:p>
        </w:tc>
        <w:tc>
          <w:tcPr>
            <w:tcW w:w="740" w:type="dxa"/>
            <w:tcBorders>
              <w:top w:val="single" w:sz="6" w:space="0" w:color="auto"/>
              <w:left w:val="single" w:sz="6" w:space="0" w:color="auto"/>
              <w:bottom w:val="single" w:sz="6" w:space="0" w:color="auto"/>
              <w:right w:val="single" w:sz="6" w:space="0" w:color="auto"/>
            </w:tcBorders>
            <w:vAlign w:val="center"/>
          </w:tcPr>
          <w:p w14:paraId="3ECE58B2"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подающий</w:t>
            </w:r>
          </w:p>
        </w:tc>
        <w:tc>
          <w:tcPr>
            <w:tcW w:w="740" w:type="dxa"/>
            <w:tcBorders>
              <w:top w:val="single" w:sz="6" w:space="0" w:color="auto"/>
              <w:left w:val="single" w:sz="6" w:space="0" w:color="auto"/>
              <w:bottom w:val="single" w:sz="6" w:space="0" w:color="auto"/>
              <w:right w:val="single" w:sz="6" w:space="0" w:color="auto"/>
            </w:tcBorders>
            <w:vAlign w:val="center"/>
          </w:tcPr>
          <w:p w14:paraId="0D2D7118"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обратный</w:t>
            </w:r>
          </w:p>
        </w:tc>
      </w:tr>
      <w:tr w:rsidR="001522A8" w:rsidRPr="00C16064" w14:paraId="3687E5F7" w14:textId="77777777" w:rsidTr="001522A8">
        <w:trPr>
          <w:cantSplit/>
          <w:trHeight w:val="240"/>
          <w:jc w:val="center"/>
        </w:trPr>
        <w:tc>
          <w:tcPr>
            <w:tcW w:w="741" w:type="dxa"/>
            <w:vMerge/>
            <w:tcBorders>
              <w:top w:val="none" w:sz="4" w:space="0" w:color="000000"/>
              <w:left w:val="single" w:sz="6" w:space="0" w:color="auto"/>
              <w:bottom w:val="none" w:sz="4" w:space="0" w:color="000000"/>
              <w:right w:val="single" w:sz="6" w:space="0" w:color="auto"/>
            </w:tcBorders>
            <w:vAlign w:val="center"/>
          </w:tcPr>
          <w:p w14:paraId="10F512BC" w14:textId="77777777" w:rsidR="001522A8" w:rsidRPr="00C16064" w:rsidRDefault="001522A8" w:rsidP="001522A8">
            <w:pPr>
              <w:spacing w:line="360" w:lineRule="auto"/>
              <w:jc w:val="center"/>
              <w:rPr>
                <w:rFonts w:eastAsia="Calibri"/>
                <w:sz w:val="22"/>
                <w:szCs w:val="22"/>
              </w:rPr>
            </w:pPr>
          </w:p>
        </w:tc>
        <w:tc>
          <w:tcPr>
            <w:tcW w:w="8881" w:type="dxa"/>
            <w:gridSpan w:val="12"/>
            <w:tcBorders>
              <w:top w:val="single" w:sz="6" w:space="0" w:color="auto"/>
              <w:left w:val="single" w:sz="6" w:space="0" w:color="auto"/>
              <w:bottom w:val="single" w:sz="6" w:space="0" w:color="auto"/>
              <w:right w:val="single" w:sz="6" w:space="0" w:color="auto"/>
            </w:tcBorders>
            <w:vAlign w:val="center"/>
          </w:tcPr>
          <w:p w14:paraId="24DC67D4"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Температура теплоносителя, °C</w:t>
            </w:r>
          </w:p>
        </w:tc>
      </w:tr>
      <w:tr w:rsidR="001522A8" w:rsidRPr="00C16064" w14:paraId="025922AC" w14:textId="77777777" w:rsidTr="001522A8">
        <w:trPr>
          <w:cantSplit/>
          <w:trHeight w:val="240"/>
          <w:jc w:val="center"/>
        </w:trPr>
        <w:tc>
          <w:tcPr>
            <w:tcW w:w="741" w:type="dxa"/>
            <w:vMerge/>
            <w:tcBorders>
              <w:top w:val="none" w:sz="4" w:space="0" w:color="000000"/>
              <w:left w:val="single" w:sz="6" w:space="0" w:color="auto"/>
              <w:bottom w:val="single" w:sz="6" w:space="0" w:color="auto"/>
              <w:right w:val="single" w:sz="6" w:space="0" w:color="auto"/>
            </w:tcBorders>
            <w:vAlign w:val="center"/>
          </w:tcPr>
          <w:p w14:paraId="168E062E" w14:textId="77777777" w:rsidR="001522A8" w:rsidRPr="00C16064" w:rsidRDefault="001522A8" w:rsidP="001522A8">
            <w:pPr>
              <w:spacing w:line="360" w:lineRule="auto"/>
              <w:jc w:val="center"/>
              <w:rPr>
                <w:rFonts w:eastAsia="Calibri"/>
                <w:sz w:val="22"/>
                <w:szCs w:val="22"/>
              </w:rPr>
            </w:pPr>
          </w:p>
        </w:tc>
        <w:tc>
          <w:tcPr>
            <w:tcW w:w="741" w:type="dxa"/>
            <w:tcBorders>
              <w:top w:val="single" w:sz="6" w:space="0" w:color="auto"/>
              <w:left w:val="single" w:sz="6" w:space="0" w:color="auto"/>
              <w:bottom w:val="single" w:sz="6" w:space="0" w:color="auto"/>
              <w:right w:val="single" w:sz="6" w:space="0" w:color="auto"/>
            </w:tcBorders>
            <w:vAlign w:val="center"/>
          </w:tcPr>
          <w:p w14:paraId="618FD732"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65</w:t>
            </w:r>
          </w:p>
        </w:tc>
        <w:tc>
          <w:tcPr>
            <w:tcW w:w="740" w:type="dxa"/>
            <w:tcBorders>
              <w:top w:val="single" w:sz="6" w:space="0" w:color="auto"/>
              <w:left w:val="single" w:sz="6" w:space="0" w:color="auto"/>
              <w:bottom w:val="single" w:sz="6" w:space="0" w:color="auto"/>
              <w:right w:val="single" w:sz="6" w:space="0" w:color="auto"/>
            </w:tcBorders>
            <w:vAlign w:val="center"/>
          </w:tcPr>
          <w:p w14:paraId="663F73C0"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50</w:t>
            </w:r>
          </w:p>
        </w:tc>
        <w:tc>
          <w:tcPr>
            <w:tcW w:w="740" w:type="dxa"/>
            <w:tcBorders>
              <w:top w:val="single" w:sz="6" w:space="0" w:color="auto"/>
              <w:left w:val="single" w:sz="6" w:space="0" w:color="auto"/>
              <w:bottom w:val="single" w:sz="6" w:space="0" w:color="auto"/>
              <w:right w:val="single" w:sz="6" w:space="0" w:color="auto"/>
            </w:tcBorders>
            <w:vAlign w:val="center"/>
          </w:tcPr>
          <w:p w14:paraId="2B487DBE"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90</w:t>
            </w:r>
          </w:p>
        </w:tc>
        <w:tc>
          <w:tcPr>
            <w:tcW w:w="740" w:type="dxa"/>
            <w:tcBorders>
              <w:top w:val="single" w:sz="6" w:space="0" w:color="auto"/>
              <w:left w:val="single" w:sz="6" w:space="0" w:color="auto"/>
              <w:bottom w:val="single" w:sz="6" w:space="0" w:color="auto"/>
              <w:right w:val="single" w:sz="6" w:space="0" w:color="auto"/>
            </w:tcBorders>
            <w:vAlign w:val="center"/>
          </w:tcPr>
          <w:p w14:paraId="170CB892"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50</w:t>
            </w:r>
          </w:p>
        </w:tc>
        <w:tc>
          <w:tcPr>
            <w:tcW w:w="740" w:type="dxa"/>
            <w:tcBorders>
              <w:top w:val="single" w:sz="6" w:space="0" w:color="auto"/>
              <w:left w:val="single" w:sz="6" w:space="0" w:color="auto"/>
              <w:bottom w:val="single" w:sz="6" w:space="0" w:color="auto"/>
              <w:right w:val="single" w:sz="6" w:space="0" w:color="auto"/>
            </w:tcBorders>
            <w:vAlign w:val="center"/>
          </w:tcPr>
          <w:p w14:paraId="5E1164A5"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110</w:t>
            </w:r>
          </w:p>
        </w:tc>
        <w:tc>
          <w:tcPr>
            <w:tcW w:w="740" w:type="dxa"/>
            <w:tcBorders>
              <w:top w:val="single" w:sz="6" w:space="0" w:color="auto"/>
              <w:left w:val="single" w:sz="6" w:space="0" w:color="auto"/>
              <w:bottom w:val="single" w:sz="6" w:space="0" w:color="auto"/>
              <w:right w:val="single" w:sz="6" w:space="0" w:color="auto"/>
            </w:tcBorders>
            <w:vAlign w:val="center"/>
          </w:tcPr>
          <w:p w14:paraId="5C4F0334"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50</w:t>
            </w:r>
          </w:p>
        </w:tc>
        <w:tc>
          <w:tcPr>
            <w:tcW w:w="740" w:type="dxa"/>
            <w:tcBorders>
              <w:top w:val="single" w:sz="6" w:space="0" w:color="auto"/>
              <w:left w:val="single" w:sz="6" w:space="0" w:color="auto"/>
              <w:bottom w:val="single" w:sz="6" w:space="0" w:color="auto"/>
              <w:right w:val="single" w:sz="6" w:space="0" w:color="auto"/>
            </w:tcBorders>
            <w:vAlign w:val="center"/>
          </w:tcPr>
          <w:p w14:paraId="5E3AC5FE"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65</w:t>
            </w:r>
          </w:p>
        </w:tc>
        <w:tc>
          <w:tcPr>
            <w:tcW w:w="740" w:type="dxa"/>
            <w:tcBorders>
              <w:top w:val="single" w:sz="6" w:space="0" w:color="auto"/>
              <w:left w:val="single" w:sz="6" w:space="0" w:color="auto"/>
              <w:bottom w:val="single" w:sz="6" w:space="0" w:color="auto"/>
              <w:right w:val="single" w:sz="6" w:space="0" w:color="auto"/>
            </w:tcBorders>
            <w:vAlign w:val="center"/>
          </w:tcPr>
          <w:p w14:paraId="0FCA94E4"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50</w:t>
            </w:r>
          </w:p>
        </w:tc>
        <w:tc>
          <w:tcPr>
            <w:tcW w:w="740" w:type="dxa"/>
            <w:tcBorders>
              <w:top w:val="single" w:sz="6" w:space="0" w:color="auto"/>
              <w:left w:val="single" w:sz="6" w:space="0" w:color="auto"/>
              <w:bottom w:val="single" w:sz="6" w:space="0" w:color="auto"/>
              <w:right w:val="single" w:sz="6" w:space="0" w:color="auto"/>
            </w:tcBorders>
            <w:vAlign w:val="center"/>
          </w:tcPr>
          <w:p w14:paraId="69BEACB7"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90</w:t>
            </w:r>
          </w:p>
        </w:tc>
        <w:tc>
          <w:tcPr>
            <w:tcW w:w="740" w:type="dxa"/>
            <w:tcBorders>
              <w:top w:val="single" w:sz="6" w:space="0" w:color="auto"/>
              <w:left w:val="single" w:sz="6" w:space="0" w:color="auto"/>
              <w:bottom w:val="single" w:sz="6" w:space="0" w:color="auto"/>
              <w:right w:val="single" w:sz="6" w:space="0" w:color="auto"/>
            </w:tcBorders>
            <w:vAlign w:val="center"/>
          </w:tcPr>
          <w:p w14:paraId="52F4EA08"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50</w:t>
            </w:r>
          </w:p>
        </w:tc>
        <w:tc>
          <w:tcPr>
            <w:tcW w:w="740" w:type="dxa"/>
            <w:tcBorders>
              <w:top w:val="single" w:sz="6" w:space="0" w:color="auto"/>
              <w:left w:val="single" w:sz="6" w:space="0" w:color="auto"/>
              <w:bottom w:val="single" w:sz="6" w:space="0" w:color="auto"/>
              <w:right w:val="single" w:sz="6" w:space="0" w:color="auto"/>
            </w:tcBorders>
            <w:vAlign w:val="center"/>
          </w:tcPr>
          <w:p w14:paraId="18C310EC"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110</w:t>
            </w:r>
          </w:p>
        </w:tc>
        <w:tc>
          <w:tcPr>
            <w:tcW w:w="740" w:type="dxa"/>
            <w:tcBorders>
              <w:top w:val="single" w:sz="6" w:space="0" w:color="auto"/>
              <w:left w:val="single" w:sz="6" w:space="0" w:color="auto"/>
              <w:bottom w:val="single" w:sz="6" w:space="0" w:color="auto"/>
              <w:right w:val="single" w:sz="6" w:space="0" w:color="auto"/>
            </w:tcBorders>
            <w:vAlign w:val="center"/>
          </w:tcPr>
          <w:p w14:paraId="0E6CE350"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50</w:t>
            </w:r>
          </w:p>
        </w:tc>
      </w:tr>
      <w:tr w:rsidR="001522A8" w:rsidRPr="00C16064" w14:paraId="4B96B95E" w14:textId="77777777" w:rsidTr="001522A8">
        <w:trPr>
          <w:cantSplit/>
          <w:trHeight w:val="2880"/>
          <w:jc w:val="center"/>
        </w:trPr>
        <w:tc>
          <w:tcPr>
            <w:tcW w:w="741" w:type="dxa"/>
            <w:tcBorders>
              <w:top w:val="single" w:sz="6" w:space="0" w:color="auto"/>
              <w:left w:val="single" w:sz="6" w:space="0" w:color="auto"/>
              <w:bottom w:val="single" w:sz="6" w:space="0" w:color="auto"/>
              <w:right w:val="single" w:sz="6" w:space="0" w:color="auto"/>
            </w:tcBorders>
            <w:vAlign w:val="center"/>
          </w:tcPr>
          <w:p w14:paraId="3093D336"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lastRenderedPageBreak/>
              <w:t xml:space="preserve">25   </w:t>
            </w:r>
            <w:r w:rsidRPr="00C16064">
              <w:rPr>
                <w:rFonts w:eastAsia="Calibri"/>
                <w:sz w:val="22"/>
                <w:szCs w:val="22"/>
              </w:rPr>
              <w:br/>
              <w:t xml:space="preserve">30   </w:t>
            </w:r>
            <w:r w:rsidRPr="00C16064">
              <w:rPr>
                <w:rFonts w:eastAsia="Calibri"/>
                <w:sz w:val="22"/>
                <w:szCs w:val="22"/>
              </w:rPr>
              <w:br/>
              <w:t xml:space="preserve">40   </w:t>
            </w:r>
            <w:r w:rsidRPr="00C16064">
              <w:rPr>
                <w:rFonts w:eastAsia="Calibri"/>
                <w:sz w:val="22"/>
                <w:szCs w:val="22"/>
              </w:rPr>
              <w:br/>
              <w:t xml:space="preserve">50   </w:t>
            </w:r>
            <w:r w:rsidRPr="00C16064">
              <w:rPr>
                <w:rFonts w:eastAsia="Calibri"/>
                <w:sz w:val="22"/>
                <w:szCs w:val="22"/>
              </w:rPr>
              <w:br/>
              <w:t xml:space="preserve">65   </w:t>
            </w:r>
            <w:r w:rsidRPr="00C16064">
              <w:rPr>
                <w:rFonts w:eastAsia="Calibri"/>
                <w:sz w:val="22"/>
                <w:szCs w:val="22"/>
              </w:rPr>
              <w:br/>
              <w:t xml:space="preserve">80   </w:t>
            </w:r>
            <w:r w:rsidRPr="00C16064">
              <w:rPr>
                <w:rFonts w:eastAsia="Calibri"/>
                <w:sz w:val="22"/>
                <w:szCs w:val="22"/>
              </w:rPr>
              <w:br/>
              <w:t xml:space="preserve">100   </w:t>
            </w:r>
            <w:r w:rsidRPr="00C16064">
              <w:rPr>
                <w:rFonts w:eastAsia="Calibri"/>
                <w:sz w:val="22"/>
                <w:szCs w:val="22"/>
              </w:rPr>
              <w:br/>
              <w:t xml:space="preserve">125   </w:t>
            </w:r>
            <w:r w:rsidRPr="00C16064">
              <w:rPr>
                <w:rFonts w:eastAsia="Calibri"/>
                <w:sz w:val="22"/>
                <w:szCs w:val="22"/>
              </w:rPr>
              <w:br/>
              <w:t xml:space="preserve">150   </w:t>
            </w:r>
            <w:r w:rsidRPr="00C16064">
              <w:rPr>
                <w:rFonts w:eastAsia="Calibri"/>
                <w:sz w:val="22"/>
                <w:szCs w:val="22"/>
              </w:rPr>
              <w:br/>
              <w:t xml:space="preserve">200   </w:t>
            </w:r>
            <w:r w:rsidRPr="00C16064">
              <w:rPr>
                <w:rFonts w:eastAsia="Calibri"/>
                <w:sz w:val="22"/>
                <w:szCs w:val="22"/>
              </w:rPr>
              <w:br/>
              <w:t xml:space="preserve">250   </w:t>
            </w:r>
            <w:r w:rsidRPr="00C16064">
              <w:rPr>
                <w:rFonts w:eastAsia="Calibri"/>
                <w:sz w:val="22"/>
                <w:szCs w:val="22"/>
              </w:rPr>
              <w:br/>
              <w:t xml:space="preserve">300   </w:t>
            </w:r>
            <w:r w:rsidRPr="00C16064">
              <w:rPr>
                <w:rFonts w:eastAsia="Calibri"/>
                <w:sz w:val="22"/>
                <w:szCs w:val="22"/>
              </w:rPr>
              <w:br/>
              <w:t xml:space="preserve">350   </w:t>
            </w:r>
            <w:r w:rsidRPr="00C16064">
              <w:rPr>
                <w:rFonts w:eastAsia="Calibri"/>
                <w:sz w:val="22"/>
                <w:szCs w:val="22"/>
              </w:rPr>
              <w:br/>
              <w:t xml:space="preserve">400   </w:t>
            </w:r>
            <w:r w:rsidRPr="00C16064">
              <w:rPr>
                <w:rFonts w:eastAsia="Calibri"/>
                <w:sz w:val="22"/>
                <w:szCs w:val="22"/>
              </w:rPr>
              <w:br/>
              <w:t xml:space="preserve">450   </w:t>
            </w:r>
            <w:r w:rsidRPr="00C16064">
              <w:rPr>
                <w:rFonts w:eastAsia="Calibri"/>
                <w:sz w:val="22"/>
                <w:szCs w:val="22"/>
              </w:rPr>
              <w:br/>
              <w:t xml:space="preserve">500   </w:t>
            </w:r>
            <w:r w:rsidRPr="00C16064">
              <w:rPr>
                <w:rFonts w:eastAsia="Calibri"/>
                <w:sz w:val="22"/>
                <w:szCs w:val="22"/>
              </w:rPr>
              <w:br/>
              <w:t xml:space="preserve">600   </w:t>
            </w:r>
            <w:r w:rsidRPr="00C16064">
              <w:rPr>
                <w:rFonts w:eastAsia="Calibri"/>
                <w:sz w:val="22"/>
                <w:szCs w:val="22"/>
              </w:rPr>
              <w:br/>
              <w:t xml:space="preserve">700   </w:t>
            </w:r>
            <w:r w:rsidRPr="00C16064">
              <w:rPr>
                <w:rFonts w:eastAsia="Calibri"/>
                <w:sz w:val="22"/>
                <w:szCs w:val="22"/>
              </w:rPr>
              <w:br/>
              <w:t>800</w:t>
            </w:r>
          </w:p>
        </w:tc>
        <w:tc>
          <w:tcPr>
            <w:tcW w:w="741" w:type="dxa"/>
            <w:tcBorders>
              <w:top w:val="single" w:sz="6" w:space="0" w:color="auto"/>
              <w:left w:val="single" w:sz="6" w:space="0" w:color="auto"/>
              <w:bottom w:val="single" w:sz="6" w:space="0" w:color="auto"/>
              <w:right w:val="single" w:sz="6" w:space="0" w:color="auto"/>
            </w:tcBorders>
            <w:vAlign w:val="center"/>
          </w:tcPr>
          <w:p w14:paraId="321A9756"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13   </w:t>
            </w:r>
            <w:r w:rsidRPr="00C16064">
              <w:rPr>
                <w:rFonts w:eastAsia="Calibri"/>
                <w:sz w:val="22"/>
                <w:szCs w:val="22"/>
              </w:rPr>
              <w:br/>
              <w:t xml:space="preserve">14   </w:t>
            </w:r>
            <w:r w:rsidRPr="00C16064">
              <w:rPr>
                <w:rFonts w:eastAsia="Calibri"/>
                <w:sz w:val="22"/>
                <w:szCs w:val="22"/>
              </w:rPr>
              <w:br/>
              <w:t xml:space="preserve">15   </w:t>
            </w:r>
            <w:r w:rsidRPr="00C16064">
              <w:rPr>
                <w:rFonts w:eastAsia="Calibri"/>
                <w:sz w:val="22"/>
                <w:szCs w:val="22"/>
              </w:rPr>
              <w:br/>
              <w:t xml:space="preserve">16   </w:t>
            </w:r>
            <w:r w:rsidRPr="00C16064">
              <w:rPr>
                <w:rFonts w:eastAsia="Calibri"/>
                <w:sz w:val="22"/>
                <w:szCs w:val="22"/>
              </w:rPr>
              <w:br/>
              <w:t xml:space="preserve">20   </w:t>
            </w:r>
            <w:r w:rsidRPr="00C16064">
              <w:rPr>
                <w:rFonts w:eastAsia="Calibri"/>
                <w:sz w:val="22"/>
                <w:szCs w:val="22"/>
              </w:rPr>
              <w:br/>
              <w:t xml:space="preserve">22   </w:t>
            </w:r>
            <w:r w:rsidRPr="00C16064">
              <w:rPr>
                <w:rFonts w:eastAsia="Calibri"/>
                <w:sz w:val="22"/>
                <w:szCs w:val="22"/>
              </w:rPr>
              <w:br/>
              <w:t xml:space="preserve">24   </w:t>
            </w:r>
            <w:r w:rsidRPr="00C16064">
              <w:rPr>
                <w:rFonts w:eastAsia="Calibri"/>
                <w:sz w:val="22"/>
                <w:szCs w:val="22"/>
              </w:rPr>
              <w:br/>
              <w:t xml:space="preserve">25   </w:t>
            </w:r>
            <w:r w:rsidRPr="00C16064">
              <w:rPr>
                <w:rFonts w:eastAsia="Calibri"/>
                <w:sz w:val="22"/>
                <w:szCs w:val="22"/>
              </w:rPr>
              <w:br/>
              <w:t xml:space="preserve">28   </w:t>
            </w:r>
            <w:r w:rsidRPr="00C16064">
              <w:rPr>
                <w:rFonts w:eastAsia="Calibri"/>
                <w:sz w:val="22"/>
                <w:szCs w:val="22"/>
              </w:rPr>
              <w:br/>
              <w:t xml:space="preserve">35   </w:t>
            </w:r>
            <w:r w:rsidRPr="00C16064">
              <w:rPr>
                <w:rFonts w:eastAsia="Calibri"/>
                <w:sz w:val="22"/>
                <w:szCs w:val="22"/>
              </w:rPr>
              <w:br/>
              <w:t xml:space="preserve">40   </w:t>
            </w:r>
            <w:r w:rsidRPr="00C16064">
              <w:rPr>
                <w:rFonts w:eastAsia="Calibri"/>
                <w:sz w:val="22"/>
                <w:szCs w:val="22"/>
              </w:rPr>
              <w:br/>
              <w:t xml:space="preserve">46   </w:t>
            </w:r>
            <w:r w:rsidRPr="00C16064">
              <w:rPr>
                <w:rFonts w:eastAsia="Calibri"/>
                <w:sz w:val="22"/>
                <w:szCs w:val="22"/>
              </w:rPr>
              <w:br/>
              <w:t xml:space="preserve">50   </w:t>
            </w:r>
            <w:r w:rsidRPr="00C16064">
              <w:rPr>
                <w:rFonts w:eastAsia="Calibri"/>
                <w:sz w:val="22"/>
                <w:szCs w:val="22"/>
              </w:rPr>
              <w:br/>
              <w:t xml:space="preserve">56   </w:t>
            </w:r>
            <w:r w:rsidRPr="00C16064">
              <w:rPr>
                <w:rFonts w:eastAsia="Calibri"/>
                <w:sz w:val="22"/>
                <w:szCs w:val="22"/>
              </w:rPr>
              <w:br/>
              <w:t xml:space="preserve">60   </w:t>
            </w:r>
            <w:r w:rsidRPr="00C16064">
              <w:rPr>
                <w:rFonts w:eastAsia="Calibri"/>
                <w:sz w:val="22"/>
                <w:szCs w:val="22"/>
              </w:rPr>
              <w:br/>
              <w:t xml:space="preserve">65   </w:t>
            </w:r>
            <w:r w:rsidRPr="00C16064">
              <w:rPr>
                <w:rFonts w:eastAsia="Calibri"/>
                <w:sz w:val="22"/>
                <w:szCs w:val="22"/>
              </w:rPr>
              <w:br/>
              <w:t xml:space="preserve">71   </w:t>
            </w:r>
            <w:r w:rsidRPr="00C16064">
              <w:rPr>
                <w:rFonts w:eastAsia="Calibri"/>
                <w:sz w:val="22"/>
                <w:szCs w:val="22"/>
              </w:rPr>
              <w:br/>
              <w:t xml:space="preserve">78   </w:t>
            </w:r>
            <w:r w:rsidRPr="00C16064">
              <w:rPr>
                <w:rFonts w:eastAsia="Calibri"/>
                <w:sz w:val="22"/>
                <w:szCs w:val="22"/>
              </w:rPr>
              <w:br/>
              <w:t>91</w:t>
            </w:r>
          </w:p>
        </w:tc>
        <w:tc>
          <w:tcPr>
            <w:tcW w:w="740" w:type="dxa"/>
            <w:tcBorders>
              <w:top w:val="single" w:sz="6" w:space="0" w:color="auto"/>
              <w:left w:val="single" w:sz="6" w:space="0" w:color="auto"/>
              <w:bottom w:val="single" w:sz="6" w:space="0" w:color="auto"/>
              <w:right w:val="single" w:sz="6" w:space="0" w:color="auto"/>
            </w:tcBorders>
            <w:vAlign w:val="center"/>
          </w:tcPr>
          <w:p w14:paraId="412C8B1E"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9    </w:t>
            </w:r>
            <w:r w:rsidRPr="00C16064">
              <w:rPr>
                <w:rFonts w:eastAsia="Calibri"/>
                <w:sz w:val="22"/>
                <w:szCs w:val="22"/>
              </w:rPr>
              <w:br/>
              <w:t xml:space="preserve">9    </w:t>
            </w:r>
            <w:r w:rsidRPr="00C16064">
              <w:rPr>
                <w:rFonts w:eastAsia="Calibri"/>
                <w:sz w:val="22"/>
                <w:szCs w:val="22"/>
              </w:rPr>
              <w:br/>
              <w:t xml:space="preserve">10   </w:t>
            </w:r>
            <w:r w:rsidRPr="00C16064">
              <w:rPr>
                <w:rFonts w:eastAsia="Calibri"/>
                <w:sz w:val="22"/>
                <w:szCs w:val="22"/>
              </w:rPr>
              <w:br/>
              <w:t xml:space="preserve">11   </w:t>
            </w:r>
            <w:r w:rsidRPr="00C16064">
              <w:rPr>
                <w:rFonts w:eastAsia="Calibri"/>
                <w:sz w:val="22"/>
                <w:szCs w:val="22"/>
              </w:rPr>
              <w:br/>
              <w:t xml:space="preserve">14   </w:t>
            </w:r>
            <w:r w:rsidRPr="00C16064">
              <w:rPr>
                <w:rFonts w:eastAsia="Calibri"/>
                <w:sz w:val="22"/>
                <w:szCs w:val="22"/>
              </w:rPr>
              <w:br/>
              <w:t xml:space="preserve">15   </w:t>
            </w:r>
            <w:r w:rsidRPr="00C16064">
              <w:rPr>
                <w:rFonts w:eastAsia="Calibri"/>
                <w:sz w:val="22"/>
                <w:szCs w:val="22"/>
              </w:rPr>
              <w:br/>
              <w:t xml:space="preserve">16   </w:t>
            </w:r>
            <w:r w:rsidRPr="00C16064">
              <w:rPr>
                <w:rFonts w:eastAsia="Calibri"/>
                <w:sz w:val="22"/>
                <w:szCs w:val="22"/>
              </w:rPr>
              <w:br/>
              <w:t xml:space="preserve">17   </w:t>
            </w:r>
            <w:r w:rsidRPr="00C16064">
              <w:rPr>
                <w:rFonts w:eastAsia="Calibri"/>
                <w:sz w:val="22"/>
                <w:szCs w:val="22"/>
              </w:rPr>
              <w:br/>
              <w:t xml:space="preserve">20   </w:t>
            </w:r>
            <w:r w:rsidRPr="00C16064">
              <w:rPr>
                <w:rFonts w:eastAsia="Calibri"/>
                <w:sz w:val="22"/>
                <w:szCs w:val="22"/>
              </w:rPr>
              <w:br/>
              <w:t xml:space="preserve">22   </w:t>
            </w:r>
            <w:r w:rsidRPr="00C16064">
              <w:rPr>
                <w:rFonts w:eastAsia="Calibri"/>
                <w:sz w:val="22"/>
                <w:szCs w:val="22"/>
              </w:rPr>
              <w:br/>
              <w:t xml:space="preserve">26   </w:t>
            </w:r>
            <w:r w:rsidRPr="00C16064">
              <w:rPr>
                <w:rFonts w:eastAsia="Calibri"/>
                <w:sz w:val="22"/>
                <w:szCs w:val="22"/>
              </w:rPr>
              <w:br/>
              <w:t xml:space="preserve">29   </w:t>
            </w:r>
            <w:r w:rsidRPr="00C16064">
              <w:rPr>
                <w:rFonts w:eastAsia="Calibri"/>
                <w:sz w:val="22"/>
                <w:szCs w:val="22"/>
              </w:rPr>
              <w:br/>
              <w:t xml:space="preserve">32   </w:t>
            </w:r>
            <w:r w:rsidRPr="00C16064">
              <w:rPr>
                <w:rFonts w:eastAsia="Calibri"/>
                <w:sz w:val="22"/>
                <w:szCs w:val="22"/>
              </w:rPr>
              <w:br/>
              <w:t xml:space="preserve">34   </w:t>
            </w:r>
            <w:r w:rsidRPr="00C16064">
              <w:rPr>
                <w:rFonts w:eastAsia="Calibri"/>
                <w:sz w:val="22"/>
                <w:szCs w:val="22"/>
              </w:rPr>
              <w:br/>
              <w:t xml:space="preserve">36   </w:t>
            </w:r>
            <w:r w:rsidRPr="00C16064">
              <w:rPr>
                <w:rFonts w:eastAsia="Calibri"/>
                <w:sz w:val="22"/>
                <w:szCs w:val="22"/>
              </w:rPr>
              <w:br/>
              <w:t xml:space="preserve">40   </w:t>
            </w:r>
            <w:r w:rsidRPr="00C16064">
              <w:rPr>
                <w:rFonts w:eastAsia="Calibri"/>
                <w:sz w:val="22"/>
                <w:szCs w:val="22"/>
              </w:rPr>
              <w:br/>
              <w:t xml:space="preserve">42   </w:t>
            </w:r>
            <w:r w:rsidRPr="00C16064">
              <w:rPr>
                <w:rFonts w:eastAsia="Calibri"/>
                <w:sz w:val="22"/>
                <w:szCs w:val="22"/>
              </w:rPr>
              <w:br/>
              <w:t xml:space="preserve">46   </w:t>
            </w:r>
            <w:r w:rsidRPr="00C16064">
              <w:rPr>
                <w:rFonts w:eastAsia="Calibri"/>
                <w:sz w:val="22"/>
                <w:szCs w:val="22"/>
              </w:rPr>
              <w:br/>
              <w:t>52</w:t>
            </w:r>
          </w:p>
        </w:tc>
        <w:tc>
          <w:tcPr>
            <w:tcW w:w="740" w:type="dxa"/>
            <w:tcBorders>
              <w:top w:val="single" w:sz="6" w:space="0" w:color="auto"/>
              <w:left w:val="single" w:sz="6" w:space="0" w:color="auto"/>
              <w:bottom w:val="single" w:sz="6" w:space="0" w:color="auto"/>
              <w:right w:val="single" w:sz="6" w:space="0" w:color="auto"/>
            </w:tcBorders>
            <w:vAlign w:val="center"/>
          </w:tcPr>
          <w:p w14:paraId="64E1E5AC"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19   </w:t>
            </w:r>
            <w:r w:rsidRPr="00C16064">
              <w:rPr>
                <w:rFonts w:eastAsia="Calibri"/>
                <w:sz w:val="22"/>
                <w:szCs w:val="22"/>
              </w:rPr>
              <w:br/>
              <w:t xml:space="preserve">20   </w:t>
            </w:r>
            <w:r w:rsidRPr="00C16064">
              <w:rPr>
                <w:rFonts w:eastAsia="Calibri"/>
                <w:sz w:val="22"/>
                <w:szCs w:val="22"/>
              </w:rPr>
              <w:br/>
              <w:t xml:space="preserve">22   </w:t>
            </w:r>
            <w:r w:rsidRPr="00C16064">
              <w:rPr>
                <w:rFonts w:eastAsia="Calibri"/>
                <w:sz w:val="22"/>
                <w:szCs w:val="22"/>
              </w:rPr>
              <w:br/>
              <w:t xml:space="preserve">24   </w:t>
            </w:r>
            <w:r w:rsidRPr="00C16064">
              <w:rPr>
                <w:rFonts w:eastAsia="Calibri"/>
                <w:sz w:val="22"/>
                <w:szCs w:val="22"/>
              </w:rPr>
              <w:br/>
              <w:t xml:space="preserve">28   </w:t>
            </w:r>
            <w:r w:rsidRPr="00C16064">
              <w:rPr>
                <w:rFonts w:eastAsia="Calibri"/>
                <w:sz w:val="22"/>
                <w:szCs w:val="22"/>
              </w:rPr>
              <w:br/>
              <w:t xml:space="preserve">30   </w:t>
            </w:r>
            <w:r w:rsidRPr="00C16064">
              <w:rPr>
                <w:rFonts w:eastAsia="Calibri"/>
                <w:sz w:val="22"/>
                <w:szCs w:val="22"/>
              </w:rPr>
              <w:br/>
              <w:t xml:space="preserve">34   </w:t>
            </w:r>
            <w:r w:rsidRPr="00C16064">
              <w:rPr>
                <w:rFonts w:eastAsia="Calibri"/>
                <w:sz w:val="22"/>
                <w:szCs w:val="22"/>
              </w:rPr>
              <w:br/>
              <w:t xml:space="preserve">36   </w:t>
            </w:r>
            <w:r w:rsidRPr="00C16064">
              <w:rPr>
                <w:rFonts w:eastAsia="Calibri"/>
                <w:sz w:val="22"/>
                <w:szCs w:val="22"/>
              </w:rPr>
              <w:br/>
              <w:t xml:space="preserve">40   </w:t>
            </w:r>
            <w:r w:rsidRPr="00C16064">
              <w:rPr>
                <w:rFonts w:eastAsia="Calibri"/>
                <w:sz w:val="22"/>
                <w:szCs w:val="22"/>
              </w:rPr>
              <w:br/>
              <w:t xml:space="preserve">47   </w:t>
            </w:r>
            <w:r w:rsidRPr="00C16064">
              <w:rPr>
                <w:rFonts w:eastAsia="Calibri"/>
                <w:sz w:val="22"/>
                <w:szCs w:val="22"/>
              </w:rPr>
              <w:br/>
              <w:t xml:space="preserve">56   </w:t>
            </w:r>
            <w:r w:rsidRPr="00C16064">
              <w:rPr>
                <w:rFonts w:eastAsia="Calibri"/>
                <w:sz w:val="22"/>
                <w:szCs w:val="22"/>
              </w:rPr>
              <w:br/>
              <w:t xml:space="preserve">64   </w:t>
            </w:r>
            <w:r w:rsidRPr="00C16064">
              <w:rPr>
                <w:rFonts w:eastAsia="Calibri"/>
                <w:sz w:val="22"/>
                <w:szCs w:val="22"/>
              </w:rPr>
              <w:br/>
              <w:t xml:space="preserve">68   </w:t>
            </w:r>
            <w:r w:rsidRPr="00C16064">
              <w:rPr>
                <w:rFonts w:eastAsia="Calibri"/>
                <w:sz w:val="22"/>
                <w:szCs w:val="22"/>
              </w:rPr>
              <w:br/>
              <w:t xml:space="preserve">75   </w:t>
            </w:r>
            <w:r w:rsidRPr="00C16064">
              <w:rPr>
                <w:rFonts w:eastAsia="Calibri"/>
                <w:sz w:val="22"/>
                <w:szCs w:val="22"/>
              </w:rPr>
              <w:br/>
              <w:t xml:space="preserve">82   </w:t>
            </w:r>
            <w:r w:rsidRPr="00C16064">
              <w:rPr>
                <w:rFonts w:eastAsia="Calibri"/>
                <w:sz w:val="22"/>
                <w:szCs w:val="22"/>
              </w:rPr>
              <w:br/>
              <w:t xml:space="preserve">92   </w:t>
            </w:r>
            <w:r w:rsidRPr="00C16064">
              <w:rPr>
                <w:rFonts w:eastAsia="Calibri"/>
                <w:sz w:val="22"/>
                <w:szCs w:val="22"/>
              </w:rPr>
              <w:br/>
              <w:t xml:space="preserve">102   </w:t>
            </w:r>
            <w:r w:rsidRPr="00C16064">
              <w:rPr>
                <w:rFonts w:eastAsia="Calibri"/>
                <w:sz w:val="22"/>
                <w:szCs w:val="22"/>
              </w:rPr>
              <w:br/>
              <w:t xml:space="preserve">120   </w:t>
            </w:r>
            <w:r w:rsidRPr="00C16064">
              <w:rPr>
                <w:rFonts w:eastAsia="Calibri"/>
                <w:sz w:val="22"/>
                <w:szCs w:val="22"/>
              </w:rPr>
              <w:br/>
              <w:t>129</w:t>
            </w:r>
          </w:p>
        </w:tc>
        <w:tc>
          <w:tcPr>
            <w:tcW w:w="740" w:type="dxa"/>
            <w:tcBorders>
              <w:top w:val="single" w:sz="6" w:space="0" w:color="auto"/>
              <w:left w:val="single" w:sz="6" w:space="0" w:color="auto"/>
              <w:bottom w:val="single" w:sz="6" w:space="0" w:color="auto"/>
              <w:right w:val="single" w:sz="6" w:space="0" w:color="auto"/>
            </w:tcBorders>
            <w:vAlign w:val="center"/>
          </w:tcPr>
          <w:p w14:paraId="4934E747"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9    </w:t>
            </w:r>
            <w:r w:rsidRPr="00C16064">
              <w:rPr>
                <w:rFonts w:eastAsia="Calibri"/>
                <w:sz w:val="22"/>
                <w:szCs w:val="22"/>
              </w:rPr>
              <w:br/>
              <w:t xml:space="preserve">9    </w:t>
            </w:r>
            <w:r w:rsidRPr="00C16064">
              <w:rPr>
                <w:rFonts w:eastAsia="Calibri"/>
                <w:sz w:val="22"/>
                <w:szCs w:val="22"/>
              </w:rPr>
              <w:br/>
              <w:t xml:space="preserve">10   </w:t>
            </w:r>
            <w:r w:rsidRPr="00C16064">
              <w:rPr>
                <w:rFonts w:eastAsia="Calibri"/>
                <w:sz w:val="22"/>
                <w:szCs w:val="22"/>
              </w:rPr>
              <w:br/>
              <w:t xml:space="preserve">11   </w:t>
            </w:r>
            <w:r w:rsidRPr="00C16064">
              <w:rPr>
                <w:rFonts w:eastAsia="Calibri"/>
                <w:sz w:val="22"/>
                <w:szCs w:val="22"/>
              </w:rPr>
              <w:br/>
              <w:t xml:space="preserve">12   </w:t>
            </w:r>
            <w:r w:rsidRPr="00C16064">
              <w:rPr>
                <w:rFonts w:eastAsia="Calibri"/>
                <w:sz w:val="22"/>
                <w:szCs w:val="22"/>
              </w:rPr>
              <w:br/>
              <w:t xml:space="preserve">13   </w:t>
            </w:r>
            <w:r w:rsidRPr="00C16064">
              <w:rPr>
                <w:rFonts w:eastAsia="Calibri"/>
                <w:sz w:val="22"/>
                <w:szCs w:val="22"/>
              </w:rPr>
              <w:br/>
              <w:t xml:space="preserve">14   </w:t>
            </w:r>
            <w:r w:rsidRPr="00C16064">
              <w:rPr>
                <w:rFonts w:eastAsia="Calibri"/>
                <w:sz w:val="22"/>
                <w:szCs w:val="22"/>
              </w:rPr>
              <w:br/>
              <w:t xml:space="preserve">15   </w:t>
            </w:r>
            <w:r w:rsidRPr="00C16064">
              <w:rPr>
                <w:rFonts w:eastAsia="Calibri"/>
                <w:sz w:val="22"/>
                <w:szCs w:val="22"/>
              </w:rPr>
              <w:br/>
              <w:t xml:space="preserve">16   </w:t>
            </w:r>
            <w:r w:rsidRPr="00C16064">
              <w:rPr>
                <w:rFonts w:eastAsia="Calibri"/>
                <w:sz w:val="22"/>
                <w:szCs w:val="22"/>
              </w:rPr>
              <w:br/>
              <w:t xml:space="preserve">19   </w:t>
            </w:r>
            <w:r w:rsidRPr="00C16064">
              <w:rPr>
                <w:rFonts w:eastAsia="Calibri"/>
                <w:sz w:val="22"/>
                <w:szCs w:val="22"/>
              </w:rPr>
              <w:br/>
              <w:t xml:space="preserve">22   </w:t>
            </w:r>
            <w:r w:rsidRPr="00C16064">
              <w:rPr>
                <w:rFonts w:eastAsia="Calibri"/>
                <w:sz w:val="22"/>
                <w:szCs w:val="22"/>
              </w:rPr>
              <w:br/>
              <w:t xml:space="preserve">23   </w:t>
            </w:r>
            <w:r w:rsidRPr="00C16064">
              <w:rPr>
                <w:rFonts w:eastAsia="Calibri"/>
                <w:sz w:val="22"/>
                <w:szCs w:val="22"/>
              </w:rPr>
              <w:br/>
              <w:t xml:space="preserve">25   </w:t>
            </w:r>
            <w:r w:rsidRPr="00C16064">
              <w:rPr>
                <w:rFonts w:eastAsia="Calibri"/>
                <w:sz w:val="22"/>
                <w:szCs w:val="22"/>
              </w:rPr>
              <w:br/>
              <w:t xml:space="preserve">28   </w:t>
            </w:r>
            <w:r w:rsidRPr="00C16064">
              <w:rPr>
                <w:rFonts w:eastAsia="Calibri"/>
                <w:sz w:val="22"/>
                <w:szCs w:val="22"/>
              </w:rPr>
              <w:br/>
              <w:t xml:space="preserve">28   </w:t>
            </w:r>
            <w:r w:rsidRPr="00C16064">
              <w:rPr>
                <w:rFonts w:eastAsia="Calibri"/>
                <w:sz w:val="22"/>
                <w:szCs w:val="22"/>
              </w:rPr>
              <w:br/>
              <w:t xml:space="preserve">31   </w:t>
            </w:r>
            <w:r w:rsidRPr="00C16064">
              <w:rPr>
                <w:rFonts w:eastAsia="Calibri"/>
                <w:sz w:val="22"/>
                <w:szCs w:val="22"/>
              </w:rPr>
              <w:br/>
              <w:t xml:space="preserve">33   </w:t>
            </w:r>
            <w:r w:rsidRPr="00C16064">
              <w:rPr>
                <w:rFonts w:eastAsia="Calibri"/>
                <w:sz w:val="22"/>
                <w:szCs w:val="22"/>
              </w:rPr>
              <w:br/>
              <w:t xml:space="preserve">35   </w:t>
            </w:r>
            <w:r w:rsidRPr="00C16064">
              <w:rPr>
                <w:rFonts w:eastAsia="Calibri"/>
                <w:sz w:val="22"/>
                <w:szCs w:val="22"/>
              </w:rPr>
              <w:br/>
              <w:t>39</w:t>
            </w:r>
          </w:p>
        </w:tc>
        <w:tc>
          <w:tcPr>
            <w:tcW w:w="740" w:type="dxa"/>
            <w:tcBorders>
              <w:top w:val="single" w:sz="6" w:space="0" w:color="auto"/>
              <w:left w:val="single" w:sz="6" w:space="0" w:color="auto"/>
              <w:bottom w:val="single" w:sz="6" w:space="0" w:color="auto"/>
              <w:right w:val="single" w:sz="6" w:space="0" w:color="auto"/>
            </w:tcBorders>
            <w:vAlign w:val="center"/>
          </w:tcPr>
          <w:p w14:paraId="0D9968EF"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22   </w:t>
            </w:r>
            <w:r w:rsidRPr="00C16064">
              <w:rPr>
                <w:rFonts w:eastAsia="Calibri"/>
                <w:sz w:val="22"/>
                <w:szCs w:val="22"/>
              </w:rPr>
              <w:br/>
              <w:t xml:space="preserve">24   </w:t>
            </w:r>
            <w:r w:rsidRPr="00C16064">
              <w:rPr>
                <w:rFonts w:eastAsia="Calibri"/>
                <w:sz w:val="22"/>
                <w:szCs w:val="22"/>
              </w:rPr>
              <w:br/>
              <w:t xml:space="preserve">27   </w:t>
            </w:r>
            <w:r w:rsidRPr="00C16064">
              <w:rPr>
                <w:rFonts w:eastAsia="Calibri"/>
                <w:sz w:val="22"/>
                <w:szCs w:val="22"/>
              </w:rPr>
              <w:br/>
              <w:t xml:space="preserve">29   </w:t>
            </w:r>
            <w:r w:rsidRPr="00C16064">
              <w:rPr>
                <w:rFonts w:eastAsia="Calibri"/>
                <w:sz w:val="22"/>
                <w:szCs w:val="22"/>
              </w:rPr>
              <w:br/>
              <w:t xml:space="preserve">34   </w:t>
            </w:r>
            <w:r w:rsidRPr="00C16064">
              <w:rPr>
                <w:rFonts w:eastAsia="Calibri"/>
                <w:sz w:val="22"/>
                <w:szCs w:val="22"/>
              </w:rPr>
              <w:br/>
              <w:t xml:space="preserve">37   </w:t>
            </w:r>
            <w:r w:rsidRPr="00C16064">
              <w:rPr>
                <w:rFonts w:eastAsia="Calibri"/>
                <w:sz w:val="22"/>
                <w:szCs w:val="22"/>
              </w:rPr>
              <w:br/>
              <w:t xml:space="preserve">41   </w:t>
            </w:r>
            <w:r w:rsidRPr="00C16064">
              <w:rPr>
                <w:rFonts w:eastAsia="Calibri"/>
                <w:sz w:val="22"/>
                <w:szCs w:val="22"/>
              </w:rPr>
              <w:br/>
              <w:t xml:space="preserve">45   </w:t>
            </w:r>
            <w:r w:rsidRPr="00C16064">
              <w:rPr>
                <w:rFonts w:eastAsia="Calibri"/>
                <w:sz w:val="22"/>
                <w:szCs w:val="22"/>
              </w:rPr>
              <w:br/>
              <w:t xml:space="preserve">47   </w:t>
            </w:r>
            <w:r w:rsidRPr="00C16064">
              <w:rPr>
                <w:rFonts w:eastAsia="Calibri"/>
                <w:sz w:val="22"/>
                <w:szCs w:val="22"/>
              </w:rPr>
              <w:br/>
              <w:t xml:space="preserve">61   </w:t>
            </w:r>
            <w:r w:rsidRPr="00C16064">
              <w:rPr>
                <w:rFonts w:eastAsia="Calibri"/>
                <w:sz w:val="22"/>
                <w:szCs w:val="22"/>
              </w:rPr>
              <w:br/>
              <w:t xml:space="preserve">68   </w:t>
            </w:r>
            <w:r w:rsidRPr="00C16064">
              <w:rPr>
                <w:rFonts w:eastAsia="Calibri"/>
                <w:sz w:val="22"/>
                <w:szCs w:val="22"/>
              </w:rPr>
              <w:br/>
              <w:t xml:space="preserve">76   </w:t>
            </w:r>
            <w:r w:rsidRPr="00C16064">
              <w:rPr>
                <w:rFonts w:eastAsia="Calibri"/>
                <w:sz w:val="22"/>
                <w:szCs w:val="22"/>
              </w:rPr>
              <w:br/>
              <w:t xml:space="preserve">84   </w:t>
            </w:r>
            <w:r w:rsidRPr="00C16064">
              <w:rPr>
                <w:rFonts w:eastAsia="Calibri"/>
                <w:sz w:val="22"/>
                <w:szCs w:val="22"/>
              </w:rPr>
              <w:br/>
              <w:t xml:space="preserve">90   </w:t>
            </w:r>
            <w:r w:rsidRPr="00C16064">
              <w:rPr>
                <w:rFonts w:eastAsia="Calibri"/>
                <w:sz w:val="22"/>
                <w:szCs w:val="22"/>
              </w:rPr>
              <w:br/>
              <w:t xml:space="preserve">99   </w:t>
            </w:r>
            <w:r w:rsidRPr="00C16064">
              <w:rPr>
                <w:rFonts w:eastAsia="Calibri"/>
                <w:sz w:val="22"/>
                <w:szCs w:val="22"/>
              </w:rPr>
              <w:br/>
              <w:t xml:space="preserve">112   </w:t>
            </w:r>
            <w:r w:rsidRPr="00C16064">
              <w:rPr>
                <w:rFonts w:eastAsia="Calibri"/>
                <w:sz w:val="22"/>
                <w:szCs w:val="22"/>
              </w:rPr>
              <w:br/>
              <w:t xml:space="preserve">125   </w:t>
            </w:r>
            <w:r w:rsidRPr="00C16064">
              <w:rPr>
                <w:rFonts w:eastAsia="Calibri"/>
                <w:sz w:val="22"/>
                <w:szCs w:val="22"/>
              </w:rPr>
              <w:br/>
              <w:t xml:space="preserve">135   </w:t>
            </w:r>
            <w:r w:rsidRPr="00C16064">
              <w:rPr>
                <w:rFonts w:eastAsia="Calibri"/>
                <w:sz w:val="22"/>
                <w:szCs w:val="22"/>
              </w:rPr>
              <w:br/>
              <w:t>156</w:t>
            </w:r>
          </w:p>
        </w:tc>
        <w:tc>
          <w:tcPr>
            <w:tcW w:w="740" w:type="dxa"/>
            <w:tcBorders>
              <w:top w:val="single" w:sz="6" w:space="0" w:color="auto"/>
              <w:left w:val="single" w:sz="6" w:space="0" w:color="auto"/>
              <w:bottom w:val="single" w:sz="6" w:space="0" w:color="auto"/>
              <w:right w:val="single" w:sz="6" w:space="0" w:color="auto"/>
            </w:tcBorders>
            <w:vAlign w:val="center"/>
          </w:tcPr>
          <w:p w14:paraId="515B6001"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9    </w:t>
            </w:r>
            <w:r w:rsidRPr="00C16064">
              <w:rPr>
                <w:rFonts w:eastAsia="Calibri"/>
                <w:sz w:val="22"/>
                <w:szCs w:val="22"/>
              </w:rPr>
              <w:br/>
              <w:t xml:space="preserve">9    </w:t>
            </w:r>
            <w:r w:rsidRPr="00C16064">
              <w:rPr>
                <w:rFonts w:eastAsia="Calibri"/>
                <w:sz w:val="22"/>
                <w:szCs w:val="22"/>
              </w:rPr>
              <w:br/>
              <w:t xml:space="preserve">9    </w:t>
            </w:r>
            <w:r w:rsidRPr="00C16064">
              <w:rPr>
                <w:rFonts w:eastAsia="Calibri"/>
                <w:sz w:val="22"/>
                <w:szCs w:val="22"/>
              </w:rPr>
              <w:br/>
              <w:t xml:space="preserve">10   </w:t>
            </w:r>
            <w:r w:rsidRPr="00C16064">
              <w:rPr>
                <w:rFonts w:eastAsia="Calibri"/>
                <w:sz w:val="22"/>
                <w:szCs w:val="22"/>
              </w:rPr>
              <w:br/>
              <w:t xml:space="preserve">11   </w:t>
            </w:r>
            <w:r w:rsidRPr="00C16064">
              <w:rPr>
                <w:rFonts w:eastAsia="Calibri"/>
                <w:sz w:val="22"/>
                <w:szCs w:val="22"/>
              </w:rPr>
              <w:br/>
              <w:t xml:space="preserve">12   </w:t>
            </w:r>
            <w:r w:rsidRPr="00C16064">
              <w:rPr>
                <w:rFonts w:eastAsia="Calibri"/>
                <w:sz w:val="22"/>
                <w:szCs w:val="22"/>
              </w:rPr>
              <w:br/>
              <w:t xml:space="preserve">14   </w:t>
            </w:r>
            <w:r w:rsidRPr="00C16064">
              <w:rPr>
                <w:rFonts w:eastAsia="Calibri"/>
                <w:sz w:val="22"/>
                <w:szCs w:val="22"/>
              </w:rPr>
              <w:br/>
              <w:t xml:space="preserve">15   </w:t>
            </w:r>
            <w:r w:rsidRPr="00C16064">
              <w:rPr>
                <w:rFonts w:eastAsia="Calibri"/>
                <w:sz w:val="22"/>
                <w:szCs w:val="22"/>
              </w:rPr>
              <w:br/>
              <w:t xml:space="preserve">16   </w:t>
            </w:r>
            <w:r w:rsidRPr="00C16064">
              <w:rPr>
                <w:rFonts w:eastAsia="Calibri"/>
                <w:sz w:val="22"/>
                <w:szCs w:val="22"/>
              </w:rPr>
              <w:br/>
              <w:t xml:space="preserve">17   </w:t>
            </w:r>
            <w:r w:rsidRPr="00C16064">
              <w:rPr>
                <w:rFonts w:eastAsia="Calibri"/>
                <w:sz w:val="22"/>
                <w:szCs w:val="22"/>
              </w:rPr>
              <w:br/>
              <w:t xml:space="preserve">18   </w:t>
            </w:r>
            <w:r w:rsidRPr="00C16064">
              <w:rPr>
                <w:rFonts w:eastAsia="Calibri"/>
                <w:sz w:val="22"/>
                <w:szCs w:val="22"/>
              </w:rPr>
              <w:br/>
              <w:t xml:space="preserve">21   </w:t>
            </w:r>
            <w:r w:rsidRPr="00C16064">
              <w:rPr>
                <w:rFonts w:eastAsia="Calibri"/>
                <w:sz w:val="22"/>
                <w:szCs w:val="22"/>
              </w:rPr>
              <w:br/>
              <w:t xml:space="preserve">22   </w:t>
            </w:r>
            <w:r w:rsidRPr="00C16064">
              <w:rPr>
                <w:rFonts w:eastAsia="Calibri"/>
                <w:sz w:val="22"/>
                <w:szCs w:val="22"/>
              </w:rPr>
              <w:br/>
              <w:t xml:space="preserve">22   </w:t>
            </w:r>
            <w:r w:rsidRPr="00C16064">
              <w:rPr>
                <w:rFonts w:eastAsia="Calibri"/>
                <w:sz w:val="22"/>
                <w:szCs w:val="22"/>
              </w:rPr>
              <w:br/>
              <w:t xml:space="preserve">23   </w:t>
            </w:r>
            <w:r w:rsidRPr="00C16064">
              <w:rPr>
                <w:rFonts w:eastAsia="Calibri"/>
                <w:sz w:val="22"/>
                <w:szCs w:val="22"/>
              </w:rPr>
              <w:br/>
              <w:t xml:space="preserve">24   </w:t>
            </w:r>
            <w:r w:rsidRPr="00C16064">
              <w:rPr>
                <w:rFonts w:eastAsia="Calibri"/>
                <w:sz w:val="22"/>
                <w:szCs w:val="22"/>
              </w:rPr>
              <w:br/>
              <w:t xml:space="preserve">26   </w:t>
            </w:r>
            <w:r w:rsidRPr="00C16064">
              <w:rPr>
                <w:rFonts w:eastAsia="Calibri"/>
                <w:sz w:val="22"/>
                <w:szCs w:val="22"/>
              </w:rPr>
              <w:br/>
              <w:t xml:space="preserve">28   </w:t>
            </w:r>
            <w:r w:rsidRPr="00C16064">
              <w:rPr>
                <w:rFonts w:eastAsia="Calibri"/>
                <w:sz w:val="22"/>
                <w:szCs w:val="22"/>
              </w:rPr>
              <w:br/>
              <w:t>31</w:t>
            </w:r>
          </w:p>
        </w:tc>
        <w:tc>
          <w:tcPr>
            <w:tcW w:w="740" w:type="dxa"/>
            <w:tcBorders>
              <w:top w:val="single" w:sz="6" w:space="0" w:color="auto"/>
              <w:left w:val="single" w:sz="6" w:space="0" w:color="auto"/>
              <w:bottom w:val="single" w:sz="6" w:space="0" w:color="auto"/>
              <w:right w:val="single" w:sz="6" w:space="0" w:color="auto"/>
            </w:tcBorders>
            <w:vAlign w:val="center"/>
          </w:tcPr>
          <w:p w14:paraId="397EF5A2"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12   </w:t>
            </w:r>
            <w:r w:rsidRPr="00C16064">
              <w:rPr>
                <w:rFonts w:eastAsia="Calibri"/>
                <w:sz w:val="22"/>
                <w:szCs w:val="22"/>
              </w:rPr>
              <w:br/>
              <w:t xml:space="preserve">13   </w:t>
            </w:r>
            <w:r w:rsidRPr="00C16064">
              <w:rPr>
                <w:rFonts w:eastAsia="Calibri"/>
                <w:sz w:val="22"/>
                <w:szCs w:val="22"/>
              </w:rPr>
              <w:br/>
              <w:t xml:space="preserve">14   </w:t>
            </w:r>
            <w:r w:rsidRPr="00C16064">
              <w:rPr>
                <w:rFonts w:eastAsia="Calibri"/>
                <w:sz w:val="22"/>
                <w:szCs w:val="22"/>
              </w:rPr>
              <w:br/>
              <w:t xml:space="preserve">15   </w:t>
            </w:r>
            <w:r w:rsidRPr="00C16064">
              <w:rPr>
                <w:rFonts w:eastAsia="Calibri"/>
                <w:sz w:val="22"/>
                <w:szCs w:val="22"/>
              </w:rPr>
              <w:br/>
              <w:t xml:space="preserve">17   </w:t>
            </w:r>
            <w:r w:rsidRPr="00C16064">
              <w:rPr>
                <w:rFonts w:eastAsia="Calibri"/>
                <w:sz w:val="22"/>
                <w:szCs w:val="22"/>
              </w:rPr>
              <w:br/>
              <w:t xml:space="preserve">18   </w:t>
            </w:r>
            <w:r w:rsidRPr="00C16064">
              <w:rPr>
                <w:rFonts w:eastAsia="Calibri"/>
                <w:sz w:val="22"/>
                <w:szCs w:val="22"/>
              </w:rPr>
              <w:br/>
              <w:t xml:space="preserve">21   </w:t>
            </w:r>
            <w:r w:rsidRPr="00C16064">
              <w:rPr>
                <w:rFonts w:eastAsia="Calibri"/>
                <w:sz w:val="22"/>
                <w:szCs w:val="22"/>
              </w:rPr>
              <w:br/>
              <w:t xml:space="preserve">22   </w:t>
            </w:r>
            <w:r w:rsidRPr="00C16064">
              <w:rPr>
                <w:rFonts w:eastAsia="Calibri"/>
                <w:sz w:val="22"/>
                <w:szCs w:val="22"/>
              </w:rPr>
              <w:br/>
              <w:t xml:space="preserve">23   </w:t>
            </w:r>
            <w:r w:rsidRPr="00C16064">
              <w:rPr>
                <w:rFonts w:eastAsia="Calibri"/>
                <w:sz w:val="22"/>
                <w:szCs w:val="22"/>
              </w:rPr>
              <w:br/>
              <w:t xml:space="preserve">28   </w:t>
            </w:r>
            <w:r w:rsidRPr="00C16064">
              <w:rPr>
                <w:rFonts w:eastAsia="Calibri"/>
                <w:sz w:val="22"/>
                <w:szCs w:val="22"/>
              </w:rPr>
              <w:br/>
              <w:t xml:space="preserve">33   </w:t>
            </w:r>
            <w:r w:rsidRPr="00C16064">
              <w:rPr>
                <w:rFonts w:eastAsia="Calibri"/>
                <w:sz w:val="22"/>
                <w:szCs w:val="22"/>
              </w:rPr>
              <w:br/>
              <w:t xml:space="preserve">37   </w:t>
            </w:r>
            <w:r w:rsidRPr="00C16064">
              <w:rPr>
                <w:rFonts w:eastAsia="Calibri"/>
                <w:sz w:val="22"/>
                <w:szCs w:val="22"/>
              </w:rPr>
              <w:br/>
              <w:t xml:space="preserve">40   </w:t>
            </w:r>
            <w:r w:rsidRPr="00C16064">
              <w:rPr>
                <w:rFonts w:eastAsia="Calibri"/>
                <w:sz w:val="22"/>
                <w:szCs w:val="22"/>
              </w:rPr>
              <w:br/>
              <w:t xml:space="preserve">43   </w:t>
            </w:r>
            <w:r w:rsidRPr="00C16064">
              <w:rPr>
                <w:rFonts w:eastAsia="Calibri"/>
                <w:sz w:val="22"/>
                <w:szCs w:val="22"/>
              </w:rPr>
              <w:br/>
              <w:t xml:space="preserve">46   </w:t>
            </w:r>
            <w:r w:rsidRPr="00C16064">
              <w:rPr>
                <w:rFonts w:eastAsia="Calibri"/>
                <w:sz w:val="22"/>
                <w:szCs w:val="22"/>
              </w:rPr>
              <w:br/>
              <w:t xml:space="preserve">50   </w:t>
            </w:r>
            <w:r w:rsidRPr="00C16064">
              <w:rPr>
                <w:rFonts w:eastAsia="Calibri"/>
                <w:sz w:val="22"/>
                <w:szCs w:val="22"/>
              </w:rPr>
              <w:br/>
              <w:t xml:space="preserve">58   </w:t>
            </w:r>
            <w:r w:rsidRPr="00C16064">
              <w:rPr>
                <w:rFonts w:eastAsia="Calibri"/>
                <w:sz w:val="22"/>
                <w:szCs w:val="22"/>
              </w:rPr>
              <w:br/>
              <w:t xml:space="preserve">65   </w:t>
            </w:r>
            <w:r w:rsidRPr="00C16064">
              <w:rPr>
                <w:rFonts w:eastAsia="Calibri"/>
                <w:sz w:val="22"/>
                <w:szCs w:val="22"/>
              </w:rPr>
              <w:br/>
              <w:t>73</w:t>
            </w:r>
          </w:p>
        </w:tc>
        <w:tc>
          <w:tcPr>
            <w:tcW w:w="740" w:type="dxa"/>
            <w:tcBorders>
              <w:top w:val="single" w:sz="6" w:space="0" w:color="auto"/>
              <w:left w:val="single" w:sz="6" w:space="0" w:color="auto"/>
              <w:bottom w:val="single" w:sz="6" w:space="0" w:color="auto"/>
              <w:right w:val="single" w:sz="6" w:space="0" w:color="auto"/>
            </w:tcBorders>
            <w:vAlign w:val="center"/>
          </w:tcPr>
          <w:p w14:paraId="56A21793"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8    </w:t>
            </w:r>
            <w:r w:rsidRPr="00C16064">
              <w:rPr>
                <w:rFonts w:eastAsia="Calibri"/>
                <w:sz w:val="22"/>
                <w:szCs w:val="22"/>
              </w:rPr>
              <w:br/>
              <w:t xml:space="preserve">9    </w:t>
            </w:r>
            <w:r w:rsidRPr="00C16064">
              <w:rPr>
                <w:rFonts w:eastAsia="Calibri"/>
                <w:sz w:val="22"/>
                <w:szCs w:val="22"/>
              </w:rPr>
              <w:br/>
              <w:t xml:space="preserve">9    </w:t>
            </w:r>
            <w:r w:rsidRPr="00C16064">
              <w:rPr>
                <w:rFonts w:eastAsia="Calibri"/>
                <w:sz w:val="22"/>
                <w:szCs w:val="22"/>
              </w:rPr>
              <w:br/>
              <w:t xml:space="preserve">10   </w:t>
            </w:r>
            <w:r w:rsidRPr="00C16064">
              <w:rPr>
                <w:rFonts w:eastAsia="Calibri"/>
                <w:sz w:val="22"/>
                <w:szCs w:val="22"/>
              </w:rPr>
              <w:br/>
              <w:t xml:space="preserve">11   </w:t>
            </w:r>
            <w:r w:rsidRPr="00C16064">
              <w:rPr>
                <w:rFonts w:eastAsia="Calibri"/>
                <w:sz w:val="22"/>
                <w:szCs w:val="22"/>
              </w:rPr>
              <w:br/>
              <w:t xml:space="preserve">12   </w:t>
            </w:r>
            <w:r w:rsidRPr="00C16064">
              <w:rPr>
                <w:rFonts w:eastAsia="Calibri"/>
                <w:sz w:val="22"/>
                <w:szCs w:val="22"/>
              </w:rPr>
              <w:br/>
              <w:t xml:space="preserve">14   </w:t>
            </w:r>
            <w:r w:rsidRPr="00C16064">
              <w:rPr>
                <w:rFonts w:eastAsia="Calibri"/>
                <w:sz w:val="22"/>
                <w:szCs w:val="22"/>
              </w:rPr>
              <w:br/>
              <w:t xml:space="preserve">15   </w:t>
            </w:r>
            <w:r w:rsidRPr="00C16064">
              <w:rPr>
                <w:rFonts w:eastAsia="Calibri"/>
                <w:sz w:val="22"/>
                <w:szCs w:val="22"/>
              </w:rPr>
              <w:br/>
              <w:t xml:space="preserve">16   </w:t>
            </w:r>
            <w:r w:rsidRPr="00C16064">
              <w:rPr>
                <w:rFonts w:eastAsia="Calibri"/>
                <w:sz w:val="22"/>
                <w:szCs w:val="22"/>
              </w:rPr>
              <w:br/>
              <w:t xml:space="preserve">20   </w:t>
            </w:r>
            <w:r w:rsidRPr="00C16064">
              <w:rPr>
                <w:rFonts w:eastAsia="Calibri"/>
                <w:sz w:val="22"/>
                <w:szCs w:val="22"/>
              </w:rPr>
              <w:br/>
              <w:t xml:space="preserve">22   </w:t>
            </w:r>
            <w:r w:rsidRPr="00C16064">
              <w:rPr>
                <w:rFonts w:eastAsia="Calibri"/>
                <w:sz w:val="22"/>
                <w:szCs w:val="22"/>
              </w:rPr>
              <w:br/>
              <w:t xml:space="preserve">24   </w:t>
            </w:r>
            <w:r w:rsidRPr="00C16064">
              <w:rPr>
                <w:rFonts w:eastAsia="Calibri"/>
                <w:sz w:val="22"/>
                <w:szCs w:val="22"/>
              </w:rPr>
              <w:br/>
              <w:t xml:space="preserve">27   </w:t>
            </w:r>
            <w:r w:rsidRPr="00C16064">
              <w:rPr>
                <w:rFonts w:eastAsia="Calibri"/>
                <w:sz w:val="22"/>
                <w:szCs w:val="22"/>
              </w:rPr>
              <w:br/>
              <w:t xml:space="preserve">28   </w:t>
            </w:r>
            <w:r w:rsidRPr="00C16064">
              <w:rPr>
                <w:rFonts w:eastAsia="Calibri"/>
                <w:sz w:val="22"/>
                <w:szCs w:val="22"/>
              </w:rPr>
              <w:br/>
              <w:t xml:space="preserve">31   </w:t>
            </w:r>
            <w:r w:rsidRPr="00C16064">
              <w:rPr>
                <w:rFonts w:eastAsia="Calibri"/>
                <w:sz w:val="22"/>
                <w:szCs w:val="22"/>
              </w:rPr>
              <w:br/>
              <w:t xml:space="preserve">32   </w:t>
            </w:r>
            <w:r w:rsidRPr="00C16064">
              <w:rPr>
                <w:rFonts w:eastAsia="Calibri"/>
                <w:sz w:val="22"/>
                <w:szCs w:val="22"/>
              </w:rPr>
              <w:br/>
              <w:t xml:space="preserve">36   </w:t>
            </w:r>
            <w:r w:rsidRPr="00C16064">
              <w:rPr>
                <w:rFonts w:eastAsia="Calibri"/>
                <w:sz w:val="22"/>
                <w:szCs w:val="22"/>
              </w:rPr>
              <w:br/>
              <w:t xml:space="preserve">40   </w:t>
            </w:r>
            <w:r w:rsidRPr="00C16064">
              <w:rPr>
                <w:rFonts w:eastAsia="Calibri"/>
                <w:sz w:val="22"/>
                <w:szCs w:val="22"/>
              </w:rPr>
              <w:br/>
              <w:t>44</w:t>
            </w:r>
          </w:p>
        </w:tc>
        <w:tc>
          <w:tcPr>
            <w:tcW w:w="740" w:type="dxa"/>
            <w:tcBorders>
              <w:top w:val="single" w:sz="6" w:space="0" w:color="auto"/>
              <w:left w:val="single" w:sz="6" w:space="0" w:color="auto"/>
              <w:bottom w:val="single" w:sz="6" w:space="0" w:color="auto"/>
              <w:right w:val="single" w:sz="6" w:space="0" w:color="auto"/>
            </w:tcBorders>
            <w:vAlign w:val="center"/>
          </w:tcPr>
          <w:p w14:paraId="236F466F"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17   </w:t>
            </w:r>
            <w:r w:rsidRPr="00C16064">
              <w:rPr>
                <w:rFonts w:eastAsia="Calibri"/>
                <w:sz w:val="22"/>
                <w:szCs w:val="22"/>
              </w:rPr>
              <w:br/>
              <w:t xml:space="preserve">17   </w:t>
            </w:r>
            <w:r w:rsidRPr="00C16064">
              <w:rPr>
                <w:rFonts w:eastAsia="Calibri"/>
                <w:sz w:val="22"/>
                <w:szCs w:val="22"/>
              </w:rPr>
              <w:br/>
              <w:t xml:space="preserve">19   </w:t>
            </w:r>
            <w:r w:rsidRPr="00C16064">
              <w:rPr>
                <w:rFonts w:eastAsia="Calibri"/>
                <w:sz w:val="22"/>
                <w:szCs w:val="22"/>
              </w:rPr>
              <w:br/>
              <w:t xml:space="preserve">21   </w:t>
            </w:r>
            <w:r w:rsidRPr="00C16064">
              <w:rPr>
                <w:rFonts w:eastAsia="Calibri"/>
                <w:sz w:val="22"/>
                <w:szCs w:val="22"/>
              </w:rPr>
              <w:br/>
              <w:t xml:space="preserve">25   </w:t>
            </w:r>
            <w:r w:rsidRPr="00C16064">
              <w:rPr>
                <w:rFonts w:eastAsia="Calibri"/>
                <w:sz w:val="22"/>
                <w:szCs w:val="22"/>
              </w:rPr>
              <w:br/>
              <w:t xml:space="preserve">27   </w:t>
            </w:r>
            <w:r w:rsidRPr="00C16064">
              <w:rPr>
                <w:rFonts w:eastAsia="Calibri"/>
                <w:sz w:val="22"/>
                <w:szCs w:val="22"/>
              </w:rPr>
              <w:br/>
              <w:t xml:space="preserve">30   </w:t>
            </w:r>
            <w:r w:rsidRPr="00C16064">
              <w:rPr>
                <w:rFonts w:eastAsia="Calibri"/>
                <w:sz w:val="22"/>
                <w:szCs w:val="22"/>
              </w:rPr>
              <w:br/>
              <w:t xml:space="preserve">33   </w:t>
            </w:r>
            <w:r w:rsidRPr="00C16064">
              <w:rPr>
                <w:rFonts w:eastAsia="Calibri"/>
                <w:sz w:val="22"/>
                <w:szCs w:val="22"/>
              </w:rPr>
              <w:br/>
              <w:t xml:space="preserve">36   </w:t>
            </w:r>
            <w:r w:rsidRPr="00C16064">
              <w:rPr>
                <w:rFonts w:eastAsia="Calibri"/>
                <w:sz w:val="22"/>
                <w:szCs w:val="22"/>
              </w:rPr>
              <w:br/>
              <w:t xml:space="preserve">42   </w:t>
            </w:r>
            <w:r w:rsidRPr="00C16064">
              <w:rPr>
                <w:rFonts w:eastAsia="Calibri"/>
                <w:sz w:val="22"/>
                <w:szCs w:val="22"/>
              </w:rPr>
              <w:br/>
              <w:t xml:space="preserve">46   </w:t>
            </w:r>
            <w:r w:rsidRPr="00C16064">
              <w:rPr>
                <w:rFonts w:eastAsia="Calibri"/>
                <w:sz w:val="22"/>
                <w:szCs w:val="22"/>
              </w:rPr>
              <w:br/>
              <w:t xml:space="preserve">52   </w:t>
            </w:r>
            <w:r w:rsidRPr="00C16064">
              <w:rPr>
                <w:rFonts w:eastAsia="Calibri"/>
                <w:sz w:val="22"/>
                <w:szCs w:val="22"/>
              </w:rPr>
              <w:br/>
              <w:t xml:space="preserve">55   </w:t>
            </w:r>
            <w:r w:rsidRPr="00C16064">
              <w:rPr>
                <w:rFonts w:eastAsia="Calibri"/>
                <w:sz w:val="22"/>
                <w:szCs w:val="22"/>
              </w:rPr>
              <w:br/>
              <w:t xml:space="preserve">60   </w:t>
            </w:r>
            <w:r w:rsidRPr="00C16064">
              <w:rPr>
                <w:rFonts w:eastAsia="Calibri"/>
                <w:sz w:val="22"/>
                <w:szCs w:val="22"/>
              </w:rPr>
              <w:br/>
              <w:t xml:space="preserve">68   </w:t>
            </w:r>
            <w:r w:rsidRPr="00C16064">
              <w:rPr>
                <w:rFonts w:eastAsia="Calibri"/>
                <w:sz w:val="22"/>
                <w:szCs w:val="22"/>
              </w:rPr>
              <w:br/>
              <w:t xml:space="preserve">72   </w:t>
            </w:r>
            <w:r w:rsidRPr="00C16064">
              <w:rPr>
                <w:rFonts w:eastAsia="Calibri"/>
                <w:sz w:val="22"/>
                <w:szCs w:val="22"/>
              </w:rPr>
              <w:br/>
              <w:t xml:space="preserve">80   </w:t>
            </w:r>
            <w:r w:rsidRPr="00C16064">
              <w:rPr>
                <w:rFonts w:eastAsia="Calibri"/>
                <w:sz w:val="22"/>
                <w:szCs w:val="22"/>
              </w:rPr>
              <w:br/>
              <w:t xml:space="preserve">92   </w:t>
            </w:r>
            <w:r w:rsidRPr="00C16064">
              <w:rPr>
                <w:rFonts w:eastAsia="Calibri"/>
                <w:sz w:val="22"/>
                <w:szCs w:val="22"/>
              </w:rPr>
              <w:br/>
              <w:t>102</w:t>
            </w:r>
          </w:p>
        </w:tc>
        <w:tc>
          <w:tcPr>
            <w:tcW w:w="740" w:type="dxa"/>
            <w:tcBorders>
              <w:top w:val="single" w:sz="6" w:space="0" w:color="auto"/>
              <w:left w:val="single" w:sz="6" w:space="0" w:color="auto"/>
              <w:bottom w:val="single" w:sz="6" w:space="0" w:color="auto"/>
              <w:right w:val="single" w:sz="6" w:space="0" w:color="auto"/>
            </w:tcBorders>
            <w:vAlign w:val="center"/>
          </w:tcPr>
          <w:p w14:paraId="7EEDD69A"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8    </w:t>
            </w:r>
            <w:r w:rsidRPr="00C16064">
              <w:rPr>
                <w:rFonts w:eastAsia="Calibri"/>
                <w:sz w:val="22"/>
                <w:szCs w:val="22"/>
              </w:rPr>
              <w:br/>
              <w:t xml:space="preserve">9    </w:t>
            </w:r>
            <w:r w:rsidRPr="00C16064">
              <w:rPr>
                <w:rFonts w:eastAsia="Calibri"/>
                <w:sz w:val="22"/>
                <w:szCs w:val="22"/>
              </w:rPr>
              <w:br/>
              <w:t xml:space="preserve">9    </w:t>
            </w:r>
            <w:r w:rsidRPr="00C16064">
              <w:rPr>
                <w:rFonts w:eastAsia="Calibri"/>
                <w:sz w:val="22"/>
                <w:szCs w:val="22"/>
              </w:rPr>
              <w:br/>
              <w:t xml:space="preserve">10   </w:t>
            </w:r>
            <w:r w:rsidRPr="00C16064">
              <w:rPr>
                <w:rFonts w:eastAsia="Calibri"/>
                <w:sz w:val="22"/>
                <w:szCs w:val="22"/>
              </w:rPr>
              <w:br/>
              <w:t xml:space="preserve">11   </w:t>
            </w:r>
            <w:r w:rsidRPr="00C16064">
              <w:rPr>
                <w:rFonts w:eastAsia="Calibri"/>
                <w:sz w:val="22"/>
                <w:szCs w:val="22"/>
              </w:rPr>
              <w:br/>
              <w:t xml:space="preserve">12   </w:t>
            </w:r>
            <w:r w:rsidRPr="00C16064">
              <w:rPr>
                <w:rFonts w:eastAsia="Calibri"/>
                <w:sz w:val="22"/>
                <w:szCs w:val="22"/>
              </w:rPr>
              <w:br/>
              <w:t xml:space="preserve">13   </w:t>
            </w:r>
            <w:r w:rsidRPr="00C16064">
              <w:rPr>
                <w:rFonts w:eastAsia="Calibri"/>
                <w:sz w:val="22"/>
                <w:szCs w:val="22"/>
              </w:rPr>
              <w:br/>
              <w:t xml:space="preserve">14   </w:t>
            </w:r>
            <w:r w:rsidRPr="00C16064">
              <w:rPr>
                <w:rFonts w:eastAsia="Calibri"/>
                <w:sz w:val="22"/>
                <w:szCs w:val="22"/>
              </w:rPr>
              <w:br/>
              <w:t xml:space="preserve">15   </w:t>
            </w:r>
            <w:r w:rsidRPr="00C16064">
              <w:rPr>
                <w:rFonts w:eastAsia="Calibri"/>
                <w:sz w:val="22"/>
                <w:szCs w:val="22"/>
              </w:rPr>
              <w:br/>
              <w:t xml:space="preserve">16   </w:t>
            </w:r>
            <w:r w:rsidRPr="00C16064">
              <w:rPr>
                <w:rFonts w:eastAsia="Calibri"/>
                <w:sz w:val="22"/>
                <w:szCs w:val="22"/>
              </w:rPr>
              <w:br/>
              <w:t xml:space="preserve">18   </w:t>
            </w:r>
            <w:r w:rsidRPr="00C16064">
              <w:rPr>
                <w:rFonts w:eastAsia="Calibri"/>
                <w:sz w:val="22"/>
                <w:szCs w:val="22"/>
              </w:rPr>
              <w:br/>
              <w:t xml:space="preserve">21   </w:t>
            </w:r>
            <w:r w:rsidRPr="00C16064">
              <w:rPr>
                <w:rFonts w:eastAsia="Calibri"/>
                <w:sz w:val="22"/>
                <w:szCs w:val="22"/>
              </w:rPr>
              <w:br/>
              <w:t xml:space="preserve">22   </w:t>
            </w:r>
            <w:r w:rsidRPr="00C16064">
              <w:rPr>
                <w:rFonts w:eastAsia="Calibri"/>
                <w:sz w:val="22"/>
                <w:szCs w:val="22"/>
              </w:rPr>
              <w:br/>
              <w:t xml:space="preserve">24   </w:t>
            </w:r>
            <w:r w:rsidRPr="00C16064">
              <w:rPr>
                <w:rFonts w:eastAsia="Calibri"/>
                <w:sz w:val="22"/>
                <w:szCs w:val="22"/>
              </w:rPr>
              <w:br/>
              <w:t xml:space="preserve">27   </w:t>
            </w:r>
            <w:r w:rsidRPr="00C16064">
              <w:rPr>
                <w:rFonts w:eastAsia="Calibri"/>
                <w:sz w:val="22"/>
                <w:szCs w:val="22"/>
              </w:rPr>
              <w:br/>
              <w:t xml:space="preserve">28   </w:t>
            </w:r>
            <w:r w:rsidRPr="00C16064">
              <w:rPr>
                <w:rFonts w:eastAsia="Calibri"/>
                <w:sz w:val="22"/>
                <w:szCs w:val="22"/>
              </w:rPr>
              <w:br/>
              <w:t xml:space="preserve">30   </w:t>
            </w:r>
            <w:r w:rsidRPr="00C16064">
              <w:rPr>
                <w:rFonts w:eastAsia="Calibri"/>
                <w:sz w:val="22"/>
                <w:szCs w:val="22"/>
              </w:rPr>
              <w:br/>
              <w:t xml:space="preserve">32   </w:t>
            </w:r>
            <w:r w:rsidRPr="00C16064">
              <w:rPr>
                <w:rFonts w:eastAsia="Calibri"/>
                <w:sz w:val="22"/>
                <w:szCs w:val="22"/>
              </w:rPr>
              <w:br/>
              <w:t>33</w:t>
            </w:r>
          </w:p>
        </w:tc>
        <w:tc>
          <w:tcPr>
            <w:tcW w:w="740" w:type="dxa"/>
            <w:tcBorders>
              <w:top w:val="single" w:sz="6" w:space="0" w:color="auto"/>
              <w:left w:val="single" w:sz="6" w:space="0" w:color="auto"/>
              <w:bottom w:val="single" w:sz="6" w:space="0" w:color="auto"/>
              <w:right w:val="single" w:sz="6" w:space="0" w:color="auto"/>
            </w:tcBorders>
            <w:vAlign w:val="center"/>
          </w:tcPr>
          <w:p w14:paraId="054EE0B0"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21   </w:t>
            </w:r>
            <w:r w:rsidRPr="00C16064">
              <w:rPr>
                <w:rFonts w:eastAsia="Calibri"/>
                <w:sz w:val="22"/>
                <w:szCs w:val="22"/>
              </w:rPr>
              <w:br/>
              <w:t xml:space="preserve">22   </w:t>
            </w:r>
            <w:r w:rsidRPr="00C16064">
              <w:rPr>
                <w:rFonts w:eastAsia="Calibri"/>
                <w:sz w:val="22"/>
                <w:szCs w:val="22"/>
              </w:rPr>
              <w:br/>
              <w:t xml:space="preserve">23   </w:t>
            </w:r>
            <w:r w:rsidRPr="00C16064">
              <w:rPr>
                <w:rFonts w:eastAsia="Calibri"/>
                <w:sz w:val="22"/>
                <w:szCs w:val="22"/>
              </w:rPr>
              <w:br/>
              <w:t xml:space="preserve">26   </w:t>
            </w:r>
            <w:r w:rsidRPr="00C16064">
              <w:rPr>
                <w:rFonts w:eastAsia="Calibri"/>
                <w:sz w:val="22"/>
                <w:szCs w:val="22"/>
              </w:rPr>
              <w:br/>
              <w:t xml:space="preserve">29   </w:t>
            </w:r>
            <w:r w:rsidRPr="00C16064">
              <w:rPr>
                <w:rFonts w:eastAsia="Calibri"/>
                <w:sz w:val="22"/>
                <w:szCs w:val="22"/>
              </w:rPr>
              <w:br/>
              <w:t xml:space="preserve">32   </w:t>
            </w:r>
            <w:r w:rsidRPr="00C16064">
              <w:rPr>
                <w:rFonts w:eastAsia="Calibri"/>
                <w:sz w:val="22"/>
                <w:szCs w:val="22"/>
              </w:rPr>
              <w:br/>
              <w:t xml:space="preserve">35   </w:t>
            </w:r>
            <w:r w:rsidRPr="00C16064">
              <w:rPr>
                <w:rFonts w:eastAsia="Calibri"/>
                <w:sz w:val="22"/>
                <w:szCs w:val="22"/>
              </w:rPr>
              <w:br/>
              <w:t xml:space="preserve">37   </w:t>
            </w:r>
            <w:r w:rsidRPr="00C16064">
              <w:rPr>
                <w:rFonts w:eastAsia="Calibri"/>
                <w:sz w:val="22"/>
                <w:szCs w:val="22"/>
              </w:rPr>
              <w:br/>
              <w:t xml:space="preserve">40   </w:t>
            </w:r>
            <w:r w:rsidRPr="00C16064">
              <w:rPr>
                <w:rFonts w:eastAsia="Calibri"/>
                <w:sz w:val="22"/>
                <w:szCs w:val="22"/>
              </w:rPr>
              <w:br/>
              <w:t xml:space="preserve">50   </w:t>
            </w:r>
            <w:r w:rsidRPr="00C16064">
              <w:rPr>
                <w:rFonts w:eastAsia="Calibri"/>
                <w:sz w:val="22"/>
                <w:szCs w:val="22"/>
              </w:rPr>
              <w:br/>
              <w:t xml:space="preserve">57   </w:t>
            </w:r>
            <w:r w:rsidRPr="00C16064">
              <w:rPr>
                <w:rFonts w:eastAsia="Calibri"/>
                <w:sz w:val="22"/>
                <w:szCs w:val="22"/>
              </w:rPr>
              <w:br/>
              <w:t xml:space="preserve">61   </w:t>
            </w:r>
            <w:r w:rsidRPr="00C16064">
              <w:rPr>
                <w:rFonts w:eastAsia="Calibri"/>
                <w:sz w:val="22"/>
                <w:szCs w:val="22"/>
              </w:rPr>
              <w:br/>
              <w:t xml:space="preserve">69   </w:t>
            </w:r>
            <w:r w:rsidRPr="00C16064">
              <w:rPr>
                <w:rFonts w:eastAsia="Calibri"/>
                <w:sz w:val="22"/>
                <w:szCs w:val="22"/>
              </w:rPr>
              <w:br/>
              <w:t xml:space="preserve">74   </w:t>
            </w:r>
            <w:r w:rsidRPr="00C16064">
              <w:rPr>
                <w:rFonts w:eastAsia="Calibri"/>
                <w:sz w:val="22"/>
                <w:szCs w:val="22"/>
              </w:rPr>
              <w:br/>
              <w:t xml:space="preserve">78   </w:t>
            </w:r>
            <w:r w:rsidRPr="00C16064">
              <w:rPr>
                <w:rFonts w:eastAsia="Calibri"/>
                <w:sz w:val="22"/>
                <w:szCs w:val="22"/>
              </w:rPr>
              <w:br/>
              <w:t xml:space="preserve">86   </w:t>
            </w:r>
            <w:r w:rsidRPr="00C16064">
              <w:rPr>
                <w:rFonts w:eastAsia="Calibri"/>
                <w:sz w:val="22"/>
                <w:szCs w:val="22"/>
              </w:rPr>
              <w:br/>
              <w:t xml:space="preserve">96   </w:t>
            </w:r>
            <w:r w:rsidRPr="00C16064">
              <w:rPr>
                <w:rFonts w:eastAsia="Calibri"/>
                <w:sz w:val="22"/>
                <w:szCs w:val="22"/>
              </w:rPr>
              <w:br/>
              <w:t xml:space="preserve">110   </w:t>
            </w:r>
            <w:r w:rsidRPr="00C16064">
              <w:rPr>
                <w:rFonts w:eastAsia="Calibri"/>
                <w:sz w:val="22"/>
                <w:szCs w:val="22"/>
              </w:rPr>
              <w:br/>
              <w:t>120</w:t>
            </w:r>
          </w:p>
        </w:tc>
        <w:tc>
          <w:tcPr>
            <w:tcW w:w="740" w:type="dxa"/>
            <w:tcBorders>
              <w:top w:val="single" w:sz="6" w:space="0" w:color="auto"/>
              <w:left w:val="single" w:sz="6" w:space="0" w:color="auto"/>
              <w:bottom w:val="single" w:sz="6" w:space="0" w:color="auto"/>
              <w:right w:val="single" w:sz="6" w:space="0" w:color="auto"/>
            </w:tcBorders>
            <w:vAlign w:val="center"/>
          </w:tcPr>
          <w:p w14:paraId="3E0E7476"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7    </w:t>
            </w:r>
            <w:r w:rsidRPr="00C16064">
              <w:rPr>
                <w:rFonts w:eastAsia="Calibri"/>
                <w:sz w:val="22"/>
                <w:szCs w:val="22"/>
              </w:rPr>
              <w:br/>
              <w:t xml:space="preserve">8    </w:t>
            </w:r>
            <w:r w:rsidRPr="00C16064">
              <w:rPr>
                <w:rFonts w:eastAsia="Calibri"/>
                <w:sz w:val="22"/>
                <w:szCs w:val="22"/>
              </w:rPr>
              <w:br/>
              <w:t xml:space="preserve">9    </w:t>
            </w:r>
            <w:r w:rsidRPr="00C16064">
              <w:rPr>
                <w:rFonts w:eastAsia="Calibri"/>
                <w:sz w:val="22"/>
                <w:szCs w:val="22"/>
              </w:rPr>
              <w:br/>
              <w:t xml:space="preserve">9    </w:t>
            </w:r>
            <w:r w:rsidRPr="00C16064">
              <w:rPr>
                <w:rFonts w:eastAsia="Calibri"/>
                <w:sz w:val="22"/>
                <w:szCs w:val="22"/>
              </w:rPr>
              <w:br/>
              <w:t xml:space="preserve">10   </w:t>
            </w:r>
            <w:r w:rsidRPr="00C16064">
              <w:rPr>
                <w:rFonts w:eastAsia="Calibri"/>
                <w:sz w:val="22"/>
                <w:szCs w:val="22"/>
              </w:rPr>
              <w:br/>
              <w:t xml:space="preserve">11   </w:t>
            </w:r>
            <w:r w:rsidRPr="00C16064">
              <w:rPr>
                <w:rFonts w:eastAsia="Calibri"/>
                <w:sz w:val="22"/>
                <w:szCs w:val="22"/>
              </w:rPr>
              <w:br/>
              <w:t xml:space="preserve">12   </w:t>
            </w:r>
            <w:r w:rsidRPr="00C16064">
              <w:rPr>
                <w:rFonts w:eastAsia="Calibri"/>
                <w:sz w:val="22"/>
                <w:szCs w:val="22"/>
              </w:rPr>
              <w:br/>
              <w:t xml:space="preserve">13   </w:t>
            </w:r>
            <w:r w:rsidRPr="00C16064">
              <w:rPr>
                <w:rFonts w:eastAsia="Calibri"/>
                <w:sz w:val="22"/>
                <w:szCs w:val="22"/>
              </w:rPr>
              <w:br/>
              <w:t xml:space="preserve">14   </w:t>
            </w:r>
            <w:r w:rsidRPr="00C16064">
              <w:rPr>
                <w:rFonts w:eastAsia="Calibri"/>
                <w:sz w:val="22"/>
                <w:szCs w:val="22"/>
              </w:rPr>
              <w:br/>
              <w:t xml:space="preserve">15   </w:t>
            </w:r>
            <w:r w:rsidRPr="00C16064">
              <w:rPr>
                <w:rFonts w:eastAsia="Calibri"/>
                <w:sz w:val="22"/>
                <w:szCs w:val="22"/>
              </w:rPr>
              <w:br/>
              <w:t xml:space="preserve">17   </w:t>
            </w:r>
            <w:r w:rsidRPr="00C16064">
              <w:rPr>
                <w:rFonts w:eastAsia="Calibri"/>
                <w:sz w:val="22"/>
                <w:szCs w:val="22"/>
              </w:rPr>
              <w:br/>
              <w:t xml:space="preserve">18   </w:t>
            </w:r>
            <w:r w:rsidRPr="00C16064">
              <w:rPr>
                <w:rFonts w:eastAsia="Calibri"/>
                <w:sz w:val="22"/>
                <w:szCs w:val="22"/>
              </w:rPr>
              <w:br/>
              <w:t xml:space="preserve">19   </w:t>
            </w:r>
            <w:r w:rsidRPr="00C16064">
              <w:rPr>
                <w:rFonts w:eastAsia="Calibri"/>
                <w:sz w:val="22"/>
                <w:szCs w:val="22"/>
              </w:rPr>
              <w:br/>
              <w:t xml:space="preserve">21   </w:t>
            </w:r>
            <w:r w:rsidRPr="00C16064">
              <w:rPr>
                <w:rFonts w:eastAsia="Calibri"/>
                <w:sz w:val="22"/>
                <w:szCs w:val="22"/>
              </w:rPr>
              <w:br/>
              <w:t xml:space="preserve">22   </w:t>
            </w:r>
            <w:r w:rsidRPr="00C16064">
              <w:rPr>
                <w:rFonts w:eastAsia="Calibri"/>
                <w:sz w:val="22"/>
                <w:szCs w:val="22"/>
              </w:rPr>
              <w:br/>
              <w:t xml:space="preserve">23   </w:t>
            </w:r>
            <w:r w:rsidRPr="00C16064">
              <w:rPr>
                <w:rFonts w:eastAsia="Calibri"/>
                <w:sz w:val="22"/>
                <w:szCs w:val="22"/>
              </w:rPr>
              <w:br/>
              <w:t xml:space="preserve">27   </w:t>
            </w:r>
            <w:r w:rsidRPr="00C16064">
              <w:rPr>
                <w:rFonts w:eastAsia="Calibri"/>
                <w:sz w:val="22"/>
                <w:szCs w:val="22"/>
              </w:rPr>
              <w:br/>
              <w:t xml:space="preserve">27   </w:t>
            </w:r>
            <w:r w:rsidRPr="00C16064">
              <w:rPr>
                <w:rFonts w:eastAsia="Calibri"/>
                <w:sz w:val="22"/>
                <w:szCs w:val="22"/>
              </w:rPr>
              <w:br/>
              <w:t>29</w:t>
            </w:r>
          </w:p>
        </w:tc>
      </w:tr>
    </w:tbl>
    <w:p w14:paraId="70523791" w14:textId="77777777" w:rsidR="001522A8" w:rsidRPr="00C16064" w:rsidRDefault="001522A8" w:rsidP="001522A8">
      <w:pPr>
        <w:spacing w:line="360" w:lineRule="auto"/>
        <w:ind w:firstLine="709"/>
        <w:jc w:val="center"/>
        <w:rPr>
          <w:rFonts w:eastAsia="Calibri"/>
        </w:rPr>
      </w:pPr>
    </w:p>
    <w:p w14:paraId="1D2AAF83" w14:textId="77777777" w:rsidR="001522A8" w:rsidRPr="00C16064" w:rsidRDefault="001522A8" w:rsidP="001522A8">
      <w:pPr>
        <w:spacing w:after="200" w:line="276" w:lineRule="auto"/>
        <w:rPr>
          <w:rFonts w:eastAsia="Calibri"/>
        </w:rPr>
      </w:pPr>
      <w:r w:rsidRPr="00C16064">
        <w:rPr>
          <w:rFonts w:eastAsia="Calibri"/>
        </w:rPr>
        <w:br w:type="page"/>
      </w:r>
    </w:p>
    <w:p w14:paraId="099BF58E" w14:textId="77777777" w:rsidR="001522A8" w:rsidRPr="00C16064" w:rsidRDefault="001522A8" w:rsidP="001522A8">
      <w:pPr>
        <w:jc w:val="center"/>
        <w:rPr>
          <w:rFonts w:eastAsia="Calibri"/>
        </w:rPr>
      </w:pPr>
      <w:r w:rsidRPr="00C16064">
        <w:rPr>
          <w:rFonts w:eastAsia="Calibri"/>
        </w:rPr>
        <w:lastRenderedPageBreak/>
        <w:t xml:space="preserve">НОРМЫ ТЕПЛОВЫХ ПОТЕРЬ (ПЛОТНОСТИ ТЕПЛОВОГО ПОТОКА) </w:t>
      </w:r>
    </w:p>
    <w:p w14:paraId="3F280E92" w14:textId="77777777" w:rsidR="001522A8" w:rsidRPr="00C16064" w:rsidRDefault="001522A8" w:rsidP="001522A8">
      <w:pPr>
        <w:jc w:val="center"/>
        <w:rPr>
          <w:rFonts w:eastAsia="Calibri"/>
        </w:rPr>
      </w:pPr>
      <w:r w:rsidRPr="00C16064">
        <w:rPr>
          <w:rFonts w:eastAsia="Calibri"/>
        </w:rPr>
        <w:t>ТЕПЛОПРОВОДАМИ, СПРОЕКТИРОВАННЫМИ В ПЕРИОД С 2004 г.</w:t>
      </w:r>
    </w:p>
    <w:p w14:paraId="7EC3C38A" w14:textId="77777777" w:rsidR="001522A8" w:rsidRPr="00C16064" w:rsidRDefault="001522A8" w:rsidP="001522A8">
      <w:pPr>
        <w:jc w:val="center"/>
        <w:rPr>
          <w:rFonts w:eastAsia="Calibri"/>
        </w:rPr>
      </w:pPr>
    </w:p>
    <w:p w14:paraId="3731706E" w14:textId="77777777" w:rsidR="001522A8" w:rsidRPr="00C16064" w:rsidRDefault="001522A8" w:rsidP="001522A8">
      <w:pPr>
        <w:keepNext/>
        <w:jc w:val="right"/>
        <w:rPr>
          <w:rFonts w:eastAsia="Calibri"/>
          <w:b/>
          <w:iCs/>
          <w:sz w:val="20"/>
          <w:szCs w:val="18"/>
          <w:lang w:eastAsia="en-US"/>
        </w:rPr>
      </w:pPr>
      <w:bookmarkStart w:id="42" w:name="_Toc40787812"/>
      <w:bookmarkStart w:id="43" w:name="_Toc71031201"/>
      <w:r w:rsidRPr="00C16064">
        <w:rPr>
          <w:rFonts w:eastAsia="Calibri"/>
          <w:b/>
          <w:iCs/>
          <w:sz w:val="20"/>
          <w:szCs w:val="18"/>
          <w:lang w:eastAsia="en-US"/>
        </w:rPr>
        <w:t>Таблица 1.13 Нормы тепловых потерь трубопроводов водяных тепловых сетей</w:t>
      </w:r>
      <w:bookmarkEnd w:id="42"/>
      <w:bookmarkEnd w:id="43"/>
    </w:p>
    <w:p w14:paraId="7EB309FE" w14:textId="77777777" w:rsidR="001522A8" w:rsidRPr="00C16064" w:rsidRDefault="001522A8" w:rsidP="001522A8">
      <w:pPr>
        <w:keepNext/>
        <w:jc w:val="right"/>
        <w:rPr>
          <w:rFonts w:eastAsia="Calibri"/>
          <w:b/>
          <w:iCs/>
          <w:sz w:val="20"/>
          <w:szCs w:val="18"/>
          <w:lang w:eastAsia="en-US"/>
        </w:rPr>
      </w:pPr>
      <w:r w:rsidRPr="00C16064">
        <w:rPr>
          <w:rFonts w:eastAsia="Calibri"/>
          <w:b/>
          <w:iCs/>
          <w:sz w:val="20"/>
          <w:szCs w:val="18"/>
          <w:lang w:eastAsia="en-US"/>
        </w:rPr>
        <w:t>при канальной прокладке</w:t>
      </w:r>
    </w:p>
    <w:tbl>
      <w:tblPr>
        <w:tblW w:w="5000" w:type="pct"/>
        <w:jc w:val="center"/>
        <w:tblLayout w:type="fixed"/>
        <w:tblCellMar>
          <w:left w:w="70" w:type="dxa"/>
          <w:right w:w="70" w:type="dxa"/>
        </w:tblCellMar>
        <w:tblLook w:val="0000" w:firstRow="0" w:lastRow="0" w:firstColumn="0" w:lastColumn="0" w:noHBand="0" w:noVBand="0"/>
      </w:tblPr>
      <w:tblGrid>
        <w:gridCol w:w="1558"/>
        <w:gridCol w:w="1430"/>
        <w:gridCol w:w="1301"/>
        <w:gridCol w:w="1301"/>
        <w:gridCol w:w="1301"/>
        <w:gridCol w:w="1430"/>
        <w:gridCol w:w="1301"/>
      </w:tblGrid>
      <w:tr w:rsidR="001522A8" w:rsidRPr="00C16064" w14:paraId="48E2CBB3" w14:textId="77777777" w:rsidTr="001522A8">
        <w:trPr>
          <w:cantSplit/>
          <w:trHeight w:val="240"/>
          <w:jc w:val="center"/>
        </w:trPr>
        <w:tc>
          <w:tcPr>
            <w:tcW w:w="1558" w:type="dxa"/>
            <w:vMerge w:val="restart"/>
            <w:tcBorders>
              <w:top w:val="single" w:sz="6" w:space="0" w:color="auto"/>
              <w:left w:val="single" w:sz="6" w:space="0" w:color="auto"/>
              <w:bottom w:val="none" w:sz="4" w:space="0" w:color="000000"/>
              <w:right w:val="single" w:sz="6" w:space="0" w:color="auto"/>
            </w:tcBorders>
            <w:vAlign w:val="center"/>
          </w:tcPr>
          <w:p w14:paraId="359353E7"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Условный  </w:t>
            </w:r>
            <w:r w:rsidRPr="00C16064">
              <w:rPr>
                <w:rFonts w:eastAsia="Calibri"/>
                <w:sz w:val="22"/>
                <w:szCs w:val="22"/>
              </w:rPr>
              <w:br/>
              <w:t xml:space="preserve">диаметр,  </w:t>
            </w:r>
            <w:r w:rsidRPr="00C16064">
              <w:rPr>
                <w:rFonts w:eastAsia="Calibri"/>
                <w:sz w:val="22"/>
                <w:szCs w:val="22"/>
              </w:rPr>
              <w:br/>
              <w:t>мм</w:t>
            </w:r>
          </w:p>
        </w:tc>
        <w:tc>
          <w:tcPr>
            <w:tcW w:w="8064" w:type="dxa"/>
            <w:gridSpan w:val="6"/>
            <w:tcBorders>
              <w:top w:val="single" w:sz="6" w:space="0" w:color="auto"/>
              <w:left w:val="single" w:sz="6" w:space="0" w:color="auto"/>
              <w:bottom w:val="single" w:sz="6" w:space="0" w:color="auto"/>
              <w:right w:val="single" w:sz="6" w:space="0" w:color="auto"/>
            </w:tcBorders>
            <w:vAlign w:val="center"/>
          </w:tcPr>
          <w:p w14:paraId="70069DDB"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Нормы плотности теплового потока, ккал/ч</w:t>
            </w:r>
          </w:p>
        </w:tc>
      </w:tr>
      <w:tr w:rsidR="001522A8" w:rsidRPr="00C16064" w14:paraId="3BBCE436" w14:textId="77777777" w:rsidTr="001522A8">
        <w:trPr>
          <w:cantSplit/>
          <w:trHeight w:val="360"/>
          <w:jc w:val="center"/>
        </w:trPr>
        <w:tc>
          <w:tcPr>
            <w:tcW w:w="1558" w:type="dxa"/>
            <w:vMerge/>
            <w:tcBorders>
              <w:top w:val="none" w:sz="4" w:space="0" w:color="000000"/>
              <w:left w:val="single" w:sz="6" w:space="0" w:color="auto"/>
              <w:bottom w:val="none" w:sz="4" w:space="0" w:color="000000"/>
              <w:right w:val="single" w:sz="6" w:space="0" w:color="auto"/>
            </w:tcBorders>
            <w:vAlign w:val="center"/>
          </w:tcPr>
          <w:p w14:paraId="3FAD76A8" w14:textId="77777777" w:rsidR="001522A8" w:rsidRPr="00C16064" w:rsidRDefault="001522A8" w:rsidP="001522A8">
            <w:pPr>
              <w:spacing w:line="360" w:lineRule="auto"/>
              <w:jc w:val="center"/>
              <w:rPr>
                <w:rFonts w:eastAsia="Calibri"/>
                <w:sz w:val="22"/>
                <w:szCs w:val="22"/>
              </w:rPr>
            </w:pPr>
          </w:p>
        </w:tc>
        <w:tc>
          <w:tcPr>
            <w:tcW w:w="4032" w:type="dxa"/>
            <w:gridSpan w:val="3"/>
            <w:tcBorders>
              <w:top w:val="single" w:sz="6" w:space="0" w:color="auto"/>
              <w:left w:val="single" w:sz="6" w:space="0" w:color="auto"/>
              <w:bottom w:val="single" w:sz="6" w:space="0" w:color="auto"/>
              <w:right w:val="single" w:sz="6" w:space="0" w:color="auto"/>
            </w:tcBorders>
            <w:vAlign w:val="center"/>
          </w:tcPr>
          <w:p w14:paraId="7CADE2B2"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Продолжительность эксплуатации</w:t>
            </w:r>
            <w:r w:rsidRPr="00C16064">
              <w:rPr>
                <w:rFonts w:eastAsia="Calibri"/>
                <w:sz w:val="22"/>
                <w:szCs w:val="22"/>
              </w:rPr>
              <w:br/>
              <w:t>до 5000 ч/год включительно</w:t>
            </w:r>
          </w:p>
        </w:tc>
        <w:tc>
          <w:tcPr>
            <w:tcW w:w="4032" w:type="dxa"/>
            <w:gridSpan w:val="3"/>
            <w:tcBorders>
              <w:top w:val="single" w:sz="6" w:space="0" w:color="auto"/>
              <w:left w:val="single" w:sz="6" w:space="0" w:color="auto"/>
              <w:bottom w:val="single" w:sz="6" w:space="0" w:color="auto"/>
              <w:right w:val="single" w:sz="6" w:space="0" w:color="auto"/>
            </w:tcBorders>
            <w:vAlign w:val="center"/>
          </w:tcPr>
          <w:p w14:paraId="35DEB46F"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Продолжительность     </w:t>
            </w:r>
            <w:r w:rsidRPr="00C16064">
              <w:rPr>
                <w:rFonts w:eastAsia="Calibri"/>
                <w:sz w:val="22"/>
                <w:szCs w:val="22"/>
              </w:rPr>
              <w:br/>
              <w:t>эксплуатации более 5000 ч/год</w:t>
            </w:r>
          </w:p>
        </w:tc>
      </w:tr>
      <w:tr w:rsidR="001522A8" w:rsidRPr="00C16064" w14:paraId="7CB5575E" w14:textId="77777777" w:rsidTr="001522A8">
        <w:trPr>
          <w:cantSplit/>
          <w:trHeight w:val="240"/>
          <w:jc w:val="center"/>
        </w:trPr>
        <w:tc>
          <w:tcPr>
            <w:tcW w:w="1558" w:type="dxa"/>
            <w:vMerge/>
            <w:tcBorders>
              <w:top w:val="none" w:sz="4" w:space="0" w:color="000000"/>
              <w:left w:val="single" w:sz="6" w:space="0" w:color="auto"/>
              <w:bottom w:val="none" w:sz="4" w:space="0" w:color="000000"/>
              <w:right w:val="single" w:sz="6" w:space="0" w:color="auto"/>
            </w:tcBorders>
            <w:vAlign w:val="center"/>
          </w:tcPr>
          <w:p w14:paraId="588BB5F2" w14:textId="77777777" w:rsidR="001522A8" w:rsidRPr="00C16064" w:rsidRDefault="001522A8" w:rsidP="001522A8">
            <w:pPr>
              <w:spacing w:line="360" w:lineRule="auto"/>
              <w:jc w:val="center"/>
              <w:rPr>
                <w:rFonts w:eastAsia="Calibri"/>
                <w:sz w:val="22"/>
                <w:szCs w:val="22"/>
              </w:rPr>
            </w:pPr>
          </w:p>
        </w:tc>
        <w:tc>
          <w:tcPr>
            <w:tcW w:w="8064" w:type="dxa"/>
            <w:gridSpan w:val="6"/>
            <w:tcBorders>
              <w:top w:val="single" w:sz="6" w:space="0" w:color="auto"/>
              <w:left w:val="single" w:sz="6" w:space="0" w:color="auto"/>
              <w:bottom w:val="single" w:sz="6" w:space="0" w:color="auto"/>
              <w:right w:val="single" w:sz="6" w:space="0" w:color="auto"/>
            </w:tcBorders>
            <w:vAlign w:val="center"/>
          </w:tcPr>
          <w:p w14:paraId="02CFE5F3"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Температура теплоносителя, °C</w:t>
            </w:r>
          </w:p>
        </w:tc>
      </w:tr>
      <w:tr w:rsidR="001522A8" w:rsidRPr="00C16064" w14:paraId="223DADD8" w14:textId="77777777" w:rsidTr="001522A8">
        <w:trPr>
          <w:cantSplit/>
          <w:trHeight w:val="240"/>
          <w:jc w:val="center"/>
        </w:trPr>
        <w:tc>
          <w:tcPr>
            <w:tcW w:w="1558" w:type="dxa"/>
            <w:vMerge/>
            <w:tcBorders>
              <w:top w:val="none" w:sz="4" w:space="0" w:color="000000"/>
              <w:left w:val="single" w:sz="6" w:space="0" w:color="auto"/>
              <w:bottom w:val="single" w:sz="6" w:space="0" w:color="auto"/>
              <w:right w:val="single" w:sz="6" w:space="0" w:color="auto"/>
            </w:tcBorders>
            <w:vAlign w:val="center"/>
          </w:tcPr>
          <w:p w14:paraId="53E5A4EA" w14:textId="77777777" w:rsidR="001522A8" w:rsidRPr="00C16064" w:rsidRDefault="001522A8" w:rsidP="001522A8">
            <w:pPr>
              <w:spacing w:line="360" w:lineRule="auto"/>
              <w:jc w:val="center"/>
              <w:rPr>
                <w:rFonts w:eastAsia="Calibri"/>
                <w:sz w:val="22"/>
                <w:szCs w:val="22"/>
              </w:rPr>
            </w:pPr>
          </w:p>
        </w:tc>
        <w:tc>
          <w:tcPr>
            <w:tcW w:w="1430" w:type="dxa"/>
            <w:tcBorders>
              <w:top w:val="single" w:sz="6" w:space="0" w:color="auto"/>
              <w:left w:val="single" w:sz="6" w:space="0" w:color="auto"/>
              <w:bottom w:val="single" w:sz="6" w:space="0" w:color="auto"/>
              <w:right w:val="single" w:sz="6" w:space="0" w:color="auto"/>
            </w:tcBorders>
            <w:vAlign w:val="center"/>
          </w:tcPr>
          <w:p w14:paraId="2BF487D7"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65/50</w:t>
            </w:r>
          </w:p>
        </w:tc>
        <w:tc>
          <w:tcPr>
            <w:tcW w:w="1301" w:type="dxa"/>
            <w:tcBorders>
              <w:top w:val="single" w:sz="6" w:space="0" w:color="auto"/>
              <w:left w:val="single" w:sz="6" w:space="0" w:color="auto"/>
              <w:bottom w:val="single" w:sz="6" w:space="0" w:color="auto"/>
              <w:right w:val="single" w:sz="6" w:space="0" w:color="auto"/>
            </w:tcBorders>
            <w:vAlign w:val="center"/>
          </w:tcPr>
          <w:p w14:paraId="5F0C0CFC"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90/50</w:t>
            </w:r>
          </w:p>
        </w:tc>
        <w:tc>
          <w:tcPr>
            <w:tcW w:w="1301" w:type="dxa"/>
            <w:tcBorders>
              <w:top w:val="single" w:sz="6" w:space="0" w:color="auto"/>
              <w:left w:val="single" w:sz="6" w:space="0" w:color="auto"/>
              <w:bottom w:val="single" w:sz="6" w:space="0" w:color="auto"/>
              <w:right w:val="single" w:sz="6" w:space="0" w:color="auto"/>
            </w:tcBorders>
            <w:vAlign w:val="center"/>
          </w:tcPr>
          <w:p w14:paraId="6C5AFD21"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110/50</w:t>
            </w:r>
          </w:p>
        </w:tc>
        <w:tc>
          <w:tcPr>
            <w:tcW w:w="1301" w:type="dxa"/>
            <w:tcBorders>
              <w:top w:val="single" w:sz="6" w:space="0" w:color="auto"/>
              <w:left w:val="single" w:sz="6" w:space="0" w:color="auto"/>
              <w:bottom w:val="single" w:sz="6" w:space="0" w:color="auto"/>
              <w:right w:val="single" w:sz="6" w:space="0" w:color="auto"/>
            </w:tcBorders>
            <w:vAlign w:val="center"/>
          </w:tcPr>
          <w:p w14:paraId="79ADD62B"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65/50</w:t>
            </w:r>
          </w:p>
        </w:tc>
        <w:tc>
          <w:tcPr>
            <w:tcW w:w="1430" w:type="dxa"/>
            <w:tcBorders>
              <w:top w:val="single" w:sz="6" w:space="0" w:color="auto"/>
              <w:left w:val="single" w:sz="6" w:space="0" w:color="auto"/>
              <w:bottom w:val="single" w:sz="6" w:space="0" w:color="auto"/>
              <w:right w:val="single" w:sz="6" w:space="0" w:color="auto"/>
            </w:tcBorders>
            <w:vAlign w:val="center"/>
          </w:tcPr>
          <w:p w14:paraId="1CFE2124"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90/50</w:t>
            </w:r>
          </w:p>
        </w:tc>
        <w:tc>
          <w:tcPr>
            <w:tcW w:w="1301" w:type="dxa"/>
            <w:tcBorders>
              <w:top w:val="single" w:sz="6" w:space="0" w:color="auto"/>
              <w:left w:val="single" w:sz="6" w:space="0" w:color="auto"/>
              <w:bottom w:val="single" w:sz="6" w:space="0" w:color="auto"/>
              <w:right w:val="single" w:sz="6" w:space="0" w:color="auto"/>
            </w:tcBorders>
            <w:vAlign w:val="center"/>
          </w:tcPr>
          <w:p w14:paraId="5C4A1CBF"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110/50</w:t>
            </w:r>
          </w:p>
        </w:tc>
      </w:tr>
      <w:tr w:rsidR="001522A8" w:rsidRPr="00C16064" w14:paraId="631DD8B9" w14:textId="77777777" w:rsidTr="001522A8">
        <w:trPr>
          <w:cantSplit/>
          <w:trHeight w:val="2880"/>
          <w:jc w:val="center"/>
        </w:trPr>
        <w:tc>
          <w:tcPr>
            <w:tcW w:w="1558" w:type="dxa"/>
            <w:tcBorders>
              <w:top w:val="single" w:sz="6" w:space="0" w:color="auto"/>
              <w:left w:val="single" w:sz="6" w:space="0" w:color="auto"/>
              <w:bottom w:val="single" w:sz="6" w:space="0" w:color="auto"/>
              <w:right w:val="single" w:sz="6" w:space="0" w:color="auto"/>
            </w:tcBorders>
            <w:vAlign w:val="center"/>
          </w:tcPr>
          <w:p w14:paraId="334304DF"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25     </w:t>
            </w:r>
            <w:r w:rsidRPr="00C16064">
              <w:rPr>
                <w:rFonts w:eastAsia="Calibri"/>
                <w:sz w:val="22"/>
                <w:szCs w:val="22"/>
              </w:rPr>
              <w:br/>
              <w:t xml:space="preserve">32     </w:t>
            </w:r>
            <w:r w:rsidRPr="00C16064">
              <w:rPr>
                <w:rFonts w:eastAsia="Calibri"/>
                <w:sz w:val="22"/>
                <w:szCs w:val="22"/>
              </w:rPr>
              <w:br/>
              <w:t xml:space="preserve">40     </w:t>
            </w:r>
            <w:r w:rsidRPr="00C16064">
              <w:rPr>
                <w:rFonts w:eastAsia="Calibri"/>
                <w:sz w:val="22"/>
                <w:szCs w:val="22"/>
              </w:rPr>
              <w:br/>
              <w:t xml:space="preserve">50     </w:t>
            </w:r>
            <w:r w:rsidRPr="00C16064">
              <w:rPr>
                <w:rFonts w:eastAsia="Calibri"/>
                <w:sz w:val="22"/>
                <w:szCs w:val="22"/>
              </w:rPr>
              <w:br/>
              <w:t xml:space="preserve">65     </w:t>
            </w:r>
            <w:r w:rsidRPr="00C16064">
              <w:rPr>
                <w:rFonts w:eastAsia="Calibri"/>
                <w:sz w:val="22"/>
                <w:szCs w:val="22"/>
              </w:rPr>
              <w:br/>
              <w:t xml:space="preserve">80     </w:t>
            </w:r>
            <w:r w:rsidRPr="00C16064">
              <w:rPr>
                <w:rFonts w:eastAsia="Calibri"/>
                <w:sz w:val="22"/>
                <w:szCs w:val="22"/>
              </w:rPr>
              <w:br/>
              <w:t xml:space="preserve">100    </w:t>
            </w:r>
            <w:r w:rsidRPr="00C16064">
              <w:rPr>
                <w:rFonts w:eastAsia="Calibri"/>
                <w:sz w:val="22"/>
                <w:szCs w:val="22"/>
              </w:rPr>
              <w:br/>
              <w:t xml:space="preserve">125    </w:t>
            </w:r>
            <w:r w:rsidRPr="00C16064">
              <w:rPr>
                <w:rFonts w:eastAsia="Calibri"/>
                <w:sz w:val="22"/>
                <w:szCs w:val="22"/>
              </w:rPr>
              <w:br/>
              <w:t xml:space="preserve">150    </w:t>
            </w:r>
            <w:r w:rsidRPr="00C16064">
              <w:rPr>
                <w:rFonts w:eastAsia="Calibri"/>
                <w:sz w:val="22"/>
                <w:szCs w:val="22"/>
              </w:rPr>
              <w:br/>
              <w:t xml:space="preserve">200    </w:t>
            </w:r>
            <w:r w:rsidRPr="00C16064">
              <w:rPr>
                <w:rFonts w:eastAsia="Calibri"/>
                <w:sz w:val="22"/>
                <w:szCs w:val="22"/>
              </w:rPr>
              <w:br/>
              <w:t xml:space="preserve">250    </w:t>
            </w:r>
            <w:r w:rsidRPr="00C16064">
              <w:rPr>
                <w:rFonts w:eastAsia="Calibri"/>
                <w:sz w:val="22"/>
                <w:szCs w:val="22"/>
              </w:rPr>
              <w:br/>
              <w:t xml:space="preserve">300    </w:t>
            </w:r>
            <w:r w:rsidRPr="00C16064">
              <w:rPr>
                <w:rFonts w:eastAsia="Calibri"/>
                <w:sz w:val="22"/>
                <w:szCs w:val="22"/>
              </w:rPr>
              <w:br/>
              <w:t xml:space="preserve">350    </w:t>
            </w:r>
            <w:r w:rsidRPr="00C16064">
              <w:rPr>
                <w:rFonts w:eastAsia="Calibri"/>
                <w:sz w:val="22"/>
                <w:szCs w:val="22"/>
              </w:rPr>
              <w:br/>
              <w:t xml:space="preserve">400    </w:t>
            </w:r>
            <w:r w:rsidRPr="00C16064">
              <w:rPr>
                <w:rFonts w:eastAsia="Calibri"/>
                <w:sz w:val="22"/>
                <w:szCs w:val="22"/>
              </w:rPr>
              <w:br/>
              <w:t xml:space="preserve">450    </w:t>
            </w:r>
            <w:r w:rsidRPr="00C16064">
              <w:rPr>
                <w:rFonts w:eastAsia="Calibri"/>
                <w:sz w:val="22"/>
                <w:szCs w:val="22"/>
              </w:rPr>
              <w:br/>
              <w:t xml:space="preserve">500    </w:t>
            </w:r>
            <w:r w:rsidRPr="00C16064">
              <w:rPr>
                <w:rFonts w:eastAsia="Calibri"/>
                <w:sz w:val="22"/>
                <w:szCs w:val="22"/>
              </w:rPr>
              <w:br/>
              <w:t xml:space="preserve">600    </w:t>
            </w:r>
            <w:r w:rsidRPr="00C16064">
              <w:rPr>
                <w:rFonts w:eastAsia="Calibri"/>
                <w:sz w:val="22"/>
                <w:szCs w:val="22"/>
              </w:rPr>
              <w:br/>
              <w:t xml:space="preserve">700    </w:t>
            </w:r>
            <w:r w:rsidRPr="00C16064">
              <w:rPr>
                <w:rFonts w:eastAsia="Calibri"/>
                <w:sz w:val="22"/>
                <w:szCs w:val="22"/>
              </w:rPr>
              <w:br/>
              <w:t>800</w:t>
            </w:r>
          </w:p>
        </w:tc>
        <w:tc>
          <w:tcPr>
            <w:tcW w:w="1430" w:type="dxa"/>
            <w:tcBorders>
              <w:top w:val="single" w:sz="6" w:space="0" w:color="auto"/>
              <w:left w:val="single" w:sz="6" w:space="0" w:color="auto"/>
              <w:bottom w:val="single" w:sz="6" w:space="0" w:color="auto"/>
              <w:right w:val="single" w:sz="6" w:space="0" w:color="auto"/>
            </w:tcBorders>
            <w:vAlign w:val="center"/>
          </w:tcPr>
          <w:p w14:paraId="2D1EAAD7"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18    </w:t>
            </w:r>
            <w:r w:rsidRPr="00C16064">
              <w:rPr>
                <w:rFonts w:eastAsia="Calibri"/>
                <w:sz w:val="22"/>
                <w:szCs w:val="22"/>
              </w:rPr>
              <w:br/>
              <w:t xml:space="preserve">21    </w:t>
            </w:r>
            <w:r w:rsidRPr="00C16064">
              <w:rPr>
                <w:rFonts w:eastAsia="Calibri"/>
                <w:sz w:val="22"/>
                <w:szCs w:val="22"/>
              </w:rPr>
              <w:br/>
              <w:t xml:space="preserve">22    </w:t>
            </w:r>
            <w:r w:rsidRPr="00C16064">
              <w:rPr>
                <w:rFonts w:eastAsia="Calibri"/>
                <w:sz w:val="22"/>
                <w:szCs w:val="22"/>
              </w:rPr>
              <w:br/>
              <w:t xml:space="preserve">25    </w:t>
            </w:r>
            <w:r w:rsidRPr="00C16064">
              <w:rPr>
                <w:rFonts w:eastAsia="Calibri"/>
                <w:sz w:val="22"/>
                <w:szCs w:val="22"/>
              </w:rPr>
              <w:br/>
              <w:t xml:space="preserve">28    </w:t>
            </w:r>
            <w:r w:rsidRPr="00C16064">
              <w:rPr>
                <w:rFonts w:eastAsia="Calibri"/>
                <w:sz w:val="22"/>
                <w:szCs w:val="22"/>
              </w:rPr>
              <w:br/>
              <w:t xml:space="preserve">30    </w:t>
            </w:r>
            <w:r w:rsidRPr="00C16064">
              <w:rPr>
                <w:rFonts w:eastAsia="Calibri"/>
                <w:sz w:val="22"/>
                <w:szCs w:val="22"/>
              </w:rPr>
              <w:br/>
              <w:t xml:space="preserve">34    </w:t>
            </w:r>
            <w:r w:rsidRPr="00C16064">
              <w:rPr>
                <w:rFonts w:eastAsia="Calibri"/>
                <w:sz w:val="22"/>
                <w:szCs w:val="22"/>
              </w:rPr>
              <w:br/>
              <w:t xml:space="preserve">38    </w:t>
            </w:r>
            <w:r w:rsidRPr="00C16064">
              <w:rPr>
                <w:rFonts w:eastAsia="Calibri"/>
                <w:sz w:val="22"/>
                <w:szCs w:val="22"/>
              </w:rPr>
              <w:br/>
              <w:t xml:space="preserve">42    </w:t>
            </w:r>
            <w:r w:rsidRPr="00C16064">
              <w:rPr>
                <w:rFonts w:eastAsia="Calibri"/>
                <w:sz w:val="22"/>
                <w:szCs w:val="22"/>
              </w:rPr>
              <w:br/>
              <w:t xml:space="preserve">52    </w:t>
            </w:r>
            <w:r w:rsidRPr="00C16064">
              <w:rPr>
                <w:rFonts w:eastAsia="Calibri"/>
                <w:sz w:val="22"/>
                <w:szCs w:val="22"/>
              </w:rPr>
              <w:br/>
              <w:t xml:space="preserve">61    </w:t>
            </w:r>
            <w:r w:rsidRPr="00C16064">
              <w:rPr>
                <w:rFonts w:eastAsia="Calibri"/>
                <w:sz w:val="22"/>
                <w:szCs w:val="22"/>
              </w:rPr>
              <w:br/>
              <w:t xml:space="preserve">70    </w:t>
            </w:r>
            <w:r w:rsidRPr="00C16064">
              <w:rPr>
                <w:rFonts w:eastAsia="Calibri"/>
                <w:sz w:val="22"/>
                <w:szCs w:val="22"/>
              </w:rPr>
              <w:br/>
              <w:t xml:space="preserve">77    </w:t>
            </w:r>
            <w:r w:rsidRPr="00C16064">
              <w:rPr>
                <w:rFonts w:eastAsia="Calibri"/>
                <w:sz w:val="22"/>
                <w:szCs w:val="22"/>
              </w:rPr>
              <w:br/>
              <w:t xml:space="preserve">84    </w:t>
            </w:r>
            <w:r w:rsidRPr="00C16064">
              <w:rPr>
                <w:rFonts w:eastAsia="Calibri"/>
                <w:sz w:val="22"/>
                <w:szCs w:val="22"/>
              </w:rPr>
              <w:br/>
              <w:t xml:space="preserve">92    </w:t>
            </w:r>
            <w:r w:rsidRPr="00C16064">
              <w:rPr>
                <w:rFonts w:eastAsia="Calibri"/>
                <w:sz w:val="22"/>
                <w:szCs w:val="22"/>
              </w:rPr>
              <w:br/>
              <w:t xml:space="preserve">101    </w:t>
            </w:r>
            <w:r w:rsidRPr="00C16064">
              <w:rPr>
                <w:rFonts w:eastAsia="Calibri"/>
                <w:sz w:val="22"/>
                <w:szCs w:val="22"/>
              </w:rPr>
              <w:br/>
              <w:t xml:space="preserve">115    </w:t>
            </w:r>
            <w:r w:rsidRPr="00C16064">
              <w:rPr>
                <w:rFonts w:eastAsia="Calibri"/>
                <w:sz w:val="22"/>
                <w:szCs w:val="22"/>
              </w:rPr>
              <w:br/>
              <w:t xml:space="preserve">130    </w:t>
            </w:r>
            <w:r w:rsidRPr="00C16064">
              <w:rPr>
                <w:rFonts w:eastAsia="Calibri"/>
                <w:sz w:val="22"/>
                <w:szCs w:val="22"/>
              </w:rPr>
              <w:br/>
              <w:t>144</w:t>
            </w:r>
          </w:p>
        </w:tc>
        <w:tc>
          <w:tcPr>
            <w:tcW w:w="1301" w:type="dxa"/>
            <w:tcBorders>
              <w:top w:val="single" w:sz="6" w:space="0" w:color="auto"/>
              <w:left w:val="single" w:sz="6" w:space="0" w:color="auto"/>
              <w:bottom w:val="single" w:sz="6" w:space="0" w:color="auto"/>
              <w:right w:val="single" w:sz="6" w:space="0" w:color="auto"/>
            </w:tcBorders>
            <w:vAlign w:val="center"/>
          </w:tcPr>
          <w:p w14:paraId="0C8CCD0E"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22    </w:t>
            </w:r>
            <w:r w:rsidRPr="00C16064">
              <w:rPr>
                <w:rFonts w:eastAsia="Calibri"/>
                <w:sz w:val="22"/>
                <w:szCs w:val="22"/>
              </w:rPr>
              <w:br/>
              <w:t xml:space="preserve">25    </w:t>
            </w:r>
            <w:r w:rsidRPr="00C16064">
              <w:rPr>
                <w:rFonts w:eastAsia="Calibri"/>
                <w:sz w:val="22"/>
                <w:szCs w:val="22"/>
              </w:rPr>
              <w:br/>
              <w:t xml:space="preserve">27    </w:t>
            </w:r>
            <w:r w:rsidRPr="00C16064">
              <w:rPr>
                <w:rFonts w:eastAsia="Calibri"/>
                <w:sz w:val="22"/>
                <w:szCs w:val="22"/>
              </w:rPr>
              <w:br/>
              <w:t xml:space="preserve">29    </w:t>
            </w:r>
            <w:r w:rsidRPr="00C16064">
              <w:rPr>
                <w:rFonts w:eastAsia="Calibri"/>
                <w:sz w:val="22"/>
                <w:szCs w:val="22"/>
              </w:rPr>
              <w:br/>
              <w:t xml:space="preserve">34    </w:t>
            </w:r>
            <w:r w:rsidRPr="00C16064">
              <w:rPr>
                <w:rFonts w:eastAsia="Calibri"/>
                <w:sz w:val="22"/>
                <w:szCs w:val="22"/>
              </w:rPr>
              <w:br/>
              <w:t xml:space="preserve">36    </w:t>
            </w:r>
            <w:r w:rsidRPr="00C16064">
              <w:rPr>
                <w:rFonts w:eastAsia="Calibri"/>
                <w:sz w:val="22"/>
                <w:szCs w:val="22"/>
              </w:rPr>
              <w:br/>
              <w:t xml:space="preserve">40    </w:t>
            </w:r>
            <w:r w:rsidRPr="00C16064">
              <w:rPr>
                <w:rFonts w:eastAsia="Calibri"/>
                <w:sz w:val="22"/>
                <w:szCs w:val="22"/>
              </w:rPr>
              <w:br/>
              <w:t xml:space="preserve">46    </w:t>
            </w:r>
            <w:r w:rsidRPr="00C16064">
              <w:rPr>
                <w:rFonts w:eastAsia="Calibri"/>
                <w:sz w:val="22"/>
                <w:szCs w:val="22"/>
              </w:rPr>
              <w:br/>
              <w:t xml:space="preserve">51    </w:t>
            </w:r>
            <w:r w:rsidRPr="00C16064">
              <w:rPr>
                <w:rFonts w:eastAsia="Calibri"/>
                <w:sz w:val="22"/>
                <w:szCs w:val="22"/>
              </w:rPr>
              <w:br/>
              <w:t xml:space="preserve">61    </w:t>
            </w:r>
            <w:r w:rsidRPr="00C16064">
              <w:rPr>
                <w:rFonts w:eastAsia="Calibri"/>
                <w:sz w:val="22"/>
                <w:szCs w:val="22"/>
              </w:rPr>
              <w:br/>
              <w:t xml:space="preserve">71    </w:t>
            </w:r>
            <w:r w:rsidRPr="00C16064">
              <w:rPr>
                <w:rFonts w:eastAsia="Calibri"/>
                <w:sz w:val="22"/>
                <w:szCs w:val="22"/>
              </w:rPr>
              <w:br/>
              <w:t xml:space="preserve">81    </w:t>
            </w:r>
            <w:r w:rsidRPr="00C16064">
              <w:rPr>
                <w:rFonts w:eastAsia="Calibri"/>
                <w:sz w:val="22"/>
                <w:szCs w:val="22"/>
              </w:rPr>
              <w:br/>
              <w:t xml:space="preserve">90    </w:t>
            </w:r>
            <w:r w:rsidRPr="00C16064">
              <w:rPr>
                <w:rFonts w:eastAsia="Calibri"/>
                <w:sz w:val="22"/>
                <w:szCs w:val="22"/>
              </w:rPr>
              <w:br/>
              <w:t xml:space="preserve">99    </w:t>
            </w:r>
            <w:r w:rsidRPr="00C16064">
              <w:rPr>
                <w:rFonts w:eastAsia="Calibri"/>
                <w:sz w:val="22"/>
                <w:szCs w:val="22"/>
              </w:rPr>
              <w:br/>
              <w:t xml:space="preserve">108   </w:t>
            </w:r>
            <w:r w:rsidRPr="00C16064">
              <w:rPr>
                <w:rFonts w:eastAsia="Calibri"/>
                <w:sz w:val="22"/>
                <w:szCs w:val="22"/>
              </w:rPr>
              <w:br/>
              <w:t xml:space="preserve">118   </w:t>
            </w:r>
            <w:r w:rsidRPr="00C16064">
              <w:rPr>
                <w:rFonts w:eastAsia="Calibri"/>
                <w:sz w:val="22"/>
                <w:szCs w:val="22"/>
              </w:rPr>
              <w:br/>
              <w:t xml:space="preserve">134   </w:t>
            </w:r>
            <w:r w:rsidRPr="00C16064">
              <w:rPr>
                <w:rFonts w:eastAsia="Calibri"/>
                <w:sz w:val="22"/>
                <w:szCs w:val="22"/>
              </w:rPr>
              <w:br/>
              <w:t xml:space="preserve">151   </w:t>
            </w:r>
            <w:r w:rsidRPr="00C16064">
              <w:rPr>
                <w:rFonts w:eastAsia="Calibri"/>
                <w:sz w:val="22"/>
                <w:szCs w:val="22"/>
              </w:rPr>
              <w:br/>
              <w:t>168</w:t>
            </w:r>
          </w:p>
        </w:tc>
        <w:tc>
          <w:tcPr>
            <w:tcW w:w="1301" w:type="dxa"/>
            <w:tcBorders>
              <w:top w:val="single" w:sz="6" w:space="0" w:color="auto"/>
              <w:left w:val="single" w:sz="6" w:space="0" w:color="auto"/>
              <w:bottom w:val="single" w:sz="6" w:space="0" w:color="auto"/>
              <w:right w:val="single" w:sz="6" w:space="0" w:color="auto"/>
            </w:tcBorders>
            <w:vAlign w:val="center"/>
          </w:tcPr>
          <w:p w14:paraId="10A3487D"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27    </w:t>
            </w:r>
            <w:r w:rsidRPr="00C16064">
              <w:rPr>
                <w:rFonts w:eastAsia="Calibri"/>
                <w:sz w:val="22"/>
                <w:szCs w:val="22"/>
              </w:rPr>
              <w:br/>
              <w:t xml:space="preserve">28    </w:t>
            </w:r>
            <w:r w:rsidRPr="00C16064">
              <w:rPr>
                <w:rFonts w:eastAsia="Calibri"/>
                <w:sz w:val="22"/>
                <w:szCs w:val="22"/>
              </w:rPr>
              <w:br/>
              <w:t xml:space="preserve">30    </w:t>
            </w:r>
            <w:r w:rsidRPr="00C16064">
              <w:rPr>
                <w:rFonts w:eastAsia="Calibri"/>
                <w:sz w:val="22"/>
                <w:szCs w:val="22"/>
              </w:rPr>
              <w:br/>
              <w:t xml:space="preserve">34    </w:t>
            </w:r>
            <w:r w:rsidRPr="00C16064">
              <w:rPr>
                <w:rFonts w:eastAsia="Calibri"/>
                <w:sz w:val="22"/>
                <w:szCs w:val="22"/>
              </w:rPr>
              <w:br/>
              <w:t xml:space="preserve">39    </w:t>
            </w:r>
            <w:r w:rsidRPr="00C16064">
              <w:rPr>
                <w:rFonts w:eastAsia="Calibri"/>
                <w:sz w:val="22"/>
                <w:szCs w:val="22"/>
              </w:rPr>
              <w:br/>
              <w:t xml:space="preserve">41    </w:t>
            </w:r>
            <w:r w:rsidRPr="00C16064">
              <w:rPr>
                <w:rFonts w:eastAsia="Calibri"/>
                <w:sz w:val="22"/>
                <w:szCs w:val="22"/>
              </w:rPr>
              <w:br/>
              <w:t xml:space="preserve">46    </w:t>
            </w:r>
            <w:r w:rsidRPr="00C16064">
              <w:rPr>
                <w:rFonts w:eastAsia="Calibri"/>
                <w:sz w:val="22"/>
                <w:szCs w:val="22"/>
              </w:rPr>
              <w:br/>
              <w:t xml:space="preserve">52    </w:t>
            </w:r>
            <w:r w:rsidRPr="00C16064">
              <w:rPr>
                <w:rFonts w:eastAsia="Calibri"/>
                <w:sz w:val="22"/>
                <w:szCs w:val="22"/>
              </w:rPr>
              <w:br/>
              <w:t xml:space="preserve">57    </w:t>
            </w:r>
            <w:r w:rsidRPr="00C16064">
              <w:rPr>
                <w:rFonts w:eastAsia="Calibri"/>
                <w:sz w:val="22"/>
                <w:szCs w:val="22"/>
              </w:rPr>
              <w:br/>
              <w:t xml:space="preserve">70    </w:t>
            </w:r>
            <w:r w:rsidRPr="00C16064">
              <w:rPr>
                <w:rFonts w:eastAsia="Calibri"/>
                <w:sz w:val="22"/>
                <w:szCs w:val="22"/>
              </w:rPr>
              <w:br/>
              <w:t xml:space="preserve">81    </w:t>
            </w:r>
            <w:r w:rsidRPr="00C16064">
              <w:rPr>
                <w:rFonts w:eastAsia="Calibri"/>
                <w:sz w:val="22"/>
                <w:szCs w:val="22"/>
              </w:rPr>
              <w:br/>
              <w:t xml:space="preserve">90    </w:t>
            </w:r>
            <w:r w:rsidRPr="00C16064">
              <w:rPr>
                <w:rFonts w:eastAsia="Calibri"/>
                <w:sz w:val="22"/>
                <w:szCs w:val="22"/>
              </w:rPr>
              <w:br/>
              <w:t xml:space="preserve">101   </w:t>
            </w:r>
            <w:r w:rsidRPr="00C16064">
              <w:rPr>
                <w:rFonts w:eastAsia="Calibri"/>
                <w:sz w:val="22"/>
                <w:szCs w:val="22"/>
              </w:rPr>
              <w:br/>
              <w:t xml:space="preserve">110   </w:t>
            </w:r>
            <w:r w:rsidRPr="00C16064">
              <w:rPr>
                <w:rFonts w:eastAsia="Calibri"/>
                <w:sz w:val="22"/>
                <w:szCs w:val="22"/>
              </w:rPr>
              <w:br/>
              <w:t xml:space="preserve">120   </w:t>
            </w:r>
            <w:r w:rsidRPr="00C16064">
              <w:rPr>
                <w:rFonts w:eastAsia="Calibri"/>
                <w:sz w:val="22"/>
                <w:szCs w:val="22"/>
              </w:rPr>
              <w:br/>
              <w:t xml:space="preserve">131   </w:t>
            </w:r>
            <w:r w:rsidRPr="00C16064">
              <w:rPr>
                <w:rFonts w:eastAsia="Calibri"/>
                <w:sz w:val="22"/>
                <w:szCs w:val="22"/>
              </w:rPr>
              <w:br/>
              <w:t xml:space="preserve">150   </w:t>
            </w:r>
            <w:r w:rsidRPr="00C16064">
              <w:rPr>
                <w:rFonts w:eastAsia="Calibri"/>
                <w:sz w:val="22"/>
                <w:szCs w:val="22"/>
              </w:rPr>
              <w:br/>
              <w:t xml:space="preserve">167   </w:t>
            </w:r>
            <w:r w:rsidRPr="00C16064">
              <w:rPr>
                <w:rFonts w:eastAsia="Calibri"/>
                <w:sz w:val="22"/>
                <w:szCs w:val="22"/>
              </w:rPr>
              <w:br/>
              <w:t>186</w:t>
            </w:r>
          </w:p>
        </w:tc>
        <w:tc>
          <w:tcPr>
            <w:tcW w:w="1301" w:type="dxa"/>
            <w:tcBorders>
              <w:top w:val="single" w:sz="6" w:space="0" w:color="auto"/>
              <w:left w:val="single" w:sz="6" w:space="0" w:color="auto"/>
              <w:bottom w:val="single" w:sz="6" w:space="0" w:color="auto"/>
              <w:right w:val="single" w:sz="6" w:space="0" w:color="auto"/>
            </w:tcBorders>
            <w:vAlign w:val="center"/>
          </w:tcPr>
          <w:p w14:paraId="632091F0"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16    </w:t>
            </w:r>
            <w:r w:rsidRPr="00C16064">
              <w:rPr>
                <w:rFonts w:eastAsia="Calibri"/>
                <w:sz w:val="22"/>
                <w:szCs w:val="22"/>
              </w:rPr>
              <w:br/>
              <w:t xml:space="preserve">18    </w:t>
            </w:r>
            <w:r w:rsidRPr="00C16064">
              <w:rPr>
                <w:rFonts w:eastAsia="Calibri"/>
                <w:sz w:val="22"/>
                <w:szCs w:val="22"/>
              </w:rPr>
              <w:br/>
              <w:t xml:space="preserve">19    </w:t>
            </w:r>
            <w:r w:rsidRPr="00C16064">
              <w:rPr>
                <w:rFonts w:eastAsia="Calibri"/>
                <w:sz w:val="22"/>
                <w:szCs w:val="22"/>
              </w:rPr>
              <w:br/>
              <w:t xml:space="preserve">22    </w:t>
            </w:r>
            <w:r w:rsidRPr="00C16064">
              <w:rPr>
                <w:rFonts w:eastAsia="Calibri"/>
                <w:sz w:val="22"/>
                <w:szCs w:val="22"/>
              </w:rPr>
              <w:br/>
              <w:t xml:space="preserve">25    </w:t>
            </w:r>
            <w:r w:rsidRPr="00C16064">
              <w:rPr>
                <w:rFonts w:eastAsia="Calibri"/>
                <w:sz w:val="22"/>
                <w:szCs w:val="22"/>
              </w:rPr>
              <w:br/>
              <w:t xml:space="preserve">27    </w:t>
            </w:r>
            <w:r w:rsidRPr="00C16064">
              <w:rPr>
                <w:rFonts w:eastAsia="Calibri"/>
                <w:sz w:val="22"/>
                <w:szCs w:val="22"/>
              </w:rPr>
              <w:br/>
              <w:t xml:space="preserve">29    </w:t>
            </w:r>
            <w:r w:rsidRPr="00C16064">
              <w:rPr>
                <w:rFonts w:eastAsia="Calibri"/>
                <w:sz w:val="22"/>
                <w:szCs w:val="22"/>
              </w:rPr>
              <w:br/>
              <w:t xml:space="preserve">34    </w:t>
            </w:r>
            <w:r w:rsidRPr="00C16064">
              <w:rPr>
                <w:rFonts w:eastAsia="Calibri"/>
                <w:sz w:val="22"/>
                <w:szCs w:val="22"/>
              </w:rPr>
              <w:br/>
              <w:t xml:space="preserve">36    </w:t>
            </w:r>
            <w:r w:rsidRPr="00C16064">
              <w:rPr>
                <w:rFonts w:eastAsia="Calibri"/>
                <w:sz w:val="22"/>
                <w:szCs w:val="22"/>
              </w:rPr>
              <w:br/>
              <w:t xml:space="preserve">45    </w:t>
            </w:r>
            <w:r w:rsidRPr="00C16064">
              <w:rPr>
                <w:rFonts w:eastAsia="Calibri"/>
                <w:sz w:val="22"/>
                <w:szCs w:val="22"/>
              </w:rPr>
              <w:br/>
              <w:t xml:space="preserve">52    </w:t>
            </w:r>
            <w:r w:rsidRPr="00C16064">
              <w:rPr>
                <w:rFonts w:eastAsia="Calibri"/>
                <w:sz w:val="22"/>
                <w:szCs w:val="22"/>
              </w:rPr>
              <w:br/>
              <w:t xml:space="preserve">58    </w:t>
            </w:r>
            <w:r w:rsidRPr="00C16064">
              <w:rPr>
                <w:rFonts w:eastAsia="Calibri"/>
                <w:sz w:val="22"/>
                <w:szCs w:val="22"/>
              </w:rPr>
              <w:br/>
              <w:t xml:space="preserve">65    </w:t>
            </w:r>
            <w:r w:rsidRPr="00C16064">
              <w:rPr>
                <w:rFonts w:eastAsia="Calibri"/>
                <w:sz w:val="22"/>
                <w:szCs w:val="22"/>
              </w:rPr>
              <w:br/>
              <w:t xml:space="preserve">70    </w:t>
            </w:r>
            <w:r w:rsidRPr="00C16064">
              <w:rPr>
                <w:rFonts w:eastAsia="Calibri"/>
                <w:sz w:val="22"/>
                <w:szCs w:val="22"/>
              </w:rPr>
              <w:br/>
              <w:t xml:space="preserve">77    </w:t>
            </w:r>
            <w:r w:rsidRPr="00C16064">
              <w:rPr>
                <w:rFonts w:eastAsia="Calibri"/>
                <w:sz w:val="22"/>
                <w:szCs w:val="22"/>
              </w:rPr>
              <w:br/>
              <w:t xml:space="preserve">83    </w:t>
            </w:r>
            <w:r w:rsidRPr="00C16064">
              <w:rPr>
                <w:rFonts w:eastAsia="Calibri"/>
                <w:sz w:val="22"/>
                <w:szCs w:val="22"/>
              </w:rPr>
              <w:br/>
              <w:t xml:space="preserve">95    </w:t>
            </w:r>
            <w:r w:rsidRPr="00C16064">
              <w:rPr>
                <w:rFonts w:eastAsia="Calibri"/>
                <w:sz w:val="22"/>
                <w:szCs w:val="22"/>
              </w:rPr>
              <w:br/>
              <w:t xml:space="preserve">106   </w:t>
            </w:r>
            <w:r w:rsidRPr="00C16064">
              <w:rPr>
                <w:rFonts w:eastAsia="Calibri"/>
                <w:sz w:val="22"/>
                <w:szCs w:val="22"/>
              </w:rPr>
              <w:br/>
              <w:t>118</w:t>
            </w:r>
          </w:p>
        </w:tc>
        <w:tc>
          <w:tcPr>
            <w:tcW w:w="1430" w:type="dxa"/>
            <w:tcBorders>
              <w:top w:val="single" w:sz="6" w:space="0" w:color="auto"/>
              <w:left w:val="single" w:sz="6" w:space="0" w:color="auto"/>
              <w:bottom w:val="single" w:sz="6" w:space="0" w:color="auto"/>
              <w:right w:val="single" w:sz="6" w:space="0" w:color="auto"/>
            </w:tcBorders>
            <w:vAlign w:val="center"/>
          </w:tcPr>
          <w:p w14:paraId="738B9CAB"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21    </w:t>
            </w:r>
            <w:r w:rsidRPr="00C16064">
              <w:rPr>
                <w:rFonts w:eastAsia="Calibri"/>
                <w:sz w:val="22"/>
                <w:szCs w:val="22"/>
              </w:rPr>
              <w:br/>
              <w:t xml:space="preserve">22    </w:t>
            </w:r>
            <w:r w:rsidRPr="00C16064">
              <w:rPr>
                <w:rFonts w:eastAsia="Calibri"/>
                <w:sz w:val="22"/>
                <w:szCs w:val="22"/>
              </w:rPr>
              <w:br/>
              <w:t xml:space="preserve">24    </w:t>
            </w:r>
            <w:r w:rsidRPr="00C16064">
              <w:rPr>
                <w:rFonts w:eastAsia="Calibri"/>
                <w:sz w:val="22"/>
                <w:szCs w:val="22"/>
              </w:rPr>
              <w:br/>
              <w:t xml:space="preserve">26    </w:t>
            </w:r>
            <w:r w:rsidRPr="00C16064">
              <w:rPr>
                <w:rFonts w:eastAsia="Calibri"/>
                <w:sz w:val="22"/>
                <w:szCs w:val="22"/>
              </w:rPr>
              <w:br/>
              <w:t xml:space="preserve">30    </w:t>
            </w:r>
            <w:r w:rsidRPr="00C16064">
              <w:rPr>
                <w:rFonts w:eastAsia="Calibri"/>
                <w:sz w:val="22"/>
                <w:szCs w:val="22"/>
              </w:rPr>
              <w:br/>
              <w:t xml:space="preserve">32    </w:t>
            </w:r>
            <w:r w:rsidRPr="00C16064">
              <w:rPr>
                <w:rFonts w:eastAsia="Calibri"/>
                <w:sz w:val="22"/>
                <w:szCs w:val="22"/>
              </w:rPr>
              <w:br/>
              <w:t xml:space="preserve">34    </w:t>
            </w:r>
            <w:r w:rsidRPr="00C16064">
              <w:rPr>
                <w:rFonts w:eastAsia="Calibri"/>
                <w:sz w:val="22"/>
                <w:szCs w:val="22"/>
              </w:rPr>
              <w:br/>
              <w:t xml:space="preserve">40    </w:t>
            </w:r>
            <w:r w:rsidRPr="00C16064">
              <w:rPr>
                <w:rFonts w:eastAsia="Calibri"/>
                <w:sz w:val="22"/>
                <w:szCs w:val="22"/>
              </w:rPr>
              <w:br/>
              <w:t xml:space="preserve">43    </w:t>
            </w:r>
            <w:r w:rsidRPr="00C16064">
              <w:rPr>
                <w:rFonts w:eastAsia="Calibri"/>
                <w:sz w:val="22"/>
                <w:szCs w:val="22"/>
              </w:rPr>
              <w:br/>
              <w:t xml:space="preserve">52    </w:t>
            </w:r>
            <w:r w:rsidRPr="00C16064">
              <w:rPr>
                <w:rFonts w:eastAsia="Calibri"/>
                <w:sz w:val="22"/>
                <w:szCs w:val="22"/>
              </w:rPr>
              <w:br/>
              <w:t xml:space="preserve">61    </w:t>
            </w:r>
            <w:r w:rsidRPr="00C16064">
              <w:rPr>
                <w:rFonts w:eastAsia="Calibri"/>
                <w:sz w:val="22"/>
                <w:szCs w:val="22"/>
              </w:rPr>
              <w:br/>
              <w:t xml:space="preserve">68    </w:t>
            </w:r>
            <w:r w:rsidRPr="00C16064">
              <w:rPr>
                <w:rFonts w:eastAsia="Calibri"/>
                <w:sz w:val="22"/>
                <w:szCs w:val="22"/>
              </w:rPr>
              <w:br/>
              <w:t xml:space="preserve">76    </w:t>
            </w:r>
            <w:r w:rsidRPr="00C16064">
              <w:rPr>
                <w:rFonts w:eastAsia="Calibri"/>
                <w:sz w:val="22"/>
                <w:szCs w:val="22"/>
              </w:rPr>
              <w:br/>
              <w:t xml:space="preserve">83    </w:t>
            </w:r>
            <w:r w:rsidRPr="00C16064">
              <w:rPr>
                <w:rFonts w:eastAsia="Calibri"/>
                <w:sz w:val="22"/>
                <w:szCs w:val="22"/>
              </w:rPr>
              <w:br/>
              <w:t xml:space="preserve">89    </w:t>
            </w:r>
            <w:r w:rsidRPr="00C16064">
              <w:rPr>
                <w:rFonts w:eastAsia="Calibri"/>
                <w:sz w:val="22"/>
                <w:szCs w:val="22"/>
              </w:rPr>
              <w:br/>
              <w:t xml:space="preserve">97    </w:t>
            </w:r>
            <w:r w:rsidRPr="00C16064">
              <w:rPr>
                <w:rFonts w:eastAsia="Calibri"/>
                <w:sz w:val="22"/>
                <w:szCs w:val="22"/>
              </w:rPr>
              <w:br/>
              <w:t xml:space="preserve">111    </w:t>
            </w:r>
            <w:r w:rsidRPr="00C16064">
              <w:rPr>
                <w:rFonts w:eastAsia="Calibri"/>
                <w:sz w:val="22"/>
                <w:szCs w:val="22"/>
              </w:rPr>
              <w:br/>
              <w:t xml:space="preserve">124    </w:t>
            </w:r>
            <w:r w:rsidRPr="00C16064">
              <w:rPr>
                <w:rFonts w:eastAsia="Calibri"/>
                <w:sz w:val="22"/>
                <w:szCs w:val="22"/>
              </w:rPr>
              <w:br/>
              <w:t>138</w:t>
            </w:r>
          </w:p>
        </w:tc>
        <w:tc>
          <w:tcPr>
            <w:tcW w:w="1301" w:type="dxa"/>
            <w:tcBorders>
              <w:top w:val="single" w:sz="6" w:space="0" w:color="auto"/>
              <w:left w:val="single" w:sz="6" w:space="0" w:color="auto"/>
              <w:bottom w:val="single" w:sz="6" w:space="0" w:color="auto"/>
              <w:right w:val="single" w:sz="6" w:space="0" w:color="auto"/>
            </w:tcBorders>
            <w:vAlign w:val="center"/>
          </w:tcPr>
          <w:p w14:paraId="4E064F52"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24    </w:t>
            </w:r>
            <w:r w:rsidRPr="00C16064">
              <w:rPr>
                <w:rFonts w:eastAsia="Calibri"/>
                <w:sz w:val="22"/>
                <w:szCs w:val="22"/>
              </w:rPr>
              <w:br/>
              <w:t xml:space="preserve">26    </w:t>
            </w:r>
            <w:r w:rsidRPr="00C16064">
              <w:rPr>
                <w:rFonts w:eastAsia="Calibri"/>
                <w:sz w:val="22"/>
                <w:szCs w:val="22"/>
              </w:rPr>
              <w:br/>
              <w:t xml:space="preserve">28    </w:t>
            </w:r>
            <w:r w:rsidRPr="00C16064">
              <w:rPr>
                <w:rFonts w:eastAsia="Calibri"/>
                <w:sz w:val="22"/>
                <w:szCs w:val="22"/>
              </w:rPr>
              <w:br/>
              <w:t xml:space="preserve">30    </w:t>
            </w:r>
            <w:r w:rsidRPr="00C16064">
              <w:rPr>
                <w:rFonts w:eastAsia="Calibri"/>
                <w:sz w:val="22"/>
                <w:szCs w:val="22"/>
              </w:rPr>
              <w:br/>
              <w:t xml:space="preserve">34    </w:t>
            </w:r>
            <w:r w:rsidRPr="00C16064">
              <w:rPr>
                <w:rFonts w:eastAsia="Calibri"/>
                <w:sz w:val="22"/>
                <w:szCs w:val="22"/>
              </w:rPr>
              <w:br/>
              <w:t xml:space="preserve">37    </w:t>
            </w:r>
            <w:r w:rsidRPr="00C16064">
              <w:rPr>
                <w:rFonts w:eastAsia="Calibri"/>
                <w:sz w:val="22"/>
                <w:szCs w:val="22"/>
              </w:rPr>
              <w:br/>
              <w:t xml:space="preserve">40    </w:t>
            </w:r>
            <w:r w:rsidRPr="00C16064">
              <w:rPr>
                <w:rFonts w:eastAsia="Calibri"/>
                <w:sz w:val="22"/>
                <w:szCs w:val="22"/>
              </w:rPr>
              <w:br/>
              <w:t xml:space="preserve">45    </w:t>
            </w:r>
            <w:r w:rsidRPr="00C16064">
              <w:rPr>
                <w:rFonts w:eastAsia="Calibri"/>
                <w:sz w:val="22"/>
                <w:szCs w:val="22"/>
              </w:rPr>
              <w:br/>
              <w:t xml:space="preserve">49    </w:t>
            </w:r>
            <w:r w:rsidRPr="00C16064">
              <w:rPr>
                <w:rFonts w:eastAsia="Calibri"/>
                <w:sz w:val="22"/>
                <w:szCs w:val="22"/>
              </w:rPr>
              <w:br/>
              <w:t xml:space="preserve">60    </w:t>
            </w:r>
            <w:r w:rsidRPr="00C16064">
              <w:rPr>
                <w:rFonts w:eastAsia="Calibri"/>
                <w:sz w:val="22"/>
                <w:szCs w:val="22"/>
              </w:rPr>
              <w:br/>
              <w:t xml:space="preserve">69    </w:t>
            </w:r>
            <w:r w:rsidRPr="00C16064">
              <w:rPr>
                <w:rFonts w:eastAsia="Calibri"/>
                <w:sz w:val="22"/>
                <w:szCs w:val="22"/>
              </w:rPr>
              <w:br/>
              <w:t xml:space="preserve">77    </w:t>
            </w:r>
            <w:r w:rsidRPr="00C16064">
              <w:rPr>
                <w:rFonts w:eastAsia="Calibri"/>
                <w:sz w:val="22"/>
                <w:szCs w:val="22"/>
              </w:rPr>
              <w:br/>
              <w:t xml:space="preserve">85    </w:t>
            </w:r>
            <w:r w:rsidRPr="00C16064">
              <w:rPr>
                <w:rFonts w:eastAsia="Calibri"/>
                <w:sz w:val="22"/>
                <w:szCs w:val="22"/>
              </w:rPr>
              <w:br/>
              <w:t xml:space="preserve">93    </w:t>
            </w:r>
            <w:r w:rsidRPr="00C16064">
              <w:rPr>
                <w:rFonts w:eastAsia="Calibri"/>
                <w:sz w:val="22"/>
                <w:szCs w:val="22"/>
              </w:rPr>
              <w:br/>
              <w:t xml:space="preserve">101   </w:t>
            </w:r>
            <w:r w:rsidRPr="00C16064">
              <w:rPr>
                <w:rFonts w:eastAsia="Calibri"/>
                <w:sz w:val="22"/>
                <w:szCs w:val="22"/>
              </w:rPr>
              <w:br/>
              <w:t xml:space="preserve">109   </w:t>
            </w:r>
            <w:r w:rsidRPr="00C16064">
              <w:rPr>
                <w:rFonts w:eastAsia="Calibri"/>
                <w:sz w:val="22"/>
                <w:szCs w:val="22"/>
              </w:rPr>
              <w:br/>
              <w:t xml:space="preserve">125   </w:t>
            </w:r>
            <w:r w:rsidRPr="00C16064">
              <w:rPr>
                <w:rFonts w:eastAsia="Calibri"/>
                <w:sz w:val="22"/>
                <w:szCs w:val="22"/>
              </w:rPr>
              <w:br/>
              <w:t xml:space="preserve">138   </w:t>
            </w:r>
            <w:r w:rsidRPr="00C16064">
              <w:rPr>
                <w:rFonts w:eastAsia="Calibri"/>
                <w:sz w:val="22"/>
                <w:szCs w:val="22"/>
              </w:rPr>
              <w:br/>
              <w:t>152</w:t>
            </w:r>
          </w:p>
        </w:tc>
      </w:tr>
    </w:tbl>
    <w:p w14:paraId="0B102C8B" w14:textId="77777777" w:rsidR="001522A8" w:rsidRPr="00C16064" w:rsidRDefault="001522A8" w:rsidP="001522A8">
      <w:pPr>
        <w:spacing w:line="360" w:lineRule="auto"/>
        <w:ind w:firstLine="709"/>
        <w:jc w:val="both"/>
        <w:outlineLvl w:val="2"/>
        <w:rPr>
          <w:rFonts w:eastAsia="Calibri"/>
        </w:rPr>
      </w:pPr>
      <w:r w:rsidRPr="00C16064">
        <w:rPr>
          <w:rFonts w:eastAsia="Calibri"/>
        </w:rPr>
        <w:br w:type="page" w:clear="all"/>
      </w:r>
    </w:p>
    <w:p w14:paraId="0689833A" w14:textId="77777777" w:rsidR="001522A8" w:rsidRPr="00C16064" w:rsidRDefault="001522A8" w:rsidP="001522A8">
      <w:pPr>
        <w:keepNext/>
        <w:jc w:val="right"/>
        <w:rPr>
          <w:rFonts w:eastAsia="Calibri"/>
          <w:b/>
          <w:iCs/>
          <w:sz w:val="20"/>
          <w:szCs w:val="18"/>
          <w:lang w:eastAsia="en-US"/>
        </w:rPr>
      </w:pPr>
      <w:bookmarkStart w:id="44" w:name="_Toc40787813"/>
      <w:bookmarkStart w:id="45" w:name="_Toc71031202"/>
      <w:r w:rsidRPr="00C16064">
        <w:rPr>
          <w:rFonts w:eastAsia="Calibri"/>
          <w:b/>
          <w:iCs/>
          <w:sz w:val="20"/>
          <w:szCs w:val="18"/>
          <w:lang w:eastAsia="en-US"/>
        </w:rPr>
        <w:lastRenderedPageBreak/>
        <w:t>Таблица 1.14 Нормы тепловых потерь трубопроводов водяных тепловых сетей,</w:t>
      </w:r>
      <w:bookmarkEnd w:id="44"/>
      <w:bookmarkEnd w:id="45"/>
    </w:p>
    <w:p w14:paraId="647BFA6C" w14:textId="77777777" w:rsidR="001522A8" w:rsidRPr="00C16064" w:rsidRDefault="001522A8" w:rsidP="001522A8">
      <w:pPr>
        <w:keepNext/>
        <w:jc w:val="right"/>
        <w:rPr>
          <w:rFonts w:eastAsia="Calibri"/>
          <w:b/>
          <w:iCs/>
          <w:sz w:val="20"/>
          <w:szCs w:val="18"/>
          <w:lang w:eastAsia="en-US"/>
        </w:rPr>
      </w:pPr>
      <w:r w:rsidRPr="00C16064">
        <w:rPr>
          <w:rFonts w:eastAsia="Calibri"/>
          <w:b/>
          <w:iCs/>
          <w:sz w:val="20"/>
          <w:szCs w:val="18"/>
          <w:lang w:eastAsia="en-US"/>
        </w:rPr>
        <w:t>проложенных бесканально</w:t>
      </w:r>
    </w:p>
    <w:tbl>
      <w:tblPr>
        <w:tblW w:w="4860" w:type="pct"/>
        <w:jc w:val="center"/>
        <w:tblLayout w:type="fixed"/>
        <w:tblCellMar>
          <w:left w:w="70" w:type="dxa"/>
          <w:right w:w="70" w:type="dxa"/>
        </w:tblCellMar>
        <w:tblLook w:val="0000" w:firstRow="0" w:lastRow="0" w:firstColumn="0" w:lastColumn="0" w:noHBand="0" w:noVBand="0"/>
      </w:tblPr>
      <w:tblGrid>
        <w:gridCol w:w="1289"/>
        <w:gridCol w:w="1301"/>
        <w:gridCol w:w="1430"/>
        <w:gridCol w:w="1301"/>
        <w:gridCol w:w="1172"/>
        <w:gridCol w:w="1430"/>
        <w:gridCol w:w="1430"/>
      </w:tblGrid>
      <w:tr w:rsidR="001522A8" w:rsidRPr="00C16064" w14:paraId="5C09D24B" w14:textId="77777777" w:rsidTr="001522A8">
        <w:trPr>
          <w:cantSplit/>
          <w:trHeight w:val="240"/>
          <w:jc w:val="center"/>
        </w:trPr>
        <w:tc>
          <w:tcPr>
            <w:tcW w:w="1346" w:type="dxa"/>
            <w:vMerge w:val="restart"/>
            <w:tcBorders>
              <w:top w:val="single" w:sz="6" w:space="0" w:color="auto"/>
              <w:left w:val="single" w:sz="6" w:space="0" w:color="auto"/>
              <w:bottom w:val="none" w:sz="4" w:space="0" w:color="000000"/>
              <w:right w:val="single" w:sz="6" w:space="0" w:color="auto"/>
            </w:tcBorders>
            <w:vAlign w:val="center"/>
          </w:tcPr>
          <w:p w14:paraId="0342DD7A"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 xml:space="preserve">Условный  </w:t>
            </w:r>
            <w:r w:rsidRPr="00C16064">
              <w:rPr>
                <w:rFonts w:eastAsia="Calibri"/>
                <w:sz w:val="22"/>
                <w:szCs w:val="22"/>
              </w:rPr>
              <w:br/>
              <w:t xml:space="preserve">диаметр,  </w:t>
            </w:r>
            <w:r w:rsidRPr="00C16064">
              <w:rPr>
                <w:rFonts w:eastAsia="Calibri"/>
                <w:sz w:val="22"/>
                <w:szCs w:val="22"/>
              </w:rPr>
              <w:br/>
              <w:t>мм</w:t>
            </w:r>
          </w:p>
        </w:tc>
        <w:tc>
          <w:tcPr>
            <w:tcW w:w="8423" w:type="dxa"/>
            <w:gridSpan w:val="6"/>
            <w:tcBorders>
              <w:top w:val="single" w:sz="6" w:space="0" w:color="auto"/>
              <w:left w:val="single" w:sz="6" w:space="0" w:color="auto"/>
              <w:bottom w:val="single" w:sz="6" w:space="0" w:color="auto"/>
              <w:right w:val="single" w:sz="6" w:space="0" w:color="auto"/>
            </w:tcBorders>
            <w:vAlign w:val="center"/>
          </w:tcPr>
          <w:p w14:paraId="37373570"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Нормы плотности теплового потока, ккал/ч</w:t>
            </w:r>
          </w:p>
        </w:tc>
      </w:tr>
      <w:tr w:rsidR="001522A8" w:rsidRPr="00C16064" w14:paraId="1B5AD009" w14:textId="77777777" w:rsidTr="001522A8">
        <w:trPr>
          <w:cantSplit/>
          <w:trHeight w:val="480"/>
          <w:jc w:val="center"/>
        </w:trPr>
        <w:tc>
          <w:tcPr>
            <w:tcW w:w="1346" w:type="dxa"/>
            <w:vMerge/>
            <w:tcBorders>
              <w:top w:val="none" w:sz="4" w:space="0" w:color="000000"/>
              <w:left w:val="single" w:sz="6" w:space="0" w:color="auto"/>
              <w:bottom w:val="none" w:sz="4" w:space="0" w:color="000000"/>
              <w:right w:val="single" w:sz="6" w:space="0" w:color="auto"/>
            </w:tcBorders>
            <w:vAlign w:val="center"/>
          </w:tcPr>
          <w:p w14:paraId="7FD57876" w14:textId="77777777" w:rsidR="001522A8" w:rsidRPr="00C16064" w:rsidRDefault="001522A8" w:rsidP="001522A8">
            <w:pPr>
              <w:spacing w:line="360" w:lineRule="auto"/>
              <w:ind w:firstLine="5"/>
              <w:jc w:val="center"/>
              <w:rPr>
                <w:rFonts w:eastAsia="Calibri"/>
                <w:sz w:val="22"/>
                <w:szCs w:val="22"/>
              </w:rPr>
            </w:pPr>
          </w:p>
        </w:tc>
        <w:tc>
          <w:tcPr>
            <w:tcW w:w="4212" w:type="dxa"/>
            <w:gridSpan w:val="3"/>
            <w:tcBorders>
              <w:top w:val="single" w:sz="6" w:space="0" w:color="auto"/>
              <w:left w:val="single" w:sz="6" w:space="0" w:color="auto"/>
              <w:bottom w:val="single" w:sz="6" w:space="0" w:color="auto"/>
              <w:right w:val="single" w:sz="6" w:space="0" w:color="auto"/>
            </w:tcBorders>
            <w:vAlign w:val="center"/>
          </w:tcPr>
          <w:p w14:paraId="3B7B3251"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 xml:space="preserve">Продолжительность       </w:t>
            </w:r>
            <w:r w:rsidRPr="00C16064">
              <w:rPr>
                <w:rFonts w:eastAsia="Calibri"/>
                <w:sz w:val="22"/>
                <w:szCs w:val="22"/>
              </w:rPr>
              <w:br/>
              <w:t xml:space="preserve">эксплуатации до 5000 ч/год  </w:t>
            </w:r>
            <w:r w:rsidRPr="00C16064">
              <w:rPr>
                <w:rFonts w:eastAsia="Calibri"/>
                <w:sz w:val="22"/>
                <w:szCs w:val="22"/>
              </w:rPr>
              <w:br/>
              <w:t>включительно</w:t>
            </w:r>
          </w:p>
        </w:tc>
        <w:tc>
          <w:tcPr>
            <w:tcW w:w="4211" w:type="dxa"/>
            <w:gridSpan w:val="3"/>
            <w:tcBorders>
              <w:top w:val="single" w:sz="6" w:space="0" w:color="auto"/>
              <w:left w:val="single" w:sz="6" w:space="0" w:color="auto"/>
              <w:bottom w:val="single" w:sz="6" w:space="0" w:color="auto"/>
              <w:right w:val="single" w:sz="6" w:space="0" w:color="auto"/>
            </w:tcBorders>
            <w:vAlign w:val="center"/>
          </w:tcPr>
          <w:p w14:paraId="00461330"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 xml:space="preserve">Продолжительность    </w:t>
            </w:r>
            <w:r w:rsidRPr="00C16064">
              <w:rPr>
                <w:rFonts w:eastAsia="Calibri"/>
                <w:sz w:val="22"/>
                <w:szCs w:val="22"/>
              </w:rPr>
              <w:br/>
              <w:t>эксплуатации более 5000 ч/год</w:t>
            </w:r>
          </w:p>
        </w:tc>
      </w:tr>
      <w:tr w:rsidR="001522A8" w:rsidRPr="00C16064" w14:paraId="0FAD297F" w14:textId="77777777" w:rsidTr="001522A8">
        <w:trPr>
          <w:cantSplit/>
          <w:trHeight w:val="240"/>
          <w:jc w:val="center"/>
        </w:trPr>
        <w:tc>
          <w:tcPr>
            <w:tcW w:w="1346" w:type="dxa"/>
            <w:vMerge/>
            <w:tcBorders>
              <w:top w:val="none" w:sz="4" w:space="0" w:color="000000"/>
              <w:left w:val="single" w:sz="6" w:space="0" w:color="auto"/>
              <w:bottom w:val="none" w:sz="4" w:space="0" w:color="000000"/>
              <w:right w:val="single" w:sz="6" w:space="0" w:color="auto"/>
            </w:tcBorders>
            <w:vAlign w:val="center"/>
          </w:tcPr>
          <w:p w14:paraId="05EBBA92" w14:textId="77777777" w:rsidR="001522A8" w:rsidRPr="00C16064" w:rsidRDefault="001522A8" w:rsidP="001522A8">
            <w:pPr>
              <w:spacing w:line="360" w:lineRule="auto"/>
              <w:ind w:firstLine="5"/>
              <w:jc w:val="center"/>
              <w:rPr>
                <w:rFonts w:eastAsia="Calibri"/>
                <w:sz w:val="22"/>
                <w:szCs w:val="22"/>
              </w:rPr>
            </w:pPr>
          </w:p>
        </w:tc>
        <w:tc>
          <w:tcPr>
            <w:tcW w:w="8423" w:type="dxa"/>
            <w:gridSpan w:val="6"/>
            <w:tcBorders>
              <w:top w:val="single" w:sz="6" w:space="0" w:color="auto"/>
              <w:left w:val="single" w:sz="6" w:space="0" w:color="auto"/>
              <w:bottom w:val="single" w:sz="6" w:space="0" w:color="auto"/>
              <w:right w:val="single" w:sz="6" w:space="0" w:color="auto"/>
            </w:tcBorders>
            <w:vAlign w:val="center"/>
          </w:tcPr>
          <w:p w14:paraId="3F6137F9"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Температура теплоносителя, °C</w:t>
            </w:r>
          </w:p>
        </w:tc>
      </w:tr>
      <w:tr w:rsidR="001522A8" w:rsidRPr="00C16064" w14:paraId="458CBF3F" w14:textId="77777777" w:rsidTr="001522A8">
        <w:trPr>
          <w:cantSplit/>
          <w:trHeight w:val="240"/>
          <w:jc w:val="center"/>
        </w:trPr>
        <w:tc>
          <w:tcPr>
            <w:tcW w:w="1346" w:type="dxa"/>
            <w:vMerge/>
            <w:tcBorders>
              <w:top w:val="none" w:sz="4" w:space="0" w:color="000000"/>
              <w:left w:val="single" w:sz="6" w:space="0" w:color="auto"/>
              <w:bottom w:val="single" w:sz="6" w:space="0" w:color="auto"/>
              <w:right w:val="single" w:sz="6" w:space="0" w:color="auto"/>
            </w:tcBorders>
            <w:vAlign w:val="center"/>
          </w:tcPr>
          <w:p w14:paraId="011D9F0B" w14:textId="77777777" w:rsidR="001522A8" w:rsidRPr="00C16064" w:rsidRDefault="001522A8" w:rsidP="001522A8">
            <w:pPr>
              <w:spacing w:line="360" w:lineRule="auto"/>
              <w:ind w:firstLine="5"/>
              <w:jc w:val="center"/>
              <w:rPr>
                <w:rFonts w:eastAsia="Calibri"/>
                <w:sz w:val="22"/>
                <w:szCs w:val="22"/>
              </w:rPr>
            </w:pPr>
          </w:p>
        </w:tc>
        <w:tc>
          <w:tcPr>
            <w:tcW w:w="1359" w:type="dxa"/>
            <w:tcBorders>
              <w:top w:val="single" w:sz="6" w:space="0" w:color="auto"/>
              <w:left w:val="single" w:sz="6" w:space="0" w:color="auto"/>
              <w:bottom w:val="single" w:sz="6" w:space="0" w:color="auto"/>
              <w:right w:val="single" w:sz="6" w:space="0" w:color="auto"/>
            </w:tcBorders>
            <w:vAlign w:val="center"/>
          </w:tcPr>
          <w:p w14:paraId="686B1B6C"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65/50</w:t>
            </w:r>
          </w:p>
        </w:tc>
        <w:tc>
          <w:tcPr>
            <w:tcW w:w="1494" w:type="dxa"/>
            <w:tcBorders>
              <w:top w:val="single" w:sz="6" w:space="0" w:color="auto"/>
              <w:left w:val="single" w:sz="6" w:space="0" w:color="auto"/>
              <w:bottom w:val="single" w:sz="6" w:space="0" w:color="auto"/>
              <w:right w:val="single" w:sz="6" w:space="0" w:color="auto"/>
            </w:tcBorders>
            <w:vAlign w:val="center"/>
          </w:tcPr>
          <w:p w14:paraId="7007E170"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90/50</w:t>
            </w:r>
          </w:p>
        </w:tc>
        <w:tc>
          <w:tcPr>
            <w:tcW w:w="1359" w:type="dxa"/>
            <w:tcBorders>
              <w:top w:val="single" w:sz="6" w:space="0" w:color="auto"/>
              <w:left w:val="single" w:sz="6" w:space="0" w:color="auto"/>
              <w:bottom w:val="single" w:sz="6" w:space="0" w:color="auto"/>
              <w:right w:val="single" w:sz="6" w:space="0" w:color="auto"/>
            </w:tcBorders>
            <w:vAlign w:val="center"/>
          </w:tcPr>
          <w:p w14:paraId="79607DDF"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110/50</w:t>
            </w:r>
          </w:p>
        </w:tc>
        <w:tc>
          <w:tcPr>
            <w:tcW w:w="1223" w:type="dxa"/>
            <w:tcBorders>
              <w:top w:val="single" w:sz="6" w:space="0" w:color="auto"/>
              <w:left w:val="single" w:sz="6" w:space="0" w:color="auto"/>
              <w:bottom w:val="single" w:sz="6" w:space="0" w:color="auto"/>
              <w:right w:val="single" w:sz="6" w:space="0" w:color="auto"/>
            </w:tcBorders>
            <w:vAlign w:val="center"/>
          </w:tcPr>
          <w:p w14:paraId="05C9BB57"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65/50</w:t>
            </w:r>
          </w:p>
        </w:tc>
        <w:tc>
          <w:tcPr>
            <w:tcW w:w="1494" w:type="dxa"/>
            <w:tcBorders>
              <w:top w:val="single" w:sz="6" w:space="0" w:color="auto"/>
              <w:left w:val="single" w:sz="6" w:space="0" w:color="auto"/>
              <w:bottom w:val="single" w:sz="6" w:space="0" w:color="auto"/>
              <w:right w:val="single" w:sz="6" w:space="0" w:color="auto"/>
            </w:tcBorders>
            <w:vAlign w:val="center"/>
          </w:tcPr>
          <w:p w14:paraId="2724BEAA"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90/50</w:t>
            </w:r>
          </w:p>
        </w:tc>
        <w:tc>
          <w:tcPr>
            <w:tcW w:w="1494" w:type="dxa"/>
            <w:tcBorders>
              <w:top w:val="single" w:sz="6" w:space="0" w:color="auto"/>
              <w:left w:val="single" w:sz="6" w:space="0" w:color="auto"/>
              <w:bottom w:val="single" w:sz="6" w:space="0" w:color="auto"/>
              <w:right w:val="single" w:sz="6" w:space="0" w:color="auto"/>
            </w:tcBorders>
            <w:vAlign w:val="center"/>
          </w:tcPr>
          <w:p w14:paraId="47B3533A"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110/50</w:t>
            </w:r>
          </w:p>
        </w:tc>
      </w:tr>
      <w:tr w:rsidR="001522A8" w:rsidRPr="00C16064" w14:paraId="66885840" w14:textId="77777777" w:rsidTr="001522A8">
        <w:trPr>
          <w:cantSplit/>
          <w:trHeight w:val="2880"/>
          <w:jc w:val="center"/>
        </w:trPr>
        <w:tc>
          <w:tcPr>
            <w:tcW w:w="1346" w:type="dxa"/>
            <w:tcBorders>
              <w:top w:val="single" w:sz="6" w:space="0" w:color="auto"/>
              <w:left w:val="single" w:sz="6" w:space="0" w:color="auto"/>
              <w:bottom w:val="single" w:sz="6" w:space="0" w:color="auto"/>
              <w:right w:val="single" w:sz="6" w:space="0" w:color="auto"/>
            </w:tcBorders>
            <w:vAlign w:val="center"/>
          </w:tcPr>
          <w:p w14:paraId="4391B24C"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 xml:space="preserve">25     </w:t>
            </w:r>
            <w:r w:rsidRPr="00C16064">
              <w:rPr>
                <w:rFonts w:eastAsia="Calibri"/>
                <w:sz w:val="22"/>
                <w:szCs w:val="22"/>
              </w:rPr>
              <w:br/>
              <w:t xml:space="preserve">32     </w:t>
            </w:r>
            <w:r w:rsidRPr="00C16064">
              <w:rPr>
                <w:rFonts w:eastAsia="Calibri"/>
                <w:sz w:val="22"/>
                <w:szCs w:val="22"/>
              </w:rPr>
              <w:br/>
              <w:t xml:space="preserve">40     </w:t>
            </w:r>
            <w:r w:rsidRPr="00C16064">
              <w:rPr>
                <w:rFonts w:eastAsia="Calibri"/>
                <w:sz w:val="22"/>
                <w:szCs w:val="22"/>
              </w:rPr>
              <w:br/>
              <w:t xml:space="preserve">50     </w:t>
            </w:r>
            <w:r w:rsidRPr="00C16064">
              <w:rPr>
                <w:rFonts w:eastAsia="Calibri"/>
                <w:sz w:val="22"/>
                <w:szCs w:val="22"/>
              </w:rPr>
              <w:br/>
              <w:t xml:space="preserve">65     </w:t>
            </w:r>
            <w:r w:rsidRPr="00C16064">
              <w:rPr>
                <w:rFonts w:eastAsia="Calibri"/>
                <w:sz w:val="22"/>
                <w:szCs w:val="22"/>
              </w:rPr>
              <w:br/>
              <w:t xml:space="preserve">80     </w:t>
            </w:r>
            <w:r w:rsidRPr="00C16064">
              <w:rPr>
                <w:rFonts w:eastAsia="Calibri"/>
                <w:sz w:val="22"/>
                <w:szCs w:val="22"/>
              </w:rPr>
              <w:br/>
              <w:t xml:space="preserve">100    </w:t>
            </w:r>
            <w:r w:rsidRPr="00C16064">
              <w:rPr>
                <w:rFonts w:eastAsia="Calibri"/>
                <w:sz w:val="22"/>
                <w:szCs w:val="22"/>
              </w:rPr>
              <w:br/>
              <w:t xml:space="preserve">125    </w:t>
            </w:r>
            <w:r w:rsidRPr="00C16064">
              <w:rPr>
                <w:rFonts w:eastAsia="Calibri"/>
                <w:sz w:val="22"/>
                <w:szCs w:val="22"/>
              </w:rPr>
              <w:br/>
              <w:t xml:space="preserve">150    </w:t>
            </w:r>
            <w:r w:rsidRPr="00C16064">
              <w:rPr>
                <w:rFonts w:eastAsia="Calibri"/>
                <w:sz w:val="22"/>
                <w:szCs w:val="22"/>
              </w:rPr>
              <w:br/>
              <w:t xml:space="preserve">200    </w:t>
            </w:r>
            <w:r w:rsidRPr="00C16064">
              <w:rPr>
                <w:rFonts w:eastAsia="Calibri"/>
                <w:sz w:val="22"/>
                <w:szCs w:val="22"/>
              </w:rPr>
              <w:br/>
              <w:t xml:space="preserve">250    </w:t>
            </w:r>
            <w:r w:rsidRPr="00C16064">
              <w:rPr>
                <w:rFonts w:eastAsia="Calibri"/>
                <w:sz w:val="22"/>
                <w:szCs w:val="22"/>
              </w:rPr>
              <w:br/>
              <w:t xml:space="preserve">300    </w:t>
            </w:r>
            <w:r w:rsidRPr="00C16064">
              <w:rPr>
                <w:rFonts w:eastAsia="Calibri"/>
                <w:sz w:val="22"/>
                <w:szCs w:val="22"/>
              </w:rPr>
              <w:br/>
              <w:t xml:space="preserve">350    </w:t>
            </w:r>
            <w:r w:rsidRPr="00C16064">
              <w:rPr>
                <w:rFonts w:eastAsia="Calibri"/>
                <w:sz w:val="22"/>
                <w:szCs w:val="22"/>
              </w:rPr>
              <w:br/>
              <w:t xml:space="preserve">400    </w:t>
            </w:r>
            <w:r w:rsidRPr="00C16064">
              <w:rPr>
                <w:rFonts w:eastAsia="Calibri"/>
                <w:sz w:val="22"/>
                <w:szCs w:val="22"/>
              </w:rPr>
              <w:br/>
              <w:t xml:space="preserve">450    </w:t>
            </w:r>
            <w:r w:rsidRPr="00C16064">
              <w:rPr>
                <w:rFonts w:eastAsia="Calibri"/>
                <w:sz w:val="22"/>
                <w:szCs w:val="22"/>
              </w:rPr>
              <w:br/>
              <w:t xml:space="preserve">500    </w:t>
            </w:r>
            <w:r w:rsidRPr="00C16064">
              <w:rPr>
                <w:rFonts w:eastAsia="Calibri"/>
                <w:sz w:val="22"/>
                <w:szCs w:val="22"/>
              </w:rPr>
              <w:br/>
              <w:t xml:space="preserve">600    </w:t>
            </w:r>
            <w:r w:rsidRPr="00C16064">
              <w:rPr>
                <w:rFonts w:eastAsia="Calibri"/>
                <w:sz w:val="22"/>
                <w:szCs w:val="22"/>
              </w:rPr>
              <w:br/>
              <w:t xml:space="preserve">700    </w:t>
            </w:r>
            <w:r w:rsidRPr="00C16064">
              <w:rPr>
                <w:rFonts w:eastAsia="Calibri"/>
                <w:sz w:val="22"/>
                <w:szCs w:val="22"/>
              </w:rPr>
              <w:br/>
              <w:t>800</w:t>
            </w:r>
          </w:p>
        </w:tc>
        <w:tc>
          <w:tcPr>
            <w:tcW w:w="1359" w:type="dxa"/>
            <w:tcBorders>
              <w:top w:val="single" w:sz="6" w:space="0" w:color="auto"/>
              <w:left w:val="single" w:sz="6" w:space="0" w:color="auto"/>
              <w:bottom w:val="single" w:sz="6" w:space="0" w:color="auto"/>
              <w:right w:val="single" w:sz="6" w:space="0" w:color="auto"/>
            </w:tcBorders>
            <w:vAlign w:val="center"/>
          </w:tcPr>
          <w:p w14:paraId="4771E25A"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 xml:space="preserve">26    </w:t>
            </w:r>
            <w:r w:rsidRPr="00C16064">
              <w:rPr>
                <w:rFonts w:eastAsia="Calibri"/>
                <w:sz w:val="22"/>
                <w:szCs w:val="22"/>
              </w:rPr>
              <w:br/>
              <w:t xml:space="preserve">28    </w:t>
            </w:r>
            <w:r w:rsidRPr="00C16064">
              <w:rPr>
                <w:rFonts w:eastAsia="Calibri"/>
                <w:sz w:val="22"/>
                <w:szCs w:val="22"/>
              </w:rPr>
              <w:br/>
              <w:t xml:space="preserve">30    </w:t>
            </w:r>
            <w:r w:rsidRPr="00C16064">
              <w:rPr>
                <w:rFonts w:eastAsia="Calibri"/>
                <w:sz w:val="22"/>
                <w:szCs w:val="22"/>
              </w:rPr>
              <w:br/>
              <w:t xml:space="preserve">34    </w:t>
            </w:r>
            <w:r w:rsidRPr="00C16064">
              <w:rPr>
                <w:rFonts w:eastAsia="Calibri"/>
                <w:sz w:val="22"/>
                <w:szCs w:val="22"/>
              </w:rPr>
              <w:br/>
              <w:t xml:space="preserve">40    </w:t>
            </w:r>
            <w:r w:rsidRPr="00C16064">
              <w:rPr>
                <w:rFonts w:eastAsia="Calibri"/>
                <w:sz w:val="22"/>
                <w:szCs w:val="22"/>
              </w:rPr>
              <w:br/>
              <w:t xml:space="preserve">44    </w:t>
            </w:r>
            <w:r w:rsidRPr="00C16064">
              <w:rPr>
                <w:rFonts w:eastAsia="Calibri"/>
                <w:sz w:val="22"/>
                <w:szCs w:val="22"/>
              </w:rPr>
              <w:br/>
              <w:t xml:space="preserve">49    </w:t>
            </w:r>
            <w:r w:rsidRPr="00C16064">
              <w:rPr>
                <w:rFonts w:eastAsia="Calibri"/>
                <w:sz w:val="22"/>
                <w:szCs w:val="22"/>
              </w:rPr>
              <w:br/>
              <w:t xml:space="preserve">56    </w:t>
            </w:r>
            <w:r w:rsidRPr="00C16064">
              <w:rPr>
                <w:rFonts w:eastAsia="Calibri"/>
                <w:sz w:val="22"/>
                <w:szCs w:val="22"/>
              </w:rPr>
              <w:br/>
              <w:t xml:space="preserve">64    </w:t>
            </w:r>
            <w:r w:rsidRPr="00C16064">
              <w:rPr>
                <w:rFonts w:eastAsia="Calibri"/>
                <w:sz w:val="22"/>
                <w:szCs w:val="22"/>
              </w:rPr>
              <w:br/>
              <w:t xml:space="preserve">80    </w:t>
            </w:r>
            <w:r w:rsidRPr="00C16064">
              <w:rPr>
                <w:rFonts w:eastAsia="Calibri"/>
                <w:sz w:val="22"/>
                <w:szCs w:val="22"/>
              </w:rPr>
              <w:br/>
              <w:t xml:space="preserve">95    </w:t>
            </w:r>
            <w:r w:rsidRPr="00C16064">
              <w:rPr>
                <w:rFonts w:eastAsia="Calibri"/>
                <w:sz w:val="22"/>
                <w:szCs w:val="22"/>
              </w:rPr>
              <w:br/>
              <w:t xml:space="preserve">108   </w:t>
            </w:r>
            <w:r w:rsidRPr="00C16064">
              <w:rPr>
                <w:rFonts w:eastAsia="Calibri"/>
                <w:sz w:val="22"/>
                <w:szCs w:val="22"/>
              </w:rPr>
              <w:br/>
              <w:t xml:space="preserve">120   </w:t>
            </w:r>
            <w:r w:rsidRPr="00C16064">
              <w:rPr>
                <w:rFonts w:eastAsia="Calibri"/>
                <w:sz w:val="22"/>
                <w:szCs w:val="22"/>
              </w:rPr>
              <w:br/>
              <w:t xml:space="preserve">134   </w:t>
            </w:r>
            <w:r w:rsidRPr="00C16064">
              <w:rPr>
                <w:rFonts w:eastAsia="Calibri"/>
                <w:sz w:val="22"/>
                <w:szCs w:val="22"/>
              </w:rPr>
              <w:br/>
              <w:t xml:space="preserve">148   </w:t>
            </w:r>
            <w:r w:rsidRPr="00C16064">
              <w:rPr>
                <w:rFonts w:eastAsia="Calibri"/>
                <w:sz w:val="22"/>
                <w:szCs w:val="22"/>
              </w:rPr>
              <w:br/>
              <w:t xml:space="preserve">163   </w:t>
            </w:r>
            <w:r w:rsidRPr="00C16064">
              <w:rPr>
                <w:rFonts w:eastAsia="Calibri"/>
                <w:sz w:val="22"/>
                <w:szCs w:val="22"/>
              </w:rPr>
              <w:br/>
              <w:t xml:space="preserve">188   </w:t>
            </w:r>
            <w:r w:rsidRPr="00C16064">
              <w:rPr>
                <w:rFonts w:eastAsia="Calibri"/>
                <w:sz w:val="22"/>
                <w:szCs w:val="22"/>
              </w:rPr>
              <w:br/>
              <w:t xml:space="preserve">212   </w:t>
            </w:r>
            <w:r w:rsidRPr="00C16064">
              <w:rPr>
                <w:rFonts w:eastAsia="Calibri"/>
                <w:sz w:val="22"/>
                <w:szCs w:val="22"/>
              </w:rPr>
              <w:br/>
              <w:t>239</w:t>
            </w:r>
          </w:p>
        </w:tc>
        <w:tc>
          <w:tcPr>
            <w:tcW w:w="1494" w:type="dxa"/>
            <w:tcBorders>
              <w:top w:val="single" w:sz="6" w:space="0" w:color="auto"/>
              <w:left w:val="single" w:sz="6" w:space="0" w:color="auto"/>
              <w:bottom w:val="single" w:sz="6" w:space="0" w:color="auto"/>
              <w:right w:val="single" w:sz="6" w:space="0" w:color="auto"/>
            </w:tcBorders>
            <w:vAlign w:val="center"/>
          </w:tcPr>
          <w:p w14:paraId="7705813E"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 xml:space="preserve">30    </w:t>
            </w:r>
            <w:r w:rsidRPr="00C16064">
              <w:rPr>
                <w:rFonts w:eastAsia="Calibri"/>
                <w:sz w:val="22"/>
                <w:szCs w:val="22"/>
              </w:rPr>
              <w:br/>
              <w:t xml:space="preserve">33    </w:t>
            </w:r>
            <w:r w:rsidRPr="00C16064">
              <w:rPr>
                <w:rFonts w:eastAsia="Calibri"/>
                <w:sz w:val="22"/>
                <w:szCs w:val="22"/>
              </w:rPr>
              <w:br/>
              <w:t xml:space="preserve">35    </w:t>
            </w:r>
            <w:r w:rsidRPr="00C16064">
              <w:rPr>
                <w:rFonts w:eastAsia="Calibri"/>
                <w:sz w:val="22"/>
                <w:szCs w:val="22"/>
              </w:rPr>
              <w:br/>
              <w:t xml:space="preserve">40    </w:t>
            </w:r>
            <w:r w:rsidRPr="00C16064">
              <w:rPr>
                <w:rFonts w:eastAsia="Calibri"/>
                <w:sz w:val="22"/>
                <w:szCs w:val="22"/>
              </w:rPr>
              <w:br/>
              <w:t xml:space="preserve">47    </w:t>
            </w:r>
            <w:r w:rsidRPr="00C16064">
              <w:rPr>
                <w:rFonts w:eastAsia="Calibri"/>
                <w:sz w:val="22"/>
                <w:szCs w:val="22"/>
              </w:rPr>
              <w:br/>
              <w:t xml:space="preserve">52    </w:t>
            </w:r>
            <w:r w:rsidRPr="00C16064">
              <w:rPr>
                <w:rFonts w:eastAsia="Calibri"/>
                <w:sz w:val="22"/>
                <w:szCs w:val="22"/>
              </w:rPr>
              <w:br/>
              <w:t xml:space="preserve">58    </w:t>
            </w:r>
            <w:r w:rsidRPr="00C16064">
              <w:rPr>
                <w:rFonts w:eastAsia="Calibri"/>
                <w:sz w:val="22"/>
                <w:szCs w:val="22"/>
              </w:rPr>
              <w:br/>
              <w:t xml:space="preserve">65    </w:t>
            </w:r>
            <w:r w:rsidRPr="00C16064">
              <w:rPr>
                <w:rFonts w:eastAsia="Calibri"/>
                <w:sz w:val="22"/>
                <w:szCs w:val="22"/>
              </w:rPr>
              <w:br/>
              <w:t xml:space="preserve">74    </w:t>
            </w:r>
            <w:r w:rsidRPr="00C16064">
              <w:rPr>
                <w:rFonts w:eastAsia="Calibri"/>
                <w:sz w:val="22"/>
                <w:szCs w:val="22"/>
              </w:rPr>
              <w:br/>
              <w:t xml:space="preserve">92    </w:t>
            </w:r>
            <w:r w:rsidRPr="00C16064">
              <w:rPr>
                <w:rFonts w:eastAsia="Calibri"/>
                <w:sz w:val="22"/>
                <w:szCs w:val="22"/>
              </w:rPr>
              <w:br/>
              <w:t xml:space="preserve">108    </w:t>
            </w:r>
            <w:r w:rsidRPr="00C16064">
              <w:rPr>
                <w:rFonts w:eastAsia="Calibri"/>
                <w:sz w:val="22"/>
                <w:szCs w:val="22"/>
              </w:rPr>
              <w:br/>
              <w:t xml:space="preserve">124    </w:t>
            </w:r>
            <w:r w:rsidRPr="00C16064">
              <w:rPr>
                <w:rFonts w:eastAsia="Calibri"/>
                <w:sz w:val="22"/>
                <w:szCs w:val="22"/>
              </w:rPr>
              <w:br/>
              <w:t xml:space="preserve">139    </w:t>
            </w:r>
            <w:r w:rsidRPr="00C16064">
              <w:rPr>
                <w:rFonts w:eastAsia="Calibri"/>
                <w:sz w:val="22"/>
                <w:szCs w:val="22"/>
              </w:rPr>
              <w:br/>
              <w:t xml:space="preserve">152    </w:t>
            </w:r>
            <w:r w:rsidRPr="00C16064">
              <w:rPr>
                <w:rFonts w:eastAsia="Calibri"/>
                <w:sz w:val="22"/>
                <w:szCs w:val="22"/>
              </w:rPr>
              <w:br/>
              <w:t xml:space="preserve">169    </w:t>
            </w:r>
            <w:r w:rsidRPr="00C16064">
              <w:rPr>
                <w:rFonts w:eastAsia="Calibri"/>
                <w:sz w:val="22"/>
                <w:szCs w:val="22"/>
              </w:rPr>
              <w:br/>
              <w:t xml:space="preserve">184    </w:t>
            </w:r>
            <w:r w:rsidRPr="00C16064">
              <w:rPr>
                <w:rFonts w:eastAsia="Calibri"/>
                <w:sz w:val="22"/>
                <w:szCs w:val="22"/>
              </w:rPr>
              <w:br/>
              <w:t xml:space="preserve">214    </w:t>
            </w:r>
            <w:r w:rsidRPr="00C16064">
              <w:rPr>
                <w:rFonts w:eastAsia="Calibri"/>
                <w:sz w:val="22"/>
                <w:szCs w:val="22"/>
              </w:rPr>
              <w:br/>
              <w:t xml:space="preserve">249    </w:t>
            </w:r>
            <w:r w:rsidRPr="00C16064">
              <w:rPr>
                <w:rFonts w:eastAsia="Calibri"/>
                <w:sz w:val="22"/>
                <w:szCs w:val="22"/>
              </w:rPr>
              <w:br/>
              <w:t>268</w:t>
            </w:r>
          </w:p>
        </w:tc>
        <w:tc>
          <w:tcPr>
            <w:tcW w:w="1359" w:type="dxa"/>
            <w:tcBorders>
              <w:top w:val="single" w:sz="6" w:space="0" w:color="auto"/>
              <w:left w:val="single" w:sz="6" w:space="0" w:color="auto"/>
              <w:bottom w:val="single" w:sz="6" w:space="0" w:color="auto"/>
              <w:right w:val="single" w:sz="6" w:space="0" w:color="auto"/>
            </w:tcBorders>
            <w:vAlign w:val="center"/>
          </w:tcPr>
          <w:p w14:paraId="293C0C9A"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 xml:space="preserve">34    </w:t>
            </w:r>
            <w:r w:rsidRPr="00C16064">
              <w:rPr>
                <w:rFonts w:eastAsia="Calibri"/>
                <w:sz w:val="22"/>
                <w:szCs w:val="22"/>
              </w:rPr>
              <w:br/>
              <w:t xml:space="preserve">37    </w:t>
            </w:r>
            <w:r w:rsidRPr="00C16064">
              <w:rPr>
                <w:rFonts w:eastAsia="Calibri"/>
                <w:sz w:val="22"/>
                <w:szCs w:val="22"/>
              </w:rPr>
              <w:br/>
              <w:t xml:space="preserve">40    </w:t>
            </w:r>
            <w:r w:rsidRPr="00C16064">
              <w:rPr>
                <w:rFonts w:eastAsia="Calibri"/>
                <w:sz w:val="22"/>
                <w:szCs w:val="22"/>
              </w:rPr>
              <w:br/>
              <w:t xml:space="preserve">46    </w:t>
            </w:r>
            <w:r w:rsidRPr="00C16064">
              <w:rPr>
                <w:rFonts w:eastAsia="Calibri"/>
                <w:sz w:val="22"/>
                <w:szCs w:val="22"/>
              </w:rPr>
              <w:br/>
              <w:t xml:space="preserve">52    </w:t>
            </w:r>
            <w:r w:rsidRPr="00C16064">
              <w:rPr>
                <w:rFonts w:eastAsia="Calibri"/>
                <w:sz w:val="22"/>
                <w:szCs w:val="22"/>
              </w:rPr>
              <w:br/>
              <w:t xml:space="preserve">57    </w:t>
            </w:r>
            <w:r w:rsidRPr="00C16064">
              <w:rPr>
                <w:rFonts w:eastAsia="Calibri"/>
                <w:sz w:val="22"/>
                <w:szCs w:val="22"/>
              </w:rPr>
              <w:br/>
              <w:t xml:space="preserve">64    </w:t>
            </w:r>
            <w:r w:rsidRPr="00C16064">
              <w:rPr>
                <w:rFonts w:eastAsia="Calibri"/>
                <w:sz w:val="22"/>
                <w:szCs w:val="22"/>
              </w:rPr>
              <w:br/>
              <w:t xml:space="preserve">72    </w:t>
            </w:r>
            <w:r w:rsidRPr="00C16064">
              <w:rPr>
                <w:rFonts w:eastAsia="Calibri"/>
                <w:sz w:val="22"/>
                <w:szCs w:val="22"/>
              </w:rPr>
              <w:br/>
              <w:t xml:space="preserve">81    </w:t>
            </w:r>
            <w:r w:rsidRPr="00C16064">
              <w:rPr>
                <w:rFonts w:eastAsia="Calibri"/>
                <w:sz w:val="22"/>
                <w:szCs w:val="22"/>
              </w:rPr>
              <w:br/>
              <w:t xml:space="preserve">101   </w:t>
            </w:r>
            <w:r w:rsidRPr="00C16064">
              <w:rPr>
                <w:rFonts w:eastAsia="Calibri"/>
                <w:sz w:val="22"/>
                <w:szCs w:val="22"/>
              </w:rPr>
              <w:br/>
              <w:t xml:space="preserve">119   </w:t>
            </w:r>
            <w:r w:rsidRPr="00C16064">
              <w:rPr>
                <w:rFonts w:eastAsia="Calibri"/>
                <w:sz w:val="22"/>
                <w:szCs w:val="22"/>
              </w:rPr>
              <w:br/>
              <w:t xml:space="preserve">135   </w:t>
            </w:r>
            <w:r w:rsidRPr="00C16064">
              <w:rPr>
                <w:rFonts w:eastAsia="Calibri"/>
                <w:sz w:val="22"/>
                <w:szCs w:val="22"/>
              </w:rPr>
              <w:br/>
              <w:t xml:space="preserve">152   </w:t>
            </w:r>
            <w:r w:rsidRPr="00C16064">
              <w:rPr>
                <w:rFonts w:eastAsia="Calibri"/>
                <w:sz w:val="22"/>
                <w:szCs w:val="22"/>
              </w:rPr>
              <w:br/>
              <w:t xml:space="preserve">167   </w:t>
            </w:r>
            <w:r w:rsidRPr="00C16064">
              <w:rPr>
                <w:rFonts w:eastAsia="Calibri"/>
                <w:sz w:val="22"/>
                <w:szCs w:val="22"/>
              </w:rPr>
              <w:br/>
              <w:t xml:space="preserve">183   </w:t>
            </w:r>
            <w:r w:rsidRPr="00C16064">
              <w:rPr>
                <w:rFonts w:eastAsia="Calibri"/>
                <w:sz w:val="22"/>
                <w:szCs w:val="22"/>
              </w:rPr>
              <w:br/>
              <w:t xml:space="preserve">200   </w:t>
            </w:r>
            <w:r w:rsidRPr="00C16064">
              <w:rPr>
                <w:rFonts w:eastAsia="Calibri"/>
                <w:sz w:val="22"/>
                <w:szCs w:val="22"/>
              </w:rPr>
              <w:br/>
              <w:t xml:space="preserve">231   </w:t>
            </w:r>
            <w:r w:rsidRPr="00C16064">
              <w:rPr>
                <w:rFonts w:eastAsia="Calibri"/>
                <w:sz w:val="22"/>
                <w:szCs w:val="22"/>
              </w:rPr>
              <w:br/>
              <w:t xml:space="preserve">260   </w:t>
            </w:r>
            <w:r w:rsidRPr="00C16064">
              <w:rPr>
                <w:rFonts w:eastAsia="Calibri"/>
                <w:sz w:val="22"/>
                <w:szCs w:val="22"/>
              </w:rPr>
              <w:br/>
              <w:t>293</w:t>
            </w:r>
          </w:p>
        </w:tc>
        <w:tc>
          <w:tcPr>
            <w:tcW w:w="1223" w:type="dxa"/>
            <w:tcBorders>
              <w:top w:val="single" w:sz="6" w:space="0" w:color="auto"/>
              <w:left w:val="single" w:sz="6" w:space="0" w:color="auto"/>
              <w:bottom w:val="single" w:sz="6" w:space="0" w:color="auto"/>
              <w:right w:val="single" w:sz="6" w:space="0" w:color="auto"/>
            </w:tcBorders>
            <w:vAlign w:val="center"/>
          </w:tcPr>
          <w:p w14:paraId="7FBC4B21"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 xml:space="preserve">23   </w:t>
            </w:r>
            <w:r w:rsidRPr="00C16064">
              <w:rPr>
                <w:rFonts w:eastAsia="Calibri"/>
                <w:sz w:val="22"/>
                <w:szCs w:val="22"/>
              </w:rPr>
              <w:br/>
              <w:t xml:space="preserve">25   </w:t>
            </w:r>
            <w:r w:rsidRPr="00C16064">
              <w:rPr>
                <w:rFonts w:eastAsia="Calibri"/>
                <w:sz w:val="22"/>
                <w:szCs w:val="22"/>
              </w:rPr>
              <w:br/>
              <w:t xml:space="preserve">27   </w:t>
            </w:r>
            <w:r w:rsidRPr="00C16064">
              <w:rPr>
                <w:rFonts w:eastAsia="Calibri"/>
                <w:sz w:val="22"/>
                <w:szCs w:val="22"/>
              </w:rPr>
              <w:br/>
              <w:t xml:space="preserve">30   </w:t>
            </w:r>
            <w:r w:rsidRPr="00C16064">
              <w:rPr>
                <w:rFonts w:eastAsia="Calibri"/>
                <w:sz w:val="22"/>
                <w:szCs w:val="22"/>
              </w:rPr>
              <w:br/>
              <w:t xml:space="preserve">35   </w:t>
            </w:r>
            <w:r w:rsidRPr="00C16064">
              <w:rPr>
                <w:rFonts w:eastAsia="Calibri"/>
                <w:sz w:val="22"/>
                <w:szCs w:val="22"/>
              </w:rPr>
              <w:br/>
              <w:t xml:space="preserve">39   </w:t>
            </w:r>
            <w:r w:rsidRPr="00C16064">
              <w:rPr>
                <w:rFonts w:eastAsia="Calibri"/>
                <w:sz w:val="22"/>
                <w:szCs w:val="22"/>
              </w:rPr>
              <w:br/>
              <w:t xml:space="preserve">42   </w:t>
            </w:r>
            <w:r w:rsidRPr="00C16064">
              <w:rPr>
                <w:rFonts w:eastAsia="Calibri"/>
                <w:sz w:val="22"/>
                <w:szCs w:val="22"/>
              </w:rPr>
              <w:br/>
              <w:t xml:space="preserve">48   </w:t>
            </w:r>
            <w:r w:rsidRPr="00C16064">
              <w:rPr>
                <w:rFonts w:eastAsia="Calibri"/>
                <w:sz w:val="22"/>
                <w:szCs w:val="22"/>
              </w:rPr>
              <w:br/>
              <w:t xml:space="preserve">54   </w:t>
            </w:r>
            <w:r w:rsidRPr="00C16064">
              <w:rPr>
                <w:rFonts w:eastAsia="Calibri"/>
                <w:sz w:val="22"/>
                <w:szCs w:val="22"/>
              </w:rPr>
              <w:br/>
              <w:t xml:space="preserve">66   </w:t>
            </w:r>
            <w:r w:rsidRPr="00C16064">
              <w:rPr>
                <w:rFonts w:eastAsia="Calibri"/>
                <w:sz w:val="22"/>
                <w:szCs w:val="22"/>
              </w:rPr>
              <w:br/>
              <w:t xml:space="preserve">79   </w:t>
            </w:r>
            <w:r w:rsidRPr="00C16064">
              <w:rPr>
                <w:rFonts w:eastAsia="Calibri"/>
                <w:sz w:val="22"/>
                <w:szCs w:val="22"/>
              </w:rPr>
              <w:br/>
              <w:t xml:space="preserve">90   </w:t>
            </w:r>
            <w:r w:rsidRPr="00C16064">
              <w:rPr>
                <w:rFonts w:eastAsia="Calibri"/>
                <w:sz w:val="22"/>
                <w:szCs w:val="22"/>
              </w:rPr>
              <w:br/>
              <w:t xml:space="preserve">101   </w:t>
            </w:r>
            <w:r w:rsidRPr="00C16064">
              <w:rPr>
                <w:rFonts w:eastAsia="Calibri"/>
                <w:sz w:val="22"/>
                <w:szCs w:val="22"/>
              </w:rPr>
              <w:br/>
              <w:t xml:space="preserve">112   </w:t>
            </w:r>
            <w:r w:rsidRPr="00C16064">
              <w:rPr>
                <w:rFonts w:eastAsia="Calibri"/>
                <w:sz w:val="22"/>
                <w:szCs w:val="22"/>
              </w:rPr>
              <w:br/>
              <w:t xml:space="preserve">122   </w:t>
            </w:r>
            <w:r w:rsidRPr="00C16064">
              <w:rPr>
                <w:rFonts w:eastAsia="Calibri"/>
                <w:sz w:val="22"/>
                <w:szCs w:val="22"/>
              </w:rPr>
              <w:br/>
              <w:t xml:space="preserve">134   </w:t>
            </w:r>
            <w:r w:rsidRPr="00C16064">
              <w:rPr>
                <w:rFonts w:eastAsia="Calibri"/>
                <w:sz w:val="22"/>
                <w:szCs w:val="22"/>
              </w:rPr>
              <w:br/>
              <w:t xml:space="preserve">154   </w:t>
            </w:r>
            <w:r w:rsidRPr="00C16064">
              <w:rPr>
                <w:rFonts w:eastAsia="Calibri"/>
                <w:sz w:val="22"/>
                <w:szCs w:val="22"/>
              </w:rPr>
              <w:br/>
              <w:t xml:space="preserve">173   </w:t>
            </w:r>
            <w:r w:rsidRPr="00C16064">
              <w:rPr>
                <w:rFonts w:eastAsia="Calibri"/>
                <w:sz w:val="22"/>
                <w:szCs w:val="22"/>
              </w:rPr>
              <w:br/>
              <w:t>194</w:t>
            </w:r>
          </w:p>
        </w:tc>
        <w:tc>
          <w:tcPr>
            <w:tcW w:w="1494" w:type="dxa"/>
            <w:tcBorders>
              <w:top w:val="single" w:sz="6" w:space="0" w:color="auto"/>
              <w:left w:val="single" w:sz="6" w:space="0" w:color="auto"/>
              <w:bottom w:val="single" w:sz="6" w:space="0" w:color="auto"/>
              <w:right w:val="single" w:sz="6" w:space="0" w:color="auto"/>
            </w:tcBorders>
            <w:vAlign w:val="center"/>
          </w:tcPr>
          <w:p w14:paraId="759B335C"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 xml:space="preserve">28    </w:t>
            </w:r>
            <w:r w:rsidRPr="00C16064">
              <w:rPr>
                <w:rFonts w:eastAsia="Calibri"/>
                <w:sz w:val="22"/>
                <w:szCs w:val="22"/>
              </w:rPr>
              <w:br/>
              <w:t xml:space="preserve">30    </w:t>
            </w:r>
            <w:r w:rsidRPr="00C16064">
              <w:rPr>
                <w:rFonts w:eastAsia="Calibri"/>
                <w:sz w:val="22"/>
                <w:szCs w:val="22"/>
              </w:rPr>
              <w:br/>
              <w:t xml:space="preserve">32    </w:t>
            </w:r>
            <w:r w:rsidRPr="00C16064">
              <w:rPr>
                <w:rFonts w:eastAsia="Calibri"/>
                <w:sz w:val="22"/>
                <w:szCs w:val="22"/>
              </w:rPr>
              <w:br/>
              <w:t xml:space="preserve">35    </w:t>
            </w:r>
            <w:r w:rsidRPr="00C16064">
              <w:rPr>
                <w:rFonts w:eastAsia="Calibri"/>
                <w:sz w:val="22"/>
                <w:szCs w:val="22"/>
              </w:rPr>
              <w:br/>
              <w:t xml:space="preserve">42    </w:t>
            </w:r>
            <w:r w:rsidRPr="00C16064">
              <w:rPr>
                <w:rFonts w:eastAsia="Calibri"/>
                <w:sz w:val="22"/>
                <w:szCs w:val="22"/>
              </w:rPr>
              <w:br/>
              <w:t xml:space="preserve">45    </w:t>
            </w:r>
            <w:r w:rsidRPr="00C16064">
              <w:rPr>
                <w:rFonts w:eastAsia="Calibri"/>
                <w:sz w:val="22"/>
                <w:szCs w:val="22"/>
              </w:rPr>
              <w:br/>
              <w:t xml:space="preserve">50    </w:t>
            </w:r>
            <w:r w:rsidRPr="00C16064">
              <w:rPr>
                <w:rFonts w:eastAsia="Calibri"/>
                <w:sz w:val="22"/>
                <w:szCs w:val="22"/>
              </w:rPr>
              <w:br/>
              <w:t xml:space="preserve">57    </w:t>
            </w:r>
            <w:r w:rsidRPr="00C16064">
              <w:rPr>
                <w:rFonts w:eastAsia="Calibri"/>
                <w:sz w:val="22"/>
                <w:szCs w:val="22"/>
              </w:rPr>
              <w:br/>
              <w:t xml:space="preserve">63    </w:t>
            </w:r>
            <w:r w:rsidRPr="00C16064">
              <w:rPr>
                <w:rFonts w:eastAsia="Calibri"/>
                <w:sz w:val="22"/>
                <w:szCs w:val="22"/>
              </w:rPr>
              <w:br/>
              <w:t xml:space="preserve">80    </w:t>
            </w:r>
            <w:r w:rsidRPr="00C16064">
              <w:rPr>
                <w:rFonts w:eastAsia="Calibri"/>
                <w:sz w:val="22"/>
                <w:szCs w:val="22"/>
              </w:rPr>
              <w:br/>
              <w:t xml:space="preserve">91    </w:t>
            </w:r>
            <w:r w:rsidRPr="00C16064">
              <w:rPr>
                <w:rFonts w:eastAsia="Calibri"/>
                <w:sz w:val="22"/>
                <w:szCs w:val="22"/>
              </w:rPr>
              <w:br/>
              <w:t xml:space="preserve">104    </w:t>
            </w:r>
            <w:r w:rsidRPr="00C16064">
              <w:rPr>
                <w:rFonts w:eastAsia="Calibri"/>
                <w:sz w:val="22"/>
                <w:szCs w:val="22"/>
              </w:rPr>
              <w:br/>
              <w:t xml:space="preserve">116    </w:t>
            </w:r>
            <w:r w:rsidRPr="00C16064">
              <w:rPr>
                <w:rFonts w:eastAsia="Calibri"/>
                <w:sz w:val="22"/>
                <w:szCs w:val="22"/>
              </w:rPr>
              <w:br/>
              <w:t xml:space="preserve">127    </w:t>
            </w:r>
            <w:r w:rsidRPr="00C16064">
              <w:rPr>
                <w:rFonts w:eastAsia="Calibri"/>
                <w:sz w:val="22"/>
                <w:szCs w:val="22"/>
              </w:rPr>
              <w:br/>
              <w:t xml:space="preserve">139    </w:t>
            </w:r>
            <w:r w:rsidRPr="00C16064">
              <w:rPr>
                <w:rFonts w:eastAsia="Calibri"/>
                <w:sz w:val="22"/>
                <w:szCs w:val="22"/>
              </w:rPr>
              <w:br/>
              <w:t xml:space="preserve">151    </w:t>
            </w:r>
            <w:r w:rsidRPr="00C16064">
              <w:rPr>
                <w:rFonts w:eastAsia="Calibri"/>
                <w:sz w:val="22"/>
                <w:szCs w:val="22"/>
              </w:rPr>
              <w:br/>
              <w:t xml:space="preserve">176    </w:t>
            </w:r>
            <w:r w:rsidRPr="00C16064">
              <w:rPr>
                <w:rFonts w:eastAsia="Calibri"/>
                <w:sz w:val="22"/>
                <w:szCs w:val="22"/>
              </w:rPr>
              <w:br/>
              <w:t xml:space="preserve">197    </w:t>
            </w:r>
            <w:r w:rsidRPr="00C16064">
              <w:rPr>
                <w:rFonts w:eastAsia="Calibri"/>
                <w:sz w:val="22"/>
                <w:szCs w:val="22"/>
              </w:rPr>
              <w:br/>
              <w:t>221</w:t>
            </w:r>
          </w:p>
        </w:tc>
        <w:tc>
          <w:tcPr>
            <w:tcW w:w="1494" w:type="dxa"/>
            <w:tcBorders>
              <w:top w:val="single" w:sz="6" w:space="0" w:color="auto"/>
              <w:left w:val="single" w:sz="6" w:space="0" w:color="auto"/>
              <w:bottom w:val="single" w:sz="6" w:space="0" w:color="auto"/>
              <w:right w:val="single" w:sz="6" w:space="0" w:color="auto"/>
            </w:tcBorders>
            <w:vAlign w:val="center"/>
          </w:tcPr>
          <w:p w14:paraId="5E0E52B8"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 xml:space="preserve">31    </w:t>
            </w:r>
            <w:r w:rsidRPr="00C16064">
              <w:rPr>
                <w:rFonts w:eastAsia="Calibri"/>
                <w:sz w:val="22"/>
                <w:szCs w:val="22"/>
              </w:rPr>
              <w:br/>
              <w:t xml:space="preserve">34    </w:t>
            </w:r>
            <w:r w:rsidRPr="00C16064">
              <w:rPr>
                <w:rFonts w:eastAsia="Calibri"/>
                <w:sz w:val="22"/>
                <w:szCs w:val="22"/>
              </w:rPr>
              <w:br/>
              <w:t xml:space="preserve">36    </w:t>
            </w:r>
            <w:r w:rsidRPr="00C16064">
              <w:rPr>
                <w:rFonts w:eastAsia="Calibri"/>
                <w:sz w:val="22"/>
                <w:szCs w:val="22"/>
              </w:rPr>
              <w:br/>
              <w:t xml:space="preserve">40    </w:t>
            </w:r>
            <w:r w:rsidRPr="00C16064">
              <w:rPr>
                <w:rFonts w:eastAsia="Calibri"/>
                <w:sz w:val="22"/>
                <w:szCs w:val="22"/>
              </w:rPr>
              <w:br/>
              <w:t xml:space="preserve">46    </w:t>
            </w:r>
            <w:r w:rsidRPr="00C16064">
              <w:rPr>
                <w:rFonts w:eastAsia="Calibri"/>
                <w:sz w:val="22"/>
                <w:szCs w:val="22"/>
              </w:rPr>
              <w:br/>
              <w:t xml:space="preserve">51    </w:t>
            </w:r>
            <w:r w:rsidRPr="00C16064">
              <w:rPr>
                <w:rFonts w:eastAsia="Calibri"/>
                <w:sz w:val="22"/>
                <w:szCs w:val="22"/>
              </w:rPr>
              <w:br/>
              <w:t xml:space="preserve">57    </w:t>
            </w:r>
            <w:r w:rsidRPr="00C16064">
              <w:rPr>
                <w:rFonts w:eastAsia="Calibri"/>
                <w:sz w:val="22"/>
                <w:szCs w:val="22"/>
              </w:rPr>
              <w:br/>
              <w:t xml:space="preserve">63    </w:t>
            </w:r>
            <w:r w:rsidRPr="00C16064">
              <w:rPr>
                <w:rFonts w:eastAsia="Calibri"/>
                <w:sz w:val="22"/>
                <w:szCs w:val="22"/>
              </w:rPr>
              <w:br/>
              <w:t xml:space="preserve">71    </w:t>
            </w:r>
            <w:r w:rsidRPr="00C16064">
              <w:rPr>
                <w:rFonts w:eastAsia="Calibri"/>
                <w:sz w:val="22"/>
                <w:szCs w:val="22"/>
              </w:rPr>
              <w:br/>
              <w:t xml:space="preserve">86    </w:t>
            </w:r>
            <w:r w:rsidRPr="00C16064">
              <w:rPr>
                <w:rFonts w:eastAsia="Calibri"/>
                <w:sz w:val="22"/>
                <w:szCs w:val="22"/>
              </w:rPr>
              <w:br/>
              <w:t xml:space="preserve">101    </w:t>
            </w:r>
            <w:r w:rsidRPr="00C16064">
              <w:rPr>
                <w:rFonts w:eastAsia="Calibri"/>
                <w:sz w:val="22"/>
                <w:szCs w:val="22"/>
              </w:rPr>
              <w:br/>
              <w:t xml:space="preserve">114    </w:t>
            </w:r>
            <w:r w:rsidRPr="00C16064">
              <w:rPr>
                <w:rFonts w:eastAsia="Calibri"/>
                <w:sz w:val="22"/>
                <w:szCs w:val="22"/>
              </w:rPr>
              <w:br/>
              <w:t xml:space="preserve">127    </w:t>
            </w:r>
            <w:r w:rsidRPr="00C16064">
              <w:rPr>
                <w:rFonts w:eastAsia="Calibri"/>
                <w:sz w:val="22"/>
                <w:szCs w:val="22"/>
              </w:rPr>
              <w:br/>
              <w:t xml:space="preserve">140    </w:t>
            </w:r>
            <w:r w:rsidRPr="00C16064">
              <w:rPr>
                <w:rFonts w:eastAsia="Calibri"/>
                <w:sz w:val="22"/>
                <w:szCs w:val="22"/>
              </w:rPr>
              <w:br/>
              <w:t xml:space="preserve">152    </w:t>
            </w:r>
            <w:r w:rsidRPr="00C16064">
              <w:rPr>
                <w:rFonts w:eastAsia="Calibri"/>
                <w:sz w:val="22"/>
                <w:szCs w:val="22"/>
              </w:rPr>
              <w:br/>
              <w:t xml:space="preserve">167    </w:t>
            </w:r>
            <w:r w:rsidRPr="00C16064">
              <w:rPr>
                <w:rFonts w:eastAsia="Calibri"/>
                <w:sz w:val="22"/>
                <w:szCs w:val="22"/>
              </w:rPr>
              <w:br/>
              <w:t xml:space="preserve">192    </w:t>
            </w:r>
            <w:r w:rsidRPr="00C16064">
              <w:rPr>
                <w:rFonts w:eastAsia="Calibri"/>
                <w:sz w:val="22"/>
                <w:szCs w:val="22"/>
              </w:rPr>
              <w:br/>
              <w:t xml:space="preserve">214    </w:t>
            </w:r>
            <w:r w:rsidRPr="00C16064">
              <w:rPr>
                <w:rFonts w:eastAsia="Calibri"/>
                <w:sz w:val="22"/>
                <w:szCs w:val="22"/>
              </w:rPr>
              <w:br/>
              <w:t>240</w:t>
            </w:r>
          </w:p>
        </w:tc>
      </w:tr>
    </w:tbl>
    <w:p w14:paraId="17AE6F50" w14:textId="77777777" w:rsidR="001522A8" w:rsidRPr="00C16064" w:rsidRDefault="001522A8" w:rsidP="001522A8">
      <w:pPr>
        <w:widowControl w:val="0"/>
        <w:ind w:firstLine="709"/>
        <w:jc w:val="both"/>
        <w:rPr>
          <w:rFonts w:eastAsia="Calibri"/>
          <w:sz w:val="28"/>
          <w:szCs w:val="28"/>
          <w:lang w:eastAsia="en-US"/>
        </w:rPr>
      </w:pPr>
    </w:p>
    <w:p w14:paraId="2B48E6FD" w14:textId="77777777" w:rsidR="001522A8" w:rsidRPr="00C16064" w:rsidRDefault="001522A8" w:rsidP="001522A8">
      <w:pPr>
        <w:keepNext/>
        <w:keepLines/>
        <w:numPr>
          <w:ilvl w:val="2"/>
          <w:numId w:val="0"/>
        </w:numPr>
        <w:jc w:val="center"/>
        <w:outlineLvl w:val="2"/>
        <w:rPr>
          <w:b/>
          <w:bCs/>
          <w:sz w:val="28"/>
          <w:szCs w:val="28"/>
          <w:lang w:eastAsia="en-US"/>
        </w:rPr>
      </w:pPr>
      <w:bookmarkStart w:id="46" w:name="_Toc120624686"/>
      <w:r w:rsidRPr="00C16064">
        <w:rPr>
          <w:b/>
          <w:bCs/>
          <w:sz w:val="28"/>
          <w:szCs w:val="28"/>
          <w:lang w:eastAsia="en-US"/>
        </w:rPr>
        <w:t>1.3.14. Оценка фактических потерь тепловой энергии и теплоносителя</w:t>
      </w:r>
    </w:p>
    <w:p w14:paraId="26D24ADC"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при передаче тепловой энергии и теплоносителя по тепловым сетям</w:t>
      </w:r>
    </w:p>
    <w:p w14:paraId="6C8E9051"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за последние 3 года</w:t>
      </w:r>
      <w:bookmarkEnd w:id="46"/>
    </w:p>
    <w:p w14:paraId="34436EAF"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19FA01C6" w14:textId="77777777" w:rsidR="001522A8" w:rsidRPr="00C16064" w:rsidRDefault="001522A8" w:rsidP="001522A8">
      <w:pPr>
        <w:widowControl w:val="0"/>
        <w:ind w:right="265"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1"/>
          <w:sz w:val="20"/>
          <w:szCs w:val="22"/>
          <w:lang w:eastAsia="en-US"/>
        </w:rPr>
        <w:t xml:space="preserve"> </w:t>
      </w:r>
      <w:r w:rsidRPr="00C16064">
        <w:rPr>
          <w:rFonts w:eastAsia="Calibri"/>
          <w:b/>
          <w:sz w:val="20"/>
          <w:szCs w:val="22"/>
          <w:lang w:eastAsia="en-US"/>
        </w:rPr>
        <w:t>1.15</w:t>
      </w:r>
      <w:r w:rsidRPr="00C16064">
        <w:rPr>
          <w:rFonts w:eastAsia="Calibri"/>
          <w:b/>
          <w:spacing w:val="-4"/>
          <w:sz w:val="20"/>
          <w:szCs w:val="22"/>
          <w:lang w:eastAsia="en-US"/>
        </w:rPr>
        <w:t xml:space="preserve"> </w:t>
      </w:r>
      <w:r w:rsidRPr="00C16064">
        <w:rPr>
          <w:rFonts w:eastAsia="Calibri"/>
          <w:b/>
          <w:sz w:val="20"/>
          <w:szCs w:val="22"/>
          <w:lang w:eastAsia="en-US"/>
        </w:rPr>
        <w:t>Значения</w:t>
      </w:r>
      <w:r w:rsidRPr="00C16064">
        <w:rPr>
          <w:rFonts w:eastAsia="Calibri"/>
          <w:b/>
          <w:spacing w:val="-3"/>
          <w:sz w:val="20"/>
          <w:szCs w:val="22"/>
          <w:lang w:eastAsia="en-US"/>
        </w:rPr>
        <w:t xml:space="preserve"> </w:t>
      </w:r>
      <w:r w:rsidRPr="00C16064">
        <w:rPr>
          <w:rFonts w:eastAsia="Calibri"/>
          <w:b/>
          <w:sz w:val="20"/>
          <w:szCs w:val="22"/>
          <w:lang w:eastAsia="en-US"/>
        </w:rPr>
        <w:t>фактических</w:t>
      </w:r>
      <w:r w:rsidRPr="00C16064">
        <w:rPr>
          <w:rFonts w:eastAsia="Calibri"/>
          <w:b/>
          <w:spacing w:val="-4"/>
          <w:sz w:val="20"/>
          <w:szCs w:val="22"/>
          <w:lang w:eastAsia="en-US"/>
        </w:rPr>
        <w:t xml:space="preserve"> </w:t>
      </w:r>
      <w:r w:rsidRPr="00C16064">
        <w:rPr>
          <w:rFonts w:eastAsia="Calibri"/>
          <w:b/>
          <w:sz w:val="20"/>
          <w:szCs w:val="22"/>
          <w:lang w:eastAsia="en-US"/>
        </w:rPr>
        <w:t>потерь</w:t>
      </w:r>
      <w:r w:rsidRPr="00C16064">
        <w:rPr>
          <w:rFonts w:eastAsia="Calibri"/>
          <w:b/>
          <w:spacing w:val="-5"/>
          <w:sz w:val="20"/>
          <w:szCs w:val="22"/>
          <w:lang w:eastAsia="en-US"/>
        </w:rPr>
        <w:t xml:space="preserve"> </w:t>
      </w:r>
      <w:r w:rsidRPr="00C16064">
        <w:rPr>
          <w:rFonts w:eastAsia="Calibri"/>
          <w:b/>
          <w:sz w:val="20"/>
          <w:szCs w:val="22"/>
          <w:lang w:eastAsia="en-US"/>
        </w:rPr>
        <w:t>тепловой</w:t>
      </w:r>
      <w:r w:rsidRPr="00C16064">
        <w:rPr>
          <w:rFonts w:eastAsia="Calibri"/>
          <w:b/>
          <w:spacing w:val="-3"/>
          <w:sz w:val="20"/>
          <w:szCs w:val="22"/>
          <w:lang w:eastAsia="en-US"/>
        </w:rPr>
        <w:t xml:space="preserve"> </w:t>
      </w:r>
      <w:r w:rsidRPr="00C16064">
        <w:rPr>
          <w:rFonts w:eastAsia="Calibri"/>
          <w:b/>
          <w:sz w:val="20"/>
          <w:szCs w:val="22"/>
          <w:lang w:eastAsia="en-US"/>
        </w:rPr>
        <w:t>энергии</w:t>
      </w:r>
      <w:r w:rsidRPr="00C16064">
        <w:rPr>
          <w:rFonts w:eastAsia="Calibri"/>
          <w:b/>
          <w:spacing w:val="-3"/>
          <w:sz w:val="20"/>
          <w:szCs w:val="22"/>
          <w:lang w:eastAsia="en-US"/>
        </w:rPr>
        <w:t xml:space="preserve"> </w:t>
      </w:r>
      <w:r w:rsidRPr="00C16064">
        <w:rPr>
          <w:rFonts w:eastAsia="Calibri"/>
          <w:b/>
          <w:sz w:val="20"/>
          <w:szCs w:val="22"/>
          <w:lang w:eastAsia="en-US"/>
        </w:rPr>
        <w:t>и</w:t>
      </w:r>
      <w:r w:rsidRPr="00C16064">
        <w:rPr>
          <w:rFonts w:eastAsia="Calibri"/>
          <w:b/>
          <w:spacing w:val="-5"/>
          <w:sz w:val="20"/>
          <w:szCs w:val="22"/>
          <w:lang w:eastAsia="en-US"/>
        </w:rPr>
        <w:t xml:space="preserve"> </w:t>
      </w:r>
      <w:r w:rsidRPr="00C16064">
        <w:rPr>
          <w:rFonts w:eastAsia="Calibri"/>
          <w:b/>
          <w:sz w:val="20"/>
          <w:szCs w:val="22"/>
          <w:lang w:eastAsia="en-US"/>
        </w:rPr>
        <w:t>теплоносителя</w:t>
      </w:r>
      <w:r w:rsidRPr="00C16064">
        <w:rPr>
          <w:rFonts w:eastAsia="Calibri"/>
          <w:b/>
          <w:spacing w:val="-3"/>
          <w:sz w:val="20"/>
          <w:szCs w:val="22"/>
          <w:lang w:eastAsia="en-US"/>
        </w:rPr>
        <w:t xml:space="preserve"> </w:t>
      </w:r>
      <w:r w:rsidRPr="00C16064">
        <w:rPr>
          <w:rFonts w:eastAsia="Calibri"/>
          <w:b/>
          <w:sz w:val="20"/>
          <w:szCs w:val="22"/>
          <w:lang w:eastAsia="en-US"/>
        </w:rPr>
        <w:t>при</w:t>
      </w:r>
      <w:r w:rsidRPr="00C16064">
        <w:rPr>
          <w:rFonts w:eastAsia="Calibri"/>
          <w:b/>
          <w:spacing w:val="-3"/>
          <w:sz w:val="20"/>
          <w:szCs w:val="22"/>
          <w:lang w:eastAsia="en-US"/>
        </w:rPr>
        <w:t xml:space="preserve"> </w:t>
      </w:r>
      <w:r w:rsidRPr="00C16064">
        <w:rPr>
          <w:rFonts w:eastAsia="Calibri"/>
          <w:b/>
          <w:sz w:val="20"/>
          <w:szCs w:val="22"/>
          <w:lang w:eastAsia="en-US"/>
        </w:rPr>
        <w:t>передаче</w:t>
      </w:r>
      <w:r w:rsidRPr="00C16064">
        <w:rPr>
          <w:rFonts w:eastAsia="Calibri"/>
          <w:b/>
          <w:spacing w:val="-3"/>
          <w:sz w:val="20"/>
          <w:szCs w:val="22"/>
          <w:lang w:eastAsia="en-US"/>
        </w:rPr>
        <w:t xml:space="preserve"> </w:t>
      </w:r>
      <w:r w:rsidRPr="00C16064">
        <w:rPr>
          <w:rFonts w:eastAsia="Calibri"/>
          <w:b/>
          <w:sz w:val="20"/>
          <w:szCs w:val="22"/>
          <w:lang w:eastAsia="en-US"/>
        </w:rPr>
        <w:t>по тепловым сетям</w:t>
      </w:r>
    </w:p>
    <w:tbl>
      <w:tblPr>
        <w:tblW w:w="4890" w:type="pct"/>
        <w:tblLook w:val="04A0" w:firstRow="1" w:lastRow="0" w:firstColumn="1" w:lastColumn="0" w:noHBand="0" w:noVBand="1"/>
      </w:tblPr>
      <w:tblGrid>
        <w:gridCol w:w="3429"/>
        <w:gridCol w:w="1107"/>
        <w:gridCol w:w="1695"/>
        <w:gridCol w:w="1524"/>
        <w:gridCol w:w="1661"/>
      </w:tblGrid>
      <w:tr w:rsidR="001522A8" w:rsidRPr="00C16064" w14:paraId="1D69D4C0" w14:textId="77777777" w:rsidTr="001522A8">
        <w:trPr>
          <w:trHeight w:val="517"/>
        </w:trPr>
        <w:tc>
          <w:tcPr>
            <w:tcW w:w="18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22C65F" w14:textId="77777777" w:rsidR="001522A8" w:rsidRPr="00C16064" w:rsidRDefault="001522A8" w:rsidP="001522A8">
            <w:pPr>
              <w:jc w:val="center"/>
              <w:rPr>
                <w:rFonts w:eastAsia="Calibri"/>
                <w:bCs/>
                <w:sz w:val="20"/>
                <w:szCs w:val="20"/>
              </w:rPr>
            </w:pPr>
            <w:r w:rsidRPr="00C16064">
              <w:rPr>
                <w:rFonts w:eastAsia="Calibri"/>
                <w:bCs/>
                <w:sz w:val="20"/>
                <w:szCs w:val="20"/>
              </w:rPr>
              <w:t>Адрес котельной</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210240" w14:textId="77777777" w:rsidR="001522A8" w:rsidRPr="00C16064" w:rsidRDefault="001522A8" w:rsidP="001522A8">
            <w:pPr>
              <w:jc w:val="center"/>
              <w:rPr>
                <w:rFonts w:eastAsia="Calibri"/>
                <w:bCs/>
                <w:sz w:val="20"/>
                <w:szCs w:val="20"/>
              </w:rPr>
            </w:pPr>
            <w:r w:rsidRPr="00C16064">
              <w:rPr>
                <w:rFonts w:eastAsia="Calibri"/>
                <w:bCs/>
                <w:sz w:val="20"/>
                <w:szCs w:val="20"/>
              </w:rPr>
              <w:t>% потерь</w:t>
            </w:r>
          </w:p>
        </w:tc>
        <w:tc>
          <w:tcPr>
            <w:tcW w:w="2591"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96045FE" w14:textId="77777777" w:rsidR="001522A8" w:rsidRPr="00C16064" w:rsidRDefault="001522A8" w:rsidP="001522A8">
            <w:pPr>
              <w:jc w:val="center"/>
              <w:rPr>
                <w:rFonts w:eastAsia="Calibri"/>
                <w:bCs/>
                <w:sz w:val="20"/>
                <w:szCs w:val="20"/>
              </w:rPr>
            </w:pPr>
            <w:r w:rsidRPr="00C16064">
              <w:rPr>
                <w:rFonts w:eastAsia="Calibri"/>
                <w:bCs/>
                <w:sz w:val="20"/>
                <w:szCs w:val="20"/>
              </w:rPr>
              <w:t>Теплопотери</w:t>
            </w:r>
          </w:p>
        </w:tc>
      </w:tr>
      <w:tr w:rsidR="001522A8" w:rsidRPr="00C16064" w14:paraId="30544D1B" w14:textId="77777777" w:rsidTr="001522A8">
        <w:trPr>
          <w:trHeight w:val="517"/>
        </w:trPr>
        <w:tc>
          <w:tcPr>
            <w:tcW w:w="18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139B6D" w14:textId="77777777" w:rsidR="001522A8" w:rsidRPr="00C16064" w:rsidRDefault="001522A8" w:rsidP="001522A8">
            <w:pPr>
              <w:jc w:val="both"/>
              <w:rPr>
                <w:rFonts w:eastAsia="Calibri"/>
                <w:bCs/>
                <w:sz w:val="20"/>
                <w:szCs w:val="20"/>
              </w:rPr>
            </w:pPr>
          </w:p>
        </w:tc>
        <w:tc>
          <w:tcPr>
            <w:tcW w:w="5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3E57A1" w14:textId="77777777" w:rsidR="001522A8" w:rsidRPr="00C16064" w:rsidRDefault="001522A8" w:rsidP="001522A8">
            <w:pPr>
              <w:jc w:val="both"/>
              <w:rPr>
                <w:rFonts w:eastAsia="Calibri"/>
                <w:bCs/>
                <w:sz w:val="20"/>
                <w:szCs w:val="20"/>
              </w:rPr>
            </w:pPr>
          </w:p>
        </w:tc>
        <w:tc>
          <w:tcPr>
            <w:tcW w:w="2591" w:type="pct"/>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1B46359" w14:textId="77777777" w:rsidR="001522A8" w:rsidRPr="00C16064" w:rsidRDefault="001522A8" w:rsidP="001522A8">
            <w:pPr>
              <w:jc w:val="both"/>
              <w:rPr>
                <w:rFonts w:eastAsia="Calibri"/>
                <w:bCs/>
                <w:sz w:val="20"/>
                <w:szCs w:val="20"/>
              </w:rPr>
            </w:pPr>
          </w:p>
        </w:tc>
      </w:tr>
      <w:tr w:rsidR="001522A8" w:rsidRPr="00C16064" w14:paraId="52368ED2" w14:textId="77777777" w:rsidTr="001522A8">
        <w:trPr>
          <w:trHeight w:val="517"/>
        </w:trPr>
        <w:tc>
          <w:tcPr>
            <w:tcW w:w="18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1ECB51" w14:textId="77777777" w:rsidR="001522A8" w:rsidRPr="00C16064" w:rsidRDefault="001522A8" w:rsidP="001522A8">
            <w:pPr>
              <w:jc w:val="both"/>
              <w:rPr>
                <w:rFonts w:eastAsia="Calibri"/>
                <w:bCs/>
                <w:sz w:val="20"/>
                <w:szCs w:val="20"/>
              </w:rPr>
            </w:pPr>
          </w:p>
        </w:tc>
        <w:tc>
          <w:tcPr>
            <w:tcW w:w="5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6AB959" w14:textId="77777777" w:rsidR="001522A8" w:rsidRPr="00C16064" w:rsidRDefault="001522A8" w:rsidP="001522A8">
            <w:pPr>
              <w:jc w:val="both"/>
              <w:rPr>
                <w:rFonts w:eastAsia="Calibri"/>
                <w:bCs/>
                <w:sz w:val="20"/>
                <w:szCs w:val="20"/>
              </w:rPr>
            </w:pPr>
          </w:p>
        </w:tc>
        <w:tc>
          <w:tcPr>
            <w:tcW w:w="900" w:type="pct"/>
            <w:vMerge w:val="restart"/>
            <w:tcBorders>
              <w:top w:val="nil"/>
              <w:left w:val="single" w:sz="4" w:space="0" w:color="auto"/>
              <w:bottom w:val="single" w:sz="4" w:space="0" w:color="auto"/>
              <w:right w:val="single" w:sz="4" w:space="0" w:color="auto"/>
            </w:tcBorders>
            <w:shd w:val="clear" w:color="auto" w:fill="auto"/>
            <w:vAlign w:val="center"/>
            <w:hideMark/>
          </w:tcPr>
          <w:p w14:paraId="4655336B" w14:textId="77777777" w:rsidR="001522A8" w:rsidRPr="00C16064" w:rsidRDefault="001522A8" w:rsidP="001522A8">
            <w:pPr>
              <w:jc w:val="center"/>
              <w:rPr>
                <w:rFonts w:eastAsia="Calibri"/>
                <w:bCs/>
                <w:sz w:val="20"/>
                <w:szCs w:val="20"/>
              </w:rPr>
            </w:pPr>
            <w:r w:rsidRPr="00C16064">
              <w:rPr>
                <w:rFonts w:eastAsia="Calibri"/>
                <w:bCs/>
                <w:sz w:val="20"/>
                <w:szCs w:val="20"/>
              </w:rPr>
              <w:t>через изоляцию</w:t>
            </w:r>
          </w:p>
        </w:tc>
        <w:tc>
          <w:tcPr>
            <w:tcW w:w="809" w:type="pct"/>
            <w:vMerge w:val="restart"/>
            <w:tcBorders>
              <w:top w:val="nil"/>
              <w:left w:val="single" w:sz="4" w:space="0" w:color="auto"/>
              <w:bottom w:val="single" w:sz="4" w:space="0" w:color="auto"/>
              <w:right w:val="single" w:sz="4" w:space="0" w:color="auto"/>
            </w:tcBorders>
            <w:shd w:val="clear" w:color="auto" w:fill="auto"/>
            <w:vAlign w:val="center"/>
            <w:hideMark/>
          </w:tcPr>
          <w:p w14:paraId="4DA27087" w14:textId="77777777" w:rsidR="001522A8" w:rsidRPr="00C16064" w:rsidRDefault="001522A8" w:rsidP="001522A8">
            <w:pPr>
              <w:jc w:val="center"/>
              <w:rPr>
                <w:rFonts w:eastAsia="Calibri"/>
                <w:bCs/>
                <w:sz w:val="20"/>
                <w:szCs w:val="20"/>
              </w:rPr>
            </w:pPr>
            <w:r w:rsidRPr="00C16064">
              <w:rPr>
                <w:rFonts w:eastAsia="Calibri"/>
                <w:bCs/>
                <w:sz w:val="20"/>
                <w:szCs w:val="20"/>
              </w:rPr>
              <w:t>обусловленные утечкой</w:t>
            </w:r>
          </w:p>
        </w:tc>
        <w:tc>
          <w:tcPr>
            <w:tcW w:w="882" w:type="pct"/>
            <w:vMerge w:val="restart"/>
            <w:tcBorders>
              <w:top w:val="nil"/>
              <w:left w:val="single" w:sz="4" w:space="0" w:color="auto"/>
              <w:bottom w:val="single" w:sz="4" w:space="0" w:color="auto"/>
              <w:right w:val="single" w:sz="4" w:space="0" w:color="auto"/>
            </w:tcBorders>
            <w:shd w:val="clear" w:color="auto" w:fill="auto"/>
            <w:vAlign w:val="center"/>
            <w:hideMark/>
          </w:tcPr>
          <w:p w14:paraId="6BC3D105" w14:textId="77777777" w:rsidR="001522A8" w:rsidRPr="00C16064" w:rsidRDefault="001522A8" w:rsidP="001522A8">
            <w:pPr>
              <w:jc w:val="center"/>
              <w:rPr>
                <w:rFonts w:eastAsia="Calibri"/>
                <w:bCs/>
                <w:sz w:val="20"/>
                <w:szCs w:val="20"/>
              </w:rPr>
            </w:pPr>
            <w:r w:rsidRPr="00C16064">
              <w:rPr>
                <w:rFonts w:eastAsia="Calibri"/>
                <w:bCs/>
                <w:sz w:val="20"/>
                <w:szCs w:val="20"/>
              </w:rPr>
              <w:t>Всего</w:t>
            </w:r>
          </w:p>
        </w:tc>
      </w:tr>
      <w:tr w:rsidR="001522A8" w:rsidRPr="00C16064" w14:paraId="3DAC7F7D" w14:textId="77777777" w:rsidTr="001522A8">
        <w:trPr>
          <w:trHeight w:val="517"/>
        </w:trPr>
        <w:tc>
          <w:tcPr>
            <w:tcW w:w="18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11FE9C" w14:textId="77777777" w:rsidR="001522A8" w:rsidRPr="00C16064" w:rsidRDefault="001522A8" w:rsidP="001522A8">
            <w:pPr>
              <w:jc w:val="both"/>
              <w:rPr>
                <w:rFonts w:eastAsia="Calibri"/>
                <w:bCs/>
                <w:sz w:val="20"/>
                <w:szCs w:val="20"/>
              </w:rPr>
            </w:pPr>
          </w:p>
        </w:tc>
        <w:tc>
          <w:tcPr>
            <w:tcW w:w="5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6164DC" w14:textId="77777777" w:rsidR="001522A8" w:rsidRPr="00C16064" w:rsidRDefault="001522A8" w:rsidP="001522A8">
            <w:pPr>
              <w:jc w:val="both"/>
              <w:rPr>
                <w:rFonts w:eastAsia="Calibri"/>
                <w:bCs/>
                <w:sz w:val="20"/>
                <w:szCs w:val="20"/>
              </w:rPr>
            </w:pPr>
          </w:p>
        </w:tc>
        <w:tc>
          <w:tcPr>
            <w:tcW w:w="900" w:type="pct"/>
            <w:vMerge/>
            <w:tcBorders>
              <w:top w:val="nil"/>
              <w:left w:val="single" w:sz="4" w:space="0" w:color="auto"/>
              <w:bottom w:val="single" w:sz="4" w:space="0" w:color="auto"/>
              <w:right w:val="single" w:sz="4" w:space="0" w:color="auto"/>
            </w:tcBorders>
            <w:shd w:val="clear" w:color="auto" w:fill="auto"/>
            <w:vAlign w:val="center"/>
            <w:hideMark/>
          </w:tcPr>
          <w:p w14:paraId="4E6742FB" w14:textId="77777777" w:rsidR="001522A8" w:rsidRPr="00C16064" w:rsidRDefault="001522A8" w:rsidP="001522A8">
            <w:pPr>
              <w:jc w:val="both"/>
              <w:rPr>
                <w:rFonts w:eastAsia="Calibri"/>
                <w:bCs/>
                <w:sz w:val="20"/>
                <w:szCs w:val="20"/>
              </w:rPr>
            </w:pPr>
          </w:p>
        </w:tc>
        <w:tc>
          <w:tcPr>
            <w:tcW w:w="809" w:type="pct"/>
            <w:vMerge/>
            <w:tcBorders>
              <w:top w:val="nil"/>
              <w:left w:val="single" w:sz="4" w:space="0" w:color="auto"/>
              <w:bottom w:val="single" w:sz="4" w:space="0" w:color="auto"/>
              <w:right w:val="single" w:sz="4" w:space="0" w:color="auto"/>
            </w:tcBorders>
            <w:shd w:val="clear" w:color="auto" w:fill="auto"/>
            <w:vAlign w:val="center"/>
            <w:hideMark/>
          </w:tcPr>
          <w:p w14:paraId="6A818913" w14:textId="77777777" w:rsidR="001522A8" w:rsidRPr="00C16064" w:rsidRDefault="001522A8" w:rsidP="001522A8">
            <w:pPr>
              <w:jc w:val="both"/>
              <w:rPr>
                <w:rFonts w:eastAsia="Calibri"/>
                <w:bCs/>
                <w:sz w:val="20"/>
                <w:szCs w:val="20"/>
              </w:rPr>
            </w:pPr>
          </w:p>
        </w:tc>
        <w:tc>
          <w:tcPr>
            <w:tcW w:w="882" w:type="pct"/>
            <w:vMerge/>
            <w:tcBorders>
              <w:top w:val="nil"/>
              <w:left w:val="single" w:sz="4" w:space="0" w:color="auto"/>
              <w:bottom w:val="single" w:sz="4" w:space="0" w:color="auto"/>
              <w:right w:val="single" w:sz="4" w:space="0" w:color="auto"/>
            </w:tcBorders>
            <w:shd w:val="clear" w:color="auto" w:fill="auto"/>
            <w:vAlign w:val="center"/>
            <w:hideMark/>
          </w:tcPr>
          <w:p w14:paraId="06747B57" w14:textId="77777777" w:rsidR="001522A8" w:rsidRPr="00C16064" w:rsidRDefault="001522A8" w:rsidP="001522A8">
            <w:pPr>
              <w:jc w:val="both"/>
              <w:rPr>
                <w:rFonts w:eastAsia="Calibri"/>
                <w:bCs/>
                <w:sz w:val="20"/>
                <w:szCs w:val="20"/>
              </w:rPr>
            </w:pPr>
          </w:p>
        </w:tc>
      </w:tr>
      <w:tr w:rsidR="001522A8" w:rsidRPr="00C16064" w14:paraId="32620E4D" w14:textId="77777777" w:rsidTr="001522A8">
        <w:trPr>
          <w:trHeight w:val="20"/>
        </w:trPr>
        <w:tc>
          <w:tcPr>
            <w:tcW w:w="18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3B1CF" w14:textId="77777777" w:rsidR="001522A8" w:rsidRPr="00C16064" w:rsidRDefault="001522A8" w:rsidP="001522A8">
            <w:pPr>
              <w:widowControl w:val="0"/>
              <w:ind w:right="33" w:hanging="22"/>
              <w:jc w:val="both"/>
              <w:rPr>
                <w:sz w:val="20"/>
                <w:szCs w:val="20"/>
              </w:rPr>
            </w:pPr>
            <w:r w:rsidRPr="00C16064">
              <w:rPr>
                <w:sz w:val="20"/>
                <w:szCs w:val="20"/>
              </w:rPr>
              <w:t>Квартал № 68</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90C0C" w14:textId="77777777" w:rsidR="001522A8" w:rsidRPr="00C16064" w:rsidRDefault="001522A8" w:rsidP="001522A8">
            <w:pPr>
              <w:jc w:val="center"/>
              <w:rPr>
                <w:rFonts w:eastAsia="Calibri"/>
                <w:sz w:val="20"/>
                <w:szCs w:val="20"/>
              </w:rPr>
            </w:pPr>
            <w:r w:rsidRPr="00C16064">
              <w:rPr>
                <w:rFonts w:eastAsia="Calibri"/>
                <w:sz w:val="20"/>
                <w:szCs w:val="20"/>
              </w:rPr>
              <w:t>18,79</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FE487" w14:textId="77777777" w:rsidR="001522A8" w:rsidRPr="00C16064" w:rsidRDefault="001522A8" w:rsidP="001522A8">
            <w:pPr>
              <w:jc w:val="center"/>
              <w:rPr>
                <w:rFonts w:eastAsia="Calibri"/>
                <w:sz w:val="20"/>
                <w:szCs w:val="20"/>
              </w:rPr>
            </w:pPr>
            <w:r w:rsidRPr="00C16064">
              <w:rPr>
                <w:rFonts w:eastAsia="Calibri"/>
                <w:sz w:val="20"/>
                <w:szCs w:val="20"/>
              </w:rPr>
              <w:t>75,613</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EE36A" w14:textId="77777777" w:rsidR="001522A8" w:rsidRPr="00C16064" w:rsidRDefault="001522A8" w:rsidP="001522A8">
            <w:pPr>
              <w:jc w:val="center"/>
              <w:rPr>
                <w:rFonts w:eastAsia="Calibri"/>
                <w:sz w:val="20"/>
                <w:szCs w:val="20"/>
              </w:rPr>
            </w:pPr>
            <w:r w:rsidRPr="00C16064">
              <w:rPr>
                <w:rFonts w:eastAsia="Calibri"/>
                <w:sz w:val="20"/>
                <w:szCs w:val="20"/>
              </w:rPr>
              <w:t>1,486</w:t>
            </w:r>
          </w:p>
        </w:tc>
        <w:tc>
          <w:tcPr>
            <w:tcW w:w="8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72137" w14:textId="77777777" w:rsidR="001522A8" w:rsidRPr="00C16064" w:rsidRDefault="001522A8" w:rsidP="001522A8">
            <w:pPr>
              <w:jc w:val="center"/>
              <w:rPr>
                <w:rFonts w:eastAsia="Calibri"/>
                <w:sz w:val="20"/>
                <w:szCs w:val="20"/>
              </w:rPr>
            </w:pPr>
            <w:r w:rsidRPr="00C16064">
              <w:rPr>
                <w:rFonts w:eastAsia="Calibri"/>
                <w:sz w:val="20"/>
                <w:szCs w:val="20"/>
              </w:rPr>
              <w:t>77,099</w:t>
            </w:r>
          </w:p>
        </w:tc>
      </w:tr>
      <w:tr w:rsidR="001522A8" w:rsidRPr="00C16064" w14:paraId="123D6D9D" w14:textId="77777777" w:rsidTr="001522A8">
        <w:trPr>
          <w:trHeight w:val="20"/>
        </w:trPr>
        <w:tc>
          <w:tcPr>
            <w:tcW w:w="18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B7936" w14:textId="77777777" w:rsidR="001522A8" w:rsidRPr="00C16064" w:rsidRDefault="001522A8" w:rsidP="001522A8">
            <w:pPr>
              <w:widowControl w:val="0"/>
              <w:ind w:right="33" w:hanging="22"/>
              <w:jc w:val="both"/>
              <w:rPr>
                <w:sz w:val="20"/>
                <w:szCs w:val="20"/>
              </w:rPr>
            </w:pPr>
            <w:r w:rsidRPr="00C16064">
              <w:rPr>
                <w:sz w:val="20"/>
                <w:szCs w:val="20"/>
              </w:rPr>
              <w:lastRenderedPageBreak/>
              <w:t>Квартал № 86</w:t>
            </w:r>
          </w:p>
        </w:tc>
        <w:tc>
          <w:tcPr>
            <w:tcW w:w="588" w:type="pct"/>
            <w:tcBorders>
              <w:top w:val="single" w:sz="4" w:space="0" w:color="auto"/>
              <w:left w:val="nil"/>
              <w:bottom w:val="single" w:sz="4" w:space="0" w:color="auto"/>
              <w:right w:val="single" w:sz="4" w:space="0" w:color="auto"/>
            </w:tcBorders>
            <w:shd w:val="clear" w:color="auto" w:fill="auto"/>
            <w:noWrap/>
            <w:vAlign w:val="center"/>
            <w:hideMark/>
          </w:tcPr>
          <w:p w14:paraId="76F5F344" w14:textId="77777777" w:rsidR="001522A8" w:rsidRPr="00C16064" w:rsidRDefault="001522A8" w:rsidP="001522A8">
            <w:pPr>
              <w:jc w:val="center"/>
              <w:rPr>
                <w:rFonts w:eastAsia="Calibri"/>
                <w:sz w:val="20"/>
                <w:szCs w:val="20"/>
              </w:rPr>
            </w:pPr>
            <w:r w:rsidRPr="00C16064">
              <w:rPr>
                <w:rFonts w:eastAsia="Calibri"/>
                <w:sz w:val="20"/>
                <w:szCs w:val="20"/>
              </w:rPr>
              <w:t>17,25</w:t>
            </w:r>
          </w:p>
        </w:tc>
        <w:tc>
          <w:tcPr>
            <w:tcW w:w="900" w:type="pct"/>
            <w:tcBorders>
              <w:top w:val="single" w:sz="4" w:space="0" w:color="auto"/>
              <w:left w:val="nil"/>
              <w:bottom w:val="single" w:sz="4" w:space="0" w:color="auto"/>
              <w:right w:val="single" w:sz="4" w:space="0" w:color="auto"/>
            </w:tcBorders>
            <w:shd w:val="clear" w:color="auto" w:fill="auto"/>
            <w:noWrap/>
            <w:vAlign w:val="center"/>
            <w:hideMark/>
          </w:tcPr>
          <w:p w14:paraId="54827236" w14:textId="77777777" w:rsidR="001522A8" w:rsidRPr="00C16064" w:rsidRDefault="001522A8" w:rsidP="001522A8">
            <w:pPr>
              <w:jc w:val="center"/>
              <w:rPr>
                <w:rFonts w:eastAsia="Calibri"/>
                <w:sz w:val="20"/>
                <w:szCs w:val="20"/>
              </w:rPr>
            </w:pPr>
            <w:r w:rsidRPr="00C16064">
              <w:rPr>
                <w:rFonts w:eastAsia="Calibri"/>
                <w:sz w:val="20"/>
                <w:szCs w:val="20"/>
              </w:rPr>
              <w:t>222,886</w:t>
            </w:r>
          </w:p>
        </w:tc>
        <w:tc>
          <w:tcPr>
            <w:tcW w:w="809" w:type="pct"/>
            <w:tcBorders>
              <w:top w:val="single" w:sz="4" w:space="0" w:color="auto"/>
              <w:left w:val="nil"/>
              <w:bottom w:val="single" w:sz="4" w:space="0" w:color="auto"/>
              <w:right w:val="single" w:sz="4" w:space="0" w:color="auto"/>
            </w:tcBorders>
            <w:shd w:val="clear" w:color="auto" w:fill="auto"/>
            <w:noWrap/>
            <w:vAlign w:val="center"/>
            <w:hideMark/>
          </w:tcPr>
          <w:p w14:paraId="2B645ADC" w14:textId="77777777" w:rsidR="001522A8" w:rsidRPr="00C16064" w:rsidRDefault="001522A8" w:rsidP="001522A8">
            <w:pPr>
              <w:jc w:val="center"/>
              <w:rPr>
                <w:rFonts w:eastAsia="Calibri"/>
                <w:sz w:val="20"/>
                <w:szCs w:val="20"/>
              </w:rPr>
            </w:pPr>
            <w:r w:rsidRPr="00C16064">
              <w:rPr>
                <w:rFonts w:eastAsia="Calibri"/>
                <w:sz w:val="20"/>
                <w:szCs w:val="20"/>
              </w:rPr>
              <w:t>4,01</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14:paraId="43FE6A36" w14:textId="77777777" w:rsidR="001522A8" w:rsidRPr="00C16064" w:rsidRDefault="001522A8" w:rsidP="001522A8">
            <w:pPr>
              <w:jc w:val="center"/>
              <w:rPr>
                <w:rFonts w:eastAsia="Calibri"/>
                <w:sz w:val="20"/>
                <w:szCs w:val="20"/>
              </w:rPr>
            </w:pPr>
            <w:r w:rsidRPr="00C16064">
              <w:rPr>
                <w:rFonts w:eastAsia="Calibri"/>
                <w:sz w:val="20"/>
                <w:szCs w:val="20"/>
              </w:rPr>
              <w:t>226,896</w:t>
            </w:r>
          </w:p>
        </w:tc>
      </w:tr>
      <w:tr w:rsidR="001522A8" w:rsidRPr="00C16064" w14:paraId="1918D2A0" w14:textId="77777777" w:rsidTr="001522A8">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14:paraId="59A2EB43" w14:textId="77777777" w:rsidR="001522A8" w:rsidRPr="00C16064" w:rsidRDefault="001522A8" w:rsidP="001522A8">
            <w:pPr>
              <w:widowControl w:val="0"/>
              <w:ind w:right="33" w:hanging="22"/>
              <w:jc w:val="both"/>
              <w:rPr>
                <w:sz w:val="20"/>
                <w:szCs w:val="20"/>
              </w:rPr>
            </w:pPr>
            <w:r w:rsidRPr="00C16064">
              <w:rPr>
                <w:sz w:val="20"/>
                <w:szCs w:val="20"/>
              </w:rPr>
              <w:t>Квартал № 87</w:t>
            </w:r>
          </w:p>
        </w:tc>
        <w:tc>
          <w:tcPr>
            <w:tcW w:w="588" w:type="pct"/>
            <w:tcBorders>
              <w:top w:val="nil"/>
              <w:left w:val="nil"/>
              <w:bottom w:val="single" w:sz="4" w:space="0" w:color="auto"/>
              <w:right w:val="single" w:sz="4" w:space="0" w:color="auto"/>
            </w:tcBorders>
            <w:shd w:val="clear" w:color="auto" w:fill="auto"/>
            <w:noWrap/>
            <w:vAlign w:val="center"/>
            <w:hideMark/>
          </w:tcPr>
          <w:p w14:paraId="5A285144" w14:textId="77777777" w:rsidR="001522A8" w:rsidRPr="00C16064" w:rsidRDefault="001522A8" w:rsidP="001522A8">
            <w:pPr>
              <w:jc w:val="center"/>
              <w:rPr>
                <w:rFonts w:eastAsia="Calibri"/>
                <w:sz w:val="20"/>
                <w:szCs w:val="20"/>
              </w:rPr>
            </w:pPr>
            <w:r w:rsidRPr="00C16064">
              <w:rPr>
                <w:rFonts w:eastAsia="Calibri"/>
                <w:sz w:val="20"/>
                <w:szCs w:val="20"/>
              </w:rPr>
              <w:t>16,24</w:t>
            </w:r>
          </w:p>
        </w:tc>
        <w:tc>
          <w:tcPr>
            <w:tcW w:w="900" w:type="pct"/>
            <w:tcBorders>
              <w:top w:val="nil"/>
              <w:left w:val="nil"/>
              <w:bottom w:val="single" w:sz="4" w:space="0" w:color="auto"/>
              <w:right w:val="single" w:sz="4" w:space="0" w:color="auto"/>
            </w:tcBorders>
            <w:shd w:val="clear" w:color="auto" w:fill="auto"/>
            <w:noWrap/>
            <w:vAlign w:val="center"/>
            <w:hideMark/>
          </w:tcPr>
          <w:p w14:paraId="57C27512" w14:textId="77777777" w:rsidR="001522A8" w:rsidRPr="00C16064" w:rsidRDefault="001522A8" w:rsidP="001522A8">
            <w:pPr>
              <w:jc w:val="center"/>
              <w:rPr>
                <w:rFonts w:eastAsia="Calibri"/>
                <w:sz w:val="20"/>
                <w:szCs w:val="20"/>
              </w:rPr>
            </w:pPr>
            <w:r w:rsidRPr="00C16064">
              <w:rPr>
                <w:rFonts w:eastAsia="Calibri"/>
                <w:sz w:val="20"/>
                <w:szCs w:val="20"/>
              </w:rPr>
              <w:t>259,978</w:t>
            </w:r>
          </w:p>
        </w:tc>
        <w:tc>
          <w:tcPr>
            <w:tcW w:w="809" w:type="pct"/>
            <w:tcBorders>
              <w:top w:val="nil"/>
              <w:left w:val="nil"/>
              <w:bottom w:val="single" w:sz="4" w:space="0" w:color="auto"/>
              <w:right w:val="single" w:sz="4" w:space="0" w:color="auto"/>
            </w:tcBorders>
            <w:shd w:val="clear" w:color="auto" w:fill="auto"/>
            <w:noWrap/>
            <w:vAlign w:val="center"/>
            <w:hideMark/>
          </w:tcPr>
          <w:p w14:paraId="5A12056F" w14:textId="77777777" w:rsidR="001522A8" w:rsidRPr="00C16064" w:rsidRDefault="001522A8" w:rsidP="001522A8">
            <w:pPr>
              <w:jc w:val="center"/>
              <w:rPr>
                <w:rFonts w:eastAsia="Calibri"/>
                <w:sz w:val="20"/>
                <w:szCs w:val="20"/>
              </w:rPr>
            </w:pPr>
            <w:r w:rsidRPr="00C16064">
              <w:rPr>
                <w:rFonts w:eastAsia="Calibri"/>
                <w:sz w:val="20"/>
                <w:szCs w:val="20"/>
              </w:rPr>
              <w:t>4,275</w:t>
            </w:r>
          </w:p>
        </w:tc>
        <w:tc>
          <w:tcPr>
            <w:tcW w:w="882" w:type="pct"/>
            <w:tcBorders>
              <w:top w:val="nil"/>
              <w:left w:val="nil"/>
              <w:bottom w:val="single" w:sz="4" w:space="0" w:color="auto"/>
              <w:right w:val="single" w:sz="4" w:space="0" w:color="auto"/>
            </w:tcBorders>
            <w:shd w:val="clear" w:color="auto" w:fill="auto"/>
            <w:noWrap/>
            <w:vAlign w:val="center"/>
            <w:hideMark/>
          </w:tcPr>
          <w:p w14:paraId="0067619F" w14:textId="77777777" w:rsidR="001522A8" w:rsidRPr="00C16064" w:rsidRDefault="001522A8" w:rsidP="001522A8">
            <w:pPr>
              <w:jc w:val="center"/>
              <w:rPr>
                <w:rFonts w:eastAsia="Calibri"/>
                <w:sz w:val="20"/>
                <w:szCs w:val="20"/>
              </w:rPr>
            </w:pPr>
            <w:r w:rsidRPr="00C16064">
              <w:rPr>
                <w:rFonts w:eastAsia="Calibri"/>
                <w:sz w:val="20"/>
                <w:szCs w:val="20"/>
              </w:rPr>
              <w:t>264,253</w:t>
            </w:r>
          </w:p>
        </w:tc>
      </w:tr>
      <w:tr w:rsidR="001522A8" w:rsidRPr="00C16064" w14:paraId="75BD44E9" w14:textId="77777777" w:rsidTr="001522A8">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14:paraId="68551100" w14:textId="77777777" w:rsidR="001522A8" w:rsidRPr="00C16064" w:rsidRDefault="001522A8" w:rsidP="001522A8">
            <w:pPr>
              <w:widowControl w:val="0"/>
              <w:ind w:right="33" w:hanging="22"/>
              <w:jc w:val="both"/>
              <w:rPr>
                <w:sz w:val="20"/>
                <w:szCs w:val="20"/>
              </w:rPr>
            </w:pPr>
            <w:r w:rsidRPr="00C16064">
              <w:rPr>
                <w:sz w:val="20"/>
                <w:szCs w:val="20"/>
              </w:rPr>
              <w:t>Квартал № 89</w:t>
            </w:r>
          </w:p>
        </w:tc>
        <w:tc>
          <w:tcPr>
            <w:tcW w:w="588" w:type="pct"/>
            <w:tcBorders>
              <w:top w:val="nil"/>
              <w:left w:val="nil"/>
              <w:bottom w:val="single" w:sz="4" w:space="0" w:color="auto"/>
              <w:right w:val="single" w:sz="4" w:space="0" w:color="auto"/>
            </w:tcBorders>
            <w:shd w:val="clear" w:color="auto" w:fill="auto"/>
            <w:noWrap/>
            <w:vAlign w:val="center"/>
            <w:hideMark/>
          </w:tcPr>
          <w:p w14:paraId="227A2325" w14:textId="77777777" w:rsidR="001522A8" w:rsidRPr="00C16064" w:rsidRDefault="001522A8" w:rsidP="001522A8">
            <w:pPr>
              <w:jc w:val="center"/>
              <w:rPr>
                <w:rFonts w:eastAsia="Calibri"/>
                <w:sz w:val="20"/>
                <w:szCs w:val="20"/>
              </w:rPr>
            </w:pPr>
            <w:r w:rsidRPr="00C16064">
              <w:rPr>
                <w:rFonts w:eastAsia="Calibri"/>
                <w:sz w:val="20"/>
                <w:szCs w:val="20"/>
              </w:rPr>
              <w:t>12,25</w:t>
            </w:r>
          </w:p>
        </w:tc>
        <w:tc>
          <w:tcPr>
            <w:tcW w:w="900" w:type="pct"/>
            <w:tcBorders>
              <w:top w:val="nil"/>
              <w:left w:val="nil"/>
              <w:bottom w:val="single" w:sz="4" w:space="0" w:color="auto"/>
              <w:right w:val="single" w:sz="4" w:space="0" w:color="auto"/>
            </w:tcBorders>
            <w:shd w:val="clear" w:color="auto" w:fill="auto"/>
            <w:noWrap/>
            <w:vAlign w:val="center"/>
            <w:hideMark/>
          </w:tcPr>
          <w:p w14:paraId="42A30EF1" w14:textId="77777777" w:rsidR="001522A8" w:rsidRPr="00C16064" w:rsidRDefault="001522A8" w:rsidP="001522A8">
            <w:pPr>
              <w:jc w:val="center"/>
              <w:rPr>
                <w:rFonts w:eastAsia="Calibri"/>
                <w:sz w:val="20"/>
                <w:szCs w:val="20"/>
              </w:rPr>
            </w:pPr>
            <w:r w:rsidRPr="00C16064">
              <w:rPr>
                <w:rFonts w:eastAsia="Calibri"/>
                <w:sz w:val="20"/>
                <w:szCs w:val="20"/>
              </w:rPr>
              <w:t>95,883</w:t>
            </w:r>
          </w:p>
        </w:tc>
        <w:tc>
          <w:tcPr>
            <w:tcW w:w="809" w:type="pct"/>
            <w:tcBorders>
              <w:top w:val="nil"/>
              <w:left w:val="nil"/>
              <w:bottom w:val="single" w:sz="4" w:space="0" w:color="auto"/>
              <w:right w:val="single" w:sz="4" w:space="0" w:color="auto"/>
            </w:tcBorders>
            <w:shd w:val="clear" w:color="auto" w:fill="auto"/>
            <w:noWrap/>
            <w:vAlign w:val="center"/>
            <w:hideMark/>
          </w:tcPr>
          <w:p w14:paraId="04811EDA" w14:textId="77777777" w:rsidR="001522A8" w:rsidRPr="00C16064" w:rsidRDefault="001522A8" w:rsidP="001522A8">
            <w:pPr>
              <w:jc w:val="center"/>
              <w:rPr>
                <w:rFonts w:eastAsia="Calibri"/>
                <w:sz w:val="20"/>
                <w:szCs w:val="20"/>
              </w:rPr>
            </w:pPr>
            <w:r w:rsidRPr="00C16064">
              <w:rPr>
                <w:rFonts w:eastAsia="Calibri"/>
                <w:sz w:val="20"/>
                <w:szCs w:val="20"/>
              </w:rPr>
              <w:t>1,955</w:t>
            </w:r>
          </w:p>
        </w:tc>
        <w:tc>
          <w:tcPr>
            <w:tcW w:w="882" w:type="pct"/>
            <w:tcBorders>
              <w:top w:val="nil"/>
              <w:left w:val="nil"/>
              <w:bottom w:val="single" w:sz="4" w:space="0" w:color="auto"/>
              <w:right w:val="single" w:sz="4" w:space="0" w:color="auto"/>
            </w:tcBorders>
            <w:shd w:val="clear" w:color="auto" w:fill="auto"/>
            <w:noWrap/>
            <w:vAlign w:val="center"/>
            <w:hideMark/>
          </w:tcPr>
          <w:p w14:paraId="688948DD" w14:textId="77777777" w:rsidR="001522A8" w:rsidRPr="00C16064" w:rsidRDefault="001522A8" w:rsidP="001522A8">
            <w:pPr>
              <w:jc w:val="center"/>
              <w:rPr>
                <w:rFonts w:eastAsia="Calibri"/>
                <w:sz w:val="20"/>
                <w:szCs w:val="20"/>
              </w:rPr>
            </w:pPr>
            <w:r w:rsidRPr="00C16064">
              <w:rPr>
                <w:rFonts w:eastAsia="Calibri"/>
                <w:sz w:val="20"/>
                <w:szCs w:val="20"/>
              </w:rPr>
              <w:t>97,838</w:t>
            </w:r>
          </w:p>
        </w:tc>
      </w:tr>
      <w:tr w:rsidR="001522A8" w:rsidRPr="00C16064" w14:paraId="22781AEE" w14:textId="77777777" w:rsidTr="001522A8">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14:paraId="79099DCB" w14:textId="77777777" w:rsidR="001522A8" w:rsidRPr="00C16064" w:rsidRDefault="001522A8" w:rsidP="001522A8">
            <w:pPr>
              <w:widowControl w:val="0"/>
              <w:ind w:right="33" w:hanging="22"/>
              <w:jc w:val="both"/>
              <w:rPr>
                <w:sz w:val="20"/>
                <w:szCs w:val="20"/>
              </w:rPr>
            </w:pPr>
            <w:r w:rsidRPr="00C16064">
              <w:rPr>
                <w:sz w:val="20"/>
                <w:szCs w:val="20"/>
              </w:rPr>
              <w:t>Квартал № 92</w:t>
            </w:r>
          </w:p>
        </w:tc>
        <w:tc>
          <w:tcPr>
            <w:tcW w:w="588" w:type="pct"/>
            <w:tcBorders>
              <w:top w:val="nil"/>
              <w:left w:val="nil"/>
              <w:bottom w:val="single" w:sz="4" w:space="0" w:color="auto"/>
              <w:right w:val="single" w:sz="4" w:space="0" w:color="auto"/>
            </w:tcBorders>
            <w:shd w:val="clear" w:color="auto" w:fill="auto"/>
            <w:noWrap/>
            <w:vAlign w:val="center"/>
            <w:hideMark/>
          </w:tcPr>
          <w:p w14:paraId="00F77E65" w14:textId="77777777" w:rsidR="001522A8" w:rsidRPr="00C16064" w:rsidRDefault="001522A8" w:rsidP="001522A8">
            <w:pPr>
              <w:jc w:val="center"/>
              <w:rPr>
                <w:rFonts w:eastAsia="Calibri"/>
                <w:sz w:val="20"/>
                <w:szCs w:val="20"/>
              </w:rPr>
            </w:pPr>
            <w:r w:rsidRPr="00C16064">
              <w:rPr>
                <w:rFonts w:eastAsia="Calibri"/>
                <w:sz w:val="20"/>
                <w:szCs w:val="20"/>
              </w:rPr>
              <w:t>20,76</w:t>
            </w:r>
          </w:p>
        </w:tc>
        <w:tc>
          <w:tcPr>
            <w:tcW w:w="900" w:type="pct"/>
            <w:tcBorders>
              <w:top w:val="nil"/>
              <w:left w:val="nil"/>
              <w:bottom w:val="single" w:sz="4" w:space="0" w:color="auto"/>
              <w:right w:val="single" w:sz="4" w:space="0" w:color="auto"/>
            </w:tcBorders>
            <w:shd w:val="clear" w:color="auto" w:fill="auto"/>
            <w:noWrap/>
            <w:vAlign w:val="center"/>
            <w:hideMark/>
          </w:tcPr>
          <w:p w14:paraId="31B88FBB" w14:textId="77777777" w:rsidR="001522A8" w:rsidRPr="00C16064" w:rsidRDefault="001522A8" w:rsidP="001522A8">
            <w:pPr>
              <w:jc w:val="center"/>
              <w:rPr>
                <w:rFonts w:eastAsia="Calibri"/>
                <w:sz w:val="20"/>
                <w:szCs w:val="20"/>
              </w:rPr>
            </w:pPr>
            <w:r w:rsidRPr="00C16064">
              <w:rPr>
                <w:rFonts w:eastAsia="Calibri"/>
                <w:sz w:val="20"/>
                <w:szCs w:val="20"/>
              </w:rPr>
              <w:t>180,136</w:t>
            </w:r>
          </w:p>
        </w:tc>
        <w:tc>
          <w:tcPr>
            <w:tcW w:w="809" w:type="pct"/>
            <w:tcBorders>
              <w:top w:val="nil"/>
              <w:left w:val="nil"/>
              <w:bottom w:val="single" w:sz="4" w:space="0" w:color="auto"/>
              <w:right w:val="single" w:sz="4" w:space="0" w:color="auto"/>
            </w:tcBorders>
            <w:shd w:val="clear" w:color="auto" w:fill="auto"/>
            <w:noWrap/>
            <w:vAlign w:val="center"/>
            <w:hideMark/>
          </w:tcPr>
          <w:p w14:paraId="106EC4C4" w14:textId="77777777" w:rsidR="001522A8" w:rsidRPr="00C16064" w:rsidRDefault="001522A8" w:rsidP="001522A8">
            <w:pPr>
              <w:jc w:val="center"/>
              <w:rPr>
                <w:rFonts w:eastAsia="Calibri"/>
                <w:sz w:val="20"/>
                <w:szCs w:val="20"/>
              </w:rPr>
            </w:pPr>
            <w:r w:rsidRPr="00C16064">
              <w:rPr>
                <w:rFonts w:eastAsia="Calibri"/>
                <w:sz w:val="20"/>
                <w:szCs w:val="20"/>
              </w:rPr>
              <w:t>2,924</w:t>
            </w:r>
          </w:p>
        </w:tc>
        <w:tc>
          <w:tcPr>
            <w:tcW w:w="882" w:type="pct"/>
            <w:tcBorders>
              <w:top w:val="nil"/>
              <w:left w:val="nil"/>
              <w:bottom w:val="single" w:sz="4" w:space="0" w:color="auto"/>
              <w:right w:val="single" w:sz="4" w:space="0" w:color="auto"/>
            </w:tcBorders>
            <w:shd w:val="clear" w:color="auto" w:fill="auto"/>
            <w:noWrap/>
            <w:vAlign w:val="center"/>
            <w:hideMark/>
          </w:tcPr>
          <w:p w14:paraId="047F4B4A" w14:textId="77777777" w:rsidR="001522A8" w:rsidRPr="00C16064" w:rsidRDefault="001522A8" w:rsidP="001522A8">
            <w:pPr>
              <w:jc w:val="center"/>
              <w:rPr>
                <w:rFonts w:eastAsia="Calibri"/>
                <w:sz w:val="20"/>
                <w:szCs w:val="20"/>
              </w:rPr>
            </w:pPr>
            <w:r w:rsidRPr="00C16064">
              <w:rPr>
                <w:rFonts w:eastAsia="Calibri"/>
                <w:sz w:val="20"/>
                <w:szCs w:val="20"/>
              </w:rPr>
              <w:t>183,06</w:t>
            </w:r>
          </w:p>
        </w:tc>
      </w:tr>
      <w:tr w:rsidR="001522A8" w:rsidRPr="00C16064" w14:paraId="3E1ADE8D" w14:textId="77777777" w:rsidTr="001522A8">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14:paraId="74ADF1C4" w14:textId="77777777" w:rsidR="001522A8" w:rsidRPr="00C16064" w:rsidRDefault="001522A8" w:rsidP="001522A8">
            <w:pPr>
              <w:widowControl w:val="0"/>
              <w:ind w:right="33" w:hanging="22"/>
              <w:jc w:val="both"/>
              <w:rPr>
                <w:sz w:val="20"/>
                <w:szCs w:val="20"/>
              </w:rPr>
            </w:pPr>
            <w:r w:rsidRPr="00C16064">
              <w:rPr>
                <w:sz w:val="20"/>
                <w:szCs w:val="20"/>
              </w:rPr>
              <w:t>Квартал № 98</w:t>
            </w:r>
          </w:p>
        </w:tc>
        <w:tc>
          <w:tcPr>
            <w:tcW w:w="588" w:type="pct"/>
            <w:tcBorders>
              <w:top w:val="nil"/>
              <w:left w:val="nil"/>
              <w:bottom w:val="single" w:sz="4" w:space="0" w:color="auto"/>
              <w:right w:val="single" w:sz="4" w:space="0" w:color="auto"/>
            </w:tcBorders>
            <w:shd w:val="clear" w:color="auto" w:fill="auto"/>
            <w:noWrap/>
            <w:vAlign w:val="center"/>
            <w:hideMark/>
          </w:tcPr>
          <w:p w14:paraId="5020D178" w14:textId="77777777" w:rsidR="001522A8" w:rsidRPr="00C16064" w:rsidRDefault="001522A8" w:rsidP="001522A8">
            <w:pPr>
              <w:jc w:val="center"/>
              <w:rPr>
                <w:rFonts w:eastAsia="Calibri"/>
                <w:sz w:val="20"/>
                <w:szCs w:val="20"/>
              </w:rPr>
            </w:pPr>
            <w:r w:rsidRPr="00C16064">
              <w:rPr>
                <w:rFonts w:eastAsia="Calibri"/>
                <w:sz w:val="20"/>
                <w:szCs w:val="20"/>
              </w:rPr>
              <w:t>7,66</w:t>
            </w:r>
          </w:p>
        </w:tc>
        <w:tc>
          <w:tcPr>
            <w:tcW w:w="900" w:type="pct"/>
            <w:tcBorders>
              <w:top w:val="nil"/>
              <w:left w:val="nil"/>
              <w:bottom w:val="single" w:sz="4" w:space="0" w:color="auto"/>
              <w:right w:val="single" w:sz="4" w:space="0" w:color="auto"/>
            </w:tcBorders>
            <w:shd w:val="clear" w:color="auto" w:fill="auto"/>
            <w:noWrap/>
            <w:vAlign w:val="center"/>
            <w:hideMark/>
          </w:tcPr>
          <w:p w14:paraId="1610C1FC" w14:textId="77777777" w:rsidR="001522A8" w:rsidRPr="00C16064" w:rsidRDefault="001522A8" w:rsidP="001522A8">
            <w:pPr>
              <w:jc w:val="center"/>
              <w:rPr>
                <w:rFonts w:eastAsia="Calibri"/>
                <w:sz w:val="20"/>
                <w:szCs w:val="20"/>
              </w:rPr>
            </w:pPr>
            <w:r w:rsidRPr="00C16064">
              <w:rPr>
                <w:rFonts w:eastAsia="Calibri"/>
                <w:sz w:val="20"/>
                <w:szCs w:val="20"/>
              </w:rPr>
              <w:t>38,930</w:t>
            </w:r>
          </w:p>
        </w:tc>
        <w:tc>
          <w:tcPr>
            <w:tcW w:w="809" w:type="pct"/>
            <w:tcBorders>
              <w:top w:val="nil"/>
              <w:left w:val="nil"/>
              <w:bottom w:val="single" w:sz="4" w:space="0" w:color="auto"/>
              <w:right w:val="single" w:sz="4" w:space="0" w:color="auto"/>
            </w:tcBorders>
            <w:shd w:val="clear" w:color="auto" w:fill="auto"/>
            <w:noWrap/>
            <w:vAlign w:val="center"/>
            <w:hideMark/>
          </w:tcPr>
          <w:p w14:paraId="1BEEAEC6" w14:textId="77777777" w:rsidR="001522A8" w:rsidRPr="00C16064" w:rsidRDefault="001522A8" w:rsidP="001522A8">
            <w:pPr>
              <w:jc w:val="center"/>
              <w:rPr>
                <w:rFonts w:eastAsia="Calibri"/>
                <w:sz w:val="20"/>
                <w:szCs w:val="20"/>
              </w:rPr>
            </w:pPr>
            <w:r w:rsidRPr="00C16064">
              <w:rPr>
                <w:rFonts w:eastAsia="Calibri"/>
                <w:sz w:val="20"/>
                <w:szCs w:val="20"/>
              </w:rPr>
              <w:t>0,516</w:t>
            </w:r>
          </w:p>
        </w:tc>
        <w:tc>
          <w:tcPr>
            <w:tcW w:w="882" w:type="pct"/>
            <w:tcBorders>
              <w:top w:val="nil"/>
              <w:left w:val="nil"/>
              <w:bottom w:val="single" w:sz="4" w:space="0" w:color="auto"/>
              <w:right w:val="single" w:sz="4" w:space="0" w:color="auto"/>
            </w:tcBorders>
            <w:shd w:val="clear" w:color="auto" w:fill="auto"/>
            <w:noWrap/>
            <w:vAlign w:val="center"/>
            <w:hideMark/>
          </w:tcPr>
          <w:p w14:paraId="2EB3ADAF" w14:textId="77777777" w:rsidR="001522A8" w:rsidRPr="00C16064" w:rsidRDefault="001522A8" w:rsidP="001522A8">
            <w:pPr>
              <w:jc w:val="center"/>
              <w:rPr>
                <w:rFonts w:eastAsia="Calibri"/>
                <w:sz w:val="20"/>
                <w:szCs w:val="20"/>
              </w:rPr>
            </w:pPr>
            <w:r w:rsidRPr="00C16064">
              <w:rPr>
                <w:rFonts w:eastAsia="Calibri"/>
                <w:sz w:val="20"/>
                <w:szCs w:val="20"/>
              </w:rPr>
              <w:t>39,446</w:t>
            </w:r>
          </w:p>
        </w:tc>
      </w:tr>
      <w:tr w:rsidR="001522A8" w:rsidRPr="00C16064" w14:paraId="759D6205" w14:textId="77777777" w:rsidTr="001522A8">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14:paraId="27D8A81B" w14:textId="77777777" w:rsidR="001522A8" w:rsidRPr="00C16064" w:rsidRDefault="001522A8" w:rsidP="001522A8">
            <w:pPr>
              <w:widowControl w:val="0"/>
              <w:ind w:right="33" w:hanging="22"/>
              <w:jc w:val="both"/>
              <w:rPr>
                <w:sz w:val="20"/>
                <w:szCs w:val="20"/>
              </w:rPr>
            </w:pPr>
            <w:r w:rsidRPr="00C16064">
              <w:rPr>
                <w:sz w:val="20"/>
                <w:szCs w:val="20"/>
              </w:rPr>
              <w:t>Квартал № 99</w:t>
            </w:r>
          </w:p>
        </w:tc>
        <w:tc>
          <w:tcPr>
            <w:tcW w:w="588" w:type="pct"/>
            <w:tcBorders>
              <w:top w:val="nil"/>
              <w:left w:val="nil"/>
              <w:bottom w:val="single" w:sz="4" w:space="0" w:color="auto"/>
              <w:right w:val="single" w:sz="4" w:space="0" w:color="auto"/>
            </w:tcBorders>
            <w:shd w:val="clear" w:color="auto" w:fill="auto"/>
            <w:noWrap/>
            <w:vAlign w:val="center"/>
            <w:hideMark/>
          </w:tcPr>
          <w:p w14:paraId="3DB5E854" w14:textId="77777777" w:rsidR="001522A8" w:rsidRPr="00C16064" w:rsidRDefault="001522A8" w:rsidP="001522A8">
            <w:pPr>
              <w:jc w:val="center"/>
              <w:rPr>
                <w:rFonts w:eastAsia="Calibri"/>
                <w:sz w:val="20"/>
                <w:szCs w:val="20"/>
              </w:rPr>
            </w:pPr>
            <w:r w:rsidRPr="00C16064">
              <w:rPr>
                <w:rFonts w:eastAsia="Calibri"/>
                <w:sz w:val="20"/>
                <w:szCs w:val="20"/>
              </w:rPr>
              <w:t>15,49</w:t>
            </w:r>
          </w:p>
        </w:tc>
        <w:tc>
          <w:tcPr>
            <w:tcW w:w="900" w:type="pct"/>
            <w:tcBorders>
              <w:top w:val="nil"/>
              <w:left w:val="nil"/>
              <w:bottom w:val="single" w:sz="4" w:space="0" w:color="auto"/>
              <w:right w:val="single" w:sz="4" w:space="0" w:color="auto"/>
            </w:tcBorders>
            <w:shd w:val="clear" w:color="auto" w:fill="auto"/>
            <w:noWrap/>
            <w:vAlign w:val="center"/>
            <w:hideMark/>
          </w:tcPr>
          <w:p w14:paraId="069EB42A" w14:textId="77777777" w:rsidR="001522A8" w:rsidRPr="00C16064" w:rsidRDefault="001522A8" w:rsidP="001522A8">
            <w:pPr>
              <w:jc w:val="center"/>
              <w:rPr>
                <w:rFonts w:eastAsia="Calibri"/>
                <w:sz w:val="20"/>
                <w:szCs w:val="20"/>
              </w:rPr>
            </w:pPr>
            <w:r w:rsidRPr="00C16064">
              <w:rPr>
                <w:rFonts w:eastAsia="Calibri"/>
                <w:sz w:val="20"/>
                <w:szCs w:val="20"/>
              </w:rPr>
              <w:t>101,487</w:t>
            </w:r>
          </w:p>
        </w:tc>
        <w:tc>
          <w:tcPr>
            <w:tcW w:w="809" w:type="pct"/>
            <w:tcBorders>
              <w:top w:val="nil"/>
              <w:left w:val="nil"/>
              <w:bottom w:val="single" w:sz="4" w:space="0" w:color="auto"/>
              <w:right w:val="single" w:sz="4" w:space="0" w:color="auto"/>
            </w:tcBorders>
            <w:shd w:val="clear" w:color="auto" w:fill="auto"/>
            <w:noWrap/>
            <w:vAlign w:val="center"/>
            <w:hideMark/>
          </w:tcPr>
          <w:p w14:paraId="117253FA" w14:textId="77777777" w:rsidR="001522A8" w:rsidRPr="00C16064" w:rsidRDefault="001522A8" w:rsidP="001522A8">
            <w:pPr>
              <w:jc w:val="center"/>
              <w:rPr>
                <w:rFonts w:eastAsia="Calibri"/>
                <w:sz w:val="20"/>
                <w:szCs w:val="20"/>
              </w:rPr>
            </w:pPr>
            <w:r w:rsidRPr="00C16064">
              <w:rPr>
                <w:rFonts w:eastAsia="Calibri"/>
                <w:sz w:val="20"/>
                <w:szCs w:val="20"/>
              </w:rPr>
              <w:t>1,342</w:t>
            </w:r>
          </w:p>
        </w:tc>
        <w:tc>
          <w:tcPr>
            <w:tcW w:w="882" w:type="pct"/>
            <w:tcBorders>
              <w:top w:val="nil"/>
              <w:left w:val="nil"/>
              <w:bottom w:val="single" w:sz="4" w:space="0" w:color="auto"/>
              <w:right w:val="single" w:sz="4" w:space="0" w:color="auto"/>
            </w:tcBorders>
            <w:shd w:val="clear" w:color="auto" w:fill="auto"/>
            <w:noWrap/>
            <w:vAlign w:val="center"/>
            <w:hideMark/>
          </w:tcPr>
          <w:p w14:paraId="6A0C5172" w14:textId="77777777" w:rsidR="001522A8" w:rsidRPr="00C16064" w:rsidRDefault="001522A8" w:rsidP="001522A8">
            <w:pPr>
              <w:jc w:val="center"/>
              <w:rPr>
                <w:rFonts w:eastAsia="Calibri"/>
                <w:sz w:val="20"/>
                <w:szCs w:val="20"/>
              </w:rPr>
            </w:pPr>
            <w:r w:rsidRPr="00C16064">
              <w:rPr>
                <w:rFonts w:eastAsia="Calibri"/>
                <w:sz w:val="20"/>
                <w:szCs w:val="20"/>
              </w:rPr>
              <w:t>102,829</w:t>
            </w:r>
          </w:p>
        </w:tc>
      </w:tr>
      <w:tr w:rsidR="001522A8" w:rsidRPr="00C16064" w14:paraId="48C97DDB" w14:textId="77777777" w:rsidTr="001522A8">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14:paraId="31C65154" w14:textId="77777777" w:rsidR="001522A8" w:rsidRPr="00C16064" w:rsidRDefault="001522A8" w:rsidP="001522A8">
            <w:pPr>
              <w:widowControl w:val="0"/>
              <w:ind w:right="33" w:hanging="22"/>
              <w:jc w:val="both"/>
              <w:rPr>
                <w:sz w:val="20"/>
                <w:szCs w:val="20"/>
              </w:rPr>
            </w:pPr>
            <w:r w:rsidRPr="00C16064">
              <w:rPr>
                <w:sz w:val="20"/>
                <w:szCs w:val="20"/>
              </w:rPr>
              <w:t>Квартал № 109</w:t>
            </w:r>
          </w:p>
        </w:tc>
        <w:tc>
          <w:tcPr>
            <w:tcW w:w="588" w:type="pct"/>
            <w:tcBorders>
              <w:top w:val="nil"/>
              <w:left w:val="nil"/>
              <w:bottom w:val="single" w:sz="4" w:space="0" w:color="auto"/>
              <w:right w:val="single" w:sz="4" w:space="0" w:color="auto"/>
            </w:tcBorders>
            <w:shd w:val="clear" w:color="auto" w:fill="auto"/>
            <w:noWrap/>
            <w:vAlign w:val="center"/>
            <w:hideMark/>
          </w:tcPr>
          <w:p w14:paraId="202AD291" w14:textId="77777777" w:rsidR="001522A8" w:rsidRPr="00C16064" w:rsidRDefault="001522A8" w:rsidP="001522A8">
            <w:pPr>
              <w:jc w:val="center"/>
              <w:rPr>
                <w:rFonts w:eastAsia="Calibri"/>
                <w:sz w:val="20"/>
                <w:szCs w:val="20"/>
              </w:rPr>
            </w:pPr>
            <w:r w:rsidRPr="00C16064">
              <w:rPr>
                <w:rFonts w:eastAsia="Calibri"/>
                <w:sz w:val="20"/>
                <w:szCs w:val="20"/>
              </w:rPr>
              <w:t>13,16</w:t>
            </w:r>
          </w:p>
        </w:tc>
        <w:tc>
          <w:tcPr>
            <w:tcW w:w="900" w:type="pct"/>
            <w:tcBorders>
              <w:top w:val="nil"/>
              <w:left w:val="nil"/>
              <w:bottom w:val="single" w:sz="4" w:space="0" w:color="auto"/>
              <w:right w:val="single" w:sz="4" w:space="0" w:color="auto"/>
            </w:tcBorders>
            <w:shd w:val="clear" w:color="auto" w:fill="auto"/>
            <w:noWrap/>
            <w:vAlign w:val="center"/>
            <w:hideMark/>
          </w:tcPr>
          <w:p w14:paraId="25DCD05B" w14:textId="77777777" w:rsidR="001522A8" w:rsidRPr="00C16064" w:rsidRDefault="001522A8" w:rsidP="001522A8">
            <w:pPr>
              <w:jc w:val="center"/>
              <w:rPr>
                <w:rFonts w:eastAsia="Calibri"/>
                <w:sz w:val="20"/>
                <w:szCs w:val="20"/>
              </w:rPr>
            </w:pPr>
            <w:r w:rsidRPr="00C16064">
              <w:rPr>
                <w:rFonts w:eastAsia="Calibri"/>
                <w:sz w:val="20"/>
                <w:szCs w:val="20"/>
              </w:rPr>
              <w:t>125,429</w:t>
            </w:r>
          </w:p>
        </w:tc>
        <w:tc>
          <w:tcPr>
            <w:tcW w:w="809" w:type="pct"/>
            <w:tcBorders>
              <w:top w:val="nil"/>
              <w:left w:val="nil"/>
              <w:bottom w:val="single" w:sz="4" w:space="0" w:color="auto"/>
              <w:right w:val="single" w:sz="4" w:space="0" w:color="auto"/>
            </w:tcBorders>
            <w:shd w:val="clear" w:color="auto" w:fill="auto"/>
            <w:noWrap/>
            <w:vAlign w:val="center"/>
            <w:hideMark/>
          </w:tcPr>
          <w:p w14:paraId="2331F812" w14:textId="77777777" w:rsidR="001522A8" w:rsidRPr="00C16064" w:rsidRDefault="001522A8" w:rsidP="001522A8">
            <w:pPr>
              <w:jc w:val="center"/>
              <w:rPr>
                <w:rFonts w:eastAsia="Calibri"/>
                <w:sz w:val="20"/>
                <w:szCs w:val="20"/>
              </w:rPr>
            </w:pPr>
            <w:r w:rsidRPr="00C16064">
              <w:rPr>
                <w:rFonts w:eastAsia="Calibri"/>
                <w:sz w:val="20"/>
                <w:szCs w:val="20"/>
              </w:rPr>
              <w:t>1,939</w:t>
            </w:r>
          </w:p>
        </w:tc>
        <w:tc>
          <w:tcPr>
            <w:tcW w:w="882" w:type="pct"/>
            <w:tcBorders>
              <w:top w:val="nil"/>
              <w:left w:val="nil"/>
              <w:bottom w:val="single" w:sz="4" w:space="0" w:color="auto"/>
              <w:right w:val="single" w:sz="4" w:space="0" w:color="auto"/>
            </w:tcBorders>
            <w:shd w:val="clear" w:color="auto" w:fill="auto"/>
            <w:noWrap/>
            <w:vAlign w:val="center"/>
            <w:hideMark/>
          </w:tcPr>
          <w:p w14:paraId="4F06892E" w14:textId="77777777" w:rsidR="001522A8" w:rsidRPr="00C16064" w:rsidRDefault="001522A8" w:rsidP="001522A8">
            <w:pPr>
              <w:jc w:val="center"/>
              <w:rPr>
                <w:rFonts w:eastAsia="Calibri"/>
                <w:sz w:val="20"/>
                <w:szCs w:val="20"/>
              </w:rPr>
            </w:pPr>
            <w:r w:rsidRPr="00C16064">
              <w:rPr>
                <w:rFonts w:eastAsia="Calibri"/>
                <w:sz w:val="20"/>
                <w:szCs w:val="20"/>
              </w:rPr>
              <w:t>127,368</w:t>
            </w:r>
          </w:p>
        </w:tc>
      </w:tr>
      <w:tr w:rsidR="001522A8" w:rsidRPr="00C16064" w14:paraId="1E0E1F5F" w14:textId="77777777" w:rsidTr="001522A8">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14:paraId="74EE13B8" w14:textId="77777777" w:rsidR="001522A8" w:rsidRPr="00C16064" w:rsidRDefault="001522A8" w:rsidP="001522A8">
            <w:pPr>
              <w:widowControl w:val="0"/>
              <w:ind w:right="33" w:hanging="22"/>
              <w:jc w:val="both"/>
              <w:rPr>
                <w:sz w:val="20"/>
                <w:szCs w:val="20"/>
              </w:rPr>
            </w:pPr>
            <w:r w:rsidRPr="00C16064">
              <w:rPr>
                <w:sz w:val="20"/>
                <w:szCs w:val="20"/>
              </w:rPr>
              <w:t>Квартал № 119</w:t>
            </w:r>
          </w:p>
        </w:tc>
        <w:tc>
          <w:tcPr>
            <w:tcW w:w="588" w:type="pct"/>
            <w:tcBorders>
              <w:top w:val="nil"/>
              <w:left w:val="nil"/>
              <w:bottom w:val="single" w:sz="4" w:space="0" w:color="auto"/>
              <w:right w:val="single" w:sz="4" w:space="0" w:color="auto"/>
            </w:tcBorders>
            <w:shd w:val="clear" w:color="auto" w:fill="auto"/>
            <w:noWrap/>
            <w:vAlign w:val="center"/>
            <w:hideMark/>
          </w:tcPr>
          <w:p w14:paraId="6C777FE3" w14:textId="77777777" w:rsidR="001522A8" w:rsidRPr="00C16064" w:rsidRDefault="001522A8" w:rsidP="001522A8">
            <w:pPr>
              <w:jc w:val="center"/>
              <w:rPr>
                <w:rFonts w:eastAsia="Calibri"/>
                <w:sz w:val="20"/>
                <w:szCs w:val="20"/>
              </w:rPr>
            </w:pPr>
            <w:r w:rsidRPr="00C16064">
              <w:rPr>
                <w:rFonts w:eastAsia="Calibri"/>
                <w:sz w:val="20"/>
                <w:szCs w:val="20"/>
              </w:rPr>
              <w:t>5,52</w:t>
            </w:r>
          </w:p>
        </w:tc>
        <w:tc>
          <w:tcPr>
            <w:tcW w:w="900" w:type="pct"/>
            <w:tcBorders>
              <w:top w:val="nil"/>
              <w:left w:val="nil"/>
              <w:bottom w:val="single" w:sz="4" w:space="0" w:color="auto"/>
              <w:right w:val="single" w:sz="4" w:space="0" w:color="auto"/>
            </w:tcBorders>
            <w:shd w:val="clear" w:color="auto" w:fill="auto"/>
            <w:noWrap/>
            <w:vAlign w:val="center"/>
            <w:hideMark/>
          </w:tcPr>
          <w:p w14:paraId="3F722605" w14:textId="77777777" w:rsidR="001522A8" w:rsidRPr="00C16064" w:rsidRDefault="001522A8" w:rsidP="001522A8">
            <w:pPr>
              <w:jc w:val="center"/>
              <w:rPr>
                <w:rFonts w:eastAsia="Calibri"/>
                <w:sz w:val="20"/>
                <w:szCs w:val="20"/>
              </w:rPr>
            </w:pPr>
            <w:r w:rsidRPr="00C16064">
              <w:rPr>
                <w:rFonts w:eastAsia="Calibri"/>
                <w:sz w:val="20"/>
                <w:szCs w:val="20"/>
              </w:rPr>
              <w:t>23,884</w:t>
            </w:r>
          </w:p>
        </w:tc>
        <w:tc>
          <w:tcPr>
            <w:tcW w:w="809" w:type="pct"/>
            <w:tcBorders>
              <w:top w:val="nil"/>
              <w:left w:val="nil"/>
              <w:bottom w:val="single" w:sz="4" w:space="0" w:color="auto"/>
              <w:right w:val="single" w:sz="4" w:space="0" w:color="auto"/>
            </w:tcBorders>
            <w:shd w:val="clear" w:color="auto" w:fill="auto"/>
            <w:noWrap/>
            <w:vAlign w:val="center"/>
            <w:hideMark/>
          </w:tcPr>
          <w:p w14:paraId="19295FB7" w14:textId="77777777" w:rsidR="001522A8" w:rsidRPr="00C16064" w:rsidRDefault="001522A8" w:rsidP="001522A8">
            <w:pPr>
              <w:jc w:val="center"/>
              <w:rPr>
                <w:rFonts w:eastAsia="Calibri"/>
                <w:sz w:val="20"/>
                <w:szCs w:val="20"/>
              </w:rPr>
            </w:pPr>
            <w:r w:rsidRPr="00C16064">
              <w:rPr>
                <w:rFonts w:eastAsia="Calibri"/>
                <w:sz w:val="20"/>
                <w:szCs w:val="20"/>
              </w:rPr>
              <w:t>0,193</w:t>
            </w:r>
          </w:p>
        </w:tc>
        <w:tc>
          <w:tcPr>
            <w:tcW w:w="882" w:type="pct"/>
            <w:tcBorders>
              <w:top w:val="nil"/>
              <w:left w:val="nil"/>
              <w:bottom w:val="single" w:sz="4" w:space="0" w:color="auto"/>
              <w:right w:val="single" w:sz="4" w:space="0" w:color="auto"/>
            </w:tcBorders>
            <w:shd w:val="clear" w:color="auto" w:fill="auto"/>
            <w:noWrap/>
            <w:vAlign w:val="center"/>
            <w:hideMark/>
          </w:tcPr>
          <w:p w14:paraId="6349B769" w14:textId="77777777" w:rsidR="001522A8" w:rsidRPr="00C16064" w:rsidRDefault="001522A8" w:rsidP="001522A8">
            <w:pPr>
              <w:jc w:val="center"/>
              <w:rPr>
                <w:rFonts w:eastAsia="Calibri"/>
                <w:sz w:val="20"/>
                <w:szCs w:val="20"/>
              </w:rPr>
            </w:pPr>
            <w:r w:rsidRPr="00C16064">
              <w:rPr>
                <w:rFonts w:eastAsia="Calibri"/>
                <w:sz w:val="20"/>
                <w:szCs w:val="20"/>
              </w:rPr>
              <w:t>24,077</w:t>
            </w:r>
          </w:p>
        </w:tc>
      </w:tr>
      <w:tr w:rsidR="001522A8" w:rsidRPr="00C16064" w14:paraId="7B7B8E82" w14:textId="77777777" w:rsidTr="001522A8">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14:paraId="1ED64C64" w14:textId="77777777" w:rsidR="001522A8" w:rsidRPr="00C16064" w:rsidRDefault="001522A8" w:rsidP="001522A8">
            <w:pPr>
              <w:widowControl w:val="0"/>
              <w:ind w:right="33" w:hanging="22"/>
              <w:jc w:val="both"/>
              <w:rPr>
                <w:sz w:val="20"/>
                <w:szCs w:val="20"/>
              </w:rPr>
            </w:pPr>
            <w:r w:rsidRPr="00C16064">
              <w:rPr>
                <w:sz w:val="20"/>
                <w:szCs w:val="20"/>
              </w:rPr>
              <w:t>Квартал № 155</w:t>
            </w:r>
          </w:p>
        </w:tc>
        <w:tc>
          <w:tcPr>
            <w:tcW w:w="588" w:type="pct"/>
            <w:tcBorders>
              <w:top w:val="nil"/>
              <w:left w:val="nil"/>
              <w:bottom w:val="single" w:sz="4" w:space="0" w:color="auto"/>
              <w:right w:val="single" w:sz="4" w:space="0" w:color="auto"/>
            </w:tcBorders>
            <w:shd w:val="clear" w:color="auto" w:fill="auto"/>
            <w:noWrap/>
            <w:vAlign w:val="center"/>
            <w:hideMark/>
          </w:tcPr>
          <w:p w14:paraId="1E3D59BE" w14:textId="77777777" w:rsidR="001522A8" w:rsidRPr="00C16064" w:rsidRDefault="001522A8" w:rsidP="001522A8">
            <w:pPr>
              <w:jc w:val="center"/>
              <w:rPr>
                <w:rFonts w:eastAsia="Calibri"/>
                <w:sz w:val="20"/>
                <w:szCs w:val="20"/>
              </w:rPr>
            </w:pPr>
            <w:r w:rsidRPr="00C16064">
              <w:rPr>
                <w:rFonts w:eastAsia="Calibri"/>
                <w:sz w:val="20"/>
                <w:szCs w:val="20"/>
              </w:rPr>
              <w:t>12,03</w:t>
            </w:r>
          </w:p>
        </w:tc>
        <w:tc>
          <w:tcPr>
            <w:tcW w:w="900" w:type="pct"/>
            <w:tcBorders>
              <w:top w:val="nil"/>
              <w:left w:val="nil"/>
              <w:bottom w:val="single" w:sz="4" w:space="0" w:color="auto"/>
              <w:right w:val="single" w:sz="4" w:space="0" w:color="auto"/>
            </w:tcBorders>
            <w:shd w:val="clear" w:color="auto" w:fill="auto"/>
            <w:noWrap/>
            <w:vAlign w:val="center"/>
            <w:hideMark/>
          </w:tcPr>
          <w:p w14:paraId="32A89774" w14:textId="77777777" w:rsidR="001522A8" w:rsidRPr="00C16064" w:rsidRDefault="001522A8" w:rsidP="001522A8">
            <w:pPr>
              <w:jc w:val="center"/>
              <w:rPr>
                <w:rFonts w:eastAsia="Calibri"/>
                <w:sz w:val="20"/>
                <w:szCs w:val="20"/>
              </w:rPr>
            </w:pPr>
            <w:r w:rsidRPr="00C16064">
              <w:rPr>
                <w:rFonts w:eastAsia="Calibri"/>
                <w:sz w:val="20"/>
                <w:szCs w:val="20"/>
              </w:rPr>
              <w:t>134,832</w:t>
            </w:r>
          </w:p>
        </w:tc>
        <w:tc>
          <w:tcPr>
            <w:tcW w:w="809" w:type="pct"/>
            <w:tcBorders>
              <w:top w:val="nil"/>
              <w:left w:val="nil"/>
              <w:bottom w:val="single" w:sz="4" w:space="0" w:color="auto"/>
              <w:right w:val="single" w:sz="4" w:space="0" w:color="auto"/>
            </w:tcBorders>
            <w:shd w:val="clear" w:color="auto" w:fill="auto"/>
            <w:noWrap/>
            <w:vAlign w:val="center"/>
            <w:hideMark/>
          </w:tcPr>
          <w:p w14:paraId="08C71748" w14:textId="77777777" w:rsidR="001522A8" w:rsidRPr="00C16064" w:rsidRDefault="001522A8" w:rsidP="001522A8">
            <w:pPr>
              <w:jc w:val="center"/>
              <w:rPr>
                <w:rFonts w:eastAsia="Calibri"/>
                <w:sz w:val="20"/>
                <w:szCs w:val="20"/>
              </w:rPr>
            </w:pPr>
            <w:r w:rsidRPr="00C16064">
              <w:rPr>
                <w:rFonts w:eastAsia="Calibri"/>
                <w:sz w:val="20"/>
                <w:szCs w:val="20"/>
              </w:rPr>
              <w:t>1,269</w:t>
            </w:r>
          </w:p>
        </w:tc>
        <w:tc>
          <w:tcPr>
            <w:tcW w:w="882" w:type="pct"/>
            <w:tcBorders>
              <w:top w:val="nil"/>
              <w:left w:val="nil"/>
              <w:bottom w:val="single" w:sz="4" w:space="0" w:color="auto"/>
              <w:right w:val="single" w:sz="4" w:space="0" w:color="auto"/>
            </w:tcBorders>
            <w:shd w:val="clear" w:color="auto" w:fill="auto"/>
            <w:noWrap/>
            <w:vAlign w:val="center"/>
            <w:hideMark/>
          </w:tcPr>
          <w:p w14:paraId="58D4EC56" w14:textId="77777777" w:rsidR="001522A8" w:rsidRPr="00C16064" w:rsidRDefault="001522A8" w:rsidP="001522A8">
            <w:pPr>
              <w:jc w:val="center"/>
              <w:rPr>
                <w:rFonts w:eastAsia="Calibri"/>
                <w:sz w:val="20"/>
                <w:szCs w:val="20"/>
              </w:rPr>
            </w:pPr>
            <w:r w:rsidRPr="00C16064">
              <w:rPr>
                <w:rFonts w:eastAsia="Calibri"/>
                <w:sz w:val="20"/>
                <w:szCs w:val="20"/>
              </w:rPr>
              <w:t>136,101</w:t>
            </w:r>
          </w:p>
        </w:tc>
      </w:tr>
      <w:tr w:rsidR="001522A8" w:rsidRPr="00C16064" w14:paraId="325A9779" w14:textId="77777777" w:rsidTr="001522A8">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14:paraId="4E170750" w14:textId="77777777" w:rsidR="001522A8" w:rsidRPr="00C16064" w:rsidRDefault="001522A8" w:rsidP="001522A8">
            <w:pPr>
              <w:widowControl w:val="0"/>
              <w:ind w:right="33" w:hanging="22"/>
              <w:jc w:val="both"/>
              <w:rPr>
                <w:sz w:val="20"/>
                <w:szCs w:val="20"/>
              </w:rPr>
            </w:pPr>
            <w:r w:rsidRPr="00C16064">
              <w:rPr>
                <w:sz w:val="20"/>
                <w:szCs w:val="20"/>
              </w:rPr>
              <w:t>ЦРБ</w:t>
            </w:r>
          </w:p>
        </w:tc>
        <w:tc>
          <w:tcPr>
            <w:tcW w:w="588" w:type="pct"/>
            <w:tcBorders>
              <w:top w:val="nil"/>
              <w:left w:val="nil"/>
              <w:bottom w:val="single" w:sz="4" w:space="0" w:color="auto"/>
              <w:right w:val="single" w:sz="4" w:space="0" w:color="auto"/>
            </w:tcBorders>
            <w:shd w:val="clear" w:color="auto" w:fill="auto"/>
            <w:noWrap/>
            <w:vAlign w:val="center"/>
            <w:hideMark/>
          </w:tcPr>
          <w:p w14:paraId="64806C17" w14:textId="77777777" w:rsidR="001522A8" w:rsidRPr="00C16064" w:rsidRDefault="001522A8" w:rsidP="001522A8">
            <w:pPr>
              <w:jc w:val="center"/>
              <w:rPr>
                <w:rFonts w:eastAsia="Calibri"/>
                <w:sz w:val="20"/>
                <w:szCs w:val="20"/>
              </w:rPr>
            </w:pPr>
            <w:r w:rsidRPr="00C16064">
              <w:rPr>
                <w:rFonts w:eastAsia="Calibri"/>
                <w:sz w:val="20"/>
                <w:szCs w:val="20"/>
              </w:rPr>
              <w:t>6,28</w:t>
            </w:r>
          </w:p>
        </w:tc>
        <w:tc>
          <w:tcPr>
            <w:tcW w:w="900" w:type="pct"/>
            <w:tcBorders>
              <w:top w:val="nil"/>
              <w:left w:val="nil"/>
              <w:bottom w:val="single" w:sz="4" w:space="0" w:color="auto"/>
              <w:right w:val="single" w:sz="4" w:space="0" w:color="auto"/>
            </w:tcBorders>
            <w:shd w:val="clear" w:color="auto" w:fill="auto"/>
            <w:noWrap/>
            <w:vAlign w:val="center"/>
            <w:hideMark/>
          </w:tcPr>
          <w:p w14:paraId="2DBF9B01" w14:textId="77777777" w:rsidR="001522A8" w:rsidRPr="00C16064" w:rsidRDefault="001522A8" w:rsidP="001522A8">
            <w:pPr>
              <w:jc w:val="center"/>
              <w:rPr>
                <w:rFonts w:eastAsia="Calibri"/>
                <w:sz w:val="20"/>
                <w:szCs w:val="20"/>
              </w:rPr>
            </w:pPr>
            <w:r w:rsidRPr="00C16064">
              <w:rPr>
                <w:rFonts w:eastAsia="Calibri"/>
                <w:sz w:val="20"/>
                <w:szCs w:val="20"/>
              </w:rPr>
              <w:t>136,257</w:t>
            </w:r>
          </w:p>
        </w:tc>
        <w:tc>
          <w:tcPr>
            <w:tcW w:w="809" w:type="pct"/>
            <w:tcBorders>
              <w:top w:val="nil"/>
              <w:left w:val="nil"/>
              <w:bottom w:val="single" w:sz="4" w:space="0" w:color="auto"/>
              <w:right w:val="single" w:sz="4" w:space="0" w:color="auto"/>
            </w:tcBorders>
            <w:shd w:val="clear" w:color="auto" w:fill="auto"/>
            <w:noWrap/>
            <w:vAlign w:val="center"/>
            <w:hideMark/>
          </w:tcPr>
          <w:p w14:paraId="2AAA3760" w14:textId="77777777" w:rsidR="001522A8" w:rsidRPr="00C16064" w:rsidRDefault="001522A8" w:rsidP="001522A8">
            <w:pPr>
              <w:jc w:val="center"/>
              <w:rPr>
                <w:rFonts w:eastAsia="Calibri"/>
                <w:sz w:val="20"/>
                <w:szCs w:val="20"/>
              </w:rPr>
            </w:pPr>
            <w:r w:rsidRPr="00C16064">
              <w:rPr>
                <w:rFonts w:eastAsia="Calibri"/>
                <w:sz w:val="20"/>
                <w:szCs w:val="20"/>
              </w:rPr>
              <w:t>2,066</w:t>
            </w:r>
          </w:p>
        </w:tc>
        <w:tc>
          <w:tcPr>
            <w:tcW w:w="882" w:type="pct"/>
            <w:tcBorders>
              <w:top w:val="nil"/>
              <w:left w:val="nil"/>
              <w:bottom w:val="single" w:sz="4" w:space="0" w:color="auto"/>
              <w:right w:val="single" w:sz="4" w:space="0" w:color="auto"/>
            </w:tcBorders>
            <w:shd w:val="clear" w:color="auto" w:fill="auto"/>
            <w:noWrap/>
            <w:vAlign w:val="center"/>
            <w:hideMark/>
          </w:tcPr>
          <w:p w14:paraId="5F1B38B0" w14:textId="77777777" w:rsidR="001522A8" w:rsidRPr="00C16064" w:rsidRDefault="001522A8" w:rsidP="001522A8">
            <w:pPr>
              <w:jc w:val="center"/>
              <w:rPr>
                <w:rFonts w:eastAsia="Calibri"/>
                <w:sz w:val="20"/>
                <w:szCs w:val="20"/>
              </w:rPr>
            </w:pPr>
            <w:r w:rsidRPr="00C16064">
              <w:rPr>
                <w:rFonts w:eastAsia="Calibri"/>
                <w:sz w:val="20"/>
                <w:szCs w:val="20"/>
              </w:rPr>
              <w:t>138,323</w:t>
            </w:r>
          </w:p>
        </w:tc>
      </w:tr>
      <w:tr w:rsidR="001522A8" w:rsidRPr="00C16064" w14:paraId="07A9006C" w14:textId="77777777" w:rsidTr="001522A8">
        <w:trPr>
          <w:trHeight w:val="20"/>
        </w:trPr>
        <w:tc>
          <w:tcPr>
            <w:tcW w:w="1821" w:type="pct"/>
            <w:tcBorders>
              <w:top w:val="nil"/>
              <w:left w:val="single" w:sz="4" w:space="0" w:color="auto"/>
              <w:bottom w:val="single" w:sz="4" w:space="0" w:color="auto"/>
              <w:right w:val="single" w:sz="4" w:space="0" w:color="auto"/>
            </w:tcBorders>
            <w:shd w:val="clear" w:color="auto" w:fill="auto"/>
            <w:vAlign w:val="center"/>
            <w:hideMark/>
          </w:tcPr>
          <w:p w14:paraId="5871C723" w14:textId="77777777" w:rsidR="001522A8" w:rsidRPr="00C16064" w:rsidRDefault="001522A8" w:rsidP="001522A8">
            <w:pPr>
              <w:widowControl w:val="0"/>
              <w:ind w:right="33" w:hanging="22"/>
              <w:jc w:val="both"/>
              <w:rPr>
                <w:sz w:val="20"/>
                <w:szCs w:val="20"/>
              </w:rPr>
            </w:pPr>
            <w:r w:rsidRPr="00C16064">
              <w:rPr>
                <w:sz w:val="20"/>
                <w:szCs w:val="20"/>
              </w:rPr>
              <w:t>БМК СШ Энергия</w:t>
            </w:r>
          </w:p>
        </w:tc>
        <w:tc>
          <w:tcPr>
            <w:tcW w:w="588" w:type="pct"/>
            <w:tcBorders>
              <w:top w:val="nil"/>
              <w:left w:val="nil"/>
              <w:bottom w:val="single" w:sz="4" w:space="0" w:color="auto"/>
              <w:right w:val="single" w:sz="4" w:space="0" w:color="auto"/>
            </w:tcBorders>
            <w:shd w:val="clear" w:color="auto" w:fill="auto"/>
            <w:noWrap/>
            <w:vAlign w:val="center"/>
            <w:hideMark/>
          </w:tcPr>
          <w:p w14:paraId="1FF15CD0" w14:textId="77777777" w:rsidR="001522A8" w:rsidRPr="00C16064" w:rsidRDefault="001522A8" w:rsidP="001522A8">
            <w:pPr>
              <w:jc w:val="center"/>
              <w:rPr>
                <w:rFonts w:eastAsia="Calibri"/>
                <w:sz w:val="20"/>
                <w:szCs w:val="20"/>
              </w:rPr>
            </w:pPr>
            <w:r w:rsidRPr="00C16064">
              <w:rPr>
                <w:rFonts w:eastAsia="Calibri"/>
                <w:sz w:val="20"/>
                <w:szCs w:val="20"/>
              </w:rPr>
              <w:t>20,13</w:t>
            </w:r>
          </w:p>
        </w:tc>
        <w:tc>
          <w:tcPr>
            <w:tcW w:w="900" w:type="pct"/>
            <w:tcBorders>
              <w:top w:val="nil"/>
              <w:left w:val="nil"/>
              <w:bottom w:val="single" w:sz="4" w:space="0" w:color="auto"/>
              <w:right w:val="single" w:sz="4" w:space="0" w:color="auto"/>
            </w:tcBorders>
            <w:shd w:val="clear" w:color="auto" w:fill="auto"/>
            <w:noWrap/>
            <w:vAlign w:val="center"/>
            <w:hideMark/>
          </w:tcPr>
          <w:p w14:paraId="09825BE7" w14:textId="77777777" w:rsidR="001522A8" w:rsidRPr="00C16064" w:rsidRDefault="001522A8" w:rsidP="001522A8">
            <w:pPr>
              <w:jc w:val="center"/>
              <w:rPr>
                <w:rFonts w:eastAsia="Calibri"/>
                <w:sz w:val="20"/>
                <w:szCs w:val="20"/>
              </w:rPr>
            </w:pPr>
            <w:r w:rsidRPr="00C16064">
              <w:rPr>
                <w:rFonts w:eastAsia="Calibri"/>
                <w:sz w:val="20"/>
                <w:szCs w:val="20"/>
              </w:rPr>
              <w:t>273,994</w:t>
            </w:r>
          </w:p>
        </w:tc>
        <w:tc>
          <w:tcPr>
            <w:tcW w:w="809" w:type="pct"/>
            <w:tcBorders>
              <w:top w:val="nil"/>
              <w:left w:val="nil"/>
              <w:bottom w:val="single" w:sz="4" w:space="0" w:color="auto"/>
              <w:right w:val="single" w:sz="4" w:space="0" w:color="auto"/>
            </w:tcBorders>
            <w:shd w:val="clear" w:color="auto" w:fill="auto"/>
            <w:noWrap/>
            <w:vAlign w:val="center"/>
            <w:hideMark/>
          </w:tcPr>
          <w:p w14:paraId="690C5334" w14:textId="77777777" w:rsidR="001522A8" w:rsidRPr="00C16064" w:rsidRDefault="001522A8" w:rsidP="001522A8">
            <w:pPr>
              <w:jc w:val="center"/>
              <w:rPr>
                <w:rFonts w:eastAsia="Calibri"/>
                <w:sz w:val="20"/>
                <w:szCs w:val="20"/>
              </w:rPr>
            </w:pPr>
            <w:r w:rsidRPr="00C16064">
              <w:rPr>
                <w:rFonts w:eastAsia="Calibri"/>
                <w:sz w:val="20"/>
                <w:szCs w:val="20"/>
              </w:rPr>
              <w:t>0,797</w:t>
            </w:r>
          </w:p>
        </w:tc>
        <w:tc>
          <w:tcPr>
            <w:tcW w:w="882" w:type="pct"/>
            <w:tcBorders>
              <w:top w:val="nil"/>
              <w:left w:val="nil"/>
              <w:bottom w:val="single" w:sz="4" w:space="0" w:color="auto"/>
              <w:right w:val="single" w:sz="4" w:space="0" w:color="auto"/>
            </w:tcBorders>
            <w:shd w:val="clear" w:color="auto" w:fill="auto"/>
            <w:noWrap/>
            <w:vAlign w:val="center"/>
            <w:hideMark/>
          </w:tcPr>
          <w:p w14:paraId="18E0EB21" w14:textId="77777777" w:rsidR="001522A8" w:rsidRPr="00C16064" w:rsidRDefault="001522A8" w:rsidP="001522A8">
            <w:pPr>
              <w:jc w:val="center"/>
              <w:rPr>
                <w:rFonts w:eastAsia="Calibri"/>
                <w:sz w:val="20"/>
                <w:szCs w:val="20"/>
              </w:rPr>
            </w:pPr>
            <w:r w:rsidRPr="00C16064">
              <w:rPr>
                <w:rFonts w:eastAsia="Calibri"/>
                <w:sz w:val="20"/>
                <w:szCs w:val="20"/>
              </w:rPr>
              <w:t>274,791</w:t>
            </w:r>
          </w:p>
        </w:tc>
      </w:tr>
      <w:tr w:rsidR="001522A8" w:rsidRPr="00C16064" w14:paraId="71B3EFCD" w14:textId="77777777" w:rsidTr="001522A8">
        <w:trPr>
          <w:trHeight w:val="20"/>
        </w:trPr>
        <w:tc>
          <w:tcPr>
            <w:tcW w:w="1821" w:type="pct"/>
            <w:tcBorders>
              <w:top w:val="nil"/>
              <w:left w:val="single" w:sz="4" w:space="0" w:color="auto"/>
              <w:bottom w:val="single" w:sz="4" w:space="0" w:color="auto"/>
              <w:right w:val="single" w:sz="4" w:space="0" w:color="auto"/>
            </w:tcBorders>
            <w:shd w:val="clear" w:color="auto" w:fill="auto"/>
            <w:noWrap/>
            <w:vAlign w:val="bottom"/>
            <w:hideMark/>
          </w:tcPr>
          <w:p w14:paraId="7981E1E2" w14:textId="77777777" w:rsidR="001522A8" w:rsidRPr="00C16064" w:rsidRDefault="001522A8" w:rsidP="001522A8">
            <w:pPr>
              <w:jc w:val="both"/>
              <w:rPr>
                <w:rFonts w:eastAsia="Calibri"/>
                <w:bCs/>
                <w:sz w:val="20"/>
                <w:szCs w:val="20"/>
              </w:rPr>
            </w:pPr>
            <w:r w:rsidRPr="00C16064">
              <w:rPr>
                <w:rFonts w:eastAsia="Calibri"/>
                <w:bCs/>
                <w:sz w:val="20"/>
                <w:szCs w:val="20"/>
              </w:rPr>
              <w:t>Итого по ст</w:t>
            </w:r>
            <w:r>
              <w:rPr>
                <w:rFonts w:eastAsia="Calibri"/>
                <w:bCs/>
                <w:sz w:val="20"/>
                <w:szCs w:val="20"/>
              </w:rPr>
              <w:t>-це</w:t>
            </w:r>
            <w:r w:rsidRPr="00C16064">
              <w:rPr>
                <w:rFonts w:eastAsia="Calibri"/>
                <w:bCs/>
                <w:sz w:val="20"/>
                <w:szCs w:val="20"/>
              </w:rPr>
              <w:t xml:space="preserve"> Старощербиновской</w:t>
            </w:r>
          </w:p>
        </w:tc>
        <w:tc>
          <w:tcPr>
            <w:tcW w:w="588" w:type="pct"/>
            <w:tcBorders>
              <w:top w:val="nil"/>
              <w:left w:val="nil"/>
              <w:bottom w:val="single" w:sz="4" w:space="0" w:color="auto"/>
              <w:right w:val="single" w:sz="4" w:space="0" w:color="auto"/>
            </w:tcBorders>
            <w:shd w:val="clear" w:color="auto" w:fill="auto"/>
            <w:noWrap/>
            <w:vAlign w:val="center"/>
            <w:hideMark/>
          </w:tcPr>
          <w:p w14:paraId="06C39337" w14:textId="77777777" w:rsidR="001522A8" w:rsidRPr="00C16064" w:rsidRDefault="001522A8" w:rsidP="001522A8">
            <w:pPr>
              <w:jc w:val="center"/>
              <w:rPr>
                <w:rFonts w:eastAsia="Calibri"/>
                <w:bCs/>
                <w:sz w:val="20"/>
                <w:szCs w:val="20"/>
              </w:rPr>
            </w:pPr>
            <w:r w:rsidRPr="00C16064">
              <w:rPr>
                <w:rFonts w:eastAsia="Calibri"/>
                <w:bCs/>
                <w:sz w:val="20"/>
                <w:szCs w:val="20"/>
              </w:rPr>
              <w:t>13,74</w:t>
            </w:r>
          </w:p>
        </w:tc>
        <w:tc>
          <w:tcPr>
            <w:tcW w:w="900" w:type="pct"/>
            <w:tcBorders>
              <w:top w:val="nil"/>
              <w:left w:val="nil"/>
              <w:bottom w:val="single" w:sz="4" w:space="0" w:color="auto"/>
              <w:right w:val="single" w:sz="4" w:space="0" w:color="auto"/>
            </w:tcBorders>
            <w:shd w:val="clear" w:color="auto" w:fill="auto"/>
            <w:noWrap/>
            <w:vAlign w:val="center"/>
            <w:hideMark/>
          </w:tcPr>
          <w:p w14:paraId="17F35F0D" w14:textId="77777777" w:rsidR="001522A8" w:rsidRPr="00C16064" w:rsidRDefault="001522A8" w:rsidP="001522A8">
            <w:pPr>
              <w:jc w:val="center"/>
              <w:rPr>
                <w:rFonts w:eastAsia="Calibri"/>
                <w:bCs/>
                <w:sz w:val="20"/>
                <w:szCs w:val="20"/>
              </w:rPr>
            </w:pPr>
            <w:r w:rsidRPr="00C16064">
              <w:rPr>
                <w:rFonts w:eastAsia="Calibri"/>
                <w:bCs/>
                <w:sz w:val="20"/>
                <w:szCs w:val="20"/>
              </w:rPr>
              <w:t>1669,309</w:t>
            </w:r>
          </w:p>
        </w:tc>
        <w:tc>
          <w:tcPr>
            <w:tcW w:w="809" w:type="pct"/>
            <w:tcBorders>
              <w:top w:val="nil"/>
              <w:left w:val="nil"/>
              <w:bottom w:val="single" w:sz="4" w:space="0" w:color="auto"/>
              <w:right w:val="single" w:sz="4" w:space="0" w:color="auto"/>
            </w:tcBorders>
            <w:shd w:val="clear" w:color="auto" w:fill="auto"/>
            <w:noWrap/>
            <w:vAlign w:val="center"/>
            <w:hideMark/>
          </w:tcPr>
          <w:p w14:paraId="6E9246CB" w14:textId="77777777" w:rsidR="001522A8" w:rsidRPr="00C16064" w:rsidRDefault="001522A8" w:rsidP="001522A8">
            <w:pPr>
              <w:jc w:val="center"/>
              <w:rPr>
                <w:rFonts w:eastAsia="Calibri"/>
                <w:bCs/>
                <w:sz w:val="20"/>
                <w:szCs w:val="20"/>
              </w:rPr>
            </w:pPr>
            <w:r w:rsidRPr="00C16064">
              <w:rPr>
                <w:rFonts w:eastAsia="Calibri"/>
                <w:bCs/>
                <w:sz w:val="20"/>
                <w:szCs w:val="20"/>
              </w:rPr>
              <w:t>22,772</w:t>
            </w:r>
          </w:p>
        </w:tc>
        <w:tc>
          <w:tcPr>
            <w:tcW w:w="882" w:type="pct"/>
            <w:tcBorders>
              <w:top w:val="nil"/>
              <w:left w:val="nil"/>
              <w:bottom w:val="single" w:sz="4" w:space="0" w:color="auto"/>
              <w:right w:val="single" w:sz="4" w:space="0" w:color="auto"/>
            </w:tcBorders>
            <w:shd w:val="clear" w:color="auto" w:fill="auto"/>
            <w:noWrap/>
            <w:vAlign w:val="center"/>
            <w:hideMark/>
          </w:tcPr>
          <w:p w14:paraId="7CB2C81D" w14:textId="77777777" w:rsidR="001522A8" w:rsidRPr="00C16064" w:rsidRDefault="001522A8" w:rsidP="001522A8">
            <w:pPr>
              <w:jc w:val="center"/>
              <w:rPr>
                <w:rFonts w:eastAsia="Calibri"/>
                <w:bCs/>
                <w:sz w:val="20"/>
                <w:szCs w:val="20"/>
              </w:rPr>
            </w:pPr>
            <w:r w:rsidRPr="00C16064">
              <w:rPr>
                <w:rFonts w:eastAsia="Calibri"/>
                <w:bCs/>
                <w:sz w:val="20"/>
                <w:szCs w:val="20"/>
              </w:rPr>
              <w:t>1692,08</w:t>
            </w:r>
          </w:p>
        </w:tc>
      </w:tr>
    </w:tbl>
    <w:p w14:paraId="1F0381A3" w14:textId="77777777" w:rsidR="001522A8" w:rsidRPr="00C16064" w:rsidRDefault="001522A8" w:rsidP="001522A8">
      <w:pPr>
        <w:widowControl w:val="0"/>
        <w:autoSpaceDE w:val="0"/>
        <w:autoSpaceDN w:val="0"/>
        <w:ind w:left="930"/>
        <w:rPr>
          <w:rFonts w:eastAsia="Cambria"/>
          <w:sz w:val="28"/>
          <w:szCs w:val="28"/>
          <w:lang w:eastAsia="en-US"/>
        </w:rPr>
      </w:pPr>
    </w:p>
    <w:p w14:paraId="64910EEC" w14:textId="77777777" w:rsidR="001522A8" w:rsidRPr="00C16064" w:rsidRDefault="001522A8" w:rsidP="001522A8">
      <w:pPr>
        <w:keepNext/>
        <w:keepLines/>
        <w:numPr>
          <w:ilvl w:val="2"/>
          <w:numId w:val="0"/>
        </w:numPr>
        <w:jc w:val="center"/>
        <w:outlineLvl w:val="2"/>
        <w:rPr>
          <w:b/>
          <w:bCs/>
          <w:sz w:val="28"/>
          <w:szCs w:val="28"/>
          <w:lang w:eastAsia="en-US"/>
        </w:rPr>
      </w:pPr>
      <w:bookmarkStart w:id="47" w:name="_Toc120624687"/>
      <w:r w:rsidRPr="00C16064">
        <w:rPr>
          <w:b/>
          <w:bCs/>
          <w:sz w:val="28"/>
          <w:szCs w:val="28"/>
          <w:lang w:eastAsia="en-US"/>
        </w:rPr>
        <w:t>1.3.15. Предписания надзорных органов по запрещению дальнейшей</w:t>
      </w:r>
    </w:p>
    <w:p w14:paraId="2BF6633B"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эксплуатации участков тепловой сети и результаты их исполнения</w:t>
      </w:r>
      <w:bookmarkEnd w:id="47"/>
    </w:p>
    <w:p w14:paraId="26498CB3"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6EA786B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Предписания надзорных органов по запрещению дальнейшей эксплуатации участков тепловой сети не выдавались.</w:t>
      </w:r>
    </w:p>
    <w:p w14:paraId="2BE72213" w14:textId="77777777" w:rsidR="001522A8" w:rsidRPr="00C16064" w:rsidRDefault="001522A8" w:rsidP="001522A8">
      <w:pPr>
        <w:widowControl w:val="0"/>
        <w:ind w:firstLine="709"/>
        <w:jc w:val="both"/>
        <w:rPr>
          <w:rFonts w:eastAsia="Calibri"/>
          <w:sz w:val="28"/>
          <w:szCs w:val="28"/>
          <w:lang w:eastAsia="en-US"/>
        </w:rPr>
      </w:pPr>
    </w:p>
    <w:p w14:paraId="5D12EA6C" w14:textId="77777777" w:rsidR="001522A8" w:rsidRPr="00C16064" w:rsidRDefault="001522A8" w:rsidP="001522A8">
      <w:pPr>
        <w:keepNext/>
        <w:keepLines/>
        <w:numPr>
          <w:ilvl w:val="2"/>
          <w:numId w:val="0"/>
        </w:numPr>
        <w:jc w:val="center"/>
        <w:outlineLvl w:val="2"/>
        <w:rPr>
          <w:b/>
          <w:bCs/>
          <w:sz w:val="28"/>
          <w:szCs w:val="28"/>
          <w:lang w:eastAsia="en-US"/>
        </w:rPr>
      </w:pPr>
      <w:bookmarkStart w:id="48" w:name="_Toc120624688"/>
      <w:r w:rsidRPr="00C16064">
        <w:rPr>
          <w:b/>
          <w:bCs/>
          <w:sz w:val="28"/>
          <w:szCs w:val="28"/>
          <w:lang w:eastAsia="en-US"/>
        </w:rPr>
        <w:t xml:space="preserve">1.3.16. Описание наиболее распространённых типов присоединений </w:t>
      </w:r>
    </w:p>
    <w:p w14:paraId="39B821ED"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 потребляющих установок потребителей к тепловым сетям,</w:t>
      </w:r>
    </w:p>
    <w:p w14:paraId="67FA6221"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определяющих выбор и обоснование графика регулирования отпуска</w:t>
      </w:r>
    </w:p>
    <w:p w14:paraId="0B936E73"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тепловой энергии потребителям</w:t>
      </w:r>
      <w:bookmarkEnd w:id="48"/>
    </w:p>
    <w:p w14:paraId="3200D8D1"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658A95C0" w14:textId="77777777" w:rsidR="001522A8" w:rsidRPr="00C16064" w:rsidRDefault="001522A8" w:rsidP="001522A8">
      <w:pPr>
        <w:widowControl w:val="0"/>
        <w:autoSpaceDE w:val="0"/>
        <w:autoSpaceDN w:val="0"/>
        <w:ind w:right="-1" w:firstLine="709"/>
        <w:jc w:val="both"/>
        <w:rPr>
          <w:rFonts w:eastAsia="Cambria"/>
          <w:sz w:val="28"/>
          <w:szCs w:val="28"/>
          <w:lang w:eastAsia="en-US"/>
        </w:rPr>
      </w:pPr>
      <w:r w:rsidRPr="00C16064">
        <w:rPr>
          <w:rFonts w:eastAsia="Cambria"/>
          <w:sz w:val="28"/>
          <w:szCs w:val="28"/>
          <w:lang w:eastAsia="en-US"/>
        </w:rPr>
        <w:t>Для присоединения тепло потребляющих систем к водяным тепловым сетям используются две принципиально отличные схемы — зависимая и независимая. При зависимой схеме присоединения вода из тепловой сети поступает непосредственно в системы абонентов. При независимой схеме вода из сети поступает в теплообменный аппарат, где нагревает вторичный теплоноситель, используемый в системах.</w:t>
      </w:r>
    </w:p>
    <w:p w14:paraId="109FE010" w14:textId="77777777" w:rsidR="001522A8" w:rsidRPr="00C16064" w:rsidRDefault="001522A8" w:rsidP="001522A8">
      <w:pPr>
        <w:widowControl w:val="0"/>
        <w:autoSpaceDE w:val="0"/>
        <w:autoSpaceDN w:val="0"/>
        <w:ind w:right="-1" w:firstLine="709"/>
        <w:jc w:val="both"/>
        <w:rPr>
          <w:rFonts w:eastAsia="Cambria"/>
          <w:sz w:val="28"/>
          <w:szCs w:val="28"/>
          <w:lang w:eastAsia="en-US"/>
        </w:rPr>
      </w:pPr>
      <w:r w:rsidRPr="00C16064">
        <w:rPr>
          <w:rFonts w:eastAsia="Cambria"/>
          <w:sz w:val="28"/>
          <w:szCs w:val="28"/>
          <w:lang w:eastAsia="en-US"/>
        </w:rPr>
        <w:t>Все существующие зоны теплоснабжения, построенные в пятидесятых - шестидесятых годах работают по зависимой схеме, что объясняется небольшими затратами при оборудовании абонентских вводов.</w:t>
      </w:r>
    </w:p>
    <w:p w14:paraId="60637C35" w14:textId="77777777" w:rsidR="001522A8" w:rsidRPr="00C16064" w:rsidRDefault="001522A8" w:rsidP="001522A8">
      <w:pPr>
        <w:widowControl w:val="0"/>
        <w:autoSpaceDE w:val="0"/>
        <w:autoSpaceDN w:val="0"/>
        <w:spacing w:before="1"/>
        <w:ind w:right="-1" w:firstLine="709"/>
        <w:jc w:val="both"/>
        <w:rPr>
          <w:rFonts w:eastAsia="Cambria"/>
          <w:sz w:val="28"/>
          <w:szCs w:val="28"/>
          <w:lang w:eastAsia="en-US"/>
        </w:rPr>
      </w:pPr>
      <w:r w:rsidRPr="00C16064">
        <w:rPr>
          <w:rFonts w:eastAsia="Cambria"/>
          <w:sz w:val="28"/>
          <w:szCs w:val="28"/>
          <w:lang w:eastAsia="en-US"/>
        </w:rPr>
        <w:t>Горячее водоснабжение поступает к потребителям по отдельным трубопроводам. Этим обусловлен выбор температурного графика теплоснабжения. Гидравлический режим теплоснабжения постоянен, температура прямой и обратной сетевой воды является функцией температуры наружного воздуха</w:t>
      </w:r>
    </w:p>
    <w:p w14:paraId="63A0F882" w14:textId="77777777" w:rsidR="001522A8" w:rsidRPr="00C16064" w:rsidRDefault="001522A8" w:rsidP="001522A8">
      <w:pPr>
        <w:widowControl w:val="0"/>
        <w:ind w:firstLine="709"/>
        <w:jc w:val="both"/>
        <w:rPr>
          <w:rFonts w:eastAsia="Calibri"/>
          <w:sz w:val="28"/>
          <w:szCs w:val="28"/>
          <w:lang w:eastAsia="en-US"/>
        </w:rPr>
      </w:pPr>
    </w:p>
    <w:p w14:paraId="316A8BB6" w14:textId="77777777" w:rsidR="001522A8" w:rsidRPr="00C16064" w:rsidRDefault="001522A8" w:rsidP="001522A8">
      <w:pPr>
        <w:keepNext/>
        <w:keepLines/>
        <w:numPr>
          <w:ilvl w:val="2"/>
          <w:numId w:val="0"/>
        </w:numPr>
        <w:jc w:val="center"/>
        <w:outlineLvl w:val="2"/>
        <w:rPr>
          <w:b/>
          <w:bCs/>
          <w:sz w:val="28"/>
          <w:szCs w:val="28"/>
          <w:lang w:eastAsia="en-US"/>
        </w:rPr>
      </w:pPr>
      <w:bookmarkStart w:id="49" w:name="_Toc120624689"/>
      <w:r w:rsidRPr="00C16064">
        <w:rPr>
          <w:b/>
          <w:bCs/>
          <w:sz w:val="28"/>
          <w:szCs w:val="28"/>
          <w:lang w:eastAsia="en-US"/>
        </w:rPr>
        <w:t>1.3.17. Сведения о наличии коммерческого приборного учёта тепловой энергии, отпущенной из тепловых сетей потребителям, и анализ планов</w:t>
      </w:r>
    </w:p>
    <w:p w14:paraId="5F7EA1F4"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по установке приборов учёта тепловой энергии и теплоносителя</w:t>
      </w:r>
      <w:bookmarkEnd w:id="49"/>
    </w:p>
    <w:p w14:paraId="1817E981" w14:textId="77777777" w:rsidR="001522A8" w:rsidRPr="00C16064" w:rsidRDefault="001522A8" w:rsidP="001522A8">
      <w:pPr>
        <w:keepNext/>
        <w:keepLines/>
        <w:numPr>
          <w:ilvl w:val="2"/>
          <w:numId w:val="0"/>
        </w:numPr>
        <w:jc w:val="center"/>
        <w:outlineLvl w:val="2"/>
        <w:rPr>
          <w:b/>
          <w:bCs/>
          <w:sz w:val="28"/>
          <w:szCs w:val="28"/>
          <w:lang w:eastAsia="en-US"/>
        </w:rPr>
      </w:pPr>
    </w:p>
    <w:p w14:paraId="6865C7DD" w14:textId="77777777" w:rsidR="001522A8" w:rsidRPr="00C16064" w:rsidRDefault="001522A8" w:rsidP="001522A8">
      <w:pPr>
        <w:widowControl w:val="0"/>
        <w:ind w:left="222"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1"/>
          <w:sz w:val="20"/>
          <w:szCs w:val="22"/>
          <w:lang w:eastAsia="en-US"/>
        </w:rPr>
        <w:t xml:space="preserve"> </w:t>
      </w:r>
      <w:r w:rsidRPr="00C16064">
        <w:rPr>
          <w:rFonts w:eastAsia="Calibri"/>
          <w:b/>
          <w:sz w:val="20"/>
          <w:szCs w:val="22"/>
          <w:lang w:eastAsia="en-US"/>
        </w:rPr>
        <w:t>1.16</w:t>
      </w:r>
      <w:r w:rsidRPr="00C16064">
        <w:rPr>
          <w:rFonts w:eastAsia="Calibri"/>
          <w:b/>
          <w:spacing w:val="-3"/>
          <w:sz w:val="20"/>
          <w:szCs w:val="22"/>
          <w:lang w:eastAsia="en-US"/>
        </w:rPr>
        <w:t xml:space="preserve"> </w:t>
      </w:r>
      <w:r w:rsidRPr="00C16064">
        <w:rPr>
          <w:rFonts w:eastAsia="Calibri"/>
          <w:b/>
          <w:sz w:val="20"/>
          <w:szCs w:val="22"/>
          <w:lang w:eastAsia="en-US"/>
        </w:rPr>
        <w:t>Сведения о наличии коммерческого приборного учета тепловой энергии</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982"/>
        <w:gridCol w:w="113"/>
        <w:gridCol w:w="6022"/>
        <w:gridCol w:w="113"/>
        <w:gridCol w:w="2155"/>
        <w:gridCol w:w="113"/>
      </w:tblGrid>
      <w:tr w:rsidR="001522A8" w:rsidRPr="00C16064" w14:paraId="0F7C5C6C" w14:textId="77777777" w:rsidTr="001522A8">
        <w:trPr>
          <w:gridAfter w:val="1"/>
          <w:wAfter w:w="113" w:type="dxa"/>
          <w:trHeight w:val="20"/>
          <w:jc w:val="center"/>
        </w:trPr>
        <w:tc>
          <w:tcPr>
            <w:tcW w:w="1095" w:type="dxa"/>
            <w:gridSpan w:val="2"/>
            <w:vMerge w:val="restart"/>
            <w:shd w:val="clear" w:color="auto" w:fill="auto"/>
            <w:vAlign w:val="center"/>
            <w:hideMark/>
          </w:tcPr>
          <w:p w14:paraId="23B1467F" w14:textId="77777777" w:rsidR="001522A8" w:rsidRPr="00C16064" w:rsidRDefault="001522A8" w:rsidP="001522A8">
            <w:pPr>
              <w:jc w:val="center"/>
              <w:rPr>
                <w:sz w:val="20"/>
                <w:szCs w:val="20"/>
              </w:rPr>
            </w:pPr>
            <w:r w:rsidRPr="00C16064">
              <w:rPr>
                <w:sz w:val="20"/>
                <w:szCs w:val="20"/>
              </w:rPr>
              <w:t xml:space="preserve">№ котельной </w:t>
            </w:r>
          </w:p>
        </w:tc>
        <w:tc>
          <w:tcPr>
            <w:tcW w:w="6135" w:type="dxa"/>
            <w:gridSpan w:val="2"/>
            <w:shd w:val="clear" w:color="auto" w:fill="auto"/>
            <w:vAlign w:val="center"/>
            <w:hideMark/>
          </w:tcPr>
          <w:p w14:paraId="62EA4E7A" w14:textId="77777777" w:rsidR="001522A8" w:rsidRPr="00C16064" w:rsidRDefault="001522A8" w:rsidP="001522A8">
            <w:pPr>
              <w:jc w:val="center"/>
              <w:rPr>
                <w:sz w:val="20"/>
                <w:szCs w:val="20"/>
              </w:rPr>
            </w:pPr>
            <w:r w:rsidRPr="00C16064">
              <w:rPr>
                <w:sz w:val="20"/>
                <w:szCs w:val="20"/>
              </w:rPr>
              <w:t>Адрес котельной (Наименование организации поставщика т.э.)</w:t>
            </w:r>
          </w:p>
        </w:tc>
        <w:tc>
          <w:tcPr>
            <w:tcW w:w="2268" w:type="dxa"/>
            <w:gridSpan w:val="2"/>
            <w:vMerge w:val="restart"/>
            <w:shd w:val="clear" w:color="auto" w:fill="auto"/>
            <w:vAlign w:val="center"/>
            <w:hideMark/>
          </w:tcPr>
          <w:p w14:paraId="51D17E14" w14:textId="77777777" w:rsidR="001522A8" w:rsidRPr="00C16064" w:rsidRDefault="001522A8" w:rsidP="001522A8">
            <w:pPr>
              <w:jc w:val="center"/>
              <w:rPr>
                <w:sz w:val="20"/>
                <w:szCs w:val="20"/>
              </w:rPr>
            </w:pPr>
            <w:r w:rsidRPr="00C16064">
              <w:rPr>
                <w:sz w:val="20"/>
                <w:szCs w:val="20"/>
              </w:rPr>
              <w:t>Наличие общедомового прибора учета.</w:t>
            </w:r>
          </w:p>
          <w:p w14:paraId="6CDEA459" w14:textId="77777777" w:rsidR="001522A8" w:rsidRPr="00C16064" w:rsidRDefault="001522A8" w:rsidP="001522A8">
            <w:pPr>
              <w:jc w:val="center"/>
              <w:rPr>
                <w:sz w:val="20"/>
                <w:szCs w:val="20"/>
              </w:rPr>
            </w:pPr>
            <w:r w:rsidRPr="00C16064">
              <w:rPr>
                <w:sz w:val="20"/>
                <w:szCs w:val="20"/>
              </w:rPr>
              <w:t>Наличие – «</w:t>
            </w:r>
            <w:r w:rsidRPr="00C16064">
              <w:rPr>
                <w:bCs/>
                <w:sz w:val="20"/>
                <w:szCs w:val="20"/>
              </w:rPr>
              <w:t>да»</w:t>
            </w:r>
            <w:r w:rsidRPr="00C16064">
              <w:rPr>
                <w:sz w:val="20"/>
                <w:szCs w:val="20"/>
              </w:rPr>
              <w:t>,</w:t>
            </w:r>
          </w:p>
          <w:p w14:paraId="3453D76E" w14:textId="77777777" w:rsidR="001522A8" w:rsidRPr="00C16064" w:rsidRDefault="001522A8" w:rsidP="001522A8">
            <w:pPr>
              <w:jc w:val="center"/>
              <w:rPr>
                <w:sz w:val="20"/>
                <w:szCs w:val="20"/>
              </w:rPr>
            </w:pPr>
            <w:r w:rsidRPr="00C16064">
              <w:rPr>
                <w:sz w:val="20"/>
                <w:szCs w:val="20"/>
              </w:rPr>
              <w:t>отсутствие – «</w:t>
            </w:r>
            <w:r w:rsidRPr="00C16064">
              <w:rPr>
                <w:bCs/>
                <w:sz w:val="20"/>
                <w:szCs w:val="20"/>
              </w:rPr>
              <w:t>нет»</w:t>
            </w:r>
          </w:p>
        </w:tc>
      </w:tr>
      <w:tr w:rsidR="001522A8" w:rsidRPr="00C16064" w14:paraId="038A0CB3" w14:textId="77777777" w:rsidTr="001522A8">
        <w:trPr>
          <w:gridAfter w:val="1"/>
          <w:wAfter w:w="113" w:type="dxa"/>
          <w:trHeight w:val="20"/>
          <w:jc w:val="center"/>
        </w:trPr>
        <w:tc>
          <w:tcPr>
            <w:tcW w:w="1095" w:type="dxa"/>
            <w:gridSpan w:val="2"/>
            <w:vMerge/>
            <w:shd w:val="clear" w:color="auto" w:fill="auto"/>
            <w:vAlign w:val="center"/>
            <w:hideMark/>
          </w:tcPr>
          <w:p w14:paraId="30F25D53" w14:textId="77777777" w:rsidR="001522A8" w:rsidRPr="00C16064" w:rsidRDefault="001522A8" w:rsidP="001522A8">
            <w:pPr>
              <w:rPr>
                <w:sz w:val="20"/>
                <w:szCs w:val="20"/>
              </w:rPr>
            </w:pPr>
          </w:p>
        </w:tc>
        <w:tc>
          <w:tcPr>
            <w:tcW w:w="6135" w:type="dxa"/>
            <w:gridSpan w:val="2"/>
            <w:shd w:val="clear" w:color="auto" w:fill="auto"/>
            <w:vAlign w:val="center"/>
            <w:hideMark/>
          </w:tcPr>
          <w:p w14:paraId="5CF2F492" w14:textId="77777777" w:rsidR="001522A8" w:rsidRPr="00C16064" w:rsidRDefault="001522A8" w:rsidP="001522A8">
            <w:pPr>
              <w:jc w:val="center"/>
              <w:rPr>
                <w:sz w:val="20"/>
                <w:szCs w:val="20"/>
              </w:rPr>
            </w:pPr>
            <w:r w:rsidRPr="00C16064">
              <w:rPr>
                <w:sz w:val="20"/>
                <w:szCs w:val="20"/>
              </w:rPr>
              <w:t>Наименование потребителя и адрес</w:t>
            </w:r>
          </w:p>
        </w:tc>
        <w:tc>
          <w:tcPr>
            <w:tcW w:w="2268" w:type="dxa"/>
            <w:gridSpan w:val="2"/>
            <w:vMerge/>
            <w:shd w:val="clear" w:color="auto" w:fill="auto"/>
            <w:vAlign w:val="center"/>
            <w:hideMark/>
          </w:tcPr>
          <w:p w14:paraId="6F9D6073" w14:textId="77777777" w:rsidR="001522A8" w:rsidRPr="00C16064" w:rsidRDefault="001522A8" w:rsidP="001522A8">
            <w:pPr>
              <w:rPr>
                <w:sz w:val="20"/>
                <w:szCs w:val="20"/>
              </w:rPr>
            </w:pPr>
          </w:p>
        </w:tc>
      </w:tr>
      <w:tr w:rsidR="001522A8" w:rsidRPr="00C16064" w14:paraId="5557D49E" w14:textId="77777777" w:rsidTr="001522A8">
        <w:trPr>
          <w:gridAfter w:val="1"/>
          <w:wAfter w:w="113" w:type="dxa"/>
          <w:trHeight w:val="20"/>
          <w:jc w:val="center"/>
        </w:trPr>
        <w:tc>
          <w:tcPr>
            <w:tcW w:w="1095" w:type="dxa"/>
            <w:gridSpan w:val="2"/>
            <w:shd w:val="clear" w:color="auto" w:fill="auto"/>
            <w:vAlign w:val="center"/>
            <w:hideMark/>
          </w:tcPr>
          <w:p w14:paraId="6215D850" w14:textId="77777777" w:rsidR="001522A8" w:rsidRPr="00C16064" w:rsidRDefault="001522A8" w:rsidP="001522A8">
            <w:pPr>
              <w:jc w:val="center"/>
              <w:rPr>
                <w:bCs/>
                <w:sz w:val="20"/>
                <w:szCs w:val="20"/>
              </w:rPr>
            </w:pPr>
            <w:r w:rsidRPr="00C16064">
              <w:rPr>
                <w:bCs/>
                <w:sz w:val="20"/>
                <w:szCs w:val="20"/>
              </w:rPr>
              <w:t>1</w:t>
            </w:r>
          </w:p>
        </w:tc>
        <w:tc>
          <w:tcPr>
            <w:tcW w:w="6135" w:type="dxa"/>
            <w:gridSpan w:val="2"/>
            <w:shd w:val="clear" w:color="auto" w:fill="auto"/>
            <w:vAlign w:val="bottom"/>
            <w:hideMark/>
          </w:tcPr>
          <w:p w14:paraId="7B18521F" w14:textId="77777777" w:rsidR="001522A8" w:rsidRPr="00C16064" w:rsidRDefault="001522A8" w:rsidP="001522A8">
            <w:pPr>
              <w:rPr>
                <w:sz w:val="20"/>
                <w:szCs w:val="20"/>
              </w:rPr>
            </w:pPr>
            <w:r>
              <w:rPr>
                <w:bCs/>
                <w:sz w:val="20"/>
                <w:szCs w:val="20"/>
              </w:rPr>
              <w:t>с</w:t>
            </w:r>
            <w:r w:rsidRPr="00C16064">
              <w:rPr>
                <w:bCs/>
                <w:sz w:val="20"/>
                <w:szCs w:val="20"/>
              </w:rPr>
              <w:t>т</w:t>
            </w:r>
            <w:r>
              <w:rPr>
                <w:bCs/>
                <w:sz w:val="20"/>
                <w:szCs w:val="20"/>
              </w:rPr>
              <w:t>-ца</w:t>
            </w:r>
            <w:r w:rsidRPr="00C16064">
              <w:rPr>
                <w:bCs/>
                <w:sz w:val="20"/>
                <w:szCs w:val="20"/>
              </w:rPr>
              <w:t xml:space="preserve"> Старощербиновская</w:t>
            </w:r>
            <w:r w:rsidRPr="00C16064">
              <w:rPr>
                <w:sz w:val="20"/>
                <w:szCs w:val="20"/>
              </w:rPr>
              <w:t>, ул. Красина - Чкалова (Кв. № 68)</w:t>
            </w:r>
          </w:p>
        </w:tc>
        <w:tc>
          <w:tcPr>
            <w:tcW w:w="2268" w:type="dxa"/>
            <w:gridSpan w:val="2"/>
            <w:shd w:val="clear" w:color="auto" w:fill="auto"/>
            <w:vAlign w:val="center"/>
            <w:hideMark/>
          </w:tcPr>
          <w:p w14:paraId="6F136007" w14:textId="77777777" w:rsidR="001522A8" w:rsidRPr="00C16064" w:rsidRDefault="001522A8" w:rsidP="001522A8">
            <w:pPr>
              <w:jc w:val="center"/>
              <w:rPr>
                <w:sz w:val="20"/>
                <w:szCs w:val="20"/>
              </w:rPr>
            </w:pPr>
          </w:p>
        </w:tc>
      </w:tr>
      <w:tr w:rsidR="001522A8" w:rsidRPr="00C16064" w14:paraId="39BADB05" w14:textId="77777777" w:rsidTr="001522A8">
        <w:trPr>
          <w:gridAfter w:val="1"/>
          <w:wAfter w:w="113" w:type="dxa"/>
          <w:trHeight w:val="20"/>
          <w:jc w:val="center"/>
        </w:trPr>
        <w:tc>
          <w:tcPr>
            <w:tcW w:w="1095" w:type="dxa"/>
            <w:gridSpan w:val="2"/>
            <w:shd w:val="clear" w:color="auto" w:fill="auto"/>
            <w:noWrap/>
            <w:vAlign w:val="bottom"/>
            <w:hideMark/>
          </w:tcPr>
          <w:p w14:paraId="258496C7" w14:textId="77777777" w:rsidR="001522A8" w:rsidRPr="00C16064" w:rsidRDefault="001522A8" w:rsidP="001522A8">
            <w:pPr>
              <w:jc w:val="center"/>
              <w:outlineLvl w:val="0"/>
              <w:rPr>
                <w:sz w:val="20"/>
                <w:szCs w:val="20"/>
              </w:rPr>
            </w:pPr>
            <w:r w:rsidRPr="00C16064">
              <w:rPr>
                <w:sz w:val="20"/>
                <w:szCs w:val="20"/>
              </w:rPr>
              <w:t> </w:t>
            </w:r>
          </w:p>
        </w:tc>
        <w:tc>
          <w:tcPr>
            <w:tcW w:w="6135" w:type="dxa"/>
            <w:gridSpan w:val="2"/>
            <w:shd w:val="clear" w:color="auto" w:fill="auto"/>
            <w:noWrap/>
            <w:vAlign w:val="bottom"/>
            <w:hideMark/>
          </w:tcPr>
          <w:p w14:paraId="6A9920EA" w14:textId="77777777" w:rsidR="001522A8" w:rsidRPr="00C16064" w:rsidRDefault="001522A8" w:rsidP="001522A8">
            <w:pPr>
              <w:outlineLvl w:val="0"/>
              <w:rPr>
                <w:bCs/>
                <w:sz w:val="20"/>
                <w:szCs w:val="20"/>
              </w:rPr>
            </w:pPr>
            <w:r w:rsidRPr="00C16064">
              <w:rPr>
                <w:bCs/>
                <w:sz w:val="20"/>
                <w:szCs w:val="20"/>
              </w:rPr>
              <w:t>Всего по котельной, в том числе:</w:t>
            </w:r>
          </w:p>
        </w:tc>
        <w:tc>
          <w:tcPr>
            <w:tcW w:w="2268" w:type="dxa"/>
            <w:gridSpan w:val="2"/>
            <w:shd w:val="clear" w:color="auto" w:fill="auto"/>
            <w:vAlign w:val="center"/>
            <w:hideMark/>
          </w:tcPr>
          <w:p w14:paraId="0F909BEF" w14:textId="77777777" w:rsidR="001522A8" w:rsidRPr="00C16064" w:rsidRDefault="001522A8" w:rsidP="001522A8">
            <w:pPr>
              <w:jc w:val="center"/>
              <w:outlineLvl w:val="0"/>
              <w:rPr>
                <w:sz w:val="20"/>
                <w:szCs w:val="20"/>
              </w:rPr>
            </w:pPr>
            <w:r w:rsidRPr="00C16064">
              <w:rPr>
                <w:sz w:val="20"/>
                <w:szCs w:val="20"/>
              </w:rPr>
              <w:t> </w:t>
            </w:r>
          </w:p>
        </w:tc>
      </w:tr>
      <w:tr w:rsidR="001522A8" w:rsidRPr="00C16064" w14:paraId="5FB57291" w14:textId="77777777" w:rsidTr="001522A8">
        <w:trPr>
          <w:gridAfter w:val="1"/>
          <w:wAfter w:w="113" w:type="dxa"/>
          <w:trHeight w:val="20"/>
          <w:jc w:val="center"/>
        </w:trPr>
        <w:tc>
          <w:tcPr>
            <w:tcW w:w="1095" w:type="dxa"/>
            <w:gridSpan w:val="2"/>
            <w:shd w:val="clear" w:color="auto" w:fill="auto"/>
            <w:noWrap/>
            <w:vAlign w:val="bottom"/>
            <w:hideMark/>
          </w:tcPr>
          <w:p w14:paraId="50711553" w14:textId="77777777" w:rsidR="001522A8" w:rsidRPr="00C16064" w:rsidRDefault="001522A8" w:rsidP="001522A8">
            <w:pPr>
              <w:jc w:val="center"/>
              <w:outlineLvl w:val="0"/>
              <w:rPr>
                <w:sz w:val="20"/>
                <w:szCs w:val="20"/>
              </w:rPr>
            </w:pPr>
            <w:r w:rsidRPr="00C16064">
              <w:rPr>
                <w:sz w:val="20"/>
                <w:szCs w:val="20"/>
              </w:rPr>
              <w:t> </w:t>
            </w:r>
          </w:p>
        </w:tc>
        <w:tc>
          <w:tcPr>
            <w:tcW w:w="6135" w:type="dxa"/>
            <w:gridSpan w:val="2"/>
            <w:shd w:val="clear" w:color="auto" w:fill="auto"/>
            <w:noWrap/>
            <w:vAlign w:val="bottom"/>
            <w:hideMark/>
          </w:tcPr>
          <w:p w14:paraId="1D4BE812" w14:textId="77777777" w:rsidR="001522A8" w:rsidRPr="00C16064" w:rsidRDefault="001522A8" w:rsidP="001522A8">
            <w:pPr>
              <w:outlineLvl w:val="0"/>
              <w:rPr>
                <w:bCs/>
                <w:sz w:val="20"/>
                <w:szCs w:val="20"/>
              </w:rPr>
            </w:pPr>
            <w:r w:rsidRPr="00C16064">
              <w:rPr>
                <w:bCs/>
                <w:sz w:val="20"/>
                <w:szCs w:val="20"/>
              </w:rPr>
              <w:t xml:space="preserve"> население</w:t>
            </w:r>
          </w:p>
        </w:tc>
        <w:tc>
          <w:tcPr>
            <w:tcW w:w="2268" w:type="dxa"/>
            <w:gridSpan w:val="2"/>
            <w:shd w:val="clear" w:color="auto" w:fill="auto"/>
            <w:vAlign w:val="center"/>
            <w:hideMark/>
          </w:tcPr>
          <w:p w14:paraId="0412C8FE" w14:textId="77777777" w:rsidR="001522A8" w:rsidRPr="00C16064" w:rsidRDefault="001522A8" w:rsidP="001522A8">
            <w:pPr>
              <w:jc w:val="center"/>
              <w:outlineLvl w:val="0"/>
              <w:rPr>
                <w:sz w:val="20"/>
                <w:szCs w:val="20"/>
              </w:rPr>
            </w:pPr>
            <w:r w:rsidRPr="00C16064">
              <w:rPr>
                <w:sz w:val="20"/>
                <w:szCs w:val="20"/>
              </w:rPr>
              <w:t> </w:t>
            </w:r>
          </w:p>
        </w:tc>
      </w:tr>
      <w:tr w:rsidR="001522A8" w:rsidRPr="00C16064" w14:paraId="74F81506" w14:textId="77777777" w:rsidTr="001522A8">
        <w:trPr>
          <w:gridAfter w:val="1"/>
          <w:wAfter w:w="113" w:type="dxa"/>
          <w:trHeight w:val="20"/>
          <w:jc w:val="center"/>
        </w:trPr>
        <w:tc>
          <w:tcPr>
            <w:tcW w:w="1095" w:type="dxa"/>
            <w:gridSpan w:val="2"/>
            <w:shd w:val="clear" w:color="auto" w:fill="auto"/>
            <w:noWrap/>
            <w:vAlign w:val="bottom"/>
            <w:hideMark/>
          </w:tcPr>
          <w:p w14:paraId="4EF90AA7" w14:textId="77777777" w:rsidR="001522A8" w:rsidRPr="00C16064" w:rsidRDefault="001522A8" w:rsidP="001522A8">
            <w:pPr>
              <w:jc w:val="center"/>
              <w:outlineLvl w:val="0"/>
              <w:rPr>
                <w:sz w:val="20"/>
                <w:szCs w:val="20"/>
              </w:rPr>
            </w:pPr>
            <w:r w:rsidRPr="00C16064">
              <w:rPr>
                <w:sz w:val="20"/>
                <w:szCs w:val="20"/>
              </w:rPr>
              <w:lastRenderedPageBreak/>
              <w:t> </w:t>
            </w:r>
          </w:p>
        </w:tc>
        <w:tc>
          <w:tcPr>
            <w:tcW w:w="6135" w:type="dxa"/>
            <w:gridSpan w:val="2"/>
            <w:shd w:val="clear" w:color="auto" w:fill="auto"/>
            <w:noWrap/>
            <w:vAlign w:val="bottom"/>
            <w:hideMark/>
          </w:tcPr>
          <w:p w14:paraId="431A8AAD" w14:textId="77777777" w:rsidR="001522A8" w:rsidRPr="00C16064" w:rsidRDefault="001522A8" w:rsidP="001522A8">
            <w:pPr>
              <w:outlineLvl w:val="0"/>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6C46D8CD" w14:textId="77777777" w:rsidR="001522A8" w:rsidRPr="00C16064" w:rsidRDefault="001522A8" w:rsidP="001522A8">
            <w:pPr>
              <w:jc w:val="center"/>
              <w:outlineLvl w:val="0"/>
              <w:rPr>
                <w:sz w:val="20"/>
                <w:szCs w:val="20"/>
              </w:rPr>
            </w:pPr>
            <w:r w:rsidRPr="00C16064">
              <w:rPr>
                <w:sz w:val="20"/>
                <w:szCs w:val="20"/>
              </w:rPr>
              <w:t> </w:t>
            </w:r>
          </w:p>
        </w:tc>
      </w:tr>
      <w:tr w:rsidR="001522A8" w:rsidRPr="00C16064" w14:paraId="05B521F3" w14:textId="77777777" w:rsidTr="001522A8">
        <w:trPr>
          <w:gridAfter w:val="1"/>
          <w:wAfter w:w="113" w:type="dxa"/>
          <w:trHeight w:val="20"/>
          <w:jc w:val="center"/>
        </w:trPr>
        <w:tc>
          <w:tcPr>
            <w:tcW w:w="1095" w:type="dxa"/>
            <w:gridSpan w:val="2"/>
            <w:shd w:val="clear" w:color="auto" w:fill="auto"/>
            <w:noWrap/>
            <w:vAlign w:val="bottom"/>
            <w:hideMark/>
          </w:tcPr>
          <w:p w14:paraId="6C4B7E63" w14:textId="77777777" w:rsidR="001522A8" w:rsidRPr="00C16064" w:rsidRDefault="001522A8" w:rsidP="001522A8">
            <w:pPr>
              <w:jc w:val="center"/>
              <w:outlineLvl w:val="0"/>
              <w:rPr>
                <w:sz w:val="20"/>
                <w:szCs w:val="20"/>
              </w:rPr>
            </w:pPr>
            <w:r w:rsidRPr="00C16064">
              <w:rPr>
                <w:sz w:val="20"/>
                <w:szCs w:val="20"/>
              </w:rPr>
              <w:t> </w:t>
            </w:r>
          </w:p>
        </w:tc>
        <w:tc>
          <w:tcPr>
            <w:tcW w:w="6135" w:type="dxa"/>
            <w:gridSpan w:val="2"/>
            <w:shd w:val="clear" w:color="auto" w:fill="auto"/>
            <w:noWrap/>
            <w:vAlign w:val="bottom"/>
            <w:hideMark/>
          </w:tcPr>
          <w:p w14:paraId="273C9BDF" w14:textId="77777777" w:rsidR="001522A8" w:rsidRPr="00C16064" w:rsidRDefault="001522A8" w:rsidP="001522A8">
            <w:pPr>
              <w:jc w:val="both"/>
              <w:outlineLvl w:val="0"/>
              <w:rPr>
                <w:bCs/>
                <w:sz w:val="20"/>
                <w:szCs w:val="20"/>
              </w:rPr>
            </w:pPr>
            <w:r w:rsidRPr="00C16064">
              <w:rPr>
                <w:bCs/>
                <w:sz w:val="20"/>
                <w:szCs w:val="20"/>
              </w:rPr>
              <w:t>прочие потребители</w:t>
            </w:r>
          </w:p>
        </w:tc>
        <w:tc>
          <w:tcPr>
            <w:tcW w:w="2268" w:type="dxa"/>
            <w:gridSpan w:val="2"/>
            <w:shd w:val="clear" w:color="auto" w:fill="auto"/>
            <w:vAlign w:val="center"/>
            <w:hideMark/>
          </w:tcPr>
          <w:p w14:paraId="5B346FE2" w14:textId="77777777" w:rsidR="001522A8" w:rsidRPr="00C16064" w:rsidRDefault="001522A8" w:rsidP="001522A8">
            <w:pPr>
              <w:jc w:val="center"/>
              <w:outlineLvl w:val="0"/>
              <w:rPr>
                <w:sz w:val="20"/>
                <w:szCs w:val="20"/>
              </w:rPr>
            </w:pPr>
            <w:r w:rsidRPr="00C16064">
              <w:rPr>
                <w:sz w:val="20"/>
                <w:szCs w:val="20"/>
              </w:rPr>
              <w:t> </w:t>
            </w:r>
          </w:p>
        </w:tc>
      </w:tr>
      <w:tr w:rsidR="001522A8" w:rsidRPr="00C16064" w14:paraId="020B7ABD" w14:textId="77777777" w:rsidTr="001522A8">
        <w:trPr>
          <w:gridAfter w:val="1"/>
          <w:wAfter w:w="113" w:type="dxa"/>
          <w:trHeight w:val="20"/>
          <w:jc w:val="center"/>
        </w:trPr>
        <w:tc>
          <w:tcPr>
            <w:tcW w:w="1095" w:type="dxa"/>
            <w:gridSpan w:val="2"/>
            <w:shd w:val="clear" w:color="auto" w:fill="auto"/>
            <w:noWrap/>
            <w:vAlign w:val="bottom"/>
            <w:hideMark/>
          </w:tcPr>
          <w:p w14:paraId="10E40986"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noWrap/>
            <w:vAlign w:val="bottom"/>
            <w:hideMark/>
          </w:tcPr>
          <w:p w14:paraId="174E0D88" w14:textId="77777777" w:rsidR="001522A8" w:rsidRPr="00C16064" w:rsidRDefault="001522A8" w:rsidP="001522A8">
            <w:pPr>
              <w:jc w:val="both"/>
              <w:outlineLvl w:val="2"/>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2869E88F"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7DC50A38" w14:textId="77777777" w:rsidTr="001522A8">
        <w:trPr>
          <w:gridAfter w:val="1"/>
          <w:wAfter w:w="113" w:type="dxa"/>
          <w:trHeight w:val="20"/>
          <w:jc w:val="center"/>
        </w:trPr>
        <w:tc>
          <w:tcPr>
            <w:tcW w:w="1095" w:type="dxa"/>
            <w:gridSpan w:val="2"/>
            <w:shd w:val="clear" w:color="auto" w:fill="auto"/>
            <w:noWrap/>
            <w:vAlign w:val="bottom"/>
            <w:hideMark/>
          </w:tcPr>
          <w:p w14:paraId="0D704E66"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287C5934" w14:textId="77777777" w:rsidR="001522A8" w:rsidRPr="00C16064" w:rsidRDefault="001522A8" w:rsidP="001522A8">
            <w:pPr>
              <w:jc w:val="both"/>
              <w:outlineLvl w:val="2"/>
              <w:rPr>
                <w:bCs/>
                <w:sz w:val="20"/>
                <w:szCs w:val="20"/>
              </w:rPr>
            </w:pPr>
            <w:r w:rsidRPr="00C16064">
              <w:rPr>
                <w:bCs/>
                <w:sz w:val="20"/>
                <w:szCs w:val="20"/>
              </w:rPr>
              <w:t>Население</w:t>
            </w:r>
          </w:p>
        </w:tc>
        <w:tc>
          <w:tcPr>
            <w:tcW w:w="2268" w:type="dxa"/>
            <w:gridSpan w:val="2"/>
            <w:shd w:val="clear" w:color="auto" w:fill="auto"/>
            <w:vAlign w:val="center"/>
            <w:hideMark/>
          </w:tcPr>
          <w:p w14:paraId="4576E892"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0086A18E" w14:textId="77777777" w:rsidTr="001522A8">
        <w:trPr>
          <w:gridAfter w:val="1"/>
          <w:wAfter w:w="113" w:type="dxa"/>
          <w:trHeight w:val="20"/>
          <w:jc w:val="center"/>
        </w:trPr>
        <w:tc>
          <w:tcPr>
            <w:tcW w:w="1095" w:type="dxa"/>
            <w:gridSpan w:val="2"/>
            <w:shd w:val="clear" w:color="auto" w:fill="auto"/>
            <w:noWrap/>
            <w:vAlign w:val="bottom"/>
            <w:hideMark/>
          </w:tcPr>
          <w:p w14:paraId="0B25F6BD"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4A7775D2" w14:textId="77777777" w:rsidR="001522A8" w:rsidRPr="00C16064" w:rsidRDefault="001522A8" w:rsidP="001522A8">
            <w:pPr>
              <w:jc w:val="both"/>
              <w:outlineLvl w:val="2"/>
              <w:rPr>
                <w:sz w:val="20"/>
                <w:szCs w:val="20"/>
              </w:rPr>
            </w:pPr>
            <w:r w:rsidRPr="00C16064">
              <w:rPr>
                <w:sz w:val="20"/>
                <w:szCs w:val="20"/>
              </w:rPr>
              <w:t xml:space="preserve">1. </w:t>
            </w:r>
            <w:r>
              <w:rPr>
                <w:sz w:val="20"/>
                <w:szCs w:val="20"/>
              </w:rPr>
              <w:t xml:space="preserve">ул. </w:t>
            </w:r>
            <w:r w:rsidRPr="00C16064">
              <w:rPr>
                <w:sz w:val="20"/>
                <w:szCs w:val="20"/>
              </w:rPr>
              <w:t>Красина 83</w:t>
            </w:r>
          </w:p>
        </w:tc>
        <w:tc>
          <w:tcPr>
            <w:tcW w:w="2268" w:type="dxa"/>
            <w:gridSpan w:val="2"/>
            <w:shd w:val="clear" w:color="auto" w:fill="auto"/>
            <w:vAlign w:val="center"/>
            <w:hideMark/>
          </w:tcPr>
          <w:p w14:paraId="63EFC5DD"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55E03067" w14:textId="77777777" w:rsidTr="001522A8">
        <w:trPr>
          <w:gridAfter w:val="1"/>
          <w:wAfter w:w="113" w:type="dxa"/>
          <w:trHeight w:val="20"/>
          <w:jc w:val="center"/>
        </w:trPr>
        <w:tc>
          <w:tcPr>
            <w:tcW w:w="1095" w:type="dxa"/>
            <w:gridSpan w:val="2"/>
            <w:shd w:val="clear" w:color="auto" w:fill="auto"/>
            <w:noWrap/>
            <w:vAlign w:val="bottom"/>
            <w:hideMark/>
          </w:tcPr>
          <w:p w14:paraId="47F07823"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6F3DAF5B" w14:textId="77777777" w:rsidR="001522A8" w:rsidRPr="00C16064" w:rsidRDefault="001522A8" w:rsidP="001522A8">
            <w:pPr>
              <w:jc w:val="both"/>
              <w:outlineLvl w:val="2"/>
              <w:rPr>
                <w:sz w:val="20"/>
                <w:szCs w:val="20"/>
              </w:rPr>
            </w:pPr>
            <w:r w:rsidRPr="00C16064">
              <w:rPr>
                <w:sz w:val="20"/>
                <w:szCs w:val="20"/>
              </w:rPr>
              <w:t xml:space="preserve">2. </w:t>
            </w:r>
            <w:r>
              <w:rPr>
                <w:sz w:val="20"/>
                <w:szCs w:val="20"/>
              </w:rPr>
              <w:t xml:space="preserve">ул. </w:t>
            </w:r>
            <w:r w:rsidRPr="00C16064">
              <w:rPr>
                <w:sz w:val="20"/>
                <w:szCs w:val="20"/>
              </w:rPr>
              <w:t>Красина 85</w:t>
            </w:r>
          </w:p>
        </w:tc>
        <w:tc>
          <w:tcPr>
            <w:tcW w:w="2268" w:type="dxa"/>
            <w:gridSpan w:val="2"/>
            <w:shd w:val="clear" w:color="auto" w:fill="auto"/>
            <w:vAlign w:val="center"/>
            <w:hideMark/>
          </w:tcPr>
          <w:p w14:paraId="2C7D16CB" w14:textId="77777777" w:rsidR="001522A8" w:rsidRPr="00C16064" w:rsidRDefault="001522A8" w:rsidP="001522A8">
            <w:pPr>
              <w:jc w:val="center"/>
              <w:outlineLvl w:val="2"/>
              <w:rPr>
                <w:sz w:val="20"/>
                <w:szCs w:val="20"/>
              </w:rPr>
            </w:pPr>
            <w:r w:rsidRPr="00C16064">
              <w:rPr>
                <w:sz w:val="20"/>
                <w:szCs w:val="20"/>
              </w:rPr>
              <w:t>нет</w:t>
            </w:r>
          </w:p>
        </w:tc>
      </w:tr>
      <w:tr w:rsidR="001522A8" w:rsidRPr="00C16064" w14:paraId="248577B3" w14:textId="77777777" w:rsidTr="001522A8">
        <w:trPr>
          <w:gridAfter w:val="1"/>
          <w:wAfter w:w="113" w:type="dxa"/>
          <w:trHeight w:val="20"/>
          <w:jc w:val="center"/>
        </w:trPr>
        <w:tc>
          <w:tcPr>
            <w:tcW w:w="1095" w:type="dxa"/>
            <w:gridSpan w:val="2"/>
            <w:shd w:val="clear" w:color="auto" w:fill="auto"/>
            <w:noWrap/>
            <w:vAlign w:val="bottom"/>
            <w:hideMark/>
          </w:tcPr>
          <w:p w14:paraId="14ADC446"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694F77A3" w14:textId="77777777" w:rsidR="001522A8" w:rsidRPr="00C16064" w:rsidRDefault="001522A8" w:rsidP="001522A8">
            <w:pPr>
              <w:jc w:val="both"/>
              <w:outlineLvl w:val="2"/>
              <w:rPr>
                <w:sz w:val="20"/>
                <w:szCs w:val="20"/>
              </w:rPr>
            </w:pPr>
            <w:r w:rsidRPr="00C16064">
              <w:rPr>
                <w:sz w:val="20"/>
                <w:szCs w:val="20"/>
              </w:rPr>
              <w:t xml:space="preserve">3. </w:t>
            </w:r>
            <w:r>
              <w:rPr>
                <w:sz w:val="20"/>
                <w:szCs w:val="20"/>
              </w:rPr>
              <w:t xml:space="preserve">ул. </w:t>
            </w:r>
            <w:r w:rsidRPr="00C16064">
              <w:rPr>
                <w:sz w:val="20"/>
                <w:szCs w:val="20"/>
              </w:rPr>
              <w:t>Чкалова 141</w:t>
            </w:r>
          </w:p>
        </w:tc>
        <w:tc>
          <w:tcPr>
            <w:tcW w:w="2268" w:type="dxa"/>
            <w:gridSpan w:val="2"/>
            <w:shd w:val="clear" w:color="auto" w:fill="auto"/>
            <w:vAlign w:val="center"/>
            <w:hideMark/>
          </w:tcPr>
          <w:p w14:paraId="28AD89A0" w14:textId="77777777" w:rsidR="001522A8" w:rsidRPr="00C16064" w:rsidRDefault="001522A8" w:rsidP="001522A8">
            <w:pPr>
              <w:jc w:val="center"/>
              <w:outlineLvl w:val="2"/>
              <w:rPr>
                <w:sz w:val="20"/>
                <w:szCs w:val="20"/>
              </w:rPr>
            </w:pPr>
            <w:r w:rsidRPr="00C16064">
              <w:rPr>
                <w:sz w:val="20"/>
                <w:szCs w:val="20"/>
              </w:rPr>
              <w:t>нет</w:t>
            </w:r>
          </w:p>
        </w:tc>
      </w:tr>
      <w:tr w:rsidR="001522A8" w:rsidRPr="00C16064" w14:paraId="755C0983" w14:textId="77777777" w:rsidTr="001522A8">
        <w:trPr>
          <w:gridAfter w:val="1"/>
          <w:wAfter w:w="113" w:type="dxa"/>
          <w:trHeight w:val="20"/>
          <w:jc w:val="center"/>
        </w:trPr>
        <w:tc>
          <w:tcPr>
            <w:tcW w:w="1095" w:type="dxa"/>
            <w:gridSpan w:val="2"/>
            <w:shd w:val="clear" w:color="auto" w:fill="auto"/>
            <w:noWrap/>
            <w:vAlign w:val="bottom"/>
            <w:hideMark/>
          </w:tcPr>
          <w:p w14:paraId="2F4DC6D3"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noWrap/>
            <w:vAlign w:val="bottom"/>
            <w:hideMark/>
          </w:tcPr>
          <w:p w14:paraId="55D15A5A" w14:textId="77777777" w:rsidR="001522A8" w:rsidRPr="00C16064" w:rsidRDefault="001522A8" w:rsidP="001522A8">
            <w:pPr>
              <w:jc w:val="both"/>
              <w:outlineLvl w:val="2"/>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5B841665"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516DA54F" w14:textId="77777777" w:rsidTr="001522A8">
        <w:trPr>
          <w:gridAfter w:val="1"/>
          <w:wAfter w:w="113" w:type="dxa"/>
          <w:trHeight w:val="20"/>
          <w:jc w:val="center"/>
        </w:trPr>
        <w:tc>
          <w:tcPr>
            <w:tcW w:w="1095" w:type="dxa"/>
            <w:gridSpan w:val="2"/>
            <w:shd w:val="clear" w:color="auto" w:fill="auto"/>
            <w:noWrap/>
            <w:vAlign w:val="bottom"/>
            <w:hideMark/>
          </w:tcPr>
          <w:p w14:paraId="66E5EB36"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noWrap/>
            <w:vAlign w:val="bottom"/>
            <w:hideMark/>
          </w:tcPr>
          <w:p w14:paraId="1D7D63F1" w14:textId="77777777" w:rsidR="001522A8" w:rsidRPr="00C16064" w:rsidRDefault="001522A8" w:rsidP="001522A8">
            <w:pPr>
              <w:jc w:val="both"/>
              <w:outlineLvl w:val="2"/>
              <w:rPr>
                <w:bCs/>
                <w:sz w:val="20"/>
                <w:szCs w:val="20"/>
              </w:rPr>
            </w:pPr>
            <w:r w:rsidRPr="00C16064">
              <w:rPr>
                <w:bCs/>
                <w:sz w:val="20"/>
                <w:szCs w:val="20"/>
              </w:rPr>
              <w:t>Прочие организации</w:t>
            </w:r>
          </w:p>
        </w:tc>
        <w:tc>
          <w:tcPr>
            <w:tcW w:w="2268" w:type="dxa"/>
            <w:gridSpan w:val="2"/>
            <w:shd w:val="clear" w:color="auto" w:fill="auto"/>
            <w:vAlign w:val="center"/>
            <w:hideMark/>
          </w:tcPr>
          <w:p w14:paraId="6E6FC88C"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6B976C08" w14:textId="77777777" w:rsidTr="001522A8">
        <w:trPr>
          <w:gridAfter w:val="1"/>
          <w:wAfter w:w="113" w:type="dxa"/>
          <w:trHeight w:val="20"/>
          <w:jc w:val="center"/>
        </w:trPr>
        <w:tc>
          <w:tcPr>
            <w:tcW w:w="1095" w:type="dxa"/>
            <w:gridSpan w:val="2"/>
            <w:shd w:val="clear" w:color="auto" w:fill="auto"/>
            <w:noWrap/>
            <w:vAlign w:val="bottom"/>
            <w:hideMark/>
          </w:tcPr>
          <w:p w14:paraId="766BAAAD"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noWrap/>
            <w:vAlign w:val="bottom"/>
            <w:hideMark/>
          </w:tcPr>
          <w:p w14:paraId="1B7FAD08" w14:textId="77777777" w:rsidR="001522A8" w:rsidRPr="00C16064" w:rsidRDefault="001522A8" w:rsidP="001522A8">
            <w:pPr>
              <w:jc w:val="both"/>
              <w:outlineLvl w:val="2"/>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0C1DBAE4"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5A5CD63C" w14:textId="77777777" w:rsidTr="001522A8">
        <w:trPr>
          <w:gridAfter w:val="1"/>
          <w:wAfter w:w="113" w:type="dxa"/>
          <w:trHeight w:val="20"/>
          <w:jc w:val="center"/>
        </w:trPr>
        <w:tc>
          <w:tcPr>
            <w:tcW w:w="1095" w:type="dxa"/>
            <w:gridSpan w:val="2"/>
            <w:shd w:val="clear" w:color="auto" w:fill="auto"/>
            <w:vAlign w:val="center"/>
            <w:hideMark/>
          </w:tcPr>
          <w:p w14:paraId="2B185962" w14:textId="77777777" w:rsidR="001522A8" w:rsidRPr="00C16064" w:rsidRDefault="001522A8" w:rsidP="001522A8">
            <w:pPr>
              <w:jc w:val="center"/>
              <w:outlineLvl w:val="2"/>
              <w:rPr>
                <w:bCs/>
                <w:sz w:val="20"/>
                <w:szCs w:val="20"/>
              </w:rPr>
            </w:pPr>
            <w:r w:rsidRPr="00C16064">
              <w:rPr>
                <w:bCs/>
                <w:sz w:val="20"/>
                <w:szCs w:val="20"/>
              </w:rPr>
              <w:t>2</w:t>
            </w:r>
          </w:p>
        </w:tc>
        <w:tc>
          <w:tcPr>
            <w:tcW w:w="6135" w:type="dxa"/>
            <w:gridSpan w:val="2"/>
            <w:shd w:val="clear" w:color="auto" w:fill="auto"/>
            <w:vAlign w:val="bottom"/>
            <w:hideMark/>
          </w:tcPr>
          <w:p w14:paraId="6029BC6C" w14:textId="77777777" w:rsidR="001522A8" w:rsidRPr="00C16064" w:rsidRDefault="001522A8" w:rsidP="001522A8">
            <w:pPr>
              <w:jc w:val="both"/>
              <w:outlineLvl w:val="2"/>
              <w:rPr>
                <w:sz w:val="20"/>
                <w:szCs w:val="20"/>
              </w:rPr>
            </w:pPr>
            <w:r>
              <w:rPr>
                <w:bCs/>
                <w:sz w:val="20"/>
                <w:szCs w:val="20"/>
              </w:rPr>
              <w:t>с</w:t>
            </w:r>
            <w:r w:rsidRPr="00C16064">
              <w:rPr>
                <w:bCs/>
                <w:sz w:val="20"/>
                <w:szCs w:val="20"/>
              </w:rPr>
              <w:t>т</w:t>
            </w:r>
            <w:r>
              <w:rPr>
                <w:bCs/>
                <w:sz w:val="20"/>
                <w:szCs w:val="20"/>
              </w:rPr>
              <w:t>-ца</w:t>
            </w:r>
            <w:r w:rsidRPr="00C16064">
              <w:rPr>
                <w:bCs/>
                <w:sz w:val="20"/>
                <w:szCs w:val="20"/>
              </w:rPr>
              <w:t xml:space="preserve"> Старощербиновская</w:t>
            </w:r>
            <w:r w:rsidRPr="00C16064">
              <w:rPr>
                <w:sz w:val="20"/>
                <w:szCs w:val="20"/>
              </w:rPr>
              <w:t>, ул. Советов 56 (Кв. № 86)</w:t>
            </w:r>
          </w:p>
        </w:tc>
        <w:tc>
          <w:tcPr>
            <w:tcW w:w="2268" w:type="dxa"/>
            <w:gridSpan w:val="2"/>
            <w:shd w:val="clear" w:color="auto" w:fill="auto"/>
            <w:vAlign w:val="center"/>
            <w:hideMark/>
          </w:tcPr>
          <w:p w14:paraId="3C2E6170" w14:textId="77777777" w:rsidR="001522A8" w:rsidRPr="00C16064" w:rsidRDefault="001522A8" w:rsidP="001522A8">
            <w:pPr>
              <w:jc w:val="center"/>
              <w:outlineLvl w:val="2"/>
              <w:rPr>
                <w:sz w:val="20"/>
                <w:szCs w:val="20"/>
              </w:rPr>
            </w:pPr>
          </w:p>
        </w:tc>
      </w:tr>
      <w:tr w:rsidR="001522A8" w:rsidRPr="00C16064" w14:paraId="6A8DCB28" w14:textId="77777777" w:rsidTr="001522A8">
        <w:trPr>
          <w:gridAfter w:val="1"/>
          <w:wAfter w:w="113" w:type="dxa"/>
          <w:trHeight w:val="20"/>
          <w:jc w:val="center"/>
        </w:trPr>
        <w:tc>
          <w:tcPr>
            <w:tcW w:w="1095" w:type="dxa"/>
            <w:gridSpan w:val="2"/>
            <w:shd w:val="clear" w:color="auto" w:fill="auto"/>
            <w:noWrap/>
            <w:vAlign w:val="bottom"/>
            <w:hideMark/>
          </w:tcPr>
          <w:p w14:paraId="36939FC1"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noWrap/>
            <w:vAlign w:val="bottom"/>
            <w:hideMark/>
          </w:tcPr>
          <w:p w14:paraId="58646E6D" w14:textId="77777777" w:rsidR="001522A8" w:rsidRPr="00C16064" w:rsidRDefault="001522A8" w:rsidP="001522A8">
            <w:pPr>
              <w:jc w:val="both"/>
              <w:outlineLvl w:val="2"/>
              <w:rPr>
                <w:bCs/>
                <w:sz w:val="20"/>
                <w:szCs w:val="20"/>
              </w:rPr>
            </w:pPr>
            <w:r w:rsidRPr="00C16064">
              <w:rPr>
                <w:bCs/>
                <w:sz w:val="20"/>
                <w:szCs w:val="20"/>
              </w:rPr>
              <w:t>Всего по котельной, в том числе:</w:t>
            </w:r>
          </w:p>
        </w:tc>
        <w:tc>
          <w:tcPr>
            <w:tcW w:w="2268" w:type="dxa"/>
            <w:gridSpan w:val="2"/>
            <w:shd w:val="clear" w:color="auto" w:fill="auto"/>
            <w:vAlign w:val="center"/>
            <w:hideMark/>
          </w:tcPr>
          <w:p w14:paraId="1FED3819"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60FCF165" w14:textId="77777777" w:rsidTr="001522A8">
        <w:trPr>
          <w:gridAfter w:val="1"/>
          <w:wAfter w:w="113" w:type="dxa"/>
          <w:trHeight w:val="20"/>
          <w:jc w:val="center"/>
        </w:trPr>
        <w:tc>
          <w:tcPr>
            <w:tcW w:w="1095" w:type="dxa"/>
            <w:gridSpan w:val="2"/>
            <w:shd w:val="clear" w:color="auto" w:fill="auto"/>
            <w:noWrap/>
            <w:vAlign w:val="bottom"/>
            <w:hideMark/>
          </w:tcPr>
          <w:p w14:paraId="5CB7A096"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noWrap/>
            <w:vAlign w:val="bottom"/>
            <w:hideMark/>
          </w:tcPr>
          <w:p w14:paraId="0B987948" w14:textId="77777777" w:rsidR="001522A8" w:rsidRPr="00C16064" w:rsidRDefault="001522A8" w:rsidP="001522A8">
            <w:pPr>
              <w:jc w:val="both"/>
              <w:outlineLvl w:val="2"/>
              <w:rPr>
                <w:bCs/>
                <w:sz w:val="20"/>
                <w:szCs w:val="20"/>
              </w:rPr>
            </w:pPr>
            <w:r w:rsidRPr="00C16064">
              <w:rPr>
                <w:bCs/>
                <w:sz w:val="20"/>
                <w:szCs w:val="20"/>
              </w:rPr>
              <w:t>население</w:t>
            </w:r>
          </w:p>
        </w:tc>
        <w:tc>
          <w:tcPr>
            <w:tcW w:w="2268" w:type="dxa"/>
            <w:gridSpan w:val="2"/>
            <w:shd w:val="clear" w:color="auto" w:fill="auto"/>
            <w:vAlign w:val="center"/>
            <w:hideMark/>
          </w:tcPr>
          <w:p w14:paraId="73716A03"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170A4EF2" w14:textId="77777777" w:rsidTr="001522A8">
        <w:trPr>
          <w:gridAfter w:val="1"/>
          <w:wAfter w:w="113" w:type="dxa"/>
          <w:trHeight w:val="20"/>
          <w:jc w:val="center"/>
        </w:trPr>
        <w:tc>
          <w:tcPr>
            <w:tcW w:w="1095" w:type="dxa"/>
            <w:gridSpan w:val="2"/>
            <w:shd w:val="clear" w:color="auto" w:fill="auto"/>
            <w:noWrap/>
            <w:vAlign w:val="bottom"/>
            <w:hideMark/>
          </w:tcPr>
          <w:p w14:paraId="62C596B7"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noWrap/>
            <w:vAlign w:val="bottom"/>
            <w:hideMark/>
          </w:tcPr>
          <w:p w14:paraId="5133E151" w14:textId="77777777" w:rsidR="001522A8" w:rsidRPr="00C16064" w:rsidRDefault="001522A8" w:rsidP="001522A8">
            <w:pPr>
              <w:jc w:val="both"/>
              <w:outlineLvl w:val="2"/>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4E57BD69"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105C5B88" w14:textId="77777777" w:rsidTr="001522A8">
        <w:trPr>
          <w:gridAfter w:val="1"/>
          <w:wAfter w:w="113" w:type="dxa"/>
          <w:trHeight w:val="20"/>
          <w:jc w:val="center"/>
        </w:trPr>
        <w:tc>
          <w:tcPr>
            <w:tcW w:w="1095" w:type="dxa"/>
            <w:gridSpan w:val="2"/>
            <w:shd w:val="clear" w:color="auto" w:fill="auto"/>
            <w:noWrap/>
            <w:vAlign w:val="bottom"/>
            <w:hideMark/>
          </w:tcPr>
          <w:p w14:paraId="01835FAD"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noWrap/>
            <w:vAlign w:val="bottom"/>
            <w:hideMark/>
          </w:tcPr>
          <w:p w14:paraId="27FA2772" w14:textId="77777777" w:rsidR="001522A8" w:rsidRPr="00C16064" w:rsidRDefault="001522A8" w:rsidP="001522A8">
            <w:pPr>
              <w:jc w:val="both"/>
              <w:outlineLvl w:val="2"/>
              <w:rPr>
                <w:bCs/>
                <w:sz w:val="20"/>
                <w:szCs w:val="20"/>
              </w:rPr>
            </w:pPr>
            <w:r w:rsidRPr="00C16064">
              <w:rPr>
                <w:bCs/>
                <w:sz w:val="20"/>
                <w:szCs w:val="20"/>
              </w:rPr>
              <w:t>прочие потребители</w:t>
            </w:r>
          </w:p>
        </w:tc>
        <w:tc>
          <w:tcPr>
            <w:tcW w:w="2268" w:type="dxa"/>
            <w:gridSpan w:val="2"/>
            <w:shd w:val="clear" w:color="auto" w:fill="auto"/>
            <w:vAlign w:val="center"/>
            <w:hideMark/>
          </w:tcPr>
          <w:p w14:paraId="42C811B6"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77532EE2" w14:textId="77777777" w:rsidTr="001522A8">
        <w:trPr>
          <w:gridAfter w:val="1"/>
          <w:wAfter w:w="113" w:type="dxa"/>
          <w:trHeight w:val="20"/>
          <w:jc w:val="center"/>
        </w:trPr>
        <w:tc>
          <w:tcPr>
            <w:tcW w:w="1095" w:type="dxa"/>
            <w:gridSpan w:val="2"/>
            <w:shd w:val="clear" w:color="auto" w:fill="auto"/>
            <w:noWrap/>
            <w:vAlign w:val="bottom"/>
            <w:hideMark/>
          </w:tcPr>
          <w:p w14:paraId="42303B7C"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noWrap/>
            <w:vAlign w:val="bottom"/>
            <w:hideMark/>
          </w:tcPr>
          <w:p w14:paraId="4F66DE09" w14:textId="77777777" w:rsidR="001522A8" w:rsidRPr="00C16064" w:rsidRDefault="001522A8" w:rsidP="001522A8">
            <w:pPr>
              <w:jc w:val="both"/>
              <w:outlineLvl w:val="2"/>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3860DEE1"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7ECC7780" w14:textId="77777777" w:rsidTr="001522A8">
        <w:trPr>
          <w:gridAfter w:val="1"/>
          <w:wAfter w:w="113" w:type="dxa"/>
          <w:trHeight w:val="20"/>
          <w:jc w:val="center"/>
        </w:trPr>
        <w:tc>
          <w:tcPr>
            <w:tcW w:w="1095" w:type="dxa"/>
            <w:gridSpan w:val="2"/>
            <w:shd w:val="clear" w:color="auto" w:fill="auto"/>
            <w:noWrap/>
            <w:vAlign w:val="bottom"/>
            <w:hideMark/>
          </w:tcPr>
          <w:p w14:paraId="4D3A8970"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59B778E9" w14:textId="77777777" w:rsidR="001522A8" w:rsidRPr="00C16064" w:rsidRDefault="001522A8" w:rsidP="001522A8">
            <w:pPr>
              <w:jc w:val="both"/>
              <w:outlineLvl w:val="2"/>
              <w:rPr>
                <w:bCs/>
                <w:sz w:val="20"/>
                <w:szCs w:val="20"/>
              </w:rPr>
            </w:pPr>
            <w:r w:rsidRPr="00C16064">
              <w:rPr>
                <w:bCs/>
                <w:sz w:val="20"/>
                <w:szCs w:val="20"/>
              </w:rPr>
              <w:t>Население</w:t>
            </w:r>
          </w:p>
        </w:tc>
        <w:tc>
          <w:tcPr>
            <w:tcW w:w="2268" w:type="dxa"/>
            <w:gridSpan w:val="2"/>
            <w:shd w:val="clear" w:color="auto" w:fill="auto"/>
            <w:vAlign w:val="center"/>
            <w:hideMark/>
          </w:tcPr>
          <w:p w14:paraId="6EA659B5"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4C5DB25B" w14:textId="77777777" w:rsidTr="001522A8">
        <w:trPr>
          <w:gridAfter w:val="1"/>
          <w:wAfter w:w="113" w:type="dxa"/>
          <w:trHeight w:val="20"/>
          <w:jc w:val="center"/>
        </w:trPr>
        <w:tc>
          <w:tcPr>
            <w:tcW w:w="1095" w:type="dxa"/>
            <w:gridSpan w:val="2"/>
            <w:shd w:val="clear" w:color="auto" w:fill="auto"/>
            <w:noWrap/>
            <w:vAlign w:val="bottom"/>
            <w:hideMark/>
          </w:tcPr>
          <w:p w14:paraId="0511685C"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noWrap/>
            <w:vAlign w:val="bottom"/>
            <w:hideMark/>
          </w:tcPr>
          <w:p w14:paraId="07DD3278" w14:textId="77777777" w:rsidR="001522A8" w:rsidRPr="00C16064" w:rsidRDefault="001522A8" w:rsidP="001522A8">
            <w:pPr>
              <w:jc w:val="both"/>
              <w:outlineLvl w:val="2"/>
              <w:rPr>
                <w:sz w:val="20"/>
                <w:szCs w:val="20"/>
              </w:rPr>
            </w:pPr>
            <w:r w:rsidRPr="00C16064">
              <w:rPr>
                <w:sz w:val="20"/>
                <w:szCs w:val="20"/>
              </w:rPr>
              <w:t>1. ул. Ленина 73</w:t>
            </w:r>
          </w:p>
        </w:tc>
        <w:tc>
          <w:tcPr>
            <w:tcW w:w="2268" w:type="dxa"/>
            <w:gridSpan w:val="2"/>
            <w:shd w:val="clear" w:color="auto" w:fill="auto"/>
            <w:vAlign w:val="center"/>
            <w:hideMark/>
          </w:tcPr>
          <w:p w14:paraId="4BE5DD0A"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05F6FCB7" w14:textId="77777777" w:rsidTr="001522A8">
        <w:trPr>
          <w:gridAfter w:val="1"/>
          <w:wAfter w:w="113" w:type="dxa"/>
          <w:trHeight w:val="20"/>
          <w:jc w:val="center"/>
        </w:trPr>
        <w:tc>
          <w:tcPr>
            <w:tcW w:w="1095" w:type="dxa"/>
            <w:gridSpan w:val="2"/>
            <w:shd w:val="clear" w:color="auto" w:fill="auto"/>
            <w:noWrap/>
            <w:vAlign w:val="bottom"/>
            <w:hideMark/>
          </w:tcPr>
          <w:p w14:paraId="41903236" w14:textId="77777777" w:rsidR="001522A8" w:rsidRPr="00C16064" w:rsidRDefault="001522A8" w:rsidP="001522A8">
            <w:pPr>
              <w:jc w:val="center"/>
              <w:outlineLvl w:val="1"/>
              <w:rPr>
                <w:sz w:val="20"/>
                <w:szCs w:val="20"/>
              </w:rPr>
            </w:pPr>
            <w:r w:rsidRPr="00C16064">
              <w:rPr>
                <w:sz w:val="20"/>
                <w:szCs w:val="20"/>
              </w:rPr>
              <w:t> </w:t>
            </w:r>
          </w:p>
        </w:tc>
        <w:tc>
          <w:tcPr>
            <w:tcW w:w="6135" w:type="dxa"/>
            <w:gridSpan w:val="2"/>
            <w:shd w:val="clear" w:color="auto" w:fill="auto"/>
            <w:noWrap/>
            <w:vAlign w:val="bottom"/>
            <w:hideMark/>
          </w:tcPr>
          <w:p w14:paraId="53E323B3" w14:textId="77777777" w:rsidR="001522A8" w:rsidRPr="00C16064" w:rsidRDefault="001522A8" w:rsidP="001522A8">
            <w:pPr>
              <w:jc w:val="both"/>
              <w:outlineLvl w:val="1"/>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4BDD5AF3" w14:textId="77777777" w:rsidR="001522A8" w:rsidRPr="00C16064" w:rsidRDefault="001522A8" w:rsidP="001522A8">
            <w:pPr>
              <w:jc w:val="center"/>
              <w:outlineLvl w:val="1"/>
              <w:rPr>
                <w:sz w:val="20"/>
                <w:szCs w:val="20"/>
              </w:rPr>
            </w:pPr>
            <w:r w:rsidRPr="00C16064">
              <w:rPr>
                <w:sz w:val="20"/>
                <w:szCs w:val="20"/>
              </w:rPr>
              <w:t> </w:t>
            </w:r>
          </w:p>
        </w:tc>
      </w:tr>
      <w:tr w:rsidR="001522A8" w:rsidRPr="00C16064" w14:paraId="4606379B" w14:textId="77777777" w:rsidTr="001522A8">
        <w:trPr>
          <w:gridAfter w:val="1"/>
          <w:wAfter w:w="113" w:type="dxa"/>
          <w:trHeight w:val="20"/>
          <w:jc w:val="center"/>
        </w:trPr>
        <w:tc>
          <w:tcPr>
            <w:tcW w:w="1095" w:type="dxa"/>
            <w:gridSpan w:val="2"/>
            <w:shd w:val="clear" w:color="auto" w:fill="auto"/>
            <w:noWrap/>
            <w:vAlign w:val="bottom"/>
            <w:hideMark/>
          </w:tcPr>
          <w:p w14:paraId="6F49A33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bottom"/>
            <w:hideMark/>
          </w:tcPr>
          <w:p w14:paraId="770656CE" w14:textId="77777777" w:rsidR="001522A8" w:rsidRPr="00C16064" w:rsidRDefault="001522A8" w:rsidP="001522A8">
            <w:pPr>
              <w:jc w:val="both"/>
              <w:rPr>
                <w:sz w:val="20"/>
                <w:szCs w:val="20"/>
              </w:rPr>
            </w:pPr>
            <w:r w:rsidRPr="00C16064">
              <w:rPr>
                <w:sz w:val="20"/>
                <w:szCs w:val="20"/>
              </w:rPr>
              <w:t>1. МДОУ-детский сад № 1 МОЩР ст. Старощербиновская (ул. Советов, 37)</w:t>
            </w:r>
          </w:p>
        </w:tc>
        <w:tc>
          <w:tcPr>
            <w:tcW w:w="2268" w:type="dxa"/>
            <w:gridSpan w:val="2"/>
            <w:shd w:val="clear" w:color="auto" w:fill="auto"/>
            <w:vAlign w:val="bottom"/>
            <w:hideMark/>
          </w:tcPr>
          <w:p w14:paraId="493D0C1B" w14:textId="77777777" w:rsidR="001522A8" w:rsidRPr="00C16064" w:rsidRDefault="001522A8" w:rsidP="001522A8">
            <w:pPr>
              <w:jc w:val="center"/>
              <w:rPr>
                <w:sz w:val="20"/>
                <w:szCs w:val="20"/>
              </w:rPr>
            </w:pPr>
            <w:r w:rsidRPr="00C16064">
              <w:rPr>
                <w:sz w:val="20"/>
                <w:szCs w:val="20"/>
              </w:rPr>
              <w:t>да</w:t>
            </w:r>
          </w:p>
        </w:tc>
      </w:tr>
      <w:tr w:rsidR="001522A8" w:rsidRPr="00C16064" w14:paraId="6F6BD5B8" w14:textId="77777777" w:rsidTr="001522A8">
        <w:trPr>
          <w:gridAfter w:val="1"/>
          <w:wAfter w:w="113" w:type="dxa"/>
          <w:trHeight w:val="20"/>
          <w:jc w:val="center"/>
        </w:trPr>
        <w:tc>
          <w:tcPr>
            <w:tcW w:w="1095" w:type="dxa"/>
            <w:gridSpan w:val="2"/>
            <w:shd w:val="clear" w:color="auto" w:fill="auto"/>
            <w:noWrap/>
            <w:vAlign w:val="bottom"/>
            <w:hideMark/>
          </w:tcPr>
          <w:p w14:paraId="7790204E"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bottom"/>
            <w:hideMark/>
          </w:tcPr>
          <w:p w14:paraId="6F3438DC" w14:textId="77777777" w:rsidR="001522A8" w:rsidRPr="00C16064" w:rsidRDefault="001522A8" w:rsidP="001522A8">
            <w:pPr>
              <w:jc w:val="both"/>
              <w:rPr>
                <w:sz w:val="20"/>
                <w:szCs w:val="20"/>
              </w:rPr>
            </w:pPr>
            <w:r w:rsidRPr="00C16064">
              <w:rPr>
                <w:sz w:val="20"/>
                <w:szCs w:val="20"/>
              </w:rPr>
              <w:t>Основное здание (ул. Советов, 37)</w:t>
            </w:r>
          </w:p>
        </w:tc>
        <w:tc>
          <w:tcPr>
            <w:tcW w:w="2268" w:type="dxa"/>
            <w:gridSpan w:val="2"/>
            <w:shd w:val="clear" w:color="auto" w:fill="auto"/>
            <w:vAlign w:val="bottom"/>
            <w:hideMark/>
          </w:tcPr>
          <w:p w14:paraId="417638BF" w14:textId="77777777" w:rsidR="001522A8" w:rsidRPr="00C16064" w:rsidRDefault="001522A8" w:rsidP="001522A8">
            <w:pPr>
              <w:jc w:val="center"/>
              <w:rPr>
                <w:sz w:val="20"/>
                <w:szCs w:val="20"/>
              </w:rPr>
            </w:pPr>
            <w:r w:rsidRPr="00C16064">
              <w:rPr>
                <w:sz w:val="20"/>
                <w:szCs w:val="20"/>
              </w:rPr>
              <w:t>да</w:t>
            </w:r>
          </w:p>
        </w:tc>
      </w:tr>
      <w:tr w:rsidR="001522A8" w:rsidRPr="00C16064" w14:paraId="1707C320" w14:textId="77777777" w:rsidTr="001522A8">
        <w:trPr>
          <w:gridAfter w:val="1"/>
          <w:wAfter w:w="113" w:type="dxa"/>
          <w:trHeight w:val="20"/>
          <w:jc w:val="center"/>
        </w:trPr>
        <w:tc>
          <w:tcPr>
            <w:tcW w:w="1095" w:type="dxa"/>
            <w:gridSpan w:val="2"/>
            <w:shd w:val="clear" w:color="auto" w:fill="auto"/>
            <w:noWrap/>
            <w:vAlign w:val="bottom"/>
            <w:hideMark/>
          </w:tcPr>
          <w:p w14:paraId="16F2E7FC" w14:textId="77777777" w:rsidR="001522A8" w:rsidRPr="00C16064" w:rsidRDefault="001522A8" w:rsidP="001522A8">
            <w:pPr>
              <w:jc w:val="center"/>
              <w:outlineLvl w:val="0"/>
              <w:rPr>
                <w:sz w:val="20"/>
                <w:szCs w:val="20"/>
              </w:rPr>
            </w:pPr>
            <w:r w:rsidRPr="00C16064">
              <w:rPr>
                <w:sz w:val="20"/>
                <w:szCs w:val="20"/>
              </w:rPr>
              <w:t> </w:t>
            </w:r>
          </w:p>
        </w:tc>
        <w:tc>
          <w:tcPr>
            <w:tcW w:w="6135" w:type="dxa"/>
            <w:gridSpan w:val="2"/>
            <w:shd w:val="clear" w:color="auto" w:fill="auto"/>
            <w:noWrap/>
            <w:vAlign w:val="bottom"/>
            <w:hideMark/>
          </w:tcPr>
          <w:p w14:paraId="7FBA7700" w14:textId="77777777" w:rsidR="001522A8" w:rsidRPr="00C16064" w:rsidRDefault="001522A8" w:rsidP="001522A8">
            <w:pPr>
              <w:jc w:val="both"/>
              <w:outlineLvl w:val="0"/>
              <w:rPr>
                <w:sz w:val="20"/>
                <w:szCs w:val="20"/>
              </w:rPr>
            </w:pPr>
            <w:r w:rsidRPr="00C16064">
              <w:rPr>
                <w:sz w:val="20"/>
                <w:szCs w:val="20"/>
              </w:rPr>
              <w:t>Прачечная (ул. Советов, 37)</w:t>
            </w:r>
          </w:p>
        </w:tc>
        <w:tc>
          <w:tcPr>
            <w:tcW w:w="2268" w:type="dxa"/>
            <w:gridSpan w:val="2"/>
            <w:shd w:val="clear" w:color="auto" w:fill="auto"/>
            <w:vAlign w:val="bottom"/>
            <w:hideMark/>
          </w:tcPr>
          <w:p w14:paraId="2F742DA4" w14:textId="77777777" w:rsidR="001522A8" w:rsidRPr="00C16064" w:rsidRDefault="001522A8" w:rsidP="001522A8">
            <w:pPr>
              <w:jc w:val="center"/>
              <w:outlineLvl w:val="0"/>
              <w:rPr>
                <w:sz w:val="20"/>
                <w:szCs w:val="20"/>
              </w:rPr>
            </w:pPr>
            <w:r w:rsidRPr="00C16064">
              <w:rPr>
                <w:sz w:val="20"/>
                <w:szCs w:val="20"/>
              </w:rPr>
              <w:t>да</w:t>
            </w:r>
          </w:p>
        </w:tc>
      </w:tr>
      <w:tr w:rsidR="001522A8" w:rsidRPr="00C16064" w14:paraId="75BD54D1" w14:textId="77777777" w:rsidTr="001522A8">
        <w:trPr>
          <w:gridAfter w:val="1"/>
          <w:wAfter w:w="113" w:type="dxa"/>
          <w:trHeight w:val="20"/>
          <w:jc w:val="center"/>
        </w:trPr>
        <w:tc>
          <w:tcPr>
            <w:tcW w:w="1095" w:type="dxa"/>
            <w:gridSpan w:val="2"/>
            <w:shd w:val="clear" w:color="auto" w:fill="auto"/>
            <w:noWrap/>
            <w:vAlign w:val="bottom"/>
            <w:hideMark/>
          </w:tcPr>
          <w:p w14:paraId="1FD54E3C" w14:textId="77777777" w:rsidR="001522A8" w:rsidRPr="00C16064" w:rsidRDefault="001522A8" w:rsidP="001522A8">
            <w:pPr>
              <w:jc w:val="center"/>
              <w:outlineLvl w:val="0"/>
              <w:rPr>
                <w:sz w:val="20"/>
                <w:szCs w:val="20"/>
              </w:rPr>
            </w:pPr>
            <w:r w:rsidRPr="00C16064">
              <w:rPr>
                <w:sz w:val="20"/>
                <w:szCs w:val="20"/>
              </w:rPr>
              <w:t> </w:t>
            </w:r>
          </w:p>
        </w:tc>
        <w:tc>
          <w:tcPr>
            <w:tcW w:w="6135" w:type="dxa"/>
            <w:gridSpan w:val="2"/>
            <w:shd w:val="clear" w:color="auto" w:fill="auto"/>
            <w:vAlign w:val="bottom"/>
            <w:hideMark/>
          </w:tcPr>
          <w:p w14:paraId="552722B2" w14:textId="77777777" w:rsidR="001522A8" w:rsidRPr="00C16064" w:rsidRDefault="001522A8" w:rsidP="001522A8">
            <w:pPr>
              <w:jc w:val="both"/>
              <w:outlineLvl w:val="0"/>
              <w:rPr>
                <w:sz w:val="20"/>
                <w:szCs w:val="20"/>
              </w:rPr>
            </w:pPr>
            <w:r w:rsidRPr="00C16064">
              <w:rPr>
                <w:sz w:val="20"/>
                <w:szCs w:val="20"/>
              </w:rPr>
              <w:t>2. МБУ ДО СШ «Лидер» (ул. Советов, 56)</w:t>
            </w:r>
          </w:p>
        </w:tc>
        <w:tc>
          <w:tcPr>
            <w:tcW w:w="2268" w:type="dxa"/>
            <w:gridSpan w:val="2"/>
            <w:shd w:val="clear" w:color="auto" w:fill="auto"/>
            <w:vAlign w:val="bottom"/>
            <w:hideMark/>
          </w:tcPr>
          <w:p w14:paraId="596AEAC4" w14:textId="77777777" w:rsidR="001522A8" w:rsidRPr="00C16064" w:rsidRDefault="001522A8" w:rsidP="001522A8">
            <w:pPr>
              <w:jc w:val="center"/>
              <w:outlineLvl w:val="0"/>
              <w:rPr>
                <w:sz w:val="20"/>
                <w:szCs w:val="20"/>
              </w:rPr>
            </w:pPr>
            <w:r w:rsidRPr="00C16064">
              <w:rPr>
                <w:sz w:val="20"/>
                <w:szCs w:val="20"/>
              </w:rPr>
              <w:t>да</w:t>
            </w:r>
          </w:p>
        </w:tc>
      </w:tr>
      <w:tr w:rsidR="001522A8" w:rsidRPr="00C16064" w14:paraId="16240A58" w14:textId="77777777" w:rsidTr="001522A8">
        <w:trPr>
          <w:gridAfter w:val="1"/>
          <w:wAfter w:w="113" w:type="dxa"/>
          <w:trHeight w:val="20"/>
          <w:jc w:val="center"/>
        </w:trPr>
        <w:tc>
          <w:tcPr>
            <w:tcW w:w="1095" w:type="dxa"/>
            <w:gridSpan w:val="2"/>
            <w:shd w:val="clear" w:color="auto" w:fill="auto"/>
            <w:noWrap/>
            <w:vAlign w:val="bottom"/>
            <w:hideMark/>
          </w:tcPr>
          <w:p w14:paraId="7B6BBA2D" w14:textId="77777777" w:rsidR="001522A8" w:rsidRPr="00C16064" w:rsidRDefault="001522A8" w:rsidP="001522A8">
            <w:pPr>
              <w:jc w:val="center"/>
              <w:outlineLvl w:val="0"/>
              <w:rPr>
                <w:sz w:val="20"/>
                <w:szCs w:val="20"/>
              </w:rPr>
            </w:pPr>
            <w:r w:rsidRPr="00C16064">
              <w:rPr>
                <w:sz w:val="20"/>
                <w:szCs w:val="20"/>
              </w:rPr>
              <w:t> </w:t>
            </w:r>
          </w:p>
        </w:tc>
        <w:tc>
          <w:tcPr>
            <w:tcW w:w="6135" w:type="dxa"/>
            <w:gridSpan w:val="2"/>
            <w:shd w:val="clear" w:color="auto" w:fill="auto"/>
            <w:vAlign w:val="bottom"/>
            <w:hideMark/>
          </w:tcPr>
          <w:p w14:paraId="6ED2520C" w14:textId="77777777" w:rsidR="001522A8" w:rsidRPr="00C16064" w:rsidRDefault="001522A8" w:rsidP="001522A8">
            <w:pPr>
              <w:jc w:val="both"/>
              <w:outlineLvl w:val="0"/>
              <w:rPr>
                <w:sz w:val="20"/>
                <w:szCs w:val="20"/>
              </w:rPr>
            </w:pPr>
            <w:r w:rsidRPr="00C16064">
              <w:rPr>
                <w:sz w:val="20"/>
                <w:szCs w:val="20"/>
              </w:rPr>
              <w:t>3. МБУ ДО Дом детского творчества МО ЩР станица Старощербиновская (ул. Советов, 56)</w:t>
            </w:r>
          </w:p>
        </w:tc>
        <w:tc>
          <w:tcPr>
            <w:tcW w:w="2268" w:type="dxa"/>
            <w:gridSpan w:val="2"/>
            <w:shd w:val="clear" w:color="auto" w:fill="auto"/>
            <w:vAlign w:val="bottom"/>
            <w:hideMark/>
          </w:tcPr>
          <w:p w14:paraId="15A28063" w14:textId="77777777" w:rsidR="001522A8" w:rsidRPr="00C16064" w:rsidRDefault="001522A8" w:rsidP="001522A8">
            <w:pPr>
              <w:jc w:val="center"/>
              <w:outlineLvl w:val="0"/>
              <w:rPr>
                <w:sz w:val="20"/>
                <w:szCs w:val="20"/>
              </w:rPr>
            </w:pPr>
            <w:r w:rsidRPr="00C16064">
              <w:rPr>
                <w:sz w:val="20"/>
                <w:szCs w:val="20"/>
              </w:rPr>
              <w:t>да</w:t>
            </w:r>
          </w:p>
        </w:tc>
      </w:tr>
      <w:tr w:rsidR="001522A8" w:rsidRPr="00C16064" w14:paraId="01B97341" w14:textId="77777777" w:rsidTr="001522A8">
        <w:trPr>
          <w:gridAfter w:val="1"/>
          <w:wAfter w:w="113" w:type="dxa"/>
          <w:trHeight w:val="20"/>
          <w:jc w:val="center"/>
        </w:trPr>
        <w:tc>
          <w:tcPr>
            <w:tcW w:w="1095" w:type="dxa"/>
            <w:gridSpan w:val="2"/>
            <w:shd w:val="clear" w:color="auto" w:fill="auto"/>
            <w:noWrap/>
            <w:vAlign w:val="bottom"/>
            <w:hideMark/>
          </w:tcPr>
          <w:p w14:paraId="7FAD842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bottom"/>
            <w:hideMark/>
          </w:tcPr>
          <w:p w14:paraId="3EB45A49" w14:textId="77777777" w:rsidR="001522A8" w:rsidRPr="00C16064" w:rsidRDefault="001522A8" w:rsidP="001522A8">
            <w:pPr>
              <w:jc w:val="both"/>
              <w:rPr>
                <w:sz w:val="20"/>
                <w:szCs w:val="20"/>
              </w:rPr>
            </w:pPr>
            <w:r w:rsidRPr="00C16064">
              <w:rPr>
                <w:sz w:val="20"/>
                <w:szCs w:val="20"/>
              </w:rPr>
              <w:t>4.МБУ ДО детская художественная школа ст. Старощербиновской (ул. Советов, 56)</w:t>
            </w:r>
          </w:p>
        </w:tc>
        <w:tc>
          <w:tcPr>
            <w:tcW w:w="2268" w:type="dxa"/>
            <w:gridSpan w:val="2"/>
            <w:shd w:val="clear" w:color="auto" w:fill="auto"/>
            <w:vAlign w:val="bottom"/>
            <w:hideMark/>
          </w:tcPr>
          <w:p w14:paraId="27F87551" w14:textId="77777777" w:rsidR="001522A8" w:rsidRPr="00C16064" w:rsidRDefault="001522A8" w:rsidP="001522A8">
            <w:pPr>
              <w:jc w:val="center"/>
              <w:rPr>
                <w:sz w:val="20"/>
                <w:szCs w:val="20"/>
              </w:rPr>
            </w:pPr>
            <w:r w:rsidRPr="00C16064">
              <w:rPr>
                <w:sz w:val="20"/>
                <w:szCs w:val="20"/>
              </w:rPr>
              <w:t>да</w:t>
            </w:r>
          </w:p>
        </w:tc>
      </w:tr>
      <w:tr w:rsidR="001522A8" w:rsidRPr="00C16064" w14:paraId="2A288D45" w14:textId="77777777" w:rsidTr="001522A8">
        <w:trPr>
          <w:gridAfter w:val="1"/>
          <w:wAfter w:w="113" w:type="dxa"/>
          <w:trHeight w:val="20"/>
          <w:jc w:val="center"/>
        </w:trPr>
        <w:tc>
          <w:tcPr>
            <w:tcW w:w="1095" w:type="dxa"/>
            <w:gridSpan w:val="2"/>
            <w:shd w:val="clear" w:color="auto" w:fill="auto"/>
            <w:noWrap/>
            <w:vAlign w:val="bottom"/>
            <w:hideMark/>
          </w:tcPr>
          <w:p w14:paraId="42873B63"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bottom"/>
            <w:hideMark/>
          </w:tcPr>
          <w:p w14:paraId="58FE1657" w14:textId="77777777" w:rsidR="001522A8" w:rsidRPr="00C16064" w:rsidRDefault="001522A8" w:rsidP="001522A8">
            <w:pPr>
              <w:jc w:val="both"/>
              <w:rPr>
                <w:sz w:val="20"/>
                <w:szCs w:val="20"/>
              </w:rPr>
            </w:pPr>
            <w:r w:rsidRPr="00C16064">
              <w:rPr>
                <w:sz w:val="20"/>
                <w:szCs w:val="20"/>
              </w:rPr>
              <w:t>5. МБУ ДО детская школа искусств ст. Старощербиновской (ул. Советов, 56)</w:t>
            </w:r>
          </w:p>
        </w:tc>
        <w:tc>
          <w:tcPr>
            <w:tcW w:w="2268" w:type="dxa"/>
            <w:gridSpan w:val="2"/>
            <w:shd w:val="clear" w:color="auto" w:fill="auto"/>
            <w:vAlign w:val="bottom"/>
            <w:hideMark/>
          </w:tcPr>
          <w:p w14:paraId="26ABDC20" w14:textId="77777777" w:rsidR="001522A8" w:rsidRPr="00C16064" w:rsidRDefault="001522A8" w:rsidP="001522A8">
            <w:pPr>
              <w:jc w:val="center"/>
              <w:rPr>
                <w:sz w:val="20"/>
                <w:szCs w:val="20"/>
              </w:rPr>
            </w:pPr>
            <w:r w:rsidRPr="00C16064">
              <w:rPr>
                <w:sz w:val="20"/>
                <w:szCs w:val="20"/>
              </w:rPr>
              <w:t>да</w:t>
            </w:r>
          </w:p>
        </w:tc>
      </w:tr>
      <w:tr w:rsidR="001522A8" w:rsidRPr="00C16064" w14:paraId="7D2DB50E" w14:textId="77777777" w:rsidTr="001522A8">
        <w:trPr>
          <w:gridAfter w:val="1"/>
          <w:wAfter w:w="113" w:type="dxa"/>
          <w:trHeight w:val="20"/>
          <w:jc w:val="center"/>
        </w:trPr>
        <w:tc>
          <w:tcPr>
            <w:tcW w:w="1095" w:type="dxa"/>
            <w:gridSpan w:val="2"/>
            <w:shd w:val="clear" w:color="auto" w:fill="auto"/>
            <w:noWrap/>
            <w:vAlign w:val="bottom"/>
            <w:hideMark/>
          </w:tcPr>
          <w:p w14:paraId="70C05B24" w14:textId="77777777" w:rsidR="001522A8" w:rsidRPr="00C16064" w:rsidRDefault="001522A8" w:rsidP="001522A8">
            <w:pPr>
              <w:jc w:val="center"/>
              <w:outlineLvl w:val="0"/>
              <w:rPr>
                <w:sz w:val="20"/>
                <w:szCs w:val="20"/>
              </w:rPr>
            </w:pPr>
            <w:r w:rsidRPr="00C16064">
              <w:rPr>
                <w:sz w:val="20"/>
                <w:szCs w:val="20"/>
              </w:rPr>
              <w:t> </w:t>
            </w:r>
          </w:p>
        </w:tc>
        <w:tc>
          <w:tcPr>
            <w:tcW w:w="6135" w:type="dxa"/>
            <w:gridSpan w:val="2"/>
            <w:shd w:val="clear" w:color="auto" w:fill="auto"/>
            <w:vAlign w:val="bottom"/>
            <w:hideMark/>
          </w:tcPr>
          <w:p w14:paraId="1E75746F" w14:textId="77777777" w:rsidR="001522A8" w:rsidRPr="00C16064" w:rsidRDefault="001522A8" w:rsidP="001522A8">
            <w:pPr>
              <w:jc w:val="both"/>
              <w:outlineLvl w:val="0"/>
              <w:rPr>
                <w:sz w:val="20"/>
                <w:szCs w:val="20"/>
              </w:rPr>
            </w:pPr>
            <w:r w:rsidRPr="00C16064">
              <w:rPr>
                <w:sz w:val="20"/>
                <w:szCs w:val="20"/>
              </w:rPr>
              <w:t>6. МКУК МО Щербиновский район «Межпоселенческая центральная библиотека» (ул. Советов, 62)</w:t>
            </w:r>
          </w:p>
        </w:tc>
        <w:tc>
          <w:tcPr>
            <w:tcW w:w="2268" w:type="dxa"/>
            <w:gridSpan w:val="2"/>
            <w:shd w:val="clear" w:color="auto" w:fill="auto"/>
            <w:vAlign w:val="bottom"/>
            <w:hideMark/>
          </w:tcPr>
          <w:p w14:paraId="1B007FA6" w14:textId="77777777" w:rsidR="001522A8" w:rsidRPr="00C16064" w:rsidRDefault="001522A8" w:rsidP="001522A8">
            <w:pPr>
              <w:jc w:val="center"/>
              <w:outlineLvl w:val="0"/>
              <w:rPr>
                <w:sz w:val="20"/>
                <w:szCs w:val="20"/>
              </w:rPr>
            </w:pPr>
            <w:r w:rsidRPr="00C16064">
              <w:rPr>
                <w:sz w:val="20"/>
                <w:szCs w:val="20"/>
              </w:rPr>
              <w:t>да</w:t>
            </w:r>
          </w:p>
        </w:tc>
      </w:tr>
      <w:tr w:rsidR="001522A8" w:rsidRPr="00C16064" w14:paraId="0A041063" w14:textId="77777777" w:rsidTr="001522A8">
        <w:trPr>
          <w:gridAfter w:val="1"/>
          <w:wAfter w:w="113" w:type="dxa"/>
          <w:trHeight w:val="20"/>
          <w:jc w:val="center"/>
        </w:trPr>
        <w:tc>
          <w:tcPr>
            <w:tcW w:w="1095" w:type="dxa"/>
            <w:gridSpan w:val="2"/>
            <w:shd w:val="clear" w:color="auto" w:fill="auto"/>
            <w:noWrap/>
            <w:vAlign w:val="bottom"/>
            <w:hideMark/>
          </w:tcPr>
          <w:p w14:paraId="5D87CB4D" w14:textId="77777777" w:rsidR="001522A8" w:rsidRPr="00C16064" w:rsidRDefault="001522A8" w:rsidP="001522A8">
            <w:pPr>
              <w:jc w:val="center"/>
              <w:outlineLvl w:val="0"/>
              <w:rPr>
                <w:sz w:val="20"/>
                <w:szCs w:val="20"/>
              </w:rPr>
            </w:pPr>
            <w:r w:rsidRPr="00C16064">
              <w:rPr>
                <w:sz w:val="20"/>
                <w:szCs w:val="20"/>
              </w:rPr>
              <w:t> </w:t>
            </w:r>
          </w:p>
        </w:tc>
        <w:tc>
          <w:tcPr>
            <w:tcW w:w="6135" w:type="dxa"/>
            <w:gridSpan w:val="2"/>
            <w:shd w:val="clear" w:color="auto" w:fill="auto"/>
            <w:noWrap/>
            <w:vAlign w:val="bottom"/>
            <w:hideMark/>
          </w:tcPr>
          <w:p w14:paraId="3D8F347F" w14:textId="77777777" w:rsidR="001522A8" w:rsidRPr="00C16064" w:rsidRDefault="001522A8" w:rsidP="001522A8">
            <w:pPr>
              <w:jc w:val="both"/>
              <w:outlineLvl w:val="0"/>
              <w:rPr>
                <w:sz w:val="20"/>
                <w:szCs w:val="20"/>
              </w:rPr>
            </w:pPr>
            <w:r w:rsidRPr="00C16064">
              <w:rPr>
                <w:sz w:val="20"/>
                <w:szCs w:val="20"/>
              </w:rPr>
              <w:t>7. МБУ кинематографии «Щербиновский центр кинодосуга» (ул. Советов, 58)</w:t>
            </w:r>
          </w:p>
        </w:tc>
        <w:tc>
          <w:tcPr>
            <w:tcW w:w="2268" w:type="dxa"/>
            <w:gridSpan w:val="2"/>
            <w:shd w:val="clear" w:color="auto" w:fill="auto"/>
            <w:vAlign w:val="bottom"/>
            <w:hideMark/>
          </w:tcPr>
          <w:p w14:paraId="39DDB8B7" w14:textId="77777777" w:rsidR="001522A8" w:rsidRPr="00C16064" w:rsidRDefault="001522A8" w:rsidP="001522A8">
            <w:pPr>
              <w:jc w:val="center"/>
              <w:outlineLvl w:val="0"/>
              <w:rPr>
                <w:sz w:val="20"/>
                <w:szCs w:val="20"/>
              </w:rPr>
            </w:pPr>
            <w:r w:rsidRPr="00C16064">
              <w:rPr>
                <w:sz w:val="20"/>
                <w:szCs w:val="20"/>
              </w:rPr>
              <w:t>да</w:t>
            </w:r>
          </w:p>
        </w:tc>
      </w:tr>
      <w:tr w:rsidR="001522A8" w:rsidRPr="00C16064" w14:paraId="48479302" w14:textId="77777777" w:rsidTr="001522A8">
        <w:trPr>
          <w:gridAfter w:val="1"/>
          <w:wAfter w:w="113" w:type="dxa"/>
          <w:trHeight w:val="20"/>
          <w:jc w:val="center"/>
        </w:trPr>
        <w:tc>
          <w:tcPr>
            <w:tcW w:w="1095" w:type="dxa"/>
            <w:gridSpan w:val="2"/>
            <w:shd w:val="clear" w:color="auto" w:fill="auto"/>
            <w:noWrap/>
            <w:vAlign w:val="bottom"/>
            <w:hideMark/>
          </w:tcPr>
          <w:p w14:paraId="58F55984" w14:textId="77777777" w:rsidR="001522A8" w:rsidRPr="00C16064" w:rsidRDefault="001522A8" w:rsidP="001522A8">
            <w:pPr>
              <w:jc w:val="center"/>
              <w:outlineLvl w:val="0"/>
              <w:rPr>
                <w:sz w:val="20"/>
                <w:szCs w:val="20"/>
              </w:rPr>
            </w:pPr>
            <w:r w:rsidRPr="00C16064">
              <w:rPr>
                <w:sz w:val="20"/>
                <w:szCs w:val="20"/>
              </w:rPr>
              <w:t> </w:t>
            </w:r>
          </w:p>
        </w:tc>
        <w:tc>
          <w:tcPr>
            <w:tcW w:w="6135" w:type="dxa"/>
            <w:gridSpan w:val="2"/>
            <w:shd w:val="clear" w:color="auto" w:fill="auto"/>
            <w:vAlign w:val="bottom"/>
            <w:hideMark/>
          </w:tcPr>
          <w:p w14:paraId="5777F598" w14:textId="77777777" w:rsidR="001522A8" w:rsidRPr="00C16064" w:rsidRDefault="001522A8" w:rsidP="001522A8">
            <w:pPr>
              <w:jc w:val="both"/>
              <w:outlineLvl w:val="0"/>
              <w:rPr>
                <w:sz w:val="20"/>
                <w:szCs w:val="20"/>
              </w:rPr>
            </w:pPr>
            <w:r w:rsidRPr="00C16064">
              <w:rPr>
                <w:sz w:val="20"/>
                <w:szCs w:val="20"/>
              </w:rPr>
              <w:t>8. ГБУ СО КК «Щербиновский комплексный центр реабилитации инвалидов» (ул. Первомайская, 74)</w:t>
            </w:r>
          </w:p>
        </w:tc>
        <w:tc>
          <w:tcPr>
            <w:tcW w:w="2268" w:type="dxa"/>
            <w:gridSpan w:val="2"/>
            <w:shd w:val="clear" w:color="auto" w:fill="auto"/>
            <w:vAlign w:val="bottom"/>
            <w:hideMark/>
          </w:tcPr>
          <w:p w14:paraId="30159D7D" w14:textId="77777777" w:rsidR="001522A8" w:rsidRPr="00C16064" w:rsidRDefault="001522A8" w:rsidP="001522A8">
            <w:pPr>
              <w:jc w:val="center"/>
              <w:outlineLvl w:val="0"/>
              <w:rPr>
                <w:sz w:val="20"/>
                <w:szCs w:val="20"/>
              </w:rPr>
            </w:pPr>
            <w:r w:rsidRPr="00C16064">
              <w:rPr>
                <w:sz w:val="20"/>
                <w:szCs w:val="20"/>
              </w:rPr>
              <w:t>да</w:t>
            </w:r>
          </w:p>
        </w:tc>
      </w:tr>
      <w:tr w:rsidR="001522A8" w:rsidRPr="00C16064" w14:paraId="793CEF77" w14:textId="77777777" w:rsidTr="001522A8">
        <w:trPr>
          <w:gridAfter w:val="1"/>
          <w:wAfter w:w="113" w:type="dxa"/>
          <w:trHeight w:val="20"/>
          <w:jc w:val="center"/>
        </w:trPr>
        <w:tc>
          <w:tcPr>
            <w:tcW w:w="1095" w:type="dxa"/>
            <w:gridSpan w:val="2"/>
            <w:shd w:val="clear" w:color="auto" w:fill="auto"/>
            <w:noWrap/>
            <w:vAlign w:val="bottom"/>
            <w:hideMark/>
          </w:tcPr>
          <w:p w14:paraId="7CDFA251" w14:textId="77777777" w:rsidR="001522A8" w:rsidRPr="00C16064" w:rsidRDefault="001522A8" w:rsidP="001522A8">
            <w:pPr>
              <w:jc w:val="center"/>
              <w:outlineLvl w:val="0"/>
              <w:rPr>
                <w:sz w:val="20"/>
                <w:szCs w:val="20"/>
              </w:rPr>
            </w:pPr>
            <w:r w:rsidRPr="00C16064">
              <w:rPr>
                <w:sz w:val="20"/>
                <w:szCs w:val="20"/>
              </w:rPr>
              <w:t> </w:t>
            </w:r>
          </w:p>
        </w:tc>
        <w:tc>
          <w:tcPr>
            <w:tcW w:w="6135" w:type="dxa"/>
            <w:gridSpan w:val="2"/>
            <w:shd w:val="clear" w:color="auto" w:fill="auto"/>
            <w:vAlign w:val="bottom"/>
            <w:hideMark/>
          </w:tcPr>
          <w:p w14:paraId="2A630187" w14:textId="77777777" w:rsidR="001522A8" w:rsidRPr="00C16064" w:rsidRDefault="001522A8" w:rsidP="001522A8">
            <w:pPr>
              <w:jc w:val="both"/>
              <w:outlineLvl w:val="0"/>
              <w:rPr>
                <w:sz w:val="20"/>
                <w:szCs w:val="20"/>
              </w:rPr>
            </w:pPr>
            <w:r w:rsidRPr="00C16064">
              <w:rPr>
                <w:sz w:val="20"/>
                <w:szCs w:val="20"/>
              </w:rPr>
              <w:t>9. Администрация муниципального образования Щербиновский район, (ул. Первомайская, 74)</w:t>
            </w:r>
          </w:p>
        </w:tc>
        <w:tc>
          <w:tcPr>
            <w:tcW w:w="2268" w:type="dxa"/>
            <w:gridSpan w:val="2"/>
            <w:shd w:val="clear" w:color="auto" w:fill="auto"/>
            <w:vAlign w:val="bottom"/>
            <w:hideMark/>
          </w:tcPr>
          <w:p w14:paraId="333E5483" w14:textId="77777777" w:rsidR="001522A8" w:rsidRPr="00C16064" w:rsidRDefault="001522A8" w:rsidP="001522A8">
            <w:pPr>
              <w:jc w:val="center"/>
              <w:outlineLvl w:val="0"/>
              <w:rPr>
                <w:sz w:val="20"/>
                <w:szCs w:val="20"/>
              </w:rPr>
            </w:pPr>
            <w:r w:rsidRPr="00C16064">
              <w:rPr>
                <w:sz w:val="20"/>
                <w:szCs w:val="20"/>
              </w:rPr>
              <w:t>да</w:t>
            </w:r>
          </w:p>
        </w:tc>
      </w:tr>
      <w:tr w:rsidR="001522A8" w:rsidRPr="00C16064" w14:paraId="051951CD" w14:textId="77777777" w:rsidTr="001522A8">
        <w:trPr>
          <w:gridAfter w:val="1"/>
          <w:wAfter w:w="113" w:type="dxa"/>
          <w:trHeight w:val="20"/>
          <w:jc w:val="center"/>
        </w:trPr>
        <w:tc>
          <w:tcPr>
            <w:tcW w:w="1095" w:type="dxa"/>
            <w:gridSpan w:val="2"/>
            <w:shd w:val="clear" w:color="auto" w:fill="auto"/>
            <w:noWrap/>
            <w:vAlign w:val="bottom"/>
            <w:hideMark/>
          </w:tcPr>
          <w:p w14:paraId="31BBAC2E"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bottom"/>
            <w:hideMark/>
          </w:tcPr>
          <w:p w14:paraId="07C9359C" w14:textId="77777777" w:rsidR="001522A8" w:rsidRPr="00C16064" w:rsidRDefault="001522A8" w:rsidP="001522A8">
            <w:pPr>
              <w:jc w:val="both"/>
              <w:outlineLvl w:val="2"/>
              <w:rPr>
                <w:sz w:val="20"/>
                <w:szCs w:val="20"/>
              </w:rPr>
            </w:pPr>
            <w:r w:rsidRPr="00C16064">
              <w:rPr>
                <w:sz w:val="20"/>
                <w:szCs w:val="20"/>
              </w:rPr>
              <w:t xml:space="preserve">10. МБУ ХЭС МО ЩР помещения в административном здании по адресу: ул. Первомайская, 74 </w:t>
            </w:r>
          </w:p>
        </w:tc>
        <w:tc>
          <w:tcPr>
            <w:tcW w:w="2268" w:type="dxa"/>
            <w:gridSpan w:val="2"/>
            <w:shd w:val="clear" w:color="auto" w:fill="auto"/>
            <w:vAlign w:val="bottom"/>
            <w:hideMark/>
          </w:tcPr>
          <w:p w14:paraId="4D1A4D6E"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79F3C5D1" w14:textId="77777777" w:rsidTr="001522A8">
        <w:trPr>
          <w:gridAfter w:val="1"/>
          <w:wAfter w:w="113" w:type="dxa"/>
          <w:trHeight w:val="20"/>
          <w:jc w:val="center"/>
        </w:trPr>
        <w:tc>
          <w:tcPr>
            <w:tcW w:w="1095" w:type="dxa"/>
            <w:gridSpan w:val="2"/>
            <w:shd w:val="clear" w:color="auto" w:fill="auto"/>
            <w:noWrap/>
            <w:vAlign w:val="bottom"/>
            <w:hideMark/>
          </w:tcPr>
          <w:p w14:paraId="3763DAF9"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bottom"/>
            <w:hideMark/>
          </w:tcPr>
          <w:p w14:paraId="0CD45076" w14:textId="77777777" w:rsidR="001522A8" w:rsidRPr="00C16064" w:rsidRDefault="001522A8" w:rsidP="001522A8">
            <w:pPr>
              <w:jc w:val="both"/>
              <w:outlineLvl w:val="2"/>
              <w:rPr>
                <w:sz w:val="20"/>
                <w:szCs w:val="20"/>
              </w:rPr>
            </w:pPr>
            <w:r w:rsidRPr="00C16064">
              <w:rPr>
                <w:sz w:val="20"/>
                <w:szCs w:val="20"/>
              </w:rPr>
              <w:t xml:space="preserve">11.МКУ МО ЩР «Центр комплексного социального обслуживания молодежи «Горизонт» ул. Первомайская, 74 </w:t>
            </w:r>
          </w:p>
        </w:tc>
        <w:tc>
          <w:tcPr>
            <w:tcW w:w="2268" w:type="dxa"/>
            <w:gridSpan w:val="2"/>
            <w:shd w:val="clear" w:color="auto" w:fill="auto"/>
            <w:vAlign w:val="center"/>
            <w:hideMark/>
          </w:tcPr>
          <w:p w14:paraId="481F75B7"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60C8070B" w14:textId="77777777" w:rsidTr="001522A8">
        <w:trPr>
          <w:gridAfter w:val="1"/>
          <w:wAfter w:w="113" w:type="dxa"/>
          <w:trHeight w:val="20"/>
          <w:jc w:val="center"/>
        </w:trPr>
        <w:tc>
          <w:tcPr>
            <w:tcW w:w="1095" w:type="dxa"/>
            <w:gridSpan w:val="2"/>
            <w:shd w:val="clear" w:color="auto" w:fill="auto"/>
            <w:noWrap/>
            <w:vAlign w:val="bottom"/>
            <w:hideMark/>
          </w:tcPr>
          <w:p w14:paraId="17F8E90D"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bottom"/>
            <w:hideMark/>
          </w:tcPr>
          <w:p w14:paraId="43115098" w14:textId="77777777" w:rsidR="001522A8" w:rsidRPr="00C16064" w:rsidRDefault="001522A8" w:rsidP="001522A8">
            <w:pPr>
              <w:jc w:val="both"/>
              <w:outlineLvl w:val="2"/>
              <w:rPr>
                <w:sz w:val="20"/>
                <w:szCs w:val="20"/>
              </w:rPr>
            </w:pPr>
            <w:r w:rsidRPr="00C16064">
              <w:rPr>
                <w:sz w:val="20"/>
                <w:szCs w:val="20"/>
              </w:rPr>
              <w:t xml:space="preserve">12. Краснодарская краевая организация общероссийской общественной организации инвалидов "Всероссийское ордена Трудового Красного Знамени Общество слепых" ул. Первомайская, 74 </w:t>
            </w:r>
          </w:p>
        </w:tc>
        <w:tc>
          <w:tcPr>
            <w:tcW w:w="2268" w:type="dxa"/>
            <w:gridSpan w:val="2"/>
            <w:shd w:val="clear" w:color="auto" w:fill="auto"/>
            <w:vAlign w:val="center"/>
            <w:hideMark/>
          </w:tcPr>
          <w:p w14:paraId="0A4DABE4"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18F4BB4C" w14:textId="77777777" w:rsidTr="001522A8">
        <w:trPr>
          <w:gridAfter w:val="1"/>
          <w:wAfter w:w="113" w:type="dxa"/>
          <w:trHeight w:val="20"/>
          <w:jc w:val="center"/>
        </w:trPr>
        <w:tc>
          <w:tcPr>
            <w:tcW w:w="1095" w:type="dxa"/>
            <w:gridSpan w:val="2"/>
            <w:shd w:val="clear" w:color="auto" w:fill="auto"/>
            <w:noWrap/>
            <w:vAlign w:val="bottom"/>
            <w:hideMark/>
          </w:tcPr>
          <w:p w14:paraId="74C31A31"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bottom"/>
            <w:hideMark/>
          </w:tcPr>
          <w:p w14:paraId="7BD0CAE6" w14:textId="77777777" w:rsidR="001522A8" w:rsidRPr="00C16064" w:rsidRDefault="001522A8" w:rsidP="001522A8">
            <w:pPr>
              <w:outlineLvl w:val="2"/>
              <w:rPr>
                <w:sz w:val="20"/>
                <w:szCs w:val="20"/>
              </w:rPr>
            </w:pPr>
            <w:r w:rsidRPr="00C16064">
              <w:rPr>
                <w:sz w:val="20"/>
                <w:szCs w:val="20"/>
              </w:rPr>
              <w:t>13. ППК «Роскадастр» (ул. Советов, 64)</w:t>
            </w:r>
          </w:p>
        </w:tc>
        <w:tc>
          <w:tcPr>
            <w:tcW w:w="2268" w:type="dxa"/>
            <w:gridSpan w:val="2"/>
            <w:shd w:val="clear" w:color="auto" w:fill="auto"/>
            <w:vAlign w:val="bottom"/>
            <w:hideMark/>
          </w:tcPr>
          <w:p w14:paraId="1404D890" w14:textId="77777777" w:rsidR="001522A8" w:rsidRPr="00C16064" w:rsidRDefault="001522A8" w:rsidP="001522A8">
            <w:pPr>
              <w:jc w:val="center"/>
              <w:outlineLvl w:val="2"/>
              <w:rPr>
                <w:sz w:val="20"/>
                <w:szCs w:val="20"/>
              </w:rPr>
            </w:pPr>
            <w:r w:rsidRPr="00C16064">
              <w:rPr>
                <w:sz w:val="20"/>
                <w:szCs w:val="20"/>
              </w:rPr>
              <w:t>нет</w:t>
            </w:r>
          </w:p>
        </w:tc>
      </w:tr>
      <w:tr w:rsidR="001522A8" w:rsidRPr="00C16064" w14:paraId="39DF8E58" w14:textId="77777777" w:rsidTr="001522A8">
        <w:trPr>
          <w:gridAfter w:val="1"/>
          <w:wAfter w:w="113" w:type="dxa"/>
          <w:trHeight w:val="20"/>
          <w:jc w:val="center"/>
        </w:trPr>
        <w:tc>
          <w:tcPr>
            <w:tcW w:w="1095" w:type="dxa"/>
            <w:gridSpan w:val="2"/>
            <w:shd w:val="clear" w:color="auto" w:fill="auto"/>
            <w:noWrap/>
            <w:vAlign w:val="bottom"/>
            <w:hideMark/>
          </w:tcPr>
          <w:p w14:paraId="7FC201D0"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bottom"/>
            <w:hideMark/>
          </w:tcPr>
          <w:p w14:paraId="50CC7309" w14:textId="77777777" w:rsidR="001522A8" w:rsidRPr="00C16064" w:rsidRDefault="001522A8" w:rsidP="001522A8">
            <w:pPr>
              <w:jc w:val="both"/>
              <w:outlineLvl w:val="2"/>
              <w:rPr>
                <w:sz w:val="20"/>
                <w:szCs w:val="20"/>
              </w:rPr>
            </w:pPr>
            <w:r w:rsidRPr="00C16064">
              <w:rPr>
                <w:sz w:val="20"/>
                <w:szCs w:val="20"/>
              </w:rPr>
              <w:t>14. МБУ ХЭС МО ЩР помещения в административном здании по адресу: ул. Советов, 64</w:t>
            </w:r>
          </w:p>
        </w:tc>
        <w:tc>
          <w:tcPr>
            <w:tcW w:w="2268" w:type="dxa"/>
            <w:gridSpan w:val="2"/>
            <w:shd w:val="clear" w:color="auto" w:fill="auto"/>
            <w:vAlign w:val="bottom"/>
            <w:hideMark/>
          </w:tcPr>
          <w:p w14:paraId="4E65FE74" w14:textId="77777777" w:rsidR="001522A8" w:rsidRPr="00C16064" w:rsidRDefault="001522A8" w:rsidP="001522A8">
            <w:pPr>
              <w:jc w:val="center"/>
              <w:outlineLvl w:val="2"/>
              <w:rPr>
                <w:sz w:val="20"/>
                <w:szCs w:val="20"/>
              </w:rPr>
            </w:pPr>
            <w:r w:rsidRPr="00C16064">
              <w:rPr>
                <w:sz w:val="20"/>
                <w:szCs w:val="20"/>
              </w:rPr>
              <w:t>нет</w:t>
            </w:r>
          </w:p>
        </w:tc>
      </w:tr>
      <w:tr w:rsidR="001522A8" w:rsidRPr="00C16064" w14:paraId="57A43980" w14:textId="77777777" w:rsidTr="001522A8">
        <w:trPr>
          <w:gridAfter w:val="1"/>
          <w:wAfter w:w="113" w:type="dxa"/>
          <w:trHeight w:val="20"/>
          <w:jc w:val="center"/>
        </w:trPr>
        <w:tc>
          <w:tcPr>
            <w:tcW w:w="1095" w:type="dxa"/>
            <w:gridSpan w:val="2"/>
            <w:shd w:val="clear" w:color="auto" w:fill="auto"/>
            <w:noWrap/>
            <w:vAlign w:val="bottom"/>
            <w:hideMark/>
          </w:tcPr>
          <w:p w14:paraId="50649684"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noWrap/>
            <w:vAlign w:val="bottom"/>
            <w:hideMark/>
          </w:tcPr>
          <w:p w14:paraId="3DEF29E8" w14:textId="77777777" w:rsidR="001522A8" w:rsidRPr="00C16064" w:rsidRDefault="001522A8" w:rsidP="001522A8">
            <w:pPr>
              <w:jc w:val="both"/>
              <w:outlineLvl w:val="2"/>
              <w:rPr>
                <w:bCs/>
                <w:sz w:val="20"/>
                <w:szCs w:val="20"/>
              </w:rPr>
            </w:pPr>
            <w:r w:rsidRPr="00C16064">
              <w:rPr>
                <w:bCs/>
                <w:sz w:val="20"/>
                <w:szCs w:val="20"/>
              </w:rPr>
              <w:t>Прочие организации</w:t>
            </w:r>
          </w:p>
        </w:tc>
        <w:tc>
          <w:tcPr>
            <w:tcW w:w="2268" w:type="dxa"/>
            <w:gridSpan w:val="2"/>
            <w:shd w:val="clear" w:color="auto" w:fill="auto"/>
            <w:vAlign w:val="center"/>
            <w:hideMark/>
          </w:tcPr>
          <w:p w14:paraId="1B278EF6"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326A67EC" w14:textId="77777777" w:rsidTr="001522A8">
        <w:trPr>
          <w:gridAfter w:val="1"/>
          <w:wAfter w:w="113" w:type="dxa"/>
          <w:trHeight w:val="20"/>
          <w:jc w:val="center"/>
        </w:trPr>
        <w:tc>
          <w:tcPr>
            <w:tcW w:w="1095" w:type="dxa"/>
            <w:gridSpan w:val="2"/>
            <w:shd w:val="clear" w:color="auto" w:fill="auto"/>
            <w:noWrap/>
            <w:vAlign w:val="bottom"/>
            <w:hideMark/>
          </w:tcPr>
          <w:p w14:paraId="523EBDF0"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bottom"/>
            <w:hideMark/>
          </w:tcPr>
          <w:p w14:paraId="4C09833E" w14:textId="77777777" w:rsidR="001522A8" w:rsidRPr="00C16064" w:rsidRDefault="001522A8" w:rsidP="001522A8">
            <w:pPr>
              <w:jc w:val="both"/>
              <w:outlineLvl w:val="2"/>
              <w:rPr>
                <w:sz w:val="20"/>
                <w:szCs w:val="20"/>
              </w:rPr>
            </w:pPr>
            <w:r w:rsidRPr="00C16064">
              <w:rPr>
                <w:sz w:val="20"/>
                <w:szCs w:val="20"/>
              </w:rPr>
              <w:t>1. ПАО "Ростелеком" Краснодарский филиал Тимашевский МЦТЭТ (ул. Первомайская, 68)</w:t>
            </w:r>
          </w:p>
        </w:tc>
        <w:tc>
          <w:tcPr>
            <w:tcW w:w="2268" w:type="dxa"/>
            <w:gridSpan w:val="2"/>
            <w:shd w:val="clear" w:color="auto" w:fill="auto"/>
            <w:vAlign w:val="bottom"/>
            <w:hideMark/>
          </w:tcPr>
          <w:p w14:paraId="23FCC04F"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6880F5ED" w14:textId="77777777" w:rsidTr="001522A8">
        <w:trPr>
          <w:gridAfter w:val="1"/>
          <w:wAfter w:w="113" w:type="dxa"/>
          <w:trHeight w:val="20"/>
          <w:jc w:val="center"/>
        </w:trPr>
        <w:tc>
          <w:tcPr>
            <w:tcW w:w="1095" w:type="dxa"/>
            <w:gridSpan w:val="2"/>
            <w:shd w:val="clear" w:color="auto" w:fill="auto"/>
            <w:noWrap/>
            <w:vAlign w:val="bottom"/>
            <w:hideMark/>
          </w:tcPr>
          <w:p w14:paraId="37219EAE"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1FD139CD" w14:textId="77777777" w:rsidR="001522A8" w:rsidRPr="00C16064" w:rsidRDefault="001522A8" w:rsidP="001522A8">
            <w:pPr>
              <w:jc w:val="both"/>
              <w:outlineLvl w:val="2"/>
              <w:rPr>
                <w:sz w:val="20"/>
                <w:szCs w:val="20"/>
              </w:rPr>
            </w:pPr>
            <w:r w:rsidRPr="00C16064">
              <w:rPr>
                <w:sz w:val="20"/>
                <w:szCs w:val="20"/>
              </w:rPr>
              <w:t>Административное здание (ул. Первомайская, 68)</w:t>
            </w:r>
          </w:p>
        </w:tc>
        <w:tc>
          <w:tcPr>
            <w:tcW w:w="2268" w:type="dxa"/>
            <w:gridSpan w:val="2"/>
            <w:shd w:val="clear" w:color="auto" w:fill="auto"/>
            <w:vAlign w:val="center"/>
            <w:hideMark/>
          </w:tcPr>
          <w:p w14:paraId="38A336FA"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562EC076" w14:textId="77777777" w:rsidTr="001522A8">
        <w:trPr>
          <w:gridAfter w:val="1"/>
          <w:wAfter w:w="113" w:type="dxa"/>
          <w:trHeight w:val="20"/>
          <w:jc w:val="center"/>
        </w:trPr>
        <w:tc>
          <w:tcPr>
            <w:tcW w:w="1095" w:type="dxa"/>
            <w:gridSpan w:val="2"/>
            <w:shd w:val="clear" w:color="auto" w:fill="auto"/>
            <w:noWrap/>
            <w:vAlign w:val="bottom"/>
            <w:hideMark/>
          </w:tcPr>
          <w:p w14:paraId="36676E86"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3907D3F6" w14:textId="77777777" w:rsidR="001522A8" w:rsidRPr="00C16064" w:rsidRDefault="001522A8" w:rsidP="001522A8">
            <w:pPr>
              <w:jc w:val="both"/>
              <w:outlineLvl w:val="2"/>
              <w:rPr>
                <w:sz w:val="20"/>
                <w:szCs w:val="20"/>
              </w:rPr>
            </w:pPr>
            <w:r w:rsidRPr="00C16064">
              <w:rPr>
                <w:sz w:val="20"/>
                <w:szCs w:val="20"/>
              </w:rPr>
              <w:t>Гараж (ул. Первомайская, 68)</w:t>
            </w:r>
          </w:p>
        </w:tc>
        <w:tc>
          <w:tcPr>
            <w:tcW w:w="2268" w:type="dxa"/>
            <w:gridSpan w:val="2"/>
            <w:shd w:val="clear" w:color="auto" w:fill="auto"/>
            <w:vAlign w:val="center"/>
            <w:hideMark/>
          </w:tcPr>
          <w:p w14:paraId="7C5B5091"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1B73872D" w14:textId="77777777" w:rsidTr="001522A8">
        <w:trPr>
          <w:gridAfter w:val="1"/>
          <w:wAfter w:w="113" w:type="dxa"/>
          <w:trHeight w:val="20"/>
          <w:jc w:val="center"/>
        </w:trPr>
        <w:tc>
          <w:tcPr>
            <w:tcW w:w="1095" w:type="dxa"/>
            <w:gridSpan w:val="2"/>
            <w:shd w:val="clear" w:color="auto" w:fill="auto"/>
            <w:noWrap/>
            <w:vAlign w:val="bottom"/>
            <w:hideMark/>
          </w:tcPr>
          <w:p w14:paraId="5A9A5D63"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6EFD75BB" w14:textId="77777777" w:rsidR="001522A8" w:rsidRPr="00C16064" w:rsidRDefault="001522A8" w:rsidP="001522A8">
            <w:pPr>
              <w:jc w:val="both"/>
              <w:outlineLvl w:val="2"/>
              <w:rPr>
                <w:sz w:val="20"/>
                <w:szCs w:val="20"/>
              </w:rPr>
            </w:pPr>
            <w:r w:rsidRPr="00C16064">
              <w:rPr>
                <w:sz w:val="20"/>
                <w:szCs w:val="20"/>
              </w:rPr>
              <w:t>Склад (ул. Первомайская, 68)</w:t>
            </w:r>
          </w:p>
        </w:tc>
        <w:tc>
          <w:tcPr>
            <w:tcW w:w="2268" w:type="dxa"/>
            <w:gridSpan w:val="2"/>
            <w:shd w:val="clear" w:color="auto" w:fill="auto"/>
            <w:vAlign w:val="center"/>
            <w:hideMark/>
          </w:tcPr>
          <w:p w14:paraId="0C9A6DD0"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300F4566" w14:textId="77777777" w:rsidTr="001522A8">
        <w:trPr>
          <w:gridAfter w:val="1"/>
          <w:wAfter w:w="113" w:type="dxa"/>
          <w:trHeight w:val="20"/>
          <w:jc w:val="center"/>
        </w:trPr>
        <w:tc>
          <w:tcPr>
            <w:tcW w:w="1095" w:type="dxa"/>
            <w:gridSpan w:val="2"/>
            <w:shd w:val="clear" w:color="auto" w:fill="auto"/>
            <w:noWrap/>
            <w:vAlign w:val="bottom"/>
            <w:hideMark/>
          </w:tcPr>
          <w:p w14:paraId="3A158F2E"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bottom"/>
            <w:hideMark/>
          </w:tcPr>
          <w:p w14:paraId="6822BCA3" w14:textId="77777777" w:rsidR="001522A8" w:rsidRPr="00C16064" w:rsidRDefault="001522A8" w:rsidP="001522A8">
            <w:pPr>
              <w:jc w:val="both"/>
              <w:outlineLvl w:val="2"/>
              <w:rPr>
                <w:sz w:val="20"/>
                <w:szCs w:val="20"/>
              </w:rPr>
            </w:pPr>
            <w:r w:rsidRPr="00C16064">
              <w:rPr>
                <w:sz w:val="20"/>
                <w:szCs w:val="20"/>
              </w:rPr>
              <w:t>2. Приазовский почтамт УФПС Краснодарского края-Филиал ФГУП «Почта России» (ул. Советов, 60)</w:t>
            </w:r>
          </w:p>
        </w:tc>
        <w:tc>
          <w:tcPr>
            <w:tcW w:w="2268" w:type="dxa"/>
            <w:gridSpan w:val="2"/>
            <w:shd w:val="clear" w:color="auto" w:fill="auto"/>
            <w:vAlign w:val="bottom"/>
            <w:hideMark/>
          </w:tcPr>
          <w:p w14:paraId="17ABACC2" w14:textId="77777777" w:rsidR="001522A8" w:rsidRPr="00C16064" w:rsidRDefault="001522A8" w:rsidP="001522A8">
            <w:pPr>
              <w:jc w:val="center"/>
              <w:outlineLvl w:val="2"/>
              <w:rPr>
                <w:sz w:val="20"/>
                <w:szCs w:val="20"/>
              </w:rPr>
            </w:pPr>
            <w:r w:rsidRPr="00C16064">
              <w:rPr>
                <w:sz w:val="20"/>
                <w:szCs w:val="20"/>
              </w:rPr>
              <w:t>нет</w:t>
            </w:r>
          </w:p>
        </w:tc>
      </w:tr>
      <w:tr w:rsidR="001522A8" w:rsidRPr="00C16064" w14:paraId="49B905E0" w14:textId="77777777" w:rsidTr="001522A8">
        <w:trPr>
          <w:gridAfter w:val="1"/>
          <w:wAfter w:w="113" w:type="dxa"/>
          <w:trHeight w:val="20"/>
          <w:jc w:val="center"/>
        </w:trPr>
        <w:tc>
          <w:tcPr>
            <w:tcW w:w="1095" w:type="dxa"/>
            <w:gridSpan w:val="2"/>
            <w:shd w:val="clear" w:color="auto" w:fill="auto"/>
            <w:noWrap/>
            <w:vAlign w:val="bottom"/>
            <w:hideMark/>
          </w:tcPr>
          <w:p w14:paraId="54E6395D"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bottom"/>
            <w:hideMark/>
          </w:tcPr>
          <w:p w14:paraId="1F33806D" w14:textId="77777777" w:rsidR="001522A8" w:rsidRPr="00C16064" w:rsidRDefault="001522A8" w:rsidP="001522A8">
            <w:pPr>
              <w:jc w:val="both"/>
              <w:outlineLvl w:val="2"/>
              <w:rPr>
                <w:sz w:val="20"/>
                <w:szCs w:val="20"/>
              </w:rPr>
            </w:pPr>
            <w:r w:rsidRPr="00C16064">
              <w:rPr>
                <w:sz w:val="20"/>
                <w:szCs w:val="20"/>
              </w:rPr>
              <w:t>Административное здание (ул. Советов, 60)</w:t>
            </w:r>
          </w:p>
        </w:tc>
        <w:tc>
          <w:tcPr>
            <w:tcW w:w="2268" w:type="dxa"/>
            <w:gridSpan w:val="2"/>
            <w:shd w:val="clear" w:color="auto" w:fill="auto"/>
            <w:vAlign w:val="bottom"/>
            <w:hideMark/>
          </w:tcPr>
          <w:p w14:paraId="15D28EB2" w14:textId="77777777" w:rsidR="001522A8" w:rsidRPr="00C16064" w:rsidRDefault="001522A8" w:rsidP="001522A8">
            <w:pPr>
              <w:jc w:val="center"/>
              <w:outlineLvl w:val="2"/>
              <w:rPr>
                <w:sz w:val="20"/>
                <w:szCs w:val="20"/>
              </w:rPr>
            </w:pPr>
            <w:r w:rsidRPr="00C16064">
              <w:rPr>
                <w:sz w:val="20"/>
                <w:szCs w:val="20"/>
              </w:rPr>
              <w:t>нет</w:t>
            </w:r>
          </w:p>
        </w:tc>
      </w:tr>
      <w:tr w:rsidR="001522A8" w:rsidRPr="00C16064" w14:paraId="61CE6993" w14:textId="77777777" w:rsidTr="001522A8">
        <w:trPr>
          <w:gridAfter w:val="1"/>
          <w:wAfter w:w="113" w:type="dxa"/>
          <w:trHeight w:val="20"/>
          <w:jc w:val="center"/>
        </w:trPr>
        <w:tc>
          <w:tcPr>
            <w:tcW w:w="1095" w:type="dxa"/>
            <w:gridSpan w:val="2"/>
            <w:shd w:val="clear" w:color="auto" w:fill="auto"/>
            <w:noWrap/>
            <w:vAlign w:val="bottom"/>
            <w:hideMark/>
          </w:tcPr>
          <w:p w14:paraId="5A233997"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bottom"/>
            <w:hideMark/>
          </w:tcPr>
          <w:p w14:paraId="1465402F" w14:textId="77777777" w:rsidR="001522A8" w:rsidRPr="00C16064" w:rsidRDefault="001522A8" w:rsidP="001522A8">
            <w:pPr>
              <w:jc w:val="both"/>
              <w:outlineLvl w:val="2"/>
              <w:rPr>
                <w:sz w:val="20"/>
                <w:szCs w:val="20"/>
              </w:rPr>
            </w:pPr>
            <w:r w:rsidRPr="00C16064">
              <w:rPr>
                <w:sz w:val="20"/>
                <w:szCs w:val="20"/>
              </w:rPr>
              <w:t>Гараж (ул. Советов, 60)</w:t>
            </w:r>
          </w:p>
        </w:tc>
        <w:tc>
          <w:tcPr>
            <w:tcW w:w="2268" w:type="dxa"/>
            <w:gridSpan w:val="2"/>
            <w:shd w:val="clear" w:color="auto" w:fill="auto"/>
            <w:vAlign w:val="bottom"/>
            <w:hideMark/>
          </w:tcPr>
          <w:p w14:paraId="0B5BF4E3" w14:textId="77777777" w:rsidR="001522A8" w:rsidRPr="00C16064" w:rsidRDefault="001522A8" w:rsidP="001522A8">
            <w:pPr>
              <w:jc w:val="center"/>
              <w:outlineLvl w:val="2"/>
              <w:rPr>
                <w:sz w:val="20"/>
                <w:szCs w:val="20"/>
              </w:rPr>
            </w:pPr>
            <w:r w:rsidRPr="00C16064">
              <w:rPr>
                <w:sz w:val="20"/>
                <w:szCs w:val="20"/>
              </w:rPr>
              <w:t>нет</w:t>
            </w:r>
          </w:p>
        </w:tc>
      </w:tr>
      <w:tr w:rsidR="001522A8" w:rsidRPr="00C16064" w14:paraId="45C4729C" w14:textId="77777777" w:rsidTr="001522A8">
        <w:trPr>
          <w:gridAfter w:val="1"/>
          <w:wAfter w:w="113" w:type="dxa"/>
          <w:trHeight w:val="20"/>
          <w:jc w:val="center"/>
        </w:trPr>
        <w:tc>
          <w:tcPr>
            <w:tcW w:w="1095" w:type="dxa"/>
            <w:gridSpan w:val="2"/>
            <w:shd w:val="clear" w:color="auto" w:fill="auto"/>
            <w:noWrap/>
            <w:vAlign w:val="bottom"/>
            <w:hideMark/>
          </w:tcPr>
          <w:p w14:paraId="46B526AF"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bottom"/>
            <w:hideMark/>
          </w:tcPr>
          <w:p w14:paraId="2E99F233" w14:textId="77777777" w:rsidR="001522A8" w:rsidRPr="00C16064" w:rsidRDefault="001522A8" w:rsidP="001522A8">
            <w:pPr>
              <w:jc w:val="both"/>
              <w:outlineLvl w:val="2"/>
              <w:rPr>
                <w:sz w:val="20"/>
                <w:szCs w:val="20"/>
              </w:rPr>
            </w:pPr>
            <w:r w:rsidRPr="00C16064">
              <w:rPr>
                <w:sz w:val="20"/>
                <w:szCs w:val="20"/>
              </w:rPr>
              <w:t>3. ИП Щёлкова И.В. магазин «Ароматы Востока» (ул. Первомайская, 74)</w:t>
            </w:r>
          </w:p>
        </w:tc>
        <w:tc>
          <w:tcPr>
            <w:tcW w:w="2268" w:type="dxa"/>
            <w:gridSpan w:val="2"/>
            <w:shd w:val="clear" w:color="auto" w:fill="auto"/>
            <w:vAlign w:val="bottom"/>
            <w:hideMark/>
          </w:tcPr>
          <w:p w14:paraId="62ED5435"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063A4E33" w14:textId="77777777" w:rsidTr="001522A8">
        <w:trPr>
          <w:gridAfter w:val="1"/>
          <w:wAfter w:w="113" w:type="dxa"/>
          <w:trHeight w:val="20"/>
          <w:jc w:val="center"/>
        </w:trPr>
        <w:tc>
          <w:tcPr>
            <w:tcW w:w="1095" w:type="dxa"/>
            <w:gridSpan w:val="2"/>
            <w:shd w:val="clear" w:color="auto" w:fill="auto"/>
            <w:noWrap/>
            <w:vAlign w:val="bottom"/>
            <w:hideMark/>
          </w:tcPr>
          <w:p w14:paraId="1C6DA018"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bottom"/>
            <w:hideMark/>
          </w:tcPr>
          <w:p w14:paraId="34A36EE5" w14:textId="77777777" w:rsidR="001522A8" w:rsidRPr="00C16064" w:rsidRDefault="001522A8" w:rsidP="001522A8">
            <w:pPr>
              <w:jc w:val="both"/>
              <w:outlineLvl w:val="2"/>
              <w:rPr>
                <w:sz w:val="20"/>
                <w:szCs w:val="20"/>
              </w:rPr>
            </w:pPr>
            <w:r w:rsidRPr="00C16064">
              <w:rPr>
                <w:sz w:val="20"/>
                <w:szCs w:val="20"/>
              </w:rPr>
              <w:t>4. ул. Первомайская, 74)</w:t>
            </w:r>
          </w:p>
        </w:tc>
        <w:tc>
          <w:tcPr>
            <w:tcW w:w="2268" w:type="dxa"/>
            <w:gridSpan w:val="2"/>
            <w:shd w:val="clear" w:color="auto" w:fill="auto"/>
            <w:vAlign w:val="bottom"/>
            <w:hideMark/>
          </w:tcPr>
          <w:p w14:paraId="7CE2072D"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77E28EE3" w14:textId="77777777" w:rsidTr="001522A8">
        <w:trPr>
          <w:gridAfter w:val="1"/>
          <w:wAfter w:w="113" w:type="dxa"/>
          <w:trHeight w:val="20"/>
          <w:jc w:val="center"/>
        </w:trPr>
        <w:tc>
          <w:tcPr>
            <w:tcW w:w="1095" w:type="dxa"/>
            <w:gridSpan w:val="2"/>
            <w:shd w:val="clear" w:color="auto" w:fill="auto"/>
            <w:noWrap/>
            <w:vAlign w:val="bottom"/>
            <w:hideMark/>
          </w:tcPr>
          <w:p w14:paraId="05D6AFF5" w14:textId="77777777" w:rsidR="001522A8" w:rsidRPr="00C16064" w:rsidRDefault="001522A8" w:rsidP="001522A8">
            <w:pPr>
              <w:jc w:val="center"/>
              <w:outlineLvl w:val="2"/>
              <w:rPr>
                <w:sz w:val="20"/>
                <w:szCs w:val="20"/>
              </w:rPr>
            </w:pPr>
            <w:r w:rsidRPr="00C16064">
              <w:rPr>
                <w:sz w:val="20"/>
                <w:szCs w:val="20"/>
              </w:rPr>
              <w:lastRenderedPageBreak/>
              <w:t> </w:t>
            </w:r>
          </w:p>
        </w:tc>
        <w:tc>
          <w:tcPr>
            <w:tcW w:w="6135" w:type="dxa"/>
            <w:gridSpan w:val="2"/>
            <w:shd w:val="clear" w:color="auto" w:fill="auto"/>
            <w:vAlign w:val="bottom"/>
            <w:hideMark/>
          </w:tcPr>
          <w:p w14:paraId="1828EAAD" w14:textId="77777777" w:rsidR="001522A8" w:rsidRPr="00C16064" w:rsidRDefault="001522A8" w:rsidP="001522A8">
            <w:pPr>
              <w:jc w:val="both"/>
              <w:outlineLvl w:val="2"/>
              <w:rPr>
                <w:sz w:val="20"/>
                <w:szCs w:val="20"/>
              </w:rPr>
            </w:pPr>
            <w:r w:rsidRPr="00C16064">
              <w:rPr>
                <w:sz w:val="20"/>
                <w:szCs w:val="20"/>
              </w:rPr>
              <w:t>5. Магазин «Электрон» (ул. Первомайская, 74)</w:t>
            </w:r>
          </w:p>
        </w:tc>
        <w:tc>
          <w:tcPr>
            <w:tcW w:w="2268" w:type="dxa"/>
            <w:gridSpan w:val="2"/>
            <w:shd w:val="clear" w:color="auto" w:fill="auto"/>
            <w:vAlign w:val="bottom"/>
            <w:hideMark/>
          </w:tcPr>
          <w:p w14:paraId="74BFA9D0"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52355CC9" w14:textId="77777777" w:rsidTr="001522A8">
        <w:trPr>
          <w:gridAfter w:val="1"/>
          <w:wAfter w:w="113" w:type="dxa"/>
          <w:trHeight w:val="20"/>
          <w:jc w:val="center"/>
        </w:trPr>
        <w:tc>
          <w:tcPr>
            <w:tcW w:w="1095" w:type="dxa"/>
            <w:gridSpan w:val="2"/>
            <w:shd w:val="clear" w:color="auto" w:fill="auto"/>
            <w:noWrap/>
            <w:vAlign w:val="bottom"/>
            <w:hideMark/>
          </w:tcPr>
          <w:p w14:paraId="4990A442" w14:textId="77777777" w:rsidR="001522A8" w:rsidRPr="00C16064" w:rsidRDefault="001522A8" w:rsidP="001522A8">
            <w:pPr>
              <w:jc w:val="center"/>
              <w:outlineLvl w:val="1"/>
              <w:rPr>
                <w:sz w:val="20"/>
                <w:szCs w:val="20"/>
              </w:rPr>
            </w:pPr>
            <w:r w:rsidRPr="00C16064">
              <w:rPr>
                <w:sz w:val="20"/>
                <w:szCs w:val="20"/>
              </w:rPr>
              <w:t> </w:t>
            </w:r>
          </w:p>
        </w:tc>
        <w:tc>
          <w:tcPr>
            <w:tcW w:w="6135" w:type="dxa"/>
            <w:gridSpan w:val="2"/>
            <w:shd w:val="clear" w:color="auto" w:fill="auto"/>
            <w:vAlign w:val="bottom"/>
            <w:hideMark/>
          </w:tcPr>
          <w:p w14:paraId="4CFA5350" w14:textId="77777777" w:rsidR="001522A8" w:rsidRPr="00C16064" w:rsidRDefault="001522A8" w:rsidP="001522A8">
            <w:pPr>
              <w:jc w:val="both"/>
              <w:outlineLvl w:val="1"/>
              <w:rPr>
                <w:sz w:val="20"/>
                <w:szCs w:val="20"/>
              </w:rPr>
            </w:pPr>
            <w:r w:rsidRPr="00C16064">
              <w:rPr>
                <w:sz w:val="20"/>
                <w:szCs w:val="20"/>
              </w:rPr>
              <w:t>6. Фотосалон «Фантазия» (ул. Первомайская, 74)</w:t>
            </w:r>
          </w:p>
        </w:tc>
        <w:tc>
          <w:tcPr>
            <w:tcW w:w="2268" w:type="dxa"/>
            <w:gridSpan w:val="2"/>
            <w:shd w:val="clear" w:color="auto" w:fill="auto"/>
            <w:vAlign w:val="bottom"/>
            <w:hideMark/>
          </w:tcPr>
          <w:p w14:paraId="3A5B0E03" w14:textId="77777777" w:rsidR="001522A8" w:rsidRPr="00C16064" w:rsidRDefault="001522A8" w:rsidP="001522A8">
            <w:pPr>
              <w:jc w:val="center"/>
              <w:outlineLvl w:val="1"/>
              <w:rPr>
                <w:sz w:val="20"/>
                <w:szCs w:val="20"/>
              </w:rPr>
            </w:pPr>
            <w:r w:rsidRPr="00C16064">
              <w:rPr>
                <w:sz w:val="20"/>
                <w:szCs w:val="20"/>
              </w:rPr>
              <w:t>да</w:t>
            </w:r>
          </w:p>
        </w:tc>
      </w:tr>
      <w:tr w:rsidR="001522A8" w:rsidRPr="00C16064" w14:paraId="3DF2D8E5" w14:textId="77777777" w:rsidTr="001522A8">
        <w:trPr>
          <w:gridAfter w:val="1"/>
          <w:wAfter w:w="113" w:type="dxa"/>
          <w:trHeight w:val="20"/>
          <w:jc w:val="center"/>
        </w:trPr>
        <w:tc>
          <w:tcPr>
            <w:tcW w:w="1095" w:type="dxa"/>
            <w:gridSpan w:val="2"/>
            <w:shd w:val="clear" w:color="auto" w:fill="auto"/>
            <w:noWrap/>
            <w:vAlign w:val="bottom"/>
            <w:hideMark/>
          </w:tcPr>
          <w:p w14:paraId="643560BC"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bottom"/>
            <w:hideMark/>
          </w:tcPr>
          <w:p w14:paraId="6ECD04B4" w14:textId="77777777" w:rsidR="001522A8" w:rsidRPr="00C16064" w:rsidRDefault="001522A8" w:rsidP="001522A8">
            <w:pPr>
              <w:jc w:val="both"/>
              <w:rPr>
                <w:sz w:val="20"/>
                <w:szCs w:val="20"/>
              </w:rPr>
            </w:pPr>
            <w:r w:rsidRPr="00C16064">
              <w:rPr>
                <w:sz w:val="20"/>
                <w:szCs w:val="20"/>
              </w:rPr>
              <w:t>7. ИП (ул. Первомайская, 74)</w:t>
            </w:r>
          </w:p>
        </w:tc>
        <w:tc>
          <w:tcPr>
            <w:tcW w:w="2268" w:type="dxa"/>
            <w:gridSpan w:val="2"/>
            <w:shd w:val="clear" w:color="auto" w:fill="auto"/>
            <w:vAlign w:val="bottom"/>
            <w:hideMark/>
          </w:tcPr>
          <w:p w14:paraId="4A3A699F" w14:textId="77777777" w:rsidR="001522A8" w:rsidRPr="00C16064" w:rsidRDefault="001522A8" w:rsidP="001522A8">
            <w:pPr>
              <w:jc w:val="center"/>
              <w:rPr>
                <w:sz w:val="20"/>
                <w:szCs w:val="20"/>
              </w:rPr>
            </w:pPr>
            <w:r w:rsidRPr="00C16064">
              <w:rPr>
                <w:sz w:val="20"/>
                <w:szCs w:val="20"/>
              </w:rPr>
              <w:t>да</w:t>
            </w:r>
          </w:p>
        </w:tc>
      </w:tr>
      <w:tr w:rsidR="001522A8" w:rsidRPr="00C16064" w14:paraId="2354DF6C" w14:textId="77777777" w:rsidTr="001522A8">
        <w:trPr>
          <w:gridAfter w:val="1"/>
          <w:wAfter w:w="113" w:type="dxa"/>
          <w:trHeight w:val="20"/>
          <w:jc w:val="center"/>
        </w:trPr>
        <w:tc>
          <w:tcPr>
            <w:tcW w:w="1095" w:type="dxa"/>
            <w:gridSpan w:val="2"/>
            <w:shd w:val="clear" w:color="auto" w:fill="auto"/>
            <w:noWrap/>
            <w:vAlign w:val="bottom"/>
            <w:hideMark/>
          </w:tcPr>
          <w:p w14:paraId="2877A4C1"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bottom"/>
            <w:hideMark/>
          </w:tcPr>
          <w:p w14:paraId="10F8589B" w14:textId="77777777" w:rsidR="001522A8" w:rsidRPr="00C16064" w:rsidRDefault="001522A8" w:rsidP="001522A8">
            <w:pPr>
              <w:jc w:val="both"/>
              <w:rPr>
                <w:sz w:val="20"/>
                <w:szCs w:val="20"/>
              </w:rPr>
            </w:pPr>
            <w:r w:rsidRPr="00C16064">
              <w:rPr>
                <w:sz w:val="20"/>
                <w:szCs w:val="20"/>
              </w:rPr>
              <w:t>8. И.П. (ул. Первомайская, 74)</w:t>
            </w:r>
          </w:p>
        </w:tc>
        <w:tc>
          <w:tcPr>
            <w:tcW w:w="2268" w:type="dxa"/>
            <w:gridSpan w:val="2"/>
            <w:shd w:val="clear" w:color="auto" w:fill="auto"/>
            <w:vAlign w:val="bottom"/>
            <w:hideMark/>
          </w:tcPr>
          <w:p w14:paraId="226BF9A4" w14:textId="77777777" w:rsidR="001522A8" w:rsidRPr="00C16064" w:rsidRDefault="001522A8" w:rsidP="001522A8">
            <w:pPr>
              <w:jc w:val="center"/>
              <w:rPr>
                <w:sz w:val="20"/>
                <w:szCs w:val="20"/>
              </w:rPr>
            </w:pPr>
            <w:r w:rsidRPr="00C16064">
              <w:rPr>
                <w:sz w:val="20"/>
                <w:szCs w:val="20"/>
              </w:rPr>
              <w:t>да</w:t>
            </w:r>
          </w:p>
        </w:tc>
      </w:tr>
      <w:tr w:rsidR="001522A8" w:rsidRPr="00C16064" w14:paraId="21788E4C" w14:textId="77777777" w:rsidTr="001522A8">
        <w:trPr>
          <w:gridAfter w:val="1"/>
          <w:wAfter w:w="113" w:type="dxa"/>
          <w:trHeight w:val="20"/>
          <w:jc w:val="center"/>
        </w:trPr>
        <w:tc>
          <w:tcPr>
            <w:tcW w:w="1095" w:type="dxa"/>
            <w:gridSpan w:val="2"/>
            <w:shd w:val="clear" w:color="auto" w:fill="auto"/>
            <w:noWrap/>
            <w:vAlign w:val="bottom"/>
            <w:hideMark/>
          </w:tcPr>
          <w:p w14:paraId="0A0BF9B8"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bottom"/>
            <w:hideMark/>
          </w:tcPr>
          <w:p w14:paraId="0877C643" w14:textId="77777777" w:rsidR="001522A8" w:rsidRPr="00C16064" w:rsidRDefault="001522A8" w:rsidP="001522A8">
            <w:pPr>
              <w:jc w:val="both"/>
              <w:rPr>
                <w:sz w:val="20"/>
                <w:szCs w:val="20"/>
              </w:rPr>
            </w:pPr>
            <w:r w:rsidRPr="00C16064">
              <w:rPr>
                <w:sz w:val="20"/>
                <w:szCs w:val="20"/>
              </w:rPr>
              <w:t>9. ИП (ул. Первомайская, 74)</w:t>
            </w:r>
          </w:p>
        </w:tc>
        <w:tc>
          <w:tcPr>
            <w:tcW w:w="2268" w:type="dxa"/>
            <w:gridSpan w:val="2"/>
            <w:shd w:val="clear" w:color="auto" w:fill="auto"/>
            <w:vAlign w:val="bottom"/>
            <w:hideMark/>
          </w:tcPr>
          <w:p w14:paraId="75FDB794" w14:textId="77777777" w:rsidR="001522A8" w:rsidRPr="00C16064" w:rsidRDefault="001522A8" w:rsidP="001522A8">
            <w:pPr>
              <w:jc w:val="center"/>
              <w:rPr>
                <w:sz w:val="20"/>
                <w:szCs w:val="20"/>
              </w:rPr>
            </w:pPr>
            <w:r w:rsidRPr="00C16064">
              <w:rPr>
                <w:sz w:val="20"/>
                <w:szCs w:val="20"/>
              </w:rPr>
              <w:t>да</w:t>
            </w:r>
          </w:p>
        </w:tc>
      </w:tr>
      <w:tr w:rsidR="001522A8" w:rsidRPr="00C16064" w14:paraId="2672DA02" w14:textId="77777777" w:rsidTr="001522A8">
        <w:trPr>
          <w:gridAfter w:val="1"/>
          <w:wAfter w:w="113" w:type="dxa"/>
          <w:trHeight w:val="20"/>
          <w:jc w:val="center"/>
        </w:trPr>
        <w:tc>
          <w:tcPr>
            <w:tcW w:w="1095" w:type="dxa"/>
            <w:gridSpan w:val="2"/>
            <w:shd w:val="clear" w:color="auto" w:fill="auto"/>
            <w:noWrap/>
            <w:vAlign w:val="bottom"/>
            <w:hideMark/>
          </w:tcPr>
          <w:p w14:paraId="28F7B1E2"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bottom"/>
            <w:hideMark/>
          </w:tcPr>
          <w:p w14:paraId="416FEE63" w14:textId="77777777" w:rsidR="001522A8" w:rsidRPr="00C16064" w:rsidRDefault="001522A8" w:rsidP="001522A8">
            <w:pPr>
              <w:jc w:val="both"/>
              <w:rPr>
                <w:sz w:val="20"/>
                <w:szCs w:val="20"/>
              </w:rPr>
            </w:pPr>
            <w:r w:rsidRPr="00C16064">
              <w:rPr>
                <w:sz w:val="20"/>
                <w:szCs w:val="20"/>
              </w:rPr>
              <w:t>10. Филиал ГУП КК «Крайтехинвентаризация-Краевое БТИ» по Щербиновскому району (ул. Советов, 64)</w:t>
            </w:r>
          </w:p>
        </w:tc>
        <w:tc>
          <w:tcPr>
            <w:tcW w:w="2268" w:type="dxa"/>
            <w:gridSpan w:val="2"/>
            <w:shd w:val="clear" w:color="auto" w:fill="auto"/>
            <w:vAlign w:val="bottom"/>
            <w:hideMark/>
          </w:tcPr>
          <w:p w14:paraId="7E192A25" w14:textId="77777777" w:rsidR="001522A8" w:rsidRPr="00C16064" w:rsidRDefault="001522A8" w:rsidP="001522A8">
            <w:pPr>
              <w:jc w:val="center"/>
              <w:rPr>
                <w:sz w:val="20"/>
                <w:szCs w:val="20"/>
              </w:rPr>
            </w:pPr>
            <w:r w:rsidRPr="00C16064">
              <w:rPr>
                <w:sz w:val="20"/>
                <w:szCs w:val="20"/>
              </w:rPr>
              <w:t>нет</w:t>
            </w:r>
          </w:p>
        </w:tc>
      </w:tr>
      <w:tr w:rsidR="001522A8" w:rsidRPr="00C16064" w14:paraId="7996654A" w14:textId="77777777" w:rsidTr="001522A8">
        <w:trPr>
          <w:gridAfter w:val="1"/>
          <w:wAfter w:w="113" w:type="dxa"/>
          <w:trHeight w:val="20"/>
          <w:jc w:val="center"/>
        </w:trPr>
        <w:tc>
          <w:tcPr>
            <w:tcW w:w="1095" w:type="dxa"/>
            <w:gridSpan w:val="2"/>
            <w:shd w:val="clear" w:color="auto" w:fill="auto"/>
            <w:noWrap/>
            <w:vAlign w:val="bottom"/>
            <w:hideMark/>
          </w:tcPr>
          <w:p w14:paraId="1F224F47"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02481463" w14:textId="77777777" w:rsidR="001522A8" w:rsidRPr="00C16064" w:rsidRDefault="001522A8" w:rsidP="001522A8">
            <w:pPr>
              <w:jc w:val="both"/>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2242D948" w14:textId="77777777" w:rsidR="001522A8" w:rsidRPr="00C16064" w:rsidRDefault="001522A8" w:rsidP="001522A8">
            <w:pPr>
              <w:jc w:val="center"/>
              <w:rPr>
                <w:sz w:val="20"/>
                <w:szCs w:val="20"/>
              </w:rPr>
            </w:pPr>
            <w:r w:rsidRPr="00C16064">
              <w:rPr>
                <w:sz w:val="20"/>
                <w:szCs w:val="20"/>
              </w:rPr>
              <w:t> </w:t>
            </w:r>
          </w:p>
        </w:tc>
      </w:tr>
      <w:tr w:rsidR="001522A8" w:rsidRPr="00C16064" w14:paraId="780F6FDD" w14:textId="77777777" w:rsidTr="001522A8">
        <w:trPr>
          <w:gridAfter w:val="1"/>
          <w:wAfter w:w="113" w:type="dxa"/>
          <w:trHeight w:val="20"/>
          <w:jc w:val="center"/>
        </w:trPr>
        <w:tc>
          <w:tcPr>
            <w:tcW w:w="1095" w:type="dxa"/>
            <w:gridSpan w:val="2"/>
            <w:shd w:val="clear" w:color="auto" w:fill="auto"/>
            <w:vAlign w:val="center"/>
            <w:hideMark/>
          </w:tcPr>
          <w:p w14:paraId="19B8B954" w14:textId="77777777" w:rsidR="001522A8" w:rsidRPr="00C16064" w:rsidRDefault="001522A8" w:rsidP="001522A8">
            <w:pPr>
              <w:jc w:val="center"/>
              <w:rPr>
                <w:bCs/>
                <w:sz w:val="20"/>
                <w:szCs w:val="20"/>
              </w:rPr>
            </w:pPr>
            <w:r w:rsidRPr="00C16064">
              <w:rPr>
                <w:bCs/>
                <w:sz w:val="20"/>
                <w:szCs w:val="20"/>
              </w:rPr>
              <w:t>3</w:t>
            </w:r>
          </w:p>
        </w:tc>
        <w:tc>
          <w:tcPr>
            <w:tcW w:w="6135" w:type="dxa"/>
            <w:gridSpan w:val="2"/>
            <w:shd w:val="clear" w:color="auto" w:fill="auto"/>
            <w:vAlign w:val="bottom"/>
            <w:hideMark/>
          </w:tcPr>
          <w:p w14:paraId="5EAA7F4A" w14:textId="77777777" w:rsidR="001522A8" w:rsidRPr="00C16064" w:rsidRDefault="001522A8" w:rsidP="001522A8">
            <w:pPr>
              <w:jc w:val="both"/>
              <w:rPr>
                <w:sz w:val="20"/>
                <w:szCs w:val="20"/>
              </w:rPr>
            </w:pPr>
            <w:r>
              <w:rPr>
                <w:bCs/>
                <w:sz w:val="20"/>
                <w:szCs w:val="20"/>
              </w:rPr>
              <w:t>с</w:t>
            </w:r>
            <w:r w:rsidRPr="00C16064">
              <w:rPr>
                <w:bCs/>
                <w:sz w:val="20"/>
                <w:szCs w:val="20"/>
              </w:rPr>
              <w:t>т</w:t>
            </w:r>
            <w:r>
              <w:rPr>
                <w:bCs/>
                <w:sz w:val="20"/>
                <w:szCs w:val="20"/>
              </w:rPr>
              <w:t>-ца</w:t>
            </w:r>
            <w:r w:rsidRPr="00C16064">
              <w:rPr>
                <w:bCs/>
                <w:sz w:val="20"/>
                <w:szCs w:val="20"/>
              </w:rPr>
              <w:t xml:space="preserve"> Старощербиновская</w:t>
            </w:r>
            <w:r w:rsidRPr="00C16064">
              <w:rPr>
                <w:sz w:val="20"/>
                <w:szCs w:val="20"/>
              </w:rPr>
              <w:t>, ул. Первомайская - Советов (Кв. № 87)</w:t>
            </w:r>
          </w:p>
        </w:tc>
        <w:tc>
          <w:tcPr>
            <w:tcW w:w="2268" w:type="dxa"/>
            <w:gridSpan w:val="2"/>
            <w:shd w:val="clear" w:color="auto" w:fill="auto"/>
            <w:vAlign w:val="center"/>
            <w:hideMark/>
          </w:tcPr>
          <w:p w14:paraId="4DE2276D" w14:textId="77777777" w:rsidR="001522A8" w:rsidRPr="00C16064" w:rsidRDefault="001522A8" w:rsidP="001522A8">
            <w:pPr>
              <w:jc w:val="center"/>
              <w:rPr>
                <w:sz w:val="20"/>
                <w:szCs w:val="20"/>
              </w:rPr>
            </w:pPr>
            <w:r w:rsidRPr="00C16064">
              <w:rPr>
                <w:sz w:val="20"/>
                <w:szCs w:val="20"/>
              </w:rPr>
              <w:t> </w:t>
            </w:r>
          </w:p>
        </w:tc>
      </w:tr>
      <w:tr w:rsidR="001522A8" w:rsidRPr="00C16064" w14:paraId="3FF0E6AC" w14:textId="77777777" w:rsidTr="001522A8">
        <w:trPr>
          <w:gridAfter w:val="1"/>
          <w:wAfter w:w="113" w:type="dxa"/>
          <w:trHeight w:val="20"/>
          <w:jc w:val="center"/>
        </w:trPr>
        <w:tc>
          <w:tcPr>
            <w:tcW w:w="1095" w:type="dxa"/>
            <w:gridSpan w:val="2"/>
            <w:shd w:val="clear" w:color="auto" w:fill="auto"/>
            <w:noWrap/>
            <w:vAlign w:val="bottom"/>
            <w:hideMark/>
          </w:tcPr>
          <w:p w14:paraId="0343676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4BE18B8A" w14:textId="77777777" w:rsidR="001522A8" w:rsidRPr="00C16064" w:rsidRDefault="001522A8" w:rsidP="001522A8">
            <w:pPr>
              <w:rPr>
                <w:bCs/>
                <w:sz w:val="20"/>
                <w:szCs w:val="20"/>
              </w:rPr>
            </w:pPr>
            <w:r w:rsidRPr="00C16064">
              <w:rPr>
                <w:bCs/>
                <w:sz w:val="20"/>
                <w:szCs w:val="20"/>
              </w:rPr>
              <w:t>Всего по котельной, в том числе:</w:t>
            </w:r>
          </w:p>
        </w:tc>
        <w:tc>
          <w:tcPr>
            <w:tcW w:w="2268" w:type="dxa"/>
            <w:gridSpan w:val="2"/>
            <w:shd w:val="clear" w:color="auto" w:fill="auto"/>
            <w:vAlign w:val="center"/>
            <w:hideMark/>
          </w:tcPr>
          <w:p w14:paraId="26B319C8" w14:textId="77777777" w:rsidR="001522A8" w:rsidRPr="00C16064" w:rsidRDefault="001522A8" w:rsidP="001522A8">
            <w:pPr>
              <w:jc w:val="center"/>
              <w:rPr>
                <w:sz w:val="20"/>
                <w:szCs w:val="20"/>
              </w:rPr>
            </w:pPr>
            <w:r w:rsidRPr="00C16064">
              <w:rPr>
                <w:sz w:val="20"/>
                <w:szCs w:val="20"/>
              </w:rPr>
              <w:t> </w:t>
            </w:r>
          </w:p>
        </w:tc>
      </w:tr>
      <w:tr w:rsidR="001522A8" w:rsidRPr="00C16064" w14:paraId="0F9C2553" w14:textId="77777777" w:rsidTr="001522A8">
        <w:trPr>
          <w:gridAfter w:val="1"/>
          <w:wAfter w:w="113" w:type="dxa"/>
          <w:trHeight w:val="20"/>
          <w:jc w:val="center"/>
        </w:trPr>
        <w:tc>
          <w:tcPr>
            <w:tcW w:w="1095" w:type="dxa"/>
            <w:gridSpan w:val="2"/>
            <w:shd w:val="clear" w:color="auto" w:fill="auto"/>
            <w:noWrap/>
            <w:vAlign w:val="bottom"/>
            <w:hideMark/>
          </w:tcPr>
          <w:p w14:paraId="17CE263C"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5A9D85CA" w14:textId="77777777" w:rsidR="001522A8" w:rsidRPr="00C16064" w:rsidRDefault="001522A8" w:rsidP="001522A8">
            <w:pPr>
              <w:rPr>
                <w:bCs/>
                <w:sz w:val="20"/>
                <w:szCs w:val="20"/>
              </w:rPr>
            </w:pPr>
            <w:r w:rsidRPr="00C16064">
              <w:rPr>
                <w:bCs/>
                <w:sz w:val="20"/>
                <w:szCs w:val="20"/>
              </w:rPr>
              <w:t>население</w:t>
            </w:r>
          </w:p>
        </w:tc>
        <w:tc>
          <w:tcPr>
            <w:tcW w:w="2268" w:type="dxa"/>
            <w:gridSpan w:val="2"/>
            <w:shd w:val="clear" w:color="auto" w:fill="auto"/>
            <w:vAlign w:val="center"/>
            <w:hideMark/>
          </w:tcPr>
          <w:p w14:paraId="682286D9" w14:textId="77777777" w:rsidR="001522A8" w:rsidRPr="00C16064" w:rsidRDefault="001522A8" w:rsidP="001522A8">
            <w:pPr>
              <w:jc w:val="center"/>
              <w:rPr>
                <w:sz w:val="20"/>
                <w:szCs w:val="20"/>
              </w:rPr>
            </w:pPr>
            <w:r w:rsidRPr="00C16064">
              <w:rPr>
                <w:sz w:val="20"/>
                <w:szCs w:val="20"/>
              </w:rPr>
              <w:t> </w:t>
            </w:r>
          </w:p>
        </w:tc>
      </w:tr>
      <w:tr w:rsidR="001522A8" w:rsidRPr="00C16064" w14:paraId="380E6343" w14:textId="77777777" w:rsidTr="001522A8">
        <w:trPr>
          <w:gridAfter w:val="1"/>
          <w:wAfter w:w="113" w:type="dxa"/>
          <w:trHeight w:val="20"/>
          <w:jc w:val="center"/>
        </w:trPr>
        <w:tc>
          <w:tcPr>
            <w:tcW w:w="1095" w:type="dxa"/>
            <w:gridSpan w:val="2"/>
            <w:shd w:val="clear" w:color="auto" w:fill="auto"/>
            <w:noWrap/>
            <w:vAlign w:val="bottom"/>
            <w:hideMark/>
          </w:tcPr>
          <w:p w14:paraId="7450A99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558791F3" w14:textId="77777777" w:rsidR="001522A8" w:rsidRPr="00C16064" w:rsidRDefault="001522A8" w:rsidP="001522A8">
            <w:pPr>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4CF6EDD2" w14:textId="77777777" w:rsidR="001522A8" w:rsidRPr="00C16064" w:rsidRDefault="001522A8" w:rsidP="001522A8">
            <w:pPr>
              <w:jc w:val="center"/>
              <w:rPr>
                <w:sz w:val="20"/>
                <w:szCs w:val="20"/>
              </w:rPr>
            </w:pPr>
            <w:r w:rsidRPr="00C16064">
              <w:rPr>
                <w:sz w:val="20"/>
                <w:szCs w:val="20"/>
              </w:rPr>
              <w:t> </w:t>
            </w:r>
          </w:p>
        </w:tc>
      </w:tr>
      <w:tr w:rsidR="001522A8" w:rsidRPr="00C16064" w14:paraId="05DBB5E6" w14:textId="77777777" w:rsidTr="001522A8">
        <w:trPr>
          <w:gridAfter w:val="1"/>
          <w:wAfter w:w="113" w:type="dxa"/>
          <w:trHeight w:val="20"/>
          <w:jc w:val="center"/>
        </w:trPr>
        <w:tc>
          <w:tcPr>
            <w:tcW w:w="1095" w:type="dxa"/>
            <w:gridSpan w:val="2"/>
            <w:shd w:val="clear" w:color="auto" w:fill="auto"/>
            <w:noWrap/>
            <w:vAlign w:val="bottom"/>
            <w:hideMark/>
          </w:tcPr>
          <w:p w14:paraId="1B02D03E"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55FB9843" w14:textId="77777777" w:rsidR="001522A8" w:rsidRPr="00C16064" w:rsidRDefault="001522A8" w:rsidP="001522A8">
            <w:pPr>
              <w:rPr>
                <w:bCs/>
                <w:sz w:val="20"/>
                <w:szCs w:val="20"/>
              </w:rPr>
            </w:pPr>
            <w:r w:rsidRPr="00C16064">
              <w:rPr>
                <w:bCs/>
                <w:sz w:val="20"/>
                <w:szCs w:val="20"/>
              </w:rPr>
              <w:t>прочие потребители</w:t>
            </w:r>
          </w:p>
        </w:tc>
        <w:tc>
          <w:tcPr>
            <w:tcW w:w="2268" w:type="dxa"/>
            <w:gridSpan w:val="2"/>
            <w:shd w:val="clear" w:color="auto" w:fill="auto"/>
            <w:vAlign w:val="center"/>
            <w:hideMark/>
          </w:tcPr>
          <w:p w14:paraId="300D35F5" w14:textId="77777777" w:rsidR="001522A8" w:rsidRPr="00C16064" w:rsidRDefault="001522A8" w:rsidP="001522A8">
            <w:pPr>
              <w:jc w:val="center"/>
              <w:rPr>
                <w:sz w:val="20"/>
                <w:szCs w:val="20"/>
              </w:rPr>
            </w:pPr>
            <w:r w:rsidRPr="00C16064">
              <w:rPr>
                <w:sz w:val="20"/>
                <w:szCs w:val="20"/>
              </w:rPr>
              <w:t> </w:t>
            </w:r>
          </w:p>
        </w:tc>
      </w:tr>
      <w:tr w:rsidR="001522A8" w:rsidRPr="00C16064" w14:paraId="18DEBB69" w14:textId="77777777" w:rsidTr="001522A8">
        <w:trPr>
          <w:gridAfter w:val="1"/>
          <w:wAfter w:w="113" w:type="dxa"/>
          <w:trHeight w:val="20"/>
          <w:jc w:val="center"/>
        </w:trPr>
        <w:tc>
          <w:tcPr>
            <w:tcW w:w="1095" w:type="dxa"/>
            <w:gridSpan w:val="2"/>
            <w:shd w:val="clear" w:color="auto" w:fill="auto"/>
            <w:noWrap/>
            <w:vAlign w:val="bottom"/>
            <w:hideMark/>
          </w:tcPr>
          <w:p w14:paraId="58DDED61"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54E87E40" w14:textId="77777777" w:rsidR="001522A8" w:rsidRPr="00C16064" w:rsidRDefault="001522A8" w:rsidP="001522A8">
            <w:pPr>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7640392F" w14:textId="77777777" w:rsidR="001522A8" w:rsidRPr="00C16064" w:rsidRDefault="001522A8" w:rsidP="001522A8">
            <w:pPr>
              <w:jc w:val="center"/>
              <w:rPr>
                <w:sz w:val="20"/>
                <w:szCs w:val="20"/>
              </w:rPr>
            </w:pPr>
            <w:r w:rsidRPr="00C16064">
              <w:rPr>
                <w:sz w:val="20"/>
                <w:szCs w:val="20"/>
              </w:rPr>
              <w:t> </w:t>
            </w:r>
          </w:p>
        </w:tc>
      </w:tr>
      <w:tr w:rsidR="001522A8" w:rsidRPr="00C16064" w14:paraId="39ADCB16" w14:textId="77777777" w:rsidTr="001522A8">
        <w:trPr>
          <w:gridAfter w:val="1"/>
          <w:wAfter w:w="113" w:type="dxa"/>
          <w:trHeight w:val="20"/>
          <w:jc w:val="center"/>
        </w:trPr>
        <w:tc>
          <w:tcPr>
            <w:tcW w:w="1095" w:type="dxa"/>
            <w:gridSpan w:val="2"/>
            <w:shd w:val="clear" w:color="auto" w:fill="auto"/>
            <w:noWrap/>
            <w:vAlign w:val="bottom"/>
            <w:hideMark/>
          </w:tcPr>
          <w:p w14:paraId="33C85E06"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28CBCC78" w14:textId="77777777" w:rsidR="001522A8" w:rsidRPr="00C16064" w:rsidRDefault="001522A8" w:rsidP="001522A8">
            <w:pPr>
              <w:rPr>
                <w:bCs/>
                <w:sz w:val="20"/>
                <w:szCs w:val="20"/>
              </w:rPr>
            </w:pPr>
            <w:r w:rsidRPr="00C16064">
              <w:rPr>
                <w:bCs/>
                <w:sz w:val="20"/>
                <w:szCs w:val="20"/>
              </w:rPr>
              <w:t>Население</w:t>
            </w:r>
          </w:p>
        </w:tc>
        <w:tc>
          <w:tcPr>
            <w:tcW w:w="2268" w:type="dxa"/>
            <w:gridSpan w:val="2"/>
            <w:shd w:val="clear" w:color="auto" w:fill="auto"/>
            <w:vAlign w:val="center"/>
            <w:hideMark/>
          </w:tcPr>
          <w:p w14:paraId="2D6FEB97" w14:textId="77777777" w:rsidR="001522A8" w:rsidRPr="00C16064" w:rsidRDefault="001522A8" w:rsidP="001522A8">
            <w:pPr>
              <w:jc w:val="center"/>
              <w:rPr>
                <w:sz w:val="20"/>
                <w:szCs w:val="20"/>
              </w:rPr>
            </w:pPr>
            <w:r w:rsidRPr="00C16064">
              <w:rPr>
                <w:sz w:val="20"/>
                <w:szCs w:val="20"/>
              </w:rPr>
              <w:t> </w:t>
            </w:r>
          </w:p>
        </w:tc>
      </w:tr>
      <w:tr w:rsidR="001522A8" w:rsidRPr="00C16064" w14:paraId="5C959A10" w14:textId="77777777" w:rsidTr="001522A8">
        <w:trPr>
          <w:gridAfter w:val="1"/>
          <w:wAfter w:w="113" w:type="dxa"/>
          <w:trHeight w:val="20"/>
          <w:jc w:val="center"/>
        </w:trPr>
        <w:tc>
          <w:tcPr>
            <w:tcW w:w="1095" w:type="dxa"/>
            <w:gridSpan w:val="2"/>
            <w:shd w:val="clear" w:color="auto" w:fill="auto"/>
            <w:noWrap/>
            <w:vAlign w:val="bottom"/>
            <w:hideMark/>
          </w:tcPr>
          <w:p w14:paraId="5B54CC8E"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5F383AF3" w14:textId="77777777" w:rsidR="001522A8" w:rsidRPr="00C16064" w:rsidRDefault="001522A8" w:rsidP="001522A8">
            <w:pPr>
              <w:rPr>
                <w:sz w:val="20"/>
                <w:szCs w:val="20"/>
              </w:rPr>
            </w:pPr>
            <w:r w:rsidRPr="00C16064">
              <w:rPr>
                <w:sz w:val="20"/>
                <w:szCs w:val="20"/>
              </w:rPr>
              <w:t>1. ул. Ленина 77</w:t>
            </w:r>
          </w:p>
        </w:tc>
        <w:tc>
          <w:tcPr>
            <w:tcW w:w="2268" w:type="dxa"/>
            <w:gridSpan w:val="2"/>
            <w:shd w:val="clear" w:color="auto" w:fill="auto"/>
            <w:vAlign w:val="center"/>
            <w:hideMark/>
          </w:tcPr>
          <w:p w14:paraId="0B3A748A" w14:textId="77777777" w:rsidR="001522A8" w:rsidRPr="00C16064" w:rsidRDefault="001522A8" w:rsidP="001522A8">
            <w:pPr>
              <w:jc w:val="center"/>
              <w:rPr>
                <w:sz w:val="20"/>
                <w:szCs w:val="20"/>
              </w:rPr>
            </w:pPr>
            <w:r w:rsidRPr="00C16064">
              <w:rPr>
                <w:sz w:val="20"/>
                <w:szCs w:val="20"/>
              </w:rPr>
              <w:t>нет</w:t>
            </w:r>
          </w:p>
        </w:tc>
      </w:tr>
      <w:tr w:rsidR="001522A8" w:rsidRPr="00C16064" w14:paraId="1233928A" w14:textId="77777777" w:rsidTr="001522A8">
        <w:trPr>
          <w:gridAfter w:val="1"/>
          <w:wAfter w:w="113" w:type="dxa"/>
          <w:trHeight w:val="20"/>
          <w:jc w:val="center"/>
        </w:trPr>
        <w:tc>
          <w:tcPr>
            <w:tcW w:w="1095" w:type="dxa"/>
            <w:gridSpan w:val="2"/>
            <w:shd w:val="clear" w:color="auto" w:fill="auto"/>
            <w:noWrap/>
            <w:vAlign w:val="bottom"/>
            <w:hideMark/>
          </w:tcPr>
          <w:p w14:paraId="72444009"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3F598C82" w14:textId="77777777" w:rsidR="001522A8" w:rsidRPr="00C16064" w:rsidRDefault="001522A8" w:rsidP="001522A8">
            <w:pPr>
              <w:rPr>
                <w:sz w:val="20"/>
                <w:szCs w:val="20"/>
              </w:rPr>
            </w:pPr>
            <w:r w:rsidRPr="00C16064">
              <w:rPr>
                <w:sz w:val="20"/>
                <w:szCs w:val="20"/>
              </w:rPr>
              <w:t>2. ул. Ленина 79</w:t>
            </w:r>
          </w:p>
        </w:tc>
        <w:tc>
          <w:tcPr>
            <w:tcW w:w="2268" w:type="dxa"/>
            <w:gridSpan w:val="2"/>
            <w:shd w:val="clear" w:color="auto" w:fill="auto"/>
            <w:vAlign w:val="center"/>
            <w:hideMark/>
          </w:tcPr>
          <w:p w14:paraId="69703F26" w14:textId="77777777" w:rsidR="001522A8" w:rsidRPr="00C16064" w:rsidRDefault="001522A8" w:rsidP="001522A8">
            <w:pPr>
              <w:jc w:val="center"/>
              <w:rPr>
                <w:sz w:val="20"/>
                <w:szCs w:val="20"/>
              </w:rPr>
            </w:pPr>
            <w:r w:rsidRPr="00C16064">
              <w:rPr>
                <w:sz w:val="20"/>
                <w:szCs w:val="20"/>
              </w:rPr>
              <w:t>нет</w:t>
            </w:r>
          </w:p>
        </w:tc>
      </w:tr>
      <w:tr w:rsidR="001522A8" w:rsidRPr="00C16064" w14:paraId="33E90028" w14:textId="77777777" w:rsidTr="001522A8">
        <w:trPr>
          <w:gridAfter w:val="1"/>
          <w:wAfter w:w="113" w:type="dxa"/>
          <w:trHeight w:val="20"/>
          <w:jc w:val="center"/>
        </w:trPr>
        <w:tc>
          <w:tcPr>
            <w:tcW w:w="1095" w:type="dxa"/>
            <w:gridSpan w:val="2"/>
            <w:shd w:val="clear" w:color="auto" w:fill="auto"/>
            <w:noWrap/>
            <w:vAlign w:val="bottom"/>
            <w:hideMark/>
          </w:tcPr>
          <w:p w14:paraId="5F8963AA"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34C15F0E" w14:textId="77777777" w:rsidR="001522A8" w:rsidRPr="00C16064" w:rsidRDefault="001522A8" w:rsidP="001522A8">
            <w:pPr>
              <w:rPr>
                <w:sz w:val="20"/>
                <w:szCs w:val="20"/>
              </w:rPr>
            </w:pPr>
            <w:r w:rsidRPr="00C16064">
              <w:rPr>
                <w:sz w:val="20"/>
                <w:szCs w:val="20"/>
              </w:rPr>
              <w:t>3. ул. Первомайская 111</w:t>
            </w:r>
          </w:p>
        </w:tc>
        <w:tc>
          <w:tcPr>
            <w:tcW w:w="2268" w:type="dxa"/>
            <w:gridSpan w:val="2"/>
            <w:shd w:val="clear" w:color="auto" w:fill="auto"/>
            <w:vAlign w:val="center"/>
            <w:hideMark/>
          </w:tcPr>
          <w:p w14:paraId="79685DF2" w14:textId="77777777" w:rsidR="001522A8" w:rsidRPr="00C16064" w:rsidRDefault="001522A8" w:rsidP="001522A8">
            <w:pPr>
              <w:jc w:val="center"/>
              <w:rPr>
                <w:sz w:val="20"/>
                <w:szCs w:val="20"/>
              </w:rPr>
            </w:pPr>
            <w:r w:rsidRPr="00C16064">
              <w:rPr>
                <w:sz w:val="20"/>
                <w:szCs w:val="20"/>
              </w:rPr>
              <w:t>да</w:t>
            </w:r>
          </w:p>
        </w:tc>
      </w:tr>
      <w:tr w:rsidR="001522A8" w:rsidRPr="00C16064" w14:paraId="54862BC3" w14:textId="77777777" w:rsidTr="001522A8">
        <w:trPr>
          <w:gridAfter w:val="1"/>
          <w:wAfter w:w="113" w:type="dxa"/>
          <w:trHeight w:val="20"/>
          <w:jc w:val="center"/>
        </w:trPr>
        <w:tc>
          <w:tcPr>
            <w:tcW w:w="1095" w:type="dxa"/>
            <w:gridSpan w:val="2"/>
            <w:shd w:val="clear" w:color="auto" w:fill="auto"/>
            <w:noWrap/>
            <w:vAlign w:val="bottom"/>
            <w:hideMark/>
          </w:tcPr>
          <w:p w14:paraId="0CB7C019"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00513017" w14:textId="77777777" w:rsidR="001522A8" w:rsidRPr="00C16064" w:rsidRDefault="001522A8" w:rsidP="001522A8">
            <w:pPr>
              <w:rPr>
                <w:sz w:val="20"/>
                <w:szCs w:val="20"/>
              </w:rPr>
            </w:pPr>
            <w:r w:rsidRPr="00C16064">
              <w:rPr>
                <w:sz w:val="20"/>
                <w:szCs w:val="20"/>
              </w:rPr>
              <w:t>4. ул. Советов 72</w:t>
            </w:r>
          </w:p>
        </w:tc>
        <w:tc>
          <w:tcPr>
            <w:tcW w:w="2268" w:type="dxa"/>
            <w:gridSpan w:val="2"/>
            <w:shd w:val="clear" w:color="auto" w:fill="auto"/>
            <w:vAlign w:val="center"/>
            <w:hideMark/>
          </w:tcPr>
          <w:p w14:paraId="45AE8DE4" w14:textId="77777777" w:rsidR="001522A8" w:rsidRPr="00C16064" w:rsidRDefault="001522A8" w:rsidP="001522A8">
            <w:pPr>
              <w:jc w:val="center"/>
              <w:rPr>
                <w:sz w:val="20"/>
                <w:szCs w:val="20"/>
              </w:rPr>
            </w:pPr>
            <w:r w:rsidRPr="00C16064">
              <w:rPr>
                <w:sz w:val="20"/>
                <w:szCs w:val="20"/>
              </w:rPr>
              <w:t>да</w:t>
            </w:r>
          </w:p>
        </w:tc>
      </w:tr>
      <w:tr w:rsidR="001522A8" w:rsidRPr="00C16064" w14:paraId="00AF8A0C" w14:textId="77777777" w:rsidTr="001522A8">
        <w:trPr>
          <w:gridAfter w:val="1"/>
          <w:wAfter w:w="113" w:type="dxa"/>
          <w:trHeight w:val="20"/>
          <w:jc w:val="center"/>
        </w:trPr>
        <w:tc>
          <w:tcPr>
            <w:tcW w:w="1095" w:type="dxa"/>
            <w:gridSpan w:val="2"/>
            <w:shd w:val="clear" w:color="auto" w:fill="auto"/>
            <w:noWrap/>
            <w:vAlign w:val="bottom"/>
            <w:hideMark/>
          </w:tcPr>
          <w:p w14:paraId="3A49A817"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36C24270" w14:textId="77777777" w:rsidR="001522A8" w:rsidRPr="00C16064" w:rsidRDefault="001522A8" w:rsidP="001522A8">
            <w:pPr>
              <w:rPr>
                <w:sz w:val="20"/>
                <w:szCs w:val="20"/>
              </w:rPr>
            </w:pPr>
            <w:r w:rsidRPr="00C16064">
              <w:rPr>
                <w:sz w:val="20"/>
                <w:szCs w:val="20"/>
              </w:rPr>
              <w:t>5. ул. Советов 76</w:t>
            </w:r>
          </w:p>
        </w:tc>
        <w:tc>
          <w:tcPr>
            <w:tcW w:w="2268" w:type="dxa"/>
            <w:gridSpan w:val="2"/>
            <w:shd w:val="clear" w:color="auto" w:fill="auto"/>
            <w:vAlign w:val="center"/>
            <w:hideMark/>
          </w:tcPr>
          <w:p w14:paraId="557B927C" w14:textId="77777777" w:rsidR="001522A8" w:rsidRPr="00C16064" w:rsidRDefault="001522A8" w:rsidP="001522A8">
            <w:pPr>
              <w:jc w:val="center"/>
              <w:rPr>
                <w:sz w:val="20"/>
                <w:szCs w:val="20"/>
              </w:rPr>
            </w:pPr>
            <w:r w:rsidRPr="00C16064">
              <w:rPr>
                <w:sz w:val="20"/>
                <w:szCs w:val="20"/>
              </w:rPr>
              <w:t>нет</w:t>
            </w:r>
          </w:p>
        </w:tc>
      </w:tr>
      <w:tr w:rsidR="001522A8" w:rsidRPr="00C16064" w14:paraId="0EB1C8BD" w14:textId="77777777" w:rsidTr="001522A8">
        <w:trPr>
          <w:gridAfter w:val="1"/>
          <w:wAfter w:w="113" w:type="dxa"/>
          <w:trHeight w:val="20"/>
          <w:jc w:val="center"/>
        </w:trPr>
        <w:tc>
          <w:tcPr>
            <w:tcW w:w="1095" w:type="dxa"/>
            <w:gridSpan w:val="2"/>
            <w:shd w:val="clear" w:color="auto" w:fill="auto"/>
            <w:noWrap/>
            <w:vAlign w:val="bottom"/>
            <w:hideMark/>
          </w:tcPr>
          <w:p w14:paraId="694FB085"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3133C712" w14:textId="77777777" w:rsidR="001522A8" w:rsidRPr="00C16064" w:rsidRDefault="001522A8" w:rsidP="001522A8">
            <w:pPr>
              <w:rPr>
                <w:sz w:val="20"/>
                <w:szCs w:val="20"/>
              </w:rPr>
            </w:pPr>
            <w:r w:rsidRPr="00C16064">
              <w:rPr>
                <w:sz w:val="20"/>
                <w:szCs w:val="20"/>
              </w:rPr>
              <w:t>6. ул. Шевченко 88</w:t>
            </w:r>
          </w:p>
        </w:tc>
        <w:tc>
          <w:tcPr>
            <w:tcW w:w="2268" w:type="dxa"/>
            <w:gridSpan w:val="2"/>
            <w:shd w:val="clear" w:color="auto" w:fill="auto"/>
            <w:vAlign w:val="center"/>
            <w:hideMark/>
          </w:tcPr>
          <w:p w14:paraId="2A68B9EF" w14:textId="77777777" w:rsidR="001522A8" w:rsidRPr="00C16064" w:rsidRDefault="001522A8" w:rsidP="001522A8">
            <w:pPr>
              <w:jc w:val="center"/>
              <w:rPr>
                <w:sz w:val="20"/>
                <w:szCs w:val="20"/>
              </w:rPr>
            </w:pPr>
            <w:r w:rsidRPr="00C16064">
              <w:rPr>
                <w:sz w:val="20"/>
                <w:szCs w:val="20"/>
              </w:rPr>
              <w:t>нет</w:t>
            </w:r>
          </w:p>
        </w:tc>
      </w:tr>
      <w:tr w:rsidR="001522A8" w:rsidRPr="00C16064" w14:paraId="7E87DF92" w14:textId="77777777" w:rsidTr="001522A8">
        <w:trPr>
          <w:gridAfter w:val="1"/>
          <w:wAfter w:w="113" w:type="dxa"/>
          <w:trHeight w:val="20"/>
          <w:jc w:val="center"/>
        </w:trPr>
        <w:tc>
          <w:tcPr>
            <w:tcW w:w="1095" w:type="dxa"/>
            <w:gridSpan w:val="2"/>
            <w:shd w:val="clear" w:color="auto" w:fill="auto"/>
            <w:noWrap/>
            <w:vAlign w:val="bottom"/>
            <w:hideMark/>
          </w:tcPr>
          <w:p w14:paraId="556EB601"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134918CF" w14:textId="77777777" w:rsidR="001522A8" w:rsidRPr="00C16064" w:rsidRDefault="001522A8" w:rsidP="001522A8">
            <w:pPr>
              <w:rPr>
                <w:sz w:val="20"/>
                <w:szCs w:val="20"/>
              </w:rPr>
            </w:pPr>
            <w:r w:rsidRPr="00C16064">
              <w:rPr>
                <w:sz w:val="20"/>
                <w:szCs w:val="20"/>
              </w:rPr>
              <w:t>7. ул. Шевченко 90</w:t>
            </w:r>
          </w:p>
        </w:tc>
        <w:tc>
          <w:tcPr>
            <w:tcW w:w="2268" w:type="dxa"/>
            <w:gridSpan w:val="2"/>
            <w:shd w:val="clear" w:color="auto" w:fill="auto"/>
            <w:vAlign w:val="center"/>
            <w:hideMark/>
          </w:tcPr>
          <w:p w14:paraId="76498BDF" w14:textId="77777777" w:rsidR="001522A8" w:rsidRPr="00C16064" w:rsidRDefault="001522A8" w:rsidP="001522A8">
            <w:pPr>
              <w:jc w:val="center"/>
              <w:rPr>
                <w:sz w:val="20"/>
                <w:szCs w:val="20"/>
              </w:rPr>
            </w:pPr>
            <w:r w:rsidRPr="00C16064">
              <w:rPr>
                <w:sz w:val="20"/>
                <w:szCs w:val="20"/>
              </w:rPr>
              <w:t>нет</w:t>
            </w:r>
          </w:p>
        </w:tc>
      </w:tr>
      <w:tr w:rsidR="001522A8" w:rsidRPr="00C16064" w14:paraId="6B41EA4B" w14:textId="77777777" w:rsidTr="001522A8">
        <w:trPr>
          <w:gridAfter w:val="1"/>
          <w:wAfter w:w="113" w:type="dxa"/>
          <w:trHeight w:val="20"/>
          <w:jc w:val="center"/>
        </w:trPr>
        <w:tc>
          <w:tcPr>
            <w:tcW w:w="1095" w:type="dxa"/>
            <w:gridSpan w:val="2"/>
            <w:shd w:val="clear" w:color="auto" w:fill="auto"/>
            <w:noWrap/>
            <w:vAlign w:val="bottom"/>
            <w:hideMark/>
          </w:tcPr>
          <w:p w14:paraId="3D98E418"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2D733088" w14:textId="77777777" w:rsidR="001522A8" w:rsidRPr="00C16064" w:rsidRDefault="001522A8" w:rsidP="001522A8">
            <w:pPr>
              <w:rPr>
                <w:sz w:val="20"/>
                <w:szCs w:val="20"/>
              </w:rPr>
            </w:pPr>
            <w:r w:rsidRPr="00C16064">
              <w:rPr>
                <w:sz w:val="20"/>
                <w:szCs w:val="20"/>
              </w:rPr>
              <w:t>8. ул. Шевченко 94</w:t>
            </w:r>
          </w:p>
        </w:tc>
        <w:tc>
          <w:tcPr>
            <w:tcW w:w="2268" w:type="dxa"/>
            <w:gridSpan w:val="2"/>
            <w:shd w:val="clear" w:color="auto" w:fill="auto"/>
            <w:vAlign w:val="center"/>
            <w:hideMark/>
          </w:tcPr>
          <w:p w14:paraId="371993A5" w14:textId="77777777" w:rsidR="001522A8" w:rsidRPr="00C16064" w:rsidRDefault="001522A8" w:rsidP="001522A8">
            <w:pPr>
              <w:jc w:val="center"/>
              <w:rPr>
                <w:sz w:val="20"/>
                <w:szCs w:val="20"/>
              </w:rPr>
            </w:pPr>
            <w:r w:rsidRPr="00C16064">
              <w:rPr>
                <w:sz w:val="20"/>
                <w:szCs w:val="20"/>
              </w:rPr>
              <w:t>да</w:t>
            </w:r>
          </w:p>
        </w:tc>
      </w:tr>
      <w:tr w:rsidR="001522A8" w:rsidRPr="00C16064" w14:paraId="646C4295" w14:textId="77777777" w:rsidTr="001522A8">
        <w:trPr>
          <w:gridAfter w:val="1"/>
          <w:wAfter w:w="113" w:type="dxa"/>
          <w:trHeight w:val="20"/>
          <w:jc w:val="center"/>
        </w:trPr>
        <w:tc>
          <w:tcPr>
            <w:tcW w:w="1095" w:type="dxa"/>
            <w:gridSpan w:val="2"/>
            <w:shd w:val="clear" w:color="auto" w:fill="auto"/>
            <w:noWrap/>
            <w:vAlign w:val="bottom"/>
            <w:hideMark/>
          </w:tcPr>
          <w:p w14:paraId="5AC638C7"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017D1C1D" w14:textId="77777777" w:rsidR="001522A8" w:rsidRPr="00C16064" w:rsidRDefault="001522A8" w:rsidP="001522A8">
            <w:pPr>
              <w:rPr>
                <w:sz w:val="20"/>
                <w:szCs w:val="20"/>
              </w:rPr>
            </w:pPr>
            <w:r w:rsidRPr="00C16064">
              <w:rPr>
                <w:sz w:val="20"/>
                <w:szCs w:val="20"/>
              </w:rPr>
              <w:t>9. ул. Шевченко 96</w:t>
            </w:r>
          </w:p>
        </w:tc>
        <w:tc>
          <w:tcPr>
            <w:tcW w:w="2268" w:type="dxa"/>
            <w:gridSpan w:val="2"/>
            <w:shd w:val="clear" w:color="auto" w:fill="auto"/>
            <w:vAlign w:val="center"/>
            <w:hideMark/>
          </w:tcPr>
          <w:p w14:paraId="37AC34A4" w14:textId="77777777" w:rsidR="001522A8" w:rsidRPr="00C16064" w:rsidRDefault="001522A8" w:rsidP="001522A8">
            <w:pPr>
              <w:jc w:val="center"/>
              <w:rPr>
                <w:sz w:val="20"/>
                <w:szCs w:val="20"/>
              </w:rPr>
            </w:pPr>
            <w:r w:rsidRPr="00C16064">
              <w:rPr>
                <w:sz w:val="20"/>
                <w:szCs w:val="20"/>
              </w:rPr>
              <w:t>нет</w:t>
            </w:r>
          </w:p>
        </w:tc>
      </w:tr>
      <w:tr w:rsidR="001522A8" w:rsidRPr="00C16064" w14:paraId="749A3003" w14:textId="77777777" w:rsidTr="001522A8">
        <w:trPr>
          <w:gridAfter w:val="1"/>
          <w:wAfter w:w="113" w:type="dxa"/>
          <w:trHeight w:val="20"/>
          <w:jc w:val="center"/>
        </w:trPr>
        <w:tc>
          <w:tcPr>
            <w:tcW w:w="1095" w:type="dxa"/>
            <w:gridSpan w:val="2"/>
            <w:shd w:val="clear" w:color="auto" w:fill="auto"/>
            <w:noWrap/>
            <w:vAlign w:val="bottom"/>
            <w:hideMark/>
          </w:tcPr>
          <w:p w14:paraId="28432C9E"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34135EC0" w14:textId="77777777" w:rsidR="001522A8" w:rsidRPr="00C16064" w:rsidRDefault="001522A8" w:rsidP="001522A8">
            <w:pPr>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6626ABD0" w14:textId="77777777" w:rsidR="001522A8" w:rsidRPr="00C16064" w:rsidRDefault="001522A8" w:rsidP="001522A8">
            <w:pPr>
              <w:jc w:val="center"/>
              <w:rPr>
                <w:sz w:val="20"/>
                <w:szCs w:val="20"/>
              </w:rPr>
            </w:pPr>
            <w:r w:rsidRPr="00C16064">
              <w:rPr>
                <w:sz w:val="20"/>
                <w:szCs w:val="20"/>
              </w:rPr>
              <w:t> </w:t>
            </w:r>
          </w:p>
        </w:tc>
      </w:tr>
      <w:tr w:rsidR="001522A8" w:rsidRPr="00C16064" w14:paraId="30DA47E0" w14:textId="77777777" w:rsidTr="001522A8">
        <w:trPr>
          <w:gridAfter w:val="1"/>
          <w:wAfter w:w="113" w:type="dxa"/>
          <w:trHeight w:val="20"/>
          <w:jc w:val="center"/>
        </w:trPr>
        <w:tc>
          <w:tcPr>
            <w:tcW w:w="1095" w:type="dxa"/>
            <w:gridSpan w:val="2"/>
            <w:shd w:val="clear" w:color="auto" w:fill="auto"/>
            <w:noWrap/>
            <w:vAlign w:val="bottom"/>
            <w:hideMark/>
          </w:tcPr>
          <w:p w14:paraId="5A30E10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203649E0" w14:textId="77777777" w:rsidR="001522A8" w:rsidRPr="00C16064" w:rsidRDefault="001522A8" w:rsidP="001522A8">
            <w:pPr>
              <w:jc w:val="both"/>
              <w:rPr>
                <w:sz w:val="20"/>
                <w:szCs w:val="20"/>
              </w:rPr>
            </w:pPr>
            <w:r w:rsidRPr="00C16064">
              <w:rPr>
                <w:sz w:val="20"/>
                <w:szCs w:val="20"/>
              </w:rPr>
              <w:t>1. МБДОУ детский сад №7 комбинированного вида МО ЩР ст. Старощербиновская (ул. Первомайская, 109)</w:t>
            </w:r>
          </w:p>
        </w:tc>
        <w:tc>
          <w:tcPr>
            <w:tcW w:w="2268" w:type="dxa"/>
            <w:gridSpan w:val="2"/>
            <w:shd w:val="clear" w:color="auto" w:fill="auto"/>
            <w:vAlign w:val="center"/>
            <w:hideMark/>
          </w:tcPr>
          <w:p w14:paraId="5DBCD8E9" w14:textId="77777777" w:rsidR="001522A8" w:rsidRPr="00C16064" w:rsidRDefault="001522A8" w:rsidP="001522A8">
            <w:pPr>
              <w:jc w:val="center"/>
              <w:rPr>
                <w:sz w:val="20"/>
                <w:szCs w:val="20"/>
              </w:rPr>
            </w:pPr>
            <w:r w:rsidRPr="00C16064">
              <w:rPr>
                <w:sz w:val="20"/>
                <w:szCs w:val="20"/>
              </w:rPr>
              <w:t>да</w:t>
            </w:r>
          </w:p>
        </w:tc>
      </w:tr>
      <w:tr w:rsidR="001522A8" w:rsidRPr="00C16064" w14:paraId="2DD57405" w14:textId="77777777" w:rsidTr="001522A8">
        <w:trPr>
          <w:gridAfter w:val="1"/>
          <w:wAfter w:w="113" w:type="dxa"/>
          <w:trHeight w:val="20"/>
          <w:jc w:val="center"/>
        </w:trPr>
        <w:tc>
          <w:tcPr>
            <w:tcW w:w="1095" w:type="dxa"/>
            <w:gridSpan w:val="2"/>
            <w:shd w:val="clear" w:color="auto" w:fill="auto"/>
            <w:noWrap/>
            <w:vAlign w:val="bottom"/>
            <w:hideMark/>
          </w:tcPr>
          <w:p w14:paraId="41041F1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628759D" w14:textId="77777777" w:rsidR="001522A8" w:rsidRPr="00C16064" w:rsidRDefault="001522A8" w:rsidP="001522A8">
            <w:pPr>
              <w:jc w:val="both"/>
              <w:rPr>
                <w:sz w:val="20"/>
                <w:szCs w:val="20"/>
              </w:rPr>
            </w:pPr>
            <w:r w:rsidRPr="00C16064">
              <w:rPr>
                <w:sz w:val="20"/>
                <w:szCs w:val="20"/>
              </w:rPr>
              <w:t>2. МКУ «Централизованная бухгалтерия управления образования администрации муниципального образования Щербиновский район» (ул. Советов, 70)</w:t>
            </w:r>
          </w:p>
        </w:tc>
        <w:tc>
          <w:tcPr>
            <w:tcW w:w="2268" w:type="dxa"/>
            <w:gridSpan w:val="2"/>
            <w:shd w:val="clear" w:color="auto" w:fill="auto"/>
            <w:vAlign w:val="center"/>
            <w:hideMark/>
          </w:tcPr>
          <w:p w14:paraId="6934E8D7" w14:textId="77777777" w:rsidR="001522A8" w:rsidRPr="00C16064" w:rsidRDefault="001522A8" w:rsidP="001522A8">
            <w:pPr>
              <w:jc w:val="center"/>
              <w:rPr>
                <w:sz w:val="20"/>
                <w:szCs w:val="20"/>
              </w:rPr>
            </w:pPr>
            <w:r w:rsidRPr="00C16064">
              <w:rPr>
                <w:sz w:val="20"/>
                <w:szCs w:val="20"/>
              </w:rPr>
              <w:t>да</w:t>
            </w:r>
          </w:p>
        </w:tc>
      </w:tr>
      <w:tr w:rsidR="001522A8" w:rsidRPr="00C16064" w14:paraId="4C9ABF8D" w14:textId="77777777" w:rsidTr="001522A8">
        <w:trPr>
          <w:gridAfter w:val="1"/>
          <w:wAfter w:w="113" w:type="dxa"/>
          <w:trHeight w:val="20"/>
          <w:jc w:val="center"/>
        </w:trPr>
        <w:tc>
          <w:tcPr>
            <w:tcW w:w="1095" w:type="dxa"/>
            <w:gridSpan w:val="2"/>
            <w:shd w:val="clear" w:color="auto" w:fill="auto"/>
            <w:noWrap/>
            <w:vAlign w:val="bottom"/>
            <w:hideMark/>
          </w:tcPr>
          <w:p w14:paraId="70D0BD94"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1305C7D6" w14:textId="77777777" w:rsidR="001522A8" w:rsidRPr="00C16064" w:rsidRDefault="001522A8" w:rsidP="001522A8">
            <w:pPr>
              <w:jc w:val="both"/>
              <w:rPr>
                <w:sz w:val="20"/>
                <w:szCs w:val="20"/>
              </w:rPr>
            </w:pPr>
            <w:r w:rsidRPr="00C16064">
              <w:rPr>
                <w:sz w:val="20"/>
                <w:szCs w:val="20"/>
              </w:rPr>
              <w:t>3. МКУ МО ЩР «Централизованная межотраслевая бухгалтерия» (ул. Советов, 68)</w:t>
            </w:r>
          </w:p>
        </w:tc>
        <w:tc>
          <w:tcPr>
            <w:tcW w:w="2268" w:type="dxa"/>
            <w:gridSpan w:val="2"/>
            <w:shd w:val="clear" w:color="auto" w:fill="auto"/>
            <w:vAlign w:val="center"/>
            <w:hideMark/>
          </w:tcPr>
          <w:p w14:paraId="5FD013F6" w14:textId="77777777" w:rsidR="001522A8" w:rsidRPr="00C16064" w:rsidRDefault="001522A8" w:rsidP="001522A8">
            <w:pPr>
              <w:jc w:val="center"/>
              <w:rPr>
                <w:sz w:val="20"/>
                <w:szCs w:val="20"/>
              </w:rPr>
            </w:pPr>
            <w:r w:rsidRPr="00C16064">
              <w:rPr>
                <w:sz w:val="20"/>
                <w:szCs w:val="20"/>
              </w:rPr>
              <w:t>да</w:t>
            </w:r>
          </w:p>
        </w:tc>
      </w:tr>
      <w:tr w:rsidR="001522A8" w:rsidRPr="00C16064" w14:paraId="3EED2A2C" w14:textId="77777777" w:rsidTr="001522A8">
        <w:trPr>
          <w:gridAfter w:val="1"/>
          <w:wAfter w:w="113" w:type="dxa"/>
          <w:trHeight w:val="20"/>
          <w:jc w:val="center"/>
        </w:trPr>
        <w:tc>
          <w:tcPr>
            <w:tcW w:w="1095" w:type="dxa"/>
            <w:gridSpan w:val="2"/>
            <w:shd w:val="clear" w:color="auto" w:fill="auto"/>
            <w:noWrap/>
            <w:vAlign w:val="bottom"/>
            <w:hideMark/>
          </w:tcPr>
          <w:p w14:paraId="67B34F6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64F8F6D5" w14:textId="77777777" w:rsidR="001522A8" w:rsidRPr="00C16064" w:rsidRDefault="001522A8" w:rsidP="001522A8">
            <w:pPr>
              <w:jc w:val="both"/>
              <w:rPr>
                <w:sz w:val="20"/>
                <w:szCs w:val="20"/>
              </w:rPr>
            </w:pPr>
            <w:r w:rsidRPr="00C16064">
              <w:rPr>
                <w:sz w:val="20"/>
                <w:szCs w:val="20"/>
              </w:rPr>
              <w:t>4. Управление федеральной службы государственной статистики по Краснодарскому краю (ул. Советов, 70)</w:t>
            </w:r>
          </w:p>
        </w:tc>
        <w:tc>
          <w:tcPr>
            <w:tcW w:w="2268" w:type="dxa"/>
            <w:gridSpan w:val="2"/>
            <w:shd w:val="clear" w:color="auto" w:fill="auto"/>
            <w:vAlign w:val="center"/>
            <w:hideMark/>
          </w:tcPr>
          <w:p w14:paraId="3E2224DE" w14:textId="77777777" w:rsidR="001522A8" w:rsidRPr="00C16064" w:rsidRDefault="001522A8" w:rsidP="001522A8">
            <w:pPr>
              <w:jc w:val="center"/>
              <w:rPr>
                <w:sz w:val="20"/>
                <w:szCs w:val="20"/>
              </w:rPr>
            </w:pPr>
            <w:r w:rsidRPr="00C16064">
              <w:rPr>
                <w:sz w:val="20"/>
                <w:szCs w:val="20"/>
              </w:rPr>
              <w:t>да</w:t>
            </w:r>
          </w:p>
        </w:tc>
      </w:tr>
      <w:tr w:rsidR="001522A8" w:rsidRPr="00C16064" w14:paraId="55AD6FCA" w14:textId="77777777" w:rsidTr="001522A8">
        <w:trPr>
          <w:gridAfter w:val="1"/>
          <w:wAfter w:w="113" w:type="dxa"/>
          <w:trHeight w:val="20"/>
          <w:jc w:val="center"/>
        </w:trPr>
        <w:tc>
          <w:tcPr>
            <w:tcW w:w="1095" w:type="dxa"/>
            <w:gridSpan w:val="2"/>
            <w:shd w:val="clear" w:color="auto" w:fill="auto"/>
            <w:noWrap/>
            <w:vAlign w:val="bottom"/>
            <w:hideMark/>
          </w:tcPr>
          <w:p w14:paraId="2B77A57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28129028" w14:textId="77777777" w:rsidR="001522A8" w:rsidRPr="00C16064" w:rsidRDefault="001522A8" w:rsidP="001522A8">
            <w:pPr>
              <w:jc w:val="both"/>
              <w:rPr>
                <w:sz w:val="20"/>
                <w:szCs w:val="20"/>
              </w:rPr>
            </w:pPr>
            <w:r w:rsidRPr="00C16064">
              <w:rPr>
                <w:sz w:val="20"/>
                <w:szCs w:val="20"/>
              </w:rPr>
              <w:t>5. МБУК «Районный организационно-методический центр культуры» муниципального образования Щербиновский район (ул. Советов, 70)</w:t>
            </w:r>
          </w:p>
        </w:tc>
        <w:tc>
          <w:tcPr>
            <w:tcW w:w="2268" w:type="dxa"/>
            <w:gridSpan w:val="2"/>
            <w:shd w:val="clear" w:color="auto" w:fill="auto"/>
            <w:vAlign w:val="center"/>
            <w:hideMark/>
          </w:tcPr>
          <w:p w14:paraId="6B311988" w14:textId="77777777" w:rsidR="001522A8" w:rsidRPr="00C16064" w:rsidRDefault="001522A8" w:rsidP="001522A8">
            <w:pPr>
              <w:jc w:val="center"/>
              <w:rPr>
                <w:sz w:val="20"/>
                <w:szCs w:val="20"/>
              </w:rPr>
            </w:pPr>
            <w:r w:rsidRPr="00C16064">
              <w:rPr>
                <w:sz w:val="20"/>
                <w:szCs w:val="20"/>
              </w:rPr>
              <w:t>да</w:t>
            </w:r>
          </w:p>
        </w:tc>
      </w:tr>
      <w:tr w:rsidR="001522A8" w:rsidRPr="00C16064" w14:paraId="44041939" w14:textId="77777777" w:rsidTr="001522A8">
        <w:trPr>
          <w:gridAfter w:val="1"/>
          <w:wAfter w:w="113" w:type="dxa"/>
          <w:trHeight w:val="20"/>
          <w:jc w:val="center"/>
        </w:trPr>
        <w:tc>
          <w:tcPr>
            <w:tcW w:w="1095" w:type="dxa"/>
            <w:gridSpan w:val="2"/>
            <w:shd w:val="clear" w:color="auto" w:fill="auto"/>
            <w:noWrap/>
            <w:vAlign w:val="bottom"/>
            <w:hideMark/>
          </w:tcPr>
          <w:p w14:paraId="79A67C1C"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02F43550" w14:textId="77777777" w:rsidR="001522A8" w:rsidRPr="00C16064" w:rsidRDefault="001522A8" w:rsidP="001522A8">
            <w:pPr>
              <w:jc w:val="both"/>
              <w:rPr>
                <w:sz w:val="20"/>
                <w:szCs w:val="20"/>
              </w:rPr>
            </w:pPr>
            <w:r w:rsidRPr="00C16064">
              <w:rPr>
                <w:sz w:val="20"/>
                <w:szCs w:val="20"/>
              </w:rPr>
              <w:t>6. Администрация Старощербиновского сельского поселения Щербиновский район (ул. Советов, 70)</w:t>
            </w:r>
          </w:p>
        </w:tc>
        <w:tc>
          <w:tcPr>
            <w:tcW w:w="2268" w:type="dxa"/>
            <w:gridSpan w:val="2"/>
            <w:shd w:val="clear" w:color="auto" w:fill="auto"/>
            <w:vAlign w:val="center"/>
            <w:hideMark/>
          </w:tcPr>
          <w:p w14:paraId="6DADEA58" w14:textId="77777777" w:rsidR="001522A8" w:rsidRPr="00C16064" w:rsidRDefault="001522A8" w:rsidP="001522A8">
            <w:pPr>
              <w:jc w:val="center"/>
              <w:rPr>
                <w:sz w:val="20"/>
                <w:szCs w:val="20"/>
              </w:rPr>
            </w:pPr>
            <w:r w:rsidRPr="00C16064">
              <w:rPr>
                <w:sz w:val="20"/>
                <w:szCs w:val="20"/>
              </w:rPr>
              <w:t>да</w:t>
            </w:r>
          </w:p>
        </w:tc>
      </w:tr>
      <w:tr w:rsidR="001522A8" w:rsidRPr="00C16064" w14:paraId="2C095133" w14:textId="77777777" w:rsidTr="001522A8">
        <w:trPr>
          <w:gridAfter w:val="1"/>
          <w:wAfter w:w="113" w:type="dxa"/>
          <w:trHeight w:val="20"/>
          <w:jc w:val="center"/>
        </w:trPr>
        <w:tc>
          <w:tcPr>
            <w:tcW w:w="1095" w:type="dxa"/>
            <w:gridSpan w:val="2"/>
            <w:shd w:val="clear" w:color="auto" w:fill="auto"/>
            <w:noWrap/>
            <w:vAlign w:val="bottom"/>
            <w:hideMark/>
          </w:tcPr>
          <w:p w14:paraId="6C4875CC"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32DC0800" w14:textId="77777777" w:rsidR="001522A8" w:rsidRPr="00C16064" w:rsidRDefault="001522A8" w:rsidP="001522A8">
            <w:pPr>
              <w:jc w:val="both"/>
              <w:rPr>
                <w:sz w:val="20"/>
                <w:szCs w:val="20"/>
              </w:rPr>
            </w:pPr>
            <w:r w:rsidRPr="00C16064">
              <w:rPr>
                <w:sz w:val="20"/>
                <w:szCs w:val="20"/>
              </w:rPr>
              <w:t>7. Муниципальное казенное учреждение «Благоустройство» (ул. Советов, 70)</w:t>
            </w:r>
          </w:p>
        </w:tc>
        <w:tc>
          <w:tcPr>
            <w:tcW w:w="2268" w:type="dxa"/>
            <w:gridSpan w:val="2"/>
            <w:shd w:val="clear" w:color="auto" w:fill="auto"/>
            <w:vAlign w:val="center"/>
            <w:hideMark/>
          </w:tcPr>
          <w:p w14:paraId="3E2BA943" w14:textId="77777777" w:rsidR="001522A8" w:rsidRPr="00C16064" w:rsidRDefault="001522A8" w:rsidP="001522A8">
            <w:pPr>
              <w:jc w:val="center"/>
              <w:rPr>
                <w:sz w:val="20"/>
                <w:szCs w:val="20"/>
              </w:rPr>
            </w:pPr>
            <w:r w:rsidRPr="00C16064">
              <w:rPr>
                <w:sz w:val="20"/>
                <w:szCs w:val="20"/>
              </w:rPr>
              <w:t>да</w:t>
            </w:r>
          </w:p>
        </w:tc>
      </w:tr>
      <w:tr w:rsidR="001522A8" w:rsidRPr="00C16064" w14:paraId="225493BD" w14:textId="77777777" w:rsidTr="001522A8">
        <w:trPr>
          <w:gridAfter w:val="1"/>
          <w:wAfter w:w="113" w:type="dxa"/>
          <w:trHeight w:val="20"/>
          <w:jc w:val="center"/>
        </w:trPr>
        <w:tc>
          <w:tcPr>
            <w:tcW w:w="1095" w:type="dxa"/>
            <w:gridSpan w:val="2"/>
            <w:shd w:val="clear" w:color="auto" w:fill="auto"/>
            <w:noWrap/>
            <w:vAlign w:val="bottom"/>
            <w:hideMark/>
          </w:tcPr>
          <w:p w14:paraId="7C7CCD8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AE63A4A" w14:textId="77777777" w:rsidR="001522A8" w:rsidRPr="00C16064" w:rsidRDefault="001522A8" w:rsidP="001522A8">
            <w:pPr>
              <w:jc w:val="both"/>
              <w:rPr>
                <w:sz w:val="20"/>
                <w:szCs w:val="20"/>
              </w:rPr>
            </w:pPr>
            <w:r w:rsidRPr="00C16064">
              <w:rPr>
                <w:sz w:val="20"/>
                <w:szCs w:val="20"/>
              </w:rPr>
              <w:t>8. Администрация муниципального образования Щербиновский район (помещения № 54;71) ул. Советов, 70</w:t>
            </w:r>
          </w:p>
        </w:tc>
        <w:tc>
          <w:tcPr>
            <w:tcW w:w="2268" w:type="dxa"/>
            <w:gridSpan w:val="2"/>
            <w:shd w:val="clear" w:color="auto" w:fill="auto"/>
            <w:vAlign w:val="center"/>
            <w:hideMark/>
          </w:tcPr>
          <w:p w14:paraId="4D571F32" w14:textId="77777777" w:rsidR="001522A8" w:rsidRPr="00C16064" w:rsidRDefault="001522A8" w:rsidP="001522A8">
            <w:pPr>
              <w:jc w:val="center"/>
              <w:rPr>
                <w:sz w:val="20"/>
                <w:szCs w:val="20"/>
              </w:rPr>
            </w:pPr>
            <w:r w:rsidRPr="00C16064">
              <w:rPr>
                <w:sz w:val="20"/>
                <w:szCs w:val="20"/>
              </w:rPr>
              <w:t>да</w:t>
            </w:r>
          </w:p>
        </w:tc>
      </w:tr>
      <w:tr w:rsidR="001522A8" w:rsidRPr="00C16064" w14:paraId="2772A6B9" w14:textId="77777777" w:rsidTr="001522A8">
        <w:trPr>
          <w:gridAfter w:val="1"/>
          <w:wAfter w:w="113" w:type="dxa"/>
          <w:trHeight w:val="20"/>
          <w:jc w:val="center"/>
        </w:trPr>
        <w:tc>
          <w:tcPr>
            <w:tcW w:w="1095" w:type="dxa"/>
            <w:gridSpan w:val="2"/>
            <w:shd w:val="clear" w:color="auto" w:fill="auto"/>
            <w:noWrap/>
            <w:vAlign w:val="bottom"/>
            <w:hideMark/>
          </w:tcPr>
          <w:p w14:paraId="21B47395"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22C2DE44" w14:textId="77777777" w:rsidR="001522A8" w:rsidRPr="00C16064" w:rsidRDefault="001522A8" w:rsidP="001522A8">
            <w:pPr>
              <w:jc w:val="both"/>
              <w:rPr>
                <w:sz w:val="20"/>
                <w:szCs w:val="20"/>
              </w:rPr>
            </w:pPr>
            <w:r w:rsidRPr="00C16064">
              <w:rPr>
                <w:sz w:val="20"/>
                <w:szCs w:val="20"/>
              </w:rPr>
              <w:t>9. Администрация муниципального образования Щербиновский район (помещение № 48) ул. Советов, 70</w:t>
            </w:r>
          </w:p>
        </w:tc>
        <w:tc>
          <w:tcPr>
            <w:tcW w:w="2268" w:type="dxa"/>
            <w:gridSpan w:val="2"/>
            <w:shd w:val="clear" w:color="auto" w:fill="auto"/>
            <w:vAlign w:val="center"/>
            <w:hideMark/>
          </w:tcPr>
          <w:p w14:paraId="28D5A6F4" w14:textId="77777777" w:rsidR="001522A8" w:rsidRPr="00C16064" w:rsidRDefault="001522A8" w:rsidP="001522A8">
            <w:pPr>
              <w:jc w:val="center"/>
              <w:rPr>
                <w:sz w:val="20"/>
                <w:szCs w:val="20"/>
              </w:rPr>
            </w:pPr>
            <w:r w:rsidRPr="00C16064">
              <w:rPr>
                <w:sz w:val="20"/>
                <w:szCs w:val="20"/>
              </w:rPr>
              <w:t>да</w:t>
            </w:r>
          </w:p>
        </w:tc>
      </w:tr>
      <w:tr w:rsidR="001522A8" w:rsidRPr="00C16064" w14:paraId="2F2F05BD" w14:textId="77777777" w:rsidTr="001522A8">
        <w:trPr>
          <w:gridAfter w:val="1"/>
          <w:wAfter w:w="113" w:type="dxa"/>
          <w:trHeight w:val="20"/>
          <w:jc w:val="center"/>
        </w:trPr>
        <w:tc>
          <w:tcPr>
            <w:tcW w:w="1095" w:type="dxa"/>
            <w:gridSpan w:val="2"/>
            <w:shd w:val="clear" w:color="auto" w:fill="auto"/>
            <w:noWrap/>
            <w:vAlign w:val="bottom"/>
            <w:hideMark/>
          </w:tcPr>
          <w:p w14:paraId="7472D701"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74AF2C5C" w14:textId="77777777" w:rsidR="001522A8" w:rsidRPr="00C16064" w:rsidRDefault="001522A8" w:rsidP="001522A8">
            <w:pPr>
              <w:jc w:val="both"/>
              <w:rPr>
                <w:sz w:val="20"/>
                <w:szCs w:val="20"/>
              </w:rPr>
            </w:pPr>
            <w:r w:rsidRPr="00C16064">
              <w:rPr>
                <w:sz w:val="20"/>
                <w:szCs w:val="20"/>
              </w:rPr>
              <w:t>10. Администрация муниципального образования Щербиновский район (помещения № 91; 104-106) ул. Советов, 68</w:t>
            </w:r>
          </w:p>
        </w:tc>
        <w:tc>
          <w:tcPr>
            <w:tcW w:w="2268" w:type="dxa"/>
            <w:gridSpan w:val="2"/>
            <w:shd w:val="clear" w:color="auto" w:fill="auto"/>
            <w:vAlign w:val="center"/>
            <w:hideMark/>
          </w:tcPr>
          <w:p w14:paraId="7F45ADF1" w14:textId="77777777" w:rsidR="001522A8" w:rsidRPr="00C16064" w:rsidRDefault="001522A8" w:rsidP="001522A8">
            <w:pPr>
              <w:jc w:val="center"/>
              <w:rPr>
                <w:sz w:val="20"/>
                <w:szCs w:val="20"/>
              </w:rPr>
            </w:pPr>
            <w:r w:rsidRPr="00C16064">
              <w:rPr>
                <w:sz w:val="20"/>
                <w:szCs w:val="20"/>
              </w:rPr>
              <w:t>да</w:t>
            </w:r>
          </w:p>
        </w:tc>
      </w:tr>
      <w:tr w:rsidR="001522A8" w:rsidRPr="00C16064" w14:paraId="0C87FB45" w14:textId="77777777" w:rsidTr="001522A8">
        <w:trPr>
          <w:gridAfter w:val="1"/>
          <w:wAfter w:w="113" w:type="dxa"/>
          <w:trHeight w:val="20"/>
          <w:jc w:val="center"/>
        </w:trPr>
        <w:tc>
          <w:tcPr>
            <w:tcW w:w="1095" w:type="dxa"/>
            <w:gridSpan w:val="2"/>
            <w:shd w:val="clear" w:color="auto" w:fill="auto"/>
            <w:noWrap/>
            <w:vAlign w:val="bottom"/>
            <w:hideMark/>
          </w:tcPr>
          <w:p w14:paraId="39FC01FF"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13E5616A" w14:textId="77777777" w:rsidR="001522A8" w:rsidRPr="00C16064" w:rsidRDefault="001522A8" w:rsidP="001522A8">
            <w:pPr>
              <w:rPr>
                <w:sz w:val="20"/>
                <w:szCs w:val="20"/>
              </w:rPr>
            </w:pPr>
            <w:r w:rsidRPr="00C16064">
              <w:rPr>
                <w:sz w:val="20"/>
                <w:szCs w:val="20"/>
              </w:rPr>
              <w:t>11. МБУ ХЭС МО ЩР (ул. Советов, 70)</w:t>
            </w:r>
          </w:p>
        </w:tc>
        <w:tc>
          <w:tcPr>
            <w:tcW w:w="2268" w:type="dxa"/>
            <w:gridSpan w:val="2"/>
            <w:shd w:val="clear" w:color="auto" w:fill="auto"/>
            <w:vAlign w:val="center"/>
            <w:hideMark/>
          </w:tcPr>
          <w:p w14:paraId="61D6E7D0" w14:textId="77777777" w:rsidR="001522A8" w:rsidRPr="00C16064" w:rsidRDefault="001522A8" w:rsidP="001522A8">
            <w:pPr>
              <w:jc w:val="center"/>
              <w:rPr>
                <w:sz w:val="20"/>
                <w:szCs w:val="20"/>
              </w:rPr>
            </w:pPr>
            <w:r w:rsidRPr="00C16064">
              <w:rPr>
                <w:sz w:val="20"/>
                <w:szCs w:val="20"/>
              </w:rPr>
              <w:t>да</w:t>
            </w:r>
          </w:p>
        </w:tc>
      </w:tr>
      <w:tr w:rsidR="001522A8" w:rsidRPr="00C16064" w14:paraId="3683004B" w14:textId="77777777" w:rsidTr="001522A8">
        <w:trPr>
          <w:gridAfter w:val="1"/>
          <w:wAfter w:w="113" w:type="dxa"/>
          <w:trHeight w:val="20"/>
          <w:jc w:val="center"/>
        </w:trPr>
        <w:tc>
          <w:tcPr>
            <w:tcW w:w="1095" w:type="dxa"/>
            <w:gridSpan w:val="2"/>
            <w:shd w:val="clear" w:color="auto" w:fill="auto"/>
            <w:noWrap/>
            <w:vAlign w:val="bottom"/>
            <w:hideMark/>
          </w:tcPr>
          <w:p w14:paraId="57BF3E56"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EC752E4" w14:textId="77777777" w:rsidR="001522A8" w:rsidRPr="00C16064" w:rsidRDefault="001522A8" w:rsidP="001522A8">
            <w:pPr>
              <w:rPr>
                <w:sz w:val="20"/>
                <w:szCs w:val="20"/>
              </w:rPr>
            </w:pPr>
            <w:r w:rsidRPr="00C16064">
              <w:rPr>
                <w:sz w:val="20"/>
                <w:szCs w:val="20"/>
              </w:rPr>
              <w:t>12. МБУ ХЭС МО ЩР (ул. Советов, 68)</w:t>
            </w:r>
          </w:p>
        </w:tc>
        <w:tc>
          <w:tcPr>
            <w:tcW w:w="2268" w:type="dxa"/>
            <w:gridSpan w:val="2"/>
            <w:shd w:val="clear" w:color="auto" w:fill="auto"/>
            <w:vAlign w:val="center"/>
            <w:hideMark/>
          </w:tcPr>
          <w:p w14:paraId="1FC3D304" w14:textId="77777777" w:rsidR="001522A8" w:rsidRPr="00C16064" w:rsidRDefault="001522A8" w:rsidP="001522A8">
            <w:pPr>
              <w:jc w:val="center"/>
              <w:rPr>
                <w:sz w:val="20"/>
                <w:szCs w:val="20"/>
              </w:rPr>
            </w:pPr>
            <w:r w:rsidRPr="00C16064">
              <w:rPr>
                <w:sz w:val="20"/>
                <w:szCs w:val="20"/>
              </w:rPr>
              <w:t> </w:t>
            </w:r>
          </w:p>
        </w:tc>
      </w:tr>
      <w:tr w:rsidR="001522A8" w:rsidRPr="00C16064" w14:paraId="5BCD05E3" w14:textId="77777777" w:rsidTr="001522A8">
        <w:trPr>
          <w:gridAfter w:val="1"/>
          <w:wAfter w:w="113" w:type="dxa"/>
          <w:trHeight w:val="20"/>
          <w:jc w:val="center"/>
        </w:trPr>
        <w:tc>
          <w:tcPr>
            <w:tcW w:w="1095" w:type="dxa"/>
            <w:gridSpan w:val="2"/>
            <w:shd w:val="clear" w:color="auto" w:fill="auto"/>
            <w:noWrap/>
            <w:vAlign w:val="bottom"/>
            <w:hideMark/>
          </w:tcPr>
          <w:p w14:paraId="5AAF0DC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08B108B4" w14:textId="77777777" w:rsidR="001522A8" w:rsidRPr="00C16064" w:rsidRDefault="001522A8" w:rsidP="001522A8">
            <w:pPr>
              <w:rPr>
                <w:sz w:val="20"/>
                <w:szCs w:val="20"/>
              </w:rPr>
            </w:pPr>
            <w:r w:rsidRPr="00C16064">
              <w:rPr>
                <w:sz w:val="20"/>
                <w:szCs w:val="20"/>
              </w:rPr>
              <w:t>Административное здание (ул. Советов, 68)</w:t>
            </w:r>
          </w:p>
        </w:tc>
        <w:tc>
          <w:tcPr>
            <w:tcW w:w="2268" w:type="dxa"/>
            <w:gridSpan w:val="2"/>
            <w:shd w:val="clear" w:color="auto" w:fill="auto"/>
            <w:vAlign w:val="center"/>
            <w:hideMark/>
          </w:tcPr>
          <w:p w14:paraId="0AA7A0B5" w14:textId="77777777" w:rsidR="001522A8" w:rsidRPr="00C16064" w:rsidRDefault="001522A8" w:rsidP="001522A8">
            <w:pPr>
              <w:jc w:val="center"/>
              <w:rPr>
                <w:sz w:val="20"/>
                <w:szCs w:val="20"/>
              </w:rPr>
            </w:pPr>
            <w:r w:rsidRPr="00C16064">
              <w:rPr>
                <w:sz w:val="20"/>
                <w:szCs w:val="20"/>
              </w:rPr>
              <w:t>да</w:t>
            </w:r>
          </w:p>
        </w:tc>
      </w:tr>
      <w:tr w:rsidR="001522A8" w:rsidRPr="00C16064" w14:paraId="07D519C0" w14:textId="77777777" w:rsidTr="001522A8">
        <w:trPr>
          <w:gridAfter w:val="1"/>
          <w:wAfter w:w="113" w:type="dxa"/>
          <w:trHeight w:val="20"/>
          <w:jc w:val="center"/>
        </w:trPr>
        <w:tc>
          <w:tcPr>
            <w:tcW w:w="1095" w:type="dxa"/>
            <w:gridSpan w:val="2"/>
            <w:shd w:val="clear" w:color="auto" w:fill="auto"/>
            <w:noWrap/>
            <w:vAlign w:val="bottom"/>
            <w:hideMark/>
          </w:tcPr>
          <w:p w14:paraId="6367AFE7"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1BD413FA" w14:textId="77777777" w:rsidR="001522A8" w:rsidRPr="00C16064" w:rsidRDefault="001522A8" w:rsidP="001522A8">
            <w:pPr>
              <w:rPr>
                <w:sz w:val="20"/>
                <w:szCs w:val="20"/>
              </w:rPr>
            </w:pPr>
            <w:r w:rsidRPr="00C16064">
              <w:rPr>
                <w:sz w:val="20"/>
                <w:szCs w:val="20"/>
              </w:rPr>
              <w:t>Гараж (ул. Советов, 68 лит. В)</w:t>
            </w:r>
          </w:p>
        </w:tc>
        <w:tc>
          <w:tcPr>
            <w:tcW w:w="2268" w:type="dxa"/>
            <w:gridSpan w:val="2"/>
            <w:shd w:val="clear" w:color="auto" w:fill="auto"/>
            <w:vAlign w:val="center"/>
            <w:hideMark/>
          </w:tcPr>
          <w:p w14:paraId="320F163E" w14:textId="77777777" w:rsidR="001522A8" w:rsidRPr="00C16064" w:rsidRDefault="001522A8" w:rsidP="001522A8">
            <w:pPr>
              <w:jc w:val="center"/>
              <w:rPr>
                <w:sz w:val="20"/>
                <w:szCs w:val="20"/>
              </w:rPr>
            </w:pPr>
            <w:r w:rsidRPr="00C16064">
              <w:rPr>
                <w:sz w:val="20"/>
                <w:szCs w:val="20"/>
              </w:rPr>
              <w:t>нет</w:t>
            </w:r>
          </w:p>
        </w:tc>
      </w:tr>
      <w:tr w:rsidR="001522A8" w:rsidRPr="00C16064" w14:paraId="7E080830" w14:textId="77777777" w:rsidTr="001522A8">
        <w:trPr>
          <w:gridAfter w:val="1"/>
          <w:wAfter w:w="113" w:type="dxa"/>
          <w:trHeight w:val="20"/>
          <w:jc w:val="center"/>
        </w:trPr>
        <w:tc>
          <w:tcPr>
            <w:tcW w:w="1095" w:type="dxa"/>
            <w:gridSpan w:val="2"/>
            <w:shd w:val="clear" w:color="auto" w:fill="auto"/>
            <w:noWrap/>
            <w:vAlign w:val="bottom"/>
            <w:hideMark/>
          </w:tcPr>
          <w:p w14:paraId="15498A55"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414C9F78" w14:textId="77777777" w:rsidR="001522A8" w:rsidRPr="00C16064" w:rsidRDefault="001522A8" w:rsidP="001522A8">
            <w:pPr>
              <w:rPr>
                <w:sz w:val="20"/>
                <w:szCs w:val="20"/>
              </w:rPr>
            </w:pPr>
            <w:r w:rsidRPr="00C16064">
              <w:rPr>
                <w:sz w:val="20"/>
                <w:szCs w:val="20"/>
              </w:rPr>
              <w:t>Гараж (ул. Советов, 68 лит Д)</w:t>
            </w:r>
          </w:p>
        </w:tc>
        <w:tc>
          <w:tcPr>
            <w:tcW w:w="2268" w:type="dxa"/>
            <w:gridSpan w:val="2"/>
            <w:shd w:val="clear" w:color="auto" w:fill="auto"/>
            <w:vAlign w:val="center"/>
            <w:hideMark/>
          </w:tcPr>
          <w:p w14:paraId="338E8819" w14:textId="77777777" w:rsidR="001522A8" w:rsidRPr="00C16064" w:rsidRDefault="001522A8" w:rsidP="001522A8">
            <w:pPr>
              <w:jc w:val="center"/>
              <w:rPr>
                <w:sz w:val="20"/>
                <w:szCs w:val="20"/>
              </w:rPr>
            </w:pPr>
            <w:r w:rsidRPr="00C16064">
              <w:rPr>
                <w:sz w:val="20"/>
                <w:szCs w:val="20"/>
              </w:rPr>
              <w:t>нет</w:t>
            </w:r>
          </w:p>
        </w:tc>
      </w:tr>
      <w:tr w:rsidR="001522A8" w:rsidRPr="00C16064" w14:paraId="61F4080D" w14:textId="77777777" w:rsidTr="001522A8">
        <w:trPr>
          <w:gridAfter w:val="1"/>
          <w:wAfter w:w="113" w:type="dxa"/>
          <w:trHeight w:val="20"/>
          <w:jc w:val="center"/>
        </w:trPr>
        <w:tc>
          <w:tcPr>
            <w:tcW w:w="1095" w:type="dxa"/>
            <w:gridSpan w:val="2"/>
            <w:shd w:val="clear" w:color="auto" w:fill="auto"/>
            <w:noWrap/>
            <w:vAlign w:val="bottom"/>
            <w:hideMark/>
          </w:tcPr>
          <w:p w14:paraId="152F02D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478DA1A4" w14:textId="77777777" w:rsidR="001522A8" w:rsidRPr="00C16064" w:rsidRDefault="001522A8" w:rsidP="001522A8">
            <w:pPr>
              <w:jc w:val="both"/>
              <w:rPr>
                <w:sz w:val="20"/>
                <w:szCs w:val="20"/>
              </w:rPr>
            </w:pPr>
            <w:r w:rsidRPr="00C16064">
              <w:rPr>
                <w:sz w:val="20"/>
                <w:szCs w:val="20"/>
              </w:rPr>
              <w:t>13. Управление записи актов гражданского состояния Краснодарского края (ул. Первомайская, 80)</w:t>
            </w:r>
          </w:p>
        </w:tc>
        <w:tc>
          <w:tcPr>
            <w:tcW w:w="2268" w:type="dxa"/>
            <w:gridSpan w:val="2"/>
            <w:shd w:val="clear" w:color="auto" w:fill="auto"/>
            <w:vAlign w:val="center"/>
            <w:hideMark/>
          </w:tcPr>
          <w:p w14:paraId="1F7EE3C0" w14:textId="77777777" w:rsidR="001522A8" w:rsidRPr="00C16064" w:rsidRDefault="001522A8" w:rsidP="001522A8">
            <w:pPr>
              <w:jc w:val="center"/>
              <w:rPr>
                <w:sz w:val="20"/>
                <w:szCs w:val="20"/>
              </w:rPr>
            </w:pPr>
            <w:r w:rsidRPr="00C16064">
              <w:rPr>
                <w:sz w:val="20"/>
                <w:szCs w:val="20"/>
              </w:rPr>
              <w:t>да</w:t>
            </w:r>
          </w:p>
        </w:tc>
      </w:tr>
      <w:tr w:rsidR="001522A8" w:rsidRPr="00C16064" w14:paraId="0E2E4B65" w14:textId="77777777" w:rsidTr="001522A8">
        <w:trPr>
          <w:gridAfter w:val="1"/>
          <w:wAfter w:w="113" w:type="dxa"/>
          <w:trHeight w:val="20"/>
          <w:jc w:val="center"/>
        </w:trPr>
        <w:tc>
          <w:tcPr>
            <w:tcW w:w="1095" w:type="dxa"/>
            <w:gridSpan w:val="2"/>
            <w:shd w:val="clear" w:color="auto" w:fill="auto"/>
            <w:noWrap/>
            <w:vAlign w:val="bottom"/>
            <w:hideMark/>
          </w:tcPr>
          <w:p w14:paraId="69E5C99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2F7485A5" w14:textId="77777777" w:rsidR="001522A8" w:rsidRPr="00C16064" w:rsidRDefault="001522A8" w:rsidP="001522A8">
            <w:pPr>
              <w:jc w:val="both"/>
              <w:rPr>
                <w:sz w:val="20"/>
                <w:szCs w:val="20"/>
              </w:rPr>
            </w:pPr>
            <w:r w:rsidRPr="00C16064">
              <w:rPr>
                <w:sz w:val="20"/>
                <w:szCs w:val="20"/>
              </w:rPr>
              <w:t>14. МБУ «Сельскохозяйственный информационно-консультационный центр» МО ЩР (ул. Советов, 70)</w:t>
            </w:r>
          </w:p>
        </w:tc>
        <w:tc>
          <w:tcPr>
            <w:tcW w:w="2268" w:type="dxa"/>
            <w:gridSpan w:val="2"/>
            <w:shd w:val="clear" w:color="auto" w:fill="auto"/>
            <w:vAlign w:val="center"/>
            <w:hideMark/>
          </w:tcPr>
          <w:p w14:paraId="2437DD37" w14:textId="77777777" w:rsidR="001522A8" w:rsidRPr="00C16064" w:rsidRDefault="001522A8" w:rsidP="001522A8">
            <w:pPr>
              <w:jc w:val="center"/>
              <w:rPr>
                <w:sz w:val="20"/>
                <w:szCs w:val="20"/>
              </w:rPr>
            </w:pPr>
            <w:r w:rsidRPr="00C16064">
              <w:rPr>
                <w:sz w:val="20"/>
                <w:szCs w:val="20"/>
              </w:rPr>
              <w:t>да</w:t>
            </w:r>
          </w:p>
        </w:tc>
      </w:tr>
      <w:tr w:rsidR="001522A8" w:rsidRPr="00C16064" w14:paraId="28B53C9D" w14:textId="77777777" w:rsidTr="001522A8">
        <w:trPr>
          <w:gridAfter w:val="1"/>
          <w:wAfter w:w="113" w:type="dxa"/>
          <w:trHeight w:val="20"/>
          <w:jc w:val="center"/>
        </w:trPr>
        <w:tc>
          <w:tcPr>
            <w:tcW w:w="1095" w:type="dxa"/>
            <w:gridSpan w:val="2"/>
            <w:shd w:val="clear" w:color="auto" w:fill="auto"/>
            <w:noWrap/>
            <w:vAlign w:val="bottom"/>
            <w:hideMark/>
          </w:tcPr>
          <w:p w14:paraId="210F0EF3"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9BD4F07" w14:textId="77777777" w:rsidR="001522A8" w:rsidRPr="00C16064" w:rsidRDefault="001522A8" w:rsidP="001522A8">
            <w:pPr>
              <w:rPr>
                <w:sz w:val="20"/>
                <w:szCs w:val="20"/>
              </w:rPr>
            </w:pPr>
            <w:r w:rsidRPr="00C16064">
              <w:rPr>
                <w:sz w:val="20"/>
                <w:szCs w:val="20"/>
              </w:rPr>
              <w:t>15. МБУ ХЭС МО ЩР (ул. Первомайская, 105)</w:t>
            </w:r>
          </w:p>
        </w:tc>
        <w:tc>
          <w:tcPr>
            <w:tcW w:w="2268" w:type="dxa"/>
            <w:gridSpan w:val="2"/>
            <w:shd w:val="clear" w:color="auto" w:fill="auto"/>
            <w:vAlign w:val="center"/>
            <w:hideMark/>
          </w:tcPr>
          <w:p w14:paraId="4E8D95B6" w14:textId="77777777" w:rsidR="001522A8" w:rsidRPr="00C16064" w:rsidRDefault="001522A8" w:rsidP="001522A8">
            <w:pPr>
              <w:jc w:val="center"/>
              <w:rPr>
                <w:sz w:val="20"/>
                <w:szCs w:val="20"/>
              </w:rPr>
            </w:pPr>
            <w:r w:rsidRPr="00C16064">
              <w:rPr>
                <w:sz w:val="20"/>
                <w:szCs w:val="20"/>
              </w:rPr>
              <w:t>да</w:t>
            </w:r>
          </w:p>
        </w:tc>
      </w:tr>
      <w:tr w:rsidR="001522A8" w:rsidRPr="00C16064" w14:paraId="5A201E50" w14:textId="77777777" w:rsidTr="001522A8">
        <w:trPr>
          <w:gridAfter w:val="1"/>
          <w:wAfter w:w="113" w:type="dxa"/>
          <w:trHeight w:val="20"/>
          <w:jc w:val="center"/>
        </w:trPr>
        <w:tc>
          <w:tcPr>
            <w:tcW w:w="1095" w:type="dxa"/>
            <w:gridSpan w:val="2"/>
            <w:shd w:val="clear" w:color="auto" w:fill="auto"/>
            <w:noWrap/>
            <w:vAlign w:val="bottom"/>
            <w:hideMark/>
          </w:tcPr>
          <w:p w14:paraId="4BE3102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0F07094" w14:textId="77777777" w:rsidR="001522A8" w:rsidRPr="00C16064" w:rsidRDefault="001522A8" w:rsidP="001522A8">
            <w:pPr>
              <w:rPr>
                <w:bCs/>
                <w:sz w:val="20"/>
                <w:szCs w:val="20"/>
              </w:rPr>
            </w:pPr>
            <w:r w:rsidRPr="00C16064">
              <w:rPr>
                <w:bCs/>
                <w:sz w:val="20"/>
                <w:szCs w:val="20"/>
              </w:rPr>
              <w:t>Прочие организации</w:t>
            </w:r>
          </w:p>
        </w:tc>
        <w:tc>
          <w:tcPr>
            <w:tcW w:w="2268" w:type="dxa"/>
            <w:gridSpan w:val="2"/>
            <w:shd w:val="clear" w:color="auto" w:fill="auto"/>
            <w:vAlign w:val="center"/>
            <w:hideMark/>
          </w:tcPr>
          <w:p w14:paraId="031BBCA1" w14:textId="77777777" w:rsidR="001522A8" w:rsidRPr="00C16064" w:rsidRDefault="001522A8" w:rsidP="001522A8">
            <w:pPr>
              <w:jc w:val="center"/>
              <w:rPr>
                <w:sz w:val="20"/>
                <w:szCs w:val="20"/>
              </w:rPr>
            </w:pPr>
            <w:r w:rsidRPr="00C16064">
              <w:rPr>
                <w:sz w:val="20"/>
                <w:szCs w:val="20"/>
              </w:rPr>
              <w:t> </w:t>
            </w:r>
          </w:p>
        </w:tc>
      </w:tr>
      <w:tr w:rsidR="001522A8" w:rsidRPr="00C16064" w14:paraId="706942AA" w14:textId="77777777" w:rsidTr="001522A8">
        <w:trPr>
          <w:gridAfter w:val="1"/>
          <w:wAfter w:w="113" w:type="dxa"/>
          <w:trHeight w:val="20"/>
          <w:jc w:val="center"/>
        </w:trPr>
        <w:tc>
          <w:tcPr>
            <w:tcW w:w="1095" w:type="dxa"/>
            <w:gridSpan w:val="2"/>
            <w:shd w:val="clear" w:color="auto" w:fill="auto"/>
            <w:noWrap/>
            <w:vAlign w:val="bottom"/>
            <w:hideMark/>
          </w:tcPr>
          <w:p w14:paraId="1D37DB41"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02E2FE38" w14:textId="77777777" w:rsidR="001522A8" w:rsidRPr="00C16064" w:rsidRDefault="001522A8" w:rsidP="001522A8">
            <w:pPr>
              <w:jc w:val="both"/>
              <w:rPr>
                <w:sz w:val="20"/>
                <w:szCs w:val="20"/>
              </w:rPr>
            </w:pPr>
            <w:r w:rsidRPr="00C16064">
              <w:rPr>
                <w:sz w:val="20"/>
                <w:szCs w:val="20"/>
              </w:rPr>
              <w:t>1. Публичное акционерное общество «Сбербанк России» (ул. Советов, 70)</w:t>
            </w:r>
          </w:p>
        </w:tc>
        <w:tc>
          <w:tcPr>
            <w:tcW w:w="2268" w:type="dxa"/>
            <w:gridSpan w:val="2"/>
            <w:shd w:val="clear" w:color="auto" w:fill="auto"/>
            <w:vAlign w:val="center"/>
            <w:hideMark/>
          </w:tcPr>
          <w:p w14:paraId="593F6742" w14:textId="77777777" w:rsidR="001522A8" w:rsidRPr="00C16064" w:rsidRDefault="001522A8" w:rsidP="001522A8">
            <w:pPr>
              <w:jc w:val="center"/>
              <w:rPr>
                <w:sz w:val="20"/>
                <w:szCs w:val="20"/>
              </w:rPr>
            </w:pPr>
            <w:r w:rsidRPr="00C16064">
              <w:rPr>
                <w:sz w:val="20"/>
                <w:szCs w:val="20"/>
              </w:rPr>
              <w:t>да</w:t>
            </w:r>
          </w:p>
        </w:tc>
      </w:tr>
      <w:tr w:rsidR="001522A8" w:rsidRPr="00C16064" w14:paraId="100DF8AA" w14:textId="77777777" w:rsidTr="001522A8">
        <w:trPr>
          <w:gridAfter w:val="1"/>
          <w:wAfter w:w="113" w:type="dxa"/>
          <w:trHeight w:val="20"/>
          <w:jc w:val="center"/>
        </w:trPr>
        <w:tc>
          <w:tcPr>
            <w:tcW w:w="1095" w:type="dxa"/>
            <w:gridSpan w:val="2"/>
            <w:shd w:val="clear" w:color="auto" w:fill="auto"/>
            <w:noWrap/>
            <w:vAlign w:val="bottom"/>
            <w:hideMark/>
          </w:tcPr>
          <w:p w14:paraId="112F75F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4CE12B2" w14:textId="77777777" w:rsidR="001522A8" w:rsidRPr="00C16064" w:rsidRDefault="001522A8" w:rsidP="001522A8">
            <w:pPr>
              <w:jc w:val="both"/>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50B021D0" w14:textId="77777777" w:rsidR="001522A8" w:rsidRPr="00C16064" w:rsidRDefault="001522A8" w:rsidP="001522A8">
            <w:pPr>
              <w:jc w:val="center"/>
              <w:rPr>
                <w:sz w:val="20"/>
                <w:szCs w:val="20"/>
              </w:rPr>
            </w:pPr>
            <w:r w:rsidRPr="00C16064">
              <w:rPr>
                <w:sz w:val="20"/>
                <w:szCs w:val="20"/>
              </w:rPr>
              <w:t> </w:t>
            </w:r>
          </w:p>
        </w:tc>
      </w:tr>
      <w:tr w:rsidR="001522A8" w:rsidRPr="00C16064" w14:paraId="296E6ED3" w14:textId="77777777" w:rsidTr="001522A8">
        <w:trPr>
          <w:gridAfter w:val="1"/>
          <w:wAfter w:w="113" w:type="dxa"/>
          <w:trHeight w:val="20"/>
          <w:jc w:val="center"/>
        </w:trPr>
        <w:tc>
          <w:tcPr>
            <w:tcW w:w="1095" w:type="dxa"/>
            <w:gridSpan w:val="2"/>
            <w:shd w:val="clear" w:color="auto" w:fill="auto"/>
            <w:vAlign w:val="center"/>
            <w:hideMark/>
          </w:tcPr>
          <w:p w14:paraId="03094BE8" w14:textId="77777777" w:rsidR="001522A8" w:rsidRPr="00C16064" w:rsidRDefault="001522A8" w:rsidP="001522A8">
            <w:pPr>
              <w:jc w:val="center"/>
              <w:rPr>
                <w:bCs/>
                <w:sz w:val="20"/>
                <w:szCs w:val="20"/>
              </w:rPr>
            </w:pPr>
            <w:r w:rsidRPr="00C16064">
              <w:rPr>
                <w:bCs/>
                <w:sz w:val="20"/>
                <w:szCs w:val="20"/>
              </w:rPr>
              <w:t>4</w:t>
            </w:r>
          </w:p>
        </w:tc>
        <w:tc>
          <w:tcPr>
            <w:tcW w:w="6135" w:type="dxa"/>
            <w:gridSpan w:val="2"/>
            <w:shd w:val="clear" w:color="auto" w:fill="auto"/>
            <w:vAlign w:val="bottom"/>
            <w:hideMark/>
          </w:tcPr>
          <w:p w14:paraId="16B1B4F6" w14:textId="77777777" w:rsidR="001522A8" w:rsidRPr="00C16064" w:rsidRDefault="001522A8" w:rsidP="001522A8">
            <w:pPr>
              <w:jc w:val="both"/>
              <w:rPr>
                <w:sz w:val="20"/>
                <w:szCs w:val="20"/>
              </w:rPr>
            </w:pPr>
            <w:r w:rsidRPr="00C16064">
              <w:rPr>
                <w:sz w:val="20"/>
                <w:szCs w:val="20"/>
              </w:rPr>
              <w:t>ст-ца Старощербиновская, ул. Советов 106 (Кв. № 89)</w:t>
            </w:r>
          </w:p>
        </w:tc>
        <w:tc>
          <w:tcPr>
            <w:tcW w:w="2268" w:type="dxa"/>
            <w:gridSpan w:val="2"/>
            <w:shd w:val="clear" w:color="auto" w:fill="auto"/>
            <w:vAlign w:val="center"/>
            <w:hideMark/>
          </w:tcPr>
          <w:p w14:paraId="3A780541" w14:textId="77777777" w:rsidR="001522A8" w:rsidRPr="00C16064" w:rsidRDefault="001522A8" w:rsidP="001522A8">
            <w:pPr>
              <w:jc w:val="center"/>
              <w:rPr>
                <w:sz w:val="20"/>
                <w:szCs w:val="20"/>
              </w:rPr>
            </w:pPr>
            <w:r w:rsidRPr="00C16064">
              <w:rPr>
                <w:sz w:val="20"/>
                <w:szCs w:val="20"/>
              </w:rPr>
              <w:t> </w:t>
            </w:r>
          </w:p>
        </w:tc>
      </w:tr>
      <w:tr w:rsidR="001522A8" w:rsidRPr="00C16064" w14:paraId="3B65C3C4" w14:textId="77777777" w:rsidTr="001522A8">
        <w:trPr>
          <w:gridAfter w:val="1"/>
          <w:wAfter w:w="113" w:type="dxa"/>
          <w:trHeight w:val="20"/>
          <w:jc w:val="center"/>
        </w:trPr>
        <w:tc>
          <w:tcPr>
            <w:tcW w:w="1095" w:type="dxa"/>
            <w:gridSpan w:val="2"/>
            <w:shd w:val="clear" w:color="auto" w:fill="auto"/>
            <w:noWrap/>
            <w:vAlign w:val="bottom"/>
            <w:hideMark/>
          </w:tcPr>
          <w:p w14:paraId="0C9E50D3" w14:textId="77777777" w:rsidR="001522A8" w:rsidRPr="00C16064" w:rsidRDefault="001522A8" w:rsidP="001522A8">
            <w:pPr>
              <w:jc w:val="center"/>
              <w:rPr>
                <w:sz w:val="20"/>
                <w:szCs w:val="20"/>
              </w:rPr>
            </w:pPr>
            <w:r w:rsidRPr="00C16064">
              <w:rPr>
                <w:sz w:val="20"/>
                <w:szCs w:val="20"/>
              </w:rPr>
              <w:lastRenderedPageBreak/>
              <w:t> </w:t>
            </w:r>
          </w:p>
        </w:tc>
        <w:tc>
          <w:tcPr>
            <w:tcW w:w="6135" w:type="dxa"/>
            <w:gridSpan w:val="2"/>
            <w:shd w:val="clear" w:color="auto" w:fill="auto"/>
            <w:noWrap/>
            <w:vAlign w:val="bottom"/>
            <w:hideMark/>
          </w:tcPr>
          <w:p w14:paraId="308F5CA9" w14:textId="77777777" w:rsidR="001522A8" w:rsidRPr="00C16064" w:rsidRDefault="001522A8" w:rsidP="001522A8">
            <w:pPr>
              <w:jc w:val="both"/>
              <w:rPr>
                <w:bCs/>
                <w:sz w:val="20"/>
                <w:szCs w:val="20"/>
              </w:rPr>
            </w:pPr>
            <w:r w:rsidRPr="00C16064">
              <w:rPr>
                <w:bCs/>
                <w:sz w:val="20"/>
                <w:szCs w:val="20"/>
              </w:rPr>
              <w:t>Всего по котельной, в том числе:</w:t>
            </w:r>
          </w:p>
        </w:tc>
        <w:tc>
          <w:tcPr>
            <w:tcW w:w="2268" w:type="dxa"/>
            <w:gridSpan w:val="2"/>
            <w:shd w:val="clear" w:color="auto" w:fill="auto"/>
            <w:vAlign w:val="center"/>
            <w:hideMark/>
          </w:tcPr>
          <w:p w14:paraId="06E2871B" w14:textId="77777777" w:rsidR="001522A8" w:rsidRPr="00C16064" w:rsidRDefault="001522A8" w:rsidP="001522A8">
            <w:pPr>
              <w:jc w:val="center"/>
              <w:rPr>
                <w:sz w:val="20"/>
                <w:szCs w:val="20"/>
              </w:rPr>
            </w:pPr>
            <w:r w:rsidRPr="00C16064">
              <w:rPr>
                <w:sz w:val="20"/>
                <w:szCs w:val="20"/>
              </w:rPr>
              <w:t> </w:t>
            </w:r>
          </w:p>
        </w:tc>
      </w:tr>
      <w:tr w:rsidR="001522A8" w:rsidRPr="00C16064" w14:paraId="17C8A245" w14:textId="77777777" w:rsidTr="001522A8">
        <w:trPr>
          <w:gridAfter w:val="1"/>
          <w:wAfter w:w="113" w:type="dxa"/>
          <w:trHeight w:val="20"/>
          <w:jc w:val="center"/>
        </w:trPr>
        <w:tc>
          <w:tcPr>
            <w:tcW w:w="1095" w:type="dxa"/>
            <w:gridSpan w:val="2"/>
            <w:shd w:val="clear" w:color="auto" w:fill="auto"/>
            <w:noWrap/>
            <w:vAlign w:val="bottom"/>
            <w:hideMark/>
          </w:tcPr>
          <w:p w14:paraId="4A140F71"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EA148B3" w14:textId="77777777" w:rsidR="001522A8" w:rsidRPr="00C16064" w:rsidRDefault="001522A8" w:rsidP="001522A8">
            <w:pPr>
              <w:jc w:val="both"/>
              <w:rPr>
                <w:bCs/>
                <w:sz w:val="20"/>
                <w:szCs w:val="20"/>
              </w:rPr>
            </w:pPr>
            <w:r w:rsidRPr="00C16064">
              <w:rPr>
                <w:bCs/>
                <w:sz w:val="20"/>
                <w:szCs w:val="20"/>
              </w:rPr>
              <w:t>население</w:t>
            </w:r>
          </w:p>
        </w:tc>
        <w:tc>
          <w:tcPr>
            <w:tcW w:w="2268" w:type="dxa"/>
            <w:gridSpan w:val="2"/>
            <w:shd w:val="clear" w:color="auto" w:fill="auto"/>
            <w:vAlign w:val="center"/>
            <w:hideMark/>
          </w:tcPr>
          <w:p w14:paraId="0C6EF564" w14:textId="77777777" w:rsidR="001522A8" w:rsidRPr="00C16064" w:rsidRDefault="001522A8" w:rsidP="001522A8">
            <w:pPr>
              <w:jc w:val="center"/>
              <w:rPr>
                <w:sz w:val="20"/>
                <w:szCs w:val="20"/>
              </w:rPr>
            </w:pPr>
            <w:r w:rsidRPr="00C16064">
              <w:rPr>
                <w:sz w:val="20"/>
                <w:szCs w:val="20"/>
              </w:rPr>
              <w:t> </w:t>
            </w:r>
          </w:p>
        </w:tc>
      </w:tr>
      <w:tr w:rsidR="001522A8" w:rsidRPr="00C16064" w14:paraId="152C534C" w14:textId="77777777" w:rsidTr="001522A8">
        <w:trPr>
          <w:gridAfter w:val="1"/>
          <w:wAfter w:w="113" w:type="dxa"/>
          <w:trHeight w:val="20"/>
          <w:jc w:val="center"/>
        </w:trPr>
        <w:tc>
          <w:tcPr>
            <w:tcW w:w="1095" w:type="dxa"/>
            <w:gridSpan w:val="2"/>
            <w:shd w:val="clear" w:color="auto" w:fill="auto"/>
            <w:noWrap/>
            <w:vAlign w:val="bottom"/>
            <w:hideMark/>
          </w:tcPr>
          <w:p w14:paraId="0705F99A"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0B4535D5" w14:textId="77777777" w:rsidR="001522A8" w:rsidRPr="00C16064" w:rsidRDefault="001522A8" w:rsidP="001522A8">
            <w:pPr>
              <w:jc w:val="both"/>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792ED849" w14:textId="77777777" w:rsidR="001522A8" w:rsidRPr="00C16064" w:rsidRDefault="001522A8" w:rsidP="001522A8">
            <w:pPr>
              <w:jc w:val="center"/>
              <w:rPr>
                <w:sz w:val="20"/>
                <w:szCs w:val="20"/>
              </w:rPr>
            </w:pPr>
            <w:r w:rsidRPr="00C16064">
              <w:rPr>
                <w:sz w:val="20"/>
                <w:szCs w:val="20"/>
              </w:rPr>
              <w:t> </w:t>
            </w:r>
          </w:p>
        </w:tc>
      </w:tr>
      <w:tr w:rsidR="001522A8" w:rsidRPr="00C16064" w14:paraId="2EF3F168" w14:textId="77777777" w:rsidTr="001522A8">
        <w:trPr>
          <w:gridAfter w:val="1"/>
          <w:wAfter w:w="113" w:type="dxa"/>
          <w:trHeight w:val="20"/>
          <w:jc w:val="center"/>
        </w:trPr>
        <w:tc>
          <w:tcPr>
            <w:tcW w:w="1095" w:type="dxa"/>
            <w:gridSpan w:val="2"/>
            <w:shd w:val="clear" w:color="auto" w:fill="auto"/>
            <w:noWrap/>
            <w:vAlign w:val="bottom"/>
            <w:hideMark/>
          </w:tcPr>
          <w:p w14:paraId="608437F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4B62EE45" w14:textId="77777777" w:rsidR="001522A8" w:rsidRPr="00C16064" w:rsidRDefault="001522A8" w:rsidP="001522A8">
            <w:pPr>
              <w:jc w:val="both"/>
              <w:rPr>
                <w:bCs/>
                <w:sz w:val="20"/>
                <w:szCs w:val="20"/>
              </w:rPr>
            </w:pPr>
            <w:r w:rsidRPr="00C16064">
              <w:rPr>
                <w:bCs/>
                <w:sz w:val="20"/>
                <w:szCs w:val="20"/>
              </w:rPr>
              <w:t>прочие потребители</w:t>
            </w:r>
          </w:p>
        </w:tc>
        <w:tc>
          <w:tcPr>
            <w:tcW w:w="2268" w:type="dxa"/>
            <w:gridSpan w:val="2"/>
            <w:shd w:val="clear" w:color="auto" w:fill="auto"/>
            <w:vAlign w:val="center"/>
            <w:hideMark/>
          </w:tcPr>
          <w:p w14:paraId="2D5B9F1D" w14:textId="77777777" w:rsidR="001522A8" w:rsidRPr="00C16064" w:rsidRDefault="001522A8" w:rsidP="001522A8">
            <w:pPr>
              <w:jc w:val="center"/>
              <w:rPr>
                <w:sz w:val="20"/>
                <w:szCs w:val="20"/>
              </w:rPr>
            </w:pPr>
            <w:r w:rsidRPr="00C16064">
              <w:rPr>
                <w:sz w:val="20"/>
                <w:szCs w:val="20"/>
              </w:rPr>
              <w:t> </w:t>
            </w:r>
          </w:p>
        </w:tc>
      </w:tr>
      <w:tr w:rsidR="001522A8" w:rsidRPr="00C16064" w14:paraId="19ECAB98" w14:textId="77777777" w:rsidTr="001522A8">
        <w:trPr>
          <w:gridAfter w:val="1"/>
          <w:wAfter w:w="113" w:type="dxa"/>
          <w:trHeight w:val="20"/>
          <w:jc w:val="center"/>
        </w:trPr>
        <w:tc>
          <w:tcPr>
            <w:tcW w:w="1095" w:type="dxa"/>
            <w:gridSpan w:val="2"/>
            <w:shd w:val="clear" w:color="auto" w:fill="auto"/>
            <w:noWrap/>
            <w:vAlign w:val="bottom"/>
            <w:hideMark/>
          </w:tcPr>
          <w:p w14:paraId="5F80DC66"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D94290B" w14:textId="77777777" w:rsidR="001522A8" w:rsidRPr="00C16064" w:rsidRDefault="001522A8" w:rsidP="001522A8">
            <w:pPr>
              <w:jc w:val="both"/>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67F76BBA" w14:textId="77777777" w:rsidR="001522A8" w:rsidRPr="00C16064" w:rsidRDefault="001522A8" w:rsidP="001522A8">
            <w:pPr>
              <w:jc w:val="center"/>
              <w:rPr>
                <w:sz w:val="20"/>
                <w:szCs w:val="20"/>
              </w:rPr>
            </w:pPr>
            <w:r w:rsidRPr="00C16064">
              <w:rPr>
                <w:sz w:val="20"/>
                <w:szCs w:val="20"/>
              </w:rPr>
              <w:t> </w:t>
            </w:r>
          </w:p>
        </w:tc>
      </w:tr>
      <w:tr w:rsidR="001522A8" w:rsidRPr="00C16064" w14:paraId="364659E2" w14:textId="77777777" w:rsidTr="001522A8">
        <w:trPr>
          <w:gridAfter w:val="1"/>
          <w:wAfter w:w="113" w:type="dxa"/>
          <w:trHeight w:val="20"/>
          <w:jc w:val="center"/>
        </w:trPr>
        <w:tc>
          <w:tcPr>
            <w:tcW w:w="1095" w:type="dxa"/>
            <w:gridSpan w:val="2"/>
            <w:shd w:val="clear" w:color="auto" w:fill="auto"/>
            <w:noWrap/>
            <w:vAlign w:val="bottom"/>
            <w:hideMark/>
          </w:tcPr>
          <w:p w14:paraId="277FA4B6"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66DEA053" w14:textId="77777777" w:rsidR="001522A8" w:rsidRPr="00C16064" w:rsidRDefault="001522A8" w:rsidP="001522A8">
            <w:pPr>
              <w:jc w:val="both"/>
              <w:rPr>
                <w:bCs/>
                <w:sz w:val="20"/>
                <w:szCs w:val="20"/>
              </w:rPr>
            </w:pPr>
            <w:r w:rsidRPr="00C16064">
              <w:rPr>
                <w:bCs/>
                <w:sz w:val="20"/>
                <w:szCs w:val="20"/>
              </w:rPr>
              <w:t>Население</w:t>
            </w:r>
          </w:p>
        </w:tc>
        <w:tc>
          <w:tcPr>
            <w:tcW w:w="2268" w:type="dxa"/>
            <w:gridSpan w:val="2"/>
            <w:shd w:val="clear" w:color="auto" w:fill="auto"/>
            <w:vAlign w:val="center"/>
            <w:hideMark/>
          </w:tcPr>
          <w:p w14:paraId="05B97190" w14:textId="77777777" w:rsidR="001522A8" w:rsidRPr="00C16064" w:rsidRDefault="001522A8" w:rsidP="001522A8">
            <w:pPr>
              <w:jc w:val="center"/>
              <w:rPr>
                <w:sz w:val="20"/>
                <w:szCs w:val="20"/>
              </w:rPr>
            </w:pPr>
            <w:r w:rsidRPr="00C16064">
              <w:rPr>
                <w:sz w:val="20"/>
                <w:szCs w:val="20"/>
              </w:rPr>
              <w:t> </w:t>
            </w:r>
          </w:p>
        </w:tc>
      </w:tr>
      <w:tr w:rsidR="001522A8" w:rsidRPr="00C16064" w14:paraId="6CD602B4" w14:textId="77777777" w:rsidTr="001522A8">
        <w:trPr>
          <w:gridAfter w:val="1"/>
          <w:wAfter w:w="113" w:type="dxa"/>
          <w:trHeight w:val="20"/>
          <w:jc w:val="center"/>
        </w:trPr>
        <w:tc>
          <w:tcPr>
            <w:tcW w:w="1095" w:type="dxa"/>
            <w:gridSpan w:val="2"/>
            <w:shd w:val="clear" w:color="auto" w:fill="auto"/>
            <w:noWrap/>
            <w:vAlign w:val="bottom"/>
            <w:hideMark/>
          </w:tcPr>
          <w:p w14:paraId="43F31243"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F10620A" w14:textId="77777777" w:rsidR="001522A8" w:rsidRPr="00C16064" w:rsidRDefault="001522A8" w:rsidP="001522A8">
            <w:pPr>
              <w:jc w:val="both"/>
              <w:rPr>
                <w:sz w:val="20"/>
                <w:szCs w:val="20"/>
              </w:rPr>
            </w:pPr>
            <w:r w:rsidRPr="00C16064">
              <w:rPr>
                <w:sz w:val="20"/>
                <w:szCs w:val="20"/>
              </w:rPr>
              <w:t xml:space="preserve">1. ул. Шевченко, 95/1 </w:t>
            </w:r>
          </w:p>
        </w:tc>
        <w:tc>
          <w:tcPr>
            <w:tcW w:w="2268" w:type="dxa"/>
            <w:gridSpan w:val="2"/>
            <w:shd w:val="clear" w:color="auto" w:fill="auto"/>
            <w:vAlign w:val="center"/>
            <w:hideMark/>
          </w:tcPr>
          <w:p w14:paraId="128E0156" w14:textId="77777777" w:rsidR="001522A8" w:rsidRPr="00C16064" w:rsidRDefault="001522A8" w:rsidP="001522A8">
            <w:pPr>
              <w:jc w:val="center"/>
              <w:rPr>
                <w:sz w:val="20"/>
                <w:szCs w:val="20"/>
              </w:rPr>
            </w:pPr>
            <w:r w:rsidRPr="00C16064">
              <w:rPr>
                <w:sz w:val="20"/>
                <w:szCs w:val="20"/>
              </w:rPr>
              <w:t>нет</w:t>
            </w:r>
          </w:p>
        </w:tc>
      </w:tr>
      <w:tr w:rsidR="001522A8" w:rsidRPr="00C16064" w14:paraId="2D446580" w14:textId="77777777" w:rsidTr="001522A8">
        <w:trPr>
          <w:gridAfter w:val="1"/>
          <w:wAfter w:w="113" w:type="dxa"/>
          <w:trHeight w:val="20"/>
          <w:jc w:val="center"/>
        </w:trPr>
        <w:tc>
          <w:tcPr>
            <w:tcW w:w="1095" w:type="dxa"/>
            <w:gridSpan w:val="2"/>
            <w:shd w:val="clear" w:color="auto" w:fill="auto"/>
            <w:noWrap/>
            <w:vAlign w:val="bottom"/>
            <w:hideMark/>
          </w:tcPr>
          <w:p w14:paraId="693291A6"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540A7AA0" w14:textId="77777777" w:rsidR="001522A8" w:rsidRPr="00C16064" w:rsidRDefault="001522A8" w:rsidP="001522A8">
            <w:pPr>
              <w:jc w:val="both"/>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310F267D" w14:textId="77777777" w:rsidR="001522A8" w:rsidRPr="00C16064" w:rsidRDefault="001522A8" w:rsidP="001522A8">
            <w:pPr>
              <w:jc w:val="center"/>
              <w:rPr>
                <w:sz w:val="20"/>
                <w:szCs w:val="20"/>
              </w:rPr>
            </w:pPr>
            <w:r w:rsidRPr="00C16064">
              <w:rPr>
                <w:sz w:val="20"/>
                <w:szCs w:val="20"/>
              </w:rPr>
              <w:t> </w:t>
            </w:r>
          </w:p>
        </w:tc>
      </w:tr>
      <w:tr w:rsidR="001522A8" w:rsidRPr="00C16064" w14:paraId="67F15304" w14:textId="77777777" w:rsidTr="001522A8">
        <w:trPr>
          <w:gridAfter w:val="1"/>
          <w:wAfter w:w="113" w:type="dxa"/>
          <w:trHeight w:val="20"/>
          <w:jc w:val="center"/>
        </w:trPr>
        <w:tc>
          <w:tcPr>
            <w:tcW w:w="1095" w:type="dxa"/>
            <w:gridSpan w:val="2"/>
            <w:shd w:val="clear" w:color="auto" w:fill="auto"/>
            <w:noWrap/>
            <w:vAlign w:val="bottom"/>
            <w:hideMark/>
          </w:tcPr>
          <w:p w14:paraId="33F69C0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16CD22D9" w14:textId="77777777" w:rsidR="001522A8" w:rsidRPr="00C16064" w:rsidRDefault="001522A8" w:rsidP="001522A8">
            <w:pPr>
              <w:jc w:val="both"/>
              <w:rPr>
                <w:sz w:val="20"/>
                <w:szCs w:val="20"/>
              </w:rPr>
            </w:pPr>
            <w:r w:rsidRPr="00C16064">
              <w:rPr>
                <w:sz w:val="20"/>
                <w:szCs w:val="20"/>
              </w:rPr>
              <w:t>1. МБДОУ детский сад №8 комбинированного вида МО ШР ст. Старощербиновская (ул. Советов, 106)</w:t>
            </w:r>
          </w:p>
        </w:tc>
        <w:tc>
          <w:tcPr>
            <w:tcW w:w="2268" w:type="dxa"/>
            <w:gridSpan w:val="2"/>
            <w:shd w:val="clear" w:color="auto" w:fill="auto"/>
            <w:vAlign w:val="center"/>
            <w:hideMark/>
          </w:tcPr>
          <w:p w14:paraId="56BE91EF" w14:textId="77777777" w:rsidR="001522A8" w:rsidRPr="00C16064" w:rsidRDefault="001522A8" w:rsidP="001522A8">
            <w:pPr>
              <w:jc w:val="center"/>
              <w:rPr>
                <w:sz w:val="20"/>
                <w:szCs w:val="20"/>
              </w:rPr>
            </w:pPr>
            <w:r w:rsidRPr="00C16064">
              <w:rPr>
                <w:sz w:val="20"/>
                <w:szCs w:val="20"/>
              </w:rPr>
              <w:t>да</w:t>
            </w:r>
          </w:p>
        </w:tc>
      </w:tr>
      <w:tr w:rsidR="001522A8" w:rsidRPr="00C16064" w14:paraId="35EE1D9C" w14:textId="77777777" w:rsidTr="001522A8">
        <w:trPr>
          <w:gridAfter w:val="1"/>
          <w:wAfter w:w="113" w:type="dxa"/>
          <w:trHeight w:val="20"/>
          <w:jc w:val="center"/>
        </w:trPr>
        <w:tc>
          <w:tcPr>
            <w:tcW w:w="1095" w:type="dxa"/>
            <w:gridSpan w:val="2"/>
            <w:shd w:val="clear" w:color="auto" w:fill="auto"/>
            <w:noWrap/>
            <w:vAlign w:val="bottom"/>
            <w:hideMark/>
          </w:tcPr>
          <w:p w14:paraId="300AAE73"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24D33E22" w14:textId="77777777" w:rsidR="001522A8" w:rsidRPr="00C16064" w:rsidRDefault="001522A8" w:rsidP="001522A8">
            <w:pPr>
              <w:jc w:val="both"/>
              <w:rPr>
                <w:bCs/>
                <w:sz w:val="20"/>
                <w:szCs w:val="20"/>
              </w:rPr>
            </w:pPr>
            <w:r w:rsidRPr="00C16064">
              <w:rPr>
                <w:bCs/>
                <w:sz w:val="20"/>
                <w:szCs w:val="20"/>
              </w:rPr>
              <w:t>Прочие организации</w:t>
            </w:r>
          </w:p>
        </w:tc>
        <w:tc>
          <w:tcPr>
            <w:tcW w:w="2268" w:type="dxa"/>
            <w:gridSpan w:val="2"/>
            <w:shd w:val="clear" w:color="auto" w:fill="auto"/>
            <w:vAlign w:val="center"/>
            <w:hideMark/>
          </w:tcPr>
          <w:p w14:paraId="57035559" w14:textId="77777777" w:rsidR="001522A8" w:rsidRPr="00C16064" w:rsidRDefault="001522A8" w:rsidP="001522A8">
            <w:pPr>
              <w:jc w:val="center"/>
              <w:rPr>
                <w:sz w:val="20"/>
                <w:szCs w:val="20"/>
              </w:rPr>
            </w:pPr>
            <w:r w:rsidRPr="00C16064">
              <w:rPr>
                <w:sz w:val="20"/>
                <w:szCs w:val="20"/>
              </w:rPr>
              <w:t> </w:t>
            </w:r>
          </w:p>
        </w:tc>
      </w:tr>
      <w:tr w:rsidR="001522A8" w:rsidRPr="00C16064" w14:paraId="1864AEE0" w14:textId="77777777" w:rsidTr="001522A8">
        <w:trPr>
          <w:gridAfter w:val="1"/>
          <w:wAfter w:w="113" w:type="dxa"/>
          <w:trHeight w:val="20"/>
          <w:jc w:val="center"/>
        </w:trPr>
        <w:tc>
          <w:tcPr>
            <w:tcW w:w="1095" w:type="dxa"/>
            <w:gridSpan w:val="2"/>
            <w:shd w:val="clear" w:color="auto" w:fill="auto"/>
            <w:noWrap/>
            <w:vAlign w:val="bottom"/>
            <w:hideMark/>
          </w:tcPr>
          <w:p w14:paraId="0AF2C131"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1DEA2E46" w14:textId="77777777" w:rsidR="001522A8" w:rsidRPr="00C16064" w:rsidRDefault="001522A8" w:rsidP="001522A8">
            <w:pPr>
              <w:jc w:val="both"/>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3BFDF31F" w14:textId="77777777" w:rsidR="001522A8" w:rsidRPr="00C16064" w:rsidRDefault="001522A8" w:rsidP="001522A8">
            <w:pPr>
              <w:jc w:val="center"/>
              <w:rPr>
                <w:sz w:val="20"/>
                <w:szCs w:val="20"/>
              </w:rPr>
            </w:pPr>
            <w:r w:rsidRPr="00C16064">
              <w:rPr>
                <w:sz w:val="20"/>
                <w:szCs w:val="20"/>
              </w:rPr>
              <w:t> </w:t>
            </w:r>
          </w:p>
        </w:tc>
      </w:tr>
      <w:tr w:rsidR="001522A8" w:rsidRPr="00C16064" w14:paraId="4FC9B389" w14:textId="77777777" w:rsidTr="001522A8">
        <w:trPr>
          <w:gridAfter w:val="1"/>
          <w:wAfter w:w="113" w:type="dxa"/>
          <w:trHeight w:val="20"/>
          <w:jc w:val="center"/>
        </w:trPr>
        <w:tc>
          <w:tcPr>
            <w:tcW w:w="1095" w:type="dxa"/>
            <w:gridSpan w:val="2"/>
            <w:shd w:val="clear" w:color="auto" w:fill="auto"/>
            <w:vAlign w:val="center"/>
            <w:hideMark/>
          </w:tcPr>
          <w:p w14:paraId="69958D35" w14:textId="77777777" w:rsidR="001522A8" w:rsidRPr="00C16064" w:rsidRDefault="001522A8" w:rsidP="001522A8">
            <w:pPr>
              <w:jc w:val="center"/>
              <w:rPr>
                <w:bCs/>
                <w:sz w:val="20"/>
                <w:szCs w:val="20"/>
              </w:rPr>
            </w:pPr>
            <w:r w:rsidRPr="00C16064">
              <w:rPr>
                <w:bCs/>
                <w:sz w:val="20"/>
                <w:szCs w:val="20"/>
              </w:rPr>
              <w:t>5</w:t>
            </w:r>
          </w:p>
        </w:tc>
        <w:tc>
          <w:tcPr>
            <w:tcW w:w="6135" w:type="dxa"/>
            <w:gridSpan w:val="2"/>
            <w:shd w:val="clear" w:color="auto" w:fill="auto"/>
            <w:vAlign w:val="bottom"/>
            <w:hideMark/>
          </w:tcPr>
          <w:p w14:paraId="29570F2F" w14:textId="77777777" w:rsidR="001522A8" w:rsidRPr="00C16064" w:rsidRDefault="001522A8" w:rsidP="001522A8">
            <w:pPr>
              <w:jc w:val="both"/>
              <w:rPr>
                <w:sz w:val="20"/>
                <w:szCs w:val="20"/>
              </w:rPr>
            </w:pPr>
            <w:r w:rsidRPr="00C16064">
              <w:rPr>
                <w:sz w:val="20"/>
                <w:szCs w:val="20"/>
              </w:rPr>
              <w:t>ст-ца Старощербиновская, ул. Красноармейская - Советов (Кв. № 92)</w:t>
            </w:r>
          </w:p>
        </w:tc>
        <w:tc>
          <w:tcPr>
            <w:tcW w:w="2268" w:type="dxa"/>
            <w:gridSpan w:val="2"/>
            <w:shd w:val="clear" w:color="auto" w:fill="auto"/>
            <w:vAlign w:val="center"/>
            <w:hideMark/>
          </w:tcPr>
          <w:p w14:paraId="0BEE4B41" w14:textId="77777777" w:rsidR="001522A8" w:rsidRPr="00C16064" w:rsidRDefault="001522A8" w:rsidP="001522A8">
            <w:pPr>
              <w:jc w:val="center"/>
              <w:rPr>
                <w:sz w:val="20"/>
                <w:szCs w:val="20"/>
              </w:rPr>
            </w:pPr>
            <w:r w:rsidRPr="00C16064">
              <w:rPr>
                <w:sz w:val="20"/>
                <w:szCs w:val="20"/>
              </w:rPr>
              <w:t> </w:t>
            </w:r>
          </w:p>
        </w:tc>
      </w:tr>
      <w:tr w:rsidR="001522A8" w:rsidRPr="00C16064" w14:paraId="511D0573" w14:textId="77777777" w:rsidTr="001522A8">
        <w:trPr>
          <w:gridAfter w:val="1"/>
          <w:wAfter w:w="113" w:type="dxa"/>
          <w:trHeight w:val="20"/>
          <w:jc w:val="center"/>
        </w:trPr>
        <w:tc>
          <w:tcPr>
            <w:tcW w:w="1095" w:type="dxa"/>
            <w:gridSpan w:val="2"/>
            <w:shd w:val="clear" w:color="auto" w:fill="auto"/>
            <w:noWrap/>
            <w:vAlign w:val="bottom"/>
            <w:hideMark/>
          </w:tcPr>
          <w:p w14:paraId="07F96E15"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0700D0E8" w14:textId="77777777" w:rsidR="001522A8" w:rsidRPr="00C16064" w:rsidRDefault="001522A8" w:rsidP="001522A8">
            <w:pPr>
              <w:rPr>
                <w:bCs/>
                <w:sz w:val="20"/>
                <w:szCs w:val="20"/>
              </w:rPr>
            </w:pPr>
            <w:r w:rsidRPr="00C16064">
              <w:rPr>
                <w:bCs/>
                <w:sz w:val="20"/>
                <w:szCs w:val="20"/>
              </w:rPr>
              <w:t>Всего по котельной, в том числе:</w:t>
            </w:r>
          </w:p>
        </w:tc>
        <w:tc>
          <w:tcPr>
            <w:tcW w:w="2268" w:type="dxa"/>
            <w:gridSpan w:val="2"/>
            <w:shd w:val="clear" w:color="auto" w:fill="auto"/>
            <w:vAlign w:val="center"/>
            <w:hideMark/>
          </w:tcPr>
          <w:p w14:paraId="455B0D60" w14:textId="77777777" w:rsidR="001522A8" w:rsidRPr="00C16064" w:rsidRDefault="001522A8" w:rsidP="001522A8">
            <w:pPr>
              <w:jc w:val="center"/>
              <w:rPr>
                <w:sz w:val="20"/>
                <w:szCs w:val="20"/>
              </w:rPr>
            </w:pPr>
            <w:r w:rsidRPr="00C16064">
              <w:rPr>
                <w:sz w:val="20"/>
                <w:szCs w:val="20"/>
              </w:rPr>
              <w:t> </w:t>
            </w:r>
          </w:p>
        </w:tc>
      </w:tr>
      <w:tr w:rsidR="001522A8" w:rsidRPr="00C16064" w14:paraId="2A263597" w14:textId="77777777" w:rsidTr="001522A8">
        <w:trPr>
          <w:gridAfter w:val="1"/>
          <w:wAfter w:w="113" w:type="dxa"/>
          <w:trHeight w:val="20"/>
          <w:jc w:val="center"/>
        </w:trPr>
        <w:tc>
          <w:tcPr>
            <w:tcW w:w="1095" w:type="dxa"/>
            <w:gridSpan w:val="2"/>
            <w:shd w:val="clear" w:color="auto" w:fill="auto"/>
            <w:noWrap/>
            <w:vAlign w:val="bottom"/>
            <w:hideMark/>
          </w:tcPr>
          <w:p w14:paraId="6166E3FE"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43457199" w14:textId="77777777" w:rsidR="001522A8" w:rsidRPr="00C16064" w:rsidRDefault="001522A8" w:rsidP="001522A8">
            <w:pPr>
              <w:rPr>
                <w:bCs/>
                <w:sz w:val="20"/>
                <w:szCs w:val="20"/>
              </w:rPr>
            </w:pPr>
            <w:r w:rsidRPr="00C16064">
              <w:rPr>
                <w:bCs/>
                <w:sz w:val="20"/>
                <w:szCs w:val="20"/>
              </w:rPr>
              <w:t>население</w:t>
            </w:r>
          </w:p>
        </w:tc>
        <w:tc>
          <w:tcPr>
            <w:tcW w:w="2268" w:type="dxa"/>
            <w:gridSpan w:val="2"/>
            <w:shd w:val="clear" w:color="auto" w:fill="auto"/>
            <w:vAlign w:val="center"/>
            <w:hideMark/>
          </w:tcPr>
          <w:p w14:paraId="5A23CAC1" w14:textId="77777777" w:rsidR="001522A8" w:rsidRPr="00C16064" w:rsidRDefault="001522A8" w:rsidP="001522A8">
            <w:pPr>
              <w:jc w:val="center"/>
              <w:rPr>
                <w:sz w:val="20"/>
                <w:szCs w:val="20"/>
              </w:rPr>
            </w:pPr>
            <w:r w:rsidRPr="00C16064">
              <w:rPr>
                <w:sz w:val="20"/>
                <w:szCs w:val="20"/>
              </w:rPr>
              <w:t> </w:t>
            </w:r>
          </w:p>
        </w:tc>
      </w:tr>
      <w:tr w:rsidR="001522A8" w:rsidRPr="00C16064" w14:paraId="7267360E" w14:textId="77777777" w:rsidTr="001522A8">
        <w:trPr>
          <w:gridAfter w:val="1"/>
          <w:wAfter w:w="113" w:type="dxa"/>
          <w:trHeight w:val="20"/>
          <w:jc w:val="center"/>
        </w:trPr>
        <w:tc>
          <w:tcPr>
            <w:tcW w:w="1095" w:type="dxa"/>
            <w:gridSpan w:val="2"/>
            <w:shd w:val="clear" w:color="auto" w:fill="auto"/>
            <w:noWrap/>
            <w:vAlign w:val="bottom"/>
            <w:hideMark/>
          </w:tcPr>
          <w:p w14:paraId="16E2B5C7"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1264578E" w14:textId="77777777" w:rsidR="001522A8" w:rsidRPr="00C16064" w:rsidRDefault="001522A8" w:rsidP="001522A8">
            <w:pPr>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2E7FA845" w14:textId="77777777" w:rsidR="001522A8" w:rsidRPr="00C16064" w:rsidRDefault="001522A8" w:rsidP="001522A8">
            <w:pPr>
              <w:jc w:val="center"/>
              <w:rPr>
                <w:sz w:val="20"/>
                <w:szCs w:val="20"/>
              </w:rPr>
            </w:pPr>
            <w:r w:rsidRPr="00C16064">
              <w:rPr>
                <w:sz w:val="20"/>
                <w:szCs w:val="20"/>
              </w:rPr>
              <w:t> </w:t>
            </w:r>
          </w:p>
        </w:tc>
      </w:tr>
      <w:tr w:rsidR="001522A8" w:rsidRPr="00C16064" w14:paraId="63A20407" w14:textId="77777777" w:rsidTr="001522A8">
        <w:trPr>
          <w:gridAfter w:val="1"/>
          <w:wAfter w:w="113" w:type="dxa"/>
          <w:trHeight w:val="20"/>
          <w:jc w:val="center"/>
        </w:trPr>
        <w:tc>
          <w:tcPr>
            <w:tcW w:w="1095" w:type="dxa"/>
            <w:gridSpan w:val="2"/>
            <w:shd w:val="clear" w:color="auto" w:fill="auto"/>
            <w:noWrap/>
            <w:vAlign w:val="bottom"/>
            <w:hideMark/>
          </w:tcPr>
          <w:p w14:paraId="7C91B2D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C87CB2E" w14:textId="77777777" w:rsidR="001522A8" w:rsidRPr="00C16064" w:rsidRDefault="001522A8" w:rsidP="001522A8">
            <w:pPr>
              <w:rPr>
                <w:bCs/>
                <w:sz w:val="20"/>
                <w:szCs w:val="20"/>
              </w:rPr>
            </w:pPr>
            <w:r w:rsidRPr="00C16064">
              <w:rPr>
                <w:bCs/>
                <w:sz w:val="20"/>
                <w:szCs w:val="20"/>
              </w:rPr>
              <w:t>прочие потребители</w:t>
            </w:r>
          </w:p>
        </w:tc>
        <w:tc>
          <w:tcPr>
            <w:tcW w:w="2268" w:type="dxa"/>
            <w:gridSpan w:val="2"/>
            <w:shd w:val="clear" w:color="auto" w:fill="auto"/>
            <w:vAlign w:val="center"/>
            <w:hideMark/>
          </w:tcPr>
          <w:p w14:paraId="008AB081" w14:textId="77777777" w:rsidR="001522A8" w:rsidRPr="00C16064" w:rsidRDefault="001522A8" w:rsidP="001522A8">
            <w:pPr>
              <w:jc w:val="center"/>
              <w:rPr>
                <w:sz w:val="20"/>
                <w:szCs w:val="20"/>
              </w:rPr>
            </w:pPr>
            <w:r w:rsidRPr="00C16064">
              <w:rPr>
                <w:sz w:val="20"/>
                <w:szCs w:val="20"/>
              </w:rPr>
              <w:t> </w:t>
            </w:r>
          </w:p>
        </w:tc>
      </w:tr>
      <w:tr w:rsidR="001522A8" w:rsidRPr="00C16064" w14:paraId="72F3958F" w14:textId="77777777" w:rsidTr="001522A8">
        <w:trPr>
          <w:gridAfter w:val="1"/>
          <w:wAfter w:w="113" w:type="dxa"/>
          <w:trHeight w:val="20"/>
          <w:jc w:val="center"/>
        </w:trPr>
        <w:tc>
          <w:tcPr>
            <w:tcW w:w="1095" w:type="dxa"/>
            <w:gridSpan w:val="2"/>
            <w:shd w:val="clear" w:color="auto" w:fill="auto"/>
            <w:noWrap/>
            <w:vAlign w:val="bottom"/>
            <w:hideMark/>
          </w:tcPr>
          <w:p w14:paraId="59815F1A"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532A5697" w14:textId="77777777" w:rsidR="001522A8" w:rsidRPr="00C16064" w:rsidRDefault="001522A8" w:rsidP="001522A8">
            <w:pPr>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1A48B926" w14:textId="77777777" w:rsidR="001522A8" w:rsidRPr="00C16064" w:rsidRDefault="001522A8" w:rsidP="001522A8">
            <w:pPr>
              <w:jc w:val="center"/>
              <w:rPr>
                <w:sz w:val="20"/>
                <w:szCs w:val="20"/>
              </w:rPr>
            </w:pPr>
            <w:r w:rsidRPr="00C16064">
              <w:rPr>
                <w:sz w:val="20"/>
                <w:szCs w:val="20"/>
              </w:rPr>
              <w:t> </w:t>
            </w:r>
          </w:p>
        </w:tc>
      </w:tr>
      <w:tr w:rsidR="001522A8" w:rsidRPr="00C16064" w14:paraId="75F9A51F" w14:textId="77777777" w:rsidTr="001522A8">
        <w:trPr>
          <w:gridAfter w:val="1"/>
          <w:wAfter w:w="113" w:type="dxa"/>
          <w:trHeight w:val="20"/>
          <w:jc w:val="center"/>
        </w:trPr>
        <w:tc>
          <w:tcPr>
            <w:tcW w:w="1095" w:type="dxa"/>
            <w:gridSpan w:val="2"/>
            <w:shd w:val="clear" w:color="auto" w:fill="auto"/>
            <w:noWrap/>
            <w:vAlign w:val="bottom"/>
            <w:hideMark/>
          </w:tcPr>
          <w:p w14:paraId="05BD75F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063C85E" w14:textId="77777777" w:rsidR="001522A8" w:rsidRPr="00C16064" w:rsidRDefault="001522A8" w:rsidP="001522A8">
            <w:pPr>
              <w:rPr>
                <w:bCs/>
                <w:sz w:val="20"/>
                <w:szCs w:val="20"/>
              </w:rPr>
            </w:pPr>
            <w:r w:rsidRPr="00C16064">
              <w:rPr>
                <w:bCs/>
                <w:sz w:val="20"/>
                <w:szCs w:val="20"/>
              </w:rPr>
              <w:t>Население</w:t>
            </w:r>
          </w:p>
        </w:tc>
        <w:tc>
          <w:tcPr>
            <w:tcW w:w="2268" w:type="dxa"/>
            <w:gridSpan w:val="2"/>
            <w:shd w:val="clear" w:color="auto" w:fill="auto"/>
            <w:vAlign w:val="center"/>
            <w:hideMark/>
          </w:tcPr>
          <w:p w14:paraId="1F0AA21B" w14:textId="77777777" w:rsidR="001522A8" w:rsidRPr="00C16064" w:rsidRDefault="001522A8" w:rsidP="001522A8">
            <w:pPr>
              <w:jc w:val="center"/>
              <w:rPr>
                <w:sz w:val="20"/>
                <w:szCs w:val="20"/>
              </w:rPr>
            </w:pPr>
            <w:r w:rsidRPr="00C16064">
              <w:rPr>
                <w:sz w:val="20"/>
                <w:szCs w:val="20"/>
              </w:rPr>
              <w:t> </w:t>
            </w:r>
          </w:p>
        </w:tc>
      </w:tr>
      <w:tr w:rsidR="001522A8" w:rsidRPr="00C16064" w14:paraId="1AABBE99" w14:textId="77777777" w:rsidTr="001522A8">
        <w:trPr>
          <w:gridAfter w:val="1"/>
          <w:wAfter w:w="113" w:type="dxa"/>
          <w:trHeight w:val="20"/>
          <w:jc w:val="center"/>
        </w:trPr>
        <w:tc>
          <w:tcPr>
            <w:tcW w:w="1095" w:type="dxa"/>
            <w:gridSpan w:val="2"/>
            <w:shd w:val="clear" w:color="auto" w:fill="auto"/>
            <w:noWrap/>
            <w:vAlign w:val="bottom"/>
            <w:hideMark/>
          </w:tcPr>
          <w:p w14:paraId="054082C3"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16E526EB" w14:textId="77777777" w:rsidR="001522A8" w:rsidRPr="00C16064" w:rsidRDefault="001522A8" w:rsidP="001522A8">
            <w:pPr>
              <w:rPr>
                <w:sz w:val="20"/>
                <w:szCs w:val="20"/>
              </w:rPr>
            </w:pPr>
            <w:r w:rsidRPr="00C16064">
              <w:rPr>
                <w:sz w:val="20"/>
                <w:szCs w:val="20"/>
              </w:rPr>
              <w:t>1. ул. Краснопартизанская 126</w:t>
            </w:r>
          </w:p>
        </w:tc>
        <w:tc>
          <w:tcPr>
            <w:tcW w:w="2268" w:type="dxa"/>
            <w:gridSpan w:val="2"/>
            <w:shd w:val="clear" w:color="auto" w:fill="auto"/>
            <w:vAlign w:val="center"/>
            <w:hideMark/>
          </w:tcPr>
          <w:p w14:paraId="7012C20F" w14:textId="77777777" w:rsidR="001522A8" w:rsidRPr="00C16064" w:rsidRDefault="001522A8" w:rsidP="001522A8">
            <w:pPr>
              <w:jc w:val="center"/>
              <w:rPr>
                <w:sz w:val="20"/>
                <w:szCs w:val="20"/>
              </w:rPr>
            </w:pPr>
            <w:r w:rsidRPr="00C16064">
              <w:rPr>
                <w:sz w:val="20"/>
                <w:szCs w:val="20"/>
              </w:rPr>
              <w:t>нет</w:t>
            </w:r>
          </w:p>
        </w:tc>
      </w:tr>
      <w:tr w:rsidR="001522A8" w:rsidRPr="00C16064" w14:paraId="675CE798" w14:textId="77777777" w:rsidTr="001522A8">
        <w:trPr>
          <w:gridAfter w:val="1"/>
          <w:wAfter w:w="113" w:type="dxa"/>
          <w:trHeight w:val="20"/>
          <w:jc w:val="center"/>
        </w:trPr>
        <w:tc>
          <w:tcPr>
            <w:tcW w:w="1095" w:type="dxa"/>
            <w:gridSpan w:val="2"/>
            <w:shd w:val="clear" w:color="auto" w:fill="auto"/>
            <w:noWrap/>
            <w:vAlign w:val="bottom"/>
            <w:hideMark/>
          </w:tcPr>
          <w:p w14:paraId="49BBC4E1"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437CC8A6" w14:textId="77777777" w:rsidR="001522A8" w:rsidRPr="00C16064" w:rsidRDefault="001522A8" w:rsidP="001522A8">
            <w:pPr>
              <w:rPr>
                <w:sz w:val="20"/>
                <w:szCs w:val="20"/>
              </w:rPr>
            </w:pPr>
            <w:r w:rsidRPr="00C16064">
              <w:rPr>
                <w:sz w:val="20"/>
                <w:szCs w:val="20"/>
              </w:rPr>
              <w:t>2.ул. Краснопартизанская 128</w:t>
            </w:r>
          </w:p>
        </w:tc>
        <w:tc>
          <w:tcPr>
            <w:tcW w:w="2268" w:type="dxa"/>
            <w:gridSpan w:val="2"/>
            <w:shd w:val="clear" w:color="auto" w:fill="auto"/>
            <w:vAlign w:val="center"/>
            <w:hideMark/>
          </w:tcPr>
          <w:p w14:paraId="252A6B23" w14:textId="77777777" w:rsidR="001522A8" w:rsidRPr="00C16064" w:rsidRDefault="001522A8" w:rsidP="001522A8">
            <w:pPr>
              <w:jc w:val="center"/>
              <w:rPr>
                <w:sz w:val="20"/>
                <w:szCs w:val="20"/>
              </w:rPr>
            </w:pPr>
            <w:r w:rsidRPr="00C16064">
              <w:rPr>
                <w:sz w:val="20"/>
                <w:szCs w:val="20"/>
              </w:rPr>
              <w:t>да</w:t>
            </w:r>
          </w:p>
        </w:tc>
      </w:tr>
      <w:tr w:rsidR="001522A8" w:rsidRPr="00C16064" w14:paraId="6FC15A07" w14:textId="77777777" w:rsidTr="001522A8">
        <w:trPr>
          <w:gridAfter w:val="1"/>
          <w:wAfter w:w="113" w:type="dxa"/>
          <w:trHeight w:val="20"/>
          <w:jc w:val="center"/>
        </w:trPr>
        <w:tc>
          <w:tcPr>
            <w:tcW w:w="1095" w:type="dxa"/>
            <w:gridSpan w:val="2"/>
            <w:shd w:val="clear" w:color="auto" w:fill="auto"/>
            <w:noWrap/>
            <w:vAlign w:val="bottom"/>
            <w:hideMark/>
          </w:tcPr>
          <w:p w14:paraId="722D8FC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8F2A6A7" w14:textId="77777777" w:rsidR="001522A8" w:rsidRPr="00C16064" w:rsidRDefault="001522A8" w:rsidP="001522A8">
            <w:pPr>
              <w:rPr>
                <w:sz w:val="20"/>
                <w:szCs w:val="20"/>
              </w:rPr>
            </w:pPr>
            <w:r w:rsidRPr="00C16064">
              <w:rPr>
                <w:sz w:val="20"/>
                <w:szCs w:val="20"/>
              </w:rPr>
              <w:t>3. ул. Краснопартизанская 130</w:t>
            </w:r>
          </w:p>
        </w:tc>
        <w:tc>
          <w:tcPr>
            <w:tcW w:w="2268" w:type="dxa"/>
            <w:gridSpan w:val="2"/>
            <w:shd w:val="clear" w:color="auto" w:fill="auto"/>
            <w:vAlign w:val="center"/>
            <w:hideMark/>
          </w:tcPr>
          <w:p w14:paraId="6FF0462F" w14:textId="77777777" w:rsidR="001522A8" w:rsidRPr="00C16064" w:rsidRDefault="001522A8" w:rsidP="001522A8">
            <w:pPr>
              <w:jc w:val="center"/>
              <w:rPr>
                <w:sz w:val="20"/>
                <w:szCs w:val="20"/>
              </w:rPr>
            </w:pPr>
            <w:r w:rsidRPr="00C16064">
              <w:rPr>
                <w:sz w:val="20"/>
                <w:szCs w:val="20"/>
              </w:rPr>
              <w:t>да</w:t>
            </w:r>
          </w:p>
        </w:tc>
      </w:tr>
      <w:tr w:rsidR="001522A8" w:rsidRPr="00C16064" w14:paraId="52541C16" w14:textId="77777777" w:rsidTr="001522A8">
        <w:trPr>
          <w:gridAfter w:val="1"/>
          <w:wAfter w:w="113" w:type="dxa"/>
          <w:trHeight w:val="20"/>
          <w:jc w:val="center"/>
        </w:trPr>
        <w:tc>
          <w:tcPr>
            <w:tcW w:w="1095" w:type="dxa"/>
            <w:gridSpan w:val="2"/>
            <w:shd w:val="clear" w:color="auto" w:fill="auto"/>
            <w:noWrap/>
            <w:vAlign w:val="bottom"/>
            <w:hideMark/>
          </w:tcPr>
          <w:p w14:paraId="67A7C08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29927408" w14:textId="77777777" w:rsidR="001522A8" w:rsidRPr="00C16064" w:rsidRDefault="001522A8" w:rsidP="001522A8">
            <w:pPr>
              <w:rPr>
                <w:sz w:val="20"/>
                <w:szCs w:val="20"/>
              </w:rPr>
            </w:pPr>
            <w:r w:rsidRPr="00C16064">
              <w:rPr>
                <w:sz w:val="20"/>
                <w:szCs w:val="20"/>
              </w:rPr>
              <w:t>4. ул. Краснопартизанская 132</w:t>
            </w:r>
          </w:p>
        </w:tc>
        <w:tc>
          <w:tcPr>
            <w:tcW w:w="2268" w:type="dxa"/>
            <w:gridSpan w:val="2"/>
            <w:shd w:val="clear" w:color="auto" w:fill="auto"/>
            <w:vAlign w:val="center"/>
            <w:hideMark/>
          </w:tcPr>
          <w:p w14:paraId="727A2115" w14:textId="77777777" w:rsidR="001522A8" w:rsidRPr="00C16064" w:rsidRDefault="001522A8" w:rsidP="001522A8">
            <w:pPr>
              <w:jc w:val="center"/>
              <w:rPr>
                <w:sz w:val="20"/>
                <w:szCs w:val="20"/>
              </w:rPr>
            </w:pPr>
            <w:r w:rsidRPr="00C16064">
              <w:rPr>
                <w:sz w:val="20"/>
                <w:szCs w:val="20"/>
              </w:rPr>
              <w:t>да</w:t>
            </w:r>
          </w:p>
        </w:tc>
      </w:tr>
      <w:tr w:rsidR="001522A8" w:rsidRPr="00C16064" w14:paraId="1CE90AAA" w14:textId="77777777" w:rsidTr="001522A8">
        <w:trPr>
          <w:gridAfter w:val="1"/>
          <w:wAfter w:w="113" w:type="dxa"/>
          <w:trHeight w:val="20"/>
          <w:jc w:val="center"/>
        </w:trPr>
        <w:tc>
          <w:tcPr>
            <w:tcW w:w="1095" w:type="dxa"/>
            <w:gridSpan w:val="2"/>
            <w:shd w:val="clear" w:color="auto" w:fill="auto"/>
            <w:noWrap/>
            <w:vAlign w:val="bottom"/>
            <w:hideMark/>
          </w:tcPr>
          <w:p w14:paraId="7FC662C3"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78C7CCD2" w14:textId="77777777" w:rsidR="001522A8" w:rsidRPr="00C16064" w:rsidRDefault="001522A8" w:rsidP="001522A8">
            <w:pPr>
              <w:rPr>
                <w:sz w:val="20"/>
                <w:szCs w:val="20"/>
              </w:rPr>
            </w:pPr>
            <w:r w:rsidRPr="00C16064">
              <w:rPr>
                <w:sz w:val="20"/>
                <w:szCs w:val="20"/>
              </w:rPr>
              <w:t>5. ул. Ленина 161</w:t>
            </w:r>
          </w:p>
        </w:tc>
        <w:tc>
          <w:tcPr>
            <w:tcW w:w="2268" w:type="dxa"/>
            <w:gridSpan w:val="2"/>
            <w:shd w:val="clear" w:color="auto" w:fill="auto"/>
            <w:vAlign w:val="center"/>
            <w:hideMark/>
          </w:tcPr>
          <w:p w14:paraId="24098967" w14:textId="77777777" w:rsidR="001522A8" w:rsidRPr="00C16064" w:rsidRDefault="001522A8" w:rsidP="001522A8">
            <w:pPr>
              <w:jc w:val="center"/>
              <w:rPr>
                <w:sz w:val="20"/>
                <w:szCs w:val="20"/>
              </w:rPr>
            </w:pPr>
            <w:r w:rsidRPr="00C16064">
              <w:rPr>
                <w:sz w:val="20"/>
                <w:szCs w:val="20"/>
              </w:rPr>
              <w:t>да</w:t>
            </w:r>
          </w:p>
        </w:tc>
      </w:tr>
      <w:tr w:rsidR="001522A8" w:rsidRPr="00C16064" w14:paraId="5A6D1EDE" w14:textId="77777777" w:rsidTr="001522A8">
        <w:trPr>
          <w:gridAfter w:val="1"/>
          <w:wAfter w:w="113" w:type="dxa"/>
          <w:trHeight w:val="20"/>
          <w:jc w:val="center"/>
        </w:trPr>
        <w:tc>
          <w:tcPr>
            <w:tcW w:w="1095" w:type="dxa"/>
            <w:gridSpan w:val="2"/>
            <w:shd w:val="clear" w:color="auto" w:fill="auto"/>
            <w:noWrap/>
            <w:vAlign w:val="bottom"/>
            <w:hideMark/>
          </w:tcPr>
          <w:p w14:paraId="334AD1D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8619DF1" w14:textId="77777777" w:rsidR="001522A8" w:rsidRPr="00C16064" w:rsidRDefault="001522A8" w:rsidP="001522A8">
            <w:pPr>
              <w:rPr>
                <w:sz w:val="20"/>
                <w:szCs w:val="20"/>
              </w:rPr>
            </w:pPr>
            <w:r w:rsidRPr="00C16064">
              <w:rPr>
                <w:sz w:val="20"/>
                <w:szCs w:val="20"/>
              </w:rPr>
              <w:t>6. ул. Ленина 165</w:t>
            </w:r>
          </w:p>
        </w:tc>
        <w:tc>
          <w:tcPr>
            <w:tcW w:w="2268" w:type="dxa"/>
            <w:gridSpan w:val="2"/>
            <w:shd w:val="clear" w:color="auto" w:fill="auto"/>
            <w:vAlign w:val="center"/>
            <w:hideMark/>
          </w:tcPr>
          <w:p w14:paraId="33F50928" w14:textId="77777777" w:rsidR="001522A8" w:rsidRPr="00C16064" w:rsidRDefault="001522A8" w:rsidP="001522A8">
            <w:pPr>
              <w:jc w:val="center"/>
              <w:rPr>
                <w:sz w:val="20"/>
                <w:szCs w:val="20"/>
              </w:rPr>
            </w:pPr>
            <w:r w:rsidRPr="00C16064">
              <w:rPr>
                <w:sz w:val="20"/>
                <w:szCs w:val="20"/>
              </w:rPr>
              <w:t>да</w:t>
            </w:r>
          </w:p>
        </w:tc>
      </w:tr>
      <w:tr w:rsidR="001522A8" w:rsidRPr="00C16064" w14:paraId="222B55A3" w14:textId="77777777" w:rsidTr="001522A8">
        <w:trPr>
          <w:gridAfter w:val="1"/>
          <w:wAfter w:w="113" w:type="dxa"/>
          <w:trHeight w:val="20"/>
          <w:jc w:val="center"/>
        </w:trPr>
        <w:tc>
          <w:tcPr>
            <w:tcW w:w="1095" w:type="dxa"/>
            <w:gridSpan w:val="2"/>
            <w:shd w:val="clear" w:color="auto" w:fill="auto"/>
            <w:noWrap/>
            <w:vAlign w:val="bottom"/>
            <w:hideMark/>
          </w:tcPr>
          <w:p w14:paraId="27461499"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46910547" w14:textId="77777777" w:rsidR="001522A8" w:rsidRPr="00C16064" w:rsidRDefault="001522A8" w:rsidP="001522A8">
            <w:pPr>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44844A83" w14:textId="77777777" w:rsidR="001522A8" w:rsidRPr="00C16064" w:rsidRDefault="001522A8" w:rsidP="001522A8">
            <w:pPr>
              <w:jc w:val="center"/>
              <w:rPr>
                <w:sz w:val="20"/>
                <w:szCs w:val="20"/>
              </w:rPr>
            </w:pPr>
            <w:r w:rsidRPr="00C16064">
              <w:rPr>
                <w:sz w:val="20"/>
                <w:szCs w:val="20"/>
              </w:rPr>
              <w:t> </w:t>
            </w:r>
          </w:p>
        </w:tc>
      </w:tr>
      <w:tr w:rsidR="001522A8" w:rsidRPr="00C16064" w14:paraId="7BBE38FF" w14:textId="77777777" w:rsidTr="001522A8">
        <w:trPr>
          <w:gridAfter w:val="1"/>
          <w:wAfter w:w="113" w:type="dxa"/>
          <w:trHeight w:val="20"/>
          <w:jc w:val="center"/>
        </w:trPr>
        <w:tc>
          <w:tcPr>
            <w:tcW w:w="1095" w:type="dxa"/>
            <w:gridSpan w:val="2"/>
            <w:shd w:val="clear" w:color="auto" w:fill="auto"/>
            <w:noWrap/>
            <w:vAlign w:val="bottom"/>
            <w:hideMark/>
          </w:tcPr>
          <w:p w14:paraId="73812414"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3C52199D" w14:textId="77777777" w:rsidR="001522A8" w:rsidRPr="00C16064" w:rsidRDefault="001522A8" w:rsidP="001522A8">
            <w:pPr>
              <w:jc w:val="both"/>
              <w:rPr>
                <w:sz w:val="20"/>
                <w:szCs w:val="20"/>
              </w:rPr>
            </w:pPr>
            <w:r w:rsidRPr="00C16064">
              <w:rPr>
                <w:sz w:val="20"/>
                <w:szCs w:val="20"/>
              </w:rPr>
              <w:t>1. МБДОУ ЦРР -детский сад № 6 ст. Старощербиновская (ул. Советов, 134)</w:t>
            </w:r>
          </w:p>
        </w:tc>
        <w:tc>
          <w:tcPr>
            <w:tcW w:w="2268" w:type="dxa"/>
            <w:gridSpan w:val="2"/>
            <w:shd w:val="clear" w:color="auto" w:fill="auto"/>
            <w:vAlign w:val="center"/>
            <w:hideMark/>
          </w:tcPr>
          <w:p w14:paraId="34AD69BD" w14:textId="77777777" w:rsidR="001522A8" w:rsidRPr="00C16064" w:rsidRDefault="001522A8" w:rsidP="001522A8">
            <w:pPr>
              <w:jc w:val="center"/>
              <w:rPr>
                <w:sz w:val="20"/>
                <w:szCs w:val="20"/>
              </w:rPr>
            </w:pPr>
            <w:r w:rsidRPr="00C16064">
              <w:rPr>
                <w:sz w:val="20"/>
                <w:szCs w:val="20"/>
              </w:rPr>
              <w:t>да</w:t>
            </w:r>
          </w:p>
        </w:tc>
      </w:tr>
      <w:tr w:rsidR="001522A8" w:rsidRPr="00C16064" w14:paraId="2052A894" w14:textId="77777777" w:rsidTr="001522A8">
        <w:trPr>
          <w:gridAfter w:val="1"/>
          <w:wAfter w:w="113" w:type="dxa"/>
          <w:trHeight w:val="20"/>
          <w:jc w:val="center"/>
        </w:trPr>
        <w:tc>
          <w:tcPr>
            <w:tcW w:w="1095" w:type="dxa"/>
            <w:gridSpan w:val="2"/>
            <w:shd w:val="clear" w:color="auto" w:fill="auto"/>
            <w:noWrap/>
            <w:vAlign w:val="bottom"/>
            <w:hideMark/>
          </w:tcPr>
          <w:p w14:paraId="4B9D7776"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2FCC833" w14:textId="77777777" w:rsidR="001522A8" w:rsidRPr="00C16064" w:rsidRDefault="001522A8" w:rsidP="001522A8">
            <w:pPr>
              <w:jc w:val="both"/>
              <w:rPr>
                <w:bCs/>
                <w:sz w:val="20"/>
                <w:szCs w:val="20"/>
              </w:rPr>
            </w:pPr>
            <w:r w:rsidRPr="00C16064">
              <w:rPr>
                <w:bCs/>
                <w:sz w:val="20"/>
                <w:szCs w:val="20"/>
              </w:rPr>
              <w:t>Прочие организации</w:t>
            </w:r>
          </w:p>
        </w:tc>
        <w:tc>
          <w:tcPr>
            <w:tcW w:w="2268" w:type="dxa"/>
            <w:gridSpan w:val="2"/>
            <w:shd w:val="clear" w:color="auto" w:fill="auto"/>
            <w:vAlign w:val="center"/>
            <w:hideMark/>
          </w:tcPr>
          <w:p w14:paraId="669940AA" w14:textId="77777777" w:rsidR="001522A8" w:rsidRPr="00C16064" w:rsidRDefault="001522A8" w:rsidP="001522A8">
            <w:pPr>
              <w:jc w:val="center"/>
              <w:rPr>
                <w:sz w:val="20"/>
                <w:szCs w:val="20"/>
              </w:rPr>
            </w:pPr>
            <w:r w:rsidRPr="00C16064">
              <w:rPr>
                <w:sz w:val="20"/>
                <w:szCs w:val="20"/>
              </w:rPr>
              <w:t> </w:t>
            </w:r>
          </w:p>
        </w:tc>
      </w:tr>
      <w:tr w:rsidR="001522A8" w:rsidRPr="00C16064" w14:paraId="14ACECEE" w14:textId="77777777" w:rsidTr="001522A8">
        <w:trPr>
          <w:gridAfter w:val="1"/>
          <w:wAfter w:w="113" w:type="dxa"/>
          <w:trHeight w:val="20"/>
          <w:jc w:val="center"/>
        </w:trPr>
        <w:tc>
          <w:tcPr>
            <w:tcW w:w="1095" w:type="dxa"/>
            <w:gridSpan w:val="2"/>
            <w:shd w:val="clear" w:color="auto" w:fill="auto"/>
            <w:noWrap/>
            <w:vAlign w:val="bottom"/>
            <w:hideMark/>
          </w:tcPr>
          <w:p w14:paraId="1E1A020C"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6CD3663" w14:textId="77777777" w:rsidR="001522A8" w:rsidRPr="00C16064" w:rsidRDefault="001522A8" w:rsidP="001522A8">
            <w:pPr>
              <w:jc w:val="both"/>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69AC5E5C" w14:textId="77777777" w:rsidR="001522A8" w:rsidRPr="00C16064" w:rsidRDefault="001522A8" w:rsidP="001522A8">
            <w:pPr>
              <w:jc w:val="center"/>
              <w:rPr>
                <w:sz w:val="20"/>
                <w:szCs w:val="20"/>
              </w:rPr>
            </w:pPr>
            <w:r w:rsidRPr="00C16064">
              <w:rPr>
                <w:sz w:val="20"/>
                <w:szCs w:val="20"/>
              </w:rPr>
              <w:t> </w:t>
            </w:r>
          </w:p>
        </w:tc>
      </w:tr>
      <w:tr w:rsidR="001522A8" w:rsidRPr="00C16064" w14:paraId="6B4F0709" w14:textId="77777777" w:rsidTr="001522A8">
        <w:trPr>
          <w:gridAfter w:val="1"/>
          <w:wAfter w:w="113" w:type="dxa"/>
          <w:trHeight w:val="20"/>
          <w:jc w:val="center"/>
        </w:trPr>
        <w:tc>
          <w:tcPr>
            <w:tcW w:w="1095" w:type="dxa"/>
            <w:gridSpan w:val="2"/>
            <w:shd w:val="clear" w:color="auto" w:fill="auto"/>
            <w:vAlign w:val="center"/>
            <w:hideMark/>
          </w:tcPr>
          <w:p w14:paraId="490A2374" w14:textId="77777777" w:rsidR="001522A8" w:rsidRPr="00C16064" w:rsidRDefault="001522A8" w:rsidP="001522A8">
            <w:pPr>
              <w:jc w:val="center"/>
              <w:rPr>
                <w:bCs/>
                <w:sz w:val="20"/>
                <w:szCs w:val="20"/>
              </w:rPr>
            </w:pPr>
            <w:r w:rsidRPr="00C16064">
              <w:rPr>
                <w:bCs/>
                <w:sz w:val="20"/>
                <w:szCs w:val="20"/>
              </w:rPr>
              <w:t>6</w:t>
            </w:r>
          </w:p>
        </w:tc>
        <w:tc>
          <w:tcPr>
            <w:tcW w:w="6135" w:type="dxa"/>
            <w:gridSpan w:val="2"/>
            <w:shd w:val="clear" w:color="auto" w:fill="auto"/>
            <w:vAlign w:val="bottom"/>
            <w:hideMark/>
          </w:tcPr>
          <w:p w14:paraId="24FEED70" w14:textId="77777777" w:rsidR="001522A8" w:rsidRPr="00C16064" w:rsidRDefault="001522A8" w:rsidP="001522A8">
            <w:pPr>
              <w:jc w:val="both"/>
              <w:rPr>
                <w:sz w:val="20"/>
                <w:szCs w:val="20"/>
              </w:rPr>
            </w:pPr>
            <w:r w:rsidRPr="00C16064">
              <w:rPr>
                <w:sz w:val="20"/>
                <w:szCs w:val="20"/>
              </w:rPr>
              <w:t>Ст-ца Старощербиновская, ул. Лермонтова, 37 (Кв. № 98)</w:t>
            </w:r>
          </w:p>
        </w:tc>
        <w:tc>
          <w:tcPr>
            <w:tcW w:w="2268" w:type="dxa"/>
            <w:gridSpan w:val="2"/>
            <w:shd w:val="clear" w:color="auto" w:fill="auto"/>
            <w:vAlign w:val="center"/>
            <w:hideMark/>
          </w:tcPr>
          <w:p w14:paraId="62E7A26C" w14:textId="77777777" w:rsidR="001522A8" w:rsidRPr="00C16064" w:rsidRDefault="001522A8" w:rsidP="001522A8">
            <w:pPr>
              <w:jc w:val="center"/>
              <w:rPr>
                <w:sz w:val="20"/>
                <w:szCs w:val="20"/>
              </w:rPr>
            </w:pPr>
            <w:r w:rsidRPr="00C16064">
              <w:rPr>
                <w:sz w:val="20"/>
                <w:szCs w:val="20"/>
              </w:rPr>
              <w:t> </w:t>
            </w:r>
          </w:p>
        </w:tc>
      </w:tr>
      <w:tr w:rsidR="001522A8" w:rsidRPr="00C16064" w14:paraId="7718FB1B" w14:textId="77777777" w:rsidTr="001522A8">
        <w:trPr>
          <w:gridAfter w:val="1"/>
          <w:wAfter w:w="113" w:type="dxa"/>
          <w:trHeight w:val="20"/>
          <w:jc w:val="center"/>
        </w:trPr>
        <w:tc>
          <w:tcPr>
            <w:tcW w:w="1095" w:type="dxa"/>
            <w:gridSpan w:val="2"/>
            <w:shd w:val="clear" w:color="auto" w:fill="auto"/>
            <w:noWrap/>
            <w:vAlign w:val="bottom"/>
            <w:hideMark/>
          </w:tcPr>
          <w:p w14:paraId="51CDE37F"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29D6975" w14:textId="77777777" w:rsidR="001522A8" w:rsidRPr="00C16064" w:rsidRDefault="001522A8" w:rsidP="001522A8">
            <w:pPr>
              <w:jc w:val="both"/>
              <w:rPr>
                <w:bCs/>
                <w:sz w:val="20"/>
                <w:szCs w:val="20"/>
              </w:rPr>
            </w:pPr>
            <w:r w:rsidRPr="00C16064">
              <w:rPr>
                <w:bCs/>
                <w:sz w:val="20"/>
                <w:szCs w:val="20"/>
              </w:rPr>
              <w:t>Всего по котельной, в том числе:</w:t>
            </w:r>
          </w:p>
        </w:tc>
        <w:tc>
          <w:tcPr>
            <w:tcW w:w="2268" w:type="dxa"/>
            <w:gridSpan w:val="2"/>
            <w:shd w:val="clear" w:color="auto" w:fill="auto"/>
            <w:vAlign w:val="center"/>
            <w:hideMark/>
          </w:tcPr>
          <w:p w14:paraId="4BE3A40A" w14:textId="77777777" w:rsidR="001522A8" w:rsidRPr="00C16064" w:rsidRDefault="001522A8" w:rsidP="001522A8">
            <w:pPr>
              <w:jc w:val="center"/>
              <w:rPr>
                <w:sz w:val="20"/>
                <w:szCs w:val="20"/>
              </w:rPr>
            </w:pPr>
            <w:r w:rsidRPr="00C16064">
              <w:rPr>
                <w:sz w:val="20"/>
                <w:szCs w:val="20"/>
              </w:rPr>
              <w:t> </w:t>
            </w:r>
          </w:p>
        </w:tc>
      </w:tr>
      <w:tr w:rsidR="001522A8" w:rsidRPr="00C16064" w14:paraId="5D32FAA4" w14:textId="77777777" w:rsidTr="001522A8">
        <w:trPr>
          <w:gridAfter w:val="1"/>
          <w:wAfter w:w="113" w:type="dxa"/>
          <w:trHeight w:val="20"/>
          <w:jc w:val="center"/>
        </w:trPr>
        <w:tc>
          <w:tcPr>
            <w:tcW w:w="1095" w:type="dxa"/>
            <w:gridSpan w:val="2"/>
            <w:shd w:val="clear" w:color="auto" w:fill="auto"/>
            <w:noWrap/>
            <w:vAlign w:val="bottom"/>
            <w:hideMark/>
          </w:tcPr>
          <w:p w14:paraId="14663518"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300F9DFB" w14:textId="77777777" w:rsidR="001522A8" w:rsidRPr="00C16064" w:rsidRDefault="001522A8" w:rsidP="001522A8">
            <w:pPr>
              <w:jc w:val="both"/>
              <w:rPr>
                <w:bCs/>
                <w:sz w:val="20"/>
                <w:szCs w:val="20"/>
              </w:rPr>
            </w:pPr>
            <w:r w:rsidRPr="00C16064">
              <w:rPr>
                <w:bCs/>
                <w:sz w:val="20"/>
                <w:szCs w:val="20"/>
              </w:rPr>
              <w:t>население</w:t>
            </w:r>
          </w:p>
        </w:tc>
        <w:tc>
          <w:tcPr>
            <w:tcW w:w="2268" w:type="dxa"/>
            <w:gridSpan w:val="2"/>
            <w:shd w:val="clear" w:color="auto" w:fill="auto"/>
            <w:vAlign w:val="center"/>
            <w:hideMark/>
          </w:tcPr>
          <w:p w14:paraId="622C6BDD" w14:textId="77777777" w:rsidR="001522A8" w:rsidRPr="00C16064" w:rsidRDefault="001522A8" w:rsidP="001522A8">
            <w:pPr>
              <w:jc w:val="center"/>
              <w:rPr>
                <w:sz w:val="20"/>
                <w:szCs w:val="20"/>
              </w:rPr>
            </w:pPr>
            <w:r w:rsidRPr="00C16064">
              <w:rPr>
                <w:sz w:val="20"/>
                <w:szCs w:val="20"/>
              </w:rPr>
              <w:t> </w:t>
            </w:r>
          </w:p>
        </w:tc>
      </w:tr>
      <w:tr w:rsidR="001522A8" w:rsidRPr="00C16064" w14:paraId="653294BA" w14:textId="77777777" w:rsidTr="001522A8">
        <w:trPr>
          <w:gridAfter w:val="1"/>
          <w:wAfter w:w="113" w:type="dxa"/>
          <w:trHeight w:val="20"/>
          <w:jc w:val="center"/>
        </w:trPr>
        <w:tc>
          <w:tcPr>
            <w:tcW w:w="1095" w:type="dxa"/>
            <w:gridSpan w:val="2"/>
            <w:shd w:val="clear" w:color="auto" w:fill="auto"/>
            <w:noWrap/>
            <w:vAlign w:val="bottom"/>
            <w:hideMark/>
          </w:tcPr>
          <w:p w14:paraId="07C63B0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5AD2252C" w14:textId="77777777" w:rsidR="001522A8" w:rsidRPr="00C16064" w:rsidRDefault="001522A8" w:rsidP="001522A8">
            <w:pPr>
              <w:jc w:val="both"/>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4AE8EF56" w14:textId="77777777" w:rsidR="001522A8" w:rsidRPr="00C16064" w:rsidRDefault="001522A8" w:rsidP="001522A8">
            <w:pPr>
              <w:jc w:val="center"/>
              <w:rPr>
                <w:sz w:val="20"/>
                <w:szCs w:val="20"/>
              </w:rPr>
            </w:pPr>
            <w:r w:rsidRPr="00C16064">
              <w:rPr>
                <w:sz w:val="20"/>
                <w:szCs w:val="20"/>
              </w:rPr>
              <w:t> </w:t>
            </w:r>
          </w:p>
        </w:tc>
      </w:tr>
      <w:tr w:rsidR="001522A8" w:rsidRPr="00C16064" w14:paraId="36A88BB9" w14:textId="77777777" w:rsidTr="001522A8">
        <w:trPr>
          <w:gridAfter w:val="1"/>
          <w:wAfter w:w="113" w:type="dxa"/>
          <w:trHeight w:val="20"/>
          <w:jc w:val="center"/>
        </w:trPr>
        <w:tc>
          <w:tcPr>
            <w:tcW w:w="1095" w:type="dxa"/>
            <w:gridSpan w:val="2"/>
            <w:shd w:val="clear" w:color="auto" w:fill="auto"/>
            <w:noWrap/>
            <w:vAlign w:val="bottom"/>
            <w:hideMark/>
          </w:tcPr>
          <w:p w14:paraId="60807F48"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3C9FD395" w14:textId="77777777" w:rsidR="001522A8" w:rsidRPr="00C16064" w:rsidRDefault="001522A8" w:rsidP="001522A8">
            <w:pPr>
              <w:jc w:val="both"/>
              <w:rPr>
                <w:bCs/>
                <w:sz w:val="20"/>
                <w:szCs w:val="20"/>
              </w:rPr>
            </w:pPr>
            <w:r w:rsidRPr="00C16064">
              <w:rPr>
                <w:bCs/>
                <w:sz w:val="20"/>
                <w:szCs w:val="20"/>
              </w:rPr>
              <w:t>прочие потребители</w:t>
            </w:r>
          </w:p>
        </w:tc>
        <w:tc>
          <w:tcPr>
            <w:tcW w:w="2268" w:type="dxa"/>
            <w:gridSpan w:val="2"/>
            <w:shd w:val="clear" w:color="auto" w:fill="auto"/>
            <w:vAlign w:val="center"/>
            <w:hideMark/>
          </w:tcPr>
          <w:p w14:paraId="5A84E095" w14:textId="77777777" w:rsidR="001522A8" w:rsidRPr="00C16064" w:rsidRDefault="001522A8" w:rsidP="001522A8">
            <w:pPr>
              <w:jc w:val="center"/>
              <w:rPr>
                <w:sz w:val="20"/>
                <w:szCs w:val="20"/>
              </w:rPr>
            </w:pPr>
            <w:r w:rsidRPr="00C16064">
              <w:rPr>
                <w:sz w:val="20"/>
                <w:szCs w:val="20"/>
              </w:rPr>
              <w:t> </w:t>
            </w:r>
          </w:p>
        </w:tc>
      </w:tr>
      <w:tr w:rsidR="001522A8" w:rsidRPr="00C16064" w14:paraId="4538A0F8" w14:textId="77777777" w:rsidTr="001522A8">
        <w:trPr>
          <w:gridAfter w:val="1"/>
          <w:wAfter w:w="113" w:type="dxa"/>
          <w:trHeight w:val="20"/>
          <w:jc w:val="center"/>
        </w:trPr>
        <w:tc>
          <w:tcPr>
            <w:tcW w:w="1095" w:type="dxa"/>
            <w:gridSpan w:val="2"/>
            <w:shd w:val="clear" w:color="auto" w:fill="auto"/>
            <w:noWrap/>
            <w:vAlign w:val="bottom"/>
            <w:hideMark/>
          </w:tcPr>
          <w:p w14:paraId="7B04F8A4"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08C3B3E0" w14:textId="77777777" w:rsidR="001522A8" w:rsidRPr="00C16064" w:rsidRDefault="001522A8" w:rsidP="001522A8">
            <w:pPr>
              <w:jc w:val="both"/>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56D85B6F" w14:textId="77777777" w:rsidR="001522A8" w:rsidRPr="00C16064" w:rsidRDefault="001522A8" w:rsidP="001522A8">
            <w:pPr>
              <w:jc w:val="center"/>
              <w:rPr>
                <w:sz w:val="20"/>
                <w:szCs w:val="20"/>
              </w:rPr>
            </w:pPr>
            <w:r w:rsidRPr="00C16064">
              <w:rPr>
                <w:sz w:val="20"/>
                <w:szCs w:val="20"/>
              </w:rPr>
              <w:t> </w:t>
            </w:r>
          </w:p>
        </w:tc>
      </w:tr>
      <w:tr w:rsidR="001522A8" w:rsidRPr="00C16064" w14:paraId="5690A270" w14:textId="77777777" w:rsidTr="001522A8">
        <w:trPr>
          <w:gridAfter w:val="1"/>
          <w:wAfter w:w="113" w:type="dxa"/>
          <w:trHeight w:val="20"/>
          <w:jc w:val="center"/>
        </w:trPr>
        <w:tc>
          <w:tcPr>
            <w:tcW w:w="1095" w:type="dxa"/>
            <w:gridSpan w:val="2"/>
            <w:shd w:val="clear" w:color="auto" w:fill="auto"/>
            <w:noWrap/>
            <w:vAlign w:val="bottom"/>
            <w:hideMark/>
          </w:tcPr>
          <w:p w14:paraId="2884164C"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6E583108" w14:textId="77777777" w:rsidR="001522A8" w:rsidRPr="00C16064" w:rsidRDefault="001522A8" w:rsidP="001522A8">
            <w:pPr>
              <w:jc w:val="both"/>
              <w:rPr>
                <w:bCs/>
                <w:sz w:val="20"/>
                <w:szCs w:val="20"/>
              </w:rPr>
            </w:pPr>
            <w:r w:rsidRPr="00C16064">
              <w:rPr>
                <w:bCs/>
                <w:sz w:val="20"/>
                <w:szCs w:val="20"/>
              </w:rPr>
              <w:t>Население</w:t>
            </w:r>
          </w:p>
        </w:tc>
        <w:tc>
          <w:tcPr>
            <w:tcW w:w="2268" w:type="dxa"/>
            <w:gridSpan w:val="2"/>
            <w:shd w:val="clear" w:color="auto" w:fill="auto"/>
            <w:vAlign w:val="center"/>
            <w:hideMark/>
          </w:tcPr>
          <w:p w14:paraId="485DEE6D" w14:textId="77777777" w:rsidR="001522A8" w:rsidRPr="00C16064" w:rsidRDefault="001522A8" w:rsidP="001522A8">
            <w:pPr>
              <w:jc w:val="center"/>
              <w:rPr>
                <w:sz w:val="20"/>
                <w:szCs w:val="20"/>
              </w:rPr>
            </w:pPr>
            <w:r w:rsidRPr="00C16064">
              <w:rPr>
                <w:sz w:val="20"/>
                <w:szCs w:val="20"/>
              </w:rPr>
              <w:t> </w:t>
            </w:r>
          </w:p>
        </w:tc>
      </w:tr>
      <w:tr w:rsidR="001522A8" w:rsidRPr="00C16064" w14:paraId="5BD9C860" w14:textId="77777777" w:rsidTr="001522A8">
        <w:trPr>
          <w:gridAfter w:val="1"/>
          <w:wAfter w:w="113" w:type="dxa"/>
          <w:trHeight w:val="20"/>
          <w:jc w:val="center"/>
        </w:trPr>
        <w:tc>
          <w:tcPr>
            <w:tcW w:w="1095" w:type="dxa"/>
            <w:gridSpan w:val="2"/>
            <w:shd w:val="clear" w:color="auto" w:fill="auto"/>
            <w:noWrap/>
            <w:vAlign w:val="bottom"/>
            <w:hideMark/>
          </w:tcPr>
          <w:p w14:paraId="05B49089"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B19962E" w14:textId="77777777" w:rsidR="001522A8" w:rsidRPr="00C16064" w:rsidRDefault="001522A8" w:rsidP="001522A8">
            <w:pPr>
              <w:jc w:val="both"/>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1FA36EAE" w14:textId="77777777" w:rsidR="001522A8" w:rsidRPr="00C16064" w:rsidRDefault="001522A8" w:rsidP="001522A8">
            <w:pPr>
              <w:jc w:val="center"/>
              <w:rPr>
                <w:sz w:val="20"/>
                <w:szCs w:val="20"/>
              </w:rPr>
            </w:pPr>
            <w:r w:rsidRPr="00C16064">
              <w:rPr>
                <w:sz w:val="20"/>
                <w:szCs w:val="20"/>
              </w:rPr>
              <w:t> </w:t>
            </w:r>
          </w:p>
        </w:tc>
      </w:tr>
      <w:tr w:rsidR="001522A8" w:rsidRPr="00C16064" w14:paraId="300567F3" w14:textId="77777777" w:rsidTr="001522A8">
        <w:trPr>
          <w:gridAfter w:val="1"/>
          <w:wAfter w:w="113" w:type="dxa"/>
          <w:trHeight w:val="20"/>
          <w:jc w:val="center"/>
        </w:trPr>
        <w:tc>
          <w:tcPr>
            <w:tcW w:w="1095" w:type="dxa"/>
            <w:gridSpan w:val="2"/>
            <w:shd w:val="clear" w:color="auto" w:fill="auto"/>
            <w:noWrap/>
            <w:vAlign w:val="bottom"/>
            <w:hideMark/>
          </w:tcPr>
          <w:p w14:paraId="4CE8E96F"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1E502A02" w14:textId="77777777" w:rsidR="001522A8" w:rsidRPr="00C16064" w:rsidRDefault="001522A8" w:rsidP="001522A8">
            <w:pPr>
              <w:jc w:val="both"/>
              <w:rPr>
                <w:sz w:val="20"/>
                <w:szCs w:val="20"/>
              </w:rPr>
            </w:pPr>
            <w:r w:rsidRPr="00C16064">
              <w:rPr>
                <w:sz w:val="20"/>
                <w:szCs w:val="20"/>
              </w:rPr>
              <w:t>1. МБОУ СОШ №1 им. Ляпидевского МО ЩР ст. Старощербиновская (ул. Лермонтова, 37)</w:t>
            </w:r>
          </w:p>
        </w:tc>
        <w:tc>
          <w:tcPr>
            <w:tcW w:w="2268" w:type="dxa"/>
            <w:gridSpan w:val="2"/>
            <w:shd w:val="clear" w:color="auto" w:fill="auto"/>
            <w:vAlign w:val="center"/>
            <w:hideMark/>
          </w:tcPr>
          <w:p w14:paraId="04684AAC" w14:textId="77777777" w:rsidR="001522A8" w:rsidRPr="00C16064" w:rsidRDefault="001522A8" w:rsidP="001522A8">
            <w:pPr>
              <w:jc w:val="center"/>
              <w:rPr>
                <w:sz w:val="20"/>
                <w:szCs w:val="20"/>
              </w:rPr>
            </w:pPr>
            <w:r w:rsidRPr="00C16064">
              <w:rPr>
                <w:sz w:val="20"/>
                <w:szCs w:val="20"/>
              </w:rPr>
              <w:t>да</w:t>
            </w:r>
          </w:p>
        </w:tc>
      </w:tr>
      <w:tr w:rsidR="001522A8" w:rsidRPr="00C16064" w14:paraId="2AFAF793" w14:textId="77777777" w:rsidTr="001522A8">
        <w:trPr>
          <w:gridAfter w:val="1"/>
          <w:wAfter w:w="113" w:type="dxa"/>
          <w:trHeight w:val="20"/>
          <w:jc w:val="center"/>
        </w:trPr>
        <w:tc>
          <w:tcPr>
            <w:tcW w:w="1095" w:type="dxa"/>
            <w:gridSpan w:val="2"/>
            <w:shd w:val="clear" w:color="auto" w:fill="auto"/>
            <w:noWrap/>
            <w:vAlign w:val="bottom"/>
            <w:hideMark/>
          </w:tcPr>
          <w:p w14:paraId="5A71A958"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57A8D87" w14:textId="77777777" w:rsidR="001522A8" w:rsidRPr="00C16064" w:rsidRDefault="001522A8" w:rsidP="001522A8">
            <w:pPr>
              <w:jc w:val="both"/>
              <w:rPr>
                <w:sz w:val="20"/>
                <w:szCs w:val="20"/>
              </w:rPr>
            </w:pPr>
            <w:r w:rsidRPr="00C16064">
              <w:rPr>
                <w:sz w:val="20"/>
                <w:szCs w:val="20"/>
              </w:rPr>
              <w:t>Здание № 1 (ул. Лермонтова, 37)</w:t>
            </w:r>
          </w:p>
        </w:tc>
        <w:tc>
          <w:tcPr>
            <w:tcW w:w="2268" w:type="dxa"/>
            <w:gridSpan w:val="2"/>
            <w:shd w:val="clear" w:color="auto" w:fill="auto"/>
            <w:vAlign w:val="center"/>
            <w:hideMark/>
          </w:tcPr>
          <w:p w14:paraId="599457D9" w14:textId="77777777" w:rsidR="001522A8" w:rsidRPr="00C16064" w:rsidRDefault="001522A8" w:rsidP="001522A8">
            <w:pPr>
              <w:jc w:val="center"/>
              <w:rPr>
                <w:sz w:val="20"/>
                <w:szCs w:val="20"/>
              </w:rPr>
            </w:pPr>
            <w:r w:rsidRPr="00C16064">
              <w:rPr>
                <w:sz w:val="20"/>
                <w:szCs w:val="20"/>
              </w:rPr>
              <w:t>да</w:t>
            </w:r>
          </w:p>
        </w:tc>
      </w:tr>
      <w:tr w:rsidR="001522A8" w:rsidRPr="00C16064" w14:paraId="2399A9BC" w14:textId="77777777" w:rsidTr="001522A8">
        <w:trPr>
          <w:gridAfter w:val="1"/>
          <w:wAfter w:w="113" w:type="dxa"/>
          <w:trHeight w:val="20"/>
          <w:jc w:val="center"/>
        </w:trPr>
        <w:tc>
          <w:tcPr>
            <w:tcW w:w="1095" w:type="dxa"/>
            <w:gridSpan w:val="2"/>
            <w:shd w:val="clear" w:color="auto" w:fill="auto"/>
            <w:noWrap/>
            <w:vAlign w:val="bottom"/>
            <w:hideMark/>
          </w:tcPr>
          <w:p w14:paraId="78F890C6"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72D6FBFB" w14:textId="77777777" w:rsidR="001522A8" w:rsidRPr="00C16064" w:rsidRDefault="001522A8" w:rsidP="001522A8">
            <w:pPr>
              <w:jc w:val="both"/>
              <w:rPr>
                <w:sz w:val="20"/>
                <w:szCs w:val="20"/>
              </w:rPr>
            </w:pPr>
            <w:r w:rsidRPr="00C16064">
              <w:rPr>
                <w:sz w:val="20"/>
                <w:szCs w:val="20"/>
              </w:rPr>
              <w:t>Здание № 2 (ул. Лермонтова, 37)</w:t>
            </w:r>
          </w:p>
        </w:tc>
        <w:tc>
          <w:tcPr>
            <w:tcW w:w="2268" w:type="dxa"/>
            <w:gridSpan w:val="2"/>
            <w:shd w:val="clear" w:color="auto" w:fill="auto"/>
            <w:vAlign w:val="center"/>
            <w:hideMark/>
          </w:tcPr>
          <w:p w14:paraId="3C8DB65C" w14:textId="77777777" w:rsidR="001522A8" w:rsidRPr="00C16064" w:rsidRDefault="001522A8" w:rsidP="001522A8">
            <w:pPr>
              <w:jc w:val="center"/>
              <w:rPr>
                <w:sz w:val="20"/>
                <w:szCs w:val="20"/>
              </w:rPr>
            </w:pPr>
            <w:r w:rsidRPr="00C16064">
              <w:rPr>
                <w:sz w:val="20"/>
                <w:szCs w:val="20"/>
              </w:rPr>
              <w:t>да</w:t>
            </w:r>
          </w:p>
        </w:tc>
      </w:tr>
      <w:tr w:rsidR="001522A8" w:rsidRPr="00C16064" w14:paraId="7E34E187" w14:textId="77777777" w:rsidTr="001522A8">
        <w:trPr>
          <w:gridAfter w:val="1"/>
          <w:wAfter w:w="113" w:type="dxa"/>
          <w:trHeight w:val="20"/>
          <w:jc w:val="center"/>
        </w:trPr>
        <w:tc>
          <w:tcPr>
            <w:tcW w:w="1095" w:type="dxa"/>
            <w:gridSpan w:val="2"/>
            <w:shd w:val="clear" w:color="auto" w:fill="auto"/>
            <w:noWrap/>
            <w:vAlign w:val="bottom"/>
            <w:hideMark/>
          </w:tcPr>
          <w:p w14:paraId="5911619E"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0ADADFD1" w14:textId="77777777" w:rsidR="001522A8" w:rsidRPr="00C16064" w:rsidRDefault="001522A8" w:rsidP="001522A8">
            <w:pPr>
              <w:rPr>
                <w:sz w:val="20"/>
                <w:szCs w:val="20"/>
              </w:rPr>
            </w:pPr>
            <w:r w:rsidRPr="00C16064">
              <w:rPr>
                <w:sz w:val="20"/>
                <w:szCs w:val="20"/>
              </w:rPr>
              <w:t>Здание № 3 (ул. Лермонтова, 37)</w:t>
            </w:r>
          </w:p>
        </w:tc>
        <w:tc>
          <w:tcPr>
            <w:tcW w:w="2268" w:type="dxa"/>
            <w:gridSpan w:val="2"/>
            <w:shd w:val="clear" w:color="auto" w:fill="auto"/>
            <w:vAlign w:val="center"/>
            <w:hideMark/>
          </w:tcPr>
          <w:p w14:paraId="09C8FA3E" w14:textId="77777777" w:rsidR="001522A8" w:rsidRPr="00C16064" w:rsidRDefault="001522A8" w:rsidP="001522A8">
            <w:pPr>
              <w:jc w:val="center"/>
              <w:rPr>
                <w:sz w:val="20"/>
                <w:szCs w:val="20"/>
              </w:rPr>
            </w:pPr>
            <w:r w:rsidRPr="00C16064">
              <w:rPr>
                <w:sz w:val="20"/>
                <w:szCs w:val="20"/>
              </w:rPr>
              <w:t>да</w:t>
            </w:r>
          </w:p>
        </w:tc>
      </w:tr>
      <w:tr w:rsidR="001522A8" w:rsidRPr="00C16064" w14:paraId="7826FB0A" w14:textId="77777777" w:rsidTr="001522A8">
        <w:trPr>
          <w:gridAfter w:val="1"/>
          <w:wAfter w:w="113" w:type="dxa"/>
          <w:trHeight w:val="20"/>
          <w:jc w:val="center"/>
        </w:trPr>
        <w:tc>
          <w:tcPr>
            <w:tcW w:w="1095" w:type="dxa"/>
            <w:gridSpan w:val="2"/>
            <w:shd w:val="clear" w:color="auto" w:fill="auto"/>
            <w:noWrap/>
            <w:vAlign w:val="bottom"/>
            <w:hideMark/>
          </w:tcPr>
          <w:p w14:paraId="4DBD0369"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6738A749" w14:textId="77777777" w:rsidR="001522A8" w:rsidRPr="00C16064" w:rsidRDefault="001522A8" w:rsidP="001522A8">
            <w:pPr>
              <w:rPr>
                <w:sz w:val="20"/>
                <w:szCs w:val="20"/>
              </w:rPr>
            </w:pPr>
            <w:r w:rsidRPr="00C16064">
              <w:rPr>
                <w:sz w:val="20"/>
                <w:szCs w:val="20"/>
              </w:rPr>
              <w:t>Мастерская (ул. Красноармейская, 16)</w:t>
            </w:r>
          </w:p>
        </w:tc>
        <w:tc>
          <w:tcPr>
            <w:tcW w:w="2268" w:type="dxa"/>
            <w:gridSpan w:val="2"/>
            <w:shd w:val="clear" w:color="auto" w:fill="auto"/>
            <w:vAlign w:val="center"/>
            <w:hideMark/>
          </w:tcPr>
          <w:p w14:paraId="03769B0D" w14:textId="77777777" w:rsidR="001522A8" w:rsidRPr="00C16064" w:rsidRDefault="001522A8" w:rsidP="001522A8">
            <w:pPr>
              <w:jc w:val="center"/>
              <w:rPr>
                <w:sz w:val="20"/>
                <w:szCs w:val="20"/>
              </w:rPr>
            </w:pPr>
            <w:r w:rsidRPr="00C16064">
              <w:rPr>
                <w:sz w:val="20"/>
                <w:szCs w:val="20"/>
              </w:rPr>
              <w:t>да</w:t>
            </w:r>
          </w:p>
        </w:tc>
      </w:tr>
      <w:tr w:rsidR="001522A8" w:rsidRPr="00C16064" w14:paraId="71ABA143" w14:textId="77777777" w:rsidTr="001522A8">
        <w:trPr>
          <w:gridAfter w:val="1"/>
          <w:wAfter w:w="113" w:type="dxa"/>
          <w:trHeight w:val="20"/>
          <w:jc w:val="center"/>
        </w:trPr>
        <w:tc>
          <w:tcPr>
            <w:tcW w:w="1095" w:type="dxa"/>
            <w:gridSpan w:val="2"/>
            <w:shd w:val="clear" w:color="auto" w:fill="auto"/>
            <w:noWrap/>
            <w:vAlign w:val="bottom"/>
            <w:hideMark/>
          </w:tcPr>
          <w:p w14:paraId="0A79AD1E"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8F2FC63" w14:textId="77777777" w:rsidR="001522A8" w:rsidRPr="00C16064" w:rsidRDefault="001522A8" w:rsidP="001522A8">
            <w:pPr>
              <w:rPr>
                <w:bCs/>
                <w:sz w:val="20"/>
                <w:szCs w:val="20"/>
              </w:rPr>
            </w:pPr>
            <w:r w:rsidRPr="00C16064">
              <w:rPr>
                <w:bCs/>
                <w:sz w:val="20"/>
                <w:szCs w:val="20"/>
              </w:rPr>
              <w:t>Прочие организации</w:t>
            </w:r>
          </w:p>
        </w:tc>
        <w:tc>
          <w:tcPr>
            <w:tcW w:w="2268" w:type="dxa"/>
            <w:gridSpan w:val="2"/>
            <w:shd w:val="clear" w:color="auto" w:fill="auto"/>
            <w:vAlign w:val="center"/>
            <w:hideMark/>
          </w:tcPr>
          <w:p w14:paraId="1CC94D6A" w14:textId="77777777" w:rsidR="001522A8" w:rsidRPr="00C16064" w:rsidRDefault="001522A8" w:rsidP="001522A8">
            <w:pPr>
              <w:jc w:val="center"/>
              <w:rPr>
                <w:sz w:val="20"/>
                <w:szCs w:val="20"/>
              </w:rPr>
            </w:pPr>
            <w:r w:rsidRPr="00C16064">
              <w:rPr>
                <w:sz w:val="20"/>
                <w:szCs w:val="20"/>
              </w:rPr>
              <w:t> </w:t>
            </w:r>
          </w:p>
        </w:tc>
      </w:tr>
      <w:tr w:rsidR="001522A8" w:rsidRPr="00C16064" w14:paraId="1F458867" w14:textId="77777777" w:rsidTr="001522A8">
        <w:trPr>
          <w:gridAfter w:val="1"/>
          <w:wAfter w:w="113" w:type="dxa"/>
          <w:trHeight w:val="20"/>
          <w:jc w:val="center"/>
        </w:trPr>
        <w:tc>
          <w:tcPr>
            <w:tcW w:w="1095" w:type="dxa"/>
            <w:gridSpan w:val="2"/>
            <w:shd w:val="clear" w:color="auto" w:fill="auto"/>
            <w:noWrap/>
            <w:vAlign w:val="bottom"/>
            <w:hideMark/>
          </w:tcPr>
          <w:p w14:paraId="60568BA9"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338CA34" w14:textId="77777777" w:rsidR="001522A8" w:rsidRPr="00C16064" w:rsidRDefault="001522A8" w:rsidP="001522A8">
            <w:pPr>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64B217BD" w14:textId="77777777" w:rsidR="001522A8" w:rsidRPr="00C16064" w:rsidRDefault="001522A8" w:rsidP="001522A8">
            <w:pPr>
              <w:jc w:val="center"/>
              <w:rPr>
                <w:sz w:val="20"/>
                <w:szCs w:val="20"/>
              </w:rPr>
            </w:pPr>
            <w:r w:rsidRPr="00C16064">
              <w:rPr>
                <w:sz w:val="20"/>
                <w:szCs w:val="20"/>
              </w:rPr>
              <w:t> </w:t>
            </w:r>
          </w:p>
        </w:tc>
      </w:tr>
      <w:tr w:rsidR="001522A8" w:rsidRPr="00C16064" w14:paraId="212686A1" w14:textId="77777777" w:rsidTr="001522A8">
        <w:trPr>
          <w:gridAfter w:val="1"/>
          <w:wAfter w:w="113" w:type="dxa"/>
          <w:trHeight w:val="20"/>
          <w:jc w:val="center"/>
        </w:trPr>
        <w:tc>
          <w:tcPr>
            <w:tcW w:w="1095" w:type="dxa"/>
            <w:gridSpan w:val="2"/>
            <w:shd w:val="clear" w:color="auto" w:fill="auto"/>
            <w:vAlign w:val="center"/>
            <w:hideMark/>
          </w:tcPr>
          <w:p w14:paraId="498E899F" w14:textId="77777777" w:rsidR="001522A8" w:rsidRPr="00C16064" w:rsidRDefault="001522A8" w:rsidP="001522A8">
            <w:pPr>
              <w:jc w:val="center"/>
              <w:rPr>
                <w:bCs/>
                <w:sz w:val="20"/>
                <w:szCs w:val="20"/>
              </w:rPr>
            </w:pPr>
            <w:r w:rsidRPr="00C16064">
              <w:rPr>
                <w:bCs/>
                <w:sz w:val="20"/>
                <w:szCs w:val="20"/>
              </w:rPr>
              <w:t>7</w:t>
            </w:r>
          </w:p>
        </w:tc>
        <w:tc>
          <w:tcPr>
            <w:tcW w:w="6135" w:type="dxa"/>
            <w:gridSpan w:val="2"/>
            <w:shd w:val="clear" w:color="auto" w:fill="auto"/>
            <w:vAlign w:val="bottom"/>
            <w:hideMark/>
          </w:tcPr>
          <w:p w14:paraId="7C42670F" w14:textId="77777777" w:rsidR="001522A8" w:rsidRPr="00C16064" w:rsidRDefault="001522A8" w:rsidP="001522A8">
            <w:pPr>
              <w:rPr>
                <w:sz w:val="20"/>
                <w:szCs w:val="20"/>
              </w:rPr>
            </w:pPr>
            <w:r w:rsidRPr="00C16064">
              <w:rPr>
                <w:sz w:val="20"/>
                <w:szCs w:val="20"/>
              </w:rPr>
              <w:t>ст-ца Старощербиновская, ул. Красная - Шевченко (Кв. № 99)</w:t>
            </w:r>
          </w:p>
        </w:tc>
        <w:tc>
          <w:tcPr>
            <w:tcW w:w="2268" w:type="dxa"/>
            <w:gridSpan w:val="2"/>
            <w:shd w:val="clear" w:color="auto" w:fill="auto"/>
            <w:vAlign w:val="center"/>
            <w:hideMark/>
          </w:tcPr>
          <w:p w14:paraId="1A78A389" w14:textId="77777777" w:rsidR="001522A8" w:rsidRPr="00C16064" w:rsidRDefault="001522A8" w:rsidP="001522A8">
            <w:pPr>
              <w:jc w:val="center"/>
              <w:rPr>
                <w:sz w:val="20"/>
                <w:szCs w:val="20"/>
              </w:rPr>
            </w:pPr>
            <w:r w:rsidRPr="00C16064">
              <w:rPr>
                <w:sz w:val="20"/>
                <w:szCs w:val="20"/>
              </w:rPr>
              <w:t> </w:t>
            </w:r>
          </w:p>
        </w:tc>
      </w:tr>
      <w:tr w:rsidR="001522A8" w:rsidRPr="00C16064" w14:paraId="02F3C181" w14:textId="77777777" w:rsidTr="001522A8">
        <w:trPr>
          <w:gridAfter w:val="1"/>
          <w:wAfter w:w="113" w:type="dxa"/>
          <w:trHeight w:val="20"/>
          <w:jc w:val="center"/>
        </w:trPr>
        <w:tc>
          <w:tcPr>
            <w:tcW w:w="1095" w:type="dxa"/>
            <w:gridSpan w:val="2"/>
            <w:shd w:val="clear" w:color="auto" w:fill="auto"/>
            <w:noWrap/>
            <w:vAlign w:val="bottom"/>
            <w:hideMark/>
          </w:tcPr>
          <w:p w14:paraId="5E078961"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22E4599" w14:textId="77777777" w:rsidR="001522A8" w:rsidRPr="00C16064" w:rsidRDefault="001522A8" w:rsidP="001522A8">
            <w:pPr>
              <w:rPr>
                <w:bCs/>
                <w:sz w:val="20"/>
                <w:szCs w:val="20"/>
              </w:rPr>
            </w:pPr>
            <w:r w:rsidRPr="00C16064">
              <w:rPr>
                <w:bCs/>
                <w:sz w:val="20"/>
                <w:szCs w:val="20"/>
              </w:rPr>
              <w:t>Всего по котельной, в том числе:</w:t>
            </w:r>
          </w:p>
        </w:tc>
        <w:tc>
          <w:tcPr>
            <w:tcW w:w="2268" w:type="dxa"/>
            <w:gridSpan w:val="2"/>
            <w:shd w:val="clear" w:color="auto" w:fill="auto"/>
            <w:vAlign w:val="center"/>
            <w:hideMark/>
          </w:tcPr>
          <w:p w14:paraId="2430E5FC" w14:textId="77777777" w:rsidR="001522A8" w:rsidRPr="00C16064" w:rsidRDefault="001522A8" w:rsidP="001522A8">
            <w:pPr>
              <w:jc w:val="center"/>
              <w:rPr>
                <w:sz w:val="20"/>
                <w:szCs w:val="20"/>
              </w:rPr>
            </w:pPr>
            <w:r w:rsidRPr="00C16064">
              <w:rPr>
                <w:sz w:val="20"/>
                <w:szCs w:val="20"/>
              </w:rPr>
              <w:t> </w:t>
            </w:r>
          </w:p>
        </w:tc>
      </w:tr>
      <w:tr w:rsidR="001522A8" w:rsidRPr="00C16064" w14:paraId="76AB676C" w14:textId="77777777" w:rsidTr="001522A8">
        <w:trPr>
          <w:gridAfter w:val="1"/>
          <w:wAfter w:w="113" w:type="dxa"/>
          <w:trHeight w:val="20"/>
          <w:jc w:val="center"/>
        </w:trPr>
        <w:tc>
          <w:tcPr>
            <w:tcW w:w="1095" w:type="dxa"/>
            <w:gridSpan w:val="2"/>
            <w:shd w:val="clear" w:color="auto" w:fill="auto"/>
            <w:noWrap/>
            <w:vAlign w:val="bottom"/>
            <w:hideMark/>
          </w:tcPr>
          <w:p w14:paraId="5C5313E1"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A2E8A69" w14:textId="77777777" w:rsidR="001522A8" w:rsidRPr="00C16064" w:rsidRDefault="001522A8" w:rsidP="001522A8">
            <w:pPr>
              <w:rPr>
                <w:bCs/>
                <w:sz w:val="20"/>
                <w:szCs w:val="20"/>
              </w:rPr>
            </w:pPr>
            <w:r w:rsidRPr="00C16064">
              <w:rPr>
                <w:bCs/>
                <w:sz w:val="20"/>
                <w:szCs w:val="20"/>
              </w:rPr>
              <w:t>население</w:t>
            </w:r>
          </w:p>
        </w:tc>
        <w:tc>
          <w:tcPr>
            <w:tcW w:w="2268" w:type="dxa"/>
            <w:gridSpan w:val="2"/>
            <w:shd w:val="clear" w:color="auto" w:fill="auto"/>
            <w:vAlign w:val="center"/>
            <w:hideMark/>
          </w:tcPr>
          <w:p w14:paraId="6680CFA9" w14:textId="77777777" w:rsidR="001522A8" w:rsidRPr="00C16064" w:rsidRDefault="001522A8" w:rsidP="001522A8">
            <w:pPr>
              <w:jc w:val="center"/>
              <w:rPr>
                <w:sz w:val="20"/>
                <w:szCs w:val="20"/>
              </w:rPr>
            </w:pPr>
            <w:r w:rsidRPr="00C16064">
              <w:rPr>
                <w:sz w:val="20"/>
                <w:szCs w:val="20"/>
              </w:rPr>
              <w:t> </w:t>
            </w:r>
          </w:p>
        </w:tc>
      </w:tr>
      <w:tr w:rsidR="001522A8" w:rsidRPr="00C16064" w14:paraId="14539AE4" w14:textId="77777777" w:rsidTr="001522A8">
        <w:trPr>
          <w:gridAfter w:val="1"/>
          <w:wAfter w:w="113" w:type="dxa"/>
          <w:trHeight w:val="20"/>
          <w:jc w:val="center"/>
        </w:trPr>
        <w:tc>
          <w:tcPr>
            <w:tcW w:w="1095" w:type="dxa"/>
            <w:gridSpan w:val="2"/>
            <w:shd w:val="clear" w:color="auto" w:fill="auto"/>
            <w:noWrap/>
            <w:vAlign w:val="bottom"/>
            <w:hideMark/>
          </w:tcPr>
          <w:p w14:paraId="28ABA30E"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5B9B1DA3" w14:textId="77777777" w:rsidR="001522A8" w:rsidRPr="00C16064" w:rsidRDefault="001522A8" w:rsidP="001522A8">
            <w:pPr>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68CCCFFA" w14:textId="77777777" w:rsidR="001522A8" w:rsidRPr="00C16064" w:rsidRDefault="001522A8" w:rsidP="001522A8">
            <w:pPr>
              <w:jc w:val="center"/>
              <w:rPr>
                <w:sz w:val="20"/>
                <w:szCs w:val="20"/>
              </w:rPr>
            </w:pPr>
            <w:r w:rsidRPr="00C16064">
              <w:rPr>
                <w:sz w:val="20"/>
                <w:szCs w:val="20"/>
              </w:rPr>
              <w:t> </w:t>
            </w:r>
          </w:p>
        </w:tc>
      </w:tr>
      <w:tr w:rsidR="001522A8" w:rsidRPr="00C16064" w14:paraId="7AE0970E" w14:textId="77777777" w:rsidTr="001522A8">
        <w:trPr>
          <w:gridAfter w:val="1"/>
          <w:wAfter w:w="113" w:type="dxa"/>
          <w:trHeight w:val="20"/>
          <w:jc w:val="center"/>
        </w:trPr>
        <w:tc>
          <w:tcPr>
            <w:tcW w:w="1095" w:type="dxa"/>
            <w:gridSpan w:val="2"/>
            <w:shd w:val="clear" w:color="auto" w:fill="auto"/>
            <w:noWrap/>
            <w:vAlign w:val="bottom"/>
            <w:hideMark/>
          </w:tcPr>
          <w:p w14:paraId="6669D3F9"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04F5EBAD" w14:textId="77777777" w:rsidR="001522A8" w:rsidRPr="00C16064" w:rsidRDefault="001522A8" w:rsidP="001522A8">
            <w:pPr>
              <w:rPr>
                <w:bCs/>
                <w:sz w:val="20"/>
                <w:szCs w:val="20"/>
              </w:rPr>
            </w:pPr>
            <w:r w:rsidRPr="00C16064">
              <w:rPr>
                <w:bCs/>
                <w:sz w:val="20"/>
                <w:szCs w:val="20"/>
              </w:rPr>
              <w:t>прочие потребители</w:t>
            </w:r>
          </w:p>
        </w:tc>
        <w:tc>
          <w:tcPr>
            <w:tcW w:w="2268" w:type="dxa"/>
            <w:gridSpan w:val="2"/>
            <w:shd w:val="clear" w:color="auto" w:fill="auto"/>
            <w:vAlign w:val="center"/>
            <w:hideMark/>
          </w:tcPr>
          <w:p w14:paraId="695EF4C2" w14:textId="77777777" w:rsidR="001522A8" w:rsidRPr="00C16064" w:rsidRDefault="001522A8" w:rsidP="001522A8">
            <w:pPr>
              <w:jc w:val="center"/>
              <w:rPr>
                <w:sz w:val="20"/>
                <w:szCs w:val="20"/>
              </w:rPr>
            </w:pPr>
            <w:r w:rsidRPr="00C16064">
              <w:rPr>
                <w:sz w:val="20"/>
                <w:szCs w:val="20"/>
              </w:rPr>
              <w:t> </w:t>
            </w:r>
          </w:p>
        </w:tc>
      </w:tr>
      <w:tr w:rsidR="001522A8" w:rsidRPr="00C16064" w14:paraId="6AE66F09" w14:textId="77777777" w:rsidTr="001522A8">
        <w:trPr>
          <w:gridAfter w:val="1"/>
          <w:wAfter w:w="113" w:type="dxa"/>
          <w:trHeight w:val="20"/>
          <w:jc w:val="center"/>
        </w:trPr>
        <w:tc>
          <w:tcPr>
            <w:tcW w:w="1095" w:type="dxa"/>
            <w:gridSpan w:val="2"/>
            <w:shd w:val="clear" w:color="auto" w:fill="auto"/>
            <w:noWrap/>
            <w:vAlign w:val="bottom"/>
            <w:hideMark/>
          </w:tcPr>
          <w:p w14:paraId="150FF976"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20E1E3A2" w14:textId="77777777" w:rsidR="001522A8" w:rsidRPr="00C16064" w:rsidRDefault="001522A8" w:rsidP="001522A8">
            <w:pPr>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14E6876F" w14:textId="77777777" w:rsidR="001522A8" w:rsidRPr="00C16064" w:rsidRDefault="001522A8" w:rsidP="001522A8">
            <w:pPr>
              <w:jc w:val="center"/>
              <w:rPr>
                <w:sz w:val="20"/>
                <w:szCs w:val="20"/>
              </w:rPr>
            </w:pPr>
            <w:r w:rsidRPr="00C16064">
              <w:rPr>
                <w:sz w:val="20"/>
                <w:szCs w:val="20"/>
              </w:rPr>
              <w:t> </w:t>
            </w:r>
          </w:p>
        </w:tc>
      </w:tr>
      <w:tr w:rsidR="001522A8" w:rsidRPr="00C16064" w14:paraId="3ADBA952" w14:textId="77777777" w:rsidTr="001522A8">
        <w:trPr>
          <w:gridAfter w:val="1"/>
          <w:wAfter w:w="113" w:type="dxa"/>
          <w:trHeight w:val="20"/>
          <w:jc w:val="center"/>
        </w:trPr>
        <w:tc>
          <w:tcPr>
            <w:tcW w:w="1095" w:type="dxa"/>
            <w:gridSpan w:val="2"/>
            <w:shd w:val="clear" w:color="auto" w:fill="auto"/>
            <w:noWrap/>
            <w:vAlign w:val="bottom"/>
            <w:hideMark/>
          </w:tcPr>
          <w:p w14:paraId="253E9193"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6C637E0E" w14:textId="77777777" w:rsidR="001522A8" w:rsidRPr="00C16064" w:rsidRDefault="001522A8" w:rsidP="001522A8">
            <w:pPr>
              <w:rPr>
                <w:bCs/>
                <w:sz w:val="20"/>
                <w:szCs w:val="20"/>
              </w:rPr>
            </w:pPr>
            <w:r w:rsidRPr="00C16064">
              <w:rPr>
                <w:bCs/>
                <w:sz w:val="20"/>
                <w:szCs w:val="20"/>
              </w:rPr>
              <w:t>Население</w:t>
            </w:r>
          </w:p>
        </w:tc>
        <w:tc>
          <w:tcPr>
            <w:tcW w:w="2268" w:type="dxa"/>
            <w:gridSpan w:val="2"/>
            <w:shd w:val="clear" w:color="auto" w:fill="auto"/>
            <w:vAlign w:val="center"/>
            <w:hideMark/>
          </w:tcPr>
          <w:p w14:paraId="3FE7CE21" w14:textId="77777777" w:rsidR="001522A8" w:rsidRPr="00C16064" w:rsidRDefault="001522A8" w:rsidP="001522A8">
            <w:pPr>
              <w:jc w:val="center"/>
              <w:rPr>
                <w:sz w:val="20"/>
                <w:szCs w:val="20"/>
              </w:rPr>
            </w:pPr>
            <w:r w:rsidRPr="00C16064">
              <w:rPr>
                <w:sz w:val="20"/>
                <w:szCs w:val="20"/>
              </w:rPr>
              <w:t> </w:t>
            </w:r>
          </w:p>
        </w:tc>
      </w:tr>
      <w:tr w:rsidR="001522A8" w:rsidRPr="00C16064" w14:paraId="2713D9AD" w14:textId="77777777" w:rsidTr="001522A8">
        <w:trPr>
          <w:gridAfter w:val="1"/>
          <w:wAfter w:w="113" w:type="dxa"/>
          <w:trHeight w:val="20"/>
          <w:jc w:val="center"/>
        </w:trPr>
        <w:tc>
          <w:tcPr>
            <w:tcW w:w="1095" w:type="dxa"/>
            <w:gridSpan w:val="2"/>
            <w:shd w:val="clear" w:color="auto" w:fill="auto"/>
            <w:noWrap/>
            <w:vAlign w:val="bottom"/>
            <w:hideMark/>
          </w:tcPr>
          <w:p w14:paraId="17FB86C2"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276D7D65" w14:textId="77777777" w:rsidR="001522A8" w:rsidRPr="00C16064" w:rsidRDefault="001522A8" w:rsidP="001522A8">
            <w:pPr>
              <w:rPr>
                <w:sz w:val="20"/>
                <w:szCs w:val="20"/>
              </w:rPr>
            </w:pPr>
            <w:r w:rsidRPr="00C16064">
              <w:rPr>
                <w:sz w:val="20"/>
                <w:szCs w:val="20"/>
              </w:rPr>
              <w:t>1. ул. Шевченко 72</w:t>
            </w:r>
          </w:p>
        </w:tc>
        <w:tc>
          <w:tcPr>
            <w:tcW w:w="2268" w:type="dxa"/>
            <w:gridSpan w:val="2"/>
            <w:shd w:val="clear" w:color="auto" w:fill="auto"/>
            <w:vAlign w:val="center"/>
            <w:hideMark/>
          </w:tcPr>
          <w:p w14:paraId="2E705905" w14:textId="77777777" w:rsidR="001522A8" w:rsidRPr="00C16064" w:rsidRDefault="001522A8" w:rsidP="001522A8">
            <w:pPr>
              <w:jc w:val="center"/>
              <w:rPr>
                <w:sz w:val="20"/>
                <w:szCs w:val="20"/>
              </w:rPr>
            </w:pPr>
            <w:r w:rsidRPr="00C16064">
              <w:rPr>
                <w:sz w:val="20"/>
                <w:szCs w:val="20"/>
              </w:rPr>
              <w:t>нет</w:t>
            </w:r>
          </w:p>
        </w:tc>
      </w:tr>
      <w:tr w:rsidR="001522A8" w:rsidRPr="00C16064" w14:paraId="35B42E89" w14:textId="77777777" w:rsidTr="001522A8">
        <w:trPr>
          <w:gridAfter w:val="1"/>
          <w:wAfter w:w="113" w:type="dxa"/>
          <w:trHeight w:val="20"/>
          <w:jc w:val="center"/>
        </w:trPr>
        <w:tc>
          <w:tcPr>
            <w:tcW w:w="1095" w:type="dxa"/>
            <w:gridSpan w:val="2"/>
            <w:shd w:val="clear" w:color="auto" w:fill="auto"/>
            <w:noWrap/>
            <w:vAlign w:val="bottom"/>
            <w:hideMark/>
          </w:tcPr>
          <w:p w14:paraId="3F9298EA"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6012564" w14:textId="77777777" w:rsidR="001522A8" w:rsidRPr="00C16064" w:rsidRDefault="001522A8" w:rsidP="001522A8">
            <w:pPr>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25046C1C" w14:textId="77777777" w:rsidR="001522A8" w:rsidRPr="00C16064" w:rsidRDefault="001522A8" w:rsidP="001522A8">
            <w:pPr>
              <w:jc w:val="center"/>
              <w:rPr>
                <w:sz w:val="20"/>
                <w:szCs w:val="20"/>
              </w:rPr>
            </w:pPr>
            <w:r w:rsidRPr="00C16064">
              <w:rPr>
                <w:sz w:val="20"/>
                <w:szCs w:val="20"/>
              </w:rPr>
              <w:t> </w:t>
            </w:r>
          </w:p>
        </w:tc>
      </w:tr>
      <w:tr w:rsidR="001522A8" w:rsidRPr="00C16064" w14:paraId="741959A7" w14:textId="77777777" w:rsidTr="001522A8">
        <w:trPr>
          <w:gridBefore w:val="1"/>
          <w:wBefore w:w="113" w:type="dxa"/>
          <w:trHeight w:val="20"/>
          <w:jc w:val="center"/>
        </w:trPr>
        <w:tc>
          <w:tcPr>
            <w:tcW w:w="1095" w:type="dxa"/>
            <w:gridSpan w:val="2"/>
            <w:shd w:val="clear" w:color="auto" w:fill="auto"/>
            <w:noWrap/>
            <w:vAlign w:val="bottom"/>
            <w:hideMark/>
          </w:tcPr>
          <w:p w14:paraId="420B2B77"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418F5B55" w14:textId="77777777" w:rsidR="001522A8" w:rsidRPr="00C16064" w:rsidRDefault="001522A8" w:rsidP="001522A8">
            <w:pPr>
              <w:jc w:val="both"/>
              <w:rPr>
                <w:sz w:val="20"/>
                <w:szCs w:val="20"/>
              </w:rPr>
            </w:pPr>
            <w:r w:rsidRPr="00C16064">
              <w:rPr>
                <w:sz w:val="20"/>
                <w:szCs w:val="20"/>
              </w:rPr>
              <w:t>1. МКУК «Детская библиотека» Старощербиновского сельского поселения ЩР (ул. Первомайская, 91)</w:t>
            </w:r>
          </w:p>
        </w:tc>
        <w:tc>
          <w:tcPr>
            <w:tcW w:w="2268" w:type="dxa"/>
            <w:gridSpan w:val="2"/>
            <w:shd w:val="clear" w:color="auto" w:fill="auto"/>
            <w:vAlign w:val="center"/>
            <w:hideMark/>
          </w:tcPr>
          <w:p w14:paraId="33AFA352" w14:textId="77777777" w:rsidR="001522A8" w:rsidRPr="00C16064" w:rsidRDefault="001522A8" w:rsidP="001522A8">
            <w:pPr>
              <w:jc w:val="center"/>
              <w:rPr>
                <w:sz w:val="20"/>
                <w:szCs w:val="20"/>
              </w:rPr>
            </w:pPr>
            <w:r w:rsidRPr="00C16064">
              <w:rPr>
                <w:sz w:val="20"/>
                <w:szCs w:val="20"/>
              </w:rPr>
              <w:t>да</w:t>
            </w:r>
          </w:p>
        </w:tc>
      </w:tr>
      <w:tr w:rsidR="001522A8" w:rsidRPr="00C16064" w14:paraId="71398D3B" w14:textId="77777777" w:rsidTr="001522A8">
        <w:trPr>
          <w:gridBefore w:val="1"/>
          <w:wBefore w:w="113" w:type="dxa"/>
          <w:trHeight w:val="20"/>
          <w:jc w:val="center"/>
        </w:trPr>
        <w:tc>
          <w:tcPr>
            <w:tcW w:w="1095" w:type="dxa"/>
            <w:gridSpan w:val="2"/>
            <w:shd w:val="clear" w:color="auto" w:fill="auto"/>
            <w:noWrap/>
            <w:vAlign w:val="bottom"/>
            <w:hideMark/>
          </w:tcPr>
          <w:p w14:paraId="0B9145D8"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F3131C7" w14:textId="77777777" w:rsidR="001522A8" w:rsidRPr="00C16064" w:rsidRDefault="001522A8" w:rsidP="001522A8">
            <w:pPr>
              <w:jc w:val="both"/>
              <w:rPr>
                <w:sz w:val="20"/>
                <w:szCs w:val="20"/>
              </w:rPr>
            </w:pPr>
            <w:r w:rsidRPr="00C16064">
              <w:rPr>
                <w:sz w:val="20"/>
                <w:szCs w:val="20"/>
              </w:rPr>
              <w:t>2. МБУК «Центр народного творчества» Старощербиновского сельского поселения Щербиновского района (ул. Первомайская, 93)</w:t>
            </w:r>
          </w:p>
        </w:tc>
        <w:tc>
          <w:tcPr>
            <w:tcW w:w="2268" w:type="dxa"/>
            <w:gridSpan w:val="2"/>
            <w:shd w:val="clear" w:color="auto" w:fill="auto"/>
            <w:vAlign w:val="center"/>
            <w:hideMark/>
          </w:tcPr>
          <w:p w14:paraId="7D4F95FA" w14:textId="77777777" w:rsidR="001522A8" w:rsidRPr="00C16064" w:rsidRDefault="001522A8" w:rsidP="001522A8">
            <w:pPr>
              <w:jc w:val="center"/>
              <w:rPr>
                <w:sz w:val="20"/>
                <w:szCs w:val="20"/>
              </w:rPr>
            </w:pPr>
            <w:r w:rsidRPr="00C16064">
              <w:rPr>
                <w:sz w:val="20"/>
                <w:szCs w:val="20"/>
              </w:rPr>
              <w:t>да</w:t>
            </w:r>
          </w:p>
        </w:tc>
      </w:tr>
      <w:tr w:rsidR="001522A8" w:rsidRPr="00C16064" w14:paraId="075D6A8F" w14:textId="77777777" w:rsidTr="001522A8">
        <w:trPr>
          <w:gridBefore w:val="1"/>
          <w:wBefore w:w="113" w:type="dxa"/>
          <w:trHeight w:val="20"/>
          <w:jc w:val="center"/>
        </w:trPr>
        <w:tc>
          <w:tcPr>
            <w:tcW w:w="1095" w:type="dxa"/>
            <w:gridSpan w:val="2"/>
            <w:shd w:val="clear" w:color="auto" w:fill="auto"/>
            <w:noWrap/>
            <w:vAlign w:val="bottom"/>
            <w:hideMark/>
          </w:tcPr>
          <w:p w14:paraId="47EC028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442AA746" w14:textId="77777777" w:rsidR="001522A8" w:rsidRPr="00C16064" w:rsidRDefault="001522A8" w:rsidP="001522A8">
            <w:pPr>
              <w:jc w:val="both"/>
              <w:rPr>
                <w:sz w:val="20"/>
                <w:szCs w:val="20"/>
              </w:rPr>
            </w:pPr>
            <w:r w:rsidRPr="00C16064">
              <w:rPr>
                <w:sz w:val="20"/>
                <w:szCs w:val="20"/>
              </w:rPr>
              <w:t>3. МКУ ОМС (Парк) (ул. Первомайская, 91/1)</w:t>
            </w:r>
          </w:p>
        </w:tc>
        <w:tc>
          <w:tcPr>
            <w:tcW w:w="2268" w:type="dxa"/>
            <w:gridSpan w:val="2"/>
            <w:shd w:val="clear" w:color="auto" w:fill="auto"/>
            <w:vAlign w:val="center"/>
            <w:hideMark/>
          </w:tcPr>
          <w:p w14:paraId="33601048" w14:textId="77777777" w:rsidR="001522A8" w:rsidRPr="00C16064" w:rsidRDefault="001522A8" w:rsidP="001522A8">
            <w:pPr>
              <w:jc w:val="center"/>
              <w:rPr>
                <w:sz w:val="20"/>
                <w:szCs w:val="20"/>
              </w:rPr>
            </w:pPr>
            <w:r w:rsidRPr="00C16064">
              <w:rPr>
                <w:sz w:val="20"/>
                <w:szCs w:val="20"/>
              </w:rPr>
              <w:t>да</w:t>
            </w:r>
          </w:p>
        </w:tc>
      </w:tr>
      <w:tr w:rsidR="001522A8" w:rsidRPr="00C16064" w14:paraId="61819A63" w14:textId="77777777" w:rsidTr="001522A8">
        <w:trPr>
          <w:gridBefore w:val="1"/>
          <w:wBefore w:w="113" w:type="dxa"/>
          <w:trHeight w:val="20"/>
          <w:jc w:val="center"/>
        </w:trPr>
        <w:tc>
          <w:tcPr>
            <w:tcW w:w="1095" w:type="dxa"/>
            <w:gridSpan w:val="2"/>
            <w:shd w:val="clear" w:color="auto" w:fill="auto"/>
            <w:noWrap/>
            <w:vAlign w:val="bottom"/>
            <w:hideMark/>
          </w:tcPr>
          <w:p w14:paraId="25CD9F9B" w14:textId="77777777" w:rsidR="001522A8" w:rsidRPr="00C16064" w:rsidRDefault="001522A8" w:rsidP="001522A8">
            <w:pPr>
              <w:jc w:val="center"/>
              <w:rPr>
                <w:sz w:val="20"/>
                <w:szCs w:val="20"/>
              </w:rPr>
            </w:pPr>
            <w:r w:rsidRPr="00C16064">
              <w:rPr>
                <w:sz w:val="20"/>
                <w:szCs w:val="20"/>
              </w:rPr>
              <w:lastRenderedPageBreak/>
              <w:t> </w:t>
            </w:r>
          </w:p>
        </w:tc>
        <w:tc>
          <w:tcPr>
            <w:tcW w:w="6135" w:type="dxa"/>
            <w:gridSpan w:val="2"/>
            <w:shd w:val="clear" w:color="auto" w:fill="auto"/>
            <w:vAlign w:val="center"/>
            <w:hideMark/>
          </w:tcPr>
          <w:p w14:paraId="5C70C4DD" w14:textId="77777777" w:rsidR="001522A8" w:rsidRPr="00C16064" w:rsidRDefault="001522A8" w:rsidP="001522A8">
            <w:pPr>
              <w:jc w:val="both"/>
              <w:rPr>
                <w:sz w:val="20"/>
                <w:szCs w:val="20"/>
              </w:rPr>
            </w:pPr>
            <w:r w:rsidRPr="00C16064">
              <w:rPr>
                <w:sz w:val="20"/>
                <w:szCs w:val="20"/>
              </w:rPr>
              <w:t>4. Департамент по обеспечению деятельности мировых судей Краснодарского края (ул. Первомайская, 87)</w:t>
            </w:r>
          </w:p>
        </w:tc>
        <w:tc>
          <w:tcPr>
            <w:tcW w:w="2268" w:type="dxa"/>
            <w:gridSpan w:val="2"/>
            <w:shd w:val="clear" w:color="auto" w:fill="auto"/>
            <w:vAlign w:val="center"/>
            <w:hideMark/>
          </w:tcPr>
          <w:p w14:paraId="6D3D3E08" w14:textId="77777777" w:rsidR="001522A8" w:rsidRPr="00C16064" w:rsidRDefault="001522A8" w:rsidP="001522A8">
            <w:pPr>
              <w:jc w:val="center"/>
              <w:rPr>
                <w:sz w:val="20"/>
                <w:szCs w:val="20"/>
              </w:rPr>
            </w:pPr>
            <w:r w:rsidRPr="00C16064">
              <w:rPr>
                <w:sz w:val="20"/>
                <w:szCs w:val="20"/>
              </w:rPr>
              <w:t>нет</w:t>
            </w:r>
          </w:p>
        </w:tc>
      </w:tr>
      <w:tr w:rsidR="001522A8" w:rsidRPr="00C16064" w14:paraId="23EA1579" w14:textId="77777777" w:rsidTr="001522A8">
        <w:trPr>
          <w:gridBefore w:val="1"/>
          <w:wBefore w:w="113" w:type="dxa"/>
          <w:trHeight w:val="20"/>
          <w:jc w:val="center"/>
        </w:trPr>
        <w:tc>
          <w:tcPr>
            <w:tcW w:w="1095" w:type="dxa"/>
            <w:gridSpan w:val="2"/>
            <w:shd w:val="clear" w:color="auto" w:fill="auto"/>
            <w:noWrap/>
            <w:vAlign w:val="bottom"/>
            <w:hideMark/>
          </w:tcPr>
          <w:p w14:paraId="440CADF1"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3579D88F" w14:textId="77777777" w:rsidR="001522A8" w:rsidRPr="00C16064" w:rsidRDefault="001522A8" w:rsidP="001522A8">
            <w:pPr>
              <w:jc w:val="both"/>
              <w:rPr>
                <w:sz w:val="20"/>
                <w:szCs w:val="20"/>
              </w:rPr>
            </w:pPr>
            <w:r w:rsidRPr="00C16064">
              <w:rPr>
                <w:sz w:val="20"/>
                <w:szCs w:val="20"/>
              </w:rPr>
              <w:t>5. Администрация муниципального образования Щербиновский район (ул. Первомайская, 87)</w:t>
            </w:r>
          </w:p>
        </w:tc>
        <w:tc>
          <w:tcPr>
            <w:tcW w:w="2268" w:type="dxa"/>
            <w:gridSpan w:val="2"/>
            <w:shd w:val="clear" w:color="auto" w:fill="auto"/>
            <w:vAlign w:val="center"/>
            <w:hideMark/>
          </w:tcPr>
          <w:p w14:paraId="1E75AFE8" w14:textId="77777777" w:rsidR="001522A8" w:rsidRPr="00C16064" w:rsidRDefault="001522A8" w:rsidP="001522A8">
            <w:pPr>
              <w:jc w:val="center"/>
              <w:rPr>
                <w:sz w:val="20"/>
                <w:szCs w:val="20"/>
              </w:rPr>
            </w:pPr>
            <w:r w:rsidRPr="00C16064">
              <w:rPr>
                <w:sz w:val="20"/>
                <w:szCs w:val="20"/>
              </w:rPr>
              <w:t>нет</w:t>
            </w:r>
          </w:p>
        </w:tc>
      </w:tr>
      <w:tr w:rsidR="001522A8" w:rsidRPr="00C16064" w14:paraId="39D372D9" w14:textId="77777777" w:rsidTr="001522A8">
        <w:trPr>
          <w:gridBefore w:val="1"/>
          <w:wBefore w:w="113" w:type="dxa"/>
          <w:trHeight w:val="20"/>
          <w:jc w:val="center"/>
        </w:trPr>
        <w:tc>
          <w:tcPr>
            <w:tcW w:w="1095" w:type="dxa"/>
            <w:gridSpan w:val="2"/>
            <w:shd w:val="clear" w:color="auto" w:fill="auto"/>
            <w:noWrap/>
            <w:vAlign w:val="bottom"/>
            <w:hideMark/>
          </w:tcPr>
          <w:p w14:paraId="664693A7"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3C9B5F8F" w14:textId="77777777" w:rsidR="001522A8" w:rsidRPr="00C16064" w:rsidRDefault="001522A8" w:rsidP="001522A8">
            <w:pPr>
              <w:jc w:val="both"/>
              <w:rPr>
                <w:sz w:val="20"/>
                <w:szCs w:val="20"/>
              </w:rPr>
            </w:pPr>
            <w:r w:rsidRPr="00C16064">
              <w:rPr>
                <w:sz w:val="20"/>
                <w:szCs w:val="20"/>
              </w:rPr>
              <w:t>6. ГКУ КК «Краевой методический центр» (ул. Первомайская, 87)</w:t>
            </w:r>
          </w:p>
        </w:tc>
        <w:tc>
          <w:tcPr>
            <w:tcW w:w="2268" w:type="dxa"/>
            <w:gridSpan w:val="2"/>
            <w:shd w:val="clear" w:color="auto" w:fill="auto"/>
            <w:vAlign w:val="center"/>
            <w:hideMark/>
          </w:tcPr>
          <w:p w14:paraId="2FADCE63" w14:textId="77777777" w:rsidR="001522A8" w:rsidRPr="00C16064" w:rsidRDefault="001522A8" w:rsidP="001522A8">
            <w:pPr>
              <w:jc w:val="center"/>
              <w:rPr>
                <w:sz w:val="20"/>
                <w:szCs w:val="20"/>
              </w:rPr>
            </w:pPr>
            <w:r w:rsidRPr="00C16064">
              <w:rPr>
                <w:sz w:val="20"/>
                <w:szCs w:val="20"/>
              </w:rPr>
              <w:t>нет</w:t>
            </w:r>
          </w:p>
        </w:tc>
      </w:tr>
      <w:tr w:rsidR="001522A8" w:rsidRPr="00C16064" w14:paraId="54A59585" w14:textId="77777777" w:rsidTr="001522A8">
        <w:trPr>
          <w:gridBefore w:val="1"/>
          <w:wBefore w:w="113" w:type="dxa"/>
          <w:trHeight w:val="20"/>
          <w:jc w:val="center"/>
        </w:trPr>
        <w:tc>
          <w:tcPr>
            <w:tcW w:w="1095" w:type="dxa"/>
            <w:gridSpan w:val="2"/>
            <w:shd w:val="clear" w:color="auto" w:fill="auto"/>
            <w:noWrap/>
            <w:vAlign w:val="bottom"/>
            <w:hideMark/>
          </w:tcPr>
          <w:p w14:paraId="7FE9C239"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45CD0B47" w14:textId="77777777" w:rsidR="001522A8" w:rsidRPr="00C16064" w:rsidRDefault="001522A8" w:rsidP="001522A8">
            <w:pPr>
              <w:jc w:val="both"/>
              <w:rPr>
                <w:bCs/>
                <w:sz w:val="20"/>
                <w:szCs w:val="20"/>
              </w:rPr>
            </w:pPr>
            <w:r w:rsidRPr="00C16064">
              <w:rPr>
                <w:bCs/>
                <w:sz w:val="20"/>
                <w:szCs w:val="20"/>
              </w:rPr>
              <w:t>Прочие организации</w:t>
            </w:r>
          </w:p>
        </w:tc>
        <w:tc>
          <w:tcPr>
            <w:tcW w:w="2268" w:type="dxa"/>
            <w:gridSpan w:val="2"/>
            <w:shd w:val="clear" w:color="auto" w:fill="auto"/>
            <w:vAlign w:val="center"/>
            <w:hideMark/>
          </w:tcPr>
          <w:p w14:paraId="66368552" w14:textId="77777777" w:rsidR="001522A8" w:rsidRPr="00C16064" w:rsidRDefault="001522A8" w:rsidP="001522A8">
            <w:pPr>
              <w:jc w:val="center"/>
              <w:rPr>
                <w:sz w:val="20"/>
                <w:szCs w:val="20"/>
              </w:rPr>
            </w:pPr>
            <w:r w:rsidRPr="00C16064">
              <w:rPr>
                <w:sz w:val="20"/>
                <w:szCs w:val="20"/>
              </w:rPr>
              <w:t> </w:t>
            </w:r>
          </w:p>
        </w:tc>
      </w:tr>
      <w:tr w:rsidR="001522A8" w:rsidRPr="00C16064" w14:paraId="27C6A021" w14:textId="77777777" w:rsidTr="001522A8">
        <w:trPr>
          <w:gridBefore w:val="1"/>
          <w:wBefore w:w="113" w:type="dxa"/>
          <w:trHeight w:val="20"/>
          <w:jc w:val="center"/>
        </w:trPr>
        <w:tc>
          <w:tcPr>
            <w:tcW w:w="1095" w:type="dxa"/>
            <w:gridSpan w:val="2"/>
            <w:shd w:val="clear" w:color="auto" w:fill="auto"/>
            <w:noWrap/>
            <w:vAlign w:val="bottom"/>
            <w:hideMark/>
          </w:tcPr>
          <w:p w14:paraId="6F65FD62"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36B69249" w14:textId="77777777" w:rsidR="001522A8" w:rsidRPr="00C16064" w:rsidRDefault="001522A8" w:rsidP="001522A8">
            <w:pPr>
              <w:jc w:val="both"/>
              <w:rPr>
                <w:sz w:val="20"/>
                <w:szCs w:val="20"/>
              </w:rPr>
            </w:pPr>
            <w:r w:rsidRPr="00C16064">
              <w:rPr>
                <w:sz w:val="20"/>
                <w:szCs w:val="20"/>
              </w:rPr>
              <w:t>1. Единая Россия (ул. Первомайская, 87)</w:t>
            </w:r>
          </w:p>
        </w:tc>
        <w:tc>
          <w:tcPr>
            <w:tcW w:w="2268" w:type="dxa"/>
            <w:gridSpan w:val="2"/>
            <w:shd w:val="clear" w:color="auto" w:fill="auto"/>
            <w:vAlign w:val="center"/>
            <w:hideMark/>
          </w:tcPr>
          <w:p w14:paraId="1516D3C3" w14:textId="77777777" w:rsidR="001522A8" w:rsidRPr="00C16064" w:rsidRDefault="001522A8" w:rsidP="001522A8">
            <w:pPr>
              <w:jc w:val="center"/>
              <w:rPr>
                <w:sz w:val="20"/>
                <w:szCs w:val="20"/>
              </w:rPr>
            </w:pPr>
            <w:r w:rsidRPr="00C16064">
              <w:rPr>
                <w:sz w:val="20"/>
                <w:szCs w:val="20"/>
              </w:rPr>
              <w:t>нет</w:t>
            </w:r>
          </w:p>
        </w:tc>
      </w:tr>
      <w:tr w:rsidR="001522A8" w:rsidRPr="00C16064" w14:paraId="16C806EE" w14:textId="77777777" w:rsidTr="001522A8">
        <w:trPr>
          <w:gridBefore w:val="1"/>
          <w:wBefore w:w="113" w:type="dxa"/>
          <w:trHeight w:val="20"/>
          <w:jc w:val="center"/>
        </w:trPr>
        <w:tc>
          <w:tcPr>
            <w:tcW w:w="1095" w:type="dxa"/>
            <w:gridSpan w:val="2"/>
            <w:shd w:val="clear" w:color="auto" w:fill="auto"/>
            <w:noWrap/>
            <w:vAlign w:val="bottom"/>
            <w:hideMark/>
          </w:tcPr>
          <w:p w14:paraId="09F9E5F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2F8BFC6" w14:textId="77777777" w:rsidR="001522A8" w:rsidRPr="00C16064" w:rsidRDefault="001522A8" w:rsidP="001522A8">
            <w:pPr>
              <w:jc w:val="both"/>
              <w:rPr>
                <w:sz w:val="20"/>
                <w:szCs w:val="20"/>
              </w:rPr>
            </w:pPr>
            <w:r w:rsidRPr="00C16064">
              <w:rPr>
                <w:sz w:val="20"/>
                <w:szCs w:val="20"/>
              </w:rPr>
              <w:t>2.КРО ПП ЛДПР (ул. Первомайская, 87)</w:t>
            </w:r>
          </w:p>
        </w:tc>
        <w:tc>
          <w:tcPr>
            <w:tcW w:w="2268" w:type="dxa"/>
            <w:gridSpan w:val="2"/>
            <w:shd w:val="clear" w:color="auto" w:fill="auto"/>
            <w:vAlign w:val="center"/>
            <w:hideMark/>
          </w:tcPr>
          <w:p w14:paraId="2BE1F6DB" w14:textId="77777777" w:rsidR="001522A8" w:rsidRPr="00C16064" w:rsidRDefault="001522A8" w:rsidP="001522A8">
            <w:pPr>
              <w:jc w:val="center"/>
              <w:rPr>
                <w:sz w:val="20"/>
                <w:szCs w:val="20"/>
              </w:rPr>
            </w:pPr>
            <w:r w:rsidRPr="00C16064">
              <w:rPr>
                <w:sz w:val="20"/>
                <w:szCs w:val="20"/>
              </w:rPr>
              <w:t>нет</w:t>
            </w:r>
          </w:p>
        </w:tc>
      </w:tr>
      <w:tr w:rsidR="001522A8" w:rsidRPr="00C16064" w14:paraId="4A7041CB" w14:textId="77777777" w:rsidTr="001522A8">
        <w:trPr>
          <w:gridBefore w:val="1"/>
          <w:wBefore w:w="113" w:type="dxa"/>
          <w:trHeight w:val="20"/>
          <w:jc w:val="center"/>
        </w:trPr>
        <w:tc>
          <w:tcPr>
            <w:tcW w:w="1095" w:type="dxa"/>
            <w:gridSpan w:val="2"/>
            <w:shd w:val="clear" w:color="auto" w:fill="auto"/>
            <w:noWrap/>
            <w:vAlign w:val="bottom"/>
            <w:hideMark/>
          </w:tcPr>
          <w:p w14:paraId="12BE83FF"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31DA9592" w14:textId="77777777" w:rsidR="001522A8" w:rsidRPr="00C16064" w:rsidRDefault="001522A8" w:rsidP="001522A8">
            <w:pPr>
              <w:jc w:val="both"/>
              <w:rPr>
                <w:sz w:val="20"/>
                <w:szCs w:val="20"/>
              </w:rPr>
            </w:pPr>
            <w:r w:rsidRPr="00C16064">
              <w:rPr>
                <w:sz w:val="20"/>
                <w:szCs w:val="20"/>
              </w:rPr>
              <w:t>3. ООО «Щербиновский районный торговый дом» (ул. Первомайская, 91)</w:t>
            </w:r>
          </w:p>
        </w:tc>
        <w:tc>
          <w:tcPr>
            <w:tcW w:w="2268" w:type="dxa"/>
            <w:gridSpan w:val="2"/>
            <w:shd w:val="clear" w:color="auto" w:fill="auto"/>
            <w:vAlign w:val="center"/>
            <w:hideMark/>
          </w:tcPr>
          <w:p w14:paraId="29A8C3E7" w14:textId="77777777" w:rsidR="001522A8" w:rsidRPr="00C16064" w:rsidRDefault="001522A8" w:rsidP="001522A8">
            <w:pPr>
              <w:jc w:val="center"/>
              <w:rPr>
                <w:sz w:val="20"/>
                <w:szCs w:val="20"/>
              </w:rPr>
            </w:pPr>
            <w:r w:rsidRPr="00C16064">
              <w:rPr>
                <w:sz w:val="20"/>
                <w:szCs w:val="20"/>
              </w:rPr>
              <w:t>да</w:t>
            </w:r>
          </w:p>
        </w:tc>
      </w:tr>
      <w:tr w:rsidR="001522A8" w:rsidRPr="00C16064" w14:paraId="04431E40" w14:textId="77777777" w:rsidTr="001522A8">
        <w:trPr>
          <w:gridBefore w:val="1"/>
          <w:wBefore w:w="113" w:type="dxa"/>
          <w:trHeight w:val="20"/>
          <w:jc w:val="center"/>
        </w:trPr>
        <w:tc>
          <w:tcPr>
            <w:tcW w:w="1095" w:type="dxa"/>
            <w:gridSpan w:val="2"/>
            <w:shd w:val="clear" w:color="auto" w:fill="auto"/>
            <w:noWrap/>
            <w:vAlign w:val="bottom"/>
            <w:hideMark/>
          </w:tcPr>
          <w:p w14:paraId="4F98F085"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39500E1C" w14:textId="77777777" w:rsidR="001522A8" w:rsidRPr="00C16064" w:rsidRDefault="001522A8" w:rsidP="001522A8">
            <w:pPr>
              <w:jc w:val="both"/>
              <w:rPr>
                <w:sz w:val="20"/>
                <w:szCs w:val="20"/>
              </w:rPr>
            </w:pPr>
            <w:r w:rsidRPr="00C16064">
              <w:rPr>
                <w:sz w:val="20"/>
                <w:szCs w:val="20"/>
              </w:rPr>
              <w:t>4. физическое лицо (ул. Первомайская, 91)</w:t>
            </w:r>
          </w:p>
        </w:tc>
        <w:tc>
          <w:tcPr>
            <w:tcW w:w="2268" w:type="dxa"/>
            <w:gridSpan w:val="2"/>
            <w:shd w:val="clear" w:color="auto" w:fill="auto"/>
            <w:vAlign w:val="center"/>
            <w:hideMark/>
          </w:tcPr>
          <w:p w14:paraId="4F3A224F" w14:textId="77777777" w:rsidR="001522A8" w:rsidRPr="00C16064" w:rsidRDefault="001522A8" w:rsidP="001522A8">
            <w:pPr>
              <w:jc w:val="center"/>
              <w:rPr>
                <w:sz w:val="20"/>
                <w:szCs w:val="20"/>
              </w:rPr>
            </w:pPr>
            <w:r w:rsidRPr="00C16064">
              <w:rPr>
                <w:sz w:val="20"/>
                <w:szCs w:val="20"/>
              </w:rPr>
              <w:t>да</w:t>
            </w:r>
          </w:p>
        </w:tc>
      </w:tr>
      <w:tr w:rsidR="001522A8" w:rsidRPr="00C16064" w14:paraId="69CAB168" w14:textId="77777777" w:rsidTr="001522A8">
        <w:trPr>
          <w:gridBefore w:val="1"/>
          <w:wBefore w:w="113" w:type="dxa"/>
          <w:trHeight w:val="20"/>
          <w:jc w:val="center"/>
        </w:trPr>
        <w:tc>
          <w:tcPr>
            <w:tcW w:w="1095" w:type="dxa"/>
            <w:gridSpan w:val="2"/>
            <w:shd w:val="clear" w:color="auto" w:fill="auto"/>
            <w:noWrap/>
            <w:vAlign w:val="bottom"/>
            <w:hideMark/>
          </w:tcPr>
          <w:p w14:paraId="1DEC1FC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068C7E79" w14:textId="77777777" w:rsidR="001522A8" w:rsidRPr="00C16064" w:rsidRDefault="001522A8" w:rsidP="001522A8">
            <w:pPr>
              <w:jc w:val="both"/>
              <w:rPr>
                <w:sz w:val="20"/>
                <w:szCs w:val="20"/>
              </w:rPr>
            </w:pPr>
            <w:r w:rsidRPr="00C16064">
              <w:rPr>
                <w:sz w:val="20"/>
                <w:szCs w:val="20"/>
              </w:rPr>
              <w:t>5. физическое лицо (ул. Первомайская, 91)</w:t>
            </w:r>
          </w:p>
        </w:tc>
        <w:tc>
          <w:tcPr>
            <w:tcW w:w="2268" w:type="dxa"/>
            <w:gridSpan w:val="2"/>
            <w:shd w:val="clear" w:color="auto" w:fill="auto"/>
            <w:vAlign w:val="center"/>
            <w:hideMark/>
          </w:tcPr>
          <w:p w14:paraId="56DCA59F" w14:textId="77777777" w:rsidR="001522A8" w:rsidRPr="00C16064" w:rsidRDefault="001522A8" w:rsidP="001522A8">
            <w:pPr>
              <w:jc w:val="center"/>
              <w:rPr>
                <w:sz w:val="20"/>
                <w:szCs w:val="20"/>
              </w:rPr>
            </w:pPr>
            <w:r w:rsidRPr="00C16064">
              <w:rPr>
                <w:sz w:val="20"/>
                <w:szCs w:val="20"/>
              </w:rPr>
              <w:t>да</w:t>
            </w:r>
          </w:p>
        </w:tc>
      </w:tr>
      <w:tr w:rsidR="001522A8" w:rsidRPr="00C16064" w14:paraId="1482EA1F" w14:textId="77777777" w:rsidTr="001522A8">
        <w:trPr>
          <w:gridBefore w:val="1"/>
          <w:wBefore w:w="113" w:type="dxa"/>
          <w:trHeight w:val="20"/>
          <w:jc w:val="center"/>
        </w:trPr>
        <w:tc>
          <w:tcPr>
            <w:tcW w:w="1095" w:type="dxa"/>
            <w:gridSpan w:val="2"/>
            <w:shd w:val="clear" w:color="auto" w:fill="auto"/>
            <w:noWrap/>
            <w:vAlign w:val="bottom"/>
            <w:hideMark/>
          </w:tcPr>
          <w:p w14:paraId="2004CB29"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72F29857" w14:textId="77777777" w:rsidR="001522A8" w:rsidRPr="00C16064" w:rsidRDefault="001522A8" w:rsidP="001522A8">
            <w:pPr>
              <w:jc w:val="both"/>
              <w:rPr>
                <w:sz w:val="20"/>
                <w:szCs w:val="20"/>
              </w:rPr>
            </w:pPr>
            <w:r w:rsidRPr="00C16064">
              <w:rPr>
                <w:sz w:val="20"/>
                <w:szCs w:val="20"/>
              </w:rPr>
              <w:t>6. физическое лицо (ул. Первомайская, 91)</w:t>
            </w:r>
          </w:p>
        </w:tc>
        <w:tc>
          <w:tcPr>
            <w:tcW w:w="2268" w:type="dxa"/>
            <w:gridSpan w:val="2"/>
            <w:shd w:val="clear" w:color="auto" w:fill="auto"/>
            <w:vAlign w:val="center"/>
            <w:hideMark/>
          </w:tcPr>
          <w:p w14:paraId="5FCB4780" w14:textId="77777777" w:rsidR="001522A8" w:rsidRPr="00C16064" w:rsidRDefault="001522A8" w:rsidP="001522A8">
            <w:pPr>
              <w:jc w:val="center"/>
              <w:rPr>
                <w:sz w:val="20"/>
                <w:szCs w:val="20"/>
              </w:rPr>
            </w:pPr>
            <w:r w:rsidRPr="00C16064">
              <w:rPr>
                <w:sz w:val="20"/>
                <w:szCs w:val="20"/>
              </w:rPr>
              <w:t>да</w:t>
            </w:r>
          </w:p>
        </w:tc>
      </w:tr>
      <w:tr w:rsidR="001522A8" w:rsidRPr="00C16064" w14:paraId="1F8D79C6" w14:textId="77777777" w:rsidTr="001522A8">
        <w:trPr>
          <w:gridBefore w:val="1"/>
          <w:wBefore w:w="113" w:type="dxa"/>
          <w:trHeight w:val="20"/>
          <w:jc w:val="center"/>
        </w:trPr>
        <w:tc>
          <w:tcPr>
            <w:tcW w:w="1095" w:type="dxa"/>
            <w:gridSpan w:val="2"/>
            <w:shd w:val="clear" w:color="auto" w:fill="auto"/>
            <w:noWrap/>
            <w:vAlign w:val="bottom"/>
            <w:hideMark/>
          </w:tcPr>
          <w:p w14:paraId="7D5C5AF5"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B1A75F1" w14:textId="77777777" w:rsidR="001522A8" w:rsidRPr="00C16064" w:rsidRDefault="001522A8" w:rsidP="001522A8">
            <w:pPr>
              <w:jc w:val="both"/>
              <w:rPr>
                <w:sz w:val="20"/>
                <w:szCs w:val="20"/>
              </w:rPr>
            </w:pPr>
            <w:r w:rsidRPr="00C16064">
              <w:rPr>
                <w:sz w:val="20"/>
                <w:szCs w:val="20"/>
              </w:rPr>
              <w:t>7. ООО «Ейское полиграфическое предприятие» (ул. Красная, 60)</w:t>
            </w:r>
          </w:p>
        </w:tc>
        <w:tc>
          <w:tcPr>
            <w:tcW w:w="2268" w:type="dxa"/>
            <w:gridSpan w:val="2"/>
            <w:shd w:val="clear" w:color="auto" w:fill="auto"/>
            <w:vAlign w:val="center"/>
            <w:hideMark/>
          </w:tcPr>
          <w:p w14:paraId="212B9204" w14:textId="77777777" w:rsidR="001522A8" w:rsidRPr="00C16064" w:rsidRDefault="001522A8" w:rsidP="001522A8">
            <w:pPr>
              <w:jc w:val="center"/>
              <w:rPr>
                <w:sz w:val="20"/>
                <w:szCs w:val="20"/>
              </w:rPr>
            </w:pPr>
            <w:r w:rsidRPr="00C16064">
              <w:rPr>
                <w:sz w:val="20"/>
                <w:szCs w:val="20"/>
              </w:rPr>
              <w:t>нет</w:t>
            </w:r>
          </w:p>
        </w:tc>
      </w:tr>
      <w:tr w:rsidR="001522A8" w:rsidRPr="00C16064" w14:paraId="6F993B95" w14:textId="77777777" w:rsidTr="001522A8">
        <w:trPr>
          <w:gridBefore w:val="1"/>
          <w:wBefore w:w="113" w:type="dxa"/>
          <w:trHeight w:val="20"/>
          <w:jc w:val="center"/>
        </w:trPr>
        <w:tc>
          <w:tcPr>
            <w:tcW w:w="1095" w:type="dxa"/>
            <w:gridSpan w:val="2"/>
            <w:shd w:val="clear" w:color="auto" w:fill="auto"/>
            <w:noWrap/>
            <w:vAlign w:val="bottom"/>
            <w:hideMark/>
          </w:tcPr>
          <w:p w14:paraId="11855E0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4473DAE6" w14:textId="77777777" w:rsidR="001522A8" w:rsidRPr="00C16064" w:rsidRDefault="001522A8" w:rsidP="001522A8">
            <w:pPr>
              <w:rPr>
                <w:sz w:val="20"/>
                <w:szCs w:val="20"/>
              </w:rPr>
            </w:pPr>
            <w:r w:rsidRPr="00C16064">
              <w:rPr>
                <w:sz w:val="20"/>
                <w:szCs w:val="20"/>
              </w:rPr>
              <w:t>8. ООО «Редакция газеты «Щербиновский курьер» (ул. Красная, 60)</w:t>
            </w:r>
          </w:p>
        </w:tc>
        <w:tc>
          <w:tcPr>
            <w:tcW w:w="2268" w:type="dxa"/>
            <w:gridSpan w:val="2"/>
            <w:shd w:val="clear" w:color="auto" w:fill="auto"/>
            <w:vAlign w:val="center"/>
            <w:hideMark/>
          </w:tcPr>
          <w:p w14:paraId="2BA18C89" w14:textId="77777777" w:rsidR="001522A8" w:rsidRPr="00C16064" w:rsidRDefault="001522A8" w:rsidP="001522A8">
            <w:pPr>
              <w:jc w:val="center"/>
              <w:rPr>
                <w:sz w:val="20"/>
                <w:szCs w:val="20"/>
              </w:rPr>
            </w:pPr>
            <w:r w:rsidRPr="00C16064">
              <w:rPr>
                <w:sz w:val="20"/>
                <w:szCs w:val="20"/>
              </w:rPr>
              <w:t>нет</w:t>
            </w:r>
          </w:p>
        </w:tc>
      </w:tr>
      <w:tr w:rsidR="001522A8" w:rsidRPr="00C16064" w14:paraId="41091223" w14:textId="77777777" w:rsidTr="001522A8">
        <w:trPr>
          <w:gridBefore w:val="1"/>
          <w:wBefore w:w="113" w:type="dxa"/>
          <w:trHeight w:val="20"/>
          <w:jc w:val="center"/>
        </w:trPr>
        <w:tc>
          <w:tcPr>
            <w:tcW w:w="1095" w:type="dxa"/>
            <w:gridSpan w:val="2"/>
            <w:shd w:val="clear" w:color="auto" w:fill="auto"/>
            <w:noWrap/>
            <w:vAlign w:val="bottom"/>
            <w:hideMark/>
          </w:tcPr>
          <w:p w14:paraId="648FBED5"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7998ED62" w14:textId="77777777" w:rsidR="001522A8" w:rsidRPr="00C16064" w:rsidRDefault="001522A8" w:rsidP="001522A8">
            <w:pPr>
              <w:jc w:val="both"/>
              <w:rPr>
                <w:sz w:val="20"/>
                <w:szCs w:val="20"/>
              </w:rPr>
            </w:pPr>
            <w:r w:rsidRPr="00C16064">
              <w:rPr>
                <w:sz w:val="20"/>
                <w:szCs w:val="20"/>
              </w:rPr>
              <w:t>9. СПК «Знамя Ленина» (ул. Первомайская, 87)</w:t>
            </w:r>
          </w:p>
        </w:tc>
        <w:tc>
          <w:tcPr>
            <w:tcW w:w="2268" w:type="dxa"/>
            <w:gridSpan w:val="2"/>
            <w:shd w:val="clear" w:color="auto" w:fill="auto"/>
            <w:vAlign w:val="center"/>
            <w:hideMark/>
          </w:tcPr>
          <w:p w14:paraId="7AD7BA0A" w14:textId="77777777" w:rsidR="001522A8" w:rsidRPr="00C16064" w:rsidRDefault="001522A8" w:rsidP="001522A8">
            <w:pPr>
              <w:jc w:val="center"/>
              <w:rPr>
                <w:sz w:val="20"/>
                <w:szCs w:val="20"/>
              </w:rPr>
            </w:pPr>
            <w:r w:rsidRPr="00C16064">
              <w:rPr>
                <w:sz w:val="20"/>
                <w:szCs w:val="20"/>
              </w:rPr>
              <w:t> </w:t>
            </w:r>
          </w:p>
        </w:tc>
      </w:tr>
      <w:tr w:rsidR="001522A8" w:rsidRPr="00C16064" w14:paraId="3278A617" w14:textId="77777777" w:rsidTr="001522A8">
        <w:trPr>
          <w:gridBefore w:val="1"/>
          <w:wBefore w:w="113" w:type="dxa"/>
          <w:trHeight w:val="20"/>
          <w:jc w:val="center"/>
        </w:trPr>
        <w:tc>
          <w:tcPr>
            <w:tcW w:w="1095" w:type="dxa"/>
            <w:gridSpan w:val="2"/>
            <w:shd w:val="clear" w:color="auto" w:fill="auto"/>
            <w:noWrap/>
            <w:vAlign w:val="bottom"/>
            <w:hideMark/>
          </w:tcPr>
          <w:p w14:paraId="14098FFA"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4DE51354" w14:textId="77777777" w:rsidR="001522A8" w:rsidRPr="00C16064" w:rsidRDefault="001522A8" w:rsidP="001522A8">
            <w:pPr>
              <w:jc w:val="both"/>
              <w:rPr>
                <w:sz w:val="20"/>
                <w:szCs w:val="20"/>
              </w:rPr>
            </w:pPr>
            <w:r w:rsidRPr="00C16064">
              <w:rPr>
                <w:sz w:val="20"/>
                <w:szCs w:val="20"/>
              </w:rPr>
              <w:t xml:space="preserve">Помещения в здании Первомайская, 87 </w:t>
            </w:r>
          </w:p>
        </w:tc>
        <w:tc>
          <w:tcPr>
            <w:tcW w:w="2268" w:type="dxa"/>
            <w:gridSpan w:val="2"/>
            <w:shd w:val="clear" w:color="auto" w:fill="auto"/>
            <w:vAlign w:val="center"/>
            <w:hideMark/>
          </w:tcPr>
          <w:p w14:paraId="68236F7B" w14:textId="77777777" w:rsidR="001522A8" w:rsidRPr="00C16064" w:rsidRDefault="001522A8" w:rsidP="001522A8">
            <w:pPr>
              <w:jc w:val="center"/>
              <w:rPr>
                <w:sz w:val="20"/>
                <w:szCs w:val="20"/>
              </w:rPr>
            </w:pPr>
            <w:r w:rsidRPr="00C16064">
              <w:rPr>
                <w:sz w:val="20"/>
                <w:szCs w:val="20"/>
              </w:rPr>
              <w:t>нет</w:t>
            </w:r>
          </w:p>
        </w:tc>
      </w:tr>
      <w:tr w:rsidR="001522A8" w:rsidRPr="00C16064" w14:paraId="45B4D020" w14:textId="77777777" w:rsidTr="001522A8">
        <w:trPr>
          <w:gridBefore w:val="1"/>
          <w:wBefore w:w="113" w:type="dxa"/>
          <w:trHeight w:val="20"/>
          <w:jc w:val="center"/>
        </w:trPr>
        <w:tc>
          <w:tcPr>
            <w:tcW w:w="1095" w:type="dxa"/>
            <w:gridSpan w:val="2"/>
            <w:shd w:val="clear" w:color="auto" w:fill="auto"/>
            <w:noWrap/>
            <w:vAlign w:val="bottom"/>
            <w:hideMark/>
          </w:tcPr>
          <w:p w14:paraId="5988831E"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651AE9AB" w14:textId="77777777" w:rsidR="001522A8" w:rsidRPr="00C16064" w:rsidRDefault="001522A8" w:rsidP="001522A8">
            <w:pPr>
              <w:jc w:val="both"/>
              <w:rPr>
                <w:sz w:val="20"/>
                <w:szCs w:val="20"/>
              </w:rPr>
            </w:pPr>
            <w:r w:rsidRPr="00C16064">
              <w:rPr>
                <w:sz w:val="20"/>
                <w:szCs w:val="20"/>
              </w:rPr>
              <w:t>магазин «Майский»</w:t>
            </w:r>
          </w:p>
        </w:tc>
        <w:tc>
          <w:tcPr>
            <w:tcW w:w="2268" w:type="dxa"/>
            <w:gridSpan w:val="2"/>
            <w:shd w:val="clear" w:color="auto" w:fill="auto"/>
            <w:vAlign w:val="center"/>
            <w:hideMark/>
          </w:tcPr>
          <w:p w14:paraId="548321CE" w14:textId="77777777" w:rsidR="001522A8" w:rsidRPr="00C16064" w:rsidRDefault="001522A8" w:rsidP="001522A8">
            <w:pPr>
              <w:jc w:val="center"/>
              <w:rPr>
                <w:sz w:val="20"/>
                <w:szCs w:val="20"/>
              </w:rPr>
            </w:pPr>
            <w:r w:rsidRPr="00C16064">
              <w:rPr>
                <w:sz w:val="20"/>
                <w:szCs w:val="20"/>
              </w:rPr>
              <w:t>нет</w:t>
            </w:r>
          </w:p>
        </w:tc>
      </w:tr>
      <w:tr w:rsidR="001522A8" w:rsidRPr="00C16064" w14:paraId="25DE3545" w14:textId="77777777" w:rsidTr="001522A8">
        <w:trPr>
          <w:gridBefore w:val="1"/>
          <w:wBefore w:w="113" w:type="dxa"/>
          <w:trHeight w:val="20"/>
          <w:jc w:val="center"/>
        </w:trPr>
        <w:tc>
          <w:tcPr>
            <w:tcW w:w="1095" w:type="dxa"/>
            <w:gridSpan w:val="2"/>
            <w:shd w:val="clear" w:color="auto" w:fill="auto"/>
            <w:noWrap/>
            <w:vAlign w:val="bottom"/>
            <w:hideMark/>
          </w:tcPr>
          <w:p w14:paraId="44A131DE"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7702EE1B" w14:textId="77777777" w:rsidR="001522A8" w:rsidRPr="00C16064" w:rsidRDefault="001522A8" w:rsidP="001522A8">
            <w:pPr>
              <w:jc w:val="both"/>
              <w:rPr>
                <w:sz w:val="20"/>
                <w:szCs w:val="20"/>
              </w:rPr>
            </w:pPr>
            <w:r w:rsidRPr="00C16064">
              <w:rPr>
                <w:sz w:val="20"/>
                <w:szCs w:val="20"/>
              </w:rPr>
              <w:t>10. РНКБ (ПАО) (ул. Первомайская, 87)</w:t>
            </w:r>
          </w:p>
        </w:tc>
        <w:tc>
          <w:tcPr>
            <w:tcW w:w="2268" w:type="dxa"/>
            <w:gridSpan w:val="2"/>
            <w:shd w:val="clear" w:color="auto" w:fill="auto"/>
            <w:vAlign w:val="center"/>
            <w:hideMark/>
          </w:tcPr>
          <w:p w14:paraId="4675878E" w14:textId="77777777" w:rsidR="001522A8" w:rsidRPr="00C16064" w:rsidRDefault="001522A8" w:rsidP="001522A8">
            <w:pPr>
              <w:jc w:val="center"/>
              <w:rPr>
                <w:sz w:val="20"/>
                <w:szCs w:val="20"/>
              </w:rPr>
            </w:pPr>
            <w:r w:rsidRPr="00C16064">
              <w:rPr>
                <w:sz w:val="20"/>
                <w:szCs w:val="20"/>
              </w:rPr>
              <w:t>нет</w:t>
            </w:r>
          </w:p>
        </w:tc>
      </w:tr>
      <w:tr w:rsidR="001522A8" w:rsidRPr="00C16064" w14:paraId="78D9B439" w14:textId="77777777" w:rsidTr="001522A8">
        <w:trPr>
          <w:gridBefore w:val="1"/>
          <w:wBefore w:w="113" w:type="dxa"/>
          <w:trHeight w:val="20"/>
          <w:jc w:val="center"/>
        </w:trPr>
        <w:tc>
          <w:tcPr>
            <w:tcW w:w="1095" w:type="dxa"/>
            <w:gridSpan w:val="2"/>
            <w:shd w:val="clear" w:color="auto" w:fill="auto"/>
            <w:noWrap/>
            <w:vAlign w:val="bottom"/>
            <w:hideMark/>
          </w:tcPr>
          <w:p w14:paraId="58AE5402"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32D9B68E" w14:textId="77777777" w:rsidR="001522A8" w:rsidRPr="00C16064" w:rsidRDefault="001522A8" w:rsidP="001522A8">
            <w:pPr>
              <w:jc w:val="both"/>
              <w:rPr>
                <w:sz w:val="20"/>
                <w:szCs w:val="20"/>
              </w:rPr>
            </w:pPr>
            <w:r w:rsidRPr="00C16064">
              <w:rPr>
                <w:sz w:val="20"/>
                <w:szCs w:val="20"/>
              </w:rPr>
              <w:t>12. И.П. магазин «Оптика» (ул. Первомайская, 87)</w:t>
            </w:r>
          </w:p>
        </w:tc>
        <w:tc>
          <w:tcPr>
            <w:tcW w:w="2268" w:type="dxa"/>
            <w:gridSpan w:val="2"/>
            <w:shd w:val="clear" w:color="auto" w:fill="auto"/>
            <w:vAlign w:val="center"/>
            <w:hideMark/>
          </w:tcPr>
          <w:p w14:paraId="653D39A7" w14:textId="77777777" w:rsidR="001522A8" w:rsidRPr="00C16064" w:rsidRDefault="001522A8" w:rsidP="001522A8">
            <w:pPr>
              <w:jc w:val="center"/>
              <w:rPr>
                <w:sz w:val="20"/>
                <w:szCs w:val="20"/>
              </w:rPr>
            </w:pPr>
            <w:r w:rsidRPr="00C16064">
              <w:rPr>
                <w:sz w:val="20"/>
                <w:szCs w:val="20"/>
              </w:rPr>
              <w:t>нет</w:t>
            </w:r>
          </w:p>
        </w:tc>
      </w:tr>
      <w:tr w:rsidR="001522A8" w:rsidRPr="00C16064" w14:paraId="13F7991F" w14:textId="77777777" w:rsidTr="001522A8">
        <w:trPr>
          <w:gridBefore w:val="1"/>
          <w:wBefore w:w="113" w:type="dxa"/>
          <w:trHeight w:val="20"/>
          <w:jc w:val="center"/>
        </w:trPr>
        <w:tc>
          <w:tcPr>
            <w:tcW w:w="1095" w:type="dxa"/>
            <w:gridSpan w:val="2"/>
            <w:shd w:val="clear" w:color="auto" w:fill="auto"/>
            <w:noWrap/>
            <w:vAlign w:val="bottom"/>
            <w:hideMark/>
          </w:tcPr>
          <w:p w14:paraId="52E3F8E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0ECF811F" w14:textId="77777777" w:rsidR="001522A8" w:rsidRPr="00C16064" w:rsidRDefault="001522A8" w:rsidP="001522A8">
            <w:pPr>
              <w:jc w:val="both"/>
              <w:rPr>
                <w:sz w:val="20"/>
                <w:szCs w:val="20"/>
              </w:rPr>
            </w:pPr>
            <w:r w:rsidRPr="00C16064">
              <w:rPr>
                <w:sz w:val="20"/>
                <w:szCs w:val="20"/>
              </w:rPr>
              <w:t>13. ООО "Юридическая фирма «Правоведъ» (ул. Первомайская, 87)</w:t>
            </w:r>
          </w:p>
        </w:tc>
        <w:tc>
          <w:tcPr>
            <w:tcW w:w="2268" w:type="dxa"/>
            <w:gridSpan w:val="2"/>
            <w:shd w:val="clear" w:color="auto" w:fill="auto"/>
            <w:vAlign w:val="center"/>
            <w:hideMark/>
          </w:tcPr>
          <w:p w14:paraId="49992A46" w14:textId="77777777" w:rsidR="001522A8" w:rsidRPr="00C16064" w:rsidRDefault="001522A8" w:rsidP="001522A8">
            <w:pPr>
              <w:jc w:val="center"/>
              <w:rPr>
                <w:sz w:val="20"/>
                <w:szCs w:val="20"/>
              </w:rPr>
            </w:pPr>
            <w:r w:rsidRPr="00C16064">
              <w:rPr>
                <w:sz w:val="20"/>
                <w:szCs w:val="20"/>
              </w:rPr>
              <w:t>нет</w:t>
            </w:r>
          </w:p>
        </w:tc>
      </w:tr>
      <w:tr w:rsidR="001522A8" w:rsidRPr="00C16064" w14:paraId="4201844B" w14:textId="77777777" w:rsidTr="001522A8">
        <w:trPr>
          <w:gridBefore w:val="1"/>
          <w:wBefore w:w="113" w:type="dxa"/>
          <w:trHeight w:val="20"/>
          <w:jc w:val="center"/>
        </w:trPr>
        <w:tc>
          <w:tcPr>
            <w:tcW w:w="1095" w:type="dxa"/>
            <w:gridSpan w:val="2"/>
            <w:shd w:val="clear" w:color="auto" w:fill="auto"/>
            <w:noWrap/>
            <w:vAlign w:val="bottom"/>
            <w:hideMark/>
          </w:tcPr>
          <w:p w14:paraId="1CB9FE0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26520145" w14:textId="77777777" w:rsidR="001522A8" w:rsidRPr="00C16064" w:rsidRDefault="001522A8" w:rsidP="001522A8">
            <w:pPr>
              <w:jc w:val="both"/>
              <w:rPr>
                <w:sz w:val="20"/>
                <w:szCs w:val="20"/>
              </w:rPr>
            </w:pPr>
            <w:r w:rsidRPr="00C16064">
              <w:rPr>
                <w:sz w:val="20"/>
                <w:szCs w:val="20"/>
              </w:rPr>
              <w:t>14. ИП (ул. Первомайская, 87)</w:t>
            </w:r>
          </w:p>
        </w:tc>
        <w:tc>
          <w:tcPr>
            <w:tcW w:w="2268" w:type="dxa"/>
            <w:gridSpan w:val="2"/>
            <w:shd w:val="clear" w:color="auto" w:fill="auto"/>
            <w:vAlign w:val="center"/>
            <w:hideMark/>
          </w:tcPr>
          <w:p w14:paraId="3307818B" w14:textId="77777777" w:rsidR="001522A8" w:rsidRPr="00C16064" w:rsidRDefault="001522A8" w:rsidP="001522A8">
            <w:pPr>
              <w:jc w:val="center"/>
              <w:rPr>
                <w:sz w:val="20"/>
                <w:szCs w:val="20"/>
              </w:rPr>
            </w:pPr>
            <w:r w:rsidRPr="00C16064">
              <w:rPr>
                <w:sz w:val="20"/>
                <w:szCs w:val="20"/>
              </w:rPr>
              <w:t>нет</w:t>
            </w:r>
          </w:p>
        </w:tc>
      </w:tr>
      <w:tr w:rsidR="001522A8" w:rsidRPr="00C16064" w14:paraId="5957955F" w14:textId="77777777" w:rsidTr="001522A8">
        <w:trPr>
          <w:gridBefore w:val="1"/>
          <w:wBefore w:w="113" w:type="dxa"/>
          <w:trHeight w:val="20"/>
          <w:jc w:val="center"/>
        </w:trPr>
        <w:tc>
          <w:tcPr>
            <w:tcW w:w="1095" w:type="dxa"/>
            <w:gridSpan w:val="2"/>
            <w:shd w:val="clear" w:color="auto" w:fill="auto"/>
            <w:noWrap/>
            <w:vAlign w:val="bottom"/>
            <w:hideMark/>
          </w:tcPr>
          <w:p w14:paraId="4F3D0012"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2388FAC" w14:textId="77777777" w:rsidR="001522A8" w:rsidRPr="00C16064" w:rsidRDefault="001522A8" w:rsidP="001522A8">
            <w:pPr>
              <w:jc w:val="both"/>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7EECB137" w14:textId="77777777" w:rsidR="001522A8" w:rsidRPr="00C16064" w:rsidRDefault="001522A8" w:rsidP="001522A8">
            <w:pPr>
              <w:jc w:val="center"/>
              <w:rPr>
                <w:sz w:val="20"/>
                <w:szCs w:val="20"/>
              </w:rPr>
            </w:pPr>
            <w:r w:rsidRPr="00C16064">
              <w:rPr>
                <w:sz w:val="20"/>
                <w:szCs w:val="20"/>
              </w:rPr>
              <w:t> </w:t>
            </w:r>
          </w:p>
        </w:tc>
      </w:tr>
      <w:tr w:rsidR="001522A8" w:rsidRPr="00C16064" w14:paraId="37EB9388" w14:textId="77777777" w:rsidTr="001522A8">
        <w:trPr>
          <w:gridBefore w:val="1"/>
          <w:wBefore w:w="113" w:type="dxa"/>
          <w:trHeight w:val="20"/>
          <w:jc w:val="center"/>
        </w:trPr>
        <w:tc>
          <w:tcPr>
            <w:tcW w:w="1095" w:type="dxa"/>
            <w:gridSpan w:val="2"/>
            <w:shd w:val="clear" w:color="auto" w:fill="auto"/>
            <w:noWrap/>
            <w:vAlign w:val="bottom"/>
            <w:hideMark/>
          </w:tcPr>
          <w:p w14:paraId="100A4A3C"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75CEA8C6" w14:textId="77777777" w:rsidR="001522A8" w:rsidRPr="00C16064" w:rsidRDefault="001522A8" w:rsidP="001522A8">
            <w:pPr>
              <w:jc w:val="both"/>
              <w:rPr>
                <w:sz w:val="20"/>
                <w:szCs w:val="20"/>
              </w:rPr>
            </w:pPr>
            <w:r w:rsidRPr="00C16064">
              <w:rPr>
                <w:sz w:val="20"/>
                <w:szCs w:val="20"/>
              </w:rPr>
              <w:t>1. МУП «Теплоэнерго» МО ЩР</w:t>
            </w:r>
          </w:p>
        </w:tc>
        <w:tc>
          <w:tcPr>
            <w:tcW w:w="2268" w:type="dxa"/>
            <w:gridSpan w:val="2"/>
            <w:shd w:val="clear" w:color="auto" w:fill="auto"/>
            <w:vAlign w:val="center"/>
            <w:hideMark/>
          </w:tcPr>
          <w:p w14:paraId="142DB0FD" w14:textId="77777777" w:rsidR="001522A8" w:rsidRPr="00C16064" w:rsidRDefault="001522A8" w:rsidP="001522A8">
            <w:pPr>
              <w:jc w:val="center"/>
              <w:rPr>
                <w:sz w:val="20"/>
                <w:szCs w:val="20"/>
              </w:rPr>
            </w:pPr>
            <w:r w:rsidRPr="00C16064">
              <w:rPr>
                <w:sz w:val="20"/>
                <w:szCs w:val="20"/>
              </w:rPr>
              <w:t>нет</w:t>
            </w:r>
          </w:p>
        </w:tc>
      </w:tr>
      <w:tr w:rsidR="001522A8" w:rsidRPr="00C16064" w14:paraId="52EA8DC7" w14:textId="77777777" w:rsidTr="001522A8">
        <w:trPr>
          <w:gridBefore w:val="1"/>
          <w:wBefore w:w="113" w:type="dxa"/>
          <w:trHeight w:val="20"/>
          <w:jc w:val="center"/>
        </w:trPr>
        <w:tc>
          <w:tcPr>
            <w:tcW w:w="1095" w:type="dxa"/>
            <w:gridSpan w:val="2"/>
            <w:shd w:val="clear" w:color="auto" w:fill="auto"/>
            <w:vAlign w:val="center"/>
            <w:hideMark/>
          </w:tcPr>
          <w:p w14:paraId="63879608" w14:textId="77777777" w:rsidR="001522A8" w:rsidRPr="00C16064" w:rsidRDefault="001522A8" w:rsidP="001522A8">
            <w:pPr>
              <w:jc w:val="center"/>
              <w:rPr>
                <w:bCs/>
                <w:sz w:val="20"/>
                <w:szCs w:val="20"/>
              </w:rPr>
            </w:pPr>
            <w:r w:rsidRPr="00C16064">
              <w:rPr>
                <w:bCs/>
                <w:sz w:val="20"/>
                <w:szCs w:val="20"/>
              </w:rPr>
              <w:t>8</w:t>
            </w:r>
          </w:p>
        </w:tc>
        <w:tc>
          <w:tcPr>
            <w:tcW w:w="6135" w:type="dxa"/>
            <w:gridSpan w:val="2"/>
            <w:shd w:val="clear" w:color="auto" w:fill="auto"/>
            <w:vAlign w:val="bottom"/>
            <w:hideMark/>
          </w:tcPr>
          <w:p w14:paraId="639391A3" w14:textId="77777777" w:rsidR="001522A8" w:rsidRPr="00C16064" w:rsidRDefault="001522A8" w:rsidP="001522A8">
            <w:pPr>
              <w:jc w:val="both"/>
              <w:rPr>
                <w:sz w:val="20"/>
                <w:szCs w:val="20"/>
              </w:rPr>
            </w:pPr>
            <w:r w:rsidRPr="00C16064">
              <w:rPr>
                <w:sz w:val="20"/>
                <w:szCs w:val="20"/>
              </w:rPr>
              <w:t>Ст-ца Старощербиновская, ул. Красная 63 (Кв. № 109)</w:t>
            </w:r>
          </w:p>
        </w:tc>
        <w:tc>
          <w:tcPr>
            <w:tcW w:w="2268" w:type="dxa"/>
            <w:gridSpan w:val="2"/>
            <w:shd w:val="clear" w:color="auto" w:fill="auto"/>
            <w:vAlign w:val="center"/>
            <w:hideMark/>
          </w:tcPr>
          <w:p w14:paraId="2F470729" w14:textId="77777777" w:rsidR="001522A8" w:rsidRPr="00C16064" w:rsidRDefault="001522A8" w:rsidP="001522A8">
            <w:pPr>
              <w:jc w:val="center"/>
              <w:rPr>
                <w:sz w:val="20"/>
                <w:szCs w:val="20"/>
              </w:rPr>
            </w:pPr>
            <w:r w:rsidRPr="00C16064">
              <w:rPr>
                <w:sz w:val="20"/>
                <w:szCs w:val="20"/>
              </w:rPr>
              <w:t> </w:t>
            </w:r>
          </w:p>
        </w:tc>
      </w:tr>
      <w:tr w:rsidR="001522A8" w:rsidRPr="00C16064" w14:paraId="4AA6D31C" w14:textId="77777777" w:rsidTr="001522A8">
        <w:trPr>
          <w:gridBefore w:val="1"/>
          <w:wBefore w:w="113" w:type="dxa"/>
          <w:trHeight w:val="20"/>
          <w:jc w:val="center"/>
        </w:trPr>
        <w:tc>
          <w:tcPr>
            <w:tcW w:w="1095" w:type="dxa"/>
            <w:gridSpan w:val="2"/>
            <w:shd w:val="clear" w:color="auto" w:fill="auto"/>
            <w:noWrap/>
            <w:vAlign w:val="bottom"/>
            <w:hideMark/>
          </w:tcPr>
          <w:p w14:paraId="0B4DFBF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49C8D394" w14:textId="77777777" w:rsidR="001522A8" w:rsidRPr="00C16064" w:rsidRDefault="001522A8" w:rsidP="001522A8">
            <w:pPr>
              <w:rPr>
                <w:bCs/>
                <w:sz w:val="20"/>
                <w:szCs w:val="20"/>
              </w:rPr>
            </w:pPr>
            <w:r w:rsidRPr="00C16064">
              <w:rPr>
                <w:bCs/>
                <w:sz w:val="20"/>
                <w:szCs w:val="20"/>
              </w:rPr>
              <w:t>Всего по котельной, в том числе:</w:t>
            </w:r>
          </w:p>
        </w:tc>
        <w:tc>
          <w:tcPr>
            <w:tcW w:w="2268" w:type="dxa"/>
            <w:gridSpan w:val="2"/>
            <w:shd w:val="clear" w:color="auto" w:fill="auto"/>
            <w:vAlign w:val="center"/>
            <w:hideMark/>
          </w:tcPr>
          <w:p w14:paraId="3869B739" w14:textId="77777777" w:rsidR="001522A8" w:rsidRPr="00C16064" w:rsidRDefault="001522A8" w:rsidP="001522A8">
            <w:pPr>
              <w:jc w:val="center"/>
              <w:rPr>
                <w:sz w:val="20"/>
                <w:szCs w:val="20"/>
              </w:rPr>
            </w:pPr>
            <w:r w:rsidRPr="00C16064">
              <w:rPr>
                <w:sz w:val="20"/>
                <w:szCs w:val="20"/>
              </w:rPr>
              <w:t> </w:t>
            </w:r>
          </w:p>
        </w:tc>
      </w:tr>
      <w:tr w:rsidR="001522A8" w:rsidRPr="00C16064" w14:paraId="41B95C9D" w14:textId="77777777" w:rsidTr="001522A8">
        <w:trPr>
          <w:gridBefore w:val="1"/>
          <w:wBefore w:w="113" w:type="dxa"/>
          <w:trHeight w:val="20"/>
          <w:jc w:val="center"/>
        </w:trPr>
        <w:tc>
          <w:tcPr>
            <w:tcW w:w="1095" w:type="dxa"/>
            <w:gridSpan w:val="2"/>
            <w:shd w:val="clear" w:color="auto" w:fill="auto"/>
            <w:noWrap/>
            <w:vAlign w:val="bottom"/>
            <w:hideMark/>
          </w:tcPr>
          <w:p w14:paraId="7CFDA4FF"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29AFC3F3" w14:textId="77777777" w:rsidR="001522A8" w:rsidRPr="00C16064" w:rsidRDefault="001522A8" w:rsidP="001522A8">
            <w:pPr>
              <w:rPr>
                <w:bCs/>
                <w:sz w:val="20"/>
                <w:szCs w:val="20"/>
              </w:rPr>
            </w:pPr>
            <w:r w:rsidRPr="00C16064">
              <w:rPr>
                <w:bCs/>
                <w:sz w:val="20"/>
                <w:szCs w:val="20"/>
              </w:rPr>
              <w:t>население</w:t>
            </w:r>
          </w:p>
        </w:tc>
        <w:tc>
          <w:tcPr>
            <w:tcW w:w="2268" w:type="dxa"/>
            <w:gridSpan w:val="2"/>
            <w:shd w:val="clear" w:color="auto" w:fill="auto"/>
            <w:vAlign w:val="center"/>
            <w:hideMark/>
          </w:tcPr>
          <w:p w14:paraId="56FCF7C0" w14:textId="77777777" w:rsidR="001522A8" w:rsidRPr="00C16064" w:rsidRDefault="001522A8" w:rsidP="001522A8">
            <w:pPr>
              <w:jc w:val="center"/>
              <w:rPr>
                <w:sz w:val="20"/>
                <w:szCs w:val="20"/>
              </w:rPr>
            </w:pPr>
            <w:r w:rsidRPr="00C16064">
              <w:rPr>
                <w:sz w:val="20"/>
                <w:szCs w:val="20"/>
              </w:rPr>
              <w:t> </w:t>
            </w:r>
          </w:p>
        </w:tc>
      </w:tr>
      <w:tr w:rsidR="001522A8" w:rsidRPr="00C16064" w14:paraId="5570BC03" w14:textId="77777777" w:rsidTr="001522A8">
        <w:trPr>
          <w:gridBefore w:val="1"/>
          <w:wBefore w:w="113" w:type="dxa"/>
          <w:trHeight w:val="20"/>
          <w:jc w:val="center"/>
        </w:trPr>
        <w:tc>
          <w:tcPr>
            <w:tcW w:w="1095" w:type="dxa"/>
            <w:gridSpan w:val="2"/>
            <w:shd w:val="clear" w:color="auto" w:fill="auto"/>
            <w:noWrap/>
            <w:vAlign w:val="bottom"/>
            <w:hideMark/>
          </w:tcPr>
          <w:p w14:paraId="7F22C108"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354537A" w14:textId="77777777" w:rsidR="001522A8" w:rsidRPr="00C16064" w:rsidRDefault="001522A8" w:rsidP="001522A8">
            <w:pPr>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05136E07" w14:textId="77777777" w:rsidR="001522A8" w:rsidRPr="00C16064" w:rsidRDefault="001522A8" w:rsidP="001522A8">
            <w:pPr>
              <w:jc w:val="center"/>
              <w:rPr>
                <w:sz w:val="20"/>
                <w:szCs w:val="20"/>
              </w:rPr>
            </w:pPr>
            <w:r w:rsidRPr="00C16064">
              <w:rPr>
                <w:sz w:val="20"/>
                <w:szCs w:val="20"/>
              </w:rPr>
              <w:t> </w:t>
            </w:r>
          </w:p>
        </w:tc>
      </w:tr>
      <w:tr w:rsidR="001522A8" w:rsidRPr="00C16064" w14:paraId="07F8394E" w14:textId="77777777" w:rsidTr="001522A8">
        <w:trPr>
          <w:gridBefore w:val="1"/>
          <w:wBefore w:w="113" w:type="dxa"/>
          <w:trHeight w:val="20"/>
          <w:jc w:val="center"/>
        </w:trPr>
        <w:tc>
          <w:tcPr>
            <w:tcW w:w="1095" w:type="dxa"/>
            <w:gridSpan w:val="2"/>
            <w:shd w:val="clear" w:color="auto" w:fill="auto"/>
            <w:noWrap/>
            <w:vAlign w:val="bottom"/>
            <w:hideMark/>
          </w:tcPr>
          <w:p w14:paraId="60E9A524"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E713F0D" w14:textId="77777777" w:rsidR="001522A8" w:rsidRPr="00C16064" w:rsidRDefault="001522A8" w:rsidP="001522A8">
            <w:pPr>
              <w:rPr>
                <w:bCs/>
                <w:sz w:val="20"/>
                <w:szCs w:val="20"/>
              </w:rPr>
            </w:pPr>
            <w:r w:rsidRPr="00C16064">
              <w:rPr>
                <w:bCs/>
                <w:sz w:val="20"/>
                <w:szCs w:val="20"/>
              </w:rPr>
              <w:t>прочие потребители</w:t>
            </w:r>
          </w:p>
        </w:tc>
        <w:tc>
          <w:tcPr>
            <w:tcW w:w="2268" w:type="dxa"/>
            <w:gridSpan w:val="2"/>
            <w:shd w:val="clear" w:color="auto" w:fill="auto"/>
            <w:vAlign w:val="center"/>
            <w:hideMark/>
          </w:tcPr>
          <w:p w14:paraId="598CC1EB" w14:textId="77777777" w:rsidR="001522A8" w:rsidRPr="00C16064" w:rsidRDefault="001522A8" w:rsidP="001522A8">
            <w:pPr>
              <w:jc w:val="center"/>
              <w:rPr>
                <w:sz w:val="20"/>
                <w:szCs w:val="20"/>
              </w:rPr>
            </w:pPr>
            <w:r w:rsidRPr="00C16064">
              <w:rPr>
                <w:sz w:val="20"/>
                <w:szCs w:val="20"/>
              </w:rPr>
              <w:t> </w:t>
            </w:r>
          </w:p>
        </w:tc>
      </w:tr>
      <w:tr w:rsidR="001522A8" w:rsidRPr="00C16064" w14:paraId="43464565" w14:textId="77777777" w:rsidTr="001522A8">
        <w:trPr>
          <w:gridBefore w:val="1"/>
          <w:wBefore w:w="113" w:type="dxa"/>
          <w:trHeight w:val="20"/>
          <w:jc w:val="center"/>
        </w:trPr>
        <w:tc>
          <w:tcPr>
            <w:tcW w:w="1095" w:type="dxa"/>
            <w:gridSpan w:val="2"/>
            <w:shd w:val="clear" w:color="auto" w:fill="auto"/>
            <w:noWrap/>
            <w:vAlign w:val="bottom"/>
            <w:hideMark/>
          </w:tcPr>
          <w:p w14:paraId="58BB0C26"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1ACDEB18" w14:textId="77777777" w:rsidR="001522A8" w:rsidRPr="00C16064" w:rsidRDefault="001522A8" w:rsidP="001522A8">
            <w:pPr>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68C0B0A9" w14:textId="77777777" w:rsidR="001522A8" w:rsidRPr="00C16064" w:rsidRDefault="001522A8" w:rsidP="001522A8">
            <w:pPr>
              <w:jc w:val="center"/>
              <w:rPr>
                <w:sz w:val="20"/>
                <w:szCs w:val="20"/>
              </w:rPr>
            </w:pPr>
            <w:r w:rsidRPr="00C16064">
              <w:rPr>
                <w:sz w:val="20"/>
                <w:szCs w:val="20"/>
              </w:rPr>
              <w:t> </w:t>
            </w:r>
          </w:p>
        </w:tc>
      </w:tr>
      <w:tr w:rsidR="001522A8" w:rsidRPr="00C16064" w14:paraId="089B1E57" w14:textId="77777777" w:rsidTr="001522A8">
        <w:trPr>
          <w:gridBefore w:val="1"/>
          <w:wBefore w:w="113" w:type="dxa"/>
          <w:trHeight w:val="20"/>
          <w:jc w:val="center"/>
        </w:trPr>
        <w:tc>
          <w:tcPr>
            <w:tcW w:w="1095" w:type="dxa"/>
            <w:gridSpan w:val="2"/>
            <w:shd w:val="clear" w:color="auto" w:fill="auto"/>
            <w:noWrap/>
            <w:vAlign w:val="bottom"/>
            <w:hideMark/>
          </w:tcPr>
          <w:p w14:paraId="79E11326"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4AA88261" w14:textId="77777777" w:rsidR="001522A8" w:rsidRPr="00C16064" w:rsidRDefault="001522A8" w:rsidP="001522A8">
            <w:pPr>
              <w:rPr>
                <w:bCs/>
                <w:sz w:val="20"/>
                <w:szCs w:val="20"/>
              </w:rPr>
            </w:pPr>
            <w:r w:rsidRPr="00C16064">
              <w:rPr>
                <w:bCs/>
                <w:sz w:val="20"/>
                <w:szCs w:val="20"/>
              </w:rPr>
              <w:t>Население</w:t>
            </w:r>
          </w:p>
        </w:tc>
        <w:tc>
          <w:tcPr>
            <w:tcW w:w="2268" w:type="dxa"/>
            <w:gridSpan w:val="2"/>
            <w:shd w:val="clear" w:color="auto" w:fill="auto"/>
            <w:vAlign w:val="center"/>
            <w:hideMark/>
          </w:tcPr>
          <w:p w14:paraId="3D9E9A88" w14:textId="77777777" w:rsidR="001522A8" w:rsidRPr="00C16064" w:rsidRDefault="001522A8" w:rsidP="001522A8">
            <w:pPr>
              <w:jc w:val="center"/>
              <w:rPr>
                <w:sz w:val="20"/>
                <w:szCs w:val="20"/>
              </w:rPr>
            </w:pPr>
            <w:r w:rsidRPr="00C16064">
              <w:rPr>
                <w:sz w:val="20"/>
                <w:szCs w:val="20"/>
              </w:rPr>
              <w:t> </w:t>
            </w:r>
          </w:p>
        </w:tc>
      </w:tr>
      <w:tr w:rsidR="001522A8" w:rsidRPr="00C16064" w14:paraId="1E912DC7" w14:textId="77777777" w:rsidTr="001522A8">
        <w:trPr>
          <w:gridBefore w:val="1"/>
          <w:wBefore w:w="113" w:type="dxa"/>
          <w:trHeight w:val="20"/>
          <w:jc w:val="center"/>
        </w:trPr>
        <w:tc>
          <w:tcPr>
            <w:tcW w:w="1095" w:type="dxa"/>
            <w:gridSpan w:val="2"/>
            <w:shd w:val="clear" w:color="auto" w:fill="auto"/>
            <w:noWrap/>
            <w:vAlign w:val="bottom"/>
            <w:hideMark/>
          </w:tcPr>
          <w:p w14:paraId="41E7954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6C574618" w14:textId="77777777" w:rsidR="001522A8" w:rsidRPr="00C16064" w:rsidRDefault="001522A8" w:rsidP="001522A8">
            <w:pPr>
              <w:rPr>
                <w:sz w:val="20"/>
                <w:szCs w:val="20"/>
              </w:rPr>
            </w:pPr>
            <w:r w:rsidRPr="00C16064">
              <w:rPr>
                <w:sz w:val="20"/>
                <w:szCs w:val="20"/>
              </w:rPr>
              <w:t>1. ул. Лермонтова 27</w:t>
            </w:r>
          </w:p>
        </w:tc>
        <w:tc>
          <w:tcPr>
            <w:tcW w:w="2268" w:type="dxa"/>
            <w:gridSpan w:val="2"/>
            <w:shd w:val="clear" w:color="auto" w:fill="auto"/>
            <w:vAlign w:val="center"/>
            <w:hideMark/>
          </w:tcPr>
          <w:p w14:paraId="6B28FD7A" w14:textId="77777777" w:rsidR="001522A8" w:rsidRPr="00C16064" w:rsidRDefault="001522A8" w:rsidP="001522A8">
            <w:pPr>
              <w:jc w:val="center"/>
              <w:rPr>
                <w:sz w:val="20"/>
                <w:szCs w:val="20"/>
              </w:rPr>
            </w:pPr>
            <w:r w:rsidRPr="00C16064">
              <w:rPr>
                <w:sz w:val="20"/>
                <w:szCs w:val="20"/>
              </w:rPr>
              <w:t>да</w:t>
            </w:r>
          </w:p>
        </w:tc>
      </w:tr>
      <w:tr w:rsidR="001522A8" w:rsidRPr="00C16064" w14:paraId="3B6CE6DA" w14:textId="77777777" w:rsidTr="001522A8">
        <w:trPr>
          <w:gridBefore w:val="1"/>
          <w:wBefore w:w="113" w:type="dxa"/>
          <w:trHeight w:val="20"/>
          <w:jc w:val="center"/>
        </w:trPr>
        <w:tc>
          <w:tcPr>
            <w:tcW w:w="1095" w:type="dxa"/>
            <w:gridSpan w:val="2"/>
            <w:shd w:val="clear" w:color="auto" w:fill="auto"/>
            <w:noWrap/>
            <w:vAlign w:val="bottom"/>
            <w:hideMark/>
          </w:tcPr>
          <w:p w14:paraId="4295F9E5"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0EA08E6D" w14:textId="77777777" w:rsidR="001522A8" w:rsidRPr="00C16064" w:rsidRDefault="001522A8" w:rsidP="001522A8">
            <w:pPr>
              <w:rPr>
                <w:sz w:val="20"/>
                <w:szCs w:val="20"/>
              </w:rPr>
            </w:pPr>
            <w:r w:rsidRPr="00C16064">
              <w:rPr>
                <w:sz w:val="20"/>
                <w:szCs w:val="20"/>
              </w:rPr>
              <w:t>2. ул. Лермонтова 29</w:t>
            </w:r>
          </w:p>
        </w:tc>
        <w:tc>
          <w:tcPr>
            <w:tcW w:w="2268" w:type="dxa"/>
            <w:gridSpan w:val="2"/>
            <w:shd w:val="clear" w:color="auto" w:fill="auto"/>
            <w:vAlign w:val="center"/>
            <w:hideMark/>
          </w:tcPr>
          <w:p w14:paraId="4084A2F8" w14:textId="77777777" w:rsidR="001522A8" w:rsidRPr="00C16064" w:rsidRDefault="001522A8" w:rsidP="001522A8">
            <w:pPr>
              <w:jc w:val="center"/>
              <w:rPr>
                <w:sz w:val="20"/>
                <w:szCs w:val="20"/>
              </w:rPr>
            </w:pPr>
            <w:r w:rsidRPr="00C16064">
              <w:rPr>
                <w:sz w:val="20"/>
                <w:szCs w:val="20"/>
              </w:rPr>
              <w:t>нет</w:t>
            </w:r>
          </w:p>
        </w:tc>
      </w:tr>
      <w:tr w:rsidR="001522A8" w:rsidRPr="00C16064" w14:paraId="23A4C4BB" w14:textId="77777777" w:rsidTr="001522A8">
        <w:trPr>
          <w:gridBefore w:val="1"/>
          <w:wBefore w:w="113" w:type="dxa"/>
          <w:trHeight w:val="20"/>
          <w:jc w:val="center"/>
        </w:trPr>
        <w:tc>
          <w:tcPr>
            <w:tcW w:w="1095" w:type="dxa"/>
            <w:gridSpan w:val="2"/>
            <w:shd w:val="clear" w:color="auto" w:fill="auto"/>
            <w:noWrap/>
            <w:vAlign w:val="bottom"/>
            <w:hideMark/>
          </w:tcPr>
          <w:p w14:paraId="5BE0FC1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61347983" w14:textId="77777777" w:rsidR="001522A8" w:rsidRPr="00C16064" w:rsidRDefault="001522A8" w:rsidP="001522A8">
            <w:pPr>
              <w:rPr>
                <w:sz w:val="20"/>
                <w:szCs w:val="20"/>
              </w:rPr>
            </w:pPr>
            <w:r w:rsidRPr="00C16064">
              <w:rPr>
                <w:sz w:val="20"/>
                <w:szCs w:val="20"/>
              </w:rPr>
              <w:t>3. ул. Красная 63</w:t>
            </w:r>
          </w:p>
        </w:tc>
        <w:tc>
          <w:tcPr>
            <w:tcW w:w="2268" w:type="dxa"/>
            <w:gridSpan w:val="2"/>
            <w:shd w:val="clear" w:color="auto" w:fill="auto"/>
            <w:vAlign w:val="center"/>
            <w:hideMark/>
          </w:tcPr>
          <w:p w14:paraId="35269166" w14:textId="77777777" w:rsidR="001522A8" w:rsidRPr="00C16064" w:rsidRDefault="001522A8" w:rsidP="001522A8">
            <w:pPr>
              <w:jc w:val="center"/>
              <w:rPr>
                <w:sz w:val="20"/>
                <w:szCs w:val="20"/>
              </w:rPr>
            </w:pPr>
            <w:r w:rsidRPr="00C16064">
              <w:rPr>
                <w:sz w:val="20"/>
                <w:szCs w:val="20"/>
              </w:rPr>
              <w:t>да</w:t>
            </w:r>
          </w:p>
        </w:tc>
      </w:tr>
      <w:tr w:rsidR="001522A8" w:rsidRPr="00C16064" w14:paraId="1509E8AE" w14:textId="77777777" w:rsidTr="001522A8">
        <w:trPr>
          <w:gridBefore w:val="1"/>
          <w:wBefore w:w="113" w:type="dxa"/>
          <w:trHeight w:val="20"/>
          <w:jc w:val="center"/>
        </w:trPr>
        <w:tc>
          <w:tcPr>
            <w:tcW w:w="1095" w:type="dxa"/>
            <w:gridSpan w:val="2"/>
            <w:shd w:val="clear" w:color="auto" w:fill="auto"/>
            <w:noWrap/>
            <w:vAlign w:val="bottom"/>
            <w:hideMark/>
          </w:tcPr>
          <w:p w14:paraId="031C0923"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659736F7" w14:textId="77777777" w:rsidR="001522A8" w:rsidRPr="00C16064" w:rsidRDefault="001522A8" w:rsidP="001522A8">
            <w:pPr>
              <w:rPr>
                <w:sz w:val="20"/>
                <w:szCs w:val="20"/>
              </w:rPr>
            </w:pPr>
            <w:r w:rsidRPr="00C16064">
              <w:rPr>
                <w:sz w:val="20"/>
                <w:szCs w:val="20"/>
              </w:rPr>
              <w:t>4. ул. Красная 67</w:t>
            </w:r>
          </w:p>
        </w:tc>
        <w:tc>
          <w:tcPr>
            <w:tcW w:w="2268" w:type="dxa"/>
            <w:gridSpan w:val="2"/>
            <w:shd w:val="clear" w:color="auto" w:fill="auto"/>
            <w:vAlign w:val="center"/>
            <w:hideMark/>
          </w:tcPr>
          <w:p w14:paraId="752484DC" w14:textId="77777777" w:rsidR="001522A8" w:rsidRPr="00C16064" w:rsidRDefault="001522A8" w:rsidP="001522A8">
            <w:pPr>
              <w:jc w:val="center"/>
              <w:rPr>
                <w:sz w:val="20"/>
                <w:szCs w:val="20"/>
              </w:rPr>
            </w:pPr>
            <w:r w:rsidRPr="00C16064">
              <w:rPr>
                <w:sz w:val="20"/>
                <w:szCs w:val="20"/>
              </w:rPr>
              <w:t>нет</w:t>
            </w:r>
          </w:p>
        </w:tc>
      </w:tr>
      <w:tr w:rsidR="001522A8" w:rsidRPr="00C16064" w14:paraId="31D4920E" w14:textId="77777777" w:rsidTr="001522A8">
        <w:trPr>
          <w:gridBefore w:val="1"/>
          <w:wBefore w:w="113" w:type="dxa"/>
          <w:trHeight w:val="20"/>
          <w:jc w:val="center"/>
        </w:trPr>
        <w:tc>
          <w:tcPr>
            <w:tcW w:w="1095" w:type="dxa"/>
            <w:gridSpan w:val="2"/>
            <w:shd w:val="clear" w:color="auto" w:fill="auto"/>
            <w:noWrap/>
            <w:vAlign w:val="bottom"/>
            <w:hideMark/>
          </w:tcPr>
          <w:p w14:paraId="38301F52"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292E6AE7" w14:textId="77777777" w:rsidR="001522A8" w:rsidRPr="00C16064" w:rsidRDefault="001522A8" w:rsidP="001522A8">
            <w:pPr>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74C7D8C9" w14:textId="77777777" w:rsidR="001522A8" w:rsidRPr="00C16064" w:rsidRDefault="001522A8" w:rsidP="001522A8">
            <w:pPr>
              <w:jc w:val="center"/>
              <w:rPr>
                <w:sz w:val="20"/>
                <w:szCs w:val="20"/>
              </w:rPr>
            </w:pPr>
            <w:r w:rsidRPr="00C16064">
              <w:rPr>
                <w:sz w:val="20"/>
                <w:szCs w:val="20"/>
              </w:rPr>
              <w:t> </w:t>
            </w:r>
          </w:p>
        </w:tc>
      </w:tr>
      <w:tr w:rsidR="001522A8" w:rsidRPr="00C16064" w14:paraId="709A472D" w14:textId="77777777" w:rsidTr="001522A8">
        <w:trPr>
          <w:gridBefore w:val="1"/>
          <w:wBefore w:w="113" w:type="dxa"/>
          <w:trHeight w:val="20"/>
          <w:jc w:val="center"/>
        </w:trPr>
        <w:tc>
          <w:tcPr>
            <w:tcW w:w="1095" w:type="dxa"/>
            <w:gridSpan w:val="2"/>
            <w:shd w:val="clear" w:color="auto" w:fill="auto"/>
            <w:noWrap/>
            <w:vAlign w:val="bottom"/>
            <w:hideMark/>
          </w:tcPr>
          <w:p w14:paraId="42F3E074"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20F692EA" w14:textId="77777777" w:rsidR="001522A8" w:rsidRPr="00C16064" w:rsidRDefault="001522A8" w:rsidP="001522A8">
            <w:pPr>
              <w:jc w:val="both"/>
              <w:rPr>
                <w:sz w:val="20"/>
                <w:szCs w:val="20"/>
              </w:rPr>
            </w:pPr>
            <w:r w:rsidRPr="00C16064">
              <w:rPr>
                <w:sz w:val="20"/>
                <w:szCs w:val="20"/>
              </w:rPr>
              <w:t>1. ГБУЗ «ЩЦРБ» МЗ Краснодарского края (Поликлиника), (ул. Красная. 63)</w:t>
            </w:r>
          </w:p>
        </w:tc>
        <w:tc>
          <w:tcPr>
            <w:tcW w:w="2268" w:type="dxa"/>
            <w:gridSpan w:val="2"/>
            <w:shd w:val="clear" w:color="auto" w:fill="auto"/>
            <w:vAlign w:val="center"/>
            <w:hideMark/>
          </w:tcPr>
          <w:p w14:paraId="2E6EED81" w14:textId="77777777" w:rsidR="001522A8" w:rsidRPr="00C16064" w:rsidRDefault="001522A8" w:rsidP="001522A8">
            <w:pPr>
              <w:jc w:val="center"/>
              <w:rPr>
                <w:sz w:val="20"/>
                <w:szCs w:val="20"/>
              </w:rPr>
            </w:pPr>
            <w:r w:rsidRPr="00C16064">
              <w:rPr>
                <w:sz w:val="20"/>
                <w:szCs w:val="20"/>
              </w:rPr>
              <w:t>да</w:t>
            </w:r>
          </w:p>
        </w:tc>
      </w:tr>
      <w:tr w:rsidR="001522A8" w:rsidRPr="00C16064" w14:paraId="1182CAF6" w14:textId="77777777" w:rsidTr="001522A8">
        <w:trPr>
          <w:gridBefore w:val="1"/>
          <w:wBefore w:w="113" w:type="dxa"/>
          <w:trHeight w:val="20"/>
          <w:jc w:val="center"/>
        </w:trPr>
        <w:tc>
          <w:tcPr>
            <w:tcW w:w="1095" w:type="dxa"/>
            <w:gridSpan w:val="2"/>
            <w:shd w:val="clear" w:color="auto" w:fill="auto"/>
            <w:noWrap/>
            <w:vAlign w:val="bottom"/>
            <w:hideMark/>
          </w:tcPr>
          <w:p w14:paraId="69A976F7"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2545D80B" w14:textId="77777777" w:rsidR="001522A8" w:rsidRPr="00C16064" w:rsidRDefault="001522A8" w:rsidP="001522A8">
            <w:pPr>
              <w:jc w:val="both"/>
              <w:rPr>
                <w:sz w:val="20"/>
                <w:szCs w:val="20"/>
              </w:rPr>
            </w:pPr>
            <w:r w:rsidRPr="00C16064">
              <w:rPr>
                <w:sz w:val="20"/>
                <w:szCs w:val="20"/>
              </w:rPr>
              <w:t>Литер А (поликлиника)</w:t>
            </w:r>
          </w:p>
        </w:tc>
        <w:tc>
          <w:tcPr>
            <w:tcW w:w="2268" w:type="dxa"/>
            <w:gridSpan w:val="2"/>
            <w:shd w:val="clear" w:color="auto" w:fill="auto"/>
            <w:vAlign w:val="center"/>
            <w:hideMark/>
          </w:tcPr>
          <w:p w14:paraId="037DF092" w14:textId="77777777" w:rsidR="001522A8" w:rsidRPr="00C16064" w:rsidRDefault="001522A8" w:rsidP="001522A8">
            <w:pPr>
              <w:jc w:val="center"/>
              <w:rPr>
                <w:sz w:val="20"/>
                <w:szCs w:val="20"/>
              </w:rPr>
            </w:pPr>
            <w:r w:rsidRPr="00C16064">
              <w:rPr>
                <w:sz w:val="20"/>
                <w:szCs w:val="20"/>
              </w:rPr>
              <w:t>да</w:t>
            </w:r>
          </w:p>
        </w:tc>
      </w:tr>
      <w:tr w:rsidR="001522A8" w:rsidRPr="00C16064" w14:paraId="75B03432" w14:textId="77777777" w:rsidTr="001522A8">
        <w:trPr>
          <w:gridBefore w:val="1"/>
          <w:wBefore w:w="113" w:type="dxa"/>
          <w:trHeight w:val="20"/>
          <w:jc w:val="center"/>
        </w:trPr>
        <w:tc>
          <w:tcPr>
            <w:tcW w:w="1095" w:type="dxa"/>
            <w:gridSpan w:val="2"/>
            <w:shd w:val="clear" w:color="auto" w:fill="auto"/>
            <w:noWrap/>
            <w:vAlign w:val="bottom"/>
            <w:hideMark/>
          </w:tcPr>
          <w:p w14:paraId="61B1028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EB9DF1C" w14:textId="77777777" w:rsidR="001522A8" w:rsidRPr="00C16064" w:rsidRDefault="001522A8" w:rsidP="001522A8">
            <w:pPr>
              <w:jc w:val="both"/>
              <w:rPr>
                <w:sz w:val="20"/>
                <w:szCs w:val="20"/>
              </w:rPr>
            </w:pPr>
            <w:r w:rsidRPr="00C16064">
              <w:rPr>
                <w:sz w:val="20"/>
                <w:szCs w:val="20"/>
              </w:rPr>
              <w:t>Литер Б; Б1 (детская; стоматология)</w:t>
            </w:r>
          </w:p>
        </w:tc>
        <w:tc>
          <w:tcPr>
            <w:tcW w:w="2268" w:type="dxa"/>
            <w:gridSpan w:val="2"/>
            <w:shd w:val="clear" w:color="auto" w:fill="auto"/>
            <w:vAlign w:val="center"/>
            <w:hideMark/>
          </w:tcPr>
          <w:p w14:paraId="1BB1239E" w14:textId="77777777" w:rsidR="001522A8" w:rsidRPr="00C16064" w:rsidRDefault="001522A8" w:rsidP="001522A8">
            <w:pPr>
              <w:jc w:val="center"/>
              <w:rPr>
                <w:sz w:val="20"/>
                <w:szCs w:val="20"/>
              </w:rPr>
            </w:pPr>
            <w:r w:rsidRPr="00C16064">
              <w:rPr>
                <w:sz w:val="20"/>
                <w:szCs w:val="20"/>
              </w:rPr>
              <w:t>да</w:t>
            </w:r>
          </w:p>
        </w:tc>
      </w:tr>
      <w:tr w:rsidR="001522A8" w:rsidRPr="00C16064" w14:paraId="4430EE0E" w14:textId="77777777" w:rsidTr="001522A8">
        <w:trPr>
          <w:gridBefore w:val="1"/>
          <w:wBefore w:w="113" w:type="dxa"/>
          <w:trHeight w:val="20"/>
          <w:jc w:val="center"/>
        </w:trPr>
        <w:tc>
          <w:tcPr>
            <w:tcW w:w="1095" w:type="dxa"/>
            <w:gridSpan w:val="2"/>
            <w:shd w:val="clear" w:color="auto" w:fill="auto"/>
            <w:noWrap/>
            <w:vAlign w:val="bottom"/>
            <w:hideMark/>
          </w:tcPr>
          <w:p w14:paraId="03CF4D2A"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42D0066B" w14:textId="77777777" w:rsidR="001522A8" w:rsidRPr="00C16064" w:rsidRDefault="001522A8" w:rsidP="001522A8">
            <w:pPr>
              <w:jc w:val="both"/>
              <w:rPr>
                <w:sz w:val="20"/>
                <w:szCs w:val="20"/>
              </w:rPr>
            </w:pPr>
            <w:r w:rsidRPr="00C16064">
              <w:rPr>
                <w:sz w:val="20"/>
                <w:szCs w:val="20"/>
              </w:rPr>
              <w:t>Литер В (флюорография)</w:t>
            </w:r>
          </w:p>
        </w:tc>
        <w:tc>
          <w:tcPr>
            <w:tcW w:w="2268" w:type="dxa"/>
            <w:gridSpan w:val="2"/>
            <w:shd w:val="clear" w:color="auto" w:fill="auto"/>
            <w:vAlign w:val="center"/>
            <w:hideMark/>
          </w:tcPr>
          <w:p w14:paraId="41931F9F" w14:textId="77777777" w:rsidR="001522A8" w:rsidRPr="00C16064" w:rsidRDefault="001522A8" w:rsidP="001522A8">
            <w:pPr>
              <w:jc w:val="center"/>
              <w:rPr>
                <w:sz w:val="20"/>
                <w:szCs w:val="20"/>
              </w:rPr>
            </w:pPr>
            <w:r w:rsidRPr="00C16064">
              <w:rPr>
                <w:sz w:val="20"/>
                <w:szCs w:val="20"/>
              </w:rPr>
              <w:t>да</w:t>
            </w:r>
          </w:p>
        </w:tc>
      </w:tr>
      <w:tr w:rsidR="001522A8" w:rsidRPr="00C16064" w14:paraId="6BFA17E0" w14:textId="77777777" w:rsidTr="001522A8">
        <w:trPr>
          <w:gridBefore w:val="1"/>
          <w:wBefore w:w="113" w:type="dxa"/>
          <w:trHeight w:val="20"/>
          <w:jc w:val="center"/>
        </w:trPr>
        <w:tc>
          <w:tcPr>
            <w:tcW w:w="1095" w:type="dxa"/>
            <w:gridSpan w:val="2"/>
            <w:shd w:val="clear" w:color="auto" w:fill="auto"/>
            <w:noWrap/>
            <w:vAlign w:val="bottom"/>
            <w:hideMark/>
          </w:tcPr>
          <w:p w14:paraId="24295A04"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616F1781" w14:textId="77777777" w:rsidR="001522A8" w:rsidRPr="00C16064" w:rsidRDefault="001522A8" w:rsidP="001522A8">
            <w:pPr>
              <w:jc w:val="both"/>
              <w:rPr>
                <w:sz w:val="20"/>
                <w:szCs w:val="20"/>
              </w:rPr>
            </w:pPr>
            <w:r w:rsidRPr="00C16064">
              <w:rPr>
                <w:sz w:val="20"/>
                <w:szCs w:val="20"/>
              </w:rPr>
              <w:t>Литер Д (лаборатория)</w:t>
            </w:r>
          </w:p>
        </w:tc>
        <w:tc>
          <w:tcPr>
            <w:tcW w:w="2268" w:type="dxa"/>
            <w:gridSpan w:val="2"/>
            <w:shd w:val="clear" w:color="auto" w:fill="auto"/>
            <w:vAlign w:val="center"/>
            <w:hideMark/>
          </w:tcPr>
          <w:p w14:paraId="7DE597B6" w14:textId="77777777" w:rsidR="001522A8" w:rsidRPr="00C16064" w:rsidRDefault="001522A8" w:rsidP="001522A8">
            <w:pPr>
              <w:jc w:val="center"/>
              <w:rPr>
                <w:sz w:val="20"/>
                <w:szCs w:val="20"/>
              </w:rPr>
            </w:pPr>
            <w:r w:rsidRPr="00C16064">
              <w:rPr>
                <w:sz w:val="20"/>
                <w:szCs w:val="20"/>
              </w:rPr>
              <w:t>да</w:t>
            </w:r>
          </w:p>
        </w:tc>
      </w:tr>
      <w:tr w:rsidR="001522A8" w:rsidRPr="00C16064" w14:paraId="1C9D1A31" w14:textId="77777777" w:rsidTr="001522A8">
        <w:trPr>
          <w:gridBefore w:val="1"/>
          <w:wBefore w:w="113" w:type="dxa"/>
          <w:trHeight w:val="20"/>
          <w:jc w:val="center"/>
        </w:trPr>
        <w:tc>
          <w:tcPr>
            <w:tcW w:w="1095" w:type="dxa"/>
            <w:gridSpan w:val="2"/>
            <w:shd w:val="clear" w:color="auto" w:fill="auto"/>
            <w:noWrap/>
            <w:vAlign w:val="bottom"/>
            <w:hideMark/>
          </w:tcPr>
          <w:p w14:paraId="7472E8D4"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75B01FA" w14:textId="77777777" w:rsidR="001522A8" w:rsidRPr="00C16064" w:rsidRDefault="001522A8" w:rsidP="001522A8">
            <w:pPr>
              <w:jc w:val="both"/>
              <w:rPr>
                <w:bCs/>
                <w:sz w:val="20"/>
                <w:szCs w:val="20"/>
              </w:rPr>
            </w:pPr>
            <w:r w:rsidRPr="00C16064">
              <w:rPr>
                <w:bCs/>
                <w:sz w:val="20"/>
                <w:szCs w:val="20"/>
              </w:rPr>
              <w:t>Прочие организации</w:t>
            </w:r>
          </w:p>
        </w:tc>
        <w:tc>
          <w:tcPr>
            <w:tcW w:w="2268" w:type="dxa"/>
            <w:gridSpan w:val="2"/>
            <w:shd w:val="clear" w:color="auto" w:fill="auto"/>
            <w:vAlign w:val="center"/>
            <w:hideMark/>
          </w:tcPr>
          <w:p w14:paraId="7967C27C" w14:textId="77777777" w:rsidR="001522A8" w:rsidRPr="00C16064" w:rsidRDefault="001522A8" w:rsidP="001522A8">
            <w:pPr>
              <w:jc w:val="center"/>
              <w:rPr>
                <w:sz w:val="20"/>
                <w:szCs w:val="20"/>
              </w:rPr>
            </w:pPr>
            <w:r w:rsidRPr="00C16064">
              <w:rPr>
                <w:sz w:val="20"/>
                <w:szCs w:val="20"/>
              </w:rPr>
              <w:t> </w:t>
            </w:r>
          </w:p>
        </w:tc>
      </w:tr>
      <w:tr w:rsidR="001522A8" w:rsidRPr="00C16064" w14:paraId="00B7A607" w14:textId="77777777" w:rsidTr="001522A8">
        <w:trPr>
          <w:gridBefore w:val="1"/>
          <w:wBefore w:w="113" w:type="dxa"/>
          <w:trHeight w:val="20"/>
          <w:jc w:val="center"/>
        </w:trPr>
        <w:tc>
          <w:tcPr>
            <w:tcW w:w="1095" w:type="dxa"/>
            <w:gridSpan w:val="2"/>
            <w:shd w:val="clear" w:color="auto" w:fill="auto"/>
            <w:noWrap/>
            <w:vAlign w:val="bottom"/>
            <w:hideMark/>
          </w:tcPr>
          <w:p w14:paraId="5202891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46530A08" w14:textId="77777777" w:rsidR="001522A8" w:rsidRPr="00C16064" w:rsidRDefault="001522A8" w:rsidP="001522A8">
            <w:pPr>
              <w:jc w:val="both"/>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7AB4AF57" w14:textId="77777777" w:rsidR="001522A8" w:rsidRPr="00C16064" w:rsidRDefault="001522A8" w:rsidP="001522A8">
            <w:pPr>
              <w:jc w:val="center"/>
              <w:rPr>
                <w:sz w:val="20"/>
                <w:szCs w:val="20"/>
              </w:rPr>
            </w:pPr>
            <w:r w:rsidRPr="00C16064">
              <w:rPr>
                <w:sz w:val="20"/>
                <w:szCs w:val="20"/>
              </w:rPr>
              <w:t> </w:t>
            </w:r>
          </w:p>
        </w:tc>
      </w:tr>
      <w:tr w:rsidR="001522A8" w:rsidRPr="00C16064" w14:paraId="374BF3BF" w14:textId="77777777" w:rsidTr="001522A8">
        <w:trPr>
          <w:gridBefore w:val="1"/>
          <w:wBefore w:w="113" w:type="dxa"/>
          <w:trHeight w:val="20"/>
          <w:jc w:val="center"/>
        </w:trPr>
        <w:tc>
          <w:tcPr>
            <w:tcW w:w="1095" w:type="dxa"/>
            <w:gridSpan w:val="2"/>
            <w:shd w:val="clear" w:color="auto" w:fill="auto"/>
            <w:vAlign w:val="center"/>
            <w:hideMark/>
          </w:tcPr>
          <w:p w14:paraId="2069131E" w14:textId="77777777" w:rsidR="001522A8" w:rsidRPr="00C16064" w:rsidRDefault="001522A8" w:rsidP="001522A8">
            <w:pPr>
              <w:jc w:val="center"/>
              <w:rPr>
                <w:bCs/>
                <w:sz w:val="20"/>
                <w:szCs w:val="20"/>
              </w:rPr>
            </w:pPr>
            <w:r w:rsidRPr="00C16064">
              <w:rPr>
                <w:bCs/>
                <w:sz w:val="20"/>
                <w:szCs w:val="20"/>
              </w:rPr>
              <w:t>9</w:t>
            </w:r>
          </w:p>
        </w:tc>
        <w:tc>
          <w:tcPr>
            <w:tcW w:w="6135" w:type="dxa"/>
            <w:gridSpan w:val="2"/>
            <w:shd w:val="clear" w:color="auto" w:fill="auto"/>
            <w:vAlign w:val="bottom"/>
            <w:hideMark/>
          </w:tcPr>
          <w:p w14:paraId="7A0F1EB1" w14:textId="77777777" w:rsidR="001522A8" w:rsidRPr="00C16064" w:rsidRDefault="001522A8" w:rsidP="001522A8">
            <w:pPr>
              <w:jc w:val="both"/>
              <w:rPr>
                <w:sz w:val="20"/>
                <w:szCs w:val="20"/>
              </w:rPr>
            </w:pPr>
            <w:r w:rsidRPr="00C16064">
              <w:rPr>
                <w:sz w:val="20"/>
                <w:szCs w:val="20"/>
              </w:rPr>
              <w:t>Ст-ца Старощербиновская, ул. Красноармейская, 16 (Кв. № 119)</w:t>
            </w:r>
          </w:p>
        </w:tc>
        <w:tc>
          <w:tcPr>
            <w:tcW w:w="2268" w:type="dxa"/>
            <w:gridSpan w:val="2"/>
            <w:shd w:val="clear" w:color="auto" w:fill="auto"/>
            <w:vAlign w:val="center"/>
            <w:hideMark/>
          </w:tcPr>
          <w:p w14:paraId="31196BDE" w14:textId="77777777" w:rsidR="001522A8" w:rsidRPr="00C16064" w:rsidRDefault="001522A8" w:rsidP="001522A8">
            <w:pPr>
              <w:jc w:val="center"/>
              <w:rPr>
                <w:sz w:val="20"/>
                <w:szCs w:val="20"/>
              </w:rPr>
            </w:pPr>
            <w:r w:rsidRPr="00C16064">
              <w:rPr>
                <w:sz w:val="20"/>
                <w:szCs w:val="20"/>
              </w:rPr>
              <w:t> </w:t>
            </w:r>
          </w:p>
        </w:tc>
      </w:tr>
      <w:tr w:rsidR="001522A8" w:rsidRPr="00C16064" w14:paraId="20D10EBA" w14:textId="77777777" w:rsidTr="001522A8">
        <w:trPr>
          <w:gridBefore w:val="1"/>
          <w:wBefore w:w="113" w:type="dxa"/>
          <w:trHeight w:val="20"/>
          <w:jc w:val="center"/>
        </w:trPr>
        <w:tc>
          <w:tcPr>
            <w:tcW w:w="1095" w:type="dxa"/>
            <w:gridSpan w:val="2"/>
            <w:shd w:val="clear" w:color="auto" w:fill="auto"/>
            <w:noWrap/>
            <w:vAlign w:val="bottom"/>
            <w:hideMark/>
          </w:tcPr>
          <w:p w14:paraId="77D2C6E4"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C25173B" w14:textId="77777777" w:rsidR="001522A8" w:rsidRPr="00C16064" w:rsidRDefault="001522A8" w:rsidP="001522A8">
            <w:pPr>
              <w:jc w:val="both"/>
              <w:rPr>
                <w:bCs/>
                <w:sz w:val="20"/>
                <w:szCs w:val="20"/>
              </w:rPr>
            </w:pPr>
            <w:r w:rsidRPr="00C16064">
              <w:rPr>
                <w:bCs/>
                <w:sz w:val="20"/>
                <w:szCs w:val="20"/>
              </w:rPr>
              <w:t>Всего по котельной, в том числе:</w:t>
            </w:r>
          </w:p>
        </w:tc>
        <w:tc>
          <w:tcPr>
            <w:tcW w:w="2268" w:type="dxa"/>
            <w:gridSpan w:val="2"/>
            <w:shd w:val="clear" w:color="auto" w:fill="auto"/>
            <w:vAlign w:val="center"/>
            <w:hideMark/>
          </w:tcPr>
          <w:p w14:paraId="65F91CC1" w14:textId="77777777" w:rsidR="001522A8" w:rsidRPr="00C16064" w:rsidRDefault="001522A8" w:rsidP="001522A8">
            <w:pPr>
              <w:jc w:val="center"/>
              <w:rPr>
                <w:sz w:val="20"/>
                <w:szCs w:val="20"/>
              </w:rPr>
            </w:pPr>
            <w:r w:rsidRPr="00C16064">
              <w:rPr>
                <w:sz w:val="20"/>
                <w:szCs w:val="20"/>
              </w:rPr>
              <w:t> </w:t>
            </w:r>
          </w:p>
        </w:tc>
      </w:tr>
      <w:tr w:rsidR="001522A8" w:rsidRPr="00C16064" w14:paraId="06061099" w14:textId="77777777" w:rsidTr="001522A8">
        <w:trPr>
          <w:gridBefore w:val="1"/>
          <w:wBefore w:w="113" w:type="dxa"/>
          <w:trHeight w:val="20"/>
          <w:jc w:val="center"/>
        </w:trPr>
        <w:tc>
          <w:tcPr>
            <w:tcW w:w="1095" w:type="dxa"/>
            <w:gridSpan w:val="2"/>
            <w:shd w:val="clear" w:color="auto" w:fill="auto"/>
            <w:noWrap/>
            <w:vAlign w:val="bottom"/>
            <w:hideMark/>
          </w:tcPr>
          <w:p w14:paraId="0F2EBDA8"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0F2E7F78" w14:textId="77777777" w:rsidR="001522A8" w:rsidRPr="00C16064" w:rsidRDefault="001522A8" w:rsidP="001522A8">
            <w:pPr>
              <w:jc w:val="both"/>
              <w:rPr>
                <w:bCs/>
                <w:sz w:val="20"/>
                <w:szCs w:val="20"/>
              </w:rPr>
            </w:pPr>
            <w:r w:rsidRPr="00C16064">
              <w:rPr>
                <w:bCs/>
                <w:sz w:val="20"/>
                <w:szCs w:val="20"/>
              </w:rPr>
              <w:t>население</w:t>
            </w:r>
          </w:p>
        </w:tc>
        <w:tc>
          <w:tcPr>
            <w:tcW w:w="2268" w:type="dxa"/>
            <w:gridSpan w:val="2"/>
            <w:shd w:val="clear" w:color="auto" w:fill="auto"/>
            <w:vAlign w:val="center"/>
            <w:hideMark/>
          </w:tcPr>
          <w:p w14:paraId="05DCE33B" w14:textId="77777777" w:rsidR="001522A8" w:rsidRPr="00C16064" w:rsidRDefault="001522A8" w:rsidP="001522A8">
            <w:pPr>
              <w:jc w:val="center"/>
              <w:rPr>
                <w:sz w:val="20"/>
                <w:szCs w:val="20"/>
              </w:rPr>
            </w:pPr>
            <w:r w:rsidRPr="00C16064">
              <w:rPr>
                <w:sz w:val="20"/>
                <w:szCs w:val="20"/>
              </w:rPr>
              <w:t> </w:t>
            </w:r>
          </w:p>
        </w:tc>
      </w:tr>
      <w:tr w:rsidR="001522A8" w:rsidRPr="00C16064" w14:paraId="12C5813F" w14:textId="77777777" w:rsidTr="001522A8">
        <w:trPr>
          <w:gridBefore w:val="1"/>
          <w:wBefore w:w="113" w:type="dxa"/>
          <w:trHeight w:val="20"/>
          <w:jc w:val="center"/>
        </w:trPr>
        <w:tc>
          <w:tcPr>
            <w:tcW w:w="1095" w:type="dxa"/>
            <w:gridSpan w:val="2"/>
            <w:shd w:val="clear" w:color="auto" w:fill="auto"/>
            <w:noWrap/>
            <w:vAlign w:val="bottom"/>
            <w:hideMark/>
          </w:tcPr>
          <w:p w14:paraId="31B77FF8"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7B52462" w14:textId="77777777" w:rsidR="001522A8" w:rsidRPr="00C16064" w:rsidRDefault="001522A8" w:rsidP="001522A8">
            <w:pPr>
              <w:jc w:val="both"/>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2B41B4E5" w14:textId="77777777" w:rsidR="001522A8" w:rsidRPr="00C16064" w:rsidRDefault="001522A8" w:rsidP="001522A8">
            <w:pPr>
              <w:jc w:val="center"/>
              <w:rPr>
                <w:sz w:val="20"/>
                <w:szCs w:val="20"/>
              </w:rPr>
            </w:pPr>
            <w:r w:rsidRPr="00C16064">
              <w:rPr>
                <w:sz w:val="20"/>
                <w:szCs w:val="20"/>
              </w:rPr>
              <w:t> </w:t>
            </w:r>
          </w:p>
        </w:tc>
      </w:tr>
      <w:tr w:rsidR="001522A8" w:rsidRPr="00C16064" w14:paraId="518F8055" w14:textId="77777777" w:rsidTr="001522A8">
        <w:trPr>
          <w:gridBefore w:val="1"/>
          <w:wBefore w:w="113" w:type="dxa"/>
          <w:trHeight w:val="20"/>
          <w:jc w:val="center"/>
        </w:trPr>
        <w:tc>
          <w:tcPr>
            <w:tcW w:w="1095" w:type="dxa"/>
            <w:gridSpan w:val="2"/>
            <w:shd w:val="clear" w:color="auto" w:fill="auto"/>
            <w:noWrap/>
            <w:vAlign w:val="bottom"/>
            <w:hideMark/>
          </w:tcPr>
          <w:p w14:paraId="3DFC0F6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09E6A647" w14:textId="77777777" w:rsidR="001522A8" w:rsidRPr="00C16064" w:rsidRDefault="001522A8" w:rsidP="001522A8">
            <w:pPr>
              <w:jc w:val="both"/>
              <w:rPr>
                <w:bCs/>
                <w:sz w:val="20"/>
                <w:szCs w:val="20"/>
              </w:rPr>
            </w:pPr>
            <w:r w:rsidRPr="00C16064">
              <w:rPr>
                <w:bCs/>
                <w:sz w:val="20"/>
                <w:szCs w:val="20"/>
              </w:rPr>
              <w:t>прочие потребители</w:t>
            </w:r>
          </w:p>
        </w:tc>
        <w:tc>
          <w:tcPr>
            <w:tcW w:w="2268" w:type="dxa"/>
            <w:gridSpan w:val="2"/>
            <w:shd w:val="clear" w:color="auto" w:fill="auto"/>
            <w:vAlign w:val="center"/>
            <w:hideMark/>
          </w:tcPr>
          <w:p w14:paraId="7085A172" w14:textId="77777777" w:rsidR="001522A8" w:rsidRPr="00C16064" w:rsidRDefault="001522A8" w:rsidP="001522A8">
            <w:pPr>
              <w:jc w:val="center"/>
              <w:rPr>
                <w:sz w:val="20"/>
                <w:szCs w:val="20"/>
              </w:rPr>
            </w:pPr>
            <w:r w:rsidRPr="00C16064">
              <w:rPr>
                <w:sz w:val="20"/>
                <w:szCs w:val="20"/>
              </w:rPr>
              <w:t> </w:t>
            </w:r>
          </w:p>
        </w:tc>
      </w:tr>
      <w:tr w:rsidR="001522A8" w:rsidRPr="00C16064" w14:paraId="1F479DDC" w14:textId="77777777" w:rsidTr="001522A8">
        <w:trPr>
          <w:gridBefore w:val="1"/>
          <w:wBefore w:w="113" w:type="dxa"/>
          <w:trHeight w:val="20"/>
          <w:jc w:val="center"/>
        </w:trPr>
        <w:tc>
          <w:tcPr>
            <w:tcW w:w="1095" w:type="dxa"/>
            <w:gridSpan w:val="2"/>
            <w:shd w:val="clear" w:color="auto" w:fill="auto"/>
            <w:noWrap/>
            <w:vAlign w:val="bottom"/>
            <w:hideMark/>
          </w:tcPr>
          <w:p w14:paraId="093B28B4"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3D95437A" w14:textId="77777777" w:rsidR="001522A8" w:rsidRPr="00C16064" w:rsidRDefault="001522A8" w:rsidP="001522A8">
            <w:pPr>
              <w:jc w:val="both"/>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224A811B" w14:textId="77777777" w:rsidR="001522A8" w:rsidRPr="00C16064" w:rsidRDefault="001522A8" w:rsidP="001522A8">
            <w:pPr>
              <w:jc w:val="center"/>
              <w:rPr>
                <w:sz w:val="20"/>
                <w:szCs w:val="20"/>
              </w:rPr>
            </w:pPr>
            <w:r w:rsidRPr="00C16064">
              <w:rPr>
                <w:sz w:val="20"/>
                <w:szCs w:val="20"/>
              </w:rPr>
              <w:t> </w:t>
            </w:r>
          </w:p>
        </w:tc>
      </w:tr>
      <w:tr w:rsidR="001522A8" w:rsidRPr="00C16064" w14:paraId="0A7DF00C" w14:textId="77777777" w:rsidTr="001522A8">
        <w:trPr>
          <w:gridBefore w:val="1"/>
          <w:wBefore w:w="113" w:type="dxa"/>
          <w:trHeight w:val="20"/>
          <w:jc w:val="center"/>
        </w:trPr>
        <w:tc>
          <w:tcPr>
            <w:tcW w:w="1095" w:type="dxa"/>
            <w:gridSpan w:val="2"/>
            <w:shd w:val="clear" w:color="auto" w:fill="auto"/>
            <w:noWrap/>
            <w:vAlign w:val="bottom"/>
            <w:hideMark/>
          </w:tcPr>
          <w:p w14:paraId="197FCB7A"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6ADD6E5" w14:textId="77777777" w:rsidR="001522A8" w:rsidRPr="00C16064" w:rsidRDefault="001522A8" w:rsidP="001522A8">
            <w:pPr>
              <w:jc w:val="both"/>
              <w:rPr>
                <w:bCs/>
                <w:sz w:val="20"/>
                <w:szCs w:val="20"/>
              </w:rPr>
            </w:pPr>
            <w:r w:rsidRPr="00C16064">
              <w:rPr>
                <w:bCs/>
                <w:sz w:val="20"/>
                <w:szCs w:val="20"/>
              </w:rPr>
              <w:t>Население</w:t>
            </w:r>
          </w:p>
        </w:tc>
        <w:tc>
          <w:tcPr>
            <w:tcW w:w="2268" w:type="dxa"/>
            <w:gridSpan w:val="2"/>
            <w:shd w:val="clear" w:color="auto" w:fill="auto"/>
            <w:vAlign w:val="center"/>
            <w:hideMark/>
          </w:tcPr>
          <w:p w14:paraId="6619E548" w14:textId="77777777" w:rsidR="001522A8" w:rsidRPr="00C16064" w:rsidRDefault="001522A8" w:rsidP="001522A8">
            <w:pPr>
              <w:jc w:val="center"/>
              <w:rPr>
                <w:sz w:val="20"/>
                <w:szCs w:val="20"/>
              </w:rPr>
            </w:pPr>
            <w:r w:rsidRPr="00C16064">
              <w:rPr>
                <w:sz w:val="20"/>
                <w:szCs w:val="20"/>
              </w:rPr>
              <w:t> </w:t>
            </w:r>
          </w:p>
        </w:tc>
      </w:tr>
      <w:tr w:rsidR="001522A8" w:rsidRPr="00C16064" w14:paraId="31F18017" w14:textId="77777777" w:rsidTr="001522A8">
        <w:trPr>
          <w:gridBefore w:val="1"/>
          <w:wBefore w:w="113" w:type="dxa"/>
          <w:trHeight w:val="20"/>
          <w:jc w:val="center"/>
        </w:trPr>
        <w:tc>
          <w:tcPr>
            <w:tcW w:w="1095" w:type="dxa"/>
            <w:gridSpan w:val="2"/>
            <w:shd w:val="clear" w:color="auto" w:fill="auto"/>
            <w:noWrap/>
            <w:vAlign w:val="bottom"/>
            <w:hideMark/>
          </w:tcPr>
          <w:p w14:paraId="1C6EBDA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5F6D5E9E" w14:textId="77777777" w:rsidR="001522A8" w:rsidRPr="00C16064" w:rsidRDefault="001522A8" w:rsidP="001522A8">
            <w:pPr>
              <w:jc w:val="both"/>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01D3B5C9" w14:textId="77777777" w:rsidR="001522A8" w:rsidRPr="00C16064" w:rsidRDefault="001522A8" w:rsidP="001522A8">
            <w:pPr>
              <w:jc w:val="center"/>
              <w:rPr>
                <w:sz w:val="20"/>
                <w:szCs w:val="20"/>
              </w:rPr>
            </w:pPr>
            <w:r w:rsidRPr="00C16064">
              <w:rPr>
                <w:sz w:val="20"/>
                <w:szCs w:val="20"/>
              </w:rPr>
              <w:t> </w:t>
            </w:r>
          </w:p>
        </w:tc>
      </w:tr>
      <w:tr w:rsidR="001522A8" w:rsidRPr="00C16064" w14:paraId="39FCEA3F" w14:textId="77777777" w:rsidTr="001522A8">
        <w:trPr>
          <w:gridBefore w:val="1"/>
          <w:wBefore w:w="113" w:type="dxa"/>
          <w:trHeight w:val="20"/>
          <w:jc w:val="center"/>
        </w:trPr>
        <w:tc>
          <w:tcPr>
            <w:tcW w:w="1095" w:type="dxa"/>
            <w:gridSpan w:val="2"/>
            <w:shd w:val="clear" w:color="auto" w:fill="auto"/>
            <w:noWrap/>
            <w:vAlign w:val="bottom"/>
            <w:hideMark/>
          </w:tcPr>
          <w:p w14:paraId="18CBC24F"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BEA13E9" w14:textId="77777777" w:rsidR="001522A8" w:rsidRPr="00C16064" w:rsidRDefault="001522A8" w:rsidP="001522A8">
            <w:pPr>
              <w:jc w:val="both"/>
              <w:rPr>
                <w:sz w:val="20"/>
                <w:szCs w:val="20"/>
              </w:rPr>
            </w:pPr>
            <w:r w:rsidRPr="00C16064">
              <w:rPr>
                <w:sz w:val="20"/>
                <w:szCs w:val="20"/>
              </w:rPr>
              <w:t>1.МБОУ СОШ № 2 им. П.И. Арчакова ст. Старощербиновская (ул. Красноармейская, 16)</w:t>
            </w:r>
          </w:p>
        </w:tc>
        <w:tc>
          <w:tcPr>
            <w:tcW w:w="2268" w:type="dxa"/>
            <w:gridSpan w:val="2"/>
            <w:shd w:val="clear" w:color="auto" w:fill="auto"/>
            <w:vAlign w:val="center"/>
            <w:hideMark/>
          </w:tcPr>
          <w:p w14:paraId="3E0AA8DD" w14:textId="77777777" w:rsidR="001522A8" w:rsidRPr="00C16064" w:rsidRDefault="001522A8" w:rsidP="001522A8">
            <w:pPr>
              <w:jc w:val="center"/>
              <w:rPr>
                <w:sz w:val="20"/>
                <w:szCs w:val="20"/>
              </w:rPr>
            </w:pPr>
            <w:r w:rsidRPr="00C16064">
              <w:rPr>
                <w:sz w:val="20"/>
                <w:szCs w:val="20"/>
              </w:rPr>
              <w:t>да</w:t>
            </w:r>
          </w:p>
        </w:tc>
      </w:tr>
      <w:tr w:rsidR="001522A8" w:rsidRPr="00C16064" w14:paraId="4778A113" w14:textId="77777777" w:rsidTr="001522A8">
        <w:trPr>
          <w:gridBefore w:val="1"/>
          <w:wBefore w:w="113" w:type="dxa"/>
          <w:trHeight w:val="20"/>
          <w:jc w:val="center"/>
        </w:trPr>
        <w:tc>
          <w:tcPr>
            <w:tcW w:w="1095" w:type="dxa"/>
            <w:gridSpan w:val="2"/>
            <w:shd w:val="clear" w:color="auto" w:fill="auto"/>
            <w:noWrap/>
            <w:vAlign w:val="bottom"/>
            <w:hideMark/>
          </w:tcPr>
          <w:p w14:paraId="36B3431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16207DEE" w14:textId="77777777" w:rsidR="001522A8" w:rsidRPr="00C16064" w:rsidRDefault="001522A8" w:rsidP="001522A8">
            <w:pPr>
              <w:rPr>
                <w:sz w:val="20"/>
                <w:szCs w:val="20"/>
              </w:rPr>
            </w:pPr>
            <w:r w:rsidRPr="00C16064">
              <w:rPr>
                <w:sz w:val="20"/>
                <w:szCs w:val="20"/>
              </w:rPr>
              <w:t>Здание № 1 (ул. Красноармейская, 16)</w:t>
            </w:r>
          </w:p>
        </w:tc>
        <w:tc>
          <w:tcPr>
            <w:tcW w:w="2268" w:type="dxa"/>
            <w:gridSpan w:val="2"/>
            <w:shd w:val="clear" w:color="auto" w:fill="auto"/>
            <w:vAlign w:val="center"/>
            <w:hideMark/>
          </w:tcPr>
          <w:p w14:paraId="778BC104" w14:textId="77777777" w:rsidR="001522A8" w:rsidRPr="00C16064" w:rsidRDefault="001522A8" w:rsidP="001522A8">
            <w:pPr>
              <w:jc w:val="center"/>
              <w:rPr>
                <w:sz w:val="20"/>
                <w:szCs w:val="20"/>
              </w:rPr>
            </w:pPr>
            <w:r w:rsidRPr="00C16064">
              <w:rPr>
                <w:sz w:val="20"/>
                <w:szCs w:val="20"/>
              </w:rPr>
              <w:t>да</w:t>
            </w:r>
          </w:p>
        </w:tc>
      </w:tr>
      <w:tr w:rsidR="001522A8" w:rsidRPr="00C16064" w14:paraId="02BECB88" w14:textId="77777777" w:rsidTr="001522A8">
        <w:trPr>
          <w:gridBefore w:val="1"/>
          <w:wBefore w:w="113" w:type="dxa"/>
          <w:trHeight w:val="20"/>
          <w:jc w:val="center"/>
        </w:trPr>
        <w:tc>
          <w:tcPr>
            <w:tcW w:w="1095" w:type="dxa"/>
            <w:gridSpan w:val="2"/>
            <w:shd w:val="clear" w:color="auto" w:fill="auto"/>
            <w:noWrap/>
            <w:vAlign w:val="bottom"/>
            <w:hideMark/>
          </w:tcPr>
          <w:p w14:paraId="79C84205"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1299BE25" w14:textId="77777777" w:rsidR="001522A8" w:rsidRPr="00C16064" w:rsidRDefault="001522A8" w:rsidP="001522A8">
            <w:pPr>
              <w:rPr>
                <w:sz w:val="20"/>
                <w:szCs w:val="20"/>
              </w:rPr>
            </w:pPr>
            <w:r w:rsidRPr="00C16064">
              <w:rPr>
                <w:sz w:val="20"/>
                <w:szCs w:val="20"/>
              </w:rPr>
              <w:t>Здание № 2 (ул. Красноармейская, 16)</w:t>
            </w:r>
          </w:p>
        </w:tc>
        <w:tc>
          <w:tcPr>
            <w:tcW w:w="2268" w:type="dxa"/>
            <w:gridSpan w:val="2"/>
            <w:shd w:val="clear" w:color="auto" w:fill="auto"/>
            <w:vAlign w:val="center"/>
            <w:hideMark/>
          </w:tcPr>
          <w:p w14:paraId="2F203C87" w14:textId="77777777" w:rsidR="001522A8" w:rsidRPr="00C16064" w:rsidRDefault="001522A8" w:rsidP="001522A8">
            <w:pPr>
              <w:jc w:val="center"/>
              <w:rPr>
                <w:sz w:val="20"/>
                <w:szCs w:val="20"/>
              </w:rPr>
            </w:pPr>
            <w:r w:rsidRPr="00C16064">
              <w:rPr>
                <w:sz w:val="20"/>
                <w:szCs w:val="20"/>
              </w:rPr>
              <w:t>да</w:t>
            </w:r>
          </w:p>
        </w:tc>
      </w:tr>
      <w:tr w:rsidR="001522A8" w:rsidRPr="00C16064" w14:paraId="0A4A6937" w14:textId="77777777" w:rsidTr="001522A8">
        <w:trPr>
          <w:gridBefore w:val="1"/>
          <w:wBefore w:w="113" w:type="dxa"/>
          <w:trHeight w:val="20"/>
          <w:jc w:val="center"/>
        </w:trPr>
        <w:tc>
          <w:tcPr>
            <w:tcW w:w="1095" w:type="dxa"/>
            <w:gridSpan w:val="2"/>
            <w:shd w:val="clear" w:color="auto" w:fill="auto"/>
            <w:noWrap/>
            <w:vAlign w:val="bottom"/>
            <w:hideMark/>
          </w:tcPr>
          <w:p w14:paraId="6C92D4A1"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7F4157B" w14:textId="77777777" w:rsidR="001522A8" w:rsidRPr="00C16064" w:rsidRDefault="001522A8" w:rsidP="001522A8">
            <w:pPr>
              <w:jc w:val="both"/>
              <w:rPr>
                <w:sz w:val="20"/>
                <w:szCs w:val="20"/>
              </w:rPr>
            </w:pPr>
            <w:r w:rsidRPr="00C16064">
              <w:rPr>
                <w:sz w:val="20"/>
                <w:szCs w:val="20"/>
              </w:rPr>
              <w:t>Здание № 3 (ул. Красноармейская, 16)</w:t>
            </w:r>
          </w:p>
        </w:tc>
        <w:tc>
          <w:tcPr>
            <w:tcW w:w="2268" w:type="dxa"/>
            <w:gridSpan w:val="2"/>
            <w:shd w:val="clear" w:color="auto" w:fill="auto"/>
            <w:vAlign w:val="center"/>
            <w:hideMark/>
          </w:tcPr>
          <w:p w14:paraId="49E8FD4E" w14:textId="77777777" w:rsidR="001522A8" w:rsidRPr="00C16064" w:rsidRDefault="001522A8" w:rsidP="001522A8">
            <w:pPr>
              <w:jc w:val="center"/>
              <w:rPr>
                <w:sz w:val="20"/>
                <w:szCs w:val="20"/>
              </w:rPr>
            </w:pPr>
            <w:r w:rsidRPr="00C16064">
              <w:rPr>
                <w:sz w:val="20"/>
                <w:szCs w:val="20"/>
              </w:rPr>
              <w:t>да</w:t>
            </w:r>
          </w:p>
        </w:tc>
      </w:tr>
      <w:tr w:rsidR="001522A8" w:rsidRPr="00C16064" w14:paraId="3E038D5C" w14:textId="77777777" w:rsidTr="001522A8">
        <w:trPr>
          <w:gridBefore w:val="1"/>
          <w:wBefore w:w="113" w:type="dxa"/>
          <w:trHeight w:val="20"/>
          <w:jc w:val="center"/>
        </w:trPr>
        <w:tc>
          <w:tcPr>
            <w:tcW w:w="1095" w:type="dxa"/>
            <w:gridSpan w:val="2"/>
            <w:shd w:val="clear" w:color="auto" w:fill="auto"/>
            <w:noWrap/>
            <w:vAlign w:val="bottom"/>
            <w:hideMark/>
          </w:tcPr>
          <w:p w14:paraId="63B30838"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64F30BF" w14:textId="77777777" w:rsidR="001522A8" w:rsidRPr="00C16064" w:rsidRDefault="001522A8" w:rsidP="001522A8">
            <w:pPr>
              <w:jc w:val="both"/>
              <w:rPr>
                <w:bCs/>
                <w:sz w:val="20"/>
                <w:szCs w:val="20"/>
              </w:rPr>
            </w:pPr>
            <w:r w:rsidRPr="00C16064">
              <w:rPr>
                <w:bCs/>
                <w:sz w:val="20"/>
                <w:szCs w:val="20"/>
              </w:rPr>
              <w:t>Прочие организации</w:t>
            </w:r>
          </w:p>
        </w:tc>
        <w:tc>
          <w:tcPr>
            <w:tcW w:w="2268" w:type="dxa"/>
            <w:gridSpan w:val="2"/>
            <w:shd w:val="clear" w:color="auto" w:fill="auto"/>
            <w:vAlign w:val="center"/>
            <w:hideMark/>
          </w:tcPr>
          <w:p w14:paraId="070DF884" w14:textId="77777777" w:rsidR="001522A8" w:rsidRPr="00C16064" w:rsidRDefault="001522A8" w:rsidP="001522A8">
            <w:pPr>
              <w:jc w:val="center"/>
              <w:rPr>
                <w:sz w:val="20"/>
                <w:szCs w:val="20"/>
              </w:rPr>
            </w:pPr>
            <w:r w:rsidRPr="00C16064">
              <w:rPr>
                <w:sz w:val="20"/>
                <w:szCs w:val="20"/>
              </w:rPr>
              <w:t> </w:t>
            </w:r>
          </w:p>
        </w:tc>
      </w:tr>
      <w:tr w:rsidR="001522A8" w:rsidRPr="00C16064" w14:paraId="0D6CC8B1" w14:textId="77777777" w:rsidTr="001522A8">
        <w:trPr>
          <w:gridBefore w:val="1"/>
          <w:wBefore w:w="113" w:type="dxa"/>
          <w:trHeight w:val="20"/>
          <w:jc w:val="center"/>
        </w:trPr>
        <w:tc>
          <w:tcPr>
            <w:tcW w:w="1095" w:type="dxa"/>
            <w:gridSpan w:val="2"/>
            <w:shd w:val="clear" w:color="auto" w:fill="auto"/>
            <w:noWrap/>
            <w:vAlign w:val="bottom"/>
            <w:hideMark/>
          </w:tcPr>
          <w:p w14:paraId="2952DF1C"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B460318" w14:textId="77777777" w:rsidR="001522A8" w:rsidRPr="00C16064" w:rsidRDefault="001522A8" w:rsidP="001522A8">
            <w:pPr>
              <w:jc w:val="both"/>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77F1AC52" w14:textId="77777777" w:rsidR="001522A8" w:rsidRPr="00C16064" w:rsidRDefault="001522A8" w:rsidP="001522A8">
            <w:pPr>
              <w:jc w:val="center"/>
              <w:rPr>
                <w:sz w:val="20"/>
                <w:szCs w:val="20"/>
              </w:rPr>
            </w:pPr>
            <w:r w:rsidRPr="00C16064">
              <w:rPr>
                <w:sz w:val="20"/>
                <w:szCs w:val="20"/>
              </w:rPr>
              <w:t> </w:t>
            </w:r>
          </w:p>
        </w:tc>
      </w:tr>
      <w:tr w:rsidR="001522A8" w:rsidRPr="00C16064" w14:paraId="5A75BE8D" w14:textId="77777777" w:rsidTr="001522A8">
        <w:trPr>
          <w:gridBefore w:val="1"/>
          <w:wBefore w:w="113" w:type="dxa"/>
          <w:trHeight w:val="20"/>
          <w:jc w:val="center"/>
        </w:trPr>
        <w:tc>
          <w:tcPr>
            <w:tcW w:w="1095" w:type="dxa"/>
            <w:gridSpan w:val="2"/>
            <w:shd w:val="clear" w:color="auto" w:fill="auto"/>
            <w:vAlign w:val="center"/>
            <w:hideMark/>
          </w:tcPr>
          <w:p w14:paraId="215BEE5E" w14:textId="77777777" w:rsidR="001522A8" w:rsidRPr="00C16064" w:rsidRDefault="001522A8" w:rsidP="001522A8">
            <w:pPr>
              <w:jc w:val="center"/>
              <w:rPr>
                <w:bCs/>
                <w:sz w:val="20"/>
                <w:szCs w:val="20"/>
              </w:rPr>
            </w:pPr>
            <w:r w:rsidRPr="00C16064">
              <w:rPr>
                <w:bCs/>
                <w:sz w:val="20"/>
                <w:szCs w:val="20"/>
              </w:rPr>
              <w:t>10</w:t>
            </w:r>
          </w:p>
        </w:tc>
        <w:tc>
          <w:tcPr>
            <w:tcW w:w="6135" w:type="dxa"/>
            <w:gridSpan w:val="2"/>
            <w:shd w:val="clear" w:color="auto" w:fill="auto"/>
            <w:vAlign w:val="bottom"/>
            <w:hideMark/>
          </w:tcPr>
          <w:p w14:paraId="5ED44B3D" w14:textId="77777777" w:rsidR="001522A8" w:rsidRPr="00C16064" w:rsidRDefault="001522A8" w:rsidP="001522A8">
            <w:pPr>
              <w:jc w:val="both"/>
              <w:rPr>
                <w:sz w:val="20"/>
                <w:szCs w:val="20"/>
              </w:rPr>
            </w:pPr>
            <w:r w:rsidRPr="00C16064">
              <w:rPr>
                <w:sz w:val="20"/>
                <w:szCs w:val="20"/>
              </w:rPr>
              <w:t>Ст-ца Старощербиновская, ул. Тельмана, 179 (Кв. № 155)</w:t>
            </w:r>
          </w:p>
        </w:tc>
        <w:tc>
          <w:tcPr>
            <w:tcW w:w="2268" w:type="dxa"/>
            <w:gridSpan w:val="2"/>
            <w:shd w:val="clear" w:color="auto" w:fill="auto"/>
            <w:vAlign w:val="center"/>
            <w:hideMark/>
          </w:tcPr>
          <w:p w14:paraId="11573AC1" w14:textId="77777777" w:rsidR="001522A8" w:rsidRPr="00C16064" w:rsidRDefault="001522A8" w:rsidP="001522A8">
            <w:pPr>
              <w:jc w:val="center"/>
              <w:rPr>
                <w:sz w:val="20"/>
                <w:szCs w:val="20"/>
              </w:rPr>
            </w:pPr>
            <w:r w:rsidRPr="00C16064">
              <w:rPr>
                <w:sz w:val="20"/>
                <w:szCs w:val="20"/>
              </w:rPr>
              <w:t> </w:t>
            </w:r>
          </w:p>
        </w:tc>
      </w:tr>
      <w:tr w:rsidR="001522A8" w:rsidRPr="00C16064" w14:paraId="75F5568D" w14:textId="77777777" w:rsidTr="001522A8">
        <w:trPr>
          <w:gridBefore w:val="1"/>
          <w:wBefore w:w="113" w:type="dxa"/>
          <w:trHeight w:val="20"/>
          <w:jc w:val="center"/>
        </w:trPr>
        <w:tc>
          <w:tcPr>
            <w:tcW w:w="1095" w:type="dxa"/>
            <w:gridSpan w:val="2"/>
            <w:shd w:val="clear" w:color="auto" w:fill="auto"/>
            <w:noWrap/>
            <w:vAlign w:val="bottom"/>
            <w:hideMark/>
          </w:tcPr>
          <w:p w14:paraId="721C0927" w14:textId="77777777" w:rsidR="001522A8" w:rsidRPr="00C16064" w:rsidRDefault="001522A8" w:rsidP="001522A8">
            <w:pPr>
              <w:jc w:val="center"/>
              <w:rPr>
                <w:sz w:val="20"/>
                <w:szCs w:val="20"/>
              </w:rPr>
            </w:pPr>
            <w:r w:rsidRPr="00C16064">
              <w:rPr>
                <w:sz w:val="20"/>
                <w:szCs w:val="20"/>
              </w:rPr>
              <w:lastRenderedPageBreak/>
              <w:t> </w:t>
            </w:r>
          </w:p>
        </w:tc>
        <w:tc>
          <w:tcPr>
            <w:tcW w:w="6135" w:type="dxa"/>
            <w:gridSpan w:val="2"/>
            <w:shd w:val="clear" w:color="auto" w:fill="auto"/>
            <w:noWrap/>
            <w:vAlign w:val="bottom"/>
            <w:hideMark/>
          </w:tcPr>
          <w:p w14:paraId="38980685" w14:textId="77777777" w:rsidR="001522A8" w:rsidRPr="00C16064" w:rsidRDefault="001522A8" w:rsidP="001522A8">
            <w:pPr>
              <w:jc w:val="both"/>
              <w:rPr>
                <w:bCs/>
                <w:sz w:val="20"/>
                <w:szCs w:val="20"/>
              </w:rPr>
            </w:pPr>
            <w:r w:rsidRPr="00C16064">
              <w:rPr>
                <w:bCs/>
                <w:sz w:val="20"/>
                <w:szCs w:val="20"/>
              </w:rPr>
              <w:t>Всего по котельной, в том числе:</w:t>
            </w:r>
          </w:p>
        </w:tc>
        <w:tc>
          <w:tcPr>
            <w:tcW w:w="2268" w:type="dxa"/>
            <w:gridSpan w:val="2"/>
            <w:shd w:val="clear" w:color="auto" w:fill="auto"/>
            <w:vAlign w:val="center"/>
            <w:hideMark/>
          </w:tcPr>
          <w:p w14:paraId="3B3EDEC7" w14:textId="77777777" w:rsidR="001522A8" w:rsidRPr="00C16064" w:rsidRDefault="001522A8" w:rsidP="001522A8">
            <w:pPr>
              <w:jc w:val="center"/>
              <w:rPr>
                <w:sz w:val="20"/>
                <w:szCs w:val="20"/>
              </w:rPr>
            </w:pPr>
            <w:r w:rsidRPr="00C16064">
              <w:rPr>
                <w:sz w:val="20"/>
                <w:szCs w:val="20"/>
              </w:rPr>
              <w:t> </w:t>
            </w:r>
          </w:p>
        </w:tc>
      </w:tr>
      <w:tr w:rsidR="001522A8" w:rsidRPr="00C16064" w14:paraId="1C40171F" w14:textId="77777777" w:rsidTr="001522A8">
        <w:trPr>
          <w:gridBefore w:val="1"/>
          <w:wBefore w:w="113" w:type="dxa"/>
          <w:trHeight w:val="20"/>
          <w:jc w:val="center"/>
        </w:trPr>
        <w:tc>
          <w:tcPr>
            <w:tcW w:w="1095" w:type="dxa"/>
            <w:gridSpan w:val="2"/>
            <w:shd w:val="clear" w:color="auto" w:fill="auto"/>
            <w:noWrap/>
            <w:vAlign w:val="bottom"/>
            <w:hideMark/>
          </w:tcPr>
          <w:p w14:paraId="60064C64"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CAD8B31" w14:textId="77777777" w:rsidR="001522A8" w:rsidRPr="00C16064" w:rsidRDefault="001522A8" w:rsidP="001522A8">
            <w:pPr>
              <w:jc w:val="both"/>
              <w:rPr>
                <w:bCs/>
                <w:sz w:val="20"/>
                <w:szCs w:val="20"/>
              </w:rPr>
            </w:pPr>
            <w:r w:rsidRPr="00C16064">
              <w:rPr>
                <w:bCs/>
                <w:sz w:val="20"/>
                <w:szCs w:val="20"/>
              </w:rPr>
              <w:t>население</w:t>
            </w:r>
          </w:p>
        </w:tc>
        <w:tc>
          <w:tcPr>
            <w:tcW w:w="2268" w:type="dxa"/>
            <w:gridSpan w:val="2"/>
            <w:shd w:val="clear" w:color="auto" w:fill="auto"/>
            <w:vAlign w:val="center"/>
            <w:hideMark/>
          </w:tcPr>
          <w:p w14:paraId="58C1C219" w14:textId="77777777" w:rsidR="001522A8" w:rsidRPr="00C16064" w:rsidRDefault="001522A8" w:rsidP="001522A8">
            <w:pPr>
              <w:jc w:val="center"/>
              <w:rPr>
                <w:sz w:val="20"/>
                <w:szCs w:val="20"/>
              </w:rPr>
            </w:pPr>
            <w:r w:rsidRPr="00C16064">
              <w:rPr>
                <w:sz w:val="20"/>
                <w:szCs w:val="20"/>
              </w:rPr>
              <w:t> </w:t>
            </w:r>
          </w:p>
        </w:tc>
      </w:tr>
      <w:tr w:rsidR="001522A8" w:rsidRPr="00C16064" w14:paraId="5EEFD208" w14:textId="77777777" w:rsidTr="001522A8">
        <w:trPr>
          <w:gridBefore w:val="1"/>
          <w:wBefore w:w="113" w:type="dxa"/>
          <w:trHeight w:val="20"/>
          <w:jc w:val="center"/>
        </w:trPr>
        <w:tc>
          <w:tcPr>
            <w:tcW w:w="1095" w:type="dxa"/>
            <w:gridSpan w:val="2"/>
            <w:shd w:val="clear" w:color="auto" w:fill="auto"/>
            <w:noWrap/>
            <w:vAlign w:val="bottom"/>
            <w:hideMark/>
          </w:tcPr>
          <w:p w14:paraId="61C3B22A"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2B96CE0D" w14:textId="77777777" w:rsidR="001522A8" w:rsidRPr="00C16064" w:rsidRDefault="001522A8" w:rsidP="001522A8">
            <w:pPr>
              <w:jc w:val="both"/>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536B8590" w14:textId="77777777" w:rsidR="001522A8" w:rsidRPr="00C16064" w:rsidRDefault="001522A8" w:rsidP="001522A8">
            <w:pPr>
              <w:jc w:val="center"/>
              <w:rPr>
                <w:sz w:val="20"/>
                <w:szCs w:val="20"/>
              </w:rPr>
            </w:pPr>
            <w:r w:rsidRPr="00C16064">
              <w:rPr>
                <w:sz w:val="20"/>
                <w:szCs w:val="20"/>
              </w:rPr>
              <w:t> </w:t>
            </w:r>
          </w:p>
        </w:tc>
      </w:tr>
      <w:tr w:rsidR="001522A8" w:rsidRPr="00C16064" w14:paraId="3EAC0F86" w14:textId="77777777" w:rsidTr="001522A8">
        <w:trPr>
          <w:gridBefore w:val="1"/>
          <w:wBefore w:w="113" w:type="dxa"/>
          <w:trHeight w:val="20"/>
          <w:jc w:val="center"/>
        </w:trPr>
        <w:tc>
          <w:tcPr>
            <w:tcW w:w="1095" w:type="dxa"/>
            <w:gridSpan w:val="2"/>
            <w:shd w:val="clear" w:color="auto" w:fill="auto"/>
            <w:noWrap/>
            <w:vAlign w:val="bottom"/>
            <w:hideMark/>
          </w:tcPr>
          <w:p w14:paraId="31596C4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4E9AA9F1" w14:textId="77777777" w:rsidR="001522A8" w:rsidRPr="00C16064" w:rsidRDefault="001522A8" w:rsidP="001522A8">
            <w:pPr>
              <w:jc w:val="both"/>
              <w:rPr>
                <w:bCs/>
                <w:sz w:val="20"/>
                <w:szCs w:val="20"/>
              </w:rPr>
            </w:pPr>
            <w:r w:rsidRPr="00C16064">
              <w:rPr>
                <w:bCs/>
                <w:sz w:val="20"/>
                <w:szCs w:val="20"/>
              </w:rPr>
              <w:t>прочие потребители</w:t>
            </w:r>
          </w:p>
        </w:tc>
        <w:tc>
          <w:tcPr>
            <w:tcW w:w="2268" w:type="dxa"/>
            <w:gridSpan w:val="2"/>
            <w:shd w:val="clear" w:color="auto" w:fill="auto"/>
            <w:vAlign w:val="center"/>
            <w:hideMark/>
          </w:tcPr>
          <w:p w14:paraId="1E766276" w14:textId="77777777" w:rsidR="001522A8" w:rsidRPr="00C16064" w:rsidRDefault="001522A8" w:rsidP="001522A8">
            <w:pPr>
              <w:jc w:val="center"/>
              <w:rPr>
                <w:sz w:val="20"/>
                <w:szCs w:val="20"/>
              </w:rPr>
            </w:pPr>
            <w:r w:rsidRPr="00C16064">
              <w:rPr>
                <w:sz w:val="20"/>
                <w:szCs w:val="20"/>
              </w:rPr>
              <w:t> </w:t>
            </w:r>
          </w:p>
        </w:tc>
      </w:tr>
      <w:tr w:rsidR="001522A8" w:rsidRPr="00C16064" w14:paraId="151C1902" w14:textId="77777777" w:rsidTr="001522A8">
        <w:trPr>
          <w:gridBefore w:val="1"/>
          <w:wBefore w:w="113" w:type="dxa"/>
          <w:trHeight w:val="20"/>
          <w:jc w:val="center"/>
        </w:trPr>
        <w:tc>
          <w:tcPr>
            <w:tcW w:w="1095" w:type="dxa"/>
            <w:gridSpan w:val="2"/>
            <w:shd w:val="clear" w:color="auto" w:fill="auto"/>
            <w:noWrap/>
            <w:vAlign w:val="bottom"/>
            <w:hideMark/>
          </w:tcPr>
          <w:p w14:paraId="69DC6C88"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483C89FA" w14:textId="77777777" w:rsidR="001522A8" w:rsidRPr="00C16064" w:rsidRDefault="001522A8" w:rsidP="001522A8">
            <w:pPr>
              <w:jc w:val="both"/>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55861D3A" w14:textId="77777777" w:rsidR="001522A8" w:rsidRPr="00C16064" w:rsidRDefault="001522A8" w:rsidP="001522A8">
            <w:pPr>
              <w:jc w:val="center"/>
              <w:rPr>
                <w:sz w:val="20"/>
                <w:szCs w:val="20"/>
              </w:rPr>
            </w:pPr>
            <w:r w:rsidRPr="00C16064">
              <w:rPr>
                <w:sz w:val="20"/>
                <w:szCs w:val="20"/>
              </w:rPr>
              <w:t> </w:t>
            </w:r>
          </w:p>
        </w:tc>
      </w:tr>
      <w:tr w:rsidR="001522A8" w:rsidRPr="00C16064" w14:paraId="349F63E2" w14:textId="77777777" w:rsidTr="001522A8">
        <w:trPr>
          <w:gridBefore w:val="1"/>
          <w:wBefore w:w="113" w:type="dxa"/>
          <w:trHeight w:val="20"/>
          <w:jc w:val="center"/>
        </w:trPr>
        <w:tc>
          <w:tcPr>
            <w:tcW w:w="1095" w:type="dxa"/>
            <w:gridSpan w:val="2"/>
            <w:shd w:val="clear" w:color="auto" w:fill="auto"/>
            <w:noWrap/>
            <w:vAlign w:val="bottom"/>
            <w:hideMark/>
          </w:tcPr>
          <w:p w14:paraId="71F81A85"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61E5461" w14:textId="77777777" w:rsidR="001522A8" w:rsidRPr="00C16064" w:rsidRDefault="001522A8" w:rsidP="001522A8">
            <w:pPr>
              <w:jc w:val="both"/>
              <w:rPr>
                <w:bCs/>
                <w:sz w:val="20"/>
                <w:szCs w:val="20"/>
              </w:rPr>
            </w:pPr>
            <w:r w:rsidRPr="00C16064">
              <w:rPr>
                <w:bCs/>
                <w:sz w:val="20"/>
                <w:szCs w:val="20"/>
              </w:rPr>
              <w:t>Население</w:t>
            </w:r>
          </w:p>
        </w:tc>
        <w:tc>
          <w:tcPr>
            <w:tcW w:w="2268" w:type="dxa"/>
            <w:gridSpan w:val="2"/>
            <w:shd w:val="clear" w:color="auto" w:fill="auto"/>
            <w:vAlign w:val="center"/>
            <w:hideMark/>
          </w:tcPr>
          <w:p w14:paraId="6497F503" w14:textId="77777777" w:rsidR="001522A8" w:rsidRPr="00C16064" w:rsidRDefault="001522A8" w:rsidP="001522A8">
            <w:pPr>
              <w:jc w:val="center"/>
              <w:rPr>
                <w:sz w:val="20"/>
                <w:szCs w:val="20"/>
              </w:rPr>
            </w:pPr>
            <w:r w:rsidRPr="00C16064">
              <w:rPr>
                <w:sz w:val="20"/>
                <w:szCs w:val="20"/>
              </w:rPr>
              <w:t> </w:t>
            </w:r>
          </w:p>
        </w:tc>
      </w:tr>
      <w:tr w:rsidR="001522A8" w:rsidRPr="00C16064" w14:paraId="49942F1E" w14:textId="77777777" w:rsidTr="001522A8">
        <w:trPr>
          <w:gridBefore w:val="1"/>
          <w:wBefore w:w="113" w:type="dxa"/>
          <w:trHeight w:val="20"/>
          <w:jc w:val="center"/>
        </w:trPr>
        <w:tc>
          <w:tcPr>
            <w:tcW w:w="1095" w:type="dxa"/>
            <w:gridSpan w:val="2"/>
            <w:shd w:val="clear" w:color="auto" w:fill="auto"/>
            <w:noWrap/>
            <w:vAlign w:val="bottom"/>
            <w:hideMark/>
          </w:tcPr>
          <w:p w14:paraId="61C7AF3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449AA4B5" w14:textId="77777777" w:rsidR="001522A8" w:rsidRPr="00C16064" w:rsidRDefault="001522A8" w:rsidP="001522A8">
            <w:pPr>
              <w:jc w:val="both"/>
              <w:rPr>
                <w:sz w:val="20"/>
                <w:szCs w:val="20"/>
              </w:rPr>
            </w:pPr>
            <w:r w:rsidRPr="00C16064">
              <w:rPr>
                <w:sz w:val="20"/>
                <w:szCs w:val="20"/>
              </w:rPr>
              <w:t>1. ул. Тельмана 169</w:t>
            </w:r>
          </w:p>
        </w:tc>
        <w:tc>
          <w:tcPr>
            <w:tcW w:w="2268" w:type="dxa"/>
            <w:gridSpan w:val="2"/>
            <w:shd w:val="clear" w:color="auto" w:fill="auto"/>
            <w:vAlign w:val="center"/>
            <w:hideMark/>
          </w:tcPr>
          <w:p w14:paraId="7BAD7CA8" w14:textId="77777777" w:rsidR="001522A8" w:rsidRPr="00C16064" w:rsidRDefault="001522A8" w:rsidP="001522A8">
            <w:pPr>
              <w:jc w:val="center"/>
              <w:rPr>
                <w:sz w:val="20"/>
                <w:szCs w:val="20"/>
              </w:rPr>
            </w:pPr>
            <w:r w:rsidRPr="00C16064">
              <w:rPr>
                <w:sz w:val="20"/>
                <w:szCs w:val="20"/>
              </w:rPr>
              <w:t>нет</w:t>
            </w:r>
          </w:p>
        </w:tc>
      </w:tr>
      <w:tr w:rsidR="001522A8" w:rsidRPr="00C16064" w14:paraId="3C0C99DE" w14:textId="77777777" w:rsidTr="001522A8">
        <w:trPr>
          <w:gridBefore w:val="1"/>
          <w:wBefore w:w="113" w:type="dxa"/>
          <w:trHeight w:val="20"/>
          <w:jc w:val="center"/>
        </w:trPr>
        <w:tc>
          <w:tcPr>
            <w:tcW w:w="1095" w:type="dxa"/>
            <w:gridSpan w:val="2"/>
            <w:shd w:val="clear" w:color="auto" w:fill="auto"/>
            <w:noWrap/>
            <w:vAlign w:val="bottom"/>
            <w:hideMark/>
          </w:tcPr>
          <w:p w14:paraId="54E075E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4218F1BE" w14:textId="77777777" w:rsidR="001522A8" w:rsidRPr="00C16064" w:rsidRDefault="001522A8" w:rsidP="001522A8">
            <w:pPr>
              <w:jc w:val="both"/>
              <w:rPr>
                <w:sz w:val="20"/>
                <w:szCs w:val="20"/>
              </w:rPr>
            </w:pPr>
            <w:r w:rsidRPr="00C16064">
              <w:rPr>
                <w:sz w:val="20"/>
                <w:szCs w:val="20"/>
              </w:rPr>
              <w:t>2. ул. Тельмана 171</w:t>
            </w:r>
          </w:p>
        </w:tc>
        <w:tc>
          <w:tcPr>
            <w:tcW w:w="2268" w:type="dxa"/>
            <w:gridSpan w:val="2"/>
            <w:shd w:val="clear" w:color="auto" w:fill="auto"/>
            <w:vAlign w:val="center"/>
            <w:hideMark/>
          </w:tcPr>
          <w:p w14:paraId="51FEEE66" w14:textId="77777777" w:rsidR="001522A8" w:rsidRPr="00C16064" w:rsidRDefault="001522A8" w:rsidP="001522A8">
            <w:pPr>
              <w:jc w:val="center"/>
              <w:rPr>
                <w:sz w:val="20"/>
                <w:szCs w:val="20"/>
              </w:rPr>
            </w:pPr>
            <w:r w:rsidRPr="00C16064">
              <w:rPr>
                <w:sz w:val="20"/>
                <w:szCs w:val="20"/>
              </w:rPr>
              <w:t>нет</w:t>
            </w:r>
          </w:p>
        </w:tc>
      </w:tr>
      <w:tr w:rsidR="001522A8" w:rsidRPr="00C16064" w14:paraId="156C3488" w14:textId="77777777" w:rsidTr="001522A8">
        <w:trPr>
          <w:gridBefore w:val="1"/>
          <w:wBefore w:w="113" w:type="dxa"/>
          <w:trHeight w:val="20"/>
          <w:jc w:val="center"/>
        </w:trPr>
        <w:tc>
          <w:tcPr>
            <w:tcW w:w="1095" w:type="dxa"/>
            <w:gridSpan w:val="2"/>
            <w:shd w:val="clear" w:color="auto" w:fill="auto"/>
            <w:noWrap/>
            <w:vAlign w:val="bottom"/>
            <w:hideMark/>
          </w:tcPr>
          <w:p w14:paraId="4A77B92F"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E080A40" w14:textId="77777777" w:rsidR="001522A8" w:rsidRPr="00C16064" w:rsidRDefault="001522A8" w:rsidP="001522A8">
            <w:pPr>
              <w:jc w:val="both"/>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457E32B5" w14:textId="77777777" w:rsidR="001522A8" w:rsidRPr="00C16064" w:rsidRDefault="001522A8" w:rsidP="001522A8">
            <w:pPr>
              <w:jc w:val="center"/>
              <w:rPr>
                <w:sz w:val="20"/>
                <w:szCs w:val="20"/>
              </w:rPr>
            </w:pPr>
            <w:r w:rsidRPr="00C16064">
              <w:rPr>
                <w:sz w:val="20"/>
                <w:szCs w:val="20"/>
              </w:rPr>
              <w:t> </w:t>
            </w:r>
          </w:p>
        </w:tc>
      </w:tr>
      <w:tr w:rsidR="001522A8" w:rsidRPr="00C16064" w14:paraId="78F0870D" w14:textId="77777777" w:rsidTr="001522A8">
        <w:trPr>
          <w:gridBefore w:val="1"/>
          <w:wBefore w:w="113" w:type="dxa"/>
          <w:trHeight w:val="20"/>
          <w:jc w:val="center"/>
        </w:trPr>
        <w:tc>
          <w:tcPr>
            <w:tcW w:w="1095" w:type="dxa"/>
            <w:gridSpan w:val="2"/>
            <w:shd w:val="clear" w:color="auto" w:fill="auto"/>
            <w:noWrap/>
            <w:vAlign w:val="bottom"/>
            <w:hideMark/>
          </w:tcPr>
          <w:p w14:paraId="7327F2A9"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E953282" w14:textId="77777777" w:rsidR="001522A8" w:rsidRPr="00C16064" w:rsidRDefault="001522A8" w:rsidP="001522A8">
            <w:pPr>
              <w:jc w:val="both"/>
              <w:rPr>
                <w:sz w:val="20"/>
                <w:szCs w:val="20"/>
              </w:rPr>
            </w:pPr>
            <w:r w:rsidRPr="00C16064">
              <w:rPr>
                <w:sz w:val="20"/>
                <w:szCs w:val="20"/>
              </w:rPr>
              <w:t>1. МБДОУ центр развития ребенка-детский сад № 9 МО ЩР ст. Старощербиновская (ул. Тельмана, 146)</w:t>
            </w:r>
          </w:p>
        </w:tc>
        <w:tc>
          <w:tcPr>
            <w:tcW w:w="2268" w:type="dxa"/>
            <w:gridSpan w:val="2"/>
            <w:shd w:val="clear" w:color="auto" w:fill="auto"/>
            <w:vAlign w:val="center"/>
            <w:hideMark/>
          </w:tcPr>
          <w:p w14:paraId="1CBF7B79" w14:textId="77777777" w:rsidR="001522A8" w:rsidRPr="00C16064" w:rsidRDefault="001522A8" w:rsidP="001522A8">
            <w:pPr>
              <w:jc w:val="center"/>
              <w:rPr>
                <w:sz w:val="20"/>
                <w:szCs w:val="20"/>
              </w:rPr>
            </w:pPr>
            <w:r w:rsidRPr="00C16064">
              <w:rPr>
                <w:sz w:val="20"/>
                <w:szCs w:val="20"/>
              </w:rPr>
              <w:t>да</w:t>
            </w:r>
          </w:p>
        </w:tc>
      </w:tr>
      <w:tr w:rsidR="001522A8" w:rsidRPr="00C16064" w14:paraId="259CF220" w14:textId="77777777" w:rsidTr="001522A8">
        <w:trPr>
          <w:gridBefore w:val="1"/>
          <w:wBefore w:w="113" w:type="dxa"/>
          <w:trHeight w:val="20"/>
          <w:jc w:val="center"/>
        </w:trPr>
        <w:tc>
          <w:tcPr>
            <w:tcW w:w="1095" w:type="dxa"/>
            <w:gridSpan w:val="2"/>
            <w:shd w:val="clear" w:color="auto" w:fill="auto"/>
            <w:noWrap/>
            <w:vAlign w:val="bottom"/>
            <w:hideMark/>
          </w:tcPr>
          <w:p w14:paraId="3E7A0378"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69E3F546" w14:textId="77777777" w:rsidR="001522A8" w:rsidRPr="00C16064" w:rsidRDefault="001522A8" w:rsidP="001522A8">
            <w:pPr>
              <w:jc w:val="both"/>
              <w:rPr>
                <w:sz w:val="20"/>
                <w:szCs w:val="20"/>
              </w:rPr>
            </w:pPr>
            <w:r w:rsidRPr="00C16064">
              <w:rPr>
                <w:sz w:val="20"/>
                <w:szCs w:val="20"/>
              </w:rPr>
              <w:t>2. МБОУ СОШ № 5 им. И.П. Рыбина МО ЩР ст. Старощербиновская (ул. Тельмана, 183)</w:t>
            </w:r>
          </w:p>
        </w:tc>
        <w:tc>
          <w:tcPr>
            <w:tcW w:w="2268" w:type="dxa"/>
            <w:gridSpan w:val="2"/>
            <w:shd w:val="clear" w:color="auto" w:fill="auto"/>
            <w:vAlign w:val="center"/>
            <w:hideMark/>
          </w:tcPr>
          <w:p w14:paraId="694560BC" w14:textId="77777777" w:rsidR="001522A8" w:rsidRPr="00C16064" w:rsidRDefault="001522A8" w:rsidP="001522A8">
            <w:pPr>
              <w:jc w:val="center"/>
              <w:rPr>
                <w:sz w:val="20"/>
                <w:szCs w:val="20"/>
              </w:rPr>
            </w:pPr>
            <w:r w:rsidRPr="00C16064">
              <w:rPr>
                <w:sz w:val="20"/>
                <w:szCs w:val="20"/>
              </w:rPr>
              <w:t>да</w:t>
            </w:r>
          </w:p>
        </w:tc>
      </w:tr>
      <w:tr w:rsidR="001522A8" w:rsidRPr="00C16064" w14:paraId="386AE151" w14:textId="77777777" w:rsidTr="001522A8">
        <w:trPr>
          <w:gridBefore w:val="1"/>
          <w:wBefore w:w="113" w:type="dxa"/>
          <w:trHeight w:val="20"/>
          <w:jc w:val="center"/>
        </w:trPr>
        <w:tc>
          <w:tcPr>
            <w:tcW w:w="1095" w:type="dxa"/>
            <w:gridSpan w:val="2"/>
            <w:shd w:val="clear" w:color="auto" w:fill="auto"/>
            <w:noWrap/>
            <w:vAlign w:val="bottom"/>
            <w:hideMark/>
          </w:tcPr>
          <w:p w14:paraId="110189B3"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030C43DD" w14:textId="77777777" w:rsidR="001522A8" w:rsidRPr="00C16064" w:rsidRDefault="001522A8" w:rsidP="001522A8">
            <w:pPr>
              <w:jc w:val="both"/>
              <w:rPr>
                <w:sz w:val="20"/>
                <w:szCs w:val="20"/>
              </w:rPr>
            </w:pPr>
            <w:r w:rsidRPr="00C16064">
              <w:rPr>
                <w:sz w:val="20"/>
                <w:szCs w:val="20"/>
              </w:rPr>
              <w:t>Здание № 1 (ул. Тельмана, 183)</w:t>
            </w:r>
          </w:p>
        </w:tc>
        <w:tc>
          <w:tcPr>
            <w:tcW w:w="2268" w:type="dxa"/>
            <w:gridSpan w:val="2"/>
            <w:shd w:val="clear" w:color="auto" w:fill="auto"/>
            <w:vAlign w:val="center"/>
            <w:hideMark/>
          </w:tcPr>
          <w:p w14:paraId="089432BB" w14:textId="77777777" w:rsidR="001522A8" w:rsidRPr="00C16064" w:rsidRDefault="001522A8" w:rsidP="001522A8">
            <w:pPr>
              <w:jc w:val="center"/>
              <w:rPr>
                <w:sz w:val="20"/>
                <w:szCs w:val="20"/>
              </w:rPr>
            </w:pPr>
            <w:r w:rsidRPr="00C16064">
              <w:rPr>
                <w:sz w:val="20"/>
                <w:szCs w:val="20"/>
              </w:rPr>
              <w:t>да</w:t>
            </w:r>
          </w:p>
        </w:tc>
      </w:tr>
      <w:tr w:rsidR="001522A8" w:rsidRPr="00C16064" w14:paraId="6BDFE49A" w14:textId="77777777" w:rsidTr="001522A8">
        <w:trPr>
          <w:gridBefore w:val="1"/>
          <w:wBefore w:w="113" w:type="dxa"/>
          <w:trHeight w:val="20"/>
          <w:jc w:val="center"/>
        </w:trPr>
        <w:tc>
          <w:tcPr>
            <w:tcW w:w="1095" w:type="dxa"/>
            <w:gridSpan w:val="2"/>
            <w:shd w:val="clear" w:color="auto" w:fill="auto"/>
            <w:noWrap/>
            <w:vAlign w:val="bottom"/>
            <w:hideMark/>
          </w:tcPr>
          <w:p w14:paraId="77529F6E"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37BB26AA" w14:textId="77777777" w:rsidR="001522A8" w:rsidRPr="00C16064" w:rsidRDefault="001522A8" w:rsidP="001522A8">
            <w:pPr>
              <w:jc w:val="both"/>
              <w:rPr>
                <w:sz w:val="20"/>
                <w:szCs w:val="20"/>
              </w:rPr>
            </w:pPr>
            <w:r w:rsidRPr="00C16064">
              <w:rPr>
                <w:sz w:val="20"/>
                <w:szCs w:val="20"/>
              </w:rPr>
              <w:t>Здание № 2 (ул. Тельмана, 183)</w:t>
            </w:r>
          </w:p>
        </w:tc>
        <w:tc>
          <w:tcPr>
            <w:tcW w:w="2268" w:type="dxa"/>
            <w:gridSpan w:val="2"/>
            <w:shd w:val="clear" w:color="auto" w:fill="auto"/>
            <w:vAlign w:val="center"/>
            <w:hideMark/>
          </w:tcPr>
          <w:p w14:paraId="21C70A39" w14:textId="77777777" w:rsidR="001522A8" w:rsidRPr="00C16064" w:rsidRDefault="001522A8" w:rsidP="001522A8">
            <w:pPr>
              <w:jc w:val="center"/>
              <w:rPr>
                <w:sz w:val="20"/>
                <w:szCs w:val="20"/>
              </w:rPr>
            </w:pPr>
            <w:r w:rsidRPr="00C16064">
              <w:rPr>
                <w:sz w:val="20"/>
                <w:szCs w:val="20"/>
              </w:rPr>
              <w:t>да</w:t>
            </w:r>
          </w:p>
        </w:tc>
      </w:tr>
      <w:tr w:rsidR="001522A8" w:rsidRPr="00C16064" w14:paraId="40054ABB" w14:textId="77777777" w:rsidTr="001522A8">
        <w:trPr>
          <w:gridBefore w:val="1"/>
          <w:wBefore w:w="113" w:type="dxa"/>
          <w:trHeight w:val="20"/>
          <w:jc w:val="center"/>
        </w:trPr>
        <w:tc>
          <w:tcPr>
            <w:tcW w:w="1095" w:type="dxa"/>
            <w:gridSpan w:val="2"/>
            <w:shd w:val="clear" w:color="auto" w:fill="auto"/>
            <w:noWrap/>
            <w:vAlign w:val="bottom"/>
            <w:hideMark/>
          </w:tcPr>
          <w:p w14:paraId="0751D51F"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6969AC66" w14:textId="77777777" w:rsidR="001522A8" w:rsidRPr="00C16064" w:rsidRDefault="001522A8" w:rsidP="001522A8">
            <w:pPr>
              <w:jc w:val="both"/>
              <w:rPr>
                <w:sz w:val="20"/>
                <w:szCs w:val="20"/>
              </w:rPr>
            </w:pPr>
            <w:r w:rsidRPr="00C16064">
              <w:rPr>
                <w:sz w:val="20"/>
                <w:szCs w:val="20"/>
              </w:rPr>
              <w:t>Теплица (ул. Тельмана, 183)</w:t>
            </w:r>
          </w:p>
        </w:tc>
        <w:tc>
          <w:tcPr>
            <w:tcW w:w="2268" w:type="dxa"/>
            <w:gridSpan w:val="2"/>
            <w:shd w:val="clear" w:color="auto" w:fill="auto"/>
            <w:vAlign w:val="center"/>
            <w:hideMark/>
          </w:tcPr>
          <w:p w14:paraId="1607B05B" w14:textId="77777777" w:rsidR="001522A8" w:rsidRPr="00C16064" w:rsidRDefault="001522A8" w:rsidP="001522A8">
            <w:pPr>
              <w:jc w:val="center"/>
              <w:rPr>
                <w:sz w:val="20"/>
                <w:szCs w:val="20"/>
              </w:rPr>
            </w:pPr>
            <w:r w:rsidRPr="00C16064">
              <w:rPr>
                <w:sz w:val="20"/>
                <w:szCs w:val="20"/>
              </w:rPr>
              <w:t>да</w:t>
            </w:r>
          </w:p>
        </w:tc>
      </w:tr>
      <w:tr w:rsidR="001522A8" w:rsidRPr="00C16064" w14:paraId="64D32035" w14:textId="77777777" w:rsidTr="001522A8">
        <w:trPr>
          <w:gridBefore w:val="1"/>
          <w:wBefore w:w="113" w:type="dxa"/>
          <w:trHeight w:val="20"/>
          <w:jc w:val="center"/>
        </w:trPr>
        <w:tc>
          <w:tcPr>
            <w:tcW w:w="1095" w:type="dxa"/>
            <w:gridSpan w:val="2"/>
            <w:shd w:val="clear" w:color="auto" w:fill="auto"/>
            <w:noWrap/>
            <w:vAlign w:val="bottom"/>
            <w:hideMark/>
          </w:tcPr>
          <w:p w14:paraId="2610C033"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6BAA3D51" w14:textId="77777777" w:rsidR="001522A8" w:rsidRPr="00C16064" w:rsidRDefault="001522A8" w:rsidP="001522A8">
            <w:pPr>
              <w:jc w:val="both"/>
              <w:outlineLvl w:val="2"/>
              <w:rPr>
                <w:sz w:val="20"/>
                <w:szCs w:val="20"/>
              </w:rPr>
            </w:pPr>
            <w:r w:rsidRPr="00C16064">
              <w:rPr>
                <w:sz w:val="20"/>
                <w:szCs w:val="20"/>
              </w:rPr>
              <w:t>3. УСЗН Департамента социальной защиты населения Краснодарского края в Щербиновском районе (ул. Радищева, 31)</w:t>
            </w:r>
          </w:p>
        </w:tc>
        <w:tc>
          <w:tcPr>
            <w:tcW w:w="2268" w:type="dxa"/>
            <w:gridSpan w:val="2"/>
            <w:shd w:val="clear" w:color="auto" w:fill="auto"/>
            <w:vAlign w:val="center"/>
            <w:hideMark/>
          </w:tcPr>
          <w:p w14:paraId="7CFF2FA1"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191F4D8B" w14:textId="77777777" w:rsidTr="001522A8">
        <w:trPr>
          <w:gridBefore w:val="1"/>
          <w:wBefore w:w="113" w:type="dxa"/>
          <w:trHeight w:val="20"/>
          <w:jc w:val="center"/>
        </w:trPr>
        <w:tc>
          <w:tcPr>
            <w:tcW w:w="1095" w:type="dxa"/>
            <w:gridSpan w:val="2"/>
            <w:shd w:val="clear" w:color="auto" w:fill="auto"/>
            <w:noWrap/>
            <w:vAlign w:val="bottom"/>
            <w:hideMark/>
          </w:tcPr>
          <w:p w14:paraId="128780AD"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73602424" w14:textId="77777777" w:rsidR="001522A8" w:rsidRPr="00C16064" w:rsidRDefault="001522A8" w:rsidP="001522A8">
            <w:pPr>
              <w:jc w:val="both"/>
              <w:outlineLvl w:val="2"/>
              <w:rPr>
                <w:sz w:val="20"/>
                <w:szCs w:val="20"/>
              </w:rPr>
            </w:pPr>
            <w:r w:rsidRPr="00C16064">
              <w:rPr>
                <w:sz w:val="20"/>
                <w:szCs w:val="20"/>
              </w:rPr>
              <w:t xml:space="preserve">Административное здание (Литер А) </w:t>
            </w:r>
          </w:p>
        </w:tc>
        <w:tc>
          <w:tcPr>
            <w:tcW w:w="2268" w:type="dxa"/>
            <w:gridSpan w:val="2"/>
            <w:shd w:val="clear" w:color="auto" w:fill="auto"/>
            <w:vAlign w:val="center"/>
            <w:hideMark/>
          </w:tcPr>
          <w:p w14:paraId="4A577B3A"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055BBF9A" w14:textId="77777777" w:rsidTr="001522A8">
        <w:trPr>
          <w:gridBefore w:val="1"/>
          <w:wBefore w:w="113" w:type="dxa"/>
          <w:trHeight w:val="20"/>
          <w:jc w:val="center"/>
        </w:trPr>
        <w:tc>
          <w:tcPr>
            <w:tcW w:w="1095" w:type="dxa"/>
            <w:gridSpan w:val="2"/>
            <w:shd w:val="clear" w:color="auto" w:fill="auto"/>
            <w:noWrap/>
            <w:vAlign w:val="bottom"/>
            <w:hideMark/>
          </w:tcPr>
          <w:p w14:paraId="60EE8F6E"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3B01692B" w14:textId="77777777" w:rsidR="001522A8" w:rsidRPr="00C16064" w:rsidRDefault="001522A8" w:rsidP="001522A8">
            <w:pPr>
              <w:jc w:val="both"/>
              <w:outlineLvl w:val="2"/>
              <w:rPr>
                <w:sz w:val="20"/>
                <w:szCs w:val="20"/>
              </w:rPr>
            </w:pPr>
            <w:r w:rsidRPr="00C16064">
              <w:rPr>
                <w:sz w:val="20"/>
                <w:szCs w:val="20"/>
              </w:rPr>
              <w:t xml:space="preserve">Гараж (Литер В) </w:t>
            </w:r>
          </w:p>
        </w:tc>
        <w:tc>
          <w:tcPr>
            <w:tcW w:w="2268" w:type="dxa"/>
            <w:gridSpan w:val="2"/>
            <w:shd w:val="clear" w:color="auto" w:fill="auto"/>
            <w:vAlign w:val="center"/>
            <w:hideMark/>
          </w:tcPr>
          <w:p w14:paraId="402C7A47"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5B9EF6FD" w14:textId="77777777" w:rsidTr="001522A8">
        <w:trPr>
          <w:gridBefore w:val="1"/>
          <w:wBefore w:w="113" w:type="dxa"/>
          <w:trHeight w:val="20"/>
          <w:jc w:val="center"/>
        </w:trPr>
        <w:tc>
          <w:tcPr>
            <w:tcW w:w="1095" w:type="dxa"/>
            <w:gridSpan w:val="2"/>
            <w:shd w:val="clear" w:color="auto" w:fill="auto"/>
            <w:noWrap/>
            <w:vAlign w:val="bottom"/>
            <w:hideMark/>
          </w:tcPr>
          <w:p w14:paraId="2BD22733"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3836A878" w14:textId="77777777" w:rsidR="001522A8" w:rsidRPr="00C16064" w:rsidRDefault="001522A8" w:rsidP="001522A8">
            <w:pPr>
              <w:jc w:val="both"/>
              <w:outlineLvl w:val="2"/>
              <w:rPr>
                <w:sz w:val="20"/>
                <w:szCs w:val="20"/>
              </w:rPr>
            </w:pPr>
            <w:r w:rsidRPr="00C16064">
              <w:rPr>
                <w:sz w:val="20"/>
                <w:szCs w:val="20"/>
              </w:rPr>
              <w:t>4. ГБУСО КК «Щербиновский КЦСОН» (Веста) (ул. Радищева, 31)</w:t>
            </w:r>
          </w:p>
        </w:tc>
        <w:tc>
          <w:tcPr>
            <w:tcW w:w="2268" w:type="dxa"/>
            <w:gridSpan w:val="2"/>
            <w:shd w:val="clear" w:color="auto" w:fill="auto"/>
            <w:vAlign w:val="center"/>
            <w:hideMark/>
          </w:tcPr>
          <w:p w14:paraId="23E9CE60"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33A5D072" w14:textId="77777777" w:rsidTr="001522A8">
        <w:trPr>
          <w:gridBefore w:val="1"/>
          <w:wBefore w:w="113" w:type="dxa"/>
          <w:trHeight w:val="20"/>
          <w:jc w:val="center"/>
        </w:trPr>
        <w:tc>
          <w:tcPr>
            <w:tcW w:w="1095" w:type="dxa"/>
            <w:gridSpan w:val="2"/>
            <w:shd w:val="clear" w:color="auto" w:fill="auto"/>
            <w:noWrap/>
            <w:vAlign w:val="bottom"/>
            <w:hideMark/>
          </w:tcPr>
          <w:p w14:paraId="7C763800"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5E4F4E03" w14:textId="77777777" w:rsidR="001522A8" w:rsidRPr="00C16064" w:rsidRDefault="001522A8" w:rsidP="001522A8">
            <w:pPr>
              <w:jc w:val="both"/>
              <w:outlineLvl w:val="2"/>
              <w:rPr>
                <w:sz w:val="20"/>
                <w:szCs w:val="20"/>
              </w:rPr>
            </w:pPr>
            <w:r w:rsidRPr="00C16064">
              <w:rPr>
                <w:sz w:val="20"/>
                <w:szCs w:val="20"/>
              </w:rPr>
              <w:t>Административное здание (литер А, А1)</w:t>
            </w:r>
          </w:p>
        </w:tc>
        <w:tc>
          <w:tcPr>
            <w:tcW w:w="2268" w:type="dxa"/>
            <w:gridSpan w:val="2"/>
            <w:shd w:val="clear" w:color="auto" w:fill="auto"/>
            <w:vAlign w:val="center"/>
            <w:hideMark/>
          </w:tcPr>
          <w:p w14:paraId="2370A63A"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01A1133A" w14:textId="77777777" w:rsidTr="001522A8">
        <w:trPr>
          <w:gridBefore w:val="1"/>
          <w:wBefore w:w="113" w:type="dxa"/>
          <w:trHeight w:val="20"/>
          <w:jc w:val="center"/>
        </w:trPr>
        <w:tc>
          <w:tcPr>
            <w:tcW w:w="1095" w:type="dxa"/>
            <w:gridSpan w:val="2"/>
            <w:shd w:val="clear" w:color="auto" w:fill="auto"/>
            <w:noWrap/>
            <w:vAlign w:val="bottom"/>
            <w:hideMark/>
          </w:tcPr>
          <w:p w14:paraId="7B3A62ED"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09F2232D" w14:textId="77777777" w:rsidR="001522A8" w:rsidRPr="00C16064" w:rsidRDefault="001522A8" w:rsidP="001522A8">
            <w:pPr>
              <w:jc w:val="both"/>
              <w:outlineLvl w:val="2"/>
              <w:rPr>
                <w:sz w:val="20"/>
                <w:szCs w:val="20"/>
              </w:rPr>
            </w:pPr>
            <w:r w:rsidRPr="00C16064">
              <w:rPr>
                <w:sz w:val="20"/>
                <w:szCs w:val="20"/>
              </w:rPr>
              <w:t>Хоз. блок (Литер Б, Б1)</w:t>
            </w:r>
          </w:p>
        </w:tc>
        <w:tc>
          <w:tcPr>
            <w:tcW w:w="2268" w:type="dxa"/>
            <w:gridSpan w:val="2"/>
            <w:shd w:val="clear" w:color="auto" w:fill="auto"/>
            <w:vAlign w:val="center"/>
            <w:hideMark/>
          </w:tcPr>
          <w:p w14:paraId="293C193D"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391593F5" w14:textId="77777777" w:rsidTr="001522A8">
        <w:trPr>
          <w:gridBefore w:val="1"/>
          <w:wBefore w:w="113" w:type="dxa"/>
          <w:trHeight w:val="20"/>
          <w:jc w:val="center"/>
        </w:trPr>
        <w:tc>
          <w:tcPr>
            <w:tcW w:w="1095" w:type="dxa"/>
            <w:gridSpan w:val="2"/>
            <w:shd w:val="clear" w:color="auto" w:fill="auto"/>
            <w:noWrap/>
            <w:vAlign w:val="bottom"/>
            <w:hideMark/>
          </w:tcPr>
          <w:p w14:paraId="1B6B5849"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0026B58D" w14:textId="77777777" w:rsidR="001522A8" w:rsidRPr="00C16064" w:rsidRDefault="001522A8" w:rsidP="001522A8">
            <w:pPr>
              <w:jc w:val="both"/>
              <w:outlineLvl w:val="2"/>
              <w:rPr>
                <w:sz w:val="20"/>
                <w:szCs w:val="20"/>
              </w:rPr>
            </w:pPr>
            <w:r w:rsidRPr="00C16064">
              <w:rPr>
                <w:sz w:val="20"/>
                <w:szCs w:val="20"/>
              </w:rPr>
              <w:t>Гараж (Литер В)</w:t>
            </w:r>
          </w:p>
        </w:tc>
        <w:tc>
          <w:tcPr>
            <w:tcW w:w="2268" w:type="dxa"/>
            <w:gridSpan w:val="2"/>
            <w:shd w:val="clear" w:color="auto" w:fill="auto"/>
            <w:vAlign w:val="center"/>
            <w:hideMark/>
          </w:tcPr>
          <w:p w14:paraId="680F96B5"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615D85C9" w14:textId="77777777" w:rsidTr="001522A8">
        <w:trPr>
          <w:gridBefore w:val="1"/>
          <w:wBefore w:w="113" w:type="dxa"/>
          <w:trHeight w:val="20"/>
          <w:jc w:val="center"/>
        </w:trPr>
        <w:tc>
          <w:tcPr>
            <w:tcW w:w="1095" w:type="dxa"/>
            <w:gridSpan w:val="2"/>
            <w:shd w:val="clear" w:color="auto" w:fill="auto"/>
            <w:noWrap/>
            <w:vAlign w:val="bottom"/>
            <w:hideMark/>
          </w:tcPr>
          <w:p w14:paraId="0BD9E14B"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40A4B211" w14:textId="77777777" w:rsidR="001522A8" w:rsidRPr="00C16064" w:rsidRDefault="001522A8" w:rsidP="001522A8">
            <w:pPr>
              <w:jc w:val="both"/>
              <w:outlineLvl w:val="2"/>
              <w:rPr>
                <w:sz w:val="20"/>
                <w:szCs w:val="20"/>
              </w:rPr>
            </w:pPr>
            <w:r w:rsidRPr="00C16064">
              <w:rPr>
                <w:sz w:val="20"/>
                <w:szCs w:val="20"/>
              </w:rPr>
              <w:t>5. ГУ КК «Щербиновская ЦБ УСО» (ул. Радищева, 31 литер А1)</w:t>
            </w:r>
          </w:p>
        </w:tc>
        <w:tc>
          <w:tcPr>
            <w:tcW w:w="2268" w:type="dxa"/>
            <w:gridSpan w:val="2"/>
            <w:shd w:val="clear" w:color="auto" w:fill="auto"/>
            <w:vAlign w:val="center"/>
            <w:hideMark/>
          </w:tcPr>
          <w:p w14:paraId="09501C62"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58DED845" w14:textId="77777777" w:rsidTr="001522A8">
        <w:trPr>
          <w:gridBefore w:val="1"/>
          <w:wBefore w:w="113" w:type="dxa"/>
          <w:trHeight w:val="20"/>
          <w:jc w:val="center"/>
        </w:trPr>
        <w:tc>
          <w:tcPr>
            <w:tcW w:w="1095" w:type="dxa"/>
            <w:gridSpan w:val="2"/>
            <w:shd w:val="clear" w:color="auto" w:fill="auto"/>
            <w:noWrap/>
            <w:vAlign w:val="bottom"/>
            <w:hideMark/>
          </w:tcPr>
          <w:p w14:paraId="5BE253F9"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14BC5D23" w14:textId="77777777" w:rsidR="001522A8" w:rsidRPr="00C16064" w:rsidRDefault="001522A8" w:rsidP="001522A8">
            <w:pPr>
              <w:jc w:val="both"/>
              <w:outlineLvl w:val="2"/>
              <w:rPr>
                <w:sz w:val="20"/>
                <w:szCs w:val="20"/>
              </w:rPr>
            </w:pPr>
            <w:r w:rsidRPr="00C16064">
              <w:rPr>
                <w:sz w:val="20"/>
                <w:szCs w:val="20"/>
              </w:rPr>
              <w:t>6. ГКУ СО КК «Ейский СРЦН» (ул. Радищева, 31 литер А1)</w:t>
            </w:r>
          </w:p>
        </w:tc>
        <w:tc>
          <w:tcPr>
            <w:tcW w:w="2268" w:type="dxa"/>
            <w:gridSpan w:val="2"/>
            <w:shd w:val="clear" w:color="auto" w:fill="auto"/>
            <w:vAlign w:val="center"/>
            <w:hideMark/>
          </w:tcPr>
          <w:p w14:paraId="194DCDDA"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779230F0" w14:textId="77777777" w:rsidTr="001522A8">
        <w:trPr>
          <w:gridBefore w:val="1"/>
          <w:wBefore w:w="113" w:type="dxa"/>
          <w:trHeight w:val="20"/>
          <w:jc w:val="center"/>
        </w:trPr>
        <w:tc>
          <w:tcPr>
            <w:tcW w:w="1095" w:type="dxa"/>
            <w:gridSpan w:val="2"/>
            <w:shd w:val="clear" w:color="auto" w:fill="auto"/>
            <w:noWrap/>
            <w:vAlign w:val="bottom"/>
            <w:hideMark/>
          </w:tcPr>
          <w:p w14:paraId="781BB21E"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598D2E0B" w14:textId="77777777" w:rsidR="001522A8" w:rsidRPr="00C16064" w:rsidRDefault="001522A8" w:rsidP="001522A8">
            <w:pPr>
              <w:rPr>
                <w:bCs/>
                <w:sz w:val="20"/>
                <w:szCs w:val="20"/>
              </w:rPr>
            </w:pPr>
            <w:r w:rsidRPr="00C16064">
              <w:rPr>
                <w:bCs/>
                <w:sz w:val="20"/>
                <w:szCs w:val="20"/>
              </w:rPr>
              <w:t>Прочие организации</w:t>
            </w:r>
          </w:p>
        </w:tc>
        <w:tc>
          <w:tcPr>
            <w:tcW w:w="2268" w:type="dxa"/>
            <w:gridSpan w:val="2"/>
            <w:shd w:val="clear" w:color="auto" w:fill="auto"/>
            <w:vAlign w:val="center"/>
            <w:hideMark/>
          </w:tcPr>
          <w:p w14:paraId="182C53A9" w14:textId="77777777" w:rsidR="001522A8" w:rsidRPr="00C16064" w:rsidRDefault="001522A8" w:rsidP="001522A8">
            <w:pPr>
              <w:jc w:val="center"/>
              <w:rPr>
                <w:sz w:val="20"/>
                <w:szCs w:val="20"/>
              </w:rPr>
            </w:pPr>
            <w:r w:rsidRPr="00C16064">
              <w:rPr>
                <w:sz w:val="20"/>
                <w:szCs w:val="20"/>
              </w:rPr>
              <w:t> </w:t>
            </w:r>
          </w:p>
        </w:tc>
      </w:tr>
      <w:tr w:rsidR="001522A8" w:rsidRPr="00C16064" w14:paraId="208962C7" w14:textId="77777777" w:rsidTr="001522A8">
        <w:trPr>
          <w:gridBefore w:val="1"/>
          <w:wBefore w:w="113" w:type="dxa"/>
          <w:trHeight w:val="20"/>
          <w:jc w:val="center"/>
        </w:trPr>
        <w:tc>
          <w:tcPr>
            <w:tcW w:w="1095" w:type="dxa"/>
            <w:gridSpan w:val="2"/>
            <w:shd w:val="clear" w:color="auto" w:fill="auto"/>
            <w:noWrap/>
            <w:vAlign w:val="bottom"/>
            <w:hideMark/>
          </w:tcPr>
          <w:p w14:paraId="3E6C7062"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120298E" w14:textId="77777777" w:rsidR="001522A8" w:rsidRPr="00C16064" w:rsidRDefault="001522A8" w:rsidP="001522A8">
            <w:pPr>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29E71124" w14:textId="77777777" w:rsidR="001522A8" w:rsidRPr="00C16064" w:rsidRDefault="001522A8" w:rsidP="001522A8">
            <w:pPr>
              <w:jc w:val="center"/>
              <w:rPr>
                <w:sz w:val="20"/>
                <w:szCs w:val="20"/>
              </w:rPr>
            </w:pPr>
            <w:r w:rsidRPr="00C16064">
              <w:rPr>
                <w:sz w:val="20"/>
                <w:szCs w:val="20"/>
              </w:rPr>
              <w:t> </w:t>
            </w:r>
          </w:p>
        </w:tc>
      </w:tr>
      <w:tr w:rsidR="001522A8" w:rsidRPr="00C16064" w14:paraId="4D2A5389" w14:textId="77777777" w:rsidTr="001522A8">
        <w:trPr>
          <w:gridBefore w:val="1"/>
          <w:wBefore w:w="113" w:type="dxa"/>
          <w:trHeight w:val="20"/>
          <w:jc w:val="center"/>
        </w:trPr>
        <w:tc>
          <w:tcPr>
            <w:tcW w:w="1095" w:type="dxa"/>
            <w:gridSpan w:val="2"/>
            <w:shd w:val="clear" w:color="auto" w:fill="auto"/>
            <w:vAlign w:val="center"/>
            <w:hideMark/>
          </w:tcPr>
          <w:p w14:paraId="519F37D2" w14:textId="77777777" w:rsidR="001522A8" w:rsidRPr="00C16064" w:rsidRDefault="001522A8" w:rsidP="001522A8">
            <w:pPr>
              <w:jc w:val="center"/>
              <w:rPr>
                <w:bCs/>
                <w:sz w:val="20"/>
                <w:szCs w:val="20"/>
              </w:rPr>
            </w:pPr>
            <w:r w:rsidRPr="00C16064">
              <w:rPr>
                <w:bCs/>
                <w:sz w:val="20"/>
                <w:szCs w:val="20"/>
              </w:rPr>
              <w:t>11</w:t>
            </w:r>
          </w:p>
        </w:tc>
        <w:tc>
          <w:tcPr>
            <w:tcW w:w="6135" w:type="dxa"/>
            <w:gridSpan w:val="2"/>
            <w:shd w:val="clear" w:color="auto" w:fill="auto"/>
            <w:vAlign w:val="bottom"/>
            <w:hideMark/>
          </w:tcPr>
          <w:p w14:paraId="642D50B9" w14:textId="77777777" w:rsidR="001522A8" w:rsidRPr="00C16064" w:rsidRDefault="001522A8" w:rsidP="001522A8">
            <w:pPr>
              <w:jc w:val="both"/>
              <w:rPr>
                <w:sz w:val="20"/>
                <w:szCs w:val="20"/>
              </w:rPr>
            </w:pPr>
            <w:r w:rsidRPr="00C16064">
              <w:rPr>
                <w:sz w:val="20"/>
                <w:szCs w:val="20"/>
              </w:rPr>
              <w:t>Ст-ца Старощербиновская, ул. Промышленная, 1 (Кв. ЦРБ)</w:t>
            </w:r>
          </w:p>
        </w:tc>
        <w:tc>
          <w:tcPr>
            <w:tcW w:w="2268" w:type="dxa"/>
            <w:gridSpan w:val="2"/>
            <w:shd w:val="clear" w:color="auto" w:fill="auto"/>
            <w:vAlign w:val="center"/>
            <w:hideMark/>
          </w:tcPr>
          <w:p w14:paraId="397EB674" w14:textId="77777777" w:rsidR="001522A8" w:rsidRPr="00C16064" w:rsidRDefault="001522A8" w:rsidP="001522A8">
            <w:pPr>
              <w:jc w:val="center"/>
              <w:rPr>
                <w:sz w:val="20"/>
                <w:szCs w:val="20"/>
              </w:rPr>
            </w:pPr>
            <w:r w:rsidRPr="00C16064">
              <w:rPr>
                <w:sz w:val="20"/>
                <w:szCs w:val="20"/>
              </w:rPr>
              <w:t> </w:t>
            </w:r>
          </w:p>
        </w:tc>
      </w:tr>
      <w:tr w:rsidR="001522A8" w:rsidRPr="00C16064" w14:paraId="34F647C1" w14:textId="77777777" w:rsidTr="001522A8">
        <w:trPr>
          <w:gridBefore w:val="1"/>
          <w:wBefore w:w="113" w:type="dxa"/>
          <w:trHeight w:val="20"/>
          <w:jc w:val="center"/>
        </w:trPr>
        <w:tc>
          <w:tcPr>
            <w:tcW w:w="1095" w:type="dxa"/>
            <w:gridSpan w:val="2"/>
            <w:shd w:val="clear" w:color="auto" w:fill="auto"/>
            <w:noWrap/>
            <w:vAlign w:val="bottom"/>
            <w:hideMark/>
          </w:tcPr>
          <w:p w14:paraId="6BD38EFA"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2E20EF5A" w14:textId="77777777" w:rsidR="001522A8" w:rsidRPr="00C16064" w:rsidRDefault="001522A8" w:rsidP="001522A8">
            <w:pPr>
              <w:jc w:val="both"/>
              <w:rPr>
                <w:bCs/>
                <w:sz w:val="20"/>
                <w:szCs w:val="20"/>
              </w:rPr>
            </w:pPr>
            <w:r w:rsidRPr="00C16064">
              <w:rPr>
                <w:bCs/>
                <w:sz w:val="20"/>
                <w:szCs w:val="20"/>
              </w:rPr>
              <w:t>Всего по котельной, в том числе:</w:t>
            </w:r>
          </w:p>
        </w:tc>
        <w:tc>
          <w:tcPr>
            <w:tcW w:w="2268" w:type="dxa"/>
            <w:gridSpan w:val="2"/>
            <w:shd w:val="clear" w:color="auto" w:fill="auto"/>
            <w:vAlign w:val="center"/>
            <w:hideMark/>
          </w:tcPr>
          <w:p w14:paraId="408B2424" w14:textId="77777777" w:rsidR="001522A8" w:rsidRPr="00C16064" w:rsidRDefault="001522A8" w:rsidP="001522A8">
            <w:pPr>
              <w:jc w:val="center"/>
              <w:rPr>
                <w:sz w:val="20"/>
                <w:szCs w:val="20"/>
              </w:rPr>
            </w:pPr>
            <w:r w:rsidRPr="00C16064">
              <w:rPr>
                <w:sz w:val="20"/>
                <w:szCs w:val="20"/>
              </w:rPr>
              <w:t> </w:t>
            </w:r>
          </w:p>
        </w:tc>
      </w:tr>
      <w:tr w:rsidR="001522A8" w:rsidRPr="00C16064" w14:paraId="780D3392" w14:textId="77777777" w:rsidTr="001522A8">
        <w:trPr>
          <w:gridBefore w:val="1"/>
          <w:wBefore w:w="113" w:type="dxa"/>
          <w:trHeight w:val="20"/>
          <w:jc w:val="center"/>
        </w:trPr>
        <w:tc>
          <w:tcPr>
            <w:tcW w:w="1095" w:type="dxa"/>
            <w:gridSpan w:val="2"/>
            <w:shd w:val="clear" w:color="auto" w:fill="auto"/>
            <w:noWrap/>
            <w:vAlign w:val="bottom"/>
            <w:hideMark/>
          </w:tcPr>
          <w:p w14:paraId="672B864F"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0BCC84AE" w14:textId="77777777" w:rsidR="001522A8" w:rsidRPr="00C16064" w:rsidRDefault="001522A8" w:rsidP="001522A8">
            <w:pPr>
              <w:jc w:val="both"/>
              <w:rPr>
                <w:bCs/>
                <w:sz w:val="20"/>
                <w:szCs w:val="20"/>
              </w:rPr>
            </w:pPr>
            <w:r w:rsidRPr="00C16064">
              <w:rPr>
                <w:bCs/>
                <w:sz w:val="20"/>
                <w:szCs w:val="20"/>
              </w:rPr>
              <w:t xml:space="preserve"> население</w:t>
            </w:r>
          </w:p>
        </w:tc>
        <w:tc>
          <w:tcPr>
            <w:tcW w:w="2268" w:type="dxa"/>
            <w:gridSpan w:val="2"/>
            <w:shd w:val="clear" w:color="auto" w:fill="auto"/>
            <w:vAlign w:val="center"/>
            <w:hideMark/>
          </w:tcPr>
          <w:p w14:paraId="400AC3FA" w14:textId="77777777" w:rsidR="001522A8" w:rsidRPr="00C16064" w:rsidRDefault="001522A8" w:rsidP="001522A8">
            <w:pPr>
              <w:jc w:val="center"/>
              <w:rPr>
                <w:sz w:val="20"/>
                <w:szCs w:val="20"/>
              </w:rPr>
            </w:pPr>
            <w:r w:rsidRPr="00C16064">
              <w:rPr>
                <w:sz w:val="20"/>
                <w:szCs w:val="20"/>
              </w:rPr>
              <w:t> </w:t>
            </w:r>
          </w:p>
        </w:tc>
      </w:tr>
      <w:tr w:rsidR="001522A8" w:rsidRPr="00C16064" w14:paraId="1BD2DC3C" w14:textId="77777777" w:rsidTr="001522A8">
        <w:trPr>
          <w:gridBefore w:val="1"/>
          <w:wBefore w:w="113" w:type="dxa"/>
          <w:trHeight w:val="20"/>
          <w:jc w:val="center"/>
        </w:trPr>
        <w:tc>
          <w:tcPr>
            <w:tcW w:w="1095" w:type="dxa"/>
            <w:gridSpan w:val="2"/>
            <w:shd w:val="clear" w:color="auto" w:fill="auto"/>
            <w:noWrap/>
            <w:vAlign w:val="bottom"/>
            <w:hideMark/>
          </w:tcPr>
          <w:p w14:paraId="2D805B81"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30433A42" w14:textId="77777777" w:rsidR="001522A8" w:rsidRPr="00C16064" w:rsidRDefault="001522A8" w:rsidP="001522A8">
            <w:pPr>
              <w:jc w:val="both"/>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1E1EBA04" w14:textId="77777777" w:rsidR="001522A8" w:rsidRPr="00C16064" w:rsidRDefault="001522A8" w:rsidP="001522A8">
            <w:pPr>
              <w:jc w:val="center"/>
              <w:rPr>
                <w:sz w:val="20"/>
                <w:szCs w:val="20"/>
              </w:rPr>
            </w:pPr>
            <w:r w:rsidRPr="00C16064">
              <w:rPr>
                <w:sz w:val="20"/>
                <w:szCs w:val="20"/>
              </w:rPr>
              <w:t> </w:t>
            </w:r>
          </w:p>
        </w:tc>
      </w:tr>
      <w:tr w:rsidR="001522A8" w:rsidRPr="00C16064" w14:paraId="654FC7B7" w14:textId="77777777" w:rsidTr="001522A8">
        <w:trPr>
          <w:gridBefore w:val="1"/>
          <w:wBefore w:w="113" w:type="dxa"/>
          <w:trHeight w:val="20"/>
          <w:jc w:val="center"/>
        </w:trPr>
        <w:tc>
          <w:tcPr>
            <w:tcW w:w="1095" w:type="dxa"/>
            <w:gridSpan w:val="2"/>
            <w:shd w:val="clear" w:color="auto" w:fill="auto"/>
            <w:noWrap/>
            <w:vAlign w:val="bottom"/>
            <w:hideMark/>
          </w:tcPr>
          <w:p w14:paraId="0357A6C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54A667AD" w14:textId="77777777" w:rsidR="001522A8" w:rsidRPr="00C16064" w:rsidRDefault="001522A8" w:rsidP="001522A8">
            <w:pPr>
              <w:jc w:val="both"/>
              <w:rPr>
                <w:bCs/>
                <w:sz w:val="20"/>
                <w:szCs w:val="20"/>
              </w:rPr>
            </w:pPr>
            <w:r w:rsidRPr="00C16064">
              <w:rPr>
                <w:bCs/>
                <w:sz w:val="20"/>
                <w:szCs w:val="20"/>
              </w:rPr>
              <w:t>прочие потребители</w:t>
            </w:r>
          </w:p>
        </w:tc>
        <w:tc>
          <w:tcPr>
            <w:tcW w:w="2268" w:type="dxa"/>
            <w:gridSpan w:val="2"/>
            <w:shd w:val="clear" w:color="auto" w:fill="auto"/>
            <w:vAlign w:val="center"/>
            <w:hideMark/>
          </w:tcPr>
          <w:p w14:paraId="0EE43EF4" w14:textId="77777777" w:rsidR="001522A8" w:rsidRPr="00C16064" w:rsidRDefault="001522A8" w:rsidP="001522A8">
            <w:pPr>
              <w:jc w:val="center"/>
              <w:rPr>
                <w:sz w:val="20"/>
                <w:szCs w:val="20"/>
              </w:rPr>
            </w:pPr>
            <w:r w:rsidRPr="00C16064">
              <w:rPr>
                <w:sz w:val="20"/>
                <w:szCs w:val="20"/>
              </w:rPr>
              <w:t> </w:t>
            </w:r>
          </w:p>
        </w:tc>
      </w:tr>
      <w:tr w:rsidR="001522A8" w:rsidRPr="00C16064" w14:paraId="3F6F7762" w14:textId="77777777" w:rsidTr="001522A8">
        <w:trPr>
          <w:gridBefore w:val="1"/>
          <w:wBefore w:w="113" w:type="dxa"/>
          <w:trHeight w:val="20"/>
          <w:jc w:val="center"/>
        </w:trPr>
        <w:tc>
          <w:tcPr>
            <w:tcW w:w="1095" w:type="dxa"/>
            <w:gridSpan w:val="2"/>
            <w:shd w:val="clear" w:color="auto" w:fill="auto"/>
            <w:noWrap/>
            <w:vAlign w:val="bottom"/>
            <w:hideMark/>
          </w:tcPr>
          <w:p w14:paraId="40ADB6B6"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34727ED" w14:textId="77777777" w:rsidR="001522A8" w:rsidRPr="00C16064" w:rsidRDefault="001522A8" w:rsidP="001522A8">
            <w:pPr>
              <w:jc w:val="both"/>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3BD397B3" w14:textId="77777777" w:rsidR="001522A8" w:rsidRPr="00C16064" w:rsidRDefault="001522A8" w:rsidP="001522A8">
            <w:pPr>
              <w:jc w:val="center"/>
              <w:rPr>
                <w:sz w:val="20"/>
                <w:szCs w:val="20"/>
              </w:rPr>
            </w:pPr>
            <w:r w:rsidRPr="00C16064">
              <w:rPr>
                <w:sz w:val="20"/>
                <w:szCs w:val="20"/>
              </w:rPr>
              <w:t> </w:t>
            </w:r>
          </w:p>
        </w:tc>
      </w:tr>
      <w:tr w:rsidR="001522A8" w:rsidRPr="00C16064" w14:paraId="529377C3" w14:textId="77777777" w:rsidTr="001522A8">
        <w:trPr>
          <w:gridBefore w:val="1"/>
          <w:wBefore w:w="113" w:type="dxa"/>
          <w:trHeight w:val="20"/>
          <w:jc w:val="center"/>
        </w:trPr>
        <w:tc>
          <w:tcPr>
            <w:tcW w:w="1095" w:type="dxa"/>
            <w:gridSpan w:val="2"/>
            <w:shd w:val="clear" w:color="auto" w:fill="auto"/>
            <w:noWrap/>
            <w:vAlign w:val="bottom"/>
            <w:hideMark/>
          </w:tcPr>
          <w:p w14:paraId="3243BDC6"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6BD4203B" w14:textId="77777777" w:rsidR="001522A8" w:rsidRPr="00C16064" w:rsidRDefault="001522A8" w:rsidP="001522A8">
            <w:pPr>
              <w:jc w:val="both"/>
              <w:rPr>
                <w:bCs/>
                <w:sz w:val="20"/>
                <w:szCs w:val="20"/>
              </w:rPr>
            </w:pPr>
            <w:r w:rsidRPr="00C16064">
              <w:rPr>
                <w:bCs/>
                <w:sz w:val="20"/>
                <w:szCs w:val="20"/>
              </w:rPr>
              <w:t>Население</w:t>
            </w:r>
          </w:p>
        </w:tc>
        <w:tc>
          <w:tcPr>
            <w:tcW w:w="2268" w:type="dxa"/>
            <w:gridSpan w:val="2"/>
            <w:shd w:val="clear" w:color="auto" w:fill="auto"/>
            <w:vAlign w:val="center"/>
            <w:hideMark/>
          </w:tcPr>
          <w:p w14:paraId="43E56654" w14:textId="77777777" w:rsidR="001522A8" w:rsidRPr="00C16064" w:rsidRDefault="001522A8" w:rsidP="001522A8">
            <w:pPr>
              <w:jc w:val="center"/>
              <w:rPr>
                <w:sz w:val="20"/>
                <w:szCs w:val="20"/>
              </w:rPr>
            </w:pPr>
            <w:r w:rsidRPr="00C16064">
              <w:rPr>
                <w:sz w:val="20"/>
                <w:szCs w:val="20"/>
              </w:rPr>
              <w:t> </w:t>
            </w:r>
          </w:p>
        </w:tc>
      </w:tr>
      <w:tr w:rsidR="001522A8" w:rsidRPr="00C16064" w14:paraId="1C2DEB64" w14:textId="77777777" w:rsidTr="001522A8">
        <w:trPr>
          <w:gridBefore w:val="1"/>
          <w:wBefore w:w="113" w:type="dxa"/>
          <w:trHeight w:val="20"/>
          <w:jc w:val="center"/>
        </w:trPr>
        <w:tc>
          <w:tcPr>
            <w:tcW w:w="1095" w:type="dxa"/>
            <w:gridSpan w:val="2"/>
            <w:shd w:val="clear" w:color="auto" w:fill="auto"/>
            <w:noWrap/>
            <w:vAlign w:val="bottom"/>
            <w:hideMark/>
          </w:tcPr>
          <w:p w14:paraId="7E66461C"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349C8AF2" w14:textId="77777777" w:rsidR="001522A8" w:rsidRPr="00C16064" w:rsidRDefault="001522A8" w:rsidP="001522A8">
            <w:pPr>
              <w:jc w:val="both"/>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748B399B" w14:textId="77777777" w:rsidR="001522A8" w:rsidRPr="00C16064" w:rsidRDefault="001522A8" w:rsidP="001522A8">
            <w:pPr>
              <w:jc w:val="center"/>
              <w:rPr>
                <w:sz w:val="20"/>
                <w:szCs w:val="20"/>
              </w:rPr>
            </w:pPr>
            <w:r w:rsidRPr="00C16064">
              <w:rPr>
                <w:sz w:val="20"/>
                <w:szCs w:val="20"/>
              </w:rPr>
              <w:t> </w:t>
            </w:r>
          </w:p>
        </w:tc>
      </w:tr>
      <w:tr w:rsidR="001522A8" w:rsidRPr="00C16064" w14:paraId="2A84486E" w14:textId="77777777" w:rsidTr="001522A8">
        <w:trPr>
          <w:gridBefore w:val="1"/>
          <w:wBefore w:w="113" w:type="dxa"/>
          <w:trHeight w:val="20"/>
          <w:jc w:val="center"/>
        </w:trPr>
        <w:tc>
          <w:tcPr>
            <w:tcW w:w="1095" w:type="dxa"/>
            <w:gridSpan w:val="2"/>
            <w:shd w:val="clear" w:color="auto" w:fill="auto"/>
            <w:noWrap/>
            <w:vAlign w:val="bottom"/>
            <w:hideMark/>
          </w:tcPr>
          <w:p w14:paraId="28AC2D6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705591BD" w14:textId="77777777" w:rsidR="001522A8" w:rsidRPr="00C16064" w:rsidRDefault="001522A8" w:rsidP="001522A8">
            <w:pPr>
              <w:jc w:val="both"/>
              <w:rPr>
                <w:sz w:val="20"/>
                <w:szCs w:val="20"/>
              </w:rPr>
            </w:pPr>
            <w:r w:rsidRPr="00C16064">
              <w:rPr>
                <w:sz w:val="20"/>
                <w:szCs w:val="20"/>
              </w:rPr>
              <w:t xml:space="preserve">1. ГБУЗ Щербиновская центральная районная больница МЗ Красноддарского </w:t>
            </w:r>
            <w:proofErr w:type="gramStart"/>
            <w:r w:rsidRPr="00C16064">
              <w:rPr>
                <w:sz w:val="20"/>
                <w:szCs w:val="20"/>
              </w:rPr>
              <w:t>карая(</w:t>
            </w:r>
            <w:proofErr w:type="gramEnd"/>
            <w:r w:rsidRPr="00C16064">
              <w:rPr>
                <w:sz w:val="20"/>
                <w:szCs w:val="20"/>
              </w:rPr>
              <w:t>ул. Промышленная, 1)</w:t>
            </w:r>
          </w:p>
        </w:tc>
        <w:tc>
          <w:tcPr>
            <w:tcW w:w="2268" w:type="dxa"/>
            <w:gridSpan w:val="2"/>
            <w:shd w:val="clear" w:color="auto" w:fill="auto"/>
            <w:vAlign w:val="center"/>
            <w:hideMark/>
          </w:tcPr>
          <w:p w14:paraId="1DC50602" w14:textId="77777777" w:rsidR="001522A8" w:rsidRPr="00C16064" w:rsidRDefault="001522A8" w:rsidP="001522A8">
            <w:pPr>
              <w:jc w:val="center"/>
              <w:rPr>
                <w:sz w:val="20"/>
                <w:szCs w:val="20"/>
              </w:rPr>
            </w:pPr>
            <w:r w:rsidRPr="00C16064">
              <w:rPr>
                <w:sz w:val="20"/>
                <w:szCs w:val="20"/>
              </w:rPr>
              <w:t>да</w:t>
            </w:r>
          </w:p>
        </w:tc>
      </w:tr>
      <w:tr w:rsidR="001522A8" w:rsidRPr="00C16064" w14:paraId="553B664C" w14:textId="77777777" w:rsidTr="001522A8">
        <w:trPr>
          <w:gridBefore w:val="1"/>
          <w:wBefore w:w="113" w:type="dxa"/>
          <w:trHeight w:val="20"/>
          <w:jc w:val="center"/>
        </w:trPr>
        <w:tc>
          <w:tcPr>
            <w:tcW w:w="1095" w:type="dxa"/>
            <w:gridSpan w:val="2"/>
            <w:shd w:val="clear" w:color="auto" w:fill="auto"/>
            <w:noWrap/>
            <w:vAlign w:val="bottom"/>
            <w:hideMark/>
          </w:tcPr>
          <w:p w14:paraId="2FDB654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0EC9FD70" w14:textId="77777777" w:rsidR="001522A8" w:rsidRPr="00C16064" w:rsidRDefault="001522A8" w:rsidP="001522A8">
            <w:pPr>
              <w:jc w:val="both"/>
              <w:rPr>
                <w:sz w:val="20"/>
                <w:szCs w:val="20"/>
              </w:rPr>
            </w:pPr>
            <w:r w:rsidRPr="00C16064">
              <w:rPr>
                <w:sz w:val="20"/>
                <w:szCs w:val="20"/>
              </w:rPr>
              <w:t>Литер К (лечебный корпус)</w:t>
            </w:r>
          </w:p>
        </w:tc>
        <w:tc>
          <w:tcPr>
            <w:tcW w:w="2268" w:type="dxa"/>
            <w:gridSpan w:val="2"/>
            <w:shd w:val="clear" w:color="auto" w:fill="auto"/>
            <w:vAlign w:val="center"/>
            <w:hideMark/>
          </w:tcPr>
          <w:p w14:paraId="760C6995" w14:textId="77777777" w:rsidR="001522A8" w:rsidRPr="00C16064" w:rsidRDefault="001522A8" w:rsidP="001522A8">
            <w:pPr>
              <w:jc w:val="center"/>
              <w:rPr>
                <w:sz w:val="20"/>
                <w:szCs w:val="20"/>
              </w:rPr>
            </w:pPr>
            <w:r w:rsidRPr="00C16064">
              <w:rPr>
                <w:sz w:val="20"/>
                <w:szCs w:val="20"/>
              </w:rPr>
              <w:t>да</w:t>
            </w:r>
          </w:p>
        </w:tc>
      </w:tr>
      <w:tr w:rsidR="001522A8" w:rsidRPr="00C16064" w14:paraId="608A30A5" w14:textId="77777777" w:rsidTr="001522A8">
        <w:trPr>
          <w:gridBefore w:val="1"/>
          <w:wBefore w:w="113" w:type="dxa"/>
          <w:trHeight w:val="20"/>
          <w:jc w:val="center"/>
        </w:trPr>
        <w:tc>
          <w:tcPr>
            <w:tcW w:w="1095" w:type="dxa"/>
            <w:gridSpan w:val="2"/>
            <w:shd w:val="clear" w:color="auto" w:fill="auto"/>
            <w:noWrap/>
            <w:vAlign w:val="bottom"/>
            <w:hideMark/>
          </w:tcPr>
          <w:p w14:paraId="62D06479"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6FAB6140" w14:textId="77777777" w:rsidR="001522A8" w:rsidRPr="00C16064" w:rsidRDefault="001522A8" w:rsidP="001522A8">
            <w:pPr>
              <w:jc w:val="both"/>
              <w:rPr>
                <w:sz w:val="20"/>
                <w:szCs w:val="20"/>
              </w:rPr>
            </w:pPr>
            <w:proofErr w:type="gramStart"/>
            <w:r w:rsidRPr="00C16064">
              <w:rPr>
                <w:sz w:val="20"/>
                <w:szCs w:val="20"/>
              </w:rPr>
              <w:t>Литер И</w:t>
            </w:r>
            <w:proofErr w:type="gramEnd"/>
            <w:r w:rsidRPr="00C16064">
              <w:rPr>
                <w:sz w:val="20"/>
                <w:szCs w:val="20"/>
              </w:rPr>
              <w:t xml:space="preserve"> (паталогоанатомический корпус)</w:t>
            </w:r>
          </w:p>
        </w:tc>
        <w:tc>
          <w:tcPr>
            <w:tcW w:w="2268" w:type="dxa"/>
            <w:gridSpan w:val="2"/>
            <w:shd w:val="clear" w:color="auto" w:fill="auto"/>
            <w:vAlign w:val="center"/>
            <w:hideMark/>
          </w:tcPr>
          <w:p w14:paraId="1CBED8A7" w14:textId="77777777" w:rsidR="001522A8" w:rsidRPr="00C16064" w:rsidRDefault="001522A8" w:rsidP="001522A8">
            <w:pPr>
              <w:jc w:val="center"/>
              <w:rPr>
                <w:sz w:val="20"/>
                <w:szCs w:val="20"/>
              </w:rPr>
            </w:pPr>
            <w:r w:rsidRPr="00C16064">
              <w:rPr>
                <w:sz w:val="20"/>
                <w:szCs w:val="20"/>
              </w:rPr>
              <w:t>да</w:t>
            </w:r>
          </w:p>
        </w:tc>
      </w:tr>
      <w:tr w:rsidR="001522A8" w:rsidRPr="00C16064" w14:paraId="55E34E86" w14:textId="77777777" w:rsidTr="001522A8">
        <w:trPr>
          <w:gridBefore w:val="1"/>
          <w:wBefore w:w="113" w:type="dxa"/>
          <w:trHeight w:val="20"/>
          <w:jc w:val="center"/>
        </w:trPr>
        <w:tc>
          <w:tcPr>
            <w:tcW w:w="1095" w:type="dxa"/>
            <w:gridSpan w:val="2"/>
            <w:shd w:val="clear" w:color="auto" w:fill="auto"/>
            <w:noWrap/>
            <w:vAlign w:val="bottom"/>
            <w:hideMark/>
          </w:tcPr>
          <w:p w14:paraId="307909B3"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2E75F71D" w14:textId="77777777" w:rsidR="001522A8" w:rsidRPr="00C16064" w:rsidRDefault="001522A8" w:rsidP="001522A8">
            <w:pPr>
              <w:rPr>
                <w:sz w:val="20"/>
                <w:szCs w:val="20"/>
              </w:rPr>
            </w:pPr>
            <w:r w:rsidRPr="00C16064">
              <w:rPr>
                <w:sz w:val="20"/>
                <w:szCs w:val="20"/>
              </w:rPr>
              <w:t>Литер Д (инфекция)</w:t>
            </w:r>
          </w:p>
        </w:tc>
        <w:tc>
          <w:tcPr>
            <w:tcW w:w="2268" w:type="dxa"/>
            <w:gridSpan w:val="2"/>
            <w:shd w:val="clear" w:color="auto" w:fill="auto"/>
            <w:vAlign w:val="center"/>
            <w:hideMark/>
          </w:tcPr>
          <w:p w14:paraId="7E95DA44" w14:textId="77777777" w:rsidR="001522A8" w:rsidRPr="00C16064" w:rsidRDefault="001522A8" w:rsidP="001522A8">
            <w:pPr>
              <w:jc w:val="center"/>
              <w:rPr>
                <w:sz w:val="20"/>
                <w:szCs w:val="20"/>
              </w:rPr>
            </w:pPr>
            <w:r w:rsidRPr="00C16064">
              <w:rPr>
                <w:sz w:val="20"/>
                <w:szCs w:val="20"/>
              </w:rPr>
              <w:t>да</w:t>
            </w:r>
          </w:p>
        </w:tc>
      </w:tr>
      <w:tr w:rsidR="001522A8" w:rsidRPr="00C16064" w14:paraId="452AE1F1" w14:textId="77777777" w:rsidTr="001522A8">
        <w:trPr>
          <w:gridBefore w:val="1"/>
          <w:wBefore w:w="113" w:type="dxa"/>
          <w:trHeight w:val="20"/>
          <w:jc w:val="center"/>
        </w:trPr>
        <w:tc>
          <w:tcPr>
            <w:tcW w:w="1095" w:type="dxa"/>
            <w:gridSpan w:val="2"/>
            <w:shd w:val="clear" w:color="auto" w:fill="auto"/>
            <w:noWrap/>
            <w:vAlign w:val="bottom"/>
            <w:hideMark/>
          </w:tcPr>
          <w:p w14:paraId="0C485335"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4DACDAA4" w14:textId="77777777" w:rsidR="001522A8" w:rsidRPr="00C16064" w:rsidRDefault="001522A8" w:rsidP="001522A8">
            <w:pPr>
              <w:rPr>
                <w:sz w:val="20"/>
                <w:szCs w:val="20"/>
              </w:rPr>
            </w:pPr>
            <w:r w:rsidRPr="00C16064">
              <w:rPr>
                <w:sz w:val="20"/>
                <w:szCs w:val="20"/>
              </w:rPr>
              <w:t>Литер А (хирургия)</w:t>
            </w:r>
          </w:p>
        </w:tc>
        <w:tc>
          <w:tcPr>
            <w:tcW w:w="2268" w:type="dxa"/>
            <w:gridSpan w:val="2"/>
            <w:shd w:val="clear" w:color="auto" w:fill="auto"/>
            <w:vAlign w:val="center"/>
            <w:hideMark/>
          </w:tcPr>
          <w:p w14:paraId="7B4C9CDE" w14:textId="77777777" w:rsidR="001522A8" w:rsidRPr="00C16064" w:rsidRDefault="001522A8" w:rsidP="001522A8">
            <w:pPr>
              <w:jc w:val="center"/>
              <w:rPr>
                <w:sz w:val="20"/>
                <w:szCs w:val="20"/>
              </w:rPr>
            </w:pPr>
            <w:r w:rsidRPr="00C16064">
              <w:rPr>
                <w:sz w:val="20"/>
                <w:szCs w:val="20"/>
              </w:rPr>
              <w:t>да</w:t>
            </w:r>
          </w:p>
        </w:tc>
      </w:tr>
      <w:tr w:rsidR="001522A8" w:rsidRPr="00C16064" w14:paraId="30833C3F" w14:textId="77777777" w:rsidTr="001522A8">
        <w:trPr>
          <w:gridBefore w:val="1"/>
          <w:wBefore w:w="113" w:type="dxa"/>
          <w:trHeight w:val="20"/>
          <w:jc w:val="center"/>
        </w:trPr>
        <w:tc>
          <w:tcPr>
            <w:tcW w:w="1095" w:type="dxa"/>
            <w:gridSpan w:val="2"/>
            <w:shd w:val="clear" w:color="auto" w:fill="auto"/>
            <w:noWrap/>
            <w:vAlign w:val="bottom"/>
            <w:hideMark/>
          </w:tcPr>
          <w:p w14:paraId="192AA69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144649CD" w14:textId="77777777" w:rsidR="001522A8" w:rsidRPr="00C16064" w:rsidRDefault="001522A8" w:rsidP="001522A8">
            <w:pPr>
              <w:rPr>
                <w:sz w:val="20"/>
                <w:szCs w:val="20"/>
              </w:rPr>
            </w:pPr>
            <w:r w:rsidRPr="00C16064">
              <w:rPr>
                <w:sz w:val="20"/>
                <w:szCs w:val="20"/>
              </w:rPr>
              <w:t>Литер Б (терапия)</w:t>
            </w:r>
          </w:p>
        </w:tc>
        <w:tc>
          <w:tcPr>
            <w:tcW w:w="2268" w:type="dxa"/>
            <w:gridSpan w:val="2"/>
            <w:shd w:val="clear" w:color="auto" w:fill="auto"/>
            <w:vAlign w:val="center"/>
            <w:hideMark/>
          </w:tcPr>
          <w:p w14:paraId="6789E781" w14:textId="77777777" w:rsidR="001522A8" w:rsidRPr="00C16064" w:rsidRDefault="001522A8" w:rsidP="001522A8">
            <w:pPr>
              <w:jc w:val="center"/>
              <w:rPr>
                <w:sz w:val="20"/>
                <w:szCs w:val="20"/>
              </w:rPr>
            </w:pPr>
            <w:r w:rsidRPr="00C16064">
              <w:rPr>
                <w:sz w:val="20"/>
                <w:szCs w:val="20"/>
              </w:rPr>
              <w:t>да</w:t>
            </w:r>
          </w:p>
        </w:tc>
      </w:tr>
      <w:tr w:rsidR="001522A8" w:rsidRPr="00C16064" w14:paraId="5AD78BD5" w14:textId="77777777" w:rsidTr="001522A8">
        <w:trPr>
          <w:gridBefore w:val="1"/>
          <w:wBefore w:w="113" w:type="dxa"/>
          <w:trHeight w:val="20"/>
          <w:jc w:val="center"/>
        </w:trPr>
        <w:tc>
          <w:tcPr>
            <w:tcW w:w="1095" w:type="dxa"/>
            <w:gridSpan w:val="2"/>
            <w:shd w:val="clear" w:color="auto" w:fill="auto"/>
            <w:noWrap/>
            <w:vAlign w:val="bottom"/>
            <w:hideMark/>
          </w:tcPr>
          <w:p w14:paraId="35AB0472"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7CD64ECB" w14:textId="77777777" w:rsidR="001522A8" w:rsidRPr="00C16064" w:rsidRDefault="001522A8" w:rsidP="001522A8">
            <w:pPr>
              <w:rPr>
                <w:sz w:val="20"/>
                <w:szCs w:val="20"/>
              </w:rPr>
            </w:pPr>
            <w:r w:rsidRPr="00C16064">
              <w:rPr>
                <w:sz w:val="20"/>
                <w:szCs w:val="20"/>
              </w:rPr>
              <w:t>Литер Е (хоз. Блок)</w:t>
            </w:r>
          </w:p>
        </w:tc>
        <w:tc>
          <w:tcPr>
            <w:tcW w:w="2268" w:type="dxa"/>
            <w:gridSpan w:val="2"/>
            <w:shd w:val="clear" w:color="auto" w:fill="auto"/>
            <w:vAlign w:val="center"/>
            <w:hideMark/>
          </w:tcPr>
          <w:p w14:paraId="4499C997" w14:textId="77777777" w:rsidR="001522A8" w:rsidRPr="00C16064" w:rsidRDefault="001522A8" w:rsidP="001522A8">
            <w:pPr>
              <w:jc w:val="center"/>
              <w:rPr>
                <w:sz w:val="20"/>
                <w:szCs w:val="20"/>
              </w:rPr>
            </w:pPr>
            <w:r w:rsidRPr="00C16064">
              <w:rPr>
                <w:sz w:val="20"/>
                <w:szCs w:val="20"/>
              </w:rPr>
              <w:t>да</w:t>
            </w:r>
          </w:p>
        </w:tc>
      </w:tr>
      <w:tr w:rsidR="001522A8" w:rsidRPr="00C16064" w14:paraId="2FAC76CC" w14:textId="77777777" w:rsidTr="001522A8">
        <w:trPr>
          <w:gridBefore w:val="1"/>
          <w:wBefore w:w="113" w:type="dxa"/>
          <w:trHeight w:val="20"/>
          <w:jc w:val="center"/>
        </w:trPr>
        <w:tc>
          <w:tcPr>
            <w:tcW w:w="1095" w:type="dxa"/>
            <w:gridSpan w:val="2"/>
            <w:shd w:val="clear" w:color="auto" w:fill="auto"/>
            <w:noWrap/>
            <w:vAlign w:val="bottom"/>
            <w:hideMark/>
          </w:tcPr>
          <w:p w14:paraId="1A1C4C63"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4AAB3BEB" w14:textId="77777777" w:rsidR="001522A8" w:rsidRPr="00C16064" w:rsidRDefault="001522A8" w:rsidP="001522A8">
            <w:pPr>
              <w:rPr>
                <w:sz w:val="20"/>
                <w:szCs w:val="20"/>
              </w:rPr>
            </w:pPr>
            <w:r w:rsidRPr="00C16064">
              <w:rPr>
                <w:sz w:val="20"/>
                <w:szCs w:val="20"/>
              </w:rPr>
              <w:t>Литер З (гараж)</w:t>
            </w:r>
          </w:p>
        </w:tc>
        <w:tc>
          <w:tcPr>
            <w:tcW w:w="2268" w:type="dxa"/>
            <w:gridSpan w:val="2"/>
            <w:shd w:val="clear" w:color="auto" w:fill="auto"/>
            <w:vAlign w:val="center"/>
            <w:hideMark/>
          </w:tcPr>
          <w:p w14:paraId="26268AED" w14:textId="77777777" w:rsidR="001522A8" w:rsidRPr="00C16064" w:rsidRDefault="001522A8" w:rsidP="001522A8">
            <w:pPr>
              <w:jc w:val="center"/>
              <w:rPr>
                <w:sz w:val="20"/>
                <w:szCs w:val="20"/>
              </w:rPr>
            </w:pPr>
            <w:r w:rsidRPr="00C16064">
              <w:rPr>
                <w:sz w:val="20"/>
                <w:szCs w:val="20"/>
              </w:rPr>
              <w:t>да</w:t>
            </w:r>
          </w:p>
        </w:tc>
      </w:tr>
      <w:tr w:rsidR="001522A8" w:rsidRPr="00C16064" w14:paraId="40FBAE9E" w14:textId="77777777" w:rsidTr="001522A8">
        <w:trPr>
          <w:gridBefore w:val="1"/>
          <w:wBefore w:w="113" w:type="dxa"/>
          <w:trHeight w:val="20"/>
          <w:jc w:val="center"/>
        </w:trPr>
        <w:tc>
          <w:tcPr>
            <w:tcW w:w="1095" w:type="dxa"/>
            <w:gridSpan w:val="2"/>
            <w:shd w:val="clear" w:color="auto" w:fill="auto"/>
            <w:noWrap/>
            <w:vAlign w:val="bottom"/>
            <w:hideMark/>
          </w:tcPr>
          <w:p w14:paraId="06563BA4"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353AB9A7" w14:textId="77777777" w:rsidR="001522A8" w:rsidRPr="00C16064" w:rsidRDefault="001522A8" w:rsidP="001522A8">
            <w:pPr>
              <w:rPr>
                <w:sz w:val="20"/>
                <w:szCs w:val="20"/>
              </w:rPr>
            </w:pPr>
            <w:r w:rsidRPr="00C16064">
              <w:rPr>
                <w:sz w:val="20"/>
                <w:szCs w:val="20"/>
              </w:rPr>
              <w:t>Литер В: В1; В2 (пищеблок)</w:t>
            </w:r>
          </w:p>
        </w:tc>
        <w:tc>
          <w:tcPr>
            <w:tcW w:w="2268" w:type="dxa"/>
            <w:gridSpan w:val="2"/>
            <w:shd w:val="clear" w:color="auto" w:fill="auto"/>
            <w:vAlign w:val="center"/>
            <w:hideMark/>
          </w:tcPr>
          <w:p w14:paraId="28F1028D" w14:textId="77777777" w:rsidR="001522A8" w:rsidRPr="00C16064" w:rsidRDefault="001522A8" w:rsidP="001522A8">
            <w:pPr>
              <w:jc w:val="center"/>
              <w:rPr>
                <w:sz w:val="20"/>
                <w:szCs w:val="20"/>
              </w:rPr>
            </w:pPr>
            <w:r w:rsidRPr="00C16064">
              <w:rPr>
                <w:sz w:val="20"/>
                <w:szCs w:val="20"/>
              </w:rPr>
              <w:t>да</w:t>
            </w:r>
          </w:p>
        </w:tc>
      </w:tr>
      <w:tr w:rsidR="001522A8" w:rsidRPr="00C16064" w14:paraId="63A43706" w14:textId="77777777" w:rsidTr="001522A8">
        <w:trPr>
          <w:gridBefore w:val="1"/>
          <w:wBefore w:w="113" w:type="dxa"/>
          <w:trHeight w:val="20"/>
          <w:jc w:val="center"/>
        </w:trPr>
        <w:tc>
          <w:tcPr>
            <w:tcW w:w="1095" w:type="dxa"/>
            <w:gridSpan w:val="2"/>
            <w:shd w:val="clear" w:color="auto" w:fill="auto"/>
            <w:noWrap/>
            <w:vAlign w:val="bottom"/>
            <w:hideMark/>
          </w:tcPr>
          <w:p w14:paraId="1266C39C"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0B6AF3D8" w14:textId="77777777" w:rsidR="001522A8" w:rsidRPr="00C16064" w:rsidRDefault="001522A8" w:rsidP="001522A8">
            <w:pPr>
              <w:rPr>
                <w:sz w:val="20"/>
                <w:szCs w:val="20"/>
              </w:rPr>
            </w:pPr>
            <w:r w:rsidRPr="00C16064">
              <w:rPr>
                <w:sz w:val="20"/>
                <w:szCs w:val="20"/>
              </w:rPr>
              <w:t>Литер Н (аптека)</w:t>
            </w:r>
          </w:p>
        </w:tc>
        <w:tc>
          <w:tcPr>
            <w:tcW w:w="2268" w:type="dxa"/>
            <w:gridSpan w:val="2"/>
            <w:shd w:val="clear" w:color="auto" w:fill="auto"/>
            <w:vAlign w:val="center"/>
            <w:hideMark/>
          </w:tcPr>
          <w:p w14:paraId="2119537A" w14:textId="77777777" w:rsidR="001522A8" w:rsidRPr="00C16064" w:rsidRDefault="001522A8" w:rsidP="001522A8">
            <w:pPr>
              <w:jc w:val="center"/>
              <w:rPr>
                <w:sz w:val="20"/>
                <w:szCs w:val="20"/>
              </w:rPr>
            </w:pPr>
            <w:r w:rsidRPr="00C16064">
              <w:rPr>
                <w:sz w:val="20"/>
                <w:szCs w:val="20"/>
              </w:rPr>
              <w:t>да</w:t>
            </w:r>
          </w:p>
        </w:tc>
      </w:tr>
      <w:tr w:rsidR="001522A8" w:rsidRPr="00C16064" w14:paraId="6077F106" w14:textId="77777777" w:rsidTr="001522A8">
        <w:trPr>
          <w:gridBefore w:val="1"/>
          <w:wBefore w:w="113" w:type="dxa"/>
          <w:trHeight w:val="20"/>
          <w:jc w:val="center"/>
        </w:trPr>
        <w:tc>
          <w:tcPr>
            <w:tcW w:w="1095" w:type="dxa"/>
            <w:gridSpan w:val="2"/>
            <w:shd w:val="clear" w:color="auto" w:fill="auto"/>
            <w:noWrap/>
            <w:vAlign w:val="bottom"/>
            <w:hideMark/>
          </w:tcPr>
          <w:p w14:paraId="2DDFDAD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FDC2985" w14:textId="77777777" w:rsidR="001522A8" w:rsidRPr="00C16064" w:rsidRDefault="001522A8" w:rsidP="001522A8">
            <w:pPr>
              <w:rPr>
                <w:bCs/>
                <w:sz w:val="20"/>
                <w:szCs w:val="20"/>
              </w:rPr>
            </w:pPr>
            <w:r w:rsidRPr="00C16064">
              <w:rPr>
                <w:bCs/>
                <w:sz w:val="20"/>
                <w:szCs w:val="20"/>
              </w:rPr>
              <w:t>Прочие организации</w:t>
            </w:r>
          </w:p>
        </w:tc>
        <w:tc>
          <w:tcPr>
            <w:tcW w:w="2268" w:type="dxa"/>
            <w:gridSpan w:val="2"/>
            <w:shd w:val="clear" w:color="auto" w:fill="auto"/>
            <w:vAlign w:val="center"/>
            <w:hideMark/>
          </w:tcPr>
          <w:p w14:paraId="3C31E055" w14:textId="77777777" w:rsidR="001522A8" w:rsidRPr="00C16064" w:rsidRDefault="001522A8" w:rsidP="001522A8">
            <w:pPr>
              <w:jc w:val="center"/>
              <w:rPr>
                <w:sz w:val="20"/>
                <w:szCs w:val="20"/>
              </w:rPr>
            </w:pPr>
            <w:r w:rsidRPr="00C16064">
              <w:rPr>
                <w:sz w:val="20"/>
                <w:szCs w:val="20"/>
              </w:rPr>
              <w:t> </w:t>
            </w:r>
          </w:p>
        </w:tc>
      </w:tr>
      <w:tr w:rsidR="001522A8" w:rsidRPr="00C16064" w14:paraId="21CBB2BF" w14:textId="77777777" w:rsidTr="001522A8">
        <w:trPr>
          <w:gridBefore w:val="1"/>
          <w:wBefore w:w="113" w:type="dxa"/>
          <w:trHeight w:val="20"/>
          <w:jc w:val="center"/>
        </w:trPr>
        <w:tc>
          <w:tcPr>
            <w:tcW w:w="1095" w:type="dxa"/>
            <w:gridSpan w:val="2"/>
            <w:shd w:val="clear" w:color="auto" w:fill="auto"/>
            <w:noWrap/>
            <w:vAlign w:val="bottom"/>
            <w:hideMark/>
          </w:tcPr>
          <w:p w14:paraId="74664C57"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138BABA8" w14:textId="77777777" w:rsidR="001522A8" w:rsidRPr="00C16064" w:rsidRDefault="001522A8" w:rsidP="001522A8">
            <w:pPr>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7044FDDB" w14:textId="77777777" w:rsidR="001522A8" w:rsidRPr="00C16064" w:rsidRDefault="001522A8" w:rsidP="001522A8">
            <w:pPr>
              <w:jc w:val="center"/>
              <w:rPr>
                <w:sz w:val="20"/>
                <w:szCs w:val="20"/>
              </w:rPr>
            </w:pPr>
            <w:r w:rsidRPr="00C16064">
              <w:rPr>
                <w:sz w:val="20"/>
                <w:szCs w:val="20"/>
              </w:rPr>
              <w:t> </w:t>
            </w:r>
          </w:p>
        </w:tc>
      </w:tr>
      <w:tr w:rsidR="001522A8" w:rsidRPr="00C16064" w14:paraId="6C72386A" w14:textId="77777777" w:rsidTr="001522A8">
        <w:trPr>
          <w:gridBefore w:val="1"/>
          <w:wBefore w:w="113" w:type="dxa"/>
          <w:trHeight w:val="20"/>
          <w:jc w:val="center"/>
        </w:trPr>
        <w:tc>
          <w:tcPr>
            <w:tcW w:w="1095" w:type="dxa"/>
            <w:gridSpan w:val="2"/>
            <w:shd w:val="clear" w:color="auto" w:fill="auto"/>
            <w:vAlign w:val="center"/>
            <w:hideMark/>
          </w:tcPr>
          <w:p w14:paraId="1E950A5A" w14:textId="77777777" w:rsidR="001522A8" w:rsidRPr="00C16064" w:rsidRDefault="001522A8" w:rsidP="001522A8">
            <w:pPr>
              <w:jc w:val="center"/>
              <w:rPr>
                <w:bCs/>
                <w:sz w:val="20"/>
                <w:szCs w:val="20"/>
              </w:rPr>
            </w:pPr>
            <w:r w:rsidRPr="00C16064">
              <w:rPr>
                <w:bCs/>
                <w:sz w:val="20"/>
                <w:szCs w:val="20"/>
              </w:rPr>
              <w:t>12</w:t>
            </w:r>
          </w:p>
        </w:tc>
        <w:tc>
          <w:tcPr>
            <w:tcW w:w="6135" w:type="dxa"/>
            <w:gridSpan w:val="2"/>
            <w:shd w:val="clear" w:color="auto" w:fill="auto"/>
            <w:vAlign w:val="bottom"/>
            <w:hideMark/>
          </w:tcPr>
          <w:p w14:paraId="56BAE4AD" w14:textId="77777777" w:rsidR="001522A8" w:rsidRPr="00C16064" w:rsidRDefault="001522A8" w:rsidP="001522A8">
            <w:pPr>
              <w:rPr>
                <w:sz w:val="20"/>
                <w:szCs w:val="20"/>
              </w:rPr>
            </w:pPr>
            <w:r w:rsidRPr="00C16064">
              <w:rPr>
                <w:sz w:val="20"/>
                <w:szCs w:val="20"/>
              </w:rPr>
              <w:t>Ст-ца Старощербиновская, ул. Фрунзе, 77В (блочно-модульная)</w:t>
            </w:r>
          </w:p>
        </w:tc>
        <w:tc>
          <w:tcPr>
            <w:tcW w:w="2268" w:type="dxa"/>
            <w:gridSpan w:val="2"/>
            <w:shd w:val="clear" w:color="auto" w:fill="auto"/>
            <w:vAlign w:val="center"/>
            <w:hideMark/>
          </w:tcPr>
          <w:p w14:paraId="5AE3B3B6" w14:textId="77777777" w:rsidR="001522A8" w:rsidRPr="00C16064" w:rsidRDefault="001522A8" w:rsidP="001522A8">
            <w:pPr>
              <w:jc w:val="center"/>
              <w:rPr>
                <w:sz w:val="20"/>
                <w:szCs w:val="20"/>
              </w:rPr>
            </w:pPr>
            <w:r w:rsidRPr="00C16064">
              <w:rPr>
                <w:sz w:val="20"/>
                <w:szCs w:val="20"/>
              </w:rPr>
              <w:t> </w:t>
            </w:r>
          </w:p>
        </w:tc>
      </w:tr>
      <w:tr w:rsidR="001522A8" w:rsidRPr="00C16064" w14:paraId="5EFFFE87" w14:textId="77777777" w:rsidTr="001522A8">
        <w:trPr>
          <w:gridBefore w:val="1"/>
          <w:wBefore w:w="113" w:type="dxa"/>
          <w:trHeight w:val="20"/>
          <w:jc w:val="center"/>
        </w:trPr>
        <w:tc>
          <w:tcPr>
            <w:tcW w:w="1095" w:type="dxa"/>
            <w:gridSpan w:val="2"/>
            <w:shd w:val="clear" w:color="auto" w:fill="auto"/>
            <w:noWrap/>
            <w:vAlign w:val="bottom"/>
            <w:hideMark/>
          </w:tcPr>
          <w:p w14:paraId="74EB188A"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A1964D5" w14:textId="77777777" w:rsidR="001522A8" w:rsidRPr="00C16064" w:rsidRDefault="001522A8" w:rsidP="001522A8">
            <w:pPr>
              <w:rPr>
                <w:bCs/>
                <w:sz w:val="20"/>
                <w:szCs w:val="20"/>
              </w:rPr>
            </w:pPr>
            <w:r w:rsidRPr="00C16064">
              <w:rPr>
                <w:bCs/>
                <w:sz w:val="20"/>
                <w:szCs w:val="20"/>
              </w:rPr>
              <w:t>Всего по котельной, в том числе:</w:t>
            </w:r>
          </w:p>
        </w:tc>
        <w:tc>
          <w:tcPr>
            <w:tcW w:w="2268" w:type="dxa"/>
            <w:gridSpan w:val="2"/>
            <w:shd w:val="clear" w:color="auto" w:fill="auto"/>
            <w:vAlign w:val="center"/>
            <w:hideMark/>
          </w:tcPr>
          <w:p w14:paraId="3B3E4593" w14:textId="77777777" w:rsidR="001522A8" w:rsidRPr="00C16064" w:rsidRDefault="001522A8" w:rsidP="001522A8">
            <w:pPr>
              <w:jc w:val="center"/>
              <w:rPr>
                <w:sz w:val="20"/>
                <w:szCs w:val="20"/>
              </w:rPr>
            </w:pPr>
            <w:r w:rsidRPr="00C16064">
              <w:rPr>
                <w:sz w:val="20"/>
                <w:szCs w:val="20"/>
              </w:rPr>
              <w:t> </w:t>
            </w:r>
          </w:p>
        </w:tc>
      </w:tr>
      <w:tr w:rsidR="001522A8" w:rsidRPr="00C16064" w14:paraId="1F89FDD5" w14:textId="77777777" w:rsidTr="001522A8">
        <w:trPr>
          <w:gridBefore w:val="1"/>
          <w:wBefore w:w="113" w:type="dxa"/>
          <w:trHeight w:val="20"/>
          <w:jc w:val="center"/>
        </w:trPr>
        <w:tc>
          <w:tcPr>
            <w:tcW w:w="1095" w:type="dxa"/>
            <w:gridSpan w:val="2"/>
            <w:shd w:val="clear" w:color="auto" w:fill="auto"/>
            <w:noWrap/>
            <w:vAlign w:val="bottom"/>
            <w:hideMark/>
          </w:tcPr>
          <w:p w14:paraId="1DD470F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9FF5B9E" w14:textId="77777777" w:rsidR="001522A8" w:rsidRPr="00C16064" w:rsidRDefault="001522A8" w:rsidP="001522A8">
            <w:pPr>
              <w:rPr>
                <w:bCs/>
                <w:sz w:val="20"/>
                <w:szCs w:val="20"/>
              </w:rPr>
            </w:pPr>
            <w:r w:rsidRPr="00C16064">
              <w:rPr>
                <w:bCs/>
                <w:sz w:val="20"/>
                <w:szCs w:val="20"/>
              </w:rPr>
              <w:t xml:space="preserve"> население</w:t>
            </w:r>
          </w:p>
        </w:tc>
        <w:tc>
          <w:tcPr>
            <w:tcW w:w="2268" w:type="dxa"/>
            <w:gridSpan w:val="2"/>
            <w:shd w:val="clear" w:color="auto" w:fill="auto"/>
            <w:vAlign w:val="center"/>
            <w:hideMark/>
          </w:tcPr>
          <w:p w14:paraId="546AC810" w14:textId="77777777" w:rsidR="001522A8" w:rsidRPr="00C16064" w:rsidRDefault="001522A8" w:rsidP="001522A8">
            <w:pPr>
              <w:jc w:val="center"/>
              <w:rPr>
                <w:sz w:val="20"/>
                <w:szCs w:val="20"/>
              </w:rPr>
            </w:pPr>
            <w:r w:rsidRPr="00C16064">
              <w:rPr>
                <w:sz w:val="20"/>
                <w:szCs w:val="20"/>
              </w:rPr>
              <w:t> </w:t>
            </w:r>
          </w:p>
        </w:tc>
      </w:tr>
      <w:tr w:rsidR="001522A8" w:rsidRPr="00C16064" w14:paraId="7677A442" w14:textId="77777777" w:rsidTr="001522A8">
        <w:trPr>
          <w:gridBefore w:val="1"/>
          <w:wBefore w:w="113" w:type="dxa"/>
          <w:trHeight w:val="20"/>
          <w:jc w:val="center"/>
        </w:trPr>
        <w:tc>
          <w:tcPr>
            <w:tcW w:w="1095" w:type="dxa"/>
            <w:gridSpan w:val="2"/>
            <w:shd w:val="clear" w:color="auto" w:fill="auto"/>
            <w:noWrap/>
            <w:vAlign w:val="bottom"/>
            <w:hideMark/>
          </w:tcPr>
          <w:p w14:paraId="0BDB9D1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032529A3" w14:textId="77777777" w:rsidR="001522A8" w:rsidRPr="00C16064" w:rsidRDefault="001522A8" w:rsidP="001522A8">
            <w:pPr>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43BAF5E1" w14:textId="77777777" w:rsidR="001522A8" w:rsidRPr="00C16064" w:rsidRDefault="001522A8" w:rsidP="001522A8">
            <w:pPr>
              <w:jc w:val="center"/>
              <w:rPr>
                <w:sz w:val="20"/>
                <w:szCs w:val="20"/>
              </w:rPr>
            </w:pPr>
            <w:r w:rsidRPr="00C16064">
              <w:rPr>
                <w:sz w:val="20"/>
                <w:szCs w:val="20"/>
              </w:rPr>
              <w:t> </w:t>
            </w:r>
          </w:p>
        </w:tc>
      </w:tr>
      <w:tr w:rsidR="001522A8" w:rsidRPr="00C16064" w14:paraId="6F7DA8BF" w14:textId="77777777" w:rsidTr="001522A8">
        <w:trPr>
          <w:gridBefore w:val="1"/>
          <w:wBefore w:w="113" w:type="dxa"/>
          <w:trHeight w:val="20"/>
          <w:jc w:val="center"/>
        </w:trPr>
        <w:tc>
          <w:tcPr>
            <w:tcW w:w="1095" w:type="dxa"/>
            <w:gridSpan w:val="2"/>
            <w:shd w:val="clear" w:color="auto" w:fill="auto"/>
            <w:noWrap/>
            <w:vAlign w:val="bottom"/>
            <w:hideMark/>
          </w:tcPr>
          <w:p w14:paraId="66E581E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0DB5FDA6" w14:textId="77777777" w:rsidR="001522A8" w:rsidRPr="00C16064" w:rsidRDefault="001522A8" w:rsidP="001522A8">
            <w:pPr>
              <w:rPr>
                <w:bCs/>
                <w:sz w:val="20"/>
                <w:szCs w:val="20"/>
              </w:rPr>
            </w:pPr>
            <w:r w:rsidRPr="00C16064">
              <w:rPr>
                <w:bCs/>
                <w:sz w:val="20"/>
                <w:szCs w:val="20"/>
              </w:rPr>
              <w:t>прочие потребители</w:t>
            </w:r>
          </w:p>
        </w:tc>
        <w:tc>
          <w:tcPr>
            <w:tcW w:w="2268" w:type="dxa"/>
            <w:gridSpan w:val="2"/>
            <w:shd w:val="clear" w:color="auto" w:fill="auto"/>
            <w:vAlign w:val="center"/>
            <w:hideMark/>
          </w:tcPr>
          <w:p w14:paraId="19D084A7" w14:textId="77777777" w:rsidR="001522A8" w:rsidRPr="00C16064" w:rsidRDefault="001522A8" w:rsidP="001522A8">
            <w:pPr>
              <w:jc w:val="center"/>
              <w:rPr>
                <w:sz w:val="20"/>
                <w:szCs w:val="20"/>
              </w:rPr>
            </w:pPr>
            <w:r w:rsidRPr="00C16064">
              <w:rPr>
                <w:sz w:val="20"/>
                <w:szCs w:val="20"/>
              </w:rPr>
              <w:t> </w:t>
            </w:r>
          </w:p>
        </w:tc>
      </w:tr>
      <w:tr w:rsidR="001522A8" w:rsidRPr="00C16064" w14:paraId="05709F1F" w14:textId="77777777" w:rsidTr="001522A8">
        <w:trPr>
          <w:gridBefore w:val="1"/>
          <w:wBefore w:w="113" w:type="dxa"/>
          <w:trHeight w:val="20"/>
          <w:jc w:val="center"/>
        </w:trPr>
        <w:tc>
          <w:tcPr>
            <w:tcW w:w="1095" w:type="dxa"/>
            <w:gridSpan w:val="2"/>
            <w:shd w:val="clear" w:color="auto" w:fill="auto"/>
            <w:noWrap/>
            <w:vAlign w:val="bottom"/>
            <w:hideMark/>
          </w:tcPr>
          <w:p w14:paraId="42BF9C6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4BE0D0F2" w14:textId="77777777" w:rsidR="001522A8" w:rsidRPr="00C16064" w:rsidRDefault="001522A8" w:rsidP="001522A8">
            <w:pPr>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0ABCBB78" w14:textId="77777777" w:rsidR="001522A8" w:rsidRPr="00C16064" w:rsidRDefault="001522A8" w:rsidP="001522A8">
            <w:pPr>
              <w:jc w:val="center"/>
              <w:rPr>
                <w:sz w:val="20"/>
                <w:szCs w:val="20"/>
              </w:rPr>
            </w:pPr>
            <w:r w:rsidRPr="00C16064">
              <w:rPr>
                <w:sz w:val="20"/>
                <w:szCs w:val="20"/>
              </w:rPr>
              <w:t> </w:t>
            </w:r>
          </w:p>
        </w:tc>
      </w:tr>
      <w:tr w:rsidR="001522A8" w:rsidRPr="00C16064" w14:paraId="38EA608F" w14:textId="77777777" w:rsidTr="001522A8">
        <w:trPr>
          <w:gridBefore w:val="1"/>
          <w:wBefore w:w="113" w:type="dxa"/>
          <w:trHeight w:val="20"/>
          <w:jc w:val="center"/>
        </w:trPr>
        <w:tc>
          <w:tcPr>
            <w:tcW w:w="1095" w:type="dxa"/>
            <w:gridSpan w:val="2"/>
            <w:shd w:val="clear" w:color="auto" w:fill="auto"/>
            <w:noWrap/>
            <w:vAlign w:val="bottom"/>
            <w:hideMark/>
          </w:tcPr>
          <w:p w14:paraId="4C952866"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113BBD7B" w14:textId="77777777" w:rsidR="001522A8" w:rsidRPr="00C16064" w:rsidRDefault="001522A8" w:rsidP="001522A8">
            <w:pPr>
              <w:rPr>
                <w:bCs/>
                <w:sz w:val="20"/>
                <w:szCs w:val="20"/>
              </w:rPr>
            </w:pPr>
            <w:r w:rsidRPr="00C16064">
              <w:rPr>
                <w:bCs/>
                <w:sz w:val="20"/>
                <w:szCs w:val="20"/>
              </w:rPr>
              <w:t>Население</w:t>
            </w:r>
          </w:p>
        </w:tc>
        <w:tc>
          <w:tcPr>
            <w:tcW w:w="2268" w:type="dxa"/>
            <w:gridSpan w:val="2"/>
            <w:shd w:val="clear" w:color="auto" w:fill="auto"/>
            <w:vAlign w:val="center"/>
            <w:hideMark/>
          </w:tcPr>
          <w:p w14:paraId="3BE0C4CA" w14:textId="77777777" w:rsidR="001522A8" w:rsidRPr="00C16064" w:rsidRDefault="001522A8" w:rsidP="001522A8">
            <w:pPr>
              <w:jc w:val="center"/>
              <w:rPr>
                <w:sz w:val="20"/>
                <w:szCs w:val="20"/>
              </w:rPr>
            </w:pPr>
            <w:r w:rsidRPr="00C16064">
              <w:rPr>
                <w:sz w:val="20"/>
                <w:szCs w:val="20"/>
              </w:rPr>
              <w:t> </w:t>
            </w:r>
          </w:p>
        </w:tc>
      </w:tr>
      <w:tr w:rsidR="001522A8" w:rsidRPr="00C16064" w14:paraId="5693EEEA" w14:textId="77777777" w:rsidTr="001522A8">
        <w:trPr>
          <w:gridBefore w:val="1"/>
          <w:wBefore w:w="113" w:type="dxa"/>
          <w:trHeight w:val="20"/>
          <w:jc w:val="center"/>
        </w:trPr>
        <w:tc>
          <w:tcPr>
            <w:tcW w:w="1095" w:type="dxa"/>
            <w:gridSpan w:val="2"/>
            <w:shd w:val="clear" w:color="auto" w:fill="auto"/>
            <w:noWrap/>
            <w:vAlign w:val="bottom"/>
            <w:hideMark/>
          </w:tcPr>
          <w:p w14:paraId="12872C5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6BD9A2A" w14:textId="77777777" w:rsidR="001522A8" w:rsidRPr="00C16064" w:rsidRDefault="001522A8" w:rsidP="001522A8">
            <w:pPr>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12D027CF" w14:textId="77777777" w:rsidR="001522A8" w:rsidRPr="00C16064" w:rsidRDefault="001522A8" w:rsidP="001522A8">
            <w:pPr>
              <w:jc w:val="center"/>
              <w:rPr>
                <w:sz w:val="20"/>
                <w:szCs w:val="20"/>
              </w:rPr>
            </w:pPr>
            <w:r w:rsidRPr="00C16064">
              <w:rPr>
                <w:sz w:val="20"/>
                <w:szCs w:val="20"/>
              </w:rPr>
              <w:t> </w:t>
            </w:r>
          </w:p>
        </w:tc>
      </w:tr>
      <w:tr w:rsidR="001522A8" w:rsidRPr="00C16064" w14:paraId="3609FB49" w14:textId="77777777" w:rsidTr="001522A8">
        <w:trPr>
          <w:gridBefore w:val="1"/>
          <w:wBefore w:w="113" w:type="dxa"/>
          <w:trHeight w:val="20"/>
          <w:jc w:val="center"/>
        </w:trPr>
        <w:tc>
          <w:tcPr>
            <w:tcW w:w="1095" w:type="dxa"/>
            <w:gridSpan w:val="2"/>
            <w:shd w:val="clear" w:color="auto" w:fill="auto"/>
            <w:noWrap/>
            <w:vAlign w:val="bottom"/>
            <w:hideMark/>
          </w:tcPr>
          <w:p w14:paraId="0441622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B5E144E" w14:textId="77777777" w:rsidR="001522A8" w:rsidRPr="00C16064" w:rsidRDefault="001522A8" w:rsidP="001522A8">
            <w:pPr>
              <w:jc w:val="both"/>
              <w:rPr>
                <w:sz w:val="20"/>
                <w:szCs w:val="20"/>
              </w:rPr>
            </w:pPr>
            <w:r w:rsidRPr="00C16064">
              <w:rPr>
                <w:sz w:val="20"/>
                <w:szCs w:val="20"/>
              </w:rPr>
              <w:t>1. МБОУ СОШ № 3 им. Е.И. Гришко ст. Старощербиновская (ул. Шевченко, 156)</w:t>
            </w:r>
          </w:p>
        </w:tc>
        <w:tc>
          <w:tcPr>
            <w:tcW w:w="2268" w:type="dxa"/>
            <w:gridSpan w:val="2"/>
            <w:shd w:val="clear" w:color="auto" w:fill="auto"/>
            <w:vAlign w:val="center"/>
            <w:hideMark/>
          </w:tcPr>
          <w:p w14:paraId="433DD465" w14:textId="77777777" w:rsidR="001522A8" w:rsidRPr="00C16064" w:rsidRDefault="001522A8" w:rsidP="001522A8">
            <w:pPr>
              <w:jc w:val="center"/>
              <w:rPr>
                <w:sz w:val="20"/>
                <w:szCs w:val="20"/>
              </w:rPr>
            </w:pPr>
            <w:r w:rsidRPr="00C16064">
              <w:rPr>
                <w:sz w:val="20"/>
                <w:szCs w:val="20"/>
              </w:rPr>
              <w:t>да</w:t>
            </w:r>
          </w:p>
        </w:tc>
      </w:tr>
      <w:tr w:rsidR="001522A8" w:rsidRPr="00C16064" w14:paraId="09BA91E7" w14:textId="77777777" w:rsidTr="001522A8">
        <w:trPr>
          <w:gridBefore w:val="1"/>
          <w:wBefore w:w="113" w:type="dxa"/>
          <w:trHeight w:val="20"/>
          <w:jc w:val="center"/>
        </w:trPr>
        <w:tc>
          <w:tcPr>
            <w:tcW w:w="1095" w:type="dxa"/>
            <w:gridSpan w:val="2"/>
            <w:shd w:val="clear" w:color="auto" w:fill="auto"/>
            <w:noWrap/>
            <w:vAlign w:val="bottom"/>
            <w:hideMark/>
          </w:tcPr>
          <w:p w14:paraId="37F9FC22"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0C4A6B50" w14:textId="77777777" w:rsidR="001522A8" w:rsidRPr="00C16064" w:rsidRDefault="001522A8" w:rsidP="001522A8">
            <w:pPr>
              <w:jc w:val="both"/>
              <w:rPr>
                <w:sz w:val="20"/>
                <w:szCs w:val="20"/>
              </w:rPr>
            </w:pPr>
            <w:r w:rsidRPr="00C16064">
              <w:rPr>
                <w:sz w:val="20"/>
                <w:szCs w:val="20"/>
              </w:rPr>
              <w:t>Основное здание (ул. Шевченко, 156)</w:t>
            </w:r>
          </w:p>
        </w:tc>
        <w:tc>
          <w:tcPr>
            <w:tcW w:w="2268" w:type="dxa"/>
            <w:gridSpan w:val="2"/>
            <w:shd w:val="clear" w:color="auto" w:fill="auto"/>
            <w:vAlign w:val="center"/>
            <w:hideMark/>
          </w:tcPr>
          <w:p w14:paraId="1E039011" w14:textId="77777777" w:rsidR="001522A8" w:rsidRPr="00C16064" w:rsidRDefault="001522A8" w:rsidP="001522A8">
            <w:pPr>
              <w:jc w:val="center"/>
              <w:rPr>
                <w:sz w:val="20"/>
                <w:szCs w:val="20"/>
              </w:rPr>
            </w:pPr>
            <w:r w:rsidRPr="00C16064">
              <w:rPr>
                <w:sz w:val="20"/>
                <w:szCs w:val="20"/>
              </w:rPr>
              <w:t>да</w:t>
            </w:r>
          </w:p>
        </w:tc>
      </w:tr>
      <w:tr w:rsidR="001522A8" w:rsidRPr="00C16064" w14:paraId="58A9041B" w14:textId="77777777" w:rsidTr="001522A8">
        <w:trPr>
          <w:gridBefore w:val="1"/>
          <w:wBefore w:w="113" w:type="dxa"/>
          <w:trHeight w:val="20"/>
          <w:jc w:val="center"/>
        </w:trPr>
        <w:tc>
          <w:tcPr>
            <w:tcW w:w="1095" w:type="dxa"/>
            <w:gridSpan w:val="2"/>
            <w:shd w:val="clear" w:color="auto" w:fill="auto"/>
            <w:noWrap/>
            <w:vAlign w:val="bottom"/>
            <w:hideMark/>
          </w:tcPr>
          <w:p w14:paraId="557C0776" w14:textId="77777777" w:rsidR="001522A8" w:rsidRPr="00C16064" w:rsidRDefault="001522A8" w:rsidP="001522A8">
            <w:pPr>
              <w:jc w:val="center"/>
              <w:rPr>
                <w:sz w:val="20"/>
                <w:szCs w:val="20"/>
              </w:rPr>
            </w:pPr>
            <w:r w:rsidRPr="00C16064">
              <w:rPr>
                <w:sz w:val="20"/>
                <w:szCs w:val="20"/>
              </w:rPr>
              <w:lastRenderedPageBreak/>
              <w:t> </w:t>
            </w:r>
          </w:p>
        </w:tc>
        <w:tc>
          <w:tcPr>
            <w:tcW w:w="6135" w:type="dxa"/>
            <w:gridSpan w:val="2"/>
            <w:shd w:val="clear" w:color="auto" w:fill="auto"/>
            <w:vAlign w:val="center"/>
            <w:hideMark/>
          </w:tcPr>
          <w:p w14:paraId="12370AB8" w14:textId="77777777" w:rsidR="001522A8" w:rsidRPr="00C16064" w:rsidRDefault="001522A8" w:rsidP="001522A8">
            <w:pPr>
              <w:jc w:val="both"/>
              <w:rPr>
                <w:sz w:val="20"/>
                <w:szCs w:val="20"/>
              </w:rPr>
            </w:pPr>
            <w:r w:rsidRPr="00C16064">
              <w:rPr>
                <w:sz w:val="20"/>
                <w:szCs w:val="20"/>
              </w:rPr>
              <w:t>Здание начальной школы (ул. Шевченко, 195)</w:t>
            </w:r>
          </w:p>
        </w:tc>
        <w:tc>
          <w:tcPr>
            <w:tcW w:w="2268" w:type="dxa"/>
            <w:gridSpan w:val="2"/>
            <w:shd w:val="clear" w:color="auto" w:fill="auto"/>
            <w:vAlign w:val="center"/>
            <w:hideMark/>
          </w:tcPr>
          <w:p w14:paraId="64A2E7F1" w14:textId="77777777" w:rsidR="001522A8" w:rsidRPr="00C16064" w:rsidRDefault="001522A8" w:rsidP="001522A8">
            <w:pPr>
              <w:jc w:val="center"/>
              <w:rPr>
                <w:sz w:val="20"/>
                <w:szCs w:val="20"/>
              </w:rPr>
            </w:pPr>
            <w:r w:rsidRPr="00C16064">
              <w:rPr>
                <w:sz w:val="20"/>
                <w:szCs w:val="20"/>
              </w:rPr>
              <w:t>да</w:t>
            </w:r>
          </w:p>
        </w:tc>
      </w:tr>
      <w:tr w:rsidR="001522A8" w:rsidRPr="00C16064" w14:paraId="7A85F262" w14:textId="77777777" w:rsidTr="001522A8">
        <w:trPr>
          <w:gridBefore w:val="1"/>
          <w:wBefore w:w="113" w:type="dxa"/>
          <w:trHeight w:val="20"/>
          <w:jc w:val="center"/>
        </w:trPr>
        <w:tc>
          <w:tcPr>
            <w:tcW w:w="1095" w:type="dxa"/>
            <w:gridSpan w:val="2"/>
            <w:shd w:val="clear" w:color="auto" w:fill="auto"/>
            <w:noWrap/>
            <w:vAlign w:val="bottom"/>
            <w:hideMark/>
          </w:tcPr>
          <w:p w14:paraId="670F6DC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5F44430" w14:textId="77777777" w:rsidR="001522A8" w:rsidRPr="00C16064" w:rsidRDefault="001522A8" w:rsidP="001522A8">
            <w:pPr>
              <w:jc w:val="both"/>
              <w:rPr>
                <w:sz w:val="20"/>
                <w:szCs w:val="20"/>
              </w:rPr>
            </w:pPr>
            <w:r w:rsidRPr="00C16064">
              <w:rPr>
                <w:sz w:val="20"/>
                <w:szCs w:val="20"/>
              </w:rPr>
              <w:t>пристройка (ул. Шевченко, 195)</w:t>
            </w:r>
          </w:p>
        </w:tc>
        <w:tc>
          <w:tcPr>
            <w:tcW w:w="2268" w:type="dxa"/>
            <w:gridSpan w:val="2"/>
            <w:shd w:val="clear" w:color="auto" w:fill="auto"/>
            <w:vAlign w:val="center"/>
            <w:hideMark/>
          </w:tcPr>
          <w:p w14:paraId="16E8C2CD" w14:textId="77777777" w:rsidR="001522A8" w:rsidRPr="00C16064" w:rsidRDefault="001522A8" w:rsidP="001522A8">
            <w:pPr>
              <w:jc w:val="center"/>
              <w:rPr>
                <w:sz w:val="20"/>
                <w:szCs w:val="20"/>
              </w:rPr>
            </w:pPr>
            <w:r w:rsidRPr="00C16064">
              <w:rPr>
                <w:sz w:val="20"/>
                <w:szCs w:val="20"/>
              </w:rPr>
              <w:t>да</w:t>
            </w:r>
          </w:p>
        </w:tc>
      </w:tr>
      <w:tr w:rsidR="001522A8" w:rsidRPr="00C16064" w14:paraId="53585635" w14:textId="77777777" w:rsidTr="001522A8">
        <w:trPr>
          <w:gridBefore w:val="1"/>
          <w:wBefore w:w="113" w:type="dxa"/>
          <w:trHeight w:val="20"/>
          <w:jc w:val="center"/>
        </w:trPr>
        <w:tc>
          <w:tcPr>
            <w:tcW w:w="1095" w:type="dxa"/>
            <w:gridSpan w:val="2"/>
            <w:shd w:val="clear" w:color="auto" w:fill="auto"/>
            <w:noWrap/>
            <w:vAlign w:val="bottom"/>
            <w:hideMark/>
          </w:tcPr>
          <w:p w14:paraId="7FB0977A"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34B02985" w14:textId="77777777" w:rsidR="001522A8" w:rsidRPr="00C16064" w:rsidRDefault="001522A8" w:rsidP="001522A8">
            <w:pPr>
              <w:jc w:val="both"/>
              <w:rPr>
                <w:sz w:val="20"/>
                <w:szCs w:val="20"/>
              </w:rPr>
            </w:pPr>
            <w:r w:rsidRPr="00C16064">
              <w:rPr>
                <w:sz w:val="20"/>
                <w:szCs w:val="20"/>
              </w:rPr>
              <w:t>2.МБУ СШ «Энергия» (ул. Шевченко, 154/1)</w:t>
            </w:r>
          </w:p>
        </w:tc>
        <w:tc>
          <w:tcPr>
            <w:tcW w:w="2268" w:type="dxa"/>
            <w:gridSpan w:val="2"/>
            <w:shd w:val="clear" w:color="auto" w:fill="auto"/>
            <w:vAlign w:val="center"/>
            <w:hideMark/>
          </w:tcPr>
          <w:p w14:paraId="65359314" w14:textId="77777777" w:rsidR="001522A8" w:rsidRPr="00C16064" w:rsidRDefault="001522A8" w:rsidP="001522A8">
            <w:pPr>
              <w:jc w:val="center"/>
              <w:rPr>
                <w:sz w:val="20"/>
                <w:szCs w:val="20"/>
              </w:rPr>
            </w:pPr>
            <w:r w:rsidRPr="00C16064">
              <w:rPr>
                <w:sz w:val="20"/>
                <w:szCs w:val="20"/>
              </w:rPr>
              <w:t>да</w:t>
            </w:r>
          </w:p>
        </w:tc>
      </w:tr>
      <w:tr w:rsidR="001522A8" w:rsidRPr="00C16064" w14:paraId="6963AF98" w14:textId="77777777" w:rsidTr="001522A8">
        <w:trPr>
          <w:gridBefore w:val="1"/>
          <w:wBefore w:w="113" w:type="dxa"/>
          <w:trHeight w:val="20"/>
          <w:jc w:val="center"/>
        </w:trPr>
        <w:tc>
          <w:tcPr>
            <w:tcW w:w="1095" w:type="dxa"/>
            <w:gridSpan w:val="2"/>
            <w:shd w:val="clear" w:color="auto" w:fill="auto"/>
            <w:noWrap/>
            <w:vAlign w:val="bottom"/>
            <w:hideMark/>
          </w:tcPr>
          <w:p w14:paraId="7EF01753"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5BBBD6D1" w14:textId="77777777" w:rsidR="001522A8" w:rsidRPr="00C16064" w:rsidRDefault="001522A8" w:rsidP="001522A8">
            <w:pPr>
              <w:jc w:val="both"/>
              <w:rPr>
                <w:bCs/>
                <w:sz w:val="20"/>
                <w:szCs w:val="20"/>
              </w:rPr>
            </w:pPr>
            <w:r w:rsidRPr="00C16064">
              <w:rPr>
                <w:bCs/>
                <w:sz w:val="20"/>
                <w:szCs w:val="20"/>
              </w:rPr>
              <w:t>Прочие организации</w:t>
            </w:r>
          </w:p>
        </w:tc>
        <w:tc>
          <w:tcPr>
            <w:tcW w:w="2268" w:type="dxa"/>
            <w:gridSpan w:val="2"/>
            <w:shd w:val="clear" w:color="auto" w:fill="auto"/>
            <w:vAlign w:val="center"/>
            <w:hideMark/>
          </w:tcPr>
          <w:p w14:paraId="502CFFF1" w14:textId="77777777" w:rsidR="001522A8" w:rsidRPr="00C16064" w:rsidRDefault="001522A8" w:rsidP="001522A8">
            <w:pPr>
              <w:jc w:val="center"/>
              <w:rPr>
                <w:sz w:val="20"/>
                <w:szCs w:val="20"/>
              </w:rPr>
            </w:pPr>
            <w:r w:rsidRPr="00C16064">
              <w:rPr>
                <w:sz w:val="20"/>
                <w:szCs w:val="20"/>
              </w:rPr>
              <w:t> </w:t>
            </w:r>
          </w:p>
        </w:tc>
      </w:tr>
      <w:tr w:rsidR="001522A8" w:rsidRPr="00C16064" w14:paraId="7011ABC3" w14:textId="77777777" w:rsidTr="001522A8">
        <w:trPr>
          <w:gridBefore w:val="1"/>
          <w:wBefore w:w="113" w:type="dxa"/>
          <w:trHeight w:val="20"/>
          <w:jc w:val="center"/>
        </w:trPr>
        <w:tc>
          <w:tcPr>
            <w:tcW w:w="1095" w:type="dxa"/>
            <w:gridSpan w:val="2"/>
            <w:shd w:val="clear" w:color="auto" w:fill="auto"/>
            <w:noWrap/>
            <w:vAlign w:val="bottom"/>
            <w:hideMark/>
          </w:tcPr>
          <w:p w14:paraId="30543B67"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2A77A873" w14:textId="77777777" w:rsidR="001522A8" w:rsidRPr="00C16064" w:rsidRDefault="001522A8" w:rsidP="001522A8">
            <w:pPr>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4B8608F0" w14:textId="77777777" w:rsidR="001522A8" w:rsidRPr="00C16064" w:rsidRDefault="001522A8" w:rsidP="001522A8">
            <w:pPr>
              <w:jc w:val="center"/>
              <w:rPr>
                <w:sz w:val="20"/>
                <w:szCs w:val="20"/>
              </w:rPr>
            </w:pPr>
            <w:r w:rsidRPr="00C16064">
              <w:rPr>
                <w:sz w:val="20"/>
                <w:szCs w:val="20"/>
              </w:rPr>
              <w:t> </w:t>
            </w:r>
          </w:p>
        </w:tc>
      </w:tr>
    </w:tbl>
    <w:p w14:paraId="1618892A" w14:textId="77777777" w:rsidR="004B5912" w:rsidRDefault="004B5912" w:rsidP="001522A8">
      <w:pPr>
        <w:keepNext/>
        <w:keepLines/>
        <w:numPr>
          <w:ilvl w:val="2"/>
          <w:numId w:val="0"/>
        </w:numPr>
        <w:jc w:val="center"/>
        <w:outlineLvl w:val="2"/>
        <w:rPr>
          <w:b/>
          <w:bCs/>
          <w:sz w:val="28"/>
          <w:szCs w:val="28"/>
          <w:lang w:eastAsia="en-US"/>
        </w:rPr>
      </w:pPr>
      <w:bookmarkStart w:id="50" w:name="_Toc120624690"/>
    </w:p>
    <w:p w14:paraId="29E680CD" w14:textId="749BBFC3"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1.3.18. Анализ работы диспетчерских служб теплоснабжающих</w:t>
      </w:r>
    </w:p>
    <w:p w14:paraId="0AE7F791"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(теплосетевых) организаций и используемых средств автоматизации,</w:t>
      </w:r>
    </w:p>
    <w:p w14:paraId="001126E8"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телемеханизации и связи</w:t>
      </w:r>
      <w:bookmarkEnd w:id="50"/>
    </w:p>
    <w:p w14:paraId="2D0E52B9"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19883EC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 настоящее время диспетчеризированных котельных нет.</w:t>
      </w:r>
    </w:p>
    <w:p w14:paraId="1ADD28EB"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 перспективе планируется все вновь вводимые в строй котельные оборудовать диспетчерским управлением и контролем на основе модемов.</w:t>
      </w:r>
    </w:p>
    <w:p w14:paraId="317783EF" w14:textId="77777777" w:rsidR="001522A8" w:rsidRPr="00C16064" w:rsidRDefault="001522A8" w:rsidP="001522A8">
      <w:pPr>
        <w:widowControl w:val="0"/>
        <w:ind w:firstLine="709"/>
        <w:jc w:val="both"/>
        <w:rPr>
          <w:rFonts w:eastAsia="Calibri"/>
          <w:sz w:val="28"/>
          <w:szCs w:val="28"/>
          <w:lang w:eastAsia="en-US"/>
        </w:rPr>
      </w:pPr>
    </w:p>
    <w:p w14:paraId="510D2304" w14:textId="77777777" w:rsidR="001522A8" w:rsidRPr="00C16064" w:rsidRDefault="001522A8" w:rsidP="001522A8">
      <w:pPr>
        <w:keepNext/>
        <w:keepLines/>
        <w:numPr>
          <w:ilvl w:val="2"/>
          <w:numId w:val="0"/>
        </w:numPr>
        <w:jc w:val="center"/>
        <w:outlineLvl w:val="2"/>
        <w:rPr>
          <w:b/>
          <w:bCs/>
          <w:sz w:val="28"/>
          <w:szCs w:val="28"/>
          <w:lang w:eastAsia="en-US"/>
        </w:rPr>
      </w:pPr>
      <w:bookmarkStart w:id="51" w:name="_Toc120624691"/>
      <w:r w:rsidRPr="00C16064">
        <w:rPr>
          <w:b/>
          <w:bCs/>
          <w:sz w:val="28"/>
          <w:szCs w:val="28"/>
          <w:lang w:eastAsia="en-US"/>
        </w:rPr>
        <w:t>1.3.19. Уровень автоматизации и обслуживания центральных</w:t>
      </w:r>
    </w:p>
    <w:p w14:paraId="00053D54"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тепловых пунктов, насосных станций</w:t>
      </w:r>
      <w:bookmarkEnd w:id="51"/>
    </w:p>
    <w:p w14:paraId="640E7011"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18EE30FE" w14:textId="77777777" w:rsidR="001522A8" w:rsidRPr="00C16064" w:rsidRDefault="001522A8" w:rsidP="001522A8">
      <w:pPr>
        <w:widowControl w:val="0"/>
        <w:ind w:firstLine="708"/>
        <w:jc w:val="both"/>
        <w:rPr>
          <w:rFonts w:eastAsia="Calibri"/>
          <w:color w:val="000000"/>
          <w:sz w:val="28"/>
          <w:szCs w:val="28"/>
          <w:lang w:eastAsia="en-US"/>
        </w:rPr>
      </w:pPr>
      <w:r w:rsidRPr="00C16064">
        <w:rPr>
          <w:rFonts w:eastAsia="Calibri"/>
          <w:color w:val="000000"/>
          <w:sz w:val="28"/>
          <w:szCs w:val="28"/>
          <w:lang w:eastAsia="en-US"/>
        </w:rPr>
        <w:t>Данный пункт не рассматривается из-за отсутствия данных.</w:t>
      </w:r>
    </w:p>
    <w:p w14:paraId="04DA486F" w14:textId="77777777" w:rsidR="001522A8" w:rsidRPr="00C16064" w:rsidRDefault="001522A8" w:rsidP="001522A8">
      <w:pPr>
        <w:widowControl w:val="0"/>
        <w:ind w:firstLine="708"/>
        <w:jc w:val="both"/>
        <w:rPr>
          <w:rFonts w:eastAsia="Calibri"/>
          <w:color w:val="000000"/>
          <w:sz w:val="28"/>
          <w:szCs w:val="28"/>
          <w:lang w:eastAsia="en-US"/>
        </w:rPr>
      </w:pPr>
    </w:p>
    <w:p w14:paraId="45197ABA" w14:textId="77777777" w:rsidR="001522A8" w:rsidRPr="00C16064" w:rsidRDefault="001522A8" w:rsidP="001522A8">
      <w:pPr>
        <w:keepNext/>
        <w:keepLines/>
        <w:numPr>
          <w:ilvl w:val="2"/>
          <w:numId w:val="0"/>
        </w:numPr>
        <w:jc w:val="center"/>
        <w:outlineLvl w:val="2"/>
        <w:rPr>
          <w:b/>
          <w:bCs/>
          <w:sz w:val="28"/>
          <w:szCs w:val="28"/>
          <w:lang w:eastAsia="en-US"/>
        </w:rPr>
      </w:pPr>
      <w:bookmarkStart w:id="52" w:name="_Toc120624692"/>
      <w:r w:rsidRPr="00C16064">
        <w:rPr>
          <w:b/>
          <w:bCs/>
          <w:sz w:val="28"/>
          <w:szCs w:val="28"/>
          <w:lang w:eastAsia="en-US"/>
        </w:rPr>
        <w:t>1.3.20. Сведения о наличии защиты тепловых сетей</w:t>
      </w:r>
    </w:p>
    <w:p w14:paraId="7D861872"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от превышения давления</w:t>
      </w:r>
      <w:bookmarkEnd w:id="52"/>
    </w:p>
    <w:p w14:paraId="1C64B651"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5EB3004A"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 xml:space="preserve">В связи с небольшими значениями давлений в тепловых сетях рассматриваемого поселения их защита от повышенного давления отсутствует. Единственная мера защиты теплосетей </w:t>
      </w:r>
      <w:proofErr w:type="gramStart"/>
      <w:r w:rsidRPr="00C16064">
        <w:rPr>
          <w:rFonts w:eastAsia="Calibri"/>
          <w:sz w:val="28"/>
          <w:szCs w:val="28"/>
          <w:lang w:eastAsia="en-US"/>
        </w:rPr>
        <w:t>- это</w:t>
      </w:r>
      <w:proofErr w:type="gramEnd"/>
      <w:r w:rsidRPr="00C16064">
        <w:rPr>
          <w:rFonts w:eastAsia="Calibri"/>
          <w:sz w:val="28"/>
          <w:szCs w:val="28"/>
          <w:lang w:eastAsia="en-US"/>
        </w:rPr>
        <w:t xml:space="preserve"> установленные предохранительные клапаны, основной недостаток которых повышенная инерционность.</w:t>
      </w:r>
    </w:p>
    <w:p w14:paraId="141EFFEF" w14:textId="77777777" w:rsidR="001522A8" w:rsidRPr="00C16064" w:rsidRDefault="001522A8" w:rsidP="001522A8">
      <w:pPr>
        <w:widowControl w:val="0"/>
        <w:ind w:firstLine="709"/>
        <w:jc w:val="both"/>
        <w:rPr>
          <w:rFonts w:eastAsia="Calibri"/>
          <w:sz w:val="28"/>
          <w:szCs w:val="28"/>
          <w:lang w:eastAsia="en-US"/>
        </w:rPr>
      </w:pPr>
    </w:p>
    <w:p w14:paraId="044D40A1" w14:textId="77777777" w:rsidR="001522A8" w:rsidRPr="00C16064" w:rsidRDefault="001522A8" w:rsidP="001522A8">
      <w:pPr>
        <w:keepNext/>
        <w:keepLines/>
        <w:numPr>
          <w:ilvl w:val="2"/>
          <w:numId w:val="0"/>
        </w:numPr>
        <w:jc w:val="center"/>
        <w:outlineLvl w:val="2"/>
        <w:rPr>
          <w:b/>
          <w:bCs/>
          <w:sz w:val="28"/>
          <w:szCs w:val="28"/>
          <w:lang w:eastAsia="en-US"/>
        </w:rPr>
      </w:pPr>
      <w:bookmarkStart w:id="53" w:name="_Toc120624693"/>
      <w:r w:rsidRPr="00C16064">
        <w:rPr>
          <w:b/>
          <w:bCs/>
          <w:sz w:val="28"/>
          <w:szCs w:val="28"/>
          <w:lang w:eastAsia="en-US"/>
        </w:rPr>
        <w:t>1.3.21. Перечень выявленных бесхозяйных тепловых сетей и обоснование</w:t>
      </w:r>
    </w:p>
    <w:p w14:paraId="22B51AEF"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выбора организации, уполномоченной на их эксплуатацию</w:t>
      </w:r>
      <w:bookmarkEnd w:id="53"/>
    </w:p>
    <w:p w14:paraId="18D71061"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0D9C0CA4"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color w:val="000000"/>
          <w:sz w:val="28"/>
          <w:szCs w:val="28"/>
          <w:lang w:eastAsia="en-US"/>
        </w:rPr>
        <w:t>При обследовании теплосилового хозяйства бесхозяйных тепловых сетей не обнаружено.</w:t>
      </w:r>
    </w:p>
    <w:p w14:paraId="369DBA48" w14:textId="77777777" w:rsidR="001522A8" w:rsidRPr="00C16064" w:rsidRDefault="001522A8" w:rsidP="001522A8">
      <w:pPr>
        <w:widowControl w:val="0"/>
        <w:ind w:firstLine="709"/>
        <w:jc w:val="both"/>
        <w:rPr>
          <w:rFonts w:eastAsia="Calibri"/>
          <w:sz w:val="28"/>
          <w:szCs w:val="28"/>
          <w:lang w:eastAsia="en-US"/>
        </w:rPr>
      </w:pPr>
    </w:p>
    <w:p w14:paraId="5C0039AA" w14:textId="77777777" w:rsidR="001522A8" w:rsidRPr="00C16064" w:rsidRDefault="001522A8" w:rsidP="001522A8">
      <w:pPr>
        <w:keepNext/>
        <w:keepLines/>
        <w:numPr>
          <w:ilvl w:val="2"/>
          <w:numId w:val="0"/>
        </w:numPr>
        <w:jc w:val="center"/>
        <w:outlineLvl w:val="2"/>
        <w:rPr>
          <w:b/>
          <w:bCs/>
          <w:sz w:val="28"/>
          <w:szCs w:val="28"/>
          <w:lang w:eastAsia="en-US"/>
        </w:rPr>
      </w:pPr>
      <w:bookmarkStart w:id="54" w:name="_Toc120624694"/>
      <w:r w:rsidRPr="00C16064">
        <w:rPr>
          <w:b/>
          <w:bCs/>
          <w:sz w:val="28"/>
          <w:szCs w:val="28"/>
          <w:lang w:eastAsia="en-US"/>
        </w:rPr>
        <w:t>1.3.22. Данные энергетических характеристик тепловых сетей</w:t>
      </w:r>
    </w:p>
    <w:p w14:paraId="0FB122FA"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(при их наличии)</w:t>
      </w:r>
      <w:bookmarkEnd w:id="54"/>
    </w:p>
    <w:p w14:paraId="199779BC" w14:textId="77777777" w:rsidR="001522A8" w:rsidRPr="00C16064" w:rsidRDefault="001522A8" w:rsidP="001522A8">
      <w:pPr>
        <w:keepNext/>
        <w:keepLines/>
        <w:numPr>
          <w:ilvl w:val="2"/>
          <w:numId w:val="0"/>
        </w:numPr>
        <w:jc w:val="center"/>
        <w:outlineLvl w:val="2"/>
        <w:rPr>
          <w:b/>
          <w:bCs/>
          <w:sz w:val="28"/>
          <w:szCs w:val="28"/>
          <w:lang w:eastAsia="en-US"/>
        </w:rPr>
      </w:pPr>
    </w:p>
    <w:p w14:paraId="6325DB8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Данные энергетических характеристик тепловых сетей отсутствуют.</w:t>
      </w:r>
    </w:p>
    <w:p w14:paraId="3E6335F6" w14:textId="77777777" w:rsidR="001522A8" w:rsidRPr="00C16064" w:rsidRDefault="001522A8" w:rsidP="001522A8">
      <w:pPr>
        <w:widowControl w:val="0"/>
        <w:ind w:firstLine="709"/>
        <w:jc w:val="both"/>
        <w:rPr>
          <w:rFonts w:eastAsia="Calibri"/>
          <w:sz w:val="28"/>
          <w:szCs w:val="28"/>
          <w:lang w:eastAsia="en-US"/>
        </w:rPr>
      </w:pPr>
    </w:p>
    <w:p w14:paraId="7F1A047E" w14:textId="77777777" w:rsidR="001522A8" w:rsidRPr="00C16064" w:rsidRDefault="001522A8" w:rsidP="001522A8">
      <w:pPr>
        <w:keepNext/>
        <w:keepLines/>
        <w:jc w:val="center"/>
        <w:outlineLvl w:val="1"/>
        <w:rPr>
          <w:b/>
          <w:bCs/>
          <w:sz w:val="28"/>
          <w:szCs w:val="28"/>
        </w:rPr>
      </w:pPr>
      <w:bookmarkStart w:id="55" w:name="_Toc120624695"/>
      <w:r w:rsidRPr="00C16064">
        <w:rPr>
          <w:b/>
          <w:bCs/>
          <w:sz w:val="28"/>
          <w:szCs w:val="28"/>
          <w:lang w:eastAsia="en-US"/>
        </w:rPr>
        <w:lastRenderedPageBreak/>
        <w:t>1.</w:t>
      </w:r>
      <w:r w:rsidRPr="00C16064">
        <w:rPr>
          <w:b/>
          <w:bCs/>
          <w:sz w:val="28"/>
          <w:szCs w:val="28"/>
        </w:rPr>
        <w:t>4. Зоны действия источников тепловой энергии</w:t>
      </w:r>
      <w:bookmarkEnd w:id="55"/>
    </w:p>
    <w:p w14:paraId="242B45B8" w14:textId="77777777" w:rsidR="001522A8" w:rsidRPr="00C16064" w:rsidRDefault="001522A8" w:rsidP="001522A8">
      <w:pPr>
        <w:keepNext/>
        <w:keepLines/>
        <w:widowControl w:val="0"/>
        <w:numPr>
          <w:ilvl w:val="1"/>
          <w:numId w:val="0"/>
        </w:numPr>
        <w:jc w:val="center"/>
        <w:outlineLvl w:val="1"/>
        <w:rPr>
          <w:b/>
          <w:bCs/>
          <w:sz w:val="28"/>
          <w:szCs w:val="28"/>
          <w:lang w:eastAsia="en-US"/>
        </w:rPr>
      </w:pPr>
    </w:p>
    <w:p w14:paraId="2B1E65B5" w14:textId="77777777" w:rsidR="001522A8" w:rsidRPr="00C16064" w:rsidRDefault="001522A8" w:rsidP="001522A8">
      <w:pPr>
        <w:keepNext/>
        <w:keepLines/>
        <w:numPr>
          <w:ilvl w:val="2"/>
          <w:numId w:val="0"/>
        </w:numPr>
        <w:jc w:val="center"/>
        <w:outlineLvl w:val="2"/>
        <w:rPr>
          <w:b/>
          <w:bCs/>
          <w:sz w:val="28"/>
          <w:szCs w:val="28"/>
          <w:lang w:eastAsia="en-US"/>
        </w:rPr>
      </w:pPr>
      <w:bookmarkStart w:id="56" w:name="_Toc28125241"/>
      <w:bookmarkStart w:id="57" w:name="_Toc45282640"/>
      <w:bookmarkStart w:id="58" w:name="_Toc63928573"/>
      <w:bookmarkStart w:id="59" w:name="_Toc120624696"/>
      <w:r w:rsidRPr="00C16064">
        <w:rPr>
          <w:b/>
          <w:bCs/>
          <w:sz w:val="28"/>
          <w:szCs w:val="28"/>
          <w:lang w:eastAsia="en-US"/>
        </w:rPr>
        <w:t>1.4.1. Описание существующих зон действия источников</w:t>
      </w:r>
    </w:p>
    <w:p w14:paraId="48309DA1"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тепловой энергии во всех системах теплоснабжения на территории</w:t>
      </w:r>
    </w:p>
    <w:p w14:paraId="0C1C1144"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поселения, включая перечень котельных, находящихся</w:t>
      </w:r>
    </w:p>
    <w:p w14:paraId="2BCF2722"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в зоне эффективного радиуса теплоснабжения источников</w:t>
      </w:r>
    </w:p>
    <w:p w14:paraId="451D1D7E"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комбинированной выработки тепловой и электрической энергии</w:t>
      </w:r>
      <w:bookmarkEnd w:id="56"/>
      <w:bookmarkEnd w:id="57"/>
      <w:bookmarkEnd w:id="58"/>
      <w:bookmarkEnd w:id="59"/>
    </w:p>
    <w:p w14:paraId="090131F6"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0DE64CEA" w14:textId="77777777" w:rsidR="001522A8" w:rsidRPr="00C16064" w:rsidRDefault="001522A8" w:rsidP="001522A8">
      <w:pPr>
        <w:widowControl w:val="0"/>
        <w:ind w:firstLine="708"/>
        <w:jc w:val="both"/>
        <w:rPr>
          <w:rFonts w:eastAsia="Calibri"/>
          <w:color w:val="000000"/>
          <w:sz w:val="28"/>
          <w:szCs w:val="28"/>
          <w:lang w:eastAsia="en-US"/>
        </w:rPr>
      </w:pPr>
      <w:r w:rsidRPr="00C16064">
        <w:rPr>
          <w:rFonts w:eastAsia="Calibri"/>
          <w:color w:val="000000"/>
          <w:sz w:val="28"/>
          <w:szCs w:val="28"/>
          <w:lang w:eastAsia="en-US"/>
        </w:rPr>
        <w:t>Источников комбинированной выработки тепловой и электрической энергии в настоящее время на территории Старощербиновского сельского поселения Щербиновского района нет.</w:t>
      </w:r>
    </w:p>
    <w:p w14:paraId="5721565E" w14:textId="77777777" w:rsidR="001522A8" w:rsidRPr="00C16064" w:rsidRDefault="001522A8" w:rsidP="001522A8">
      <w:pPr>
        <w:widowControl w:val="0"/>
        <w:ind w:firstLine="708"/>
        <w:jc w:val="both"/>
        <w:rPr>
          <w:rFonts w:eastAsia="Calibri"/>
          <w:color w:val="000000"/>
          <w:sz w:val="28"/>
          <w:szCs w:val="28"/>
          <w:lang w:eastAsia="en-US"/>
        </w:rPr>
      </w:pPr>
    </w:p>
    <w:p w14:paraId="34FB382E" w14:textId="77777777" w:rsidR="001522A8" w:rsidRPr="00C16064" w:rsidRDefault="001522A8" w:rsidP="001522A8">
      <w:pPr>
        <w:keepNext/>
        <w:keepLines/>
        <w:widowControl w:val="0"/>
        <w:numPr>
          <w:ilvl w:val="1"/>
          <w:numId w:val="0"/>
        </w:numPr>
        <w:jc w:val="center"/>
        <w:outlineLvl w:val="1"/>
        <w:rPr>
          <w:b/>
          <w:bCs/>
          <w:sz w:val="28"/>
          <w:szCs w:val="28"/>
          <w:lang w:eastAsia="en-US"/>
        </w:rPr>
      </w:pPr>
      <w:bookmarkStart w:id="60" w:name="_Toc120624697"/>
      <w:r w:rsidRPr="00C16064">
        <w:rPr>
          <w:b/>
          <w:bCs/>
          <w:sz w:val="28"/>
          <w:szCs w:val="28"/>
          <w:lang w:eastAsia="en-US"/>
        </w:rPr>
        <w:t>1.5. Тепловые нагрузки потребителей тепловой энергии,</w:t>
      </w:r>
    </w:p>
    <w:p w14:paraId="24A702FF" w14:textId="77777777" w:rsidR="001522A8" w:rsidRPr="00C16064" w:rsidRDefault="001522A8" w:rsidP="001522A8">
      <w:pPr>
        <w:keepNext/>
        <w:keepLines/>
        <w:widowControl w:val="0"/>
        <w:numPr>
          <w:ilvl w:val="1"/>
          <w:numId w:val="0"/>
        </w:numPr>
        <w:jc w:val="center"/>
        <w:outlineLvl w:val="1"/>
        <w:rPr>
          <w:b/>
          <w:bCs/>
          <w:sz w:val="28"/>
          <w:szCs w:val="28"/>
          <w:lang w:eastAsia="en-US"/>
        </w:rPr>
      </w:pPr>
      <w:r w:rsidRPr="00C16064">
        <w:rPr>
          <w:b/>
          <w:bCs/>
          <w:sz w:val="28"/>
          <w:szCs w:val="28"/>
          <w:lang w:eastAsia="en-US"/>
        </w:rPr>
        <w:t>групп потребителей тепловой энергии</w:t>
      </w:r>
      <w:bookmarkEnd w:id="60"/>
    </w:p>
    <w:p w14:paraId="362AB2A6" w14:textId="77777777" w:rsidR="001522A8" w:rsidRPr="00C16064" w:rsidRDefault="001522A8" w:rsidP="001522A8">
      <w:pPr>
        <w:keepNext/>
        <w:keepLines/>
        <w:widowControl w:val="0"/>
        <w:numPr>
          <w:ilvl w:val="1"/>
          <w:numId w:val="0"/>
        </w:numPr>
        <w:ind w:firstLine="709"/>
        <w:jc w:val="both"/>
        <w:outlineLvl w:val="1"/>
        <w:rPr>
          <w:b/>
          <w:bCs/>
          <w:sz w:val="28"/>
          <w:szCs w:val="28"/>
          <w:lang w:eastAsia="en-US"/>
        </w:rPr>
      </w:pPr>
    </w:p>
    <w:p w14:paraId="1F14651F" w14:textId="77777777" w:rsidR="001522A8" w:rsidRPr="00C16064" w:rsidRDefault="001522A8" w:rsidP="001522A8">
      <w:pPr>
        <w:keepNext/>
        <w:keepLines/>
        <w:numPr>
          <w:ilvl w:val="2"/>
          <w:numId w:val="0"/>
        </w:numPr>
        <w:jc w:val="center"/>
        <w:outlineLvl w:val="2"/>
        <w:rPr>
          <w:b/>
          <w:bCs/>
          <w:sz w:val="28"/>
          <w:szCs w:val="28"/>
          <w:lang w:eastAsia="en-US"/>
        </w:rPr>
      </w:pPr>
      <w:bookmarkStart w:id="61" w:name="_Toc120624698"/>
      <w:r w:rsidRPr="00C16064">
        <w:rPr>
          <w:b/>
          <w:bCs/>
          <w:sz w:val="28"/>
          <w:szCs w:val="28"/>
          <w:lang w:eastAsia="en-US"/>
        </w:rPr>
        <w:t>1.5.1. Описание значений спроса на тепловую мощность в расчётных</w:t>
      </w:r>
    </w:p>
    <w:p w14:paraId="6C780F6E"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элементах территориального деления, в том числе значений тепловых нагрузок потребителей тепловой энергии, групп потребителей тепловой энергии</w:t>
      </w:r>
      <w:bookmarkEnd w:id="61"/>
    </w:p>
    <w:p w14:paraId="54F4DF81" w14:textId="77777777" w:rsidR="001522A8" w:rsidRPr="00C16064" w:rsidRDefault="001522A8" w:rsidP="001522A8">
      <w:pPr>
        <w:keepNext/>
        <w:keepLines/>
        <w:numPr>
          <w:ilvl w:val="2"/>
          <w:numId w:val="0"/>
        </w:numPr>
        <w:jc w:val="center"/>
        <w:outlineLvl w:val="2"/>
        <w:rPr>
          <w:b/>
          <w:bCs/>
          <w:sz w:val="28"/>
          <w:szCs w:val="28"/>
          <w:lang w:eastAsia="en-US"/>
        </w:rPr>
      </w:pPr>
    </w:p>
    <w:p w14:paraId="512F2B1C"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color w:val="000000"/>
          <w:sz w:val="28"/>
          <w:szCs w:val="28"/>
          <w:lang w:eastAsia="en-US"/>
        </w:rPr>
        <w:t>Расчётные значения потребления тепловой энергии Старощербиновского сельского поселения при расчётной температуре наружного воздуха составляют 8,33 Гкал/ч (существующее положение)</w:t>
      </w:r>
      <w:r w:rsidRPr="00C16064">
        <w:rPr>
          <w:rFonts w:eastAsia="Calibri"/>
          <w:sz w:val="28"/>
          <w:szCs w:val="28"/>
          <w:lang w:eastAsia="en-US"/>
        </w:rPr>
        <w:t>.</w:t>
      </w:r>
    </w:p>
    <w:p w14:paraId="1995A372" w14:textId="77777777" w:rsidR="001522A8" w:rsidRPr="00C16064" w:rsidRDefault="001522A8" w:rsidP="001522A8">
      <w:pPr>
        <w:widowControl w:val="0"/>
        <w:ind w:firstLine="709"/>
        <w:jc w:val="both"/>
        <w:rPr>
          <w:rFonts w:eastAsia="Calibri"/>
          <w:sz w:val="28"/>
          <w:szCs w:val="28"/>
          <w:lang w:eastAsia="en-US"/>
        </w:rPr>
      </w:pPr>
    </w:p>
    <w:p w14:paraId="1CAC10D3" w14:textId="77777777" w:rsidR="001522A8" w:rsidRPr="00C16064" w:rsidRDefault="001522A8" w:rsidP="001522A8">
      <w:pPr>
        <w:widowControl w:val="0"/>
        <w:ind w:right="-1"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1"/>
          <w:sz w:val="20"/>
          <w:szCs w:val="22"/>
          <w:lang w:eastAsia="en-US"/>
        </w:rPr>
        <w:t xml:space="preserve"> </w:t>
      </w:r>
      <w:r w:rsidRPr="00C16064">
        <w:rPr>
          <w:rFonts w:eastAsia="Calibri"/>
          <w:b/>
          <w:sz w:val="20"/>
          <w:szCs w:val="22"/>
          <w:lang w:eastAsia="en-US"/>
        </w:rPr>
        <w:t>1.17</w:t>
      </w:r>
      <w:r w:rsidRPr="00C16064">
        <w:rPr>
          <w:rFonts w:eastAsia="Calibri"/>
          <w:b/>
          <w:spacing w:val="1"/>
          <w:sz w:val="20"/>
          <w:szCs w:val="22"/>
          <w:lang w:eastAsia="en-US"/>
        </w:rPr>
        <w:t xml:space="preserve"> </w:t>
      </w:r>
      <w:r w:rsidRPr="00C16064">
        <w:rPr>
          <w:rFonts w:eastAsia="Calibri"/>
          <w:b/>
          <w:sz w:val="20"/>
          <w:szCs w:val="22"/>
          <w:lang w:eastAsia="en-US"/>
        </w:rPr>
        <w:t>Подключенные</w:t>
      </w:r>
      <w:r w:rsidRPr="00C16064">
        <w:rPr>
          <w:rFonts w:eastAsia="Calibri"/>
          <w:b/>
          <w:spacing w:val="1"/>
          <w:sz w:val="20"/>
          <w:szCs w:val="22"/>
          <w:lang w:eastAsia="en-US"/>
        </w:rPr>
        <w:t xml:space="preserve"> </w:t>
      </w:r>
      <w:r w:rsidRPr="00C16064">
        <w:rPr>
          <w:rFonts w:eastAsia="Calibri"/>
          <w:b/>
          <w:sz w:val="20"/>
          <w:szCs w:val="22"/>
          <w:lang w:eastAsia="en-US"/>
        </w:rPr>
        <w:t>нагрузки</w:t>
      </w:r>
      <w:r w:rsidRPr="00C16064">
        <w:rPr>
          <w:rFonts w:eastAsia="Calibri"/>
          <w:b/>
          <w:spacing w:val="1"/>
          <w:sz w:val="20"/>
          <w:szCs w:val="22"/>
          <w:lang w:eastAsia="en-US"/>
        </w:rPr>
        <w:t xml:space="preserve"> </w:t>
      </w:r>
      <w:r w:rsidRPr="00C16064">
        <w:rPr>
          <w:rFonts w:eastAsia="Calibri"/>
          <w:b/>
          <w:sz w:val="20"/>
          <w:szCs w:val="22"/>
          <w:lang w:eastAsia="en-US"/>
        </w:rPr>
        <w:t>потребителей</w:t>
      </w:r>
      <w:r w:rsidRPr="00C16064">
        <w:rPr>
          <w:rFonts w:eastAsia="Calibri"/>
          <w:b/>
          <w:spacing w:val="1"/>
          <w:sz w:val="20"/>
          <w:szCs w:val="22"/>
          <w:lang w:eastAsia="en-US"/>
        </w:rPr>
        <w:t xml:space="preserve"> </w:t>
      </w:r>
      <w:r w:rsidRPr="00C16064">
        <w:rPr>
          <w:rFonts w:eastAsia="Calibri"/>
          <w:b/>
          <w:sz w:val="20"/>
          <w:szCs w:val="22"/>
          <w:lang w:eastAsia="en-US"/>
        </w:rPr>
        <w:t>к</w:t>
      </w:r>
      <w:r w:rsidRPr="00C16064">
        <w:rPr>
          <w:rFonts w:eastAsia="Calibri"/>
          <w:b/>
          <w:spacing w:val="1"/>
          <w:sz w:val="20"/>
          <w:szCs w:val="22"/>
          <w:lang w:eastAsia="en-US"/>
        </w:rPr>
        <w:t xml:space="preserve"> </w:t>
      </w:r>
      <w:r w:rsidRPr="00C16064">
        <w:rPr>
          <w:rFonts w:eastAsia="Calibri"/>
          <w:b/>
          <w:sz w:val="20"/>
          <w:szCs w:val="22"/>
          <w:lang w:eastAsia="en-US"/>
        </w:rPr>
        <w:t>источникам</w:t>
      </w:r>
      <w:r w:rsidRPr="00C16064">
        <w:rPr>
          <w:rFonts w:eastAsia="Calibri"/>
          <w:b/>
          <w:spacing w:val="51"/>
          <w:sz w:val="20"/>
          <w:szCs w:val="22"/>
          <w:lang w:eastAsia="en-US"/>
        </w:rPr>
        <w:t xml:space="preserve"> </w:t>
      </w:r>
      <w:r w:rsidRPr="00C16064">
        <w:rPr>
          <w:rFonts w:eastAsia="Calibri"/>
          <w:b/>
          <w:sz w:val="20"/>
          <w:szCs w:val="22"/>
          <w:lang w:eastAsia="en-US"/>
        </w:rPr>
        <w:t>централизованного</w:t>
      </w:r>
    </w:p>
    <w:p w14:paraId="100E4247" w14:textId="77777777" w:rsidR="001522A8" w:rsidRPr="00C16064" w:rsidRDefault="001522A8" w:rsidP="001522A8">
      <w:pPr>
        <w:widowControl w:val="0"/>
        <w:ind w:right="-1" w:firstLine="709"/>
        <w:jc w:val="right"/>
        <w:rPr>
          <w:rFonts w:eastAsia="Calibri"/>
          <w:b/>
          <w:sz w:val="20"/>
          <w:szCs w:val="22"/>
          <w:lang w:eastAsia="en-US"/>
        </w:rPr>
      </w:pPr>
      <w:r w:rsidRPr="00C16064">
        <w:rPr>
          <w:rFonts w:eastAsia="Calibri"/>
          <w:b/>
          <w:sz w:val="20"/>
          <w:szCs w:val="22"/>
          <w:lang w:eastAsia="en-US"/>
        </w:rPr>
        <w:t xml:space="preserve">теплоснабжения </w:t>
      </w:r>
    </w:p>
    <w:tbl>
      <w:tblPr>
        <w:tblW w:w="9663" w:type="dxa"/>
        <w:tblInd w:w="226" w:type="dxa"/>
        <w:shd w:val="clear" w:color="auto" w:fill="FFFFFF"/>
        <w:tblLook w:val="04A0" w:firstRow="1" w:lastRow="0" w:firstColumn="1" w:lastColumn="0" w:noHBand="0" w:noVBand="1"/>
      </w:tblPr>
      <w:tblGrid>
        <w:gridCol w:w="1095"/>
        <w:gridCol w:w="6904"/>
        <w:gridCol w:w="1562"/>
        <w:gridCol w:w="102"/>
      </w:tblGrid>
      <w:tr w:rsidR="001522A8" w:rsidRPr="00C16064" w14:paraId="024DE86C" w14:textId="77777777" w:rsidTr="001522A8">
        <w:trPr>
          <w:gridAfter w:val="1"/>
          <w:wAfter w:w="102" w:type="dxa"/>
          <w:trHeight w:val="20"/>
        </w:trPr>
        <w:tc>
          <w:tcPr>
            <w:tcW w:w="1095" w:type="dxa"/>
            <w:vMerge w:val="restart"/>
            <w:tcBorders>
              <w:top w:val="single" w:sz="4" w:space="0" w:color="auto"/>
              <w:left w:val="single" w:sz="8" w:space="0" w:color="auto"/>
              <w:bottom w:val="single" w:sz="8" w:space="0" w:color="000000"/>
              <w:right w:val="single" w:sz="4" w:space="0" w:color="auto"/>
            </w:tcBorders>
            <w:shd w:val="clear" w:color="auto" w:fill="FFFFFF"/>
            <w:vAlign w:val="center"/>
            <w:hideMark/>
          </w:tcPr>
          <w:p w14:paraId="0E11462F" w14:textId="77777777" w:rsidR="001522A8" w:rsidRPr="00C16064" w:rsidRDefault="001522A8" w:rsidP="001522A8">
            <w:pPr>
              <w:jc w:val="center"/>
              <w:rPr>
                <w:sz w:val="20"/>
                <w:szCs w:val="20"/>
              </w:rPr>
            </w:pPr>
            <w:r w:rsidRPr="00C16064">
              <w:rPr>
                <w:sz w:val="20"/>
                <w:szCs w:val="20"/>
              </w:rPr>
              <w:t>№</w:t>
            </w:r>
          </w:p>
          <w:p w14:paraId="47BE28E1" w14:textId="77777777" w:rsidR="001522A8" w:rsidRPr="00C16064" w:rsidRDefault="001522A8" w:rsidP="001522A8">
            <w:pPr>
              <w:jc w:val="center"/>
              <w:rPr>
                <w:sz w:val="20"/>
                <w:szCs w:val="20"/>
              </w:rPr>
            </w:pPr>
            <w:r w:rsidRPr="00C16064">
              <w:rPr>
                <w:sz w:val="20"/>
                <w:szCs w:val="20"/>
              </w:rPr>
              <w:t xml:space="preserve">котельной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33153B" w14:textId="77777777" w:rsidR="001522A8" w:rsidRPr="00C16064" w:rsidRDefault="001522A8" w:rsidP="001522A8">
            <w:pPr>
              <w:jc w:val="center"/>
              <w:rPr>
                <w:sz w:val="20"/>
                <w:szCs w:val="20"/>
              </w:rPr>
            </w:pPr>
            <w:r w:rsidRPr="00C16064">
              <w:rPr>
                <w:sz w:val="20"/>
                <w:szCs w:val="20"/>
              </w:rPr>
              <w:t>Адрес котельной (Наименование организации поставщика т.э.)</w:t>
            </w:r>
          </w:p>
        </w:tc>
        <w:tc>
          <w:tcPr>
            <w:tcW w:w="1562" w:type="dxa"/>
            <w:vMerge w:val="restart"/>
            <w:tcBorders>
              <w:top w:val="single" w:sz="8" w:space="0" w:color="auto"/>
              <w:left w:val="single" w:sz="4" w:space="0" w:color="auto"/>
              <w:bottom w:val="single" w:sz="8" w:space="0" w:color="000000"/>
              <w:right w:val="single" w:sz="4" w:space="0" w:color="auto"/>
            </w:tcBorders>
            <w:shd w:val="clear" w:color="auto" w:fill="FFFFFF"/>
            <w:vAlign w:val="center"/>
            <w:hideMark/>
          </w:tcPr>
          <w:p w14:paraId="73C25BEF" w14:textId="77777777" w:rsidR="001522A8" w:rsidRPr="00C16064" w:rsidRDefault="001522A8" w:rsidP="001522A8">
            <w:pPr>
              <w:jc w:val="center"/>
              <w:rPr>
                <w:sz w:val="20"/>
                <w:szCs w:val="20"/>
              </w:rPr>
            </w:pPr>
            <w:r w:rsidRPr="00C16064">
              <w:rPr>
                <w:sz w:val="20"/>
                <w:szCs w:val="20"/>
              </w:rPr>
              <w:t>Q</w:t>
            </w:r>
            <w:r w:rsidRPr="00C16064">
              <w:rPr>
                <w:sz w:val="20"/>
                <w:szCs w:val="20"/>
                <w:vertAlign w:val="subscript"/>
              </w:rPr>
              <w:t>max.</w:t>
            </w:r>
            <w:r w:rsidRPr="00C16064">
              <w:rPr>
                <w:sz w:val="20"/>
                <w:szCs w:val="20"/>
              </w:rPr>
              <w:t xml:space="preserve"> Макс. час. нагрузка, Гкал/час</w:t>
            </w:r>
          </w:p>
        </w:tc>
      </w:tr>
      <w:tr w:rsidR="001522A8" w:rsidRPr="00C16064" w14:paraId="7087D93B" w14:textId="77777777" w:rsidTr="001522A8">
        <w:trPr>
          <w:gridAfter w:val="1"/>
          <w:wAfter w:w="102" w:type="dxa"/>
          <w:trHeight w:val="20"/>
        </w:trPr>
        <w:tc>
          <w:tcPr>
            <w:tcW w:w="1095" w:type="dxa"/>
            <w:vMerge/>
            <w:tcBorders>
              <w:top w:val="single" w:sz="4" w:space="0" w:color="auto"/>
              <w:left w:val="single" w:sz="8" w:space="0" w:color="auto"/>
              <w:bottom w:val="single" w:sz="8" w:space="0" w:color="000000"/>
              <w:right w:val="single" w:sz="4" w:space="0" w:color="auto"/>
            </w:tcBorders>
            <w:shd w:val="clear" w:color="auto" w:fill="FFFFFF"/>
            <w:vAlign w:val="center"/>
            <w:hideMark/>
          </w:tcPr>
          <w:p w14:paraId="01DA2FCF" w14:textId="77777777" w:rsidR="001522A8" w:rsidRPr="00C16064" w:rsidRDefault="001522A8" w:rsidP="001522A8">
            <w:pPr>
              <w:rPr>
                <w:sz w:val="20"/>
                <w:szCs w:val="20"/>
              </w:rPr>
            </w:pPr>
          </w:p>
        </w:tc>
        <w:tc>
          <w:tcPr>
            <w:tcW w:w="6904" w:type="dxa"/>
            <w:tcBorders>
              <w:top w:val="single" w:sz="4" w:space="0" w:color="auto"/>
              <w:left w:val="nil"/>
              <w:bottom w:val="single" w:sz="8" w:space="0" w:color="auto"/>
              <w:right w:val="single" w:sz="4" w:space="0" w:color="auto"/>
            </w:tcBorders>
            <w:shd w:val="clear" w:color="auto" w:fill="FFFFFF"/>
            <w:vAlign w:val="center"/>
            <w:hideMark/>
          </w:tcPr>
          <w:p w14:paraId="2A68D100" w14:textId="77777777" w:rsidR="001522A8" w:rsidRPr="00C16064" w:rsidRDefault="001522A8" w:rsidP="001522A8">
            <w:pPr>
              <w:jc w:val="center"/>
              <w:rPr>
                <w:sz w:val="20"/>
                <w:szCs w:val="20"/>
              </w:rPr>
            </w:pPr>
            <w:r w:rsidRPr="00C16064">
              <w:rPr>
                <w:sz w:val="20"/>
                <w:szCs w:val="20"/>
              </w:rPr>
              <w:t>Наименование потребителя и адрес</w:t>
            </w:r>
          </w:p>
        </w:tc>
        <w:tc>
          <w:tcPr>
            <w:tcW w:w="1562" w:type="dxa"/>
            <w:vMerge/>
            <w:tcBorders>
              <w:top w:val="single" w:sz="8" w:space="0" w:color="auto"/>
              <w:left w:val="single" w:sz="4" w:space="0" w:color="auto"/>
              <w:bottom w:val="single" w:sz="8" w:space="0" w:color="000000"/>
              <w:right w:val="single" w:sz="4" w:space="0" w:color="auto"/>
            </w:tcBorders>
            <w:shd w:val="clear" w:color="auto" w:fill="FFFFFF"/>
            <w:vAlign w:val="center"/>
            <w:hideMark/>
          </w:tcPr>
          <w:p w14:paraId="1226AB57" w14:textId="77777777" w:rsidR="001522A8" w:rsidRPr="00C16064" w:rsidRDefault="001522A8" w:rsidP="001522A8">
            <w:pPr>
              <w:rPr>
                <w:sz w:val="20"/>
                <w:szCs w:val="20"/>
              </w:rPr>
            </w:pPr>
          </w:p>
        </w:tc>
      </w:tr>
      <w:tr w:rsidR="001522A8" w:rsidRPr="00C16064" w14:paraId="320B76D2" w14:textId="77777777" w:rsidTr="004B5912">
        <w:trPr>
          <w:gridAfter w:val="1"/>
          <w:wAfter w:w="102" w:type="dxa"/>
          <w:trHeight w:val="20"/>
        </w:trPr>
        <w:tc>
          <w:tcPr>
            <w:tcW w:w="1095" w:type="dxa"/>
            <w:tcBorders>
              <w:top w:val="nil"/>
              <w:left w:val="single" w:sz="8" w:space="0" w:color="auto"/>
              <w:bottom w:val="single" w:sz="4" w:space="0" w:color="auto"/>
              <w:right w:val="nil"/>
            </w:tcBorders>
            <w:shd w:val="clear" w:color="auto" w:fill="FFFFFF"/>
            <w:vAlign w:val="center"/>
            <w:hideMark/>
          </w:tcPr>
          <w:p w14:paraId="26A5A838" w14:textId="77777777" w:rsidR="001522A8" w:rsidRPr="00C16064" w:rsidRDefault="001522A8" w:rsidP="001522A8">
            <w:pPr>
              <w:jc w:val="center"/>
              <w:rPr>
                <w:bCs/>
                <w:sz w:val="20"/>
                <w:szCs w:val="20"/>
              </w:rPr>
            </w:pPr>
            <w:r w:rsidRPr="00C16064">
              <w:rPr>
                <w:bCs/>
                <w:sz w:val="20"/>
                <w:szCs w:val="20"/>
              </w:rPr>
              <w:t>1</w:t>
            </w:r>
          </w:p>
        </w:tc>
        <w:tc>
          <w:tcPr>
            <w:tcW w:w="6904" w:type="dxa"/>
            <w:tcBorders>
              <w:top w:val="single" w:sz="4" w:space="0" w:color="auto"/>
              <w:left w:val="single" w:sz="8" w:space="0" w:color="auto"/>
              <w:bottom w:val="single" w:sz="8" w:space="0" w:color="auto"/>
              <w:right w:val="single" w:sz="4" w:space="0" w:color="auto"/>
            </w:tcBorders>
            <w:shd w:val="clear" w:color="auto" w:fill="FFFFFF"/>
            <w:vAlign w:val="bottom"/>
            <w:hideMark/>
          </w:tcPr>
          <w:p w14:paraId="3C332284" w14:textId="77777777" w:rsidR="001522A8" w:rsidRPr="00C16064" w:rsidRDefault="001522A8" w:rsidP="001522A8">
            <w:pPr>
              <w:rPr>
                <w:sz w:val="20"/>
                <w:szCs w:val="20"/>
              </w:rPr>
            </w:pPr>
            <w:r w:rsidRPr="00C16064">
              <w:rPr>
                <w:sz w:val="20"/>
                <w:szCs w:val="20"/>
              </w:rPr>
              <w:t>Ст-ца Старощербиновская, ул. Красина - Чкалова (Кв. № 68)</w:t>
            </w:r>
          </w:p>
        </w:tc>
        <w:tc>
          <w:tcPr>
            <w:tcW w:w="1562" w:type="dxa"/>
            <w:tcBorders>
              <w:top w:val="single" w:sz="8" w:space="0" w:color="auto"/>
              <w:left w:val="nil"/>
              <w:bottom w:val="single" w:sz="8" w:space="0" w:color="auto"/>
              <w:right w:val="single" w:sz="4" w:space="0" w:color="auto"/>
            </w:tcBorders>
            <w:shd w:val="clear" w:color="auto" w:fill="FFFFFF"/>
            <w:vAlign w:val="center"/>
            <w:hideMark/>
          </w:tcPr>
          <w:p w14:paraId="10C0084F" w14:textId="77777777" w:rsidR="001522A8" w:rsidRPr="00C16064" w:rsidRDefault="001522A8" w:rsidP="001522A8">
            <w:pPr>
              <w:jc w:val="center"/>
              <w:rPr>
                <w:sz w:val="20"/>
                <w:szCs w:val="20"/>
              </w:rPr>
            </w:pPr>
            <w:r w:rsidRPr="00C16064">
              <w:rPr>
                <w:sz w:val="20"/>
                <w:szCs w:val="20"/>
              </w:rPr>
              <w:t> </w:t>
            </w:r>
          </w:p>
        </w:tc>
      </w:tr>
      <w:tr w:rsidR="001522A8" w:rsidRPr="00C16064" w14:paraId="45B3A92F"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DA31FF" w14:textId="77777777" w:rsidR="001522A8" w:rsidRPr="00C16064" w:rsidRDefault="001522A8" w:rsidP="001522A8">
            <w:pPr>
              <w:jc w:val="center"/>
              <w:outlineLvl w:val="0"/>
              <w:rPr>
                <w:sz w:val="20"/>
                <w:szCs w:val="20"/>
              </w:rPr>
            </w:pPr>
            <w:r w:rsidRPr="00C16064">
              <w:rPr>
                <w:sz w:val="20"/>
                <w:szCs w:val="20"/>
              </w:rPr>
              <w:t> </w:t>
            </w:r>
          </w:p>
        </w:tc>
        <w:tc>
          <w:tcPr>
            <w:tcW w:w="6904" w:type="dxa"/>
            <w:tcBorders>
              <w:top w:val="single" w:sz="8" w:space="0" w:color="auto"/>
              <w:left w:val="single" w:sz="4" w:space="0" w:color="auto"/>
              <w:bottom w:val="single" w:sz="4" w:space="0" w:color="auto"/>
              <w:right w:val="single" w:sz="4" w:space="0" w:color="auto"/>
            </w:tcBorders>
            <w:shd w:val="clear" w:color="auto" w:fill="FFFFFF"/>
            <w:noWrap/>
            <w:vAlign w:val="bottom"/>
            <w:hideMark/>
          </w:tcPr>
          <w:p w14:paraId="59BD106D" w14:textId="77777777" w:rsidR="001522A8" w:rsidRPr="00C16064" w:rsidRDefault="001522A8" w:rsidP="001522A8">
            <w:pPr>
              <w:outlineLvl w:val="0"/>
              <w:rPr>
                <w:bCs/>
                <w:sz w:val="20"/>
                <w:szCs w:val="20"/>
              </w:rPr>
            </w:pPr>
            <w:r w:rsidRPr="00C16064">
              <w:rPr>
                <w:bCs/>
                <w:sz w:val="20"/>
                <w:szCs w:val="20"/>
              </w:rPr>
              <w:t>Всего по котельной, в том числе:</w:t>
            </w:r>
          </w:p>
        </w:tc>
        <w:tc>
          <w:tcPr>
            <w:tcW w:w="1562" w:type="dxa"/>
            <w:tcBorders>
              <w:top w:val="single" w:sz="8" w:space="0" w:color="auto"/>
              <w:left w:val="nil"/>
              <w:bottom w:val="nil"/>
              <w:right w:val="single" w:sz="4" w:space="0" w:color="auto"/>
            </w:tcBorders>
            <w:shd w:val="clear" w:color="auto" w:fill="FFFFFF"/>
            <w:vAlign w:val="center"/>
            <w:hideMark/>
          </w:tcPr>
          <w:p w14:paraId="452C0B20" w14:textId="77777777" w:rsidR="001522A8" w:rsidRPr="00C16064" w:rsidRDefault="001522A8" w:rsidP="001522A8">
            <w:pPr>
              <w:jc w:val="center"/>
              <w:outlineLvl w:val="0"/>
              <w:rPr>
                <w:sz w:val="20"/>
                <w:szCs w:val="20"/>
              </w:rPr>
            </w:pPr>
            <w:r w:rsidRPr="00C16064">
              <w:rPr>
                <w:sz w:val="20"/>
                <w:szCs w:val="20"/>
              </w:rPr>
              <w:t>0,47</w:t>
            </w:r>
          </w:p>
        </w:tc>
      </w:tr>
      <w:tr w:rsidR="001522A8" w:rsidRPr="00C16064" w14:paraId="631E7518"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6E52C2" w14:textId="77777777" w:rsidR="001522A8" w:rsidRPr="00C16064" w:rsidRDefault="001522A8" w:rsidP="001522A8">
            <w:pPr>
              <w:jc w:val="center"/>
              <w:outlineLvl w:val="0"/>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B69986B" w14:textId="77777777" w:rsidR="001522A8" w:rsidRPr="00C16064" w:rsidRDefault="001522A8" w:rsidP="001522A8">
            <w:pPr>
              <w:outlineLvl w:val="0"/>
              <w:rPr>
                <w:bCs/>
                <w:sz w:val="20"/>
                <w:szCs w:val="20"/>
              </w:rPr>
            </w:pPr>
            <w:r w:rsidRPr="00C16064">
              <w:rPr>
                <w:bCs/>
                <w:sz w:val="20"/>
                <w:szCs w:val="20"/>
              </w:rPr>
              <w:t>население</w:t>
            </w:r>
          </w:p>
        </w:tc>
        <w:tc>
          <w:tcPr>
            <w:tcW w:w="1562" w:type="dxa"/>
            <w:tcBorders>
              <w:top w:val="single" w:sz="4" w:space="0" w:color="auto"/>
              <w:left w:val="nil"/>
              <w:bottom w:val="nil"/>
              <w:right w:val="single" w:sz="4" w:space="0" w:color="auto"/>
            </w:tcBorders>
            <w:shd w:val="clear" w:color="auto" w:fill="FFFFFF"/>
            <w:vAlign w:val="center"/>
            <w:hideMark/>
          </w:tcPr>
          <w:p w14:paraId="7D0926B2" w14:textId="77777777" w:rsidR="001522A8" w:rsidRPr="00C16064" w:rsidRDefault="001522A8" w:rsidP="001522A8">
            <w:pPr>
              <w:jc w:val="center"/>
              <w:outlineLvl w:val="0"/>
              <w:rPr>
                <w:sz w:val="20"/>
                <w:szCs w:val="20"/>
              </w:rPr>
            </w:pPr>
            <w:r w:rsidRPr="00C16064">
              <w:rPr>
                <w:sz w:val="20"/>
                <w:szCs w:val="20"/>
              </w:rPr>
              <w:t>0,47</w:t>
            </w:r>
          </w:p>
        </w:tc>
      </w:tr>
      <w:tr w:rsidR="001522A8" w:rsidRPr="00C16064" w14:paraId="729DC901"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27F126E" w14:textId="77777777" w:rsidR="001522A8" w:rsidRPr="00C16064" w:rsidRDefault="001522A8" w:rsidP="001522A8">
            <w:pPr>
              <w:jc w:val="center"/>
              <w:outlineLvl w:val="0"/>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7FF2D156" w14:textId="77777777" w:rsidR="001522A8" w:rsidRPr="00C16064" w:rsidRDefault="001522A8" w:rsidP="001522A8">
            <w:pPr>
              <w:outlineLvl w:val="0"/>
              <w:rPr>
                <w:bCs/>
                <w:sz w:val="20"/>
                <w:szCs w:val="20"/>
              </w:rPr>
            </w:pPr>
            <w:r w:rsidRPr="00C16064">
              <w:rPr>
                <w:bCs/>
                <w:sz w:val="20"/>
                <w:szCs w:val="20"/>
              </w:rPr>
              <w:t>бюджетные организации</w:t>
            </w:r>
          </w:p>
        </w:tc>
        <w:tc>
          <w:tcPr>
            <w:tcW w:w="1562" w:type="dxa"/>
            <w:tcBorders>
              <w:top w:val="single" w:sz="4" w:space="0" w:color="auto"/>
              <w:left w:val="nil"/>
              <w:bottom w:val="nil"/>
              <w:right w:val="single" w:sz="4" w:space="0" w:color="auto"/>
            </w:tcBorders>
            <w:shd w:val="clear" w:color="auto" w:fill="FFFFFF"/>
            <w:vAlign w:val="center"/>
            <w:hideMark/>
          </w:tcPr>
          <w:p w14:paraId="2155C61B" w14:textId="77777777" w:rsidR="001522A8" w:rsidRPr="00C16064" w:rsidRDefault="001522A8" w:rsidP="001522A8">
            <w:pPr>
              <w:jc w:val="center"/>
              <w:outlineLvl w:val="0"/>
              <w:rPr>
                <w:sz w:val="20"/>
                <w:szCs w:val="20"/>
              </w:rPr>
            </w:pPr>
            <w:r w:rsidRPr="00C16064">
              <w:rPr>
                <w:sz w:val="20"/>
                <w:szCs w:val="20"/>
              </w:rPr>
              <w:t>0,0000</w:t>
            </w:r>
          </w:p>
        </w:tc>
      </w:tr>
      <w:tr w:rsidR="001522A8" w:rsidRPr="00C16064" w14:paraId="5DDE6CD3"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A352B58" w14:textId="77777777" w:rsidR="001522A8" w:rsidRPr="00C16064" w:rsidRDefault="001522A8" w:rsidP="001522A8">
            <w:pPr>
              <w:jc w:val="center"/>
              <w:outlineLvl w:val="0"/>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54CC8BBC" w14:textId="77777777" w:rsidR="001522A8" w:rsidRPr="00C16064" w:rsidRDefault="001522A8" w:rsidP="001522A8">
            <w:pPr>
              <w:outlineLvl w:val="0"/>
              <w:rPr>
                <w:bCs/>
                <w:sz w:val="20"/>
                <w:szCs w:val="20"/>
              </w:rPr>
            </w:pPr>
            <w:r w:rsidRPr="00C16064">
              <w:rPr>
                <w:bCs/>
                <w:sz w:val="20"/>
                <w:szCs w:val="20"/>
              </w:rPr>
              <w:t>прочие потребители</w:t>
            </w:r>
          </w:p>
        </w:tc>
        <w:tc>
          <w:tcPr>
            <w:tcW w:w="1562" w:type="dxa"/>
            <w:tcBorders>
              <w:top w:val="single" w:sz="4" w:space="0" w:color="auto"/>
              <w:left w:val="nil"/>
              <w:bottom w:val="nil"/>
              <w:right w:val="single" w:sz="4" w:space="0" w:color="auto"/>
            </w:tcBorders>
            <w:shd w:val="clear" w:color="auto" w:fill="FFFFFF"/>
            <w:vAlign w:val="center"/>
            <w:hideMark/>
          </w:tcPr>
          <w:p w14:paraId="4619910D" w14:textId="77777777" w:rsidR="001522A8" w:rsidRPr="00C16064" w:rsidRDefault="001522A8" w:rsidP="001522A8">
            <w:pPr>
              <w:jc w:val="center"/>
              <w:outlineLvl w:val="0"/>
              <w:rPr>
                <w:sz w:val="20"/>
                <w:szCs w:val="20"/>
              </w:rPr>
            </w:pPr>
            <w:r w:rsidRPr="00C16064">
              <w:rPr>
                <w:sz w:val="20"/>
                <w:szCs w:val="20"/>
              </w:rPr>
              <w:t>0,0000</w:t>
            </w:r>
          </w:p>
        </w:tc>
      </w:tr>
      <w:tr w:rsidR="001522A8" w:rsidRPr="00C16064" w14:paraId="590F7888"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901B0F8"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10EEFD87" w14:textId="77777777" w:rsidR="001522A8" w:rsidRPr="00C16064" w:rsidRDefault="001522A8" w:rsidP="001522A8">
            <w:pPr>
              <w:outlineLvl w:val="2"/>
              <w:rPr>
                <w:bCs/>
                <w:sz w:val="20"/>
                <w:szCs w:val="20"/>
              </w:rPr>
            </w:pPr>
            <w:r w:rsidRPr="00C16064">
              <w:rPr>
                <w:bCs/>
                <w:sz w:val="20"/>
                <w:szCs w:val="20"/>
              </w:rPr>
              <w:t>собственное потребление</w:t>
            </w:r>
          </w:p>
        </w:tc>
        <w:tc>
          <w:tcPr>
            <w:tcW w:w="1562" w:type="dxa"/>
            <w:tcBorders>
              <w:top w:val="single" w:sz="4" w:space="0" w:color="auto"/>
              <w:left w:val="nil"/>
              <w:bottom w:val="nil"/>
              <w:right w:val="single" w:sz="4" w:space="0" w:color="auto"/>
            </w:tcBorders>
            <w:shd w:val="clear" w:color="auto" w:fill="FFFFFF"/>
            <w:vAlign w:val="center"/>
            <w:hideMark/>
          </w:tcPr>
          <w:p w14:paraId="3B80D8F1" w14:textId="77777777" w:rsidR="001522A8" w:rsidRPr="00C16064" w:rsidRDefault="001522A8" w:rsidP="001522A8">
            <w:pPr>
              <w:jc w:val="center"/>
              <w:outlineLvl w:val="2"/>
              <w:rPr>
                <w:sz w:val="20"/>
                <w:szCs w:val="20"/>
              </w:rPr>
            </w:pPr>
            <w:r w:rsidRPr="00C16064">
              <w:rPr>
                <w:sz w:val="20"/>
                <w:szCs w:val="20"/>
              </w:rPr>
              <w:t>0,0000</w:t>
            </w:r>
          </w:p>
        </w:tc>
      </w:tr>
      <w:tr w:rsidR="001522A8" w:rsidRPr="00C16064" w14:paraId="32E61E5B"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8FD139"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vAlign w:val="center"/>
            <w:hideMark/>
          </w:tcPr>
          <w:p w14:paraId="455A4D0D" w14:textId="77777777" w:rsidR="001522A8" w:rsidRPr="00C16064" w:rsidRDefault="001522A8" w:rsidP="001522A8">
            <w:pPr>
              <w:outlineLvl w:val="2"/>
              <w:rPr>
                <w:bCs/>
                <w:sz w:val="20"/>
                <w:szCs w:val="20"/>
              </w:rPr>
            </w:pPr>
            <w:r w:rsidRPr="00C16064">
              <w:rPr>
                <w:bCs/>
                <w:sz w:val="20"/>
                <w:szCs w:val="20"/>
              </w:rPr>
              <w:t>Население</w:t>
            </w:r>
          </w:p>
        </w:tc>
        <w:tc>
          <w:tcPr>
            <w:tcW w:w="1562" w:type="dxa"/>
            <w:tcBorders>
              <w:top w:val="single" w:sz="4" w:space="0" w:color="auto"/>
              <w:left w:val="nil"/>
              <w:bottom w:val="nil"/>
              <w:right w:val="single" w:sz="4" w:space="0" w:color="auto"/>
            </w:tcBorders>
            <w:shd w:val="clear" w:color="auto" w:fill="FFFFFF"/>
            <w:vAlign w:val="center"/>
            <w:hideMark/>
          </w:tcPr>
          <w:p w14:paraId="344AC14B"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68C5B5A6"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27672B"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1FADBBDB" w14:textId="77777777" w:rsidR="001522A8" w:rsidRPr="00C16064" w:rsidRDefault="001522A8" w:rsidP="001522A8">
            <w:pPr>
              <w:outlineLvl w:val="2"/>
              <w:rPr>
                <w:sz w:val="20"/>
                <w:szCs w:val="20"/>
              </w:rPr>
            </w:pPr>
            <w:r w:rsidRPr="00C16064">
              <w:rPr>
                <w:sz w:val="20"/>
                <w:szCs w:val="20"/>
              </w:rPr>
              <w:t>1.ул. Красина 83</w:t>
            </w:r>
          </w:p>
        </w:tc>
        <w:tc>
          <w:tcPr>
            <w:tcW w:w="1562" w:type="dxa"/>
            <w:tcBorders>
              <w:top w:val="single" w:sz="4" w:space="0" w:color="auto"/>
              <w:left w:val="nil"/>
              <w:bottom w:val="nil"/>
              <w:right w:val="single" w:sz="4" w:space="0" w:color="auto"/>
            </w:tcBorders>
            <w:shd w:val="clear" w:color="auto" w:fill="FFFFFF"/>
            <w:vAlign w:val="center"/>
            <w:hideMark/>
          </w:tcPr>
          <w:p w14:paraId="670C953A" w14:textId="77777777" w:rsidR="001522A8" w:rsidRPr="00C16064" w:rsidRDefault="001522A8" w:rsidP="001522A8">
            <w:pPr>
              <w:jc w:val="center"/>
              <w:outlineLvl w:val="2"/>
              <w:rPr>
                <w:sz w:val="20"/>
                <w:szCs w:val="20"/>
              </w:rPr>
            </w:pPr>
            <w:r w:rsidRPr="00C16064">
              <w:rPr>
                <w:sz w:val="20"/>
                <w:szCs w:val="20"/>
              </w:rPr>
              <w:t>0,1856</w:t>
            </w:r>
          </w:p>
        </w:tc>
      </w:tr>
      <w:tr w:rsidR="001522A8" w:rsidRPr="00C16064" w14:paraId="592DC4E4"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D68A82"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588C519A" w14:textId="77777777" w:rsidR="001522A8" w:rsidRPr="00C16064" w:rsidRDefault="001522A8" w:rsidP="001522A8">
            <w:pPr>
              <w:outlineLvl w:val="2"/>
              <w:rPr>
                <w:sz w:val="20"/>
                <w:szCs w:val="20"/>
              </w:rPr>
            </w:pPr>
            <w:r w:rsidRPr="00C16064">
              <w:rPr>
                <w:sz w:val="20"/>
                <w:szCs w:val="20"/>
              </w:rPr>
              <w:t>2. ул. Красина 85</w:t>
            </w:r>
          </w:p>
        </w:tc>
        <w:tc>
          <w:tcPr>
            <w:tcW w:w="1562" w:type="dxa"/>
            <w:tcBorders>
              <w:top w:val="single" w:sz="4" w:space="0" w:color="auto"/>
              <w:left w:val="nil"/>
              <w:bottom w:val="nil"/>
              <w:right w:val="single" w:sz="4" w:space="0" w:color="auto"/>
            </w:tcBorders>
            <w:shd w:val="clear" w:color="auto" w:fill="FFFFFF"/>
            <w:vAlign w:val="center"/>
            <w:hideMark/>
          </w:tcPr>
          <w:p w14:paraId="1A235983" w14:textId="77777777" w:rsidR="001522A8" w:rsidRPr="00C16064" w:rsidRDefault="001522A8" w:rsidP="001522A8">
            <w:pPr>
              <w:jc w:val="center"/>
              <w:outlineLvl w:val="2"/>
              <w:rPr>
                <w:sz w:val="20"/>
                <w:szCs w:val="20"/>
              </w:rPr>
            </w:pPr>
            <w:r w:rsidRPr="00C16064">
              <w:rPr>
                <w:sz w:val="20"/>
                <w:szCs w:val="20"/>
              </w:rPr>
              <w:t>0,1123</w:t>
            </w:r>
          </w:p>
        </w:tc>
      </w:tr>
      <w:tr w:rsidR="001522A8" w:rsidRPr="00C16064" w14:paraId="75962BD3"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E7318C"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7F64B613" w14:textId="77777777" w:rsidR="001522A8" w:rsidRPr="00C16064" w:rsidRDefault="001522A8" w:rsidP="001522A8">
            <w:pPr>
              <w:outlineLvl w:val="2"/>
              <w:rPr>
                <w:sz w:val="20"/>
                <w:szCs w:val="20"/>
              </w:rPr>
            </w:pPr>
            <w:r w:rsidRPr="00C16064">
              <w:rPr>
                <w:sz w:val="20"/>
                <w:szCs w:val="20"/>
              </w:rPr>
              <w:t>3. ул. Чкалова 141</w:t>
            </w:r>
          </w:p>
        </w:tc>
        <w:tc>
          <w:tcPr>
            <w:tcW w:w="1562" w:type="dxa"/>
            <w:tcBorders>
              <w:top w:val="single" w:sz="4" w:space="0" w:color="auto"/>
              <w:left w:val="nil"/>
              <w:bottom w:val="nil"/>
              <w:right w:val="single" w:sz="4" w:space="0" w:color="auto"/>
            </w:tcBorders>
            <w:shd w:val="clear" w:color="auto" w:fill="FFFFFF"/>
            <w:vAlign w:val="center"/>
            <w:hideMark/>
          </w:tcPr>
          <w:p w14:paraId="55A9FE86" w14:textId="77777777" w:rsidR="001522A8" w:rsidRPr="00C16064" w:rsidRDefault="001522A8" w:rsidP="001522A8">
            <w:pPr>
              <w:jc w:val="center"/>
              <w:outlineLvl w:val="2"/>
              <w:rPr>
                <w:sz w:val="20"/>
                <w:szCs w:val="20"/>
              </w:rPr>
            </w:pPr>
            <w:r w:rsidRPr="00C16064">
              <w:rPr>
                <w:sz w:val="20"/>
                <w:szCs w:val="20"/>
              </w:rPr>
              <w:t>0,1432</w:t>
            </w:r>
          </w:p>
        </w:tc>
      </w:tr>
      <w:tr w:rsidR="001522A8" w:rsidRPr="00C16064" w14:paraId="35E1EF42"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1C32FE"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DCFF22" w14:textId="77777777" w:rsidR="001522A8" w:rsidRPr="00C16064" w:rsidRDefault="001522A8" w:rsidP="001522A8">
            <w:pPr>
              <w:outlineLvl w:val="2"/>
              <w:rPr>
                <w:bCs/>
                <w:sz w:val="20"/>
                <w:szCs w:val="20"/>
              </w:rPr>
            </w:pPr>
            <w:r w:rsidRPr="00C16064">
              <w:rPr>
                <w:bCs/>
                <w:sz w:val="20"/>
                <w:szCs w:val="20"/>
              </w:rPr>
              <w:t>бюджетные организации</w:t>
            </w:r>
          </w:p>
        </w:tc>
        <w:tc>
          <w:tcPr>
            <w:tcW w:w="1562" w:type="dxa"/>
            <w:tcBorders>
              <w:top w:val="single" w:sz="4" w:space="0" w:color="auto"/>
              <w:left w:val="nil"/>
              <w:bottom w:val="nil"/>
              <w:right w:val="single" w:sz="4" w:space="0" w:color="auto"/>
            </w:tcBorders>
            <w:shd w:val="clear" w:color="auto" w:fill="FFFFFF"/>
            <w:vAlign w:val="center"/>
            <w:hideMark/>
          </w:tcPr>
          <w:p w14:paraId="0234926C"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25916044"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A48F65"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nil"/>
              <w:left w:val="single" w:sz="4" w:space="0" w:color="auto"/>
              <w:bottom w:val="nil"/>
              <w:right w:val="single" w:sz="4" w:space="0" w:color="auto"/>
            </w:tcBorders>
            <w:shd w:val="clear" w:color="auto" w:fill="FFFFFF"/>
            <w:noWrap/>
            <w:vAlign w:val="bottom"/>
            <w:hideMark/>
          </w:tcPr>
          <w:p w14:paraId="3F1DED0F" w14:textId="77777777" w:rsidR="001522A8" w:rsidRPr="00C16064" w:rsidRDefault="001522A8" w:rsidP="001522A8">
            <w:pPr>
              <w:outlineLvl w:val="2"/>
              <w:rPr>
                <w:bCs/>
                <w:sz w:val="20"/>
                <w:szCs w:val="20"/>
              </w:rPr>
            </w:pPr>
            <w:r w:rsidRPr="00C16064">
              <w:rPr>
                <w:bCs/>
                <w:sz w:val="20"/>
                <w:szCs w:val="20"/>
              </w:rPr>
              <w:t>Прочие организации</w:t>
            </w:r>
          </w:p>
        </w:tc>
        <w:tc>
          <w:tcPr>
            <w:tcW w:w="1562" w:type="dxa"/>
            <w:tcBorders>
              <w:top w:val="single" w:sz="4" w:space="0" w:color="auto"/>
              <w:left w:val="nil"/>
              <w:bottom w:val="nil"/>
              <w:right w:val="single" w:sz="4" w:space="0" w:color="auto"/>
            </w:tcBorders>
            <w:shd w:val="clear" w:color="auto" w:fill="FFFFFF"/>
            <w:vAlign w:val="center"/>
            <w:hideMark/>
          </w:tcPr>
          <w:p w14:paraId="7A1C2A58"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1C59276F"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26D290"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single" w:sz="8" w:space="0" w:color="auto"/>
              <w:right w:val="single" w:sz="4" w:space="0" w:color="auto"/>
            </w:tcBorders>
            <w:shd w:val="clear" w:color="auto" w:fill="FFFFFF"/>
            <w:noWrap/>
            <w:vAlign w:val="bottom"/>
            <w:hideMark/>
          </w:tcPr>
          <w:p w14:paraId="4D68D18D" w14:textId="77777777" w:rsidR="001522A8" w:rsidRPr="00C16064" w:rsidRDefault="001522A8" w:rsidP="001522A8">
            <w:pPr>
              <w:outlineLvl w:val="2"/>
              <w:rPr>
                <w:bCs/>
                <w:sz w:val="20"/>
                <w:szCs w:val="20"/>
              </w:rPr>
            </w:pPr>
            <w:r w:rsidRPr="00C16064">
              <w:rPr>
                <w:bCs/>
                <w:sz w:val="20"/>
                <w:szCs w:val="20"/>
              </w:rPr>
              <w:t>Собственное потребление</w:t>
            </w:r>
          </w:p>
        </w:tc>
        <w:tc>
          <w:tcPr>
            <w:tcW w:w="1562" w:type="dxa"/>
            <w:tcBorders>
              <w:top w:val="single" w:sz="4" w:space="0" w:color="auto"/>
              <w:left w:val="nil"/>
              <w:bottom w:val="single" w:sz="8" w:space="0" w:color="auto"/>
              <w:right w:val="single" w:sz="4" w:space="0" w:color="auto"/>
            </w:tcBorders>
            <w:shd w:val="clear" w:color="auto" w:fill="FFFFFF"/>
            <w:vAlign w:val="center"/>
            <w:hideMark/>
          </w:tcPr>
          <w:p w14:paraId="493BF600"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0D6A287E" w14:textId="77777777" w:rsidTr="004B5912">
        <w:trPr>
          <w:gridAfter w:val="1"/>
          <w:wAfter w:w="102" w:type="dxa"/>
          <w:trHeight w:val="20"/>
        </w:trPr>
        <w:tc>
          <w:tcPr>
            <w:tcW w:w="1095" w:type="dxa"/>
            <w:tcBorders>
              <w:top w:val="single" w:sz="4" w:space="0" w:color="auto"/>
              <w:left w:val="single" w:sz="8" w:space="0" w:color="auto"/>
              <w:bottom w:val="single" w:sz="4" w:space="0" w:color="auto"/>
              <w:right w:val="nil"/>
            </w:tcBorders>
            <w:shd w:val="clear" w:color="auto" w:fill="FFFFFF"/>
            <w:vAlign w:val="center"/>
            <w:hideMark/>
          </w:tcPr>
          <w:p w14:paraId="234A811A" w14:textId="77777777" w:rsidR="001522A8" w:rsidRPr="00C16064" w:rsidRDefault="001522A8" w:rsidP="001522A8">
            <w:pPr>
              <w:jc w:val="center"/>
              <w:outlineLvl w:val="2"/>
              <w:rPr>
                <w:bCs/>
                <w:sz w:val="20"/>
                <w:szCs w:val="20"/>
              </w:rPr>
            </w:pPr>
            <w:r w:rsidRPr="00C16064">
              <w:rPr>
                <w:bCs/>
                <w:sz w:val="20"/>
                <w:szCs w:val="20"/>
              </w:rPr>
              <w:t>2</w:t>
            </w:r>
          </w:p>
        </w:tc>
        <w:tc>
          <w:tcPr>
            <w:tcW w:w="6904" w:type="dxa"/>
            <w:tcBorders>
              <w:top w:val="single" w:sz="8" w:space="0" w:color="auto"/>
              <w:left w:val="single" w:sz="8" w:space="0" w:color="auto"/>
              <w:bottom w:val="single" w:sz="8" w:space="0" w:color="auto"/>
              <w:right w:val="single" w:sz="4" w:space="0" w:color="auto"/>
            </w:tcBorders>
            <w:shd w:val="clear" w:color="auto" w:fill="FFFFFF"/>
            <w:vAlign w:val="bottom"/>
            <w:hideMark/>
          </w:tcPr>
          <w:p w14:paraId="7C4789A0" w14:textId="77777777" w:rsidR="001522A8" w:rsidRPr="00C16064" w:rsidRDefault="001522A8" w:rsidP="001522A8">
            <w:pPr>
              <w:outlineLvl w:val="2"/>
              <w:rPr>
                <w:sz w:val="20"/>
                <w:szCs w:val="20"/>
              </w:rPr>
            </w:pPr>
            <w:r w:rsidRPr="00C16064">
              <w:rPr>
                <w:sz w:val="20"/>
                <w:szCs w:val="20"/>
              </w:rPr>
              <w:t>Ст-ца Старощербиновская, ул. Советов 56 (Кв. № 86)</w:t>
            </w:r>
          </w:p>
        </w:tc>
        <w:tc>
          <w:tcPr>
            <w:tcW w:w="1562" w:type="dxa"/>
            <w:tcBorders>
              <w:top w:val="single" w:sz="8" w:space="0" w:color="auto"/>
              <w:left w:val="nil"/>
              <w:bottom w:val="single" w:sz="8" w:space="0" w:color="auto"/>
              <w:right w:val="single" w:sz="4" w:space="0" w:color="auto"/>
            </w:tcBorders>
            <w:shd w:val="clear" w:color="auto" w:fill="FFFFFF"/>
            <w:vAlign w:val="center"/>
            <w:hideMark/>
          </w:tcPr>
          <w:p w14:paraId="5F77AE64"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2B2B8C49"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A02E69"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8" w:space="0" w:color="auto"/>
              <w:left w:val="single" w:sz="4" w:space="0" w:color="auto"/>
              <w:bottom w:val="single" w:sz="4" w:space="0" w:color="auto"/>
              <w:right w:val="single" w:sz="4" w:space="0" w:color="auto"/>
            </w:tcBorders>
            <w:shd w:val="clear" w:color="auto" w:fill="FFFFFF"/>
            <w:noWrap/>
            <w:vAlign w:val="bottom"/>
            <w:hideMark/>
          </w:tcPr>
          <w:p w14:paraId="6821344E" w14:textId="77777777" w:rsidR="001522A8" w:rsidRPr="00C16064" w:rsidRDefault="001522A8" w:rsidP="001522A8">
            <w:pPr>
              <w:outlineLvl w:val="2"/>
              <w:rPr>
                <w:bCs/>
                <w:sz w:val="20"/>
                <w:szCs w:val="20"/>
              </w:rPr>
            </w:pPr>
            <w:r w:rsidRPr="00C16064">
              <w:rPr>
                <w:bCs/>
                <w:sz w:val="20"/>
                <w:szCs w:val="20"/>
              </w:rPr>
              <w:t>Всего по котельной, в том числе:</w:t>
            </w:r>
          </w:p>
        </w:tc>
        <w:tc>
          <w:tcPr>
            <w:tcW w:w="1562" w:type="dxa"/>
            <w:tcBorders>
              <w:top w:val="single" w:sz="8" w:space="0" w:color="auto"/>
              <w:left w:val="nil"/>
              <w:bottom w:val="nil"/>
              <w:right w:val="single" w:sz="4" w:space="0" w:color="auto"/>
            </w:tcBorders>
            <w:shd w:val="clear" w:color="auto" w:fill="FFFFFF"/>
            <w:vAlign w:val="center"/>
            <w:hideMark/>
          </w:tcPr>
          <w:p w14:paraId="5CE07D16" w14:textId="77777777" w:rsidR="001522A8" w:rsidRPr="00C16064" w:rsidRDefault="001522A8" w:rsidP="001522A8">
            <w:pPr>
              <w:jc w:val="center"/>
              <w:outlineLvl w:val="2"/>
              <w:rPr>
                <w:sz w:val="20"/>
                <w:szCs w:val="20"/>
              </w:rPr>
            </w:pPr>
            <w:r w:rsidRPr="00C16064">
              <w:rPr>
                <w:sz w:val="20"/>
                <w:szCs w:val="20"/>
              </w:rPr>
              <w:t>0,93</w:t>
            </w:r>
          </w:p>
        </w:tc>
      </w:tr>
      <w:tr w:rsidR="001522A8" w:rsidRPr="00C16064" w14:paraId="411F0332"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0B19773"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0BE2D4" w14:textId="77777777" w:rsidR="001522A8" w:rsidRPr="00C16064" w:rsidRDefault="001522A8" w:rsidP="001522A8">
            <w:pPr>
              <w:outlineLvl w:val="2"/>
              <w:rPr>
                <w:bCs/>
                <w:sz w:val="20"/>
                <w:szCs w:val="20"/>
              </w:rPr>
            </w:pPr>
            <w:r w:rsidRPr="00C16064">
              <w:rPr>
                <w:bCs/>
                <w:sz w:val="20"/>
                <w:szCs w:val="20"/>
              </w:rPr>
              <w:t>население</w:t>
            </w:r>
          </w:p>
        </w:tc>
        <w:tc>
          <w:tcPr>
            <w:tcW w:w="1562" w:type="dxa"/>
            <w:tcBorders>
              <w:top w:val="single" w:sz="4" w:space="0" w:color="auto"/>
              <w:left w:val="nil"/>
              <w:bottom w:val="nil"/>
              <w:right w:val="single" w:sz="4" w:space="0" w:color="auto"/>
            </w:tcBorders>
            <w:shd w:val="clear" w:color="auto" w:fill="FFFFFF"/>
            <w:vAlign w:val="center"/>
            <w:hideMark/>
          </w:tcPr>
          <w:p w14:paraId="7B09C6DD" w14:textId="77777777" w:rsidR="001522A8" w:rsidRPr="00C16064" w:rsidRDefault="001522A8" w:rsidP="001522A8">
            <w:pPr>
              <w:jc w:val="center"/>
              <w:outlineLvl w:val="2"/>
              <w:rPr>
                <w:sz w:val="20"/>
                <w:szCs w:val="20"/>
              </w:rPr>
            </w:pPr>
            <w:r w:rsidRPr="00C16064">
              <w:rPr>
                <w:sz w:val="20"/>
                <w:szCs w:val="20"/>
              </w:rPr>
              <w:t>0,0996</w:t>
            </w:r>
          </w:p>
        </w:tc>
      </w:tr>
      <w:tr w:rsidR="001522A8" w:rsidRPr="00C16064" w14:paraId="1C37CA33"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CA7931"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3B983973" w14:textId="77777777" w:rsidR="001522A8" w:rsidRPr="00C16064" w:rsidRDefault="001522A8" w:rsidP="001522A8">
            <w:pPr>
              <w:outlineLvl w:val="2"/>
              <w:rPr>
                <w:bCs/>
                <w:sz w:val="20"/>
                <w:szCs w:val="20"/>
              </w:rPr>
            </w:pPr>
            <w:r w:rsidRPr="00C16064">
              <w:rPr>
                <w:bCs/>
                <w:sz w:val="20"/>
                <w:szCs w:val="20"/>
              </w:rPr>
              <w:t>бюджетные организации</w:t>
            </w:r>
          </w:p>
        </w:tc>
        <w:tc>
          <w:tcPr>
            <w:tcW w:w="1562" w:type="dxa"/>
            <w:tcBorders>
              <w:top w:val="single" w:sz="4" w:space="0" w:color="auto"/>
              <w:left w:val="nil"/>
              <w:bottom w:val="nil"/>
              <w:right w:val="single" w:sz="4" w:space="0" w:color="auto"/>
            </w:tcBorders>
            <w:shd w:val="clear" w:color="auto" w:fill="FFFFFF"/>
            <w:vAlign w:val="center"/>
            <w:hideMark/>
          </w:tcPr>
          <w:p w14:paraId="59E0B2CA" w14:textId="77777777" w:rsidR="001522A8" w:rsidRPr="00C16064" w:rsidRDefault="001522A8" w:rsidP="001522A8">
            <w:pPr>
              <w:jc w:val="center"/>
              <w:outlineLvl w:val="2"/>
              <w:rPr>
                <w:sz w:val="20"/>
                <w:szCs w:val="20"/>
              </w:rPr>
            </w:pPr>
            <w:r w:rsidRPr="00C16064">
              <w:rPr>
                <w:sz w:val="20"/>
                <w:szCs w:val="20"/>
              </w:rPr>
              <w:t>0,4775</w:t>
            </w:r>
          </w:p>
        </w:tc>
      </w:tr>
      <w:tr w:rsidR="001522A8" w:rsidRPr="00C16064" w14:paraId="0DA07509"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54BFB3"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054B0036" w14:textId="77777777" w:rsidR="001522A8" w:rsidRPr="00C16064" w:rsidRDefault="001522A8" w:rsidP="001522A8">
            <w:pPr>
              <w:outlineLvl w:val="2"/>
              <w:rPr>
                <w:bCs/>
                <w:sz w:val="20"/>
                <w:szCs w:val="20"/>
              </w:rPr>
            </w:pPr>
            <w:r w:rsidRPr="00C16064">
              <w:rPr>
                <w:bCs/>
                <w:sz w:val="20"/>
                <w:szCs w:val="20"/>
              </w:rPr>
              <w:t>прочие потребители</w:t>
            </w:r>
          </w:p>
        </w:tc>
        <w:tc>
          <w:tcPr>
            <w:tcW w:w="1562" w:type="dxa"/>
            <w:tcBorders>
              <w:top w:val="single" w:sz="4" w:space="0" w:color="auto"/>
              <w:left w:val="nil"/>
              <w:bottom w:val="nil"/>
              <w:right w:val="single" w:sz="4" w:space="0" w:color="auto"/>
            </w:tcBorders>
            <w:shd w:val="clear" w:color="auto" w:fill="FFFFFF"/>
            <w:vAlign w:val="center"/>
            <w:hideMark/>
          </w:tcPr>
          <w:p w14:paraId="2953C45A" w14:textId="77777777" w:rsidR="001522A8" w:rsidRPr="00C16064" w:rsidRDefault="001522A8" w:rsidP="001522A8">
            <w:pPr>
              <w:jc w:val="center"/>
              <w:outlineLvl w:val="2"/>
              <w:rPr>
                <w:sz w:val="20"/>
                <w:szCs w:val="20"/>
              </w:rPr>
            </w:pPr>
            <w:r w:rsidRPr="00C16064">
              <w:rPr>
                <w:sz w:val="20"/>
                <w:szCs w:val="20"/>
              </w:rPr>
              <w:t>0,2589</w:t>
            </w:r>
          </w:p>
        </w:tc>
      </w:tr>
      <w:tr w:rsidR="001522A8" w:rsidRPr="00C16064" w14:paraId="577114B8"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B6808E"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776EC0D1" w14:textId="77777777" w:rsidR="001522A8" w:rsidRPr="00C16064" w:rsidRDefault="001522A8" w:rsidP="001522A8">
            <w:pPr>
              <w:outlineLvl w:val="2"/>
              <w:rPr>
                <w:bCs/>
                <w:sz w:val="20"/>
                <w:szCs w:val="20"/>
              </w:rPr>
            </w:pPr>
            <w:r w:rsidRPr="00C16064">
              <w:rPr>
                <w:bCs/>
                <w:sz w:val="20"/>
                <w:szCs w:val="20"/>
              </w:rPr>
              <w:t>собственное потребление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6EE80E14" w14:textId="77777777" w:rsidR="001522A8" w:rsidRPr="00C16064" w:rsidRDefault="001522A8" w:rsidP="001522A8">
            <w:pPr>
              <w:jc w:val="center"/>
              <w:outlineLvl w:val="2"/>
              <w:rPr>
                <w:sz w:val="20"/>
                <w:szCs w:val="20"/>
              </w:rPr>
            </w:pPr>
            <w:r w:rsidRPr="00C16064">
              <w:rPr>
                <w:sz w:val="20"/>
                <w:szCs w:val="20"/>
              </w:rPr>
              <w:t>0,0000</w:t>
            </w:r>
          </w:p>
        </w:tc>
      </w:tr>
      <w:tr w:rsidR="001522A8" w:rsidRPr="00C16064" w14:paraId="6F4E042D"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834AFA3"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vAlign w:val="center"/>
            <w:hideMark/>
          </w:tcPr>
          <w:p w14:paraId="0842BD0F" w14:textId="77777777" w:rsidR="001522A8" w:rsidRPr="00C16064" w:rsidRDefault="001522A8" w:rsidP="001522A8">
            <w:pPr>
              <w:outlineLvl w:val="2"/>
              <w:rPr>
                <w:bCs/>
                <w:sz w:val="20"/>
                <w:szCs w:val="20"/>
              </w:rPr>
            </w:pPr>
            <w:r w:rsidRPr="00C16064">
              <w:rPr>
                <w:bCs/>
                <w:sz w:val="20"/>
                <w:szCs w:val="20"/>
              </w:rPr>
              <w:t>Население</w:t>
            </w:r>
          </w:p>
        </w:tc>
        <w:tc>
          <w:tcPr>
            <w:tcW w:w="1562" w:type="dxa"/>
            <w:tcBorders>
              <w:top w:val="nil"/>
              <w:left w:val="nil"/>
              <w:bottom w:val="single" w:sz="4" w:space="0" w:color="auto"/>
              <w:right w:val="single" w:sz="4" w:space="0" w:color="auto"/>
            </w:tcBorders>
            <w:shd w:val="clear" w:color="auto" w:fill="FFFFFF"/>
            <w:vAlign w:val="center"/>
            <w:hideMark/>
          </w:tcPr>
          <w:p w14:paraId="035BAED0"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1AB3A1BB"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F032F68"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83E6266" w14:textId="77777777" w:rsidR="001522A8" w:rsidRPr="00C16064" w:rsidRDefault="001522A8" w:rsidP="001522A8">
            <w:pPr>
              <w:outlineLvl w:val="2"/>
              <w:rPr>
                <w:sz w:val="20"/>
                <w:szCs w:val="20"/>
              </w:rPr>
            </w:pPr>
            <w:r w:rsidRPr="00C16064">
              <w:rPr>
                <w:sz w:val="20"/>
                <w:szCs w:val="20"/>
              </w:rPr>
              <w:t>1. ул. Ленина 73</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51D70B" w14:textId="77777777" w:rsidR="001522A8" w:rsidRPr="00C16064" w:rsidRDefault="001522A8" w:rsidP="001522A8">
            <w:pPr>
              <w:jc w:val="center"/>
              <w:outlineLvl w:val="2"/>
              <w:rPr>
                <w:sz w:val="20"/>
                <w:szCs w:val="20"/>
              </w:rPr>
            </w:pPr>
            <w:r w:rsidRPr="00C16064">
              <w:rPr>
                <w:sz w:val="20"/>
                <w:szCs w:val="20"/>
              </w:rPr>
              <w:t>0,0996</w:t>
            </w:r>
          </w:p>
        </w:tc>
      </w:tr>
      <w:tr w:rsidR="001522A8" w:rsidRPr="00C16064" w14:paraId="6B21474C"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504996" w14:textId="77777777" w:rsidR="001522A8" w:rsidRPr="00C16064" w:rsidRDefault="001522A8" w:rsidP="001522A8">
            <w:pPr>
              <w:jc w:val="center"/>
              <w:outlineLvl w:val="1"/>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B240AB6" w14:textId="77777777" w:rsidR="001522A8" w:rsidRPr="00C16064" w:rsidRDefault="001522A8" w:rsidP="001522A8">
            <w:pPr>
              <w:outlineLvl w:val="1"/>
              <w:rPr>
                <w:bCs/>
                <w:sz w:val="20"/>
                <w:szCs w:val="20"/>
              </w:rPr>
            </w:pPr>
            <w:r w:rsidRPr="00C16064">
              <w:rPr>
                <w:bCs/>
                <w:sz w:val="20"/>
                <w:szCs w:val="20"/>
              </w:rPr>
              <w:t>бюджетные организации</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BBAE79" w14:textId="77777777" w:rsidR="001522A8" w:rsidRPr="00C16064" w:rsidRDefault="001522A8" w:rsidP="001522A8">
            <w:pPr>
              <w:jc w:val="center"/>
              <w:outlineLvl w:val="1"/>
              <w:rPr>
                <w:sz w:val="20"/>
                <w:szCs w:val="20"/>
              </w:rPr>
            </w:pPr>
            <w:r w:rsidRPr="00C16064">
              <w:rPr>
                <w:sz w:val="20"/>
                <w:szCs w:val="20"/>
              </w:rPr>
              <w:t> </w:t>
            </w:r>
          </w:p>
        </w:tc>
      </w:tr>
      <w:tr w:rsidR="001522A8" w:rsidRPr="00C16064" w14:paraId="142A6751"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B92BD0"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8D2B87C" w14:textId="77777777" w:rsidR="001522A8" w:rsidRPr="00C16064" w:rsidRDefault="001522A8" w:rsidP="001522A8">
            <w:pPr>
              <w:rPr>
                <w:sz w:val="20"/>
                <w:szCs w:val="20"/>
              </w:rPr>
            </w:pPr>
            <w:r w:rsidRPr="00C16064">
              <w:rPr>
                <w:sz w:val="20"/>
                <w:szCs w:val="20"/>
              </w:rPr>
              <w:t>1. МДОУ-детский сад № 1 МОЩР ст. Старощербиновская (ул. Советов, 37)</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6FC3282" w14:textId="77777777" w:rsidR="001522A8" w:rsidRPr="00C16064" w:rsidRDefault="001522A8" w:rsidP="001522A8">
            <w:pPr>
              <w:jc w:val="center"/>
              <w:rPr>
                <w:sz w:val="20"/>
                <w:szCs w:val="20"/>
              </w:rPr>
            </w:pPr>
            <w:r w:rsidRPr="00C16064">
              <w:rPr>
                <w:sz w:val="20"/>
                <w:szCs w:val="20"/>
              </w:rPr>
              <w:t>0,0624</w:t>
            </w:r>
          </w:p>
        </w:tc>
      </w:tr>
      <w:tr w:rsidR="001522A8" w:rsidRPr="00C16064" w14:paraId="7D9B329A"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9CA49D8" w14:textId="77777777" w:rsidR="001522A8" w:rsidRPr="00C16064" w:rsidRDefault="001522A8" w:rsidP="001522A8">
            <w:pPr>
              <w:jc w:val="center"/>
              <w:rPr>
                <w:sz w:val="20"/>
                <w:szCs w:val="20"/>
              </w:rPr>
            </w:pPr>
            <w:r w:rsidRPr="00C16064">
              <w:rPr>
                <w:sz w:val="20"/>
                <w:szCs w:val="20"/>
              </w:rPr>
              <w:lastRenderedPageBreak/>
              <w:t> </w:t>
            </w:r>
          </w:p>
        </w:tc>
        <w:tc>
          <w:tcPr>
            <w:tcW w:w="6904" w:type="dxa"/>
            <w:tcBorders>
              <w:top w:val="single" w:sz="4" w:space="0" w:color="auto"/>
              <w:left w:val="single" w:sz="4" w:space="0" w:color="auto"/>
              <w:bottom w:val="single" w:sz="4" w:space="0" w:color="auto"/>
            </w:tcBorders>
            <w:shd w:val="clear" w:color="auto" w:fill="FFFFFF"/>
            <w:vAlign w:val="bottom"/>
            <w:hideMark/>
          </w:tcPr>
          <w:p w14:paraId="207FBEE2" w14:textId="77777777" w:rsidR="001522A8" w:rsidRPr="00C16064" w:rsidRDefault="001522A8" w:rsidP="001522A8">
            <w:pPr>
              <w:rPr>
                <w:sz w:val="20"/>
                <w:szCs w:val="20"/>
              </w:rPr>
            </w:pPr>
            <w:r w:rsidRPr="00C16064">
              <w:rPr>
                <w:sz w:val="20"/>
                <w:szCs w:val="20"/>
              </w:rPr>
              <w:t>Основное здание (ул. Советов, 37)</w:t>
            </w:r>
          </w:p>
        </w:tc>
        <w:tc>
          <w:tcPr>
            <w:tcW w:w="1562" w:type="dxa"/>
            <w:tcBorders>
              <w:top w:val="single" w:sz="4" w:space="0" w:color="auto"/>
              <w:bottom w:val="single" w:sz="4" w:space="0" w:color="auto"/>
            </w:tcBorders>
            <w:shd w:val="clear" w:color="auto" w:fill="FFFFFF"/>
            <w:vAlign w:val="bottom"/>
            <w:hideMark/>
          </w:tcPr>
          <w:p w14:paraId="5FCAAEA7" w14:textId="77777777" w:rsidR="001522A8" w:rsidRPr="00C16064" w:rsidRDefault="001522A8" w:rsidP="001522A8">
            <w:pPr>
              <w:jc w:val="center"/>
              <w:rPr>
                <w:sz w:val="20"/>
                <w:szCs w:val="20"/>
              </w:rPr>
            </w:pPr>
            <w:r w:rsidRPr="00C16064">
              <w:rPr>
                <w:sz w:val="20"/>
                <w:szCs w:val="20"/>
              </w:rPr>
              <w:t>0,0569</w:t>
            </w:r>
          </w:p>
        </w:tc>
      </w:tr>
      <w:tr w:rsidR="001522A8" w:rsidRPr="00C16064" w14:paraId="7721E217"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F13A67" w14:textId="77777777" w:rsidR="001522A8" w:rsidRPr="00C16064" w:rsidRDefault="001522A8" w:rsidP="001522A8">
            <w:pPr>
              <w:jc w:val="center"/>
              <w:outlineLvl w:val="0"/>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25A5004" w14:textId="77777777" w:rsidR="001522A8" w:rsidRPr="00C16064" w:rsidRDefault="001522A8" w:rsidP="001522A8">
            <w:pPr>
              <w:outlineLvl w:val="0"/>
              <w:rPr>
                <w:sz w:val="20"/>
                <w:szCs w:val="20"/>
              </w:rPr>
            </w:pPr>
            <w:r w:rsidRPr="00C16064">
              <w:rPr>
                <w:sz w:val="20"/>
                <w:szCs w:val="20"/>
              </w:rPr>
              <w:t>Прачечная (ул. Советов, 37)</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DBC980B" w14:textId="77777777" w:rsidR="001522A8" w:rsidRPr="00C16064" w:rsidRDefault="001522A8" w:rsidP="001522A8">
            <w:pPr>
              <w:jc w:val="center"/>
              <w:outlineLvl w:val="0"/>
              <w:rPr>
                <w:sz w:val="20"/>
                <w:szCs w:val="20"/>
              </w:rPr>
            </w:pPr>
            <w:r w:rsidRPr="00C16064">
              <w:rPr>
                <w:sz w:val="20"/>
                <w:szCs w:val="20"/>
              </w:rPr>
              <w:t>0,0055</w:t>
            </w:r>
          </w:p>
        </w:tc>
      </w:tr>
      <w:tr w:rsidR="001522A8" w:rsidRPr="00C16064" w14:paraId="757FB49D"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EB958C" w14:textId="77777777" w:rsidR="001522A8" w:rsidRPr="00C16064" w:rsidRDefault="001522A8" w:rsidP="001522A8">
            <w:pPr>
              <w:jc w:val="center"/>
              <w:outlineLvl w:val="0"/>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DD50C2E" w14:textId="77777777" w:rsidR="001522A8" w:rsidRPr="00C16064" w:rsidRDefault="001522A8" w:rsidP="001522A8">
            <w:pPr>
              <w:jc w:val="both"/>
              <w:outlineLvl w:val="0"/>
              <w:rPr>
                <w:sz w:val="20"/>
                <w:szCs w:val="20"/>
              </w:rPr>
            </w:pPr>
            <w:r w:rsidRPr="00C16064">
              <w:rPr>
                <w:sz w:val="20"/>
                <w:szCs w:val="20"/>
              </w:rPr>
              <w:t>2. МБУ ДО СШ «Лидер» (ул. Советов, 56)</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140FEE7" w14:textId="77777777" w:rsidR="001522A8" w:rsidRPr="00C16064" w:rsidRDefault="001522A8" w:rsidP="001522A8">
            <w:pPr>
              <w:jc w:val="center"/>
              <w:outlineLvl w:val="0"/>
              <w:rPr>
                <w:sz w:val="20"/>
                <w:szCs w:val="20"/>
              </w:rPr>
            </w:pPr>
            <w:r w:rsidRPr="00C16064">
              <w:rPr>
                <w:sz w:val="20"/>
                <w:szCs w:val="20"/>
              </w:rPr>
              <w:t>0,0400</w:t>
            </w:r>
          </w:p>
        </w:tc>
      </w:tr>
      <w:tr w:rsidR="001522A8" w:rsidRPr="00C16064" w14:paraId="1390A511"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F40DCED" w14:textId="77777777" w:rsidR="001522A8" w:rsidRPr="00C16064" w:rsidRDefault="001522A8" w:rsidP="001522A8">
            <w:pPr>
              <w:jc w:val="center"/>
              <w:outlineLvl w:val="0"/>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36684D89" w14:textId="77777777" w:rsidR="001522A8" w:rsidRPr="00C16064" w:rsidRDefault="001522A8" w:rsidP="001522A8">
            <w:pPr>
              <w:jc w:val="both"/>
              <w:outlineLvl w:val="0"/>
              <w:rPr>
                <w:sz w:val="20"/>
                <w:szCs w:val="20"/>
              </w:rPr>
            </w:pPr>
            <w:r w:rsidRPr="00C16064">
              <w:rPr>
                <w:sz w:val="20"/>
                <w:szCs w:val="20"/>
              </w:rPr>
              <w:t>3. МБУ ДО Дом детского творчества МО ЩР станица Старощербиновская (ул. Советов, 56)</w:t>
            </w:r>
          </w:p>
        </w:tc>
        <w:tc>
          <w:tcPr>
            <w:tcW w:w="1562" w:type="dxa"/>
            <w:tcBorders>
              <w:top w:val="single" w:sz="4" w:space="0" w:color="auto"/>
              <w:left w:val="nil"/>
              <w:bottom w:val="nil"/>
              <w:right w:val="single" w:sz="4" w:space="0" w:color="auto"/>
            </w:tcBorders>
            <w:shd w:val="clear" w:color="auto" w:fill="FFFFFF"/>
            <w:vAlign w:val="bottom"/>
            <w:hideMark/>
          </w:tcPr>
          <w:p w14:paraId="5A7347A7" w14:textId="77777777" w:rsidR="001522A8" w:rsidRPr="00C16064" w:rsidRDefault="001522A8" w:rsidP="001522A8">
            <w:pPr>
              <w:jc w:val="center"/>
              <w:outlineLvl w:val="0"/>
              <w:rPr>
                <w:sz w:val="20"/>
                <w:szCs w:val="20"/>
              </w:rPr>
            </w:pPr>
            <w:r w:rsidRPr="00C16064">
              <w:rPr>
                <w:sz w:val="20"/>
                <w:szCs w:val="20"/>
              </w:rPr>
              <w:t>0,0698</w:t>
            </w:r>
          </w:p>
        </w:tc>
      </w:tr>
      <w:tr w:rsidR="001522A8" w:rsidRPr="00C16064" w14:paraId="75A9483E"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F193706"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5609D58" w14:textId="77777777" w:rsidR="001522A8" w:rsidRPr="00C16064" w:rsidRDefault="001522A8" w:rsidP="001522A8">
            <w:pPr>
              <w:jc w:val="both"/>
              <w:rPr>
                <w:sz w:val="20"/>
                <w:szCs w:val="20"/>
              </w:rPr>
            </w:pPr>
            <w:r w:rsidRPr="00C16064">
              <w:rPr>
                <w:sz w:val="20"/>
                <w:szCs w:val="20"/>
              </w:rPr>
              <w:t>4.МБУ ДО детская художественная школа ст. Старощербиновской (ул. Советов, 56)</w:t>
            </w:r>
          </w:p>
        </w:tc>
        <w:tc>
          <w:tcPr>
            <w:tcW w:w="1562" w:type="dxa"/>
            <w:tcBorders>
              <w:top w:val="single" w:sz="4" w:space="0" w:color="auto"/>
              <w:left w:val="nil"/>
              <w:bottom w:val="single" w:sz="4" w:space="0" w:color="auto"/>
              <w:right w:val="single" w:sz="4" w:space="0" w:color="auto"/>
            </w:tcBorders>
            <w:shd w:val="clear" w:color="auto" w:fill="FFFFFF"/>
            <w:vAlign w:val="bottom"/>
            <w:hideMark/>
          </w:tcPr>
          <w:p w14:paraId="168133B4" w14:textId="77777777" w:rsidR="001522A8" w:rsidRPr="00C16064" w:rsidRDefault="001522A8" w:rsidP="001522A8">
            <w:pPr>
              <w:jc w:val="center"/>
              <w:rPr>
                <w:sz w:val="20"/>
                <w:szCs w:val="20"/>
              </w:rPr>
            </w:pPr>
            <w:r w:rsidRPr="00C16064">
              <w:rPr>
                <w:sz w:val="20"/>
                <w:szCs w:val="20"/>
              </w:rPr>
              <w:t>0,0342</w:t>
            </w:r>
          </w:p>
        </w:tc>
      </w:tr>
      <w:tr w:rsidR="001522A8" w:rsidRPr="00C16064" w14:paraId="6974DCA9" w14:textId="77777777" w:rsidTr="004B5912">
        <w:trPr>
          <w:gridAfter w:val="1"/>
          <w:wAfter w:w="102" w:type="dxa"/>
          <w:trHeight w:val="20"/>
        </w:trPr>
        <w:tc>
          <w:tcPr>
            <w:tcW w:w="1095" w:type="dxa"/>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A457A24" w14:textId="77777777" w:rsidR="001522A8" w:rsidRPr="00C16064" w:rsidRDefault="001522A8" w:rsidP="001522A8">
            <w:pPr>
              <w:jc w:val="center"/>
              <w:rPr>
                <w:sz w:val="20"/>
                <w:szCs w:val="20"/>
              </w:rPr>
            </w:pPr>
            <w:r w:rsidRPr="00C16064">
              <w:rPr>
                <w:sz w:val="20"/>
                <w:szCs w:val="20"/>
              </w:rPr>
              <w:t> </w:t>
            </w:r>
          </w:p>
          <w:p w14:paraId="566BAE96" w14:textId="77777777" w:rsidR="001522A8" w:rsidRPr="00C16064" w:rsidRDefault="001522A8" w:rsidP="001522A8">
            <w:pPr>
              <w:jc w:val="center"/>
              <w:outlineLvl w:val="0"/>
              <w:rPr>
                <w:sz w:val="20"/>
                <w:szCs w:val="20"/>
              </w:rPr>
            </w:pPr>
            <w:r w:rsidRPr="00C16064">
              <w:rPr>
                <w:sz w:val="20"/>
                <w:szCs w:val="20"/>
              </w:rPr>
              <w:t> </w:t>
            </w:r>
          </w:p>
          <w:p w14:paraId="7C15A5E7" w14:textId="77777777" w:rsidR="001522A8" w:rsidRPr="00C16064" w:rsidRDefault="001522A8" w:rsidP="001522A8">
            <w:pPr>
              <w:jc w:val="center"/>
              <w:outlineLvl w:val="0"/>
              <w:rPr>
                <w:sz w:val="20"/>
                <w:szCs w:val="20"/>
              </w:rPr>
            </w:pPr>
            <w:r w:rsidRPr="00C16064">
              <w:rPr>
                <w:sz w:val="20"/>
                <w:szCs w:val="20"/>
              </w:rPr>
              <w:t> </w:t>
            </w:r>
          </w:p>
          <w:p w14:paraId="658A80F5" w14:textId="77777777" w:rsidR="001522A8" w:rsidRPr="00C16064" w:rsidRDefault="001522A8" w:rsidP="001522A8">
            <w:pPr>
              <w:widowControl w:val="0"/>
              <w:ind w:firstLine="709"/>
              <w:jc w:val="center"/>
              <w:outlineLvl w:val="0"/>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D822288" w14:textId="77777777" w:rsidR="001522A8" w:rsidRPr="00C16064" w:rsidRDefault="001522A8" w:rsidP="001522A8">
            <w:pPr>
              <w:jc w:val="both"/>
              <w:rPr>
                <w:sz w:val="20"/>
                <w:szCs w:val="20"/>
              </w:rPr>
            </w:pPr>
            <w:r w:rsidRPr="00C16064">
              <w:rPr>
                <w:sz w:val="20"/>
                <w:szCs w:val="20"/>
              </w:rPr>
              <w:t>5. МБУ ДО детская школа искусств ст. Старощербиновской (ул. Советов, 56)</w:t>
            </w:r>
          </w:p>
        </w:tc>
        <w:tc>
          <w:tcPr>
            <w:tcW w:w="1562" w:type="dxa"/>
            <w:tcBorders>
              <w:top w:val="single" w:sz="4" w:space="0" w:color="auto"/>
              <w:left w:val="nil"/>
              <w:bottom w:val="single" w:sz="4" w:space="0" w:color="auto"/>
              <w:right w:val="single" w:sz="4" w:space="0" w:color="auto"/>
            </w:tcBorders>
            <w:shd w:val="clear" w:color="auto" w:fill="FFFFFF"/>
            <w:vAlign w:val="bottom"/>
            <w:hideMark/>
          </w:tcPr>
          <w:p w14:paraId="5473619E" w14:textId="77777777" w:rsidR="001522A8" w:rsidRPr="00C16064" w:rsidRDefault="001522A8" w:rsidP="001522A8">
            <w:pPr>
              <w:jc w:val="center"/>
              <w:rPr>
                <w:sz w:val="20"/>
                <w:szCs w:val="20"/>
              </w:rPr>
            </w:pPr>
            <w:r w:rsidRPr="00C16064">
              <w:rPr>
                <w:sz w:val="20"/>
                <w:szCs w:val="20"/>
              </w:rPr>
              <w:t>0,0545</w:t>
            </w:r>
          </w:p>
        </w:tc>
      </w:tr>
      <w:tr w:rsidR="001522A8" w:rsidRPr="00C16064" w14:paraId="028F51CC" w14:textId="77777777" w:rsidTr="004B5912">
        <w:trPr>
          <w:gridAfter w:val="1"/>
          <w:wAfter w:w="102" w:type="dxa"/>
          <w:trHeight w:val="20"/>
        </w:trPr>
        <w:tc>
          <w:tcPr>
            <w:tcW w:w="1095" w:type="dxa"/>
            <w:vMerge/>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3423FAC" w14:textId="77777777" w:rsidR="001522A8" w:rsidRPr="00C16064" w:rsidRDefault="001522A8" w:rsidP="001522A8">
            <w:pPr>
              <w:widowControl w:val="0"/>
              <w:ind w:firstLine="709"/>
              <w:jc w:val="center"/>
              <w:outlineLvl w:val="0"/>
              <w:rPr>
                <w:sz w:val="20"/>
                <w:szCs w:val="20"/>
              </w:rPr>
            </w:pP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5F91821F" w14:textId="77777777" w:rsidR="001522A8" w:rsidRPr="00C16064" w:rsidRDefault="001522A8" w:rsidP="001522A8">
            <w:pPr>
              <w:jc w:val="both"/>
              <w:outlineLvl w:val="0"/>
              <w:rPr>
                <w:sz w:val="20"/>
                <w:szCs w:val="20"/>
              </w:rPr>
            </w:pPr>
            <w:r w:rsidRPr="00C16064">
              <w:rPr>
                <w:sz w:val="20"/>
                <w:szCs w:val="20"/>
              </w:rPr>
              <w:t>6. МКУК МО Щербиновский район «Межпоселенческая центральная библиотека» (ул. Советов, 62)</w:t>
            </w:r>
          </w:p>
        </w:tc>
        <w:tc>
          <w:tcPr>
            <w:tcW w:w="1562" w:type="dxa"/>
            <w:tcBorders>
              <w:top w:val="single" w:sz="4" w:space="0" w:color="auto"/>
              <w:left w:val="nil"/>
              <w:bottom w:val="nil"/>
              <w:right w:val="single" w:sz="4" w:space="0" w:color="auto"/>
            </w:tcBorders>
            <w:shd w:val="clear" w:color="auto" w:fill="FFFFFF"/>
            <w:vAlign w:val="bottom"/>
            <w:hideMark/>
          </w:tcPr>
          <w:p w14:paraId="6C39DAE4" w14:textId="77777777" w:rsidR="001522A8" w:rsidRPr="00C16064" w:rsidRDefault="001522A8" w:rsidP="001522A8">
            <w:pPr>
              <w:jc w:val="center"/>
              <w:outlineLvl w:val="0"/>
              <w:rPr>
                <w:sz w:val="20"/>
                <w:szCs w:val="20"/>
              </w:rPr>
            </w:pPr>
            <w:r w:rsidRPr="00C16064">
              <w:rPr>
                <w:sz w:val="20"/>
                <w:szCs w:val="20"/>
              </w:rPr>
              <w:t>0,0350</w:t>
            </w:r>
          </w:p>
        </w:tc>
      </w:tr>
      <w:tr w:rsidR="001522A8" w:rsidRPr="00C16064" w14:paraId="6F4E1160" w14:textId="77777777" w:rsidTr="004B5912">
        <w:trPr>
          <w:gridAfter w:val="1"/>
          <w:wAfter w:w="102" w:type="dxa"/>
          <w:trHeight w:val="20"/>
        </w:trPr>
        <w:tc>
          <w:tcPr>
            <w:tcW w:w="1095" w:type="dxa"/>
            <w:vMerge/>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F41A10D" w14:textId="77777777" w:rsidR="001522A8" w:rsidRPr="00C16064" w:rsidRDefault="001522A8" w:rsidP="001522A8">
            <w:pPr>
              <w:widowControl w:val="0"/>
              <w:ind w:firstLine="709"/>
              <w:jc w:val="center"/>
              <w:outlineLvl w:val="0"/>
              <w:rPr>
                <w:sz w:val="20"/>
                <w:szCs w:val="20"/>
              </w:rPr>
            </w:pPr>
          </w:p>
        </w:tc>
        <w:tc>
          <w:tcPr>
            <w:tcW w:w="6904" w:type="dxa"/>
            <w:tcBorders>
              <w:top w:val="single" w:sz="4" w:space="0" w:color="auto"/>
              <w:left w:val="single" w:sz="4" w:space="0" w:color="auto"/>
              <w:bottom w:val="nil"/>
              <w:right w:val="single" w:sz="4" w:space="0" w:color="auto"/>
            </w:tcBorders>
            <w:shd w:val="clear" w:color="auto" w:fill="FFFFFF"/>
            <w:noWrap/>
            <w:vAlign w:val="bottom"/>
            <w:hideMark/>
          </w:tcPr>
          <w:p w14:paraId="23CC546E" w14:textId="77777777" w:rsidR="001522A8" w:rsidRPr="00C16064" w:rsidRDefault="001522A8" w:rsidP="001522A8">
            <w:pPr>
              <w:jc w:val="both"/>
              <w:outlineLvl w:val="0"/>
              <w:rPr>
                <w:sz w:val="20"/>
                <w:szCs w:val="20"/>
              </w:rPr>
            </w:pPr>
            <w:r w:rsidRPr="00C16064">
              <w:rPr>
                <w:sz w:val="20"/>
                <w:szCs w:val="20"/>
              </w:rPr>
              <w:t>7. МБУ кинематографии «Щербиновский центр кинодосуга» (ул. Советов, 58)</w:t>
            </w:r>
          </w:p>
        </w:tc>
        <w:tc>
          <w:tcPr>
            <w:tcW w:w="1562" w:type="dxa"/>
            <w:tcBorders>
              <w:top w:val="single" w:sz="4" w:space="0" w:color="auto"/>
              <w:left w:val="nil"/>
              <w:bottom w:val="nil"/>
              <w:right w:val="single" w:sz="4" w:space="0" w:color="auto"/>
            </w:tcBorders>
            <w:shd w:val="clear" w:color="auto" w:fill="FFFFFF"/>
            <w:vAlign w:val="bottom"/>
            <w:hideMark/>
          </w:tcPr>
          <w:p w14:paraId="70CFCF3B" w14:textId="77777777" w:rsidR="001522A8" w:rsidRPr="00C16064" w:rsidRDefault="001522A8" w:rsidP="001522A8">
            <w:pPr>
              <w:jc w:val="center"/>
              <w:outlineLvl w:val="0"/>
              <w:rPr>
                <w:sz w:val="20"/>
                <w:szCs w:val="20"/>
              </w:rPr>
            </w:pPr>
            <w:r w:rsidRPr="00C16064">
              <w:rPr>
                <w:sz w:val="20"/>
                <w:szCs w:val="20"/>
              </w:rPr>
              <w:t>0,0761</w:t>
            </w:r>
          </w:p>
        </w:tc>
      </w:tr>
      <w:tr w:rsidR="001522A8" w:rsidRPr="00C16064" w14:paraId="19510414" w14:textId="77777777" w:rsidTr="004B5912">
        <w:trPr>
          <w:gridAfter w:val="1"/>
          <w:wAfter w:w="102" w:type="dxa"/>
          <w:trHeight w:val="20"/>
        </w:trPr>
        <w:tc>
          <w:tcPr>
            <w:tcW w:w="1095" w:type="dxa"/>
            <w:vMerge/>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FD9553" w14:textId="77777777" w:rsidR="001522A8" w:rsidRPr="00C16064" w:rsidRDefault="001522A8" w:rsidP="001522A8">
            <w:pPr>
              <w:jc w:val="center"/>
              <w:outlineLvl w:val="0"/>
              <w:rPr>
                <w:sz w:val="20"/>
                <w:szCs w:val="20"/>
              </w:rPr>
            </w:pP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3B5657F6" w14:textId="77777777" w:rsidR="001522A8" w:rsidRPr="00C16064" w:rsidRDefault="001522A8" w:rsidP="001522A8">
            <w:pPr>
              <w:jc w:val="both"/>
              <w:outlineLvl w:val="0"/>
              <w:rPr>
                <w:sz w:val="20"/>
                <w:szCs w:val="20"/>
              </w:rPr>
            </w:pPr>
            <w:r w:rsidRPr="00C16064">
              <w:rPr>
                <w:sz w:val="20"/>
                <w:szCs w:val="20"/>
              </w:rPr>
              <w:t>8. ГБУ СО КК «Щербиновский комплексный центр реабилитации инвалидов» (ул. Первомайская, 74)</w:t>
            </w:r>
          </w:p>
        </w:tc>
        <w:tc>
          <w:tcPr>
            <w:tcW w:w="1562" w:type="dxa"/>
            <w:tcBorders>
              <w:top w:val="single" w:sz="4" w:space="0" w:color="auto"/>
              <w:left w:val="nil"/>
              <w:bottom w:val="nil"/>
              <w:right w:val="single" w:sz="4" w:space="0" w:color="auto"/>
            </w:tcBorders>
            <w:shd w:val="clear" w:color="auto" w:fill="FFFFFF"/>
            <w:vAlign w:val="bottom"/>
            <w:hideMark/>
          </w:tcPr>
          <w:p w14:paraId="7A7944CA" w14:textId="77777777" w:rsidR="001522A8" w:rsidRPr="00C16064" w:rsidRDefault="001522A8" w:rsidP="001522A8">
            <w:pPr>
              <w:jc w:val="center"/>
              <w:outlineLvl w:val="0"/>
              <w:rPr>
                <w:sz w:val="20"/>
                <w:szCs w:val="20"/>
              </w:rPr>
            </w:pPr>
            <w:r w:rsidRPr="00C16064">
              <w:rPr>
                <w:sz w:val="20"/>
                <w:szCs w:val="20"/>
              </w:rPr>
              <w:t>0,0408</w:t>
            </w:r>
          </w:p>
        </w:tc>
      </w:tr>
      <w:tr w:rsidR="001522A8" w:rsidRPr="00C16064" w14:paraId="10DD8419"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162F22" w14:textId="77777777" w:rsidR="001522A8" w:rsidRPr="00C16064" w:rsidRDefault="001522A8" w:rsidP="001522A8">
            <w:pPr>
              <w:jc w:val="center"/>
              <w:outlineLvl w:val="0"/>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721B0A35" w14:textId="77777777" w:rsidR="001522A8" w:rsidRPr="00C16064" w:rsidRDefault="001522A8" w:rsidP="001522A8">
            <w:pPr>
              <w:jc w:val="both"/>
              <w:outlineLvl w:val="0"/>
              <w:rPr>
                <w:sz w:val="20"/>
                <w:szCs w:val="20"/>
              </w:rPr>
            </w:pPr>
            <w:r w:rsidRPr="00C16064">
              <w:rPr>
                <w:sz w:val="20"/>
                <w:szCs w:val="20"/>
              </w:rPr>
              <w:t>9. Администрация муниципального образования Щербиновский район, (ул. Первомайская, 74)</w:t>
            </w:r>
          </w:p>
        </w:tc>
        <w:tc>
          <w:tcPr>
            <w:tcW w:w="1562" w:type="dxa"/>
            <w:tcBorders>
              <w:top w:val="single" w:sz="4" w:space="0" w:color="auto"/>
              <w:left w:val="nil"/>
              <w:bottom w:val="nil"/>
              <w:right w:val="single" w:sz="4" w:space="0" w:color="auto"/>
            </w:tcBorders>
            <w:shd w:val="clear" w:color="auto" w:fill="FFFFFF"/>
            <w:vAlign w:val="bottom"/>
            <w:hideMark/>
          </w:tcPr>
          <w:p w14:paraId="126391D0" w14:textId="77777777" w:rsidR="001522A8" w:rsidRPr="00C16064" w:rsidRDefault="001522A8" w:rsidP="001522A8">
            <w:pPr>
              <w:jc w:val="center"/>
              <w:outlineLvl w:val="0"/>
              <w:rPr>
                <w:sz w:val="20"/>
                <w:szCs w:val="20"/>
              </w:rPr>
            </w:pPr>
            <w:r w:rsidRPr="00C16064">
              <w:rPr>
                <w:sz w:val="20"/>
                <w:szCs w:val="20"/>
              </w:rPr>
              <w:t>0,0049</w:t>
            </w:r>
          </w:p>
        </w:tc>
      </w:tr>
      <w:tr w:rsidR="001522A8" w:rsidRPr="00C16064" w14:paraId="40327BC0"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217B04"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28790A51" w14:textId="77777777" w:rsidR="001522A8" w:rsidRPr="00C16064" w:rsidRDefault="001522A8" w:rsidP="001522A8">
            <w:pPr>
              <w:jc w:val="both"/>
              <w:outlineLvl w:val="2"/>
              <w:rPr>
                <w:sz w:val="20"/>
                <w:szCs w:val="20"/>
              </w:rPr>
            </w:pPr>
            <w:r w:rsidRPr="00C16064">
              <w:rPr>
                <w:sz w:val="20"/>
                <w:szCs w:val="20"/>
              </w:rPr>
              <w:t>10. МБУ ХЭС МО ЩР помещения в административном здании по адресу: ул. Первомайская, 74</w:t>
            </w:r>
          </w:p>
        </w:tc>
        <w:tc>
          <w:tcPr>
            <w:tcW w:w="1562" w:type="dxa"/>
            <w:tcBorders>
              <w:top w:val="single" w:sz="4" w:space="0" w:color="auto"/>
              <w:left w:val="nil"/>
              <w:bottom w:val="nil"/>
              <w:right w:val="single" w:sz="4" w:space="0" w:color="auto"/>
            </w:tcBorders>
            <w:shd w:val="clear" w:color="auto" w:fill="FFFFFF"/>
            <w:vAlign w:val="bottom"/>
            <w:hideMark/>
          </w:tcPr>
          <w:p w14:paraId="468D924D" w14:textId="77777777" w:rsidR="001522A8" w:rsidRPr="00C16064" w:rsidRDefault="001522A8" w:rsidP="001522A8">
            <w:pPr>
              <w:jc w:val="center"/>
              <w:outlineLvl w:val="2"/>
              <w:rPr>
                <w:sz w:val="20"/>
                <w:szCs w:val="20"/>
              </w:rPr>
            </w:pPr>
            <w:r w:rsidRPr="00C16064">
              <w:rPr>
                <w:sz w:val="20"/>
                <w:szCs w:val="20"/>
              </w:rPr>
              <w:t>0,0144</w:t>
            </w:r>
          </w:p>
        </w:tc>
      </w:tr>
      <w:tr w:rsidR="001522A8" w:rsidRPr="00C16064" w14:paraId="468E0004"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C23E2D"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15D844DA" w14:textId="77777777" w:rsidR="001522A8" w:rsidRPr="00C16064" w:rsidRDefault="001522A8" w:rsidP="001522A8">
            <w:pPr>
              <w:jc w:val="both"/>
              <w:outlineLvl w:val="2"/>
              <w:rPr>
                <w:sz w:val="20"/>
                <w:szCs w:val="20"/>
              </w:rPr>
            </w:pPr>
            <w:r w:rsidRPr="00C16064">
              <w:rPr>
                <w:sz w:val="20"/>
                <w:szCs w:val="20"/>
              </w:rPr>
              <w:t>11.МКУ МО ЩР «Центр комплексного социального обслуживания молодежи «Горизонт» ул. Первомайская, 74</w:t>
            </w:r>
          </w:p>
        </w:tc>
        <w:tc>
          <w:tcPr>
            <w:tcW w:w="1562" w:type="dxa"/>
            <w:tcBorders>
              <w:top w:val="single" w:sz="4" w:space="0" w:color="auto"/>
              <w:left w:val="nil"/>
              <w:bottom w:val="nil"/>
              <w:right w:val="single" w:sz="4" w:space="0" w:color="auto"/>
            </w:tcBorders>
            <w:shd w:val="clear" w:color="auto" w:fill="FFFFFF"/>
            <w:vAlign w:val="bottom"/>
            <w:hideMark/>
          </w:tcPr>
          <w:p w14:paraId="24D62674" w14:textId="77777777" w:rsidR="001522A8" w:rsidRPr="00C16064" w:rsidRDefault="001522A8" w:rsidP="001522A8">
            <w:pPr>
              <w:jc w:val="center"/>
              <w:outlineLvl w:val="2"/>
              <w:rPr>
                <w:sz w:val="20"/>
                <w:szCs w:val="20"/>
              </w:rPr>
            </w:pPr>
            <w:r w:rsidRPr="00C16064">
              <w:rPr>
                <w:sz w:val="20"/>
                <w:szCs w:val="20"/>
              </w:rPr>
              <w:t>0,0056</w:t>
            </w:r>
          </w:p>
        </w:tc>
      </w:tr>
      <w:tr w:rsidR="001522A8" w:rsidRPr="00C16064" w14:paraId="339E8D8A"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A3650E"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2768AE7E" w14:textId="77777777" w:rsidR="001522A8" w:rsidRPr="00C16064" w:rsidRDefault="001522A8" w:rsidP="001522A8">
            <w:pPr>
              <w:jc w:val="both"/>
              <w:outlineLvl w:val="2"/>
              <w:rPr>
                <w:sz w:val="20"/>
                <w:szCs w:val="20"/>
              </w:rPr>
            </w:pPr>
            <w:r w:rsidRPr="00C16064">
              <w:rPr>
                <w:sz w:val="20"/>
                <w:szCs w:val="20"/>
              </w:rPr>
              <w:t>12. Краснодарская краевая организация общероссийской общественной организации инвалидов «Всероссийское ордена Трудового Красного Знамени Общество слепых» ул. Первомайская, 74</w:t>
            </w:r>
          </w:p>
        </w:tc>
        <w:tc>
          <w:tcPr>
            <w:tcW w:w="1562" w:type="dxa"/>
            <w:tcBorders>
              <w:top w:val="single" w:sz="4" w:space="0" w:color="auto"/>
              <w:left w:val="nil"/>
              <w:bottom w:val="nil"/>
              <w:right w:val="single" w:sz="4" w:space="0" w:color="auto"/>
            </w:tcBorders>
            <w:shd w:val="clear" w:color="auto" w:fill="FFFFFF"/>
            <w:vAlign w:val="bottom"/>
            <w:hideMark/>
          </w:tcPr>
          <w:p w14:paraId="75FADA88" w14:textId="77777777" w:rsidR="001522A8" w:rsidRPr="00C16064" w:rsidRDefault="001522A8" w:rsidP="001522A8">
            <w:pPr>
              <w:jc w:val="center"/>
              <w:outlineLvl w:val="2"/>
              <w:rPr>
                <w:sz w:val="20"/>
                <w:szCs w:val="20"/>
              </w:rPr>
            </w:pPr>
            <w:r w:rsidRPr="00C16064">
              <w:rPr>
                <w:sz w:val="20"/>
                <w:szCs w:val="20"/>
              </w:rPr>
              <w:t>0,0037</w:t>
            </w:r>
          </w:p>
        </w:tc>
      </w:tr>
      <w:tr w:rsidR="001522A8" w:rsidRPr="00C16064" w14:paraId="61631093"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4A8C3F8"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3972DCF5" w14:textId="77777777" w:rsidR="001522A8" w:rsidRPr="00C16064" w:rsidRDefault="001522A8" w:rsidP="001522A8">
            <w:pPr>
              <w:jc w:val="both"/>
              <w:outlineLvl w:val="2"/>
              <w:rPr>
                <w:sz w:val="20"/>
                <w:szCs w:val="20"/>
              </w:rPr>
            </w:pPr>
            <w:r w:rsidRPr="00C16064">
              <w:rPr>
                <w:sz w:val="20"/>
                <w:szCs w:val="20"/>
              </w:rPr>
              <w:t>13. ППК «Роскадастр» (ул. Советов, 64)</w:t>
            </w:r>
          </w:p>
        </w:tc>
        <w:tc>
          <w:tcPr>
            <w:tcW w:w="1562" w:type="dxa"/>
            <w:tcBorders>
              <w:top w:val="single" w:sz="4" w:space="0" w:color="auto"/>
              <w:left w:val="nil"/>
              <w:bottom w:val="nil"/>
              <w:right w:val="single" w:sz="4" w:space="0" w:color="auto"/>
            </w:tcBorders>
            <w:shd w:val="clear" w:color="auto" w:fill="FFFFFF"/>
            <w:vAlign w:val="bottom"/>
            <w:hideMark/>
          </w:tcPr>
          <w:p w14:paraId="06937102" w14:textId="77777777" w:rsidR="001522A8" w:rsidRPr="00C16064" w:rsidRDefault="001522A8" w:rsidP="001522A8">
            <w:pPr>
              <w:jc w:val="center"/>
              <w:outlineLvl w:val="2"/>
              <w:rPr>
                <w:sz w:val="20"/>
                <w:szCs w:val="20"/>
              </w:rPr>
            </w:pPr>
            <w:r w:rsidRPr="00C16064">
              <w:rPr>
                <w:sz w:val="20"/>
                <w:szCs w:val="20"/>
              </w:rPr>
              <w:t>0,0202</w:t>
            </w:r>
          </w:p>
        </w:tc>
      </w:tr>
      <w:tr w:rsidR="001522A8" w:rsidRPr="00C16064" w14:paraId="4747DDC1"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07FAFBE"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2D85EBC9" w14:textId="77777777" w:rsidR="001522A8" w:rsidRPr="00C16064" w:rsidRDefault="001522A8" w:rsidP="001522A8">
            <w:pPr>
              <w:jc w:val="both"/>
              <w:outlineLvl w:val="2"/>
              <w:rPr>
                <w:sz w:val="20"/>
                <w:szCs w:val="20"/>
              </w:rPr>
            </w:pPr>
            <w:r w:rsidRPr="00C16064">
              <w:rPr>
                <w:sz w:val="20"/>
                <w:szCs w:val="20"/>
              </w:rPr>
              <w:t>14. МБУ ХЭС МО ЩР помещения в административном здании по адресу: ул. Советов, 64</w:t>
            </w:r>
          </w:p>
        </w:tc>
        <w:tc>
          <w:tcPr>
            <w:tcW w:w="1562" w:type="dxa"/>
            <w:tcBorders>
              <w:top w:val="single" w:sz="4" w:space="0" w:color="auto"/>
              <w:left w:val="nil"/>
              <w:bottom w:val="nil"/>
              <w:right w:val="single" w:sz="4" w:space="0" w:color="auto"/>
            </w:tcBorders>
            <w:shd w:val="clear" w:color="auto" w:fill="FFFFFF"/>
            <w:vAlign w:val="bottom"/>
            <w:hideMark/>
          </w:tcPr>
          <w:p w14:paraId="05B336BE" w14:textId="77777777" w:rsidR="001522A8" w:rsidRPr="00C16064" w:rsidRDefault="001522A8" w:rsidP="001522A8">
            <w:pPr>
              <w:jc w:val="center"/>
              <w:outlineLvl w:val="2"/>
              <w:rPr>
                <w:sz w:val="20"/>
                <w:szCs w:val="20"/>
              </w:rPr>
            </w:pPr>
            <w:r w:rsidRPr="00C16064">
              <w:rPr>
                <w:sz w:val="20"/>
                <w:szCs w:val="20"/>
              </w:rPr>
              <w:t>0,0158</w:t>
            </w:r>
          </w:p>
        </w:tc>
      </w:tr>
      <w:tr w:rsidR="001522A8" w:rsidRPr="00C16064" w14:paraId="6BE2570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B1320F0"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noWrap/>
            <w:vAlign w:val="bottom"/>
            <w:hideMark/>
          </w:tcPr>
          <w:p w14:paraId="17E35947" w14:textId="77777777" w:rsidR="001522A8" w:rsidRPr="00C16064" w:rsidRDefault="001522A8" w:rsidP="001522A8">
            <w:pPr>
              <w:jc w:val="both"/>
              <w:outlineLvl w:val="2"/>
              <w:rPr>
                <w:bCs/>
                <w:sz w:val="20"/>
                <w:szCs w:val="20"/>
              </w:rPr>
            </w:pPr>
            <w:r w:rsidRPr="00C16064">
              <w:rPr>
                <w:bCs/>
                <w:sz w:val="20"/>
                <w:szCs w:val="20"/>
              </w:rPr>
              <w:t>Прочие организации</w:t>
            </w:r>
          </w:p>
        </w:tc>
        <w:tc>
          <w:tcPr>
            <w:tcW w:w="1562" w:type="dxa"/>
            <w:tcBorders>
              <w:top w:val="single" w:sz="4" w:space="0" w:color="auto"/>
              <w:left w:val="nil"/>
              <w:bottom w:val="nil"/>
              <w:right w:val="single" w:sz="4" w:space="0" w:color="auto"/>
            </w:tcBorders>
            <w:shd w:val="clear" w:color="auto" w:fill="FFFFFF"/>
            <w:vAlign w:val="center"/>
            <w:hideMark/>
          </w:tcPr>
          <w:p w14:paraId="07E4B437"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1F163ADC"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319875"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3AB2B684" w14:textId="77777777" w:rsidR="001522A8" w:rsidRPr="00C16064" w:rsidRDefault="001522A8" w:rsidP="001522A8">
            <w:pPr>
              <w:jc w:val="both"/>
              <w:outlineLvl w:val="2"/>
              <w:rPr>
                <w:sz w:val="20"/>
                <w:szCs w:val="20"/>
              </w:rPr>
            </w:pPr>
            <w:r w:rsidRPr="00C16064">
              <w:rPr>
                <w:sz w:val="20"/>
                <w:szCs w:val="20"/>
              </w:rPr>
              <w:t>1. ПАО «Ростелеком» Краснодарский филиал Тимашевский МЦТЭТ (ул. Первомайская, 68)</w:t>
            </w:r>
          </w:p>
        </w:tc>
        <w:tc>
          <w:tcPr>
            <w:tcW w:w="1562" w:type="dxa"/>
            <w:tcBorders>
              <w:top w:val="single" w:sz="4" w:space="0" w:color="auto"/>
              <w:left w:val="nil"/>
              <w:bottom w:val="nil"/>
              <w:right w:val="single" w:sz="4" w:space="0" w:color="auto"/>
            </w:tcBorders>
            <w:shd w:val="clear" w:color="auto" w:fill="FFFFFF"/>
            <w:vAlign w:val="bottom"/>
            <w:hideMark/>
          </w:tcPr>
          <w:p w14:paraId="7510C303" w14:textId="77777777" w:rsidR="001522A8" w:rsidRPr="00C16064" w:rsidRDefault="001522A8" w:rsidP="001522A8">
            <w:pPr>
              <w:jc w:val="center"/>
              <w:outlineLvl w:val="2"/>
              <w:rPr>
                <w:sz w:val="20"/>
                <w:szCs w:val="20"/>
              </w:rPr>
            </w:pPr>
            <w:r w:rsidRPr="00C16064">
              <w:rPr>
                <w:sz w:val="20"/>
                <w:szCs w:val="20"/>
              </w:rPr>
              <w:t>0,1481</w:t>
            </w:r>
          </w:p>
        </w:tc>
      </w:tr>
      <w:tr w:rsidR="001522A8" w:rsidRPr="00C16064" w14:paraId="1E2A251F"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2DCCBA3"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7CEB27" w14:textId="77777777" w:rsidR="001522A8" w:rsidRPr="00C16064" w:rsidRDefault="001522A8" w:rsidP="001522A8">
            <w:pPr>
              <w:outlineLvl w:val="2"/>
              <w:rPr>
                <w:sz w:val="20"/>
                <w:szCs w:val="20"/>
              </w:rPr>
            </w:pPr>
            <w:r w:rsidRPr="00C16064">
              <w:rPr>
                <w:sz w:val="20"/>
                <w:szCs w:val="20"/>
              </w:rPr>
              <w:t>Административное здание (ул. Первомайская, 68)</w:t>
            </w:r>
          </w:p>
        </w:tc>
        <w:tc>
          <w:tcPr>
            <w:tcW w:w="1562" w:type="dxa"/>
            <w:tcBorders>
              <w:top w:val="single" w:sz="4" w:space="0" w:color="auto"/>
              <w:left w:val="nil"/>
              <w:bottom w:val="nil"/>
              <w:right w:val="single" w:sz="4" w:space="0" w:color="auto"/>
            </w:tcBorders>
            <w:shd w:val="clear" w:color="auto" w:fill="FFFFFF"/>
            <w:vAlign w:val="center"/>
            <w:hideMark/>
          </w:tcPr>
          <w:p w14:paraId="6256272F" w14:textId="77777777" w:rsidR="001522A8" w:rsidRPr="00C16064" w:rsidRDefault="001522A8" w:rsidP="001522A8">
            <w:pPr>
              <w:jc w:val="center"/>
              <w:outlineLvl w:val="2"/>
              <w:rPr>
                <w:sz w:val="20"/>
                <w:szCs w:val="20"/>
              </w:rPr>
            </w:pPr>
            <w:r w:rsidRPr="00C16064">
              <w:rPr>
                <w:sz w:val="20"/>
                <w:szCs w:val="20"/>
              </w:rPr>
              <w:t>0,1081</w:t>
            </w:r>
          </w:p>
        </w:tc>
      </w:tr>
      <w:tr w:rsidR="001522A8" w:rsidRPr="00C16064" w14:paraId="6320883C"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DED114"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nil"/>
              <w:left w:val="single" w:sz="4" w:space="0" w:color="auto"/>
              <w:bottom w:val="nil"/>
              <w:right w:val="single" w:sz="4" w:space="0" w:color="auto"/>
            </w:tcBorders>
            <w:shd w:val="clear" w:color="auto" w:fill="FFFFFF"/>
            <w:vAlign w:val="center"/>
            <w:hideMark/>
          </w:tcPr>
          <w:p w14:paraId="6C07DCA8" w14:textId="77777777" w:rsidR="001522A8" w:rsidRPr="00C16064" w:rsidRDefault="001522A8" w:rsidP="001522A8">
            <w:pPr>
              <w:outlineLvl w:val="2"/>
              <w:rPr>
                <w:sz w:val="20"/>
                <w:szCs w:val="20"/>
              </w:rPr>
            </w:pPr>
            <w:r w:rsidRPr="00C16064">
              <w:rPr>
                <w:sz w:val="20"/>
                <w:szCs w:val="20"/>
              </w:rPr>
              <w:t>Гараж (ул. Первомайская, 68)</w:t>
            </w:r>
          </w:p>
        </w:tc>
        <w:tc>
          <w:tcPr>
            <w:tcW w:w="1562" w:type="dxa"/>
            <w:tcBorders>
              <w:top w:val="single" w:sz="4" w:space="0" w:color="auto"/>
              <w:left w:val="nil"/>
              <w:bottom w:val="nil"/>
              <w:right w:val="single" w:sz="4" w:space="0" w:color="auto"/>
            </w:tcBorders>
            <w:shd w:val="clear" w:color="auto" w:fill="FFFFFF"/>
            <w:vAlign w:val="center"/>
            <w:hideMark/>
          </w:tcPr>
          <w:p w14:paraId="04A9048F" w14:textId="77777777" w:rsidR="001522A8" w:rsidRPr="00C16064" w:rsidRDefault="001522A8" w:rsidP="001522A8">
            <w:pPr>
              <w:jc w:val="center"/>
              <w:outlineLvl w:val="2"/>
              <w:rPr>
                <w:sz w:val="20"/>
                <w:szCs w:val="20"/>
              </w:rPr>
            </w:pPr>
            <w:r w:rsidRPr="00C16064">
              <w:rPr>
                <w:sz w:val="20"/>
                <w:szCs w:val="20"/>
              </w:rPr>
              <w:t>0,0315</w:t>
            </w:r>
          </w:p>
        </w:tc>
      </w:tr>
      <w:tr w:rsidR="001522A8" w:rsidRPr="00C16064" w14:paraId="379BF69D"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2175F07"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05A58BB4" w14:textId="77777777" w:rsidR="001522A8" w:rsidRPr="00C16064" w:rsidRDefault="001522A8" w:rsidP="001522A8">
            <w:pPr>
              <w:outlineLvl w:val="2"/>
              <w:rPr>
                <w:sz w:val="20"/>
                <w:szCs w:val="20"/>
              </w:rPr>
            </w:pPr>
            <w:r w:rsidRPr="00C16064">
              <w:rPr>
                <w:sz w:val="20"/>
                <w:szCs w:val="20"/>
              </w:rPr>
              <w:t>Склад (ул. Первомайская, 68)</w:t>
            </w:r>
          </w:p>
        </w:tc>
        <w:tc>
          <w:tcPr>
            <w:tcW w:w="1562" w:type="dxa"/>
            <w:tcBorders>
              <w:top w:val="single" w:sz="4" w:space="0" w:color="auto"/>
              <w:left w:val="nil"/>
              <w:bottom w:val="nil"/>
              <w:right w:val="single" w:sz="4" w:space="0" w:color="auto"/>
            </w:tcBorders>
            <w:shd w:val="clear" w:color="auto" w:fill="FFFFFF"/>
            <w:vAlign w:val="center"/>
            <w:hideMark/>
          </w:tcPr>
          <w:p w14:paraId="3AED2B1E" w14:textId="77777777" w:rsidR="001522A8" w:rsidRPr="00C16064" w:rsidRDefault="001522A8" w:rsidP="001522A8">
            <w:pPr>
              <w:jc w:val="center"/>
              <w:outlineLvl w:val="2"/>
              <w:rPr>
                <w:sz w:val="20"/>
                <w:szCs w:val="20"/>
              </w:rPr>
            </w:pPr>
            <w:r w:rsidRPr="00C16064">
              <w:rPr>
                <w:sz w:val="20"/>
                <w:szCs w:val="20"/>
              </w:rPr>
              <w:t>0,0086</w:t>
            </w:r>
          </w:p>
        </w:tc>
      </w:tr>
      <w:tr w:rsidR="001522A8" w:rsidRPr="00C16064" w14:paraId="720FBC34"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550C145"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361364E9" w14:textId="77777777" w:rsidR="001522A8" w:rsidRPr="00C16064" w:rsidRDefault="001522A8" w:rsidP="001522A8">
            <w:pPr>
              <w:jc w:val="both"/>
              <w:outlineLvl w:val="2"/>
              <w:rPr>
                <w:sz w:val="20"/>
                <w:szCs w:val="20"/>
              </w:rPr>
            </w:pPr>
            <w:r w:rsidRPr="00C16064">
              <w:rPr>
                <w:sz w:val="20"/>
                <w:szCs w:val="20"/>
              </w:rPr>
              <w:t>2. Приазовский почтамт УФПС Краснодарского края-Филиал ФГУП «Почта России» (ул. Советов, 60)</w:t>
            </w:r>
          </w:p>
        </w:tc>
        <w:tc>
          <w:tcPr>
            <w:tcW w:w="1562" w:type="dxa"/>
            <w:tcBorders>
              <w:top w:val="single" w:sz="4" w:space="0" w:color="auto"/>
              <w:left w:val="nil"/>
              <w:bottom w:val="nil"/>
              <w:right w:val="single" w:sz="4" w:space="0" w:color="auto"/>
            </w:tcBorders>
            <w:shd w:val="clear" w:color="auto" w:fill="FFFFFF"/>
            <w:vAlign w:val="bottom"/>
            <w:hideMark/>
          </w:tcPr>
          <w:p w14:paraId="21130767" w14:textId="77777777" w:rsidR="001522A8" w:rsidRPr="00C16064" w:rsidRDefault="001522A8" w:rsidP="001522A8">
            <w:pPr>
              <w:jc w:val="center"/>
              <w:outlineLvl w:val="2"/>
              <w:rPr>
                <w:sz w:val="20"/>
                <w:szCs w:val="20"/>
              </w:rPr>
            </w:pPr>
            <w:r w:rsidRPr="00C16064">
              <w:rPr>
                <w:sz w:val="20"/>
                <w:szCs w:val="20"/>
              </w:rPr>
              <w:t>0,0578</w:t>
            </w:r>
          </w:p>
        </w:tc>
      </w:tr>
      <w:tr w:rsidR="001522A8" w:rsidRPr="00C16064" w14:paraId="157F830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0B40329"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74EA27DD" w14:textId="77777777" w:rsidR="001522A8" w:rsidRPr="00C16064" w:rsidRDefault="001522A8" w:rsidP="001522A8">
            <w:pPr>
              <w:jc w:val="both"/>
              <w:outlineLvl w:val="2"/>
              <w:rPr>
                <w:sz w:val="20"/>
                <w:szCs w:val="20"/>
              </w:rPr>
            </w:pPr>
            <w:r w:rsidRPr="00C16064">
              <w:rPr>
                <w:sz w:val="20"/>
                <w:szCs w:val="20"/>
              </w:rPr>
              <w:t>Административное здание (ул. Советов, 60)</w:t>
            </w:r>
          </w:p>
        </w:tc>
        <w:tc>
          <w:tcPr>
            <w:tcW w:w="1562" w:type="dxa"/>
            <w:tcBorders>
              <w:top w:val="single" w:sz="4" w:space="0" w:color="auto"/>
              <w:left w:val="nil"/>
              <w:bottom w:val="nil"/>
              <w:right w:val="single" w:sz="4" w:space="0" w:color="auto"/>
            </w:tcBorders>
            <w:shd w:val="clear" w:color="auto" w:fill="FFFFFF"/>
            <w:vAlign w:val="bottom"/>
            <w:hideMark/>
          </w:tcPr>
          <w:p w14:paraId="56083FAC" w14:textId="77777777" w:rsidR="001522A8" w:rsidRPr="00C16064" w:rsidRDefault="001522A8" w:rsidP="001522A8">
            <w:pPr>
              <w:jc w:val="center"/>
              <w:outlineLvl w:val="2"/>
              <w:rPr>
                <w:sz w:val="20"/>
                <w:szCs w:val="20"/>
              </w:rPr>
            </w:pPr>
            <w:r w:rsidRPr="00C16064">
              <w:rPr>
                <w:sz w:val="20"/>
                <w:szCs w:val="20"/>
              </w:rPr>
              <w:t>0,0493</w:t>
            </w:r>
          </w:p>
        </w:tc>
      </w:tr>
      <w:tr w:rsidR="001522A8" w:rsidRPr="00C16064" w14:paraId="3CA18CFC"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D25957"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3BBA487B" w14:textId="77777777" w:rsidR="001522A8" w:rsidRPr="00C16064" w:rsidRDefault="001522A8" w:rsidP="001522A8">
            <w:pPr>
              <w:jc w:val="both"/>
              <w:outlineLvl w:val="2"/>
              <w:rPr>
                <w:sz w:val="20"/>
                <w:szCs w:val="20"/>
              </w:rPr>
            </w:pPr>
            <w:r w:rsidRPr="00C16064">
              <w:rPr>
                <w:sz w:val="20"/>
                <w:szCs w:val="20"/>
              </w:rPr>
              <w:t>Гараж (ул. Советов, 60)</w:t>
            </w:r>
          </w:p>
        </w:tc>
        <w:tc>
          <w:tcPr>
            <w:tcW w:w="1562" w:type="dxa"/>
            <w:tcBorders>
              <w:top w:val="single" w:sz="4" w:space="0" w:color="auto"/>
              <w:left w:val="nil"/>
              <w:bottom w:val="nil"/>
              <w:right w:val="single" w:sz="4" w:space="0" w:color="auto"/>
            </w:tcBorders>
            <w:shd w:val="clear" w:color="auto" w:fill="FFFFFF"/>
            <w:vAlign w:val="bottom"/>
            <w:hideMark/>
          </w:tcPr>
          <w:p w14:paraId="747B6368" w14:textId="77777777" w:rsidR="001522A8" w:rsidRPr="00C16064" w:rsidRDefault="001522A8" w:rsidP="001522A8">
            <w:pPr>
              <w:jc w:val="center"/>
              <w:outlineLvl w:val="2"/>
              <w:rPr>
                <w:sz w:val="20"/>
                <w:szCs w:val="20"/>
              </w:rPr>
            </w:pPr>
            <w:r w:rsidRPr="00C16064">
              <w:rPr>
                <w:sz w:val="20"/>
                <w:szCs w:val="20"/>
              </w:rPr>
              <w:t>0,0086</w:t>
            </w:r>
          </w:p>
        </w:tc>
      </w:tr>
      <w:tr w:rsidR="001522A8" w:rsidRPr="00C16064" w14:paraId="60BE1CA2"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CAA714C"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51C92A9A" w14:textId="77777777" w:rsidR="001522A8" w:rsidRPr="00C16064" w:rsidRDefault="001522A8" w:rsidP="001522A8">
            <w:pPr>
              <w:jc w:val="both"/>
              <w:outlineLvl w:val="2"/>
              <w:rPr>
                <w:sz w:val="20"/>
                <w:szCs w:val="20"/>
              </w:rPr>
            </w:pPr>
            <w:r w:rsidRPr="00C16064">
              <w:rPr>
                <w:sz w:val="20"/>
                <w:szCs w:val="20"/>
              </w:rPr>
              <w:t>3. ИП Щёлкова И.В. магазин «Ароматы Востока» (ул. Первомайская, 74)</w:t>
            </w:r>
          </w:p>
        </w:tc>
        <w:tc>
          <w:tcPr>
            <w:tcW w:w="1562" w:type="dxa"/>
            <w:tcBorders>
              <w:top w:val="single" w:sz="4" w:space="0" w:color="auto"/>
              <w:left w:val="nil"/>
              <w:bottom w:val="nil"/>
              <w:right w:val="single" w:sz="4" w:space="0" w:color="auto"/>
            </w:tcBorders>
            <w:shd w:val="clear" w:color="auto" w:fill="FFFFFF"/>
            <w:vAlign w:val="bottom"/>
            <w:hideMark/>
          </w:tcPr>
          <w:p w14:paraId="2D74466A" w14:textId="77777777" w:rsidR="001522A8" w:rsidRPr="00C16064" w:rsidRDefault="001522A8" w:rsidP="001522A8">
            <w:pPr>
              <w:jc w:val="center"/>
              <w:outlineLvl w:val="2"/>
              <w:rPr>
                <w:sz w:val="20"/>
                <w:szCs w:val="20"/>
              </w:rPr>
            </w:pPr>
            <w:r w:rsidRPr="00C16064">
              <w:rPr>
                <w:sz w:val="20"/>
                <w:szCs w:val="20"/>
              </w:rPr>
              <w:t>0,0055</w:t>
            </w:r>
          </w:p>
        </w:tc>
      </w:tr>
      <w:tr w:rsidR="001522A8" w:rsidRPr="00C16064" w14:paraId="314A7B93"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5D61AB"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3178CFC3" w14:textId="77777777" w:rsidR="001522A8" w:rsidRPr="00C16064" w:rsidRDefault="001522A8" w:rsidP="001522A8">
            <w:pPr>
              <w:jc w:val="both"/>
              <w:outlineLvl w:val="2"/>
              <w:rPr>
                <w:sz w:val="20"/>
                <w:szCs w:val="20"/>
              </w:rPr>
            </w:pPr>
            <w:r w:rsidRPr="00C16064">
              <w:rPr>
                <w:sz w:val="20"/>
                <w:szCs w:val="20"/>
              </w:rPr>
              <w:t>4. ул. Первомайская, 74</w:t>
            </w:r>
          </w:p>
        </w:tc>
        <w:tc>
          <w:tcPr>
            <w:tcW w:w="1562" w:type="dxa"/>
            <w:tcBorders>
              <w:top w:val="single" w:sz="4" w:space="0" w:color="auto"/>
              <w:left w:val="nil"/>
              <w:bottom w:val="nil"/>
              <w:right w:val="single" w:sz="4" w:space="0" w:color="auto"/>
            </w:tcBorders>
            <w:shd w:val="clear" w:color="auto" w:fill="FFFFFF"/>
            <w:vAlign w:val="bottom"/>
            <w:hideMark/>
          </w:tcPr>
          <w:p w14:paraId="02C74263" w14:textId="77777777" w:rsidR="001522A8" w:rsidRPr="00C16064" w:rsidRDefault="001522A8" w:rsidP="001522A8">
            <w:pPr>
              <w:jc w:val="center"/>
              <w:outlineLvl w:val="2"/>
              <w:rPr>
                <w:sz w:val="20"/>
                <w:szCs w:val="20"/>
              </w:rPr>
            </w:pPr>
            <w:r w:rsidRPr="00C16064">
              <w:rPr>
                <w:sz w:val="20"/>
                <w:szCs w:val="20"/>
              </w:rPr>
              <w:t>0,0123</w:t>
            </w:r>
          </w:p>
        </w:tc>
      </w:tr>
      <w:tr w:rsidR="001522A8" w:rsidRPr="00C16064" w14:paraId="1E24BBA5"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73854F"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17CDD615" w14:textId="77777777" w:rsidR="001522A8" w:rsidRPr="00C16064" w:rsidRDefault="001522A8" w:rsidP="001522A8">
            <w:pPr>
              <w:jc w:val="both"/>
              <w:outlineLvl w:val="2"/>
              <w:rPr>
                <w:sz w:val="20"/>
                <w:szCs w:val="20"/>
              </w:rPr>
            </w:pPr>
            <w:r w:rsidRPr="00C16064">
              <w:rPr>
                <w:sz w:val="20"/>
                <w:szCs w:val="20"/>
              </w:rPr>
              <w:t>5. Магазин «Электрон» (ул. Первомайская, 74)</w:t>
            </w:r>
          </w:p>
        </w:tc>
        <w:tc>
          <w:tcPr>
            <w:tcW w:w="1562" w:type="dxa"/>
            <w:tcBorders>
              <w:top w:val="single" w:sz="4" w:space="0" w:color="auto"/>
              <w:left w:val="nil"/>
              <w:bottom w:val="nil"/>
              <w:right w:val="single" w:sz="4" w:space="0" w:color="auto"/>
            </w:tcBorders>
            <w:shd w:val="clear" w:color="auto" w:fill="FFFFFF"/>
            <w:vAlign w:val="bottom"/>
            <w:hideMark/>
          </w:tcPr>
          <w:p w14:paraId="4E9AA7D0" w14:textId="77777777" w:rsidR="001522A8" w:rsidRPr="00C16064" w:rsidRDefault="001522A8" w:rsidP="001522A8">
            <w:pPr>
              <w:jc w:val="center"/>
              <w:outlineLvl w:val="2"/>
              <w:rPr>
                <w:sz w:val="20"/>
                <w:szCs w:val="20"/>
              </w:rPr>
            </w:pPr>
            <w:r w:rsidRPr="00C16064">
              <w:rPr>
                <w:sz w:val="20"/>
                <w:szCs w:val="20"/>
              </w:rPr>
              <w:t>0,0074</w:t>
            </w:r>
          </w:p>
        </w:tc>
      </w:tr>
      <w:tr w:rsidR="001522A8" w:rsidRPr="00C16064" w14:paraId="49E00C24"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23F5DB2" w14:textId="77777777" w:rsidR="001522A8" w:rsidRPr="00C16064" w:rsidRDefault="001522A8" w:rsidP="001522A8">
            <w:pPr>
              <w:jc w:val="center"/>
              <w:outlineLvl w:val="1"/>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53FA2458" w14:textId="77777777" w:rsidR="001522A8" w:rsidRPr="00C16064" w:rsidRDefault="001522A8" w:rsidP="001522A8">
            <w:pPr>
              <w:jc w:val="both"/>
              <w:outlineLvl w:val="1"/>
              <w:rPr>
                <w:sz w:val="20"/>
                <w:szCs w:val="20"/>
              </w:rPr>
            </w:pPr>
            <w:r w:rsidRPr="00C16064">
              <w:rPr>
                <w:sz w:val="20"/>
                <w:szCs w:val="20"/>
              </w:rPr>
              <w:t>6. Фотосалон «Фантазия» (ул. Первомайская, 74)</w:t>
            </w:r>
          </w:p>
        </w:tc>
        <w:tc>
          <w:tcPr>
            <w:tcW w:w="1562" w:type="dxa"/>
            <w:tcBorders>
              <w:top w:val="single" w:sz="4" w:space="0" w:color="auto"/>
              <w:left w:val="nil"/>
              <w:bottom w:val="nil"/>
              <w:right w:val="single" w:sz="4" w:space="0" w:color="auto"/>
            </w:tcBorders>
            <w:shd w:val="clear" w:color="auto" w:fill="FFFFFF"/>
            <w:vAlign w:val="bottom"/>
            <w:hideMark/>
          </w:tcPr>
          <w:p w14:paraId="3E512408" w14:textId="77777777" w:rsidR="001522A8" w:rsidRPr="00C16064" w:rsidRDefault="001522A8" w:rsidP="001522A8">
            <w:pPr>
              <w:jc w:val="center"/>
              <w:outlineLvl w:val="1"/>
              <w:rPr>
                <w:sz w:val="20"/>
                <w:szCs w:val="20"/>
              </w:rPr>
            </w:pPr>
            <w:r w:rsidRPr="00C16064">
              <w:rPr>
                <w:sz w:val="20"/>
                <w:szCs w:val="20"/>
              </w:rPr>
              <w:t>0,0022</w:t>
            </w:r>
          </w:p>
        </w:tc>
      </w:tr>
      <w:tr w:rsidR="001522A8" w:rsidRPr="00C16064" w14:paraId="5E148929"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33E94A0"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02D885E9" w14:textId="77777777" w:rsidR="001522A8" w:rsidRPr="00C16064" w:rsidRDefault="001522A8" w:rsidP="001522A8">
            <w:pPr>
              <w:jc w:val="both"/>
              <w:rPr>
                <w:sz w:val="20"/>
                <w:szCs w:val="20"/>
              </w:rPr>
            </w:pPr>
            <w:r w:rsidRPr="00C16064">
              <w:rPr>
                <w:sz w:val="20"/>
                <w:szCs w:val="20"/>
              </w:rPr>
              <w:t>7. ИП (ул. Первомайская, 74)</w:t>
            </w:r>
          </w:p>
        </w:tc>
        <w:tc>
          <w:tcPr>
            <w:tcW w:w="1562" w:type="dxa"/>
            <w:tcBorders>
              <w:top w:val="single" w:sz="4" w:space="0" w:color="auto"/>
              <w:left w:val="nil"/>
              <w:bottom w:val="nil"/>
              <w:right w:val="single" w:sz="4" w:space="0" w:color="auto"/>
            </w:tcBorders>
            <w:shd w:val="clear" w:color="auto" w:fill="FFFFFF"/>
            <w:vAlign w:val="bottom"/>
            <w:hideMark/>
          </w:tcPr>
          <w:p w14:paraId="4795EF92" w14:textId="77777777" w:rsidR="001522A8" w:rsidRPr="00C16064" w:rsidRDefault="001522A8" w:rsidP="001522A8">
            <w:pPr>
              <w:jc w:val="center"/>
              <w:rPr>
                <w:sz w:val="20"/>
                <w:szCs w:val="20"/>
              </w:rPr>
            </w:pPr>
            <w:r w:rsidRPr="00C16064">
              <w:rPr>
                <w:sz w:val="20"/>
                <w:szCs w:val="20"/>
              </w:rPr>
              <w:t>0,0021</w:t>
            </w:r>
          </w:p>
        </w:tc>
      </w:tr>
      <w:tr w:rsidR="001522A8" w:rsidRPr="00C16064" w14:paraId="4BC0D864"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DEC18F"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00B478B9" w14:textId="77777777" w:rsidR="001522A8" w:rsidRPr="00C16064" w:rsidRDefault="001522A8" w:rsidP="001522A8">
            <w:pPr>
              <w:jc w:val="both"/>
              <w:rPr>
                <w:sz w:val="20"/>
                <w:szCs w:val="20"/>
              </w:rPr>
            </w:pPr>
            <w:r w:rsidRPr="00C16064">
              <w:rPr>
                <w:sz w:val="20"/>
                <w:szCs w:val="20"/>
              </w:rPr>
              <w:t>8. И.П. (ул. Первомайская, 74)</w:t>
            </w:r>
          </w:p>
        </w:tc>
        <w:tc>
          <w:tcPr>
            <w:tcW w:w="1562" w:type="dxa"/>
            <w:tcBorders>
              <w:top w:val="single" w:sz="4" w:space="0" w:color="auto"/>
              <w:left w:val="nil"/>
              <w:bottom w:val="nil"/>
              <w:right w:val="single" w:sz="4" w:space="0" w:color="auto"/>
            </w:tcBorders>
            <w:shd w:val="clear" w:color="auto" w:fill="FFFFFF"/>
            <w:vAlign w:val="bottom"/>
            <w:hideMark/>
          </w:tcPr>
          <w:p w14:paraId="268808A8" w14:textId="77777777" w:rsidR="001522A8" w:rsidRPr="00C16064" w:rsidRDefault="001522A8" w:rsidP="001522A8">
            <w:pPr>
              <w:jc w:val="center"/>
              <w:rPr>
                <w:sz w:val="20"/>
                <w:szCs w:val="20"/>
              </w:rPr>
            </w:pPr>
            <w:r w:rsidRPr="00C16064">
              <w:rPr>
                <w:sz w:val="20"/>
                <w:szCs w:val="20"/>
              </w:rPr>
              <w:t>0,0060</w:t>
            </w:r>
          </w:p>
        </w:tc>
      </w:tr>
      <w:tr w:rsidR="001522A8" w:rsidRPr="00C16064" w14:paraId="0AF58B3E"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03A64FC"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1B40E1E1" w14:textId="77777777" w:rsidR="001522A8" w:rsidRPr="00C16064" w:rsidRDefault="001522A8" w:rsidP="001522A8">
            <w:pPr>
              <w:jc w:val="both"/>
              <w:rPr>
                <w:sz w:val="20"/>
                <w:szCs w:val="20"/>
              </w:rPr>
            </w:pPr>
            <w:r w:rsidRPr="00C16064">
              <w:rPr>
                <w:sz w:val="20"/>
                <w:szCs w:val="20"/>
              </w:rPr>
              <w:t>9. ИП (Первомайская, 74)</w:t>
            </w:r>
          </w:p>
        </w:tc>
        <w:tc>
          <w:tcPr>
            <w:tcW w:w="1562" w:type="dxa"/>
            <w:tcBorders>
              <w:top w:val="single" w:sz="4" w:space="0" w:color="auto"/>
              <w:left w:val="nil"/>
              <w:bottom w:val="nil"/>
              <w:right w:val="single" w:sz="4" w:space="0" w:color="auto"/>
            </w:tcBorders>
            <w:shd w:val="clear" w:color="auto" w:fill="FFFFFF"/>
            <w:vAlign w:val="bottom"/>
            <w:hideMark/>
          </w:tcPr>
          <w:p w14:paraId="23262F69" w14:textId="77777777" w:rsidR="001522A8" w:rsidRPr="00C16064" w:rsidRDefault="001522A8" w:rsidP="001522A8">
            <w:pPr>
              <w:jc w:val="center"/>
              <w:rPr>
                <w:sz w:val="20"/>
                <w:szCs w:val="20"/>
              </w:rPr>
            </w:pPr>
            <w:r w:rsidRPr="00C16064">
              <w:rPr>
                <w:sz w:val="20"/>
                <w:szCs w:val="20"/>
              </w:rPr>
              <w:t>0,0022</w:t>
            </w:r>
          </w:p>
        </w:tc>
      </w:tr>
      <w:tr w:rsidR="001522A8" w:rsidRPr="00C16064" w14:paraId="5FF2AAF0"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8EB709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4B4A1024" w14:textId="77777777" w:rsidR="001522A8" w:rsidRPr="00C16064" w:rsidRDefault="001522A8" w:rsidP="001522A8">
            <w:pPr>
              <w:jc w:val="both"/>
              <w:rPr>
                <w:sz w:val="20"/>
                <w:szCs w:val="20"/>
              </w:rPr>
            </w:pPr>
            <w:r w:rsidRPr="00C16064">
              <w:rPr>
                <w:sz w:val="20"/>
                <w:szCs w:val="20"/>
              </w:rPr>
              <w:t>10. Филиал ГУП КК «Крайтехинвентаризация-Краевое БТИ» по Щербиновскому району (ул. Советов, 64)</w:t>
            </w:r>
          </w:p>
        </w:tc>
        <w:tc>
          <w:tcPr>
            <w:tcW w:w="1562" w:type="dxa"/>
            <w:tcBorders>
              <w:top w:val="single" w:sz="4" w:space="0" w:color="auto"/>
              <w:left w:val="nil"/>
              <w:bottom w:val="nil"/>
              <w:right w:val="single" w:sz="4" w:space="0" w:color="auto"/>
            </w:tcBorders>
            <w:shd w:val="clear" w:color="auto" w:fill="FFFFFF"/>
            <w:vAlign w:val="bottom"/>
            <w:hideMark/>
          </w:tcPr>
          <w:p w14:paraId="735A0805" w14:textId="77777777" w:rsidR="001522A8" w:rsidRPr="00C16064" w:rsidRDefault="001522A8" w:rsidP="001522A8">
            <w:pPr>
              <w:jc w:val="center"/>
              <w:rPr>
                <w:sz w:val="20"/>
                <w:szCs w:val="20"/>
              </w:rPr>
            </w:pPr>
            <w:r w:rsidRPr="00C16064">
              <w:rPr>
                <w:sz w:val="20"/>
                <w:szCs w:val="20"/>
              </w:rPr>
              <w:t>0,0153</w:t>
            </w:r>
          </w:p>
        </w:tc>
      </w:tr>
      <w:tr w:rsidR="001522A8" w:rsidRPr="00C16064" w14:paraId="1B48AD52"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94B497"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8" w:space="0" w:color="auto"/>
              <w:right w:val="single" w:sz="4" w:space="0" w:color="auto"/>
            </w:tcBorders>
            <w:shd w:val="clear" w:color="auto" w:fill="FFFFFF"/>
            <w:noWrap/>
            <w:vAlign w:val="bottom"/>
            <w:hideMark/>
          </w:tcPr>
          <w:p w14:paraId="12E10B48" w14:textId="77777777" w:rsidR="001522A8" w:rsidRPr="00C16064" w:rsidRDefault="001522A8" w:rsidP="001522A8">
            <w:pPr>
              <w:rPr>
                <w:bCs/>
                <w:sz w:val="20"/>
                <w:szCs w:val="20"/>
              </w:rPr>
            </w:pPr>
            <w:r w:rsidRPr="00C16064">
              <w:rPr>
                <w:bCs/>
                <w:sz w:val="20"/>
                <w:szCs w:val="20"/>
              </w:rPr>
              <w:t>Собственное потребление</w:t>
            </w:r>
          </w:p>
        </w:tc>
        <w:tc>
          <w:tcPr>
            <w:tcW w:w="1562" w:type="dxa"/>
            <w:tcBorders>
              <w:top w:val="single" w:sz="4" w:space="0" w:color="auto"/>
              <w:left w:val="nil"/>
              <w:bottom w:val="single" w:sz="8" w:space="0" w:color="auto"/>
              <w:right w:val="single" w:sz="4" w:space="0" w:color="auto"/>
            </w:tcBorders>
            <w:shd w:val="clear" w:color="auto" w:fill="FFFFFF"/>
            <w:vAlign w:val="center"/>
            <w:hideMark/>
          </w:tcPr>
          <w:p w14:paraId="5E7A7789" w14:textId="77777777" w:rsidR="001522A8" w:rsidRPr="00C16064" w:rsidRDefault="001522A8" w:rsidP="001522A8">
            <w:pPr>
              <w:jc w:val="center"/>
              <w:rPr>
                <w:sz w:val="20"/>
                <w:szCs w:val="20"/>
              </w:rPr>
            </w:pPr>
            <w:r w:rsidRPr="00C16064">
              <w:rPr>
                <w:sz w:val="20"/>
                <w:szCs w:val="20"/>
              </w:rPr>
              <w:t> </w:t>
            </w:r>
          </w:p>
        </w:tc>
      </w:tr>
      <w:tr w:rsidR="001522A8" w:rsidRPr="00C16064" w14:paraId="653A895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2DE181" w14:textId="77777777" w:rsidR="001522A8" w:rsidRPr="00C16064" w:rsidRDefault="001522A8" w:rsidP="001522A8">
            <w:pPr>
              <w:jc w:val="center"/>
              <w:rPr>
                <w:bCs/>
                <w:sz w:val="20"/>
                <w:szCs w:val="20"/>
              </w:rPr>
            </w:pPr>
            <w:r w:rsidRPr="00C16064">
              <w:rPr>
                <w:bCs/>
                <w:sz w:val="20"/>
                <w:szCs w:val="20"/>
              </w:rPr>
              <w:t>3</w:t>
            </w:r>
          </w:p>
        </w:tc>
        <w:tc>
          <w:tcPr>
            <w:tcW w:w="6904" w:type="dxa"/>
            <w:tcBorders>
              <w:top w:val="single" w:sz="8" w:space="0" w:color="auto"/>
              <w:left w:val="single" w:sz="4" w:space="0" w:color="auto"/>
              <w:bottom w:val="single" w:sz="8" w:space="0" w:color="auto"/>
              <w:right w:val="single" w:sz="4" w:space="0" w:color="auto"/>
            </w:tcBorders>
            <w:shd w:val="clear" w:color="auto" w:fill="FFFFFF"/>
            <w:vAlign w:val="bottom"/>
            <w:hideMark/>
          </w:tcPr>
          <w:p w14:paraId="5130ECFA" w14:textId="77777777" w:rsidR="001522A8" w:rsidRPr="00C16064" w:rsidRDefault="001522A8" w:rsidP="001522A8">
            <w:pPr>
              <w:rPr>
                <w:sz w:val="20"/>
                <w:szCs w:val="20"/>
              </w:rPr>
            </w:pPr>
            <w:r w:rsidRPr="00C16064">
              <w:rPr>
                <w:sz w:val="20"/>
                <w:szCs w:val="20"/>
              </w:rPr>
              <w:t>Ст-ца Старощербиновская, ул. Первомайская - Советов (Кв. № 87)</w:t>
            </w:r>
          </w:p>
        </w:tc>
        <w:tc>
          <w:tcPr>
            <w:tcW w:w="1562" w:type="dxa"/>
            <w:tcBorders>
              <w:top w:val="single" w:sz="8" w:space="0" w:color="auto"/>
              <w:left w:val="nil"/>
              <w:bottom w:val="single" w:sz="8" w:space="0" w:color="auto"/>
              <w:right w:val="single" w:sz="4" w:space="0" w:color="auto"/>
            </w:tcBorders>
            <w:shd w:val="clear" w:color="auto" w:fill="FFFFFF"/>
            <w:vAlign w:val="center"/>
            <w:hideMark/>
          </w:tcPr>
          <w:p w14:paraId="5D0007DD" w14:textId="77777777" w:rsidR="001522A8" w:rsidRPr="00C16064" w:rsidRDefault="001522A8" w:rsidP="001522A8">
            <w:pPr>
              <w:jc w:val="center"/>
              <w:rPr>
                <w:sz w:val="20"/>
                <w:szCs w:val="20"/>
              </w:rPr>
            </w:pPr>
            <w:r w:rsidRPr="00C16064">
              <w:rPr>
                <w:sz w:val="20"/>
                <w:szCs w:val="20"/>
              </w:rPr>
              <w:t> </w:t>
            </w:r>
          </w:p>
        </w:tc>
      </w:tr>
      <w:tr w:rsidR="001522A8" w:rsidRPr="00C16064" w14:paraId="6A010F72"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B3C991" w14:textId="77777777" w:rsidR="001522A8" w:rsidRPr="00C16064" w:rsidRDefault="001522A8" w:rsidP="001522A8">
            <w:pPr>
              <w:jc w:val="center"/>
              <w:rPr>
                <w:sz w:val="20"/>
                <w:szCs w:val="20"/>
              </w:rPr>
            </w:pPr>
            <w:r w:rsidRPr="00C16064">
              <w:rPr>
                <w:sz w:val="20"/>
                <w:szCs w:val="20"/>
              </w:rPr>
              <w:t> </w:t>
            </w:r>
          </w:p>
        </w:tc>
        <w:tc>
          <w:tcPr>
            <w:tcW w:w="6904" w:type="dxa"/>
            <w:tcBorders>
              <w:top w:val="single" w:sz="8" w:space="0" w:color="auto"/>
              <w:left w:val="single" w:sz="4" w:space="0" w:color="auto"/>
              <w:bottom w:val="single" w:sz="4" w:space="0" w:color="auto"/>
              <w:right w:val="single" w:sz="4" w:space="0" w:color="auto"/>
            </w:tcBorders>
            <w:shd w:val="clear" w:color="auto" w:fill="FFFFFF"/>
            <w:noWrap/>
            <w:vAlign w:val="bottom"/>
            <w:hideMark/>
          </w:tcPr>
          <w:p w14:paraId="394875ED" w14:textId="77777777" w:rsidR="001522A8" w:rsidRPr="00C16064" w:rsidRDefault="001522A8" w:rsidP="001522A8">
            <w:pPr>
              <w:rPr>
                <w:bCs/>
                <w:sz w:val="20"/>
                <w:szCs w:val="20"/>
              </w:rPr>
            </w:pPr>
            <w:r w:rsidRPr="00C16064">
              <w:rPr>
                <w:bCs/>
                <w:sz w:val="20"/>
                <w:szCs w:val="20"/>
              </w:rPr>
              <w:t>Всего по котельной, в том числе:</w:t>
            </w:r>
          </w:p>
        </w:tc>
        <w:tc>
          <w:tcPr>
            <w:tcW w:w="1562" w:type="dxa"/>
            <w:tcBorders>
              <w:top w:val="single" w:sz="8" w:space="0" w:color="auto"/>
              <w:left w:val="nil"/>
              <w:bottom w:val="single" w:sz="4" w:space="0" w:color="auto"/>
              <w:right w:val="single" w:sz="4" w:space="0" w:color="auto"/>
            </w:tcBorders>
            <w:shd w:val="clear" w:color="auto" w:fill="FFFFFF"/>
            <w:vAlign w:val="center"/>
            <w:hideMark/>
          </w:tcPr>
          <w:p w14:paraId="2BE0CC0E" w14:textId="77777777" w:rsidR="001522A8" w:rsidRPr="00C16064" w:rsidRDefault="001522A8" w:rsidP="001522A8">
            <w:pPr>
              <w:jc w:val="center"/>
              <w:rPr>
                <w:sz w:val="20"/>
                <w:szCs w:val="20"/>
              </w:rPr>
            </w:pPr>
            <w:r w:rsidRPr="00C16064">
              <w:rPr>
                <w:sz w:val="20"/>
                <w:szCs w:val="20"/>
              </w:rPr>
              <w:t>1,55</w:t>
            </w:r>
          </w:p>
        </w:tc>
      </w:tr>
      <w:tr w:rsidR="001522A8" w:rsidRPr="00C16064" w14:paraId="52B8BCC5"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BA8ADD"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6E2331" w14:textId="77777777" w:rsidR="001522A8" w:rsidRPr="00C16064" w:rsidRDefault="001522A8" w:rsidP="001522A8">
            <w:pPr>
              <w:rPr>
                <w:bCs/>
                <w:sz w:val="20"/>
                <w:szCs w:val="20"/>
              </w:rPr>
            </w:pPr>
            <w:r w:rsidRPr="00C16064">
              <w:rPr>
                <w:bCs/>
                <w:sz w:val="20"/>
                <w:szCs w:val="20"/>
              </w:rPr>
              <w:t>население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C48DFA6" w14:textId="77777777" w:rsidR="001522A8" w:rsidRPr="00C16064" w:rsidRDefault="001522A8" w:rsidP="001522A8">
            <w:pPr>
              <w:jc w:val="center"/>
              <w:rPr>
                <w:sz w:val="20"/>
                <w:szCs w:val="20"/>
              </w:rPr>
            </w:pPr>
            <w:r w:rsidRPr="00C16064">
              <w:rPr>
                <w:sz w:val="20"/>
                <w:szCs w:val="20"/>
              </w:rPr>
              <w:t>0,9985</w:t>
            </w:r>
          </w:p>
        </w:tc>
      </w:tr>
      <w:tr w:rsidR="001522A8" w:rsidRPr="00C16064" w14:paraId="0B3C6810"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2EA6C3"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5CC04E78" w14:textId="77777777" w:rsidR="001522A8" w:rsidRPr="00C16064" w:rsidRDefault="001522A8" w:rsidP="001522A8">
            <w:pPr>
              <w:rPr>
                <w:bCs/>
                <w:sz w:val="20"/>
                <w:szCs w:val="20"/>
              </w:rPr>
            </w:pPr>
            <w:r w:rsidRPr="00C16064">
              <w:rPr>
                <w:bCs/>
                <w:sz w:val="20"/>
                <w:szCs w:val="20"/>
              </w:rPr>
              <w:t>бюджетные организации</w:t>
            </w:r>
          </w:p>
        </w:tc>
        <w:tc>
          <w:tcPr>
            <w:tcW w:w="1562" w:type="dxa"/>
            <w:tcBorders>
              <w:top w:val="nil"/>
              <w:left w:val="nil"/>
              <w:bottom w:val="single" w:sz="4" w:space="0" w:color="auto"/>
              <w:right w:val="single" w:sz="4" w:space="0" w:color="auto"/>
            </w:tcBorders>
            <w:shd w:val="clear" w:color="auto" w:fill="FFFFFF"/>
            <w:hideMark/>
          </w:tcPr>
          <w:p w14:paraId="588F444F" w14:textId="77777777" w:rsidR="001522A8" w:rsidRPr="00C16064" w:rsidRDefault="001522A8" w:rsidP="001522A8">
            <w:pPr>
              <w:jc w:val="center"/>
              <w:rPr>
                <w:sz w:val="20"/>
                <w:szCs w:val="20"/>
              </w:rPr>
            </w:pPr>
            <w:r w:rsidRPr="00C16064">
              <w:rPr>
                <w:sz w:val="20"/>
                <w:szCs w:val="20"/>
              </w:rPr>
              <w:t>0,4139</w:t>
            </w:r>
          </w:p>
        </w:tc>
      </w:tr>
      <w:tr w:rsidR="001522A8" w:rsidRPr="00C16064" w14:paraId="16DD73B5"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770EDBA"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325CD016" w14:textId="77777777" w:rsidR="001522A8" w:rsidRPr="00C16064" w:rsidRDefault="001522A8" w:rsidP="001522A8">
            <w:pPr>
              <w:rPr>
                <w:bCs/>
                <w:sz w:val="20"/>
                <w:szCs w:val="20"/>
              </w:rPr>
            </w:pPr>
            <w:r w:rsidRPr="00C16064">
              <w:rPr>
                <w:bCs/>
                <w:sz w:val="20"/>
                <w:szCs w:val="20"/>
              </w:rPr>
              <w:t>прочие потребители</w:t>
            </w:r>
          </w:p>
        </w:tc>
        <w:tc>
          <w:tcPr>
            <w:tcW w:w="1562" w:type="dxa"/>
            <w:tcBorders>
              <w:top w:val="nil"/>
              <w:left w:val="nil"/>
              <w:bottom w:val="single" w:sz="4" w:space="0" w:color="auto"/>
              <w:right w:val="single" w:sz="4" w:space="0" w:color="auto"/>
            </w:tcBorders>
            <w:shd w:val="clear" w:color="auto" w:fill="FFFFFF"/>
            <w:vAlign w:val="center"/>
            <w:hideMark/>
          </w:tcPr>
          <w:p w14:paraId="2DA7BBD4" w14:textId="77777777" w:rsidR="001522A8" w:rsidRPr="00C16064" w:rsidRDefault="001522A8" w:rsidP="001522A8">
            <w:pPr>
              <w:jc w:val="center"/>
              <w:rPr>
                <w:sz w:val="20"/>
                <w:szCs w:val="20"/>
              </w:rPr>
            </w:pPr>
            <w:r w:rsidRPr="00C16064">
              <w:rPr>
                <w:sz w:val="20"/>
                <w:szCs w:val="20"/>
              </w:rPr>
              <w:t>0,0253</w:t>
            </w:r>
          </w:p>
        </w:tc>
      </w:tr>
      <w:tr w:rsidR="001522A8" w:rsidRPr="00C16064" w14:paraId="16E29FB7"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8ACA95D"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22EA40FC" w14:textId="77777777" w:rsidR="001522A8" w:rsidRPr="00C16064" w:rsidRDefault="001522A8" w:rsidP="001522A8">
            <w:pPr>
              <w:rPr>
                <w:bCs/>
                <w:sz w:val="20"/>
                <w:szCs w:val="20"/>
              </w:rPr>
            </w:pPr>
            <w:r w:rsidRPr="00C16064">
              <w:rPr>
                <w:bCs/>
                <w:sz w:val="20"/>
                <w:szCs w:val="20"/>
              </w:rPr>
              <w:t>собственное потребление</w:t>
            </w:r>
          </w:p>
        </w:tc>
        <w:tc>
          <w:tcPr>
            <w:tcW w:w="1562" w:type="dxa"/>
            <w:tcBorders>
              <w:top w:val="nil"/>
              <w:left w:val="nil"/>
              <w:bottom w:val="single" w:sz="4" w:space="0" w:color="auto"/>
              <w:right w:val="single" w:sz="4" w:space="0" w:color="auto"/>
            </w:tcBorders>
            <w:shd w:val="clear" w:color="auto" w:fill="FFFFFF"/>
            <w:vAlign w:val="center"/>
            <w:hideMark/>
          </w:tcPr>
          <w:p w14:paraId="0FCBC21E" w14:textId="77777777" w:rsidR="001522A8" w:rsidRPr="00C16064" w:rsidRDefault="001522A8" w:rsidP="001522A8">
            <w:pPr>
              <w:jc w:val="center"/>
              <w:rPr>
                <w:sz w:val="20"/>
                <w:szCs w:val="20"/>
              </w:rPr>
            </w:pPr>
            <w:r w:rsidRPr="00C16064">
              <w:rPr>
                <w:sz w:val="20"/>
                <w:szCs w:val="20"/>
              </w:rPr>
              <w:t>0,0000</w:t>
            </w:r>
          </w:p>
        </w:tc>
      </w:tr>
      <w:tr w:rsidR="001522A8" w:rsidRPr="00C16064" w14:paraId="5E8F7BB6"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15E668"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34DCBA" w14:textId="77777777" w:rsidR="001522A8" w:rsidRPr="00C16064" w:rsidRDefault="001522A8" w:rsidP="001522A8">
            <w:pPr>
              <w:rPr>
                <w:bCs/>
                <w:sz w:val="20"/>
                <w:szCs w:val="20"/>
              </w:rPr>
            </w:pPr>
            <w:r w:rsidRPr="00C16064">
              <w:rPr>
                <w:bCs/>
                <w:sz w:val="20"/>
                <w:szCs w:val="20"/>
              </w:rPr>
              <w:t>Население</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04A735" w14:textId="77777777" w:rsidR="001522A8" w:rsidRPr="00C16064" w:rsidRDefault="001522A8" w:rsidP="001522A8">
            <w:pPr>
              <w:jc w:val="center"/>
              <w:rPr>
                <w:sz w:val="20"/>
                <w:szCs w:val="20"/>
              </w:rPr>
            </w:pPr>
            <w:r w:rsidRPr="00C16064">
              <w:rPr>
                <w:sz w:val="20"/>
                <w:szCs w:val="20"/>
              </w:rPr>
              <w:t> </w:t>
            </w:r>
          </w:p>
        </w:tc>
      </w:tr>
      <w:tr w:rsidR="001522A8" w:rsidRPr="00C16064" w14:paraId="0C1678F8"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89DEB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310384" w14:textId="77777777" w:rsidR="001522A8" w:rsidRPr="00C16064" w:rsidRDefault="001522A8" w:rsidP="001522A8">
            <w:pPr>
              <w:rPr>
                <w:sz w:val="20"/>
                <w:szCs w:val="20"/>
              </w:rPr>
            </w:pPr>
            <w:r w:rsidRPr="00C16064">
              <w:rPr>
                <w:sz w:val="20"/>
                <w:szCs w:val="20"/>
              </w:rPr>
              <w:t>1. ул. Ленина 77</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60C947" w14:textId="77777777" w:rsidR="001522A8" w:rsidRPr="00C16064" w:rsidRDefault="001522A8" w:rsidP="001522A8">
            <w:pPr>
              <w:jc w:val="center"/>
              <w:rPr>
                <w:sz w:val="20"/>
                <w:szCs w:val="20"/>
              </w:rPr>
            </w:pPr>
            <w:r w:rsidRPr="00C16064">
              <w:rPr>
                <w:sz w:val="20"/>
                <w:szCs w:val="20"/>
              </w:rPr>
              <w:t>0,1407</w:t>
            </w:r>
          </w:p>
        </w:tc>
      </w:tr>
      <w:tr w:rsidR="001522A8" w:rsidRPr="00C16064" w14:paraId="0B779C5C"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2B833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1555C2E" w14:textId="77777777" w:rsidR="001522A8" w:rsidRPr="00C16064" w:rsidRDefault="001522A8" w:rsidP="001522A8">
            <w:pPr>
              <w:rPr>
                <w:sz w:val="20"/>
                <w:szCs w:val="20"/>
              </w:rPr>
            </w:pPr>
            <w:r w:rsidRPr="00C16064">
              <w:rPr>
                <w:sz w:val="20"/>
                <w:szCs w:val="20"/>
              </w:rPr>
              <w:t>2. ул. Ленина 79</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BDEE9C" w14:textId="77777777" w:rsidR="001522A8" w:rsidRPr="00C16064" w:rsidRDefault="001522A8" w:rsidP="001522A8">
            <w:pPr>
              <w:jc w:val="center"/>
              <w:rPr>
                <w:sz w:val="20"/>
                <w:szCs w:val="20"/>
              </w:rPr>
            </w:pPr>
            <w:r w:rsidRPr="00C16064">
              <w:rPr>
                <w:sz w:val="20"/>
                <w:szCs w:val="20"/>
              </w:rPr>
              <w:t>0,0567</w:t>
            </w:r>
          </w:p>
        </w:tc>
      </w:tr>
      <w:tr w:rsidR="001522A8" w:rsidRPr="00C16064" w14:paraId="4089BF69"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B6318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96625B" w14:textId="77777777" w:rsidR="001522A8" w:rsidRPr="00C16064" w:rsidRDefault="001522A8" w:rsidP="001522A8">
            <w:pPr>
              <w:rPr>
                <w:sz w:val="20"/>
                <w:szCs w:val="20"/>
              </w:rPr>
            </w:pPr>
            <w:r w:rsidRPr="00C16064">
              <w:rPr>
                <w:sz w:val="20"/>
                <w:szCs w:val="20"/>
              </w:rPr>
              <w:t>3. ул. Первомайская 111</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4808E3" w14:textId="77777777" w:rsidR="001522A8" w:rsidRPr="00C16064" w:rsidRDefault="001522A8" w:rsidP="001522A8">
            <w:pPr>
              <w:jc w:val="center"/>
              <w:rPr>
                <w:sz w:val="20"/>
                <w:szCs w:val="20"/>
              </w:rPr>
            </w:pPr>
            <w:r w:rsidRPr="00C16064">
              <w:rPr>
                <w:sz w:val="20"/>
                <w:szCs w:val="20"/>
              </w:rPr>
              <w:t>0,0792</w:t>
            </w:r>
          </w:p>
        </w:tc>
      </w:tr>
      <w:tr w:rsidR="001522A8" w:rsidRPr="00C16064" w14:paraId="1E8E104E"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F80FBE7"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24CC82E" w14:textId="77777777" w:rsidR="001522A8" w:rsidRPr="00C16064" w:rsidRDefault="001522A8" w:rsidP="001522A8">
            <w:pPr>
              <w:rPr>
                <w:sz w:val="20"/>
                <w:szCs w:val="20"/>
              </w:rPr>
            </w:pPr>
            <w:r w:rsidRPr="00C16064">
              <w:rPr>
                <w:sz w:val="20"/>
                <w:szCs w:val="20"/>
              </w:rPr>
              <w:t>4.ул.  Советов 72</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A8388C" w14:textId="77777777" w:rsidR="001522A8" w:rsidRPr="00C16064" w:rsidRDefault="001522A8" w:rsidP="001522A8">
            <w:pPr>
              <w:jc w:val="center"/>
              <w:rPr>
                <w:sz w:val="20"/>
                <w:szCs w:val="20"/>
              </w:rPr>
            </w:pPr>
            <w:r w:rsidRPr="00C16064">
              <w:rPr>
                <w:sz w:val="20"/>
                <w:szCs w:val="20"/>
              </w:rPr>
              <w:t>0,1336</w:t>
            </w:r>
          </w:p>
        </w:tc>
      </w:tr>
      <w:tr w:rsidR="001522A8" w:rsidRPr="00C16064" w14:paraId="2E23F8FD"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1431B7"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0C407DB" w14:textId="77777777" w:rsidR="001522A8" w:rsidRPr="00C16064" w:rsidRDefault="001522A8" w:rsidP="001522A8">
            <w:pPr>
              <w:rPr>
                <w:sz w:val="20"/>
                <w:szCs w:val="20"/>
              </w:rPr>
            </w:pPr>
            <w:r w:rsidRPr="00C16064">
              <w:rPr>
                <w:sz w:val="20"/>
                <w:szCs w:val="20"/>
              </w:rPr>
              <w:t>5.ул.  Советов 76</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6E363F" w14:textId="77777777" w:rsidR="001522A8" w:rsidRPr="00C16064" w:rsidRDefault="001522A8" w:rsidP="001522A8">
            <w:pPr>
              <w:jc w:val="center"/>
              <w:rPr>
                <w:sz w:val="20"/>
                <w:szCs w:val="20"/>
              </w:rPr>
            </w:pPr>
            <w:r w:rsidRPr="00C16064">
              <w:rPr>
                <w:sz w:val="20"/>
                <w:szCs w:val="20"/>
              </w:rPr>
              <w:t>0,1229</w:t>
            </w:r>
          </w:p>
        </w:tc>
      </w:tr>
      <w:tr w:rsidR="001522A8" w:rsidRPr="00C16064" w14:paraId="40DEB39F"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513BD2E"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4D5B30" w14:textId="77777777" w:rsidR="001522A8" w:rsidRPr="00C16064" w:rsidRDefault="001522A8" w:rsidP="001522A8">
            <w:pPr>
              <w:rPr>
                <w:sz w:val="20"/>
                <w:szCs w:val="20"/>
              </w:rPr>
            </w:pPr>
            <w:r w:rsidRPr="00C16064">
              <w:rPr>
                <w:sz w:val="20"/>
                <w:szCs w:val="20"/>
              </w:rPr>
              <w:t>6.ул.  Шевченко 88</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B0133C" w14:textId="77777777" w:rsidR="001522A8" w:rsidRPr="00C16064" w:rsidRDefault="001522A8" w:rsidP="001522A8">
            <w:pPr>
              <w:jc w:val="center"/>
              <w:rPr>
                <w:sz w:val="20"/>
                <w:szCs w:val="20"/>
              </w:rPr>
            </w:pPr>
            <w:r w:rsidRPr="00C16064">
              <w:rPr>
                <w:sz w:val="20"/>
                <w:szCs w:val="20"/>
              </w:rPr>
              <w:t>0,1527</w:t>
            </w:r>
          </w:p>
        </w:tc>
      </w:tr>
      <w:tr w:rsidR="001522A8" w:rsidRPr="00C16064" w14:paraId="5465DB87"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A9DB7E6"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FA4C3ED" w14:textId="77777777" w:rsidR="001522A8" w:rsidRPr="00C16064" w:rsidRDefault="001522A8" w:rsidP="001522A8">
            <w:pPr>
              <w:rPr>
                <w:sz w:val="20"/>
                <w:szCs w:val="20"/>
              </w:rPr>
            </w:pPr>
            <w:r w:rsidRPr="00C16064">
              <w:rPr>
                <w:sz w:val="20"/>
                <w:szCs w:val="20"/>
              </w:rPr>
              <w:t>7. ул. Шевченко 90</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EFD3EF9" w14:textId="77777777" w:rsidR="001522A8" w:rsidRPr="00C16064" w:rsidRDefault="001522A8" w:rsidP="001522A8">
            <w:pPr>
              <w:jc w:val="center"/>
              <w:rPr>
                <w:sz w:val="20"/>
                <w:szCs w:val="20"/>
              </w:rPr>
            </w:pPr>
            <w:r w:rsidRPr="00C16064">
              <w:rPr>
                <w:sz w:val="20"/>
                <w:szCs w:val="20"/>
              </w:rPr>
              <w:t>0,1497</w:t>
            </w:r>
          </w:p>
        </w:tc>
      </w:tr>
      <w:tr w:rsidR="001522A8" w:rsidRPr="00C16064" w14:paraId="314D3CA8"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2A3BAA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E3CBF75" w14:textId="77777777" w:rsidR="001522A8" w:rsidRPr="00C16064" w:rsidRDefault="001522A8" w:rsidP="001522A8">
            <w:pPr>
              <w:rPr>
                <w:sz w:val="20"/>
                <w:szCs w:val="20"/>
              </w:rPr>
            </w:pPr>
            <w:r w:rsidRPr="00C16064">
              <w:rPr>
                <w:sz w:val="20"/>
                <w:szCs w:val="20"/>
              </w:rPr>
              <w:t>8. ул. Шевченко 94</w:t>
            </w:r>
          </w:p>
        </w:tc>
        <w:tc>
          <w:tcPr>
            <w:tcW w:w="1562" w:type="dxa"/>
            <w:tcBorders>
              <w:top w:val="single" w:sz="4" w:space="0" w:color="auto"/>
              <w:left w:val="nil"/>
              <w:bottom w:val="nil"/>
              <w:right w:val="single" w:sz="4" w:space="0" w:color="auto"/>
            </w:tcBorders>
            <w:shd w:val="clear" w:color="auto" w:fill="FFFFFF"/>
            <w:vAlign w:val="center"/>
            <w:hideMark/>
          </w:tcPr>
          <w:p w14:paraId="3B89D215" w14:textId="77777777" w:rsidR="001522A8" w:rsidRPr="00C16064" w:rsidRDefault="001522A8" w:rsidP="001522A8">
            <w:pPr>
              <w:jc w:val="center"/>
              <w:rPr>
                <w:sz w:val="20"/>
                <w:szCs w:val="20"/>
              </w:rPr>
            </w:pPr>
            <w:r w:rsidRPr="00C16064">
              <w:rPr>
                <w:sz w:val="20"/>
                <w:szCs w:val="20"/>
              </w:rPr>
              <w:t>0,0997</w:t>
            </w:r>
          </w:p>
        </w:tc>
      </w:tr>
      <w:tr w:rsidR="001522A8" w:rsidRPr="00C16064" w14:paraId="36927550"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1CC861"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1A4018CB" w14:textId="77777777" w:rsidR="001522A8" w:rsidRPr="00C16064" w:rsidRDefault="001522A8" w:rsidP="001522A8">
            <w:pPr>
              <w:rPr>
                <w:sz w:val="20"/>
                <w:szCs w:val="20"/>
              </w:rPr>
            </w:pPr>
            <w:r w:rsidRPr="00C16064">
              <w:rPr>
                <w:sz w:val="20"/>
                <w:szCs w:val="20"/>
              </w:rPr>
              <w:t>9. ул. Шевченко 96</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2803D86C" w14:textId="77777777" w:rsidR="001522A8" w:rsidRPr="00C16064" w:rsidRDefault="001522A8" w:rsidP="001522A8">
            <w:pPr>
              <w:jc w:val="center"/>
              <w:rPr>
                <w:sz w:val="20"/>
                <w:szCs w:val="20"/>
              </w:rPr>
            </w:pPr>
            <w:r w:rsidRPr="00C16064">
              <w:rPr>
                <w:sz w:val="20"/>
                <w:szCs w:val="20"/>
              </w:rPr>
              <w:t>0,0634</w:t>
            </w:r>
          </w:p>
        </w:tc>
      </w:tr>
      <w:tr w:rsidR="001522A8" w:rsidRPr="00C16064" w14:paraId="031A3F48"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8" w:space="0" w:color="auto"/>
            </w:tcBorders>
            <w:shd w:val="clear" w:color="auto" w:fill="FFFFFF"/>
            <w:noWrap/>
            <w:vAlign w:val="bottom"/>
            <w:hideMark/>
          </w:tcPr>
          <w:p w14:paraId="2BAB3BE1" w14:textId="77777777" w:rsidR="001522A8" w:rsidRPr="00C16064" w:rsidRDefault="001522A8" w:rsidP="001522A8">
            <w:pPr>
              <w:jc w:val="center"/>
              <w:rPr>
                <w:sz w:val="20"/>
                <w:szCs w:val="20"/>
              </w:rPr>
            </w:pPr>
            <w:r w:rsidRPr="00C16064">
              <w:rPr>
                <w:sz w:val="20"/>
                <w:szCs w:val="20"/>
              </w:rPr>
              <w:lastRenderedPageBreak/>
              <w:t> </w:t>
            </w:r>
          </w:p>
        </w:tc>
        <w:tc>
          <w:tcPr>
            <w:tcW w:w="6904" w:type="dxa"/>
            <w:tcBorders>
              <w:top w:val="single" w:sz="4" w:space="0" w:color="auto"/>
              <w:left w:val="nil"/>
              <w:bottom w:val="single" w:sz="4" w:space="0" w:color="auto"/>
              <w:right w:val="single" w:sz="4" w:space="0" w:color="auto"/>
            </w:tcBorders>
            <w:shd w:val="clear" w:color="auto" w:fill="FFFFFF"/>
            <w:noWrap/>
            <w:vAlign w:val="bottom"/>
            <w:hideMark/>
          </w:tcPr>
          <w:p w14:paraId="6324FAF5" w14:textId="77777777" w:rsidR="001522A8" w:rsidRPr="00C16064" w:rsidRDefault="001522A8" w:rsidP="001522A8">
            <w:pPr>
              <w:rPr>
                <w:bCs/>
                <w:sz w:val="20"/>
                <w:szCs w:val="20"/>
              </w:rPr>
            </w:pPr>
            <w:r w:rsidRPr="00C16064">
              <w:rPr>
                <w:bCs/>
                <w:sz w:val="20"/>
                <w:szCs w:val="20"/>
              </w:rPr>
              <w:t>бюджетные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1CBC6924" w14:textId="77777777" w:rsidR="001522A8" w:rsidRPr="00C16064" w:rsidRDefault="001522A8" w:rsidP="001522A8">
            <w:pPr>
              <w:jc w:val="center"/>
              <w:rPr>
                <w:sz w:val="20"/>
                <w:szCs w:val="20"/>
              </w:rPr>
            </w:pPr>
            <w:r w:rsidRPr="00C16064">
              <w:rPr>
                <w:sz w:val="20"/>
                <w:szCs w:val="20"/>
              </w:rPr>
              <w:t> </w:t>
            </w:r>
          </w:p>
        </w:tc>
      </w:tr>
      <w:tr w:rsidR="001522A8" w:rsidRPr="00C16064" w14:paraId="1C2A836A"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FA5F4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40263ADB" w14:textId="77777777" w:rsidR="001522A8" w:rsidRPr="00C16064" w:rsidRDefault="001522A8" w:rsidP="001522A8">
            <w:pPr>
              <w:jc w:val="both"/>
              <w:rPr>
                <w:sz w:val="20"/>
                <w:szCs w:val="20"/>
              </w:rPr>
            </w:pPr>
            <w:r w:rsidRPr="00C16064">
              <w:rPr>
                <w:sz w:val="20"/>
                <w:szCs w:val="20"/>
              </w:rPr>
              <w:t>1. МБДОУ детский сад № 7 комбинированного вида МО ЩР ст. Старощербиновская (ул. Первомайская, 109)</w:t>
            </w:r>
          </w:p>
        </w:tc>
        <w:tc>
          <w:tcPr>
            <w:tcW w:w="1562" w:type="dxa"/>
            <w:tcBorders>
              <w:top w:val="single" w:sz="4" w:space="0" w:color="auto"/>
              <w:left w:val="nil"/>
              <w:bottom w:val="nil"/>
              <w:right w:val="single" w:sz="4" w:space="0" w:color="auto"/>
            </w:tcBorders>
            <w:shd w:val="clear" w:color="auto" w:fill="FFFFFF"/>
            <w:vAlign w:val="center"/>
            <w:hideMark/>
          </w:tcPr>
          <w:p w14:paraId="15ACAB0B" w14:textId="77777777" w:rsidR="001522A8" w:rsidRPr="00C16064" w:rsidRDefault="001522A8" w:rsidP="001522A8">
            <w:pPr>
              <w:jc w:val="center"/>
              <w:rPr>
                <w:sz w:val="20"/>
                <w:szCs w:val="20"/>
              </w:rPr>
            </w:pPr>
            <w:r w:rsidRPr="00C16064">
              <w:rPr>
                <w:sz w:val="20"/>
                <w:szCs w:val="20"/>
              </w:rPr>
              <w:t>0,0932</w:t>
            </w:r>
          </w:p>
        </w:tc>
      </w:tr>
      <w:tr w:rsidR="001522A8" w:rsidRPr="00C16064" w14:paraId="20D42C82"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0038C0"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718DDCE9" w14:textId="77777777" w:rsidR="001522A8" w:rsidRPr="00C16064" w:rsidRDefault="001522A8" w:rsidP="001522A8">
            <w:pPr>
              <w:jc w:val="both"/>
              <w:rPr>
                <w:sz w:val="20"/>
                <w:szCs w:val="20"/>
              </w:rPr>
            </w:pPr>
            <w:r w:rsidRPr="00C16064">
              <w:rPr>
                <w:sz w:val="20"/>
                <w:szCs w:val="20"/>
              </w:rPr>
              <w:t>2. МКУ «Централизованная бухгалтерия управления образования администрации муниципального образования Щербиновский район» (ул. Советов, 70)</w:t>
            </w:r>
          </w:p>
        </w:tc>
        <w:tc>
          <w:tcPr>
            <w:tcW w:w="1562" w:type="dxa"/>
            <w:tcBorders>
              <w:top w:val="single" w:sz="4" w:space="0" w:color="auto"/>
              <w:left w:val="nil"/>
              <w:bottom w:val="nil"/>
              <w:right w:val="single" w:sz="4" w:space="0" w:color="auto"/>
            </w:tcBorders>
            <w:shd w:val="clear" w:color="auto" w:fill="FFFFFF"/>
            <w:vAlign w:val="center"/>
            <w:hideMark/>
          </w:tcPr>
          <w:p w14:paraId="6A60DB91" w14:textId="77777777" w:rsidR="001522A8" w:rsidRPr="00C16064" w:rsidRDefault="001522A8" w:rsidP="001522A8">
            <w:pPr>
              <w:jc w:val="center"/>
              <w:rPr>
                <w:sz w:val="20"/>
                <w:szCs w:val="20"/>
              </w:rPr>
            </w:pPr>
            <w:r w:rsidRPr="00C16064">
              <w:rPr>
                <w:sz w:val="20"/>
                <w:szCs w:val="20"/>
              </w:rPr>
              <w:t>0,0494</w:t>
            </w:r>
          </w:p>
        </w:tc>
      </w:tr>
      <w:tr w:rsidR="001522A8" w:rsidRPr="00C16064" w14:paraId="75B45DBD"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BC411C"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7F1A8664" w14:textId="77777777" w:rsidR="001522A8" w:rsidRPr="00C16064" w:rsidRDefault="001522A8" w:rsidP="001522A8">
            <w:pPr>
              <w:jc w:val="both"/>
              <w:rPr>
                <w:sz w:val="20"/>
                <w:szCs w:val="20"/>
              </w:rPr>
            </w:pPr>
            <w:r w:rsidRPr="00C16064">
              <w:rPr>
                <w:sz w:val="20"/>
                <w:szCs w:val="20"/>
              </w:rPr>
              <w:t>3.МКУ МО ЩР «Централизованная межотраслевая бухгалтерия» (ул. Советов, 68)</w:t>
            </w:r>
          </w:p>
        </w:tc>
        <w:tc>
          <w:tcPr>
            <w:tcW w:w="1562" w:type="dxa"/>
            <w:tcBorders>
              <w:top w:val="single" w:sz="4" w:space="0" w:color="auto"/>
              <w:left w:val="nil"/>
              <w:bottom w:val="nil"/>
              <w:right w:val="single" w:sz="4" w:space="0" w:color="auto"/>
            </w:tcBorders>
            <w:shd w:val="clear" w:color="auto" w:fill="FFFFFF"/>
            <w:vAlign w:val="center"/>
            <w:hideMark/>
          </w:tcPr>
          <w:p w14:paraId="37A2A583" w14:textId="77777777" w:rsidR="001522A8" w:rsidRPr="00C16064" w:rsidRDefault="001522A8" w:rsidP="001522A8">
            <w:pPr>
              <w:jc w:val="center"/>
              <w:rPr>
                <w:sz w:val="20"/>
                <w:szCs w:val="20"/>
              </w:rPr>
            </w:pPr>
            <w:r w:rsidRPr="00C16064">
              <w:rPr>
                <w:sz w:val="20"/>
                <w:szCs w:val="20"/>
              </w:rPr>
              <w:t>0,0024</w:t>
            </w:r>
          </w:p>
        </w:tc>
      </w:tr>
      <w:tr w:rsidR="001522A8" w:rsidRPr="00C16064" w14:paraId="2E6905F6"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7D22FC"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12B3D2D3" w14:textId="77777777" w:rsidR="001522A8" w:rsidRPr="00C16064" w:rsidRDefault="001522A8" w:rsidP="001522A8">
            <w:pPr>
              <w:jc w:val="both"/>
              <w:rPr>
                <w:sz w:val="20"/>
                <w:szCs w:val="20"/>
              </w:rPr>
            </w:pPr>
            <w:r w:rsidRPr="00C16064">
              <w:rPr>
                <w:sz w:val="20"/>
                <w:szCs w:val="20"/>
              </w:rPr>
              <w:t>4. Управление федеральной службы государственной статистики по Краснодарскому краю (ул. Советов, 70)</w:t>
            </w:r>
          </w:p>
        </w:tc>
        <w:tc>
          <w:tcPr>
            <w:tcW w:w="1562" w:type="dxa"/>
            <w:tcBorders>
              <w:top w:val="single" w:sz="4" w:space="0" w:color="auto"/>
              <w:left w:val="nil"/>
              <w:bottom w:val="nil"/>
              <w:right w:val="single" w:sz="4" w:space="0" w:color="auto"/>
            </w:tcBorders>
            <w:shd w:val="clear" w:color="auto" w:fill="FFFFFF"/>
            <w:vAlign w:val="center"/>
            <w:hideMark/>
          </w:tcPr>
          <w:p w14:paraId="17ABA1C0" w14:textId="77777777" w:rsidR="001522A8" w:rsidRPr="00C16064" w:rsidRDefault="001522A8" w:rsidP="001522A8">
            <w:pPr>
              <w:jc w:val="center"/>
              <w:rPr>
                <w:sz w:val="20"/>
                <w:szCs w:val="20"/>
              </w:rPr>
            </w:pPr>
            <w:r w:rsidRPr="00C16064">
              <w:rPr>
                <w:sz w:val="20"/>
                <w:szCs w:val="20"/>
              </w:rPr>
              <w:t>0,0033</w:t>
            </w:r>
          </w:p>
        </w:tc>
      </w:tr>
      <w:tr w:rsidR="001522A8" w:rsidRPr="00C16064" w14:paraId="0347558B"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168596"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110F8F75" w14:textId="77777777" w:rsidR="001522A8" w:rsidRPr="00C16064" w:rsidRDefault="001522A8" w:rsidP="001522A8">
            <w:pPr>
              <w:jc w:val="both"/>
              <w:rPr>
                <w:sz w:val="20"/>
                <w:szCs w:val="20"/>
              </w:rPr>
            </w:pPr>
            <w:r w:rsidRPr="00C16064">
              <w:rPr>
                <w:sz w:val="20"/>
                <w:szCs w:val="20"/>
              </w:rPr>
              <w:t>5. МБУК "Районный организационно-методический центр культуры" муниципального образования Щербиновский район (ул. Советов, 70)</w:t>
            </w:r>
          </w:p>
        </w:tc>
        <w:tc>
          <w:tcPr>
            <w:tcW w:w="1562" w:type="dxa"/>
            <w:tcBorders>
              <w:top w:val="single" w:sz="4" w:space="0" w:color="auto"/>
              <w:left w:val="nil"/>
              <w:bottom w:val="nil"/>
              <w:right w:val="single" w:sz="4" w:space="0" w:color="auto"/>
            </w:tcBorders>
            <w:shd w:val="clear" w:color="auto" w:fill="FFFFFF"/>
            <w:vAlign w:val="center"/>
            <w:hideMark/>
          </w:tcPr>
          <w:p w14:paraId="1CFF2551" w14:textId="77777777" w:rsidR="001522A8" w:rsidRPr="00C16064" w:rsidRDefault="001522A8" w:rsidP="001522A8">
            <w:pPr>
              <w:jc w:val="center"/>
              <w:rPr>
                <w:sz w:val="20"/>
                <w:szCs w:val="20"/>
              </w:rPr>
            </w:pPr>
            <w:r w:rsidRPr="00C16064">
              <w:rPr>
                <w:sz w:val="20"/>
                <w:szCs w:val="20"/>
              </w:rPr>
              <w:t>0,0040</w:t>
            </w:r>
          </w:p>
        </w:tc>
      </w:tr>
      <w:tr w:rsidR="001522A8" w:rsidRPr="00C16064" w14:paraId="4D9F88BE"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2A9630D"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1749D45A" w14:textId="77777777" w:rsidR="001522A8" w:rsidRPr="00C16064" w:rsidRDefault="001522A8" w:rsidP="001522A8">
            <w:pPr>
              <w:jc w:val="both"/>
              <w:rPr>
                <w:sz w:val="20"/>
                <w:szCs w:val="20"/>
              </w:rPr>
            </w:pPr>
            <w:r w:rsidRPr="00C16064">
              <w:rPr>
                <w:sz w:val="20"/>
                <w:szCs w:val="20"/>
              </w:rPr>
              <w:t>6. Администрация Старощербиновского сельского поселения Щербиновский район (ул. Советов, 70)</w:t>
            </w:r>
          </w:p>
        </w:tc>
        <w:tc>
          <w:tcPr>
            <w:tcW w:w="1562" w:type="dxa"/>
            <w:tcBorders>
              <w:top w:val="single" w:sz="4" w:space="0" w:color="auto"/>
              <w:left w:val="nil"/>
              <w:bottom w:val="nil"/>
              <w:right w:val="single" w:sz="4" w:space="0" w:color="auto"/>
            </w:tcBorders>
            <w:shd w:val="clear" w:color="auto" w:fill="FFFFFF"/>
            <w:vAlign w:val="center"/>
            <w:hideMark/>
          </w:tcPr>
          <w:p w14:paraId="06643706" w14:textId="77777777" w:rsidR="001522A8" w:rsidRPr="00C16064" w:rsidRDefault="001522A8" w:rsidP="001522A8">
            <w:pPr>
              <w:jc w:val="center"/>
              <w:rPr>
                <w:sz w:val="20"/>
                <w:szCs w:val="20"/>
              </w:rPr>
            </w:pPr>
            <w:r w:rsidRPr="00C16064">
              <w:rPr>
                <w:sz w:val="20"/>
                <w:szCs w:val="20"/>
              </w:rPr>
              <w:t>0,0150</w:t>
            </w:r>
          </w:p>
        </w:tc>
      </w:tr>
      <w:tr w:rsidR="001522A8" w:rsidRPr="00C16064" w14:paraId="3F8C3FED"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4DB743"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4C7C882A" w14:textId="77777777" w:rsidR="001522A8" w:rsidRPr="00C16064" w:rsidRDefault="001522A8" w:rsidP="001522A8">
            <w:pPr>
              <w:jc w:val="both"/>
              <w:rPr>
                <w:sz w:val="20"/>
                <w:szCs w:val="20"/>
              </w:rPr>
            </w:pPr>
            <w:r w:rsidRPr="00C16064">
              <w:rPr>
                <w:sz w:val="20"/>
                <w:szCs w:val="20"/>
              </w:rPr>
              <w:t>7. Муниципальное казенное учреждение «Благоустройство» (ул. Советов, 70)</w:t>
            </w:r>
          </w:p>
        </w:tc>
        <w:tc>
          <w:tcPr>
            <w:tcW w:w="1562" w:type="dxa"/>
            <w:tcBorders>
              <w:top w:val="single" w:sz="4" w:space="0" w:color="auto"/>
              <w:left w:val="nil"/>
              <w:bottom w:val="nil"/>
              <w:right w:val="single" w:sz="4" w:space="0" w:color="auto"/>
            </w:tcBorders>
            <w:shd w:val="clear" w:color="auto" w:fill="FFFFFF"/>
            <w:vAlign w:val="center"/>
            <w:hideMark/>
          </w:tcPr>
          <w:p w14:paraId="608092CA" w14:textId="77777777" w:rsidR="001522A8" w:rsidRPr="00C16064" w:rsidRDefault="001522A8" w:rsidP="001522A8">
            <w:pPr>
              <w:jc w:val="center"/>
              <w:rPr>
                <w:sz w:val="20"/>
                <w:szCs w:val="20"/>
              </w:rPr>
            </w:pPr>
            <w:r w:rsidRPr="00C16064">
              <w:rPr>
                <w:sz w:val="20"/>
                <w:szCs w:val="20"/>
              </w:rPr>
              <w:t>0,0088</w:t>
            </w:r>
          </w:p>
        </w:tc>
      </w:tr>
      <w:tr w:rsidR="001522A8" w:rsidRPr="00C16064" w14:paraId="5A56E50A"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27D3A32"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192E5480" w14:textId="77777777" w:rsidR="001522A8" w:rsidRPr="00C16064" w:rsidRDefault="001522A8" w:rsidP="001522A8">
            <w:pPr>
              <w:jc w:val="both"/>
              <w:rPr>
                <w:sz w:val="20"/>
                <w:szCs w:val="20"/>
              </w:rPr>
            </w:pPr>
            <w:r w:rsidRPr="00C16064">
              <w:rPr>
                <w:sz w:val="20"/>
                <w:szCs w:val="20"/>
              </w:rPr>
              <w:t>8. Администрация муниципального образования Щербиновский район (помещения № 54;71) ул. Советов, 70</w:t>
            </w:r>
          </w:p>
        </w:tc>
        <w:tc>
          <w:tcPr>
            <w:tcW w:w="1562" w:type="dxa"/>
            <w:tcBorders>
              <w:top w:val="single" w:sz="4" w:space="0" w:color="auto"/>
              <w:left w:val="nil"/>
              <w:bottom w:val="nil"/>
              <w:right w:val="single" w:sz="4" w:space="0" w:color="auto"/>
            </w:tcBorders>
            <w:shd w:val="clear" w:color="auto" w:fill="FFFFFF"/>
            <w:vAlign w:val="center"/>
            <w:hideMark/>
          </w:tcPr>
          <w:p w14:paraId="216C7F28" w14:textId="77777777" w:rsidR="001522A8" w:rsidRPr="00C16064" w:rsidRDefault="001522A8" w:rsidP="001522A8">
            <w:pPr>
              <w:jc w:val="center"/>
              <w:rPr>
                <w:sz w:val="20"/>
                <w:szCs w:val="20"/>
              </w:rPr>
            </w:pPr>
            <w:r w:rsidRPr="00C16064">
              <w:rPr>
                <w:sz w:val="20"/>
                <w:szCs w:val="20"/>
              </w:rPr>
              <w:t>0,0029</w:t>
            </w:r>
          </w:p>
        </w:tc>
      </w:tr>
      <w:tr w:rsidR="001522A8" w:rsidRPr="00C16064" w14:paraId="2CA00C4C"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29DA3B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049ECA0D" w14:textId="77777777" w:rsidR="001522A8" w:rsidRPr="00C16064" w:rsidRDefault="001522A8" w:rsidP="001522A8">
            <w:pPr>
              <w:jc w:val="both"/>
              <w:rPr>
                <w:sz w:val="20"/>
                <w:szCs w:val="20"/>
              </w:rPr>
            </w:pPr>
            <w:r w:rsidRPr="00C16064">
              <w:rPr>
                <w:sz w:val="20"/>
                <w:szCs w:val="20"/>
              </w:rPr>
              <w:t>9. Администрация муниципального образования Щербиновский район (помещение № 48) ул. Советов, 70</w:t>
            </w:r>
          </w:p>
        </w:tc>
        <w:tc>
          <w:tcPr>
            <w:tcW w:w="1562" w:type="dxa"/>
            <w:tcBorders>
              <w:top w:val="single" w:sz="4" w:space="0" w:color="auto"/>
              <w:left w:val="nil"/>
              <w:bottom w:val="nil"/>
              <w:right w:val="single" w:sz="4" w:space="0" w:color="auto"/>
            </w:tcBorders>
            <w:shd w:val="clear" w:color="auto" w:fill="FFFFFF"/>
            <w:vAlign w:val="center"/>
            <w:hideMark/>
          </w:tcPr>
          <w:p w14:paraId="5ABA0008" w14:textId="77777777" w:rsidR="001522A8" w:rsidRPr="00C16064" w:rsidRDefault="001522A8" w:rsidP="001522A8">
            <w:pPr>
              <w:jc w:val="center"/>
              <w:rPr>
                <w:sz w:val="20"/>
                <w:szCs w:val="20"/>
              </w:rPr>
            </w:pPr>
            <w:r w:rsidRPr="00C16064">
              <w:rPr>
                <w:sz w:val="20"/>
                <w:szCs w:val="20"/>
              </w:rPr>
              <w:t>0,0008</w:t>
            </w:r>
          </w:p>
        </w:tc>
      </w:tr>
      <w:tr w:rsidR="001522A8" w:rsidRPr="00C16064" w14:paraId="2BBA836B"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3048DD6"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30C2167F" w14:textId="77777777" w:rsidR="001522A8" w:rsidRPr="00C16064" w:rsidRDefault="001522A8" w:rsidP="001522A8">
            <w:pPr>
              <w:jc w:val="both"/>
              <w:rPr>
                <w:sz w:val="20"/>
                <w:szCs w:val="20"/>
              </w:rPr>
            </w:pPr>
            <w:r w:rsidRPr="00C16064">
              <w:rPr>
                <w:sz w:val="20"/>
                <w:szCs w:val="20"/>
              </w:rPr>
              <w:t>10. Администрация муниципального образования Щербиновский район (помещения № 91; 104-106) ул. Советов, 68</w:t>
            </w:r>
          </w:p>
        </w:tc>
        <w:tc>
          <w:tcPr>
            <w:tcW w:w="1562" w:type="dxa"/>
            <w:tcBorders>
              <w:top w:val="single" w:sz="4" w:space="0" w:color="auto"/>
              <w:left w:val="nil"/>
              <w:bottom w:val="nil"/>
              <w:right w:val="single" w:sz="4" w:space="0" w:color="auto"/>
            </w:tcBorders>
            <w:shd w:val="clear" w:color="auto" w:fill="FFFFFF"/>
            <w:vAlign w:val="center"/>
            <w:hideMark/>
          </w:tcPr>
          <w:p w14:paraId="20E5D21E" w14:textId="77777777" w:rsidR="001522A8" w:rsidRPr="00C16064" w:rsidRDefault="001522A8" w:rsidP="001522A8">
            <w:pPr>
              <w:jc w:val="center"/>
              <w:rPr>
                <w:sz w:val="20"/>
                <w:szCs w:val="20"/>
              </w:rPr>
            </w:pPr>
            <w:r w:rsidRPr="00C16064">
              <w:rPr>
                <w:sz w:val="20"/>
                <w:szCs w:val="20"/>
              </w:rPr>
              <w:t>0,0091</w:t>
            </w:r>
          </w:p>
        </w:tc>
      </w:tr>
      <w:tr w:rsidR="001522A8" w:rsidRPr="00C16064" w14:paraId="06AD8DC4"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D507464"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028DF5FA" w14:textId="77777777" w:rsidR="001522A8" w:rsidRPr="00C16064" w:rsidRDefault="001522A8" w:rsidP="001522A8">
            <w:pPr>
              <w:rPr>
                <w:sz w:val="20"/>
                <w:szCs w:val="20"/>
              </w:rPr>
            </w:pPr>
            <w:r w:rsidRPr="00C16064">
              <w:rPr>
                <w:sz w:val="20"/>
                <w:szCs w:val="20"/>
              </w:rPr>
              <w:t>11. МБУ ХЭС МО ЩР (ул. Советов, 70)</w:t>
            </w:r>
          </w:p>
        </w:tc>
        <w:tc>
          <w:tcPr>
            <w:tcW w:w="1562" w:type="dxa"/>
            <w:tcBorders>
              <w:top w:val="single" w:sz="4" w:space="0" w:color="auto"/>
              <w:left w:val="nil"/>
              <w:bottom w:val="nil"/>
              <w:right w:val="single" w:sz="4" w:space="0" w:color="auto"/>
            </w:tcBorders>
            <w:shd w:val="clear" w:color="auto" w:fill="FFFFFF"/>
            <w:vAlign w:val="center"/>
            <w:hideMark/>
          </w:tcPr>
          <w:p w14:paraId="1B221C8A" w14:textId="77777777" w:rsidR="001522A8" w:rsidRPr="00C16064" w:rsidRDefault="001522A8" w:rsidP="001522A8">
            <w:pPr>
              <w:jc w:val="center"/>
              <w:rPr>
                <w:sz w:val="20"/>
                <w:szCs w:val="20"/>
              </w:rPr>
            </w:pPr>
            <w:r w:rsidRPr="00C16064">
              <w:rPr>
                <w:sz w:val="20"/>
                <w:szCs w:val="20"/>
              </w:rPr>
              <w:t>0,0343</w:t>
            </w:r>
          </w:p>
        </w:tc>
      </w:tr>
      <w:tr w:rsidR="001522A8" w:rsidRPr="00C16064" w14:paraId="0B448C0C"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244216"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49083470" w14:textId="77777777" w:rsidR="001522A8" w:rsidRPr="00C16064" w:rsidRDefault="001522A8" w:rsidP="001522A8">
            <w:pPr>
              <w:rPr>
                <w:sz w:val="20"/>
                <w:szCs w:val="20"/>
              </w:rPr>
            </w:pPr>
            <w:r w:rsidRPr="00C16064">
              <w:rPr>
                <w:sz w:val="20"/>
                <w:szCs w:val="20"/>
              </w:rPr>
              <w:t>12. МБУ ХЭС МО ЩР (ул. Советов, 68)</w:t>
            </w:r>
          </w:p>
        </w:tc>
        <w:tc>
          <w:tcPr>
            <w:tcW w:w="1562" w:type="dxa"/>
            <w:tcBorders>
              <w:top w:val="single" w:sz="4" w:space="0" w:color="auto"/>
              <w:left w:val="nil"/>
              <w:bottom w:val="nil"/>
              <w:right w:val="single" w:sz="4" w:space="0" w:color="auto"/>
            </w:tcBorders>
            <w:shd w:val="clear" w:color="auto" w:fill="FFFFFF"/>
            <w:vAlign w:val="center"/>
            <w:hideMark/>
          </w:tcPr>
          <w:p w14:paraId="5AD07C7C" w14:textId="77777777" w:rsidR="001522A8" w:rsidRPr="00C16064" w:rsidRDefault="001522A8" w:rsidP="001522A8">
            <w:pPr>
              <w:jc w:val="center"/>
              <w:rPr>
                <w:sz w:val="20"/>
                <w:szCs w:val="20"/>
              </w:rPr>
            </w:pPr>
            <w:r w:rsidRPr="00C16064">
              <w:rPr>
                <w:sz w:val="20"/>
                <w:szCs w:val="20"/>
              </w:rPr>
              <w:t>0,1632</w:t>
            </w:r>
          </w:p>
        </w:tc>
      </w:tr>
      <w:tr w:rsidR="001522A8" w:rsidRPr="00C16064" w14:paraId="646E9E85"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BD6A8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00AC5912" w14:textId="77777777" w:rsidR="001522A8" w:rsidRPr="00C16064" w:rsidRDefault="001522A8" w:rsidP="001522A8">
            <w:pPr>
              <w:rPr>
                <w:sz w:val="20"/>
                <w:szCs w:val="20"/>
              </w:rPr>
            </w:pPr>
            <w:r w:rsidRPr="00C16064">
              <w:rPr>
                <w:sz w:val="20"/>
                <w:szCs w:val="20"/>
              </w:rPr>
              <w:t>Административное здание (ул. Советов, 68)</w:t>
            </w:r>
          </w:p>
        </w:tc>
        <w:tc>
          <w:tcPr>
            <w:tcW w:w="1562" w:type="dxa"/>
            <w:tcBorders>
              <w:top w:val="single" w:sz="4" w:space="0" w:color="auto"/>
              <w:left w:val="nil"/>
              <w:bottom w:val="nil"/>
              <w:right w:val="single" w:sz="4" w:space="0" w:color="auto"/>
            </w:tcBorders>
            <w:shd w:val="clear" w:color="auto" w:fill="FFFFFF"/>
            <w:vAlign w:val="center"/>
            <w:hideMark/>
          </w:tcPr>
          <w:p w14:paraId="6EE1B877" w14:textId="77777777" w:rsidR="001522A8" w:rsidRPr="00C16064" w:rsidRDefault="001522A8" w:rsidP="001522A8">
            <w:pPr>
              <w:jc w:val="center"/>
              <w:rPr>
                <w:sz w:val="20"/>
                <w:szCs w:val="20"/>
              </w:rPr>
            </w:pPr>
            <w:r w:rsidRPr="00C16064">
              <w:rPr>
                <w:sz w:val="20"/>
                <w:szCs w:val="20"/>
              </w:rPr>
              <w:t>0,1410</w:t>
            </w:r>
          </w:p>
        </w:tc>
      </w:tr>
      <w:tr w:rsidR="001522A8" w:rsidRPr="00C16064" w14:paraId="48B87B1E"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2C45246"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409507DE" w14:textId="77777777" w:rsidR="001522A8" w:rsidRPr="00C16064" w:rsidRDefault="001522A8" w:rsidP="001522A8">
            <w:pPr>
              <w:rPr>
                <w:sz w:val="20"/>
                <w:szCs w:val="20"/>
              </w:rPr>
            </w:pPr>
            <w:r w:rsidRPr="00C16064">
              <w:rPr>
                <w:sz w:val="20"/>
                <w:szCs w:val="20"/>
              </w:rPr>
              <w:t>Гараж (ул. Советов, 68 лит. В)</w:t>
            </w:r>
          </w:p>
        </w:tc>
        <w:tc>
          <w:tcPr>
            <w:tcW w:w="1562" w:type="dxa"/>
            <w:tcBorders>
              <w:top w:val="single" w:sz="4" w:space="0" w:color="auto"/>
              <w:left w:val="nil"/>
              <w:bottom w:val="nil"/>
              <w:right w:val="single" w:sz="4" w:space="0" w:color="auto"/>
            </w:tcBorders>
            <w:shd w:val="clear" w:color="auto" w:fill="FFFFFF"/>
            <w:vAlign w:val="center"/>
            <w:hideMark/>
          </w:tcPr>
          <w:p w14:paraId="305BB195" w14:textId="77777777" w:rsidR="001522A8" w:rsidRPr="00C16064" w:rsidRDefault="001522A8" w:rsidP="001522A8">
            <w:pPr>
              <w:jc w:val="center"/>
              <w:rPr>
                <w:sz w:val="20"/>
                <w:szCs w:val="20"/>
              </w:rPr>
            </w:pPr>
            <w:r w:rsidRPr="00C16064">
              <w:rPr>
                <w:sz w:val="20"/>
                <w:szCs w:val="20"/>
              </w:rPr>
              <w:t>0,0149</w:t>
            </w:r>
          </w:p>
        </w:tc>
      </w:tr>
      <w:tr w:rsidR="001522A8" w:rsidRPr="00C16064" w14:paraId="60AC29E7"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8580D8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150B0560" w14:textId="77777777" w:rsidR="001522A8" w:rsidRPr="00C16064" w:rsidRDefault="001522A8" w:rsidP="001522A8">
            <w:pPr>
              <w:rPr>
                <w:sz w:val="20"/>
                <w:szCs w:val="20"/>
              </w:rPr>
            </w:pPr>
            <w:r w:rsidRPr="00C16064">
              <w:rPr>
                <w:sz w:val="20"/>
                <w:szCs w:val="20"/>
              </w:rPr>
              <w:t>Гараж (ул. Советов, 68 лит Д)</w:t>
            </w:r>
          </w:p>
        </w:tc>
        <w:tc>
          <w:tcPr>
            <w:tcW w:w="1562" w:type="dxa"/>
            <w:tcBorders>
              <w:top w:val="single" w:sz="4" w:space="0" w:color="auto"/>
              <w:left w:val="nil"/>
              <w:bottom w:val="nil"/>
              <w:right w:val="single" w:sz="4" w:space="0" w:color="auto"/>
            </w:tcBorders>
            <w:shd w:val="clear" w:color="auto" w:fill="FFFFFF"/>
            <w:vAlign w:val="center"/>
            <w:hideMark/>
          </w:tcPr>
          <w:p w14:paraId="62DA02D9" w14:textId="77777777" w:rsidR="001522A8" w:rsidRPr="00C16064" w:rsidRDefault="001522A8" w:rsidP="001522A8">
            <w:pPr>
              <w:jc w:val="center"/>
              <w:rPr>
                <w:sz w:val="20"/>
                <w:szCs w:val="20"/>
              </w:rPr>
            </w:pPr>
            <w:r w:rsidRPr="00C16064">
              <w:rPr>
                <w:sz w:val="20"/>
                <w:szCs w:val="20"/>
              </w:rPr>
              <w:t>0,0073</w:t>
            </w:r>
          </w:p>
        </w:tc>
      </w:tr>
      <w:tr w:rsidR="001522A8" w:rsidRPr="00C16064" w14:paraId="4AC325FD"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7D0726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22C20AC6" w14:textId="77777777" w:rsidR="001522A8" w:rsidRPr="00C16064" w:rsidRDefault="001522A8" w:rsidP="001522A8">
            <w:pPr>
              <w:jc w:val="both"/>
              <w:rPr>
                <w:sz w:val="20"/>
                <w:szCs w:val="20"/>
              </w:rPr>
            </w:pPr>
            <w:r w:rsidRPr="00C16064">
              <w:rPr>
                <w:sz w:val="20"/>
                <w:szCs w:val="20"/>
              </w:rPr>
              <w:t>13. Управление записи актов гражданского состояния Краснодарского края (ул. Первомайская, 80)</w:t>
            </w:r>
          </w:p>
        </w:tc>
        <w:tc>
          <w:tcPr>
            <w:tcW w:w="1562" w:type="dxa"/>
            <w:tcBorders>
              <w:top w:val="single" w:sz="4" w:space="0" w:color="auto"/>
              <w:left w:val="nil"/>
              <w:bottom w:val="nil"/>
              <w:right w:val="single" w:sz="4" w:space="0" w:color="auto"/>
            </w:tcBorders>
            <w:shd w:val="clear" w:color="auto" w:fill="FFFFFF"/>
            <w:vAlign w:val="center"/>
            <w:hideMark/>
          </w:tcPr>
          <w:p w14:paraId="09242599" w14:textId="77777777" w:rsidR="001522A8" w:rsidRPr="00C16064" w:rsidRDefault="001522A8" w:rsidP="001522A8">
            <w:pPr>
              <w:jc w:val="center"/>
              <w:rPr>
                <w:sz w:val="20"/>
                <w:szCs w:val="20"/>
              </w:rPr>
            </w:pPr>
            <w:r w:rsidRPr="00C16064">
              <w:rPr>
                <w:sz w:val="20"/>
                <w:szCs w:val="20"/>
              </w:rPr>
              <w:t>0,0112</w:t>
            </w:r>
          </w:p>
        </w:tc>
      </w:tr>
      <w:tr w:rsidR="001522A8" w:rsidRPr="00C16064" w14:paraId="3A59DE19"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B9538B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66ADD491" w14:textId="77777777" w:rsidR="001522A8" w:rsidRPr="00C16064" w:rsidRDefault="001522A8" w:rsidP="001522A8">
            <w:pPr>
              <w:jc w:val="both"/>
              <w:rPr>
                <w:sz w:val="20"/>
                <w:szCs w:val="20"/>
              </w:rPr>
            </w:pPr>
            <w:r w:rsidRPr="00C16064">
              <w:rPr>
                <w:sz w:val="20"/>
                <w:szCs w:val="20"/>
              </w:rPr>
              <w:t>14. МБУ «Сельскохозяйственный информационно-консультационный центр» МО ЩР (ул. Советов, 70)</w:t>
            </w:r>
          </w:p>
        </w:tc>
        <w:tc>
          <w:tcPr>
            <w:tcW w:w="1562" w:type="dxa"/>
            <w:tcBorders>
              <w:top w:val="single" w:sz="4" w:space="0" w:color="auto"/>
              <w:left w:val="nil"/>
              <w:bottom w:val="nil"/>
              <w:right w:val="single" w:sz="4" w:space="0" w:color="auto"/>
            </w:tcBorders>
            <w:shd w:val="clear" w:color="auto" w:fill="FFFFFF"/>
            <w:vAlign w:val="center"/>
            <w:hideMark/>
          </w:tcPr>
          <w:p w14:paraId="35C0A3D4" w14:textId="77777777" w:rsidR="001522A8" w:rsidRPr="00C16064" w:rsidRDefault="001522A8" w:rsidP="001522A8">
            <w:pPr>
              <w:jc w:val="center"/>
              <w:rPr>
                <w:sz w:val="20"/>
                <w:szCs w:val="20"/>
              </w:rPr>
            </w:pPr>
            <w:r w:rsidRPr="00C16064">
              <w:rPr>
                <w:sz w:val="20"/>
                <w:szCs w:val="20"/>
              </w:rPr>
              <w:t>0,0016</w:t>
            </w:r>
          </w:p>
        </w:tc>
      </w:tr>
      <w:tr w:rsidR="001522A8" w:rsidRPr="00C16064" w14:paraId="72B38E14"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4AA3602"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30E6A4CC" w14:textId="77777777" w:rsidR="001522A8" w:rsidRPr="00C16064" w:rsidRDefault="001522A8" w:rsidP="001522A8">
            <w:pPr>
              <w:rPr>
                <w:sz w:val="20"/>
                <w:szCs w:val="20"/>
              </w:rPr>
            </w:pPr>
            <w:r w:rsidRPr="00C16064">
              <w:rPr>
                <w:sz w:val="20"/>
                <w:szCs w:val="20"/>
              </w:rPr>
              <w:t>15. МБУ ХЭС МО ЩР (ул. Первомайская, 105)</w:t>
            </w:r>
          </w:p>
        </w:tc>
        <w:tc>
          <w:tcPr>
            <w:tcW w:w="1562" w:type="dxa"/>
            <w:tcBorders>
              <w:top w:val="single" w:sz="4" w:space="0" w:color="auto"/>
              <w:left w:val="nil"/>
              <w:bottom w:val="nil"/>
              <w:right w:val="single" w:sz="4" w:space="0" w:color="auto"/>
            </w:tcBorders>
            <w:shd w:val="clear" w:color="auto" w:fill="FFFFFF"/>
            <w:vAlign w:val="center"/>
            <w:hideMark/>
          </w:tcPr>
          <w:p w14:paraId="1B4CF72F" w14:textId="77777777" w:rsidR="001522A8" w:rsidRPr="00C16064" w:rsidRDefault="001522A8" w:rsidP="001522A8">
            <w:pPr>
              <w:jc w:val="center"/>
              <w:rPr>
                <w:sz w:val="20"/>
                <w:szCs w:val="20"/>
              </w:rPr>
            </w:pPr>
            <w:r w:rsidRPr="00C16064">
              <w:rPr>
                <w:sz w:val="20"/>
                <w:szCs w:val="20"/>
              </w:rPr>
              <w:t>0,0148</w:t>
            </w:r>
          </w:p>
        </w:tc>
      </w:tr>
      <w:tr w:rsidR="001522A8" w:rsidRPr="00C16064" w14:paraId="430BA8C9"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5E847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E0C6B9F" w14:textId="77777777" w:rsidR="001522A8" w:rsidRPr="00C16064" w:rsidRDefault="001522A8" w:rsidP="001522A8">
            <w:pPr>
              <w:rPr>
                <w:bCs/>
                <w:sz w:val="20"/>
                <w:szCs w:val="20"/>
              </w:rPr>
            </w:pPr>
            <w:r w:rsidRPr="00C16064">
              <w:rPr>
                <w:bCs/>
                <w:sz w:val="20"/>
                <w:szCs w:val="20"/>
              </w:rPr>
              <w:t>Прочие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1D899AFD" w14:textId="77777777" w:rsidR="001522A8" w:rsidRPr="00C16064" w:rsidRDefault="001522A8" w:rsidP="001522A8">
            <w:pPr>
              <w:jc w:val="center"/>
              <w:rPr>
                <w:sz w:val="20"/>
                <w:szCs w:val="20"/>
              </w:rPr>
            </w:pPr>
            <w:r w:rsidRPr="00C16064">
              <w:rPr>
                <w:sz w:val="20"/>
                <w:szCs w:val="20"/>
              </w:rPr>
              <w:t> </w:t>
            </w:r>
          </w:p>
        </w:tc>
      </w:tr>
      <w:tr w:rsidR="001522A8" w:rsidRPr="00C16064" w14:paraId="305265B0"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570ECC"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nil"/>
              <w:right w:val="single" w:sz="4" w:space="0" w:color="auto"/>
            </w:tcBorders>
            <w:shd w:val="clear" w:color="auto" w:fill="FFFFFF"/>
            <w:vAlign w:val="center"/>
            <w:hideMark/>
          </w:tcPr>
          <w:p w14:paraId="73DF7189" w14:textId="77777777" w:rsidR="001522A8" w:rsidRPr="00C16064" w:rsidRDefault="001522A8" w:rsidP="001522A8">
            <w:pPr>
              <w:rPr>
                <w:sz w:val="20"/>
                <w:szCs w:val="20"/>
              </w:rPr>
            </w:pPr>
            <w:r w:rsidRPr="00C16064">
              <w:rPr>
                <w:sz w:val="20"/>
                <w:szCs w:val="20"/>
              </w:rPr>
              <w:t>1. Публичное акционерное общество «Сбербанк России» (ул. Советов, 70)</w:t>
            </w:r>
          </w:p>
        </w:tc>
        <w:tc>
          <w:tcPr>
            <w:tcW w:w="1562" w:type="dxa"/>
            <w:tcBorders>
              <w:top w:val="nil"/>
              <w:left w:val="nil"/>
              <w:bottom w:val="nil"/>
              <w:right w:val="single" w:sz="4" w:space="0" w:color="auto"/>
            </w:tcBorders>
            <w:shd w:val="clear" w:color="auto" w:fill="FFFFFF"/>
            <w:vAlign w:val="center"/>
            <w:hideMark/>
          </w:tcPr>
          <w:p w14:paraId="5E139545" w14:textId="77777777" w:rsidR="001522A8" w:rsidRPr="00C16064" w:rsidRDefault="001522A8" w:rsidP="001522A8">
            <w:pPr>
              <w:jc w:val="center"/>
              <w:rPr>
                <w:sz w:val="20"/>
                <w:szCs w:val="20"/>
              </w:rPr>
            </w:pPr>
            <w:r w:rsidRPr="00C16064">
              <w:rPr>
                <w:sz w:val="20"/>
                <w:szCs w:val="20"/>
              </w:rPr>
              <w:t>0,0253</w:t>
            </w:r>
          </w:p>
        </w:tc>
      </w:tr>
      <w:tr w:rsidR="001522A8" w:rsidRPr="00C16064" w14:paraId="795B9E84"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413E0CF"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8" w:space="0" w:color="auto"/>
              <w:right w:val="single" w:sz="4" w:space="0" w:color="auto"/>
            </w:tcBorders>
            <w:shd w:val="clear" w:color="auto" w:fill="FFFFFF"/>
            <w:noWrap/>
            <w:vAlign w:val="bottom"/>
            <w:hideMark/>
          </w:tcPr>
          <w:p w14:paraId="69A4572A" w14:textId="77777777" w:rsidR="001522A8" w:rsidRPr="00C16064" w:rsidRDefault="001522A8" w:rsidP="001522A8">
            <w:pPr>
              <w:rPr>
                <w:bCs/>
                <w:sz w:val="20"/>
                <w:szCs w:val="20"/>
              </w:rPr>
            </w:pPr>
            <w:r w:rsidRPr="00C16064">
              <w:rPr>
                <w:bCs/>
                <w:sz w:val="20"/>
                <w:szCs w:val="20"/>
              </w:rPr>
              <w:t>Собственное потребление</w:t>
            </w:r>
          </w:p>
        </w:tc>
        <w:tc>
          <w:tcPr>
            <w:tcW w:w="1562" w:type="dxa"/>
            <w:tcBorders>
              <w:top w:val="single" w:sz="4" w:space="0" w:color="auto"/>
              <w:left w:val="nil"/>
              <w:bottom w:val="single" w:sz="8" w:space="0" w:color="auto"/>
              <w:right w:val="single" w:sz="4" w:space="0" w:color="auto"/>
            </w:tcBorders>
            <w:shd w:val="clear" w:color="auto" w:fill="FFFFFF"/>
            <w:vAlign w:val="center"/>
            <w:hideMark/>
          </w:tcPr>
          <w:p w14:paraId="60B0CAA9" w14:textId="77777777" w:rsidR="001522A8" w:rsidRPr="00C16064" w:rsidRDefault="001522A8" w:rsidP="001522A8">
            <w:pPr>
              <w:jc w:val="center"/>
              <w:rPr>
                <w:sz w:val="20"/>
                <w:szCs w:val="20"/>
              </w:rPr>
            </w:pPr>
            <w:r w:rsidRPr="00C16064">
              <w:rPr>
                <w:sz w:val="20"/>
                <w:szCs w:val="20"/>
              </w:rPr>
              <w:t> </w:t>
            </w:r>
          </w:p>
        </w:tc>
      </w:tr>
      <w:tr w:rsidR="001522A8" w:rsidRPr="00C16064" w14:paraId="54EDD5BD" w14:textId="77777777" w:rsidTr="004B5912">
        <w:trPr>
          <w:gridAfter w:val="1"/>
          <w:wAfter w:w="102" w:type="dxa"/>
          <w:trHeight w:val="20"/>
        </w:trPr>
        <w:tc>
          <w:tcPr>
            <w:tcW w:w="1095" w:type="dxa"/>
            <w:tcBorders>
              <w:top w:val="single" w:sz="4" w:space="0" w:color="auto"/>
              <w:left w:val="single" w:sz="8" w:space="0" w:color="auto"/>
              <w:bottom w:val="single" w:sz="4" w:space="0" w:color="auto"/>
              <w:right w:val="nil"/>
            </w:tcBorders>
            <w:shd w:val="clear" w:color="auto" w:fill="FFFFFF"/>
            <w:vAlign w:val="center"/>
            <w:hideMark/>
          </w:tcPr>
          <w:p w14:paraId="4ADD2816" w14:textId="77777777" w:rsidR="001522A8" w:rsidRPr="00C16064" w:rsidRDefault="001522A8" w:rsidP="001522A8">
            <w:pPr>
              <w:jc w:val="center"/>
              <w:rPr>
                <w:bCs/>
                <w:sz w:val="20"/>
                <w:szCs w:val="20"/>
              </w:rPr>
            </w:pPr>
            <w:r w:rsidRPr="00C16064">
              <w:rPr>
                <w:bCs/>
                <w:sz w:val="20"/>
                <w:szCs w:val="20"/>
              </w:rPr>
              <w:t>4</w:t>
            </w:r>
          </w:p>
        </w:tc>
        <w:tc>
          <w:tcPr>
            <w:tcW w:w="6904" w:type="dxa"/>
            <w:tcBorders>
              <w:top w:val="single" w:sz="8" w:space="0" w:color="auto"/>
              <w:left w:val="single" w:sz="8" w:space="0" w:color="auto"/>
              <w:bottom w:val="single" w:sz="8" w:space="0" w:color="auto"/>
              <w:right w:val="single" w:sz="4" w:space="0" w:color="auto"/>
            </w:tcBorders>
            <w:shd w:val="clear" w:color="auto" w:fill="FFFFFF"/>
            <w:vAlign w:val="bottom"/>
            <w:hideMark/>
          </w:tcPr>
          <w:p w14:paraId="2157B0D5" w14:textId="77777777" w:rsidR="001522A8" w:rsidRPr="00C16064" w:rsidRDefault="001522A8" w:rsidP="001522A8">
            <w:pPr>
              <w:rPr>
                <w:sz w:val="20"/>
                <w:szCs w:val="20"/>
              </w:rPr>
            </w:pPr>
            <w:r w:rsidRPr="00C16064">
              <w:rPr>
                <w:sz w:val="20"/>
                <w:szCs w:val="20"/>
              </w:rPr>
              <w:t>Ст-ца Старощербиновская, ул. Советов 106 (Кв. № 89)</w:t>
            </w:r>
          </w:p>
        </w:tc>
        <w:tc>
          <w:tcPr>
            <w:tcW w:w="1562" w:type="dxa"/>
            <w:tcBorders>
              <w:top w:val="single" w:sz="8" w:space="0" w:color="auto"/>
              <w:left w:val="nil"/>
              <w:bottom w:val="single" w:sz="8" w:space="0" w:color="auto"/>
              <w:right w:val="single" w:sz="4" w:space="0" w:color="auto"/>
            </w:tcBorders>
            <w:shd w:val="clear" w:color="auto" w:fill="FFFFFF"/>
            <w:vAlign w:val="center"/>
            <w:hideMark/>
          </w:tcPr>
          <w:p w14:paraId="3C2790E1" w14:textId="77777777" w:rsidR="001522A8" w:rsidRPr="00C16064" w:rsidRDefault="001522A8" w:rsidP="001522A8">
            <w:pPr>
              <w:jc w:val="center"/>
              <w:rPr>
                <w:sz w:val="20"/>
                <w:szCs w:val="20"/>
              </w:rPr>
            </w:pPr>
            <w:r w:rsidRPr="00C16064">
              <w:rPr>
                <w:sz w:val="20"/>
                <w:szCs w:val="20"/>
              </w:rPr>
              <w:t> </w:t>
            </w:r>
          </w:p>
        </w:tc>
      </w:tr>
      <w:tr w:rsidR="001522A8" w:rsidRPr="00C16064" w14:paraId="71871839"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32D90DF" w14:textId="77777777" w:rsidR="001522A8" w:rsidRPr="00C16064" w:rsidRDefault="001522A8" w:rsidP="001522A8">
            <w:pPr>
              <w:jc w:val="center"/>
              <w:rPr>
                <w:sz w:val="20"/>
                <w:szCs w:val="20"/>
              </w:rPr>
            </w:pPr>
            <w:r w:rsidRPr="00C16064">
              <w:rPr>
                <w:sz w:val="20"/>
                <w:szCs w:val="20"/>
              </w:rPr>
              <w:t> </w:t>
            </w:r>
          </w:p>
        </w:tc>
        <w:tc>
          <w:tcPr>
            <w:tcW w:w="6904" w:type="dxa"/>
            <w:tcBorders>
              <w:top w:val="single" w:sz="8" w:space="0" w:color="auto"/>
              <w:left w:val="single" w:sz="4" w:space="0" w:color="auto"/>
              <w:bottom w:val="single" w:sz="4" w:space="0" w:color="auto"/>
              <w:right w:val="single" w:sz="4" w:space="0" w:color="auto"/>
            </w:tcBorders>
            <w:shd w:val="clear" w:color="auto" w:fill="FFFFFF"/>
            <w:noWrap/>
            <w:vAlign w:val="bottom"/>
            <w:hideMark/>
          </w:tcPr>
          <w:p w14:paraId="461B935A" w14:textId="77777777" w:rsidR="001522A8" w:rsidRPr="00C16064" w:rsidRDefault="001522A8" w:rsidP="001522A8">
            <w:pPr>
              <w:rPr>
                <w:bCs/>
                <w:sz w:val="20"/>
                <w:szCs w:val="20"/>
              </w:rPr>
            </w:pPr>
            <w:r w:rsidRPr="00C16064">
              <w:rPr>
                <w:bCs/>
                <w:sz w:val="20"/>
                <w:szCs w:val="20"/>
              </w:rPr>
              <w:t>Всего по котельной, в том числе:</w:t>
            </w:r>
          </w:p>
        </w:tc>
        <w:tc>
          <w:tcPr>
            <w:tcW w:w="1562" w:type="dxa"/>
            <w:tcBorders>
              <w:top w:val="single" w:sz="8" w:space="0" w:color="auto"/>
              <w:left w:val="nil"/>
              <w:bottom w:val="nil"/>
              <w:right w:val="single" w:sz="4" w:space="0" w:color="auto"/>
            </w:tcBorders>
            <w:shd w:val="clear" w:color="auto" w:fill="FFFFFF"/>
            <w:vAlign w:val="center"/>
            <w:hideMark/>
          </w:tcPr>
          <w:p w14:paraId="2AF0C375" w14:textId="77777777" w:rsidR="001522A8" w:rsidRPr="00C16064" w:rsidRDefault="001522A8" w:rsidP="001522A8">
            <w:pPr>
              <w:jc w:val="center"/>
              <w:rPr>
                <w:sz w:val="20"/>
                <w:szCs w:val="20"/>
              </w:rPr>
            </w:pPr>
            <w:r w:rsidRPr="00C16064">
              <w:rPr>
                <w:sz w:val="20"/>
                <w:szCs w:val="20"/>
              </w:rPr>
              <w:t>0,47</w:t>
            </w:r>
          </w:p>
        </w:tc>
      </w:tr>
      <w:tr w:rsidR="001522A8" w:rsidRPr="00C16064" w14:paraId="5D18AE72"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B92FCD"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6BB74B" w14:textId="77777777" w:rsidR="001522A8" w:rsidRPr="00C16064" w:rsidRDefault="001522A8" w:rsidP="001522A8">
            <w:pPr>
              <w:rPr>
                <w:bCs/>
                <w:sz w:val="20"/>
                <w:szCs w:val="20"/>
              </w:rPr>
            </w:pPr>
            <w:r w:rsidRPr="00C16064">
              <w:rPr>
                <w:bCs/>
                <w:sz w:val="20"/>
                <w:szCs w:val="20"/>
              </w:rPr>
              <w:t>население</w:t>
            </w:r>
          </w:p>
        </w:tc>
        <w:tc>
          <w:tcPr>
            <w:tcW w:w="1562" w:type="dxa"/>
            <w:tcBorders>
              <w:top w:val="single" w:sz="4" w:space="0" w:color="auto"/>
              <w:left w:val="nil"/>
              <w:bottom w:val="nil"/>
              <w:right w:val="single" w:sz="4" w:space="0" w:color="auto"/>
            </w:tcBorders>
            <w:shd w:val="clear" w:color="auto" w:fill="FFFFFF"/>
            <w:vAlign w:val="center"/>
            <w:hideMark/>
          </w:tcPr>
          <w:p w14:paraId="6463A0B2" w14:textId="77777777" w:rsidR="001522A8" w:rsidRPr="00C16064" w:rsidRDefault="001522A8" w:rsidP="001522A8">
            <w:pPr>
              <w:jc w:val="center"/>
              <w:rPr>
                <w:sz w:val="20"/>
                <w:szCs w:val="20"/>
              </w:rPr>
            </w:pPr>
            <w:r w:rsidRPr="00C16064">
              <w:rPr>
                <w:sz w:val="20"/>
                <w:szCs w:val="20"/>
              </w:rPr>
              <w:t>0,2363</w:t>
            </w:r>
          </w:p>
        </w:tc>
      </w:tr>
      <w:tr w:rsidR="001522A8" w:rsidRPr="00C16064" w14:paraId="73AB5220"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E926D4"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09835D93" w14:textId="77777777" w:rsidR="001522A8" w:rsidRPr="00C16064" w:rsidRDefault="001522A8" w:rsidP="001522A8">
            <w:pPr>
              <w:rPr>
                <w:bCs/>
                <w:sz w:val="20"/>
                <w:szCs w:val="20"/>
              </w:rPr>
            </w:pPr>
            <w:r w:rsidRPr="00C16064">
              <w:rPr>
                <w:bCs/>
                <w:sz w:val="20"/>
                <w:szCs w:val="20"/>
              </w:rPr>
              <w:t>бюджетные организации</w:t>
            </w:r>
          </w:p>
        </w:tc>
        <w:tc>
          <w:tcPr>
            <w:tcW w:w="1562" w:type="dxa"/>
            <w:tcBorders>
              <w:top w:val="single" w:sz="4" w:space="0" w:color="auto"/>
              <w:left w:val="nil"/>
              <w:bottom w:val="nil"/>
              <w:right w:val="single" w:sz="4" w:space="0" w:color="auto"/>
            </w:tcBorders>
            <w:shd w:val="clear" w:color="auto" w:fill="FFFFFF"/>
            <w:vAlign w:val="center"/>
            <w:hideMark/>
          </w:tcPr>
          <w:p w14:paraId="0FA9799E" w14:textId="77777777" w:rsidR="001522A8" w:rsidRPr="00C16064" w:rsidRDefault="001522A8" w:rsidP="001522A8">
            <w:pPr>
              <w:jc w:val="center"/>
              <w:rPr>
                <w:sz w:val="20"/>
                <w:szCs w:val="20"/>
              </w:rPr>
            </w:pPr>
            <w:r w:rsidRPr="00C16064">
              <w:rPr>
                <w:sz w:val="20"/>
                <w:szCs w:val="20"/>
              </w:rPr>
              <w:t>0,1764</w:t>
            </w:r>
          </w:p>
        </w:tc>
      </w:tr>
      <w:tr w:rsidR="001522A8" w:rsidRPr="00C16064" w14:paraId="5F587A1F"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7A8A84"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0E20AB38" w14:textId="77777777" w:rsidR="001522A8" w:rsidRPr="00C16064" w:rsidRDefault="001522A8" w:rsidP="001522A8">
            <w:pPr>
              <w:rPr>
                <w:bCs/>
                <w:sz w:val="20"/>
                <w:szCs w:val="20"/>
              </w:rPr>
            </w:pPr>
            <w:r w:rsidRPr="00C16064">
              <w:rPr>
                <w:bCs/>
                <w:sz w:val="20"/>
                <w:szCs w:val="20"/>
              </w:rPr>
              <w:t>прочие потребители</w:t>
            </w:r>
          </w:p>
        </w:tc>
        <w:tc>
          <w:tcPr>
            <w:tcW w:w="1562" w:type="dxa"/>
            <w:tcBorders>
              <w:top w:val="single" w:sz="4" w:space="0" w:color="auto"/>
              <w:left w:val="nil"/>
              <w:bottom w:val="nil"/>
              <w:right w:val="single" w:sz="4" w:space="0" w:color="auto"/>
            </w:tcBorders>
            <w:shd w:val="clear" w:color="auto" w:fill="FFFFFF"/>
            <w:vAlign w:val="center"/>
            <w:hideMark/>
          </w:tcPr>
          <w:p w14:paraId="16553ED7" w14:textId="77777777" w:rsidR="001522A8" w:rsidRPr="00C16064" w:rsidRDefault="001522A8" w:rsidP="001522A8">
            <w:pPr>
              <w:jc w:val="center"/>
              <w:rPr>
                <w:sz w:val="20"/>
                <w:szCs w:val="20"/>
              </w:rPr>
            </w:pPr>
            <w:r w:rsidRPr="00C16064">
              <w:rPr>
                <w:sz w:val="20"/>
                <w:szCs w:val="20"/>
              </w:rPr>
              <w:t>0,0000</w:t>
            </w:r>
          </w:p>
        </w:tc>
      </w:tr>
      <w:tr w:rsidR="001522A8" w:rsidRPr="00C16064" w14:paraId="75FBE468"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051E40E"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40A6E366" w14:textId="77777777" w:rsidR="001522A8" w:rsidRPr="00C16064" w:rsidRDefault="001522A8" w:rsidP="001522A8">
            <w:pPr>
              <w:rPr>
                <w:bCs/>
                <w:sz w:val="20"/>
                <w:szCs w:val="20"/>
              </w:rPr>
            </w:pPr>
            <w:r w:rsidRPr="00C16064">
              <w:rPr>
                <w:bCs/>
                <w:sz w:val="20"/>
                <w:szCs w:val="20"/>
              </w:rPr>
              <w:t>собственное потребление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D6E92A0" w14:textId="77777777" w:rsidR="001522A8" w:rsidRPr="00C16064" w:rsidRDefault="001522A8" w:rsidP="001522A8">
            <w:pPr>
              <w:jc w:val="center"/>
              <w:rPr>
                <w:sz w:val="20"/>
                <w:szCs w:val="20"/>
              </w:rPr>
            </w:pPr>
            <w:r w:rsidRPr="00C16064">
              <w:rPr>
                <w:sz w:val="20"/>
                <w:szCs w:val="20"/>
              </w:rPr>
              <w:t>0,0000</w:t>
            </w:r>
          </w:p>
        </w:tc>
      </w:tr>
      <w:tr w:rsidR="001522A8" w:rsidRPr="00C16064" w14:paraId="65AB4015"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B765347"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vAlign w:val="center"/>
            <w:hideMark/>
          </w:tcPr>
          <w:p w14:paraId="6565C167" w14:textId="77777777" w:rsidR="001522A8" w:rsidRPr="00C16064" w:rsidRDefault="001522A8" w:rsidP="001522A8">
            <w:pPr>
              <w:rPr>
                <w:bCs/>
                <w:sz w:val="20"/>
                <w:szCs w:val="20"/>
              </w:rPr>
            </w:pPr>
            <w:r w:rsidRPr="00C16064">
              <w:rPr>
                <w:bCs/>
                <w:sz w:val="20"/>
                <w:szCs w:val="20"/>
              </w:rPr>
              <w:t>Население</w:t>
            </w:r>
          </w:p>
        </w:tc>
        <w:tc>
          <w:tcPr>
            <w:tcW w:w="1562" w:type="dxa"/>
            <w:tcBorders>
              <w:top w:val="nil"/>
              <w:left w:val="nil"/>
              <w:bottom w:val="nil"/>
              <w:right w:val="single" w:sz="4" w:space="0" w:color="auto"/>
            </w:tcBorders>
            <w:shd w:val="clear" w:color="auto" w:fill="FFFFFF"/>
            <w:vAlign w:val="center"/>
            <w:hideMark/>
          </w:tcPr>
          <w:p w14:paraId="0BB97ADE" w14:textId="77777777" w:rsidR="001522A8" w:rsidRPr="00C16064" w:rsidRDefault="001522A8" w:rsidP="001522A8">
            <w:pPr>
              <w:jc w:val="center"/>
              <w:rPr>
                <w:sz w:val="20"/>
                <w:szCs w:val="20"/>
              </w:rPr>
            </w:pPr>
            <w:r w:rsidRPr="00C16064">
              <w:rPr>
                <w:sz w:val="20"/>
                <w:szCs w:val="20"/>
              </w:rPr>
              <w:t> </w:t>
            </w:r>
          </w:p>
        </w:tc>
      </w:tr>
      <w:tr w:rsidR="001522A8" w:rsidRPr="00C16064" w14:paraId="67D0D73F"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5C650A0"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540FF2A6" w14:textId="77777777" w:rsidR="001522A8" w:rsidRPr="00C16064" w:rsidRDefault="001522A8" w:rsidP="001522A8">
            <w:pPr>
              <w:rPr>
                <w:sz w:val="20"/>
                <w:szCs w:val="20"/>
              </w:rPr>
            </w:pPr>
            <w:r w:rsidRPr="00C16064">
              <w:rPr>
                <w:sz w:val="20"/>
                <w:szCs w:val="20"/>
              </w:rPr>
              <w:t>1. ул. Шевченко, 95/1</w:t>
            </w:r>
          </w:p>
        </w:tc>
        <w:tc>
          <w:tcPr>
            <w:tcW w:w="1562" w:type="dxa"/>
            <w:tcBorders>
              <w:top w:val="single" w:sz="4" w:space="0" w:color="auto"/>
              <w:left w:val="nil"/>
              <w:bottom w:val="nil"/>
              <w:right w:val="single" w:sz="4" w:space="0" w:color="auto"/>
            </w:tcBorders>
            <w:shd w:val="clear" w:color="auto" w:fill="FFFFFF"/>
            <w:vAlign w:val="center"/>
            <w:hideMark/>
          </w:tcPr>
          <w:p w14:paraId="02DCB322" w14:textId="77777777" w:rsidR="001522A8" w:rsidRPr="00C16064" w:rsidRDefault="001522A8" w:rsidP="001522A8">
            <w:pPr>
              <w:jc w:val="center"/>
              <w:rPr>
                <w:sz w:val="20"/>
                <w:szCs w:val="20"/>
              </w:rPr>
            </w:pPr>
            <w:r w:rsidRPr="00C16064">
              <w:rPr>
                <w:sz w:val="20"/>
                <w:szCs w:val="20"/>
              </w:rPr>
              <w:t>0,2363</w:t>
            </w:r>
          </w:p>
        </w:tc>
      </w:tr>
      <w:tr w:rsidR="001522A8" w:rsidRPr="00C16064" w14:paraId="50A658FB"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DE790F"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ED717E1" w14:textId="77777777" w:rsidR="001522A8" w:rsidRPr="00C16064" w:rsidRDefault="001522A8" w:rsidP="001522A8">
            <w:pPr>
              <w:rPr>
                <w:bCs/>
                <w:sz w:val="20"/>
                <w:szCs w:val="20"/>
              </w:rPr>
            </w:pPr>
            <w:r w:rsidRPr="00C16064">
              <w:rPr>
                <w:bCs/>
                <w:sz w:val="20"/>
                <w:szCs w:val="20"/>
              </w:rPr>
              <w:t>бюджетные организации</w:t>
            </w:r>
          </w:p>
        </w:tc>
        <w:tc>
          <w:tcPr>
            <w:tcW w:w="1562" w:type="dxa"/>
            <w:tcBorders>
              <w:top w:val="single" w:sz="4" w:space="0" w:color="auto"/>
              <w:left w:val="nil"/>
              <w:bottom w:val="nil"/>
              <w:right w:val="single" w:sz="4" w:space="0" w:color="auto"/>
            </w:tcBorders>
            <w:shd w:val="clear" w:color="auto" w:fill="FFFFFF"/>
            <w:vAlign w:val="center"/>
            <w:hideMark/>
          </w:tcPr>
          <w:p w14:paraId="7CBBEDFF" w14:textId="77777777" w:rsidR="001522A8" w:rsidRPr="00C16064" w:rsidRDefault="001522A8" w:rsidP="001522A8">
            <w:pPr>
              <w:jc w:val="center"/>
              <w:rPr>
                <w:sz w:val="20"/>
                <w:szCs w:val="20"/>
              </w:rPr>
            </w:pPr>
            <w:r w:rsidRPr="00C16064">
              <w:rPr>
                <w:sz w:val="20"/>
                <w:szCs w:val="20"/>
              </w:rPr>
              <w:t> </w:t>
            </w:r>
          </w:p>
        </w:tc>
      </w:tr>
      <w:tr w:rsidR="001522A8" w:rsidRPr="00C16064" w14:paraId="1C8DF173"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B06D14"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nil"/>
              <w:right w:val="single" w:sz="4" w:space="0" w:color="auto"/>
            </w:tcBorders>
            <w:shd w:val="clear" w:color="auto" w:fill="FFFFFF"/>
            <w:vAlign w:val="center"/>
            <w:hideMark/>
          </w:tcPr>
          <w:p w14:paraId="43554E37" w14:textId="77777777" w:rsidR="001522A8" w:rsidRPr="00C16064" w:rsidRDefault="001522A8" w:rsidP="001522A8">
            <w:pPr>
              <w:jc w:val="both"/>
              <w:rPr>
                <w:sz w:val="20"/>
                <w:szCs w:val="20"/>
              </w:rPr>
            </w:pPr>
            <w:r w:rsidRPr="00C16064">
              <w:rPr>
                <w:sz w:val="20"/>
                <w:szCs w:val="20"/>
              </w:rPr>
              <w:t>1. МБДОУ детский сад № 8 комбинированного вида МО ШР ст. Старощербиновская (ул. Советов, 106)</w:t>
            </w:r>
          </w:p>
        </w:tc>
        <w:tc>
          <w:tcPr>
            <w:tcW w:w="1562" w:type="dxa"/>
            <w:tcBorders>
              <w:top w:val="single" w:sz="4" w:space="0" w:color="auto"/>
              <w:left w:val="nil"/>
              <w:bottom w:val="nil"/>
              <w:right w:val="single" w:sz="4" w:space="0" w:color="auto"/>
            </w:tcBorders>
            <w:shd w:val="clear" w:color="auto" w:fill="FFFFFF"/>
            <w:vAlign w:val="center"/>
            <w:hideMark/>
          </w:tcPr>
          <w:p w14:paraId="3AA6656E" w14:textId="77777777" w:rsidR="001522A8" w:rsidRPr="00C16064" w:rsidRDefault="001522A8" w:rsidP="001522A8">
            <w:pPr>
              <w:jc w:val="center"/>
              <w:rPr>
                <w:sz w:val="20"/>
                <w:szCs w:val="20"/>
              </w:rPr>
            </w:pPr>
            <w:r w:rsidRPr="00C16064">
              <w:rPr>
                <w:sz w:val="20"/>
                <w:szCs w:val="20"/>
              </w:rPr>
              <w:t>0,1764</w:t>
            </w:r>
          </w:p>
        </w:tc>
      </w:tr>
      <w:tr w:rsidR="001522A8" w:rsidRPr="00C16064" w14:paraId="2C1492F9"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C747D0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noWrap/>
            <w:vAlign w:val="bottom"/>
            <w:hideMark/>
          </w:tcPr>
          <w:p w14:paraId="6BEC59FD" w14:textId="77777777" w:rsidR="001522A8" w:rsidRPr="00C16064" w:rsidRDefault="001522A8" w:rsidP="001522A8">
            <w:pPr>
              <w:rPr>
                <w:bCs/>
                <w:sz w:val="20"/>
                <w:szCs w:val="20"/>
              </w:rPr>
            </w:pPr>
            <w:r w:rsidRPr="00C16064">
              <w:rPr>
                <w:bCs/>
                <w:sz w:val="20"/>
                <w:szCs w:val="20"/>
              </w:rPr>
              <w:t>Прочие организации</w:t>
            </w:r>
          </w:p>
        </w:tc>
        <w:tc>
          <w:tcPr>
            <w:tcW w:w="1562" w:type="dxa"/>
            <w:tcBorders>
              <w:top w:val="single" w:sz="4" w:space="0" w:color="auto"/>
              <w:left w:val="nil"/>
              <w:bottom w:val="nil"/>
              <w:right w:val="single" w:sz="4" w:space="0" w:color="auto"/>
            </w:tcBorders>
            <w:shd w:val="clear" w:color="auto" w:fill="FFFFFF"/>
            <w:vAlign w:val="center"/>
            <w:hideMark/>
          </w:tcPr>
          <w:p w14:paraId="65453BD0" w14:textId="77777777" w:rsidR="001522A8" w:rsidRPr="00C16064" w:rsidRDefault="001522A8" w:rsidP="001522A8">
            <w:pPr>
              <w:jc w:val="center"/>
              <w:rPr>
                <w:sz w:val="20"/>
                <w:szCs w:val="20"/>
              </w:rPr>
            </w:pPr>
            <w:r w:rsidRPr="00C16064">
              <w:rPr>
                <w:sz w:val="20"/>
                <w:szCs w:val="20"/>
              </w:rPr>
              <w:t>0,000</w:t>
            </w:r>
          </w:p>
        </w:tc>
      </w:tr>
      <w:tr w:rsidR="001522A8" w:rsidRPr="00C16064" w14:paraId="50940656"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573054"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noWrap/>
            <w:vAlign w:val="bottom"/>
            <w:hideMark/>
          </w:tcPr>
          <w:p w14:paraId="27E5C023" w14:textId="77777777" w:rsidR="001522A8" w:rsidRPr="00C16064" w:rsidRDefault="001522A8" w:rsidP="001522A8">
            <w:pPr>
              <w:rPr>
                <w:bCs/>
                <w:sz w:val="20"/>
                <w:szCs w:val="20"/>
              </w:rPr>
            </w:pPr>
            <w:r w:rsidRPr="00C16064">
              <w:rPr>
                <w:bCs/>
                <w:sz w:val="20"/>
                <w:szCs w:val="20"/>
              </w:rPr>
              <w:t>Собственное потребление</w:t>
            </w:r>
          </w:p>
        </w:tc>
        <w:tc>
          <w:tcPr>
            <w:tcW w:w="1562" w:type="dxa"/>
            <w:tcBorders>
              <w:top w:val="single" w:sz="4" w:space="0" w:color="auto"/>
              <w:left w:val="nil"/>
              <w:bottom w:val="nil"/>
              <w:right w:val="single" w:sz="4" w:space="0" w:color="auto"/>
            </w:tcBorders>
            <w:shd w:val="clear" w:color="auto" w:fill="FFFFFF"/>
            <w:vAlign w:val="center"/>
            <w:hideMark/>
          </w:tcPr>
          <w:p w14:paraId="3408CC57" w14:textId="77777777" w:rsidR="001522A8" w:rsidRPr="00C16064" w:rsidRDefault="001522A8" w:rsidP="001522A8">
            <w:pPr>
              <w:ind w:firstLineChars="17" w:firstLine="34"/>
              <w:jc w:val="center"/>
              <w:rPr>
                <w:sz w:val="20"/>
                <w:szCs w:val="20"/>
              </w:rPr>
            </w:pPr>
            <w:r w:rsidRPr="00C16064">
              <w:rPr>
                <w:sz w:val="20"/>
                <w:szCs w:val="20"/>
              </w:rPr>
              <w:t>0,0</w:t>
            </w:r>
          </w:p>
        </w:tc>
      </w:tr>
      <w:tr w:rsidR="001522A8" w:rsidRPr="00C16064" w14:paraId="2DFC1EB8" w14:textId="77777777" w:rsidTr="004B5912">
        <w:trPr>
          <w:gridAfter w:val="1"/>
          <w:wAfter w:w="102" w:type="dxa"/>
          <w:trHeight w:val="20"/>
        </w:trPr>
        <w:tc>
          <w:tcPr>
            <w:tcW w:w="1095" w:type="dxa"/>
            <w:tcBorders>
              <w:top w:val="single" w:sz="4" w:space="0" w:color="auto"/>
              <w:left w:val="single" w:sz="8" w:space="0" w:color="auto"/>
              <w:bottom w:val="single" w:sz="4" w:space="0" w:color="auto"/>
              <w:right w:val="nil"/>
            </w:tcBorders>
            <w:shd w:val="clear" w:color="auto" w:fill="FFFFFF"/>
            <w:vAlign w:val="center"/>
            <w:hideMark/>
          </w:tcPr>
          <w:p w14:paraId="59C3FE30" w14:textId="77777777" w:rsidR="001522A8" w:rsidRPr="00C16064" w:rsidRDefault="001522A8" w:rsidP="001522A8">
            <w:pPr>
              <w:jc w:val="center"/>
              <w:rPr>
                <w:bCs/>
                <w:sz w:val="20"/>
                <w:szCs w:val="20"/>
              </w:rPr>
            </w:pPr>
            <w:r w:rsidRPr="00C16064">
              <w:rPr>
                <w:bCs/>
                <w:sz w:val="20"/>
                <w:szCs w:val="20"/>
              </w:rPr>
              <w:t>5</w:t>
            </w:r>
          </w:p>
        </w:tc>
        <w:tc>
          <w:tcPr>
            <w:tcW w:w="6904" w:type="dxa"/>
            <w:tcBorders>
              <w:top w:val="single" w:sz="8" w:space="0" w:color="auto"/>
              <w:left w:val="single" w:sz="8" w:space="0" w:color="auto"/>
              <w:bottom w:val="single" w:sz="8" w:space="0" w:color="auto"/>
              <w:right w:val="single" w:sz="4" w:space="0" w:color="auto"/>
            </w:tcBorders>
            <w:shd w:val="clear" w:color="auto" w:fill="FFFFFF"/>
            <w:vAlign w:val="bottom"/>
            <w:hideMark/>
          </w:tcPr>
          <w:p w14:paraId="4EFB5552" w14:textId="77777777" w:rsidR="001522A8" w:rsidRPr="00C16064" w:rsidRDefault="001522A8" w:rsidP="001522A8">
            <w:pPr>
              <w:rPr>
                <w:sz w:val="20"/>
                <w:szCs w:val="20"/>
              </w:rPr>
            </w:pPr>
            <w:r w:rsidRPr="00C16064">
              <w:rPr>
                <w:sz w:val="20"/>
                <w:szCs w:val="20"/>
              </w:rPr>
              <w:t>Ст-ца Старощербиновская, ул. Красноармейская - Советов (Кв. № 92)</w:t>
            </w:r>
          </w:p>
        </w:tc>
        <w:tc>
          <w:tcPr>
            <w:tcW w:w="1562" w:type="dxa"/>
            <w:tcBorders>
              <w:top w:val="single" w:sz="8" w:space="0" w:color="auto"/>
              <w:left w:val="nil"/>
              <w:bottom w:val="single" w:sz="8" w:space="0" w:color="auto"/>
              <w:right w:val="single" w:sz="4" w:space="0" w:color="auto"/>
            </w:tcBorders>
            <w:shd w:val="clear" w:color="auto" w:fill="FFFFFF"/>
            <w:vAlign w:val="center"/>
            <w:hideMark/>
          </w:tcPr>
          <w:p w14:paraId="1B051B7C" w14:textId="77777777" w:rsidR="001522A8" w:rsidRPr="00C16064" w:rsidRDefault="001522A8" w:rsidP="001522A8">
            <w:pPr>
              <w:jc w:val="center"/>
              <w:rPr>
                <w:sz w:val="20"/>
                <w:szCs w:val="20"/>
              </w:rPr>
            </w:pPr>
            <w:r w:rsidRPr="00C16064">
              <w:rPr>
                <w:sz w:val="20"/>
                <w:szCs w:val="20"/>
              </w:rPr>
              <w:t> </w:t>
            </w:r>
          </w:p>
        </w:tc>
      </w:tr>
      <w:tr w:rsidR="001522A8" w:rsidRPr="00C16064" w14:paraId="58AB3085"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3334F0" w14:textId="77777777" w:rsidR="001522A8" w:rsidRPr="00C16064" w:rsidRDefault="001522A8" w:rsidP="001522A8">
            <w:pPr>
              <w:jc w:val="center"/>
              <w:rPr>
                <w:sz w:val="20"/>
                <w:szCs w:val="20"/>
              </w:rPr>
            </w:pPr>
            <w:r w:rsidRPr="00C16064">
              <w:rPr>
                <w:sz w:val="20"/>
                <w:szCs w:val="20"/>
              </w:rPr>
              <w:t> </w:t>
            </w:r>
          </w:p>
        </w:tc>
        <w:tc>
          <w:tcPr>
            <w:tcW w:w="6904" w:type="dxa"/>
            <w:tcBorders>
              <w:top w:val="single" w:sz="8" w:space="0" w:color="auto"/>
              <w:left w:val="single" w:sz="4" w:space="0" w:color="auto"/>
              <w:bottom w:val="single" w:sz="4" w:space="0" w:color="auto"/>
              <w:right w:val="single" w:sz="4" w:space="0" w:color="auto"/>
            </w:tcBorders>
            <w:shd w:val="clear" w:color="auto" w:fill="FFFFFF"/>
            <w:noWrap/>
            <w:vAlign w:val="bottom"/>
            <w:hideMark/>
          </w:tcPr>
          <w:p w14:paraId="1382A897" w14:textId="77777777" w:rsidR="001522A8" w:rsidRPr="00C16064" w:rsidRDefault="001522A8" w:rsidP="001522A8">
            <w:pPr>
              <w:rPr>
                <w:bCs/>
                <w:sz w:val="20"/>
                <w:szCs w:val="20"/>
              </w:rPr>
            </w:pPr>
            <w:r w:rsidRPr="00C16064">
              <w:rPr>
                <w:bCs/>
                <w:sz w:val="20"/>
                <w:szCs w:val="20"/>
              </w:rPr>
              <w:t>Всего по котельной, в том числе:</w:t>
            </w:r>
          </w:p>
        </w:tc>
        <w:tc>
          <w:tcPr>
            <w:tcW w:w="1562" w:type="dxa"/>
            <w:tcBorders>
              <w:top w:val="single" w:sz="8" w:space="0" w:color="auto"/>
              <w:left w:val="nil"/>
              <w:bottom w:val="nil"/>
              <w:right w:val="single" w:sz="4" w:space="0" w:color="auto"/>
            </w:tcBorders>
            <w:shd w:val="clear" w:color="auto" w:fill="FFFFFF"/>
            <w:vAlign w:val="center"/>
            <w:hideMark/>
          </w:tcPr>
          <w:p w14:paraId="168A74B0" w14:textId="77777777" w:rsidR="001522A8" w:rsidRPr="00C16064" w:rsidRDefault="001522A8" w:rsidP="001522A8">
            <w:pPr>
              <w:jc w:val="center"/>
              <w:rPr>
                <w:sz w:val="20"/>
                <w:szCs w:val="20"/>
              </w:rPr>
            </w:pPr>
            <w:r w:rsidRPr="00C16064">
              <w:rPr>
                <w:sz w:val="20"/>
                <w:szCs w:val="20"/>
              </w:rPr>
              <w:t>0,75</w:t>
            </w:r>
          </w:p>
        </w:tc>
      </w:tr>
      <w:tr w:rsidR="001522A8" w:rsidRPr="00C16064" w14:paraId="17DACC4B"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A713B14"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4F44329" w14:textId="77777777" w:rsidR="001522A8" w:rsidRPr="00C16064" w:rsidRDefault="001522A8" w:rsidP="001522A8">
            <w:pPr>
              <w:rPr>
                <w:bCs/>
                <w:sz w:val="20"/>
                <w:szCs w:val="20"/>
              </w:rPr>
            </w:pPr>
            <w:r w:rsidRPr="00C16064">
              <w:rPr>
                <w:bCs/>
                <w:sz w:val="20"/>
                <w:szCs w:val="20"/>
              </w:rPr>
              <w:t>население</w:t>
            </w:r>
          </w:p>
        </w:tc>
        <w:tc>
          <w:tcPr>
            <w:tcW w:w="1562" w:type="dxa"/>
            <w:tcBorders>
              <w:top w:val="single" w:sz="4" w:space="0" w:color="auto"/>
              <w:left w:val="nil"/>
              <w:bottom w:val="nil"/>
              <w:right w:val="single" w:sz="4" w:space="0" w:color="auto"/>
            </w:tcBorders>
            <w:shd w:val="clear" w:color="auto" w:fill="FFFFFF"/>
            <w:vAlign w:val="center"/>
            <w:hideMark/>
          </w:tcPr>
          <w:p w14:paraId="49C14E04" w14:textId="77777777" w:rsidR="001522A8" w:rsidRPr="00C16064" w:rsidRDefault="001522A8" w:rsidP="001522A8">
            <w:pPr>
              <w:jc w:val="center"/>
              <w:rPr>
                <w:sz w:val="20"/>
                <w:szCs w:val="20"/>
              </w:rPr>
            </w:pPr>
            <w:r w:rsidRPr="00C16064">
              <w:rPr>
                <w:sz w:val="20"/>
                <w:szCs w:val="20"/>
              </w:rPr>
              <w:t>0,5982</w:t>
            </w:r>
          </w:p>
        </w:tc>
      </w:tr>
      <w:tr w:rsidR="001522A8" w:rsidRPr="00C16064" w14:paraId="00F178B1"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FDC0EBF"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782E8362" w14:textId="77777777" w:rsidR="001522A8" w:rsidRPr="00C16064" w:rsidRDefault="001522A8" w:rsidP="001522A8">
            <w:pPr>
              <w:rPr>
                <w:bCs/>
                <w:sz w:val="20"/>
                <w:szCs w:val="20"/>
              </w:rPr>
            </w:pPr>
            <w:r w:rsidRPr="00C16064">
              <w:rPr>
                <w:bCs/>
                <w:sz w:val="20"/>
                <w:szCs w:val="20"/>
              </w:rPr>
              <w:t>бюджетные организации</w:t>
            </w:r>
          </w:p>
        </w:tc>
        <w:tc>
          <w:tcPr>
            <w:tcW w:w="1562" w:type="dxa"/>
            <w:tcBorders>
              <w:top w:val="single" w:sz="4" w:space="0" w:color="auto"/>
              <w:left w:val="nil"/>
              <w:bottom w:val="nil"/>
              <w:right w:val="single" w:sz="4" w:space="0" w:color="auto"/>
            </w:tcBorders>
            <w:shd w:val="clear" w:color="auto" w:fill="FFFFFF"/>
            <w:vAlign w:val="center"/>
            <w:hideMark/>
          </w:tcPr>
          <w:p w14:paraId="2B734A2D" w14:textId="77777777" w:rsidR="001522A8" w:rsidRPr="00C16064" w:rsidRDefault="001522A8" w:rsidP="001522A8">
            <w:pPr>
              <w:jc w:val="center"/>
              <w:rPr>
                <w:sz w:val="20"/>
                <w:szCs w:val="20"/>
              </w:rPr>
            </w:pPr>
            <w:r w:rsidRPr="00C16064">
              <w:rPr>
                <w:sz w:val="20"/>
                <w:szCs w:val="20"/>
              </w:rPr>
              <w:t>0,0762</w:t>
            </w:r>
          </w:p>
        </w:tc>
      </w:tr>
      <w:tr w:rsidR="001522A8" w:rsidRPr="00C16064" w14:paraId="68C958B7"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AAFD7B2"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56F2A6C0" w14:textId="77777777" w:rsidR="001522A8" w:rsidRPr="00C16064" w:rsidRDefault="001522A8" w:rsidP="001522A8">
            <w:pPr>
              <w:rPr>
                <w:bCs/>
                <w:sz w:val="20"/>
                <w:szCs w:val="20"/>
              </w:rPr>
            </w:pPr>
            <w:r w:rsidRPr="00C16064">
              <w:rPr>
                <w:bCs/>
                <w:sz w:val="20"/>
                <w:szCs w:val="20"/>
              </w:rPr>
              <w:t>прочие потребители</w:t>
            </w:r>
          </w:p>
        </w:tc>
        <w:tc>
          <w:tcPr>
            <w:tcW w:w="1562" w:type="dxa"/>
            <w:tcBorders>
              <w:top w:val="single" w:sz="4" w:space="0" w:color="auto"/>
              <w:left w:val="nil"/>
              <w:bottom w:val="nil"/>
              <w:right w:val="single" w:sz="4" w:space="0" w:color="auto"/>
            </w:tcBorders>
            <w:shd w:val="clear" w:color="auto" w:fill="FFFFFF"/>
            <w:vAlign w:val="center"/>
            <w:hideMark/>
          </w:tcPr>
          <w:p w14:paraId="35F3E5F3" w14:textId="77777777" w:rsidR="001522A8" w:rsidRPr="00C16064" w:rsidRDefault="001522A8" w:rsidP="001522A8">
            <w:pPr>
              <w:jc w:val="center"/>
              <w:rPr>
                <w:sz w:val="20"/>
                <w:szCs w:val="20"/>
              </w:rPr>
            </w:pPr>
            <w:r w:rsidRPr="00C16064">
              <w:rPr>
                <w:sz w:val="20"/>
                <w:szCs w:val="20"/>
              </w:rPr>
              <w:t>0,0000</w:t>
            </w:r>
          </w:p>
        </w:tc>
      </w:tr>
      <w:tr w:rsidR="001522A8" w:rsidRPr="00C16064" w14:paraId="6D8D2557"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5D6297"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0C9BE2DF" w14:textId="77777777" w:rsidR="001522A8" w:rsidRPr="00C16064" w:rsidRDefault="001522A8" w:rsidP="001522A8">
            <w:pPr>
              <w:rPr>
                <w:bCs/>
                <w:sz w:val="20"/>
                <w:szCs w:val="20"/>
              </w:rPr>
            </w:pPr>
            <w:r w:rsidRPr="00C16064">
              <w:rPr>
                <w:bCs/>
                <w:sz w:val="20"/>
                <w:szCs w:val="20"/>
              </w:rPr>
              <w:t>собственное потребление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35B3856" w14:textId="77777777" w:rsidR="001522A8" w:rsidRPr="00C16064" w:rsidRDefault="001522A8" w:rsidP="001522A8">
            <w:pPr>
              <w:jc w:val="center"/>
              <w:rPr>
                <w:sz w:val="20"/>
                <w:szCs w:val="20"/>
              </w:rPr>
            </w:pPr>
            <w:r w:rsidRPr="00C16064">
              <w:rPr>
                <w:sz w:val="20"/>
                <w:szCs w:val="20"/>
              </w:rPr>
              <w:t>0,0000</w:t>
            </w:r>
          </w:p>
        </w:tc>
      </w:tr>
      <w:tr w:rsidR="001522A8" w:rsidRPr="00C16064" w14:paraId="05BAF0CF"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ADE5C3C"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855DB7" w14:textId="77777777" w:rsidR="001522A8" w:rsidRPr="00C16064" w:rsidRDefault="001522A8" w:rsidP="001522A8">
            <w:pPr>
              <w:rPr>
                <w:bCs/>
                <w:sz w:val="20"/>
                <w:szCs w:val="20"/>
              </w:rPr>
            </w:pPr>
            <w:r w:rsidRPr="00C16064">
              <w:rPr>
                <w:bCs/>
                <w:sz w:val="20"/>
                <w:szCs w:val="20"/>
              </w:rPr>
              <w:t>Население</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68E8E1" w14:textId="77777777" w:rsidR="001522A8" w:rsidRPr="00C16064" w:rsidRDefault="001522A8" w:rsidP="001522A8">
            <w:pPr>
              <w:jc w:val="center"/>
              <w:rPr>
                <w:sz w:val="20"/>
                <w:szCs w:val="20"/>
              </w:rPr>
            </w:pPr>
            <w:r w:rsidRPr="00C16064">
              <w:rPr>
                <w:sz w:val="20"/>
                <w:szCs w:val="20"/>
              </w:rPr>
              <w:t> </w:t>
            </w:r>
          </w:p>
        </w:tc>
      </w:tr>
      <w:tr w:rsidR="001522A8" w:rsidRPr="00C16064" w14:paraId="5EB228C9"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FB4EC58"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0ADBE030" w14:textId="77777777" w:rsidR="001522A8" w:rsidRPr="00C16064" w:rsidRDefault="001522A8" w:rsidP="001522A8">
            <w:pPr>
              <w:rPr>
                <w:sz w:val="20"/>
                <w:szCs w:val="20"/>
              </w:rPr>
            </w:pPr>
            <w:r w:rsidRPr="00C16064">
              <w:rPr>
                <w:sz w:val="20"/>
                <w:szCs w:val="20"/>
              </w:rPr>
              <w:t>1. ул. Краснопартизанская 126</w:t>
            </w:r>
          </w:p>
        </w:tc>
        <w:tc>
          <w:tcPr>
            <w:tcW w:w="1562" w:type="dxa"/>
            <w:tcBorders>
              <w:top w:val="single" w:sz="4" w:space="0" w:color="auto"/>
              <w:left w:val="nil"/>
              <w:bottom w:val="nil"/>
              <w:right w:val="single" w:sz="4" w:space="0" w:color="auto"/>
            </w:tcBorders>
            <w:shd w:val="clear" w:color="auto" w:fill="FFFFFF"/>
            <w:vAlign w:val="center"/>
            <w:hideMark/>
          </w:tcPr>
          <w:p w14:paraId="30343A6D" w14:textId="77777777" w:rsidR="001522A8" w:rsidRPr="00C16064" w:rsidRDefault="001522A8" w:rsidP="001522A8">
            <w:pPr>
              <w:jc w:val="center"/>
              <w:rPr>
                <w:sz w:val="20"/>
                <w:szCs w:val="20"/>
              </w:rPr>
            </w:pPr>
            <w:r w:rsidRPr="00C16064">
              <w:rPr>
                <w:sz w:val="20"/>
                <w:szCs w:val="20"/>
              </w:rPr>
              <w:t>0,0517</w:t>
            </w:r>
          </w:p>
        </w:tc>
      </w:tr>
      <w:tr w:rsidR="001522A8" w:rsidRPr="00C16064" w14:paraId="097B02BD"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D381E8"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142B87C9" w14:textId="77777777" w:rsidR="001522A8" w:rsidRPr="00C16064" w:rsidRDefault="001522A8" w:rsidP="001522A8">
            <w:pPr>
              <w:rPr>
                <w:sz w:val="20"/>
                <w:szCs w:val="20"/>
              </w:rPr>
            </w:pPr>
            <w:r w:rsidRPr="00C16064">
              <w:rPr>
                <w:sz w:val="20"/>
                <w:szCs w:val="20"/>
              </w:rPr>
              <w:t>2. ул. Краснопартизанская 128</w:t>
            </w:r>
          </w:p>
        </w:tc>
        <w:tc>
          <w:tcPr>
            <w:tcW w:w="1562" w:type="dxa"/>
            <w:tcBorders>
              <w:top w:val="single" w:sz="4" w:space="0" w:color="auto"/>
              <w:left w:val="nil"/>
              <w:bottom w:val="nil"/>
              <w:right w:val="single" w:sz="4" w:space="0" w:color="auto"/>
            </w:tcBorders>
            <w:shd w:val="clear" w:color="auto" w:fill="FFFFFF"/>
            <w:vAlign w:val="center"/>
            <w:hideMark/>
          </w:tcPr>
          <w:p w14:paraId="6504F013" w14:textId="77777777" w:rsidR="001522A8" w:rsidRPr="00C16064" w:rsidRDefault="001522A8" w:rsidP="001522A8">
            <w:pPr>
              <w:jc w:val="center"/>
              <w:rPr>
                <w:sz w:val="20"/>
                <w:szCs w:val="20"/>
              </w:rPr>
            </w:pPr>
            <w:r w:rsidRPr="00C16064">
              <w:rPr>
                <w:sz w:val="20"/>
                <w:szCs w:val="20"/>
              </w:rPr>
              <w:t>0,0776</w:t>
            </w:r>
          </w:p>
        </w:tc>
      </w:tr>
      <w:tr w:rsidR="001522A8" w:rsidRPr="00C16064" w14:paraId="63E91860"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F24CD7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51EB795E" w14:textId="77777777" w:rsidR="001522A8" w:rsidRPr="00C16064" w:rsidRDefault="001522A8" w:rsidP="001522A8">
            <w:pPr>
              <w:rPr>
                <w:sz w:val="20"/>
                <w:szCs w:val="20"/>
              </w:rPr>
            </w:pPr>
            <w:r w:rsidRPr="00C16064">
              <w:rPr>
                <w:sz w:val="20"/>
                <w:szCs w:val="20"/>
              </w:rPr>
              <w:t>3. ул. Краснопартизанская 130</w:t>
            </w:r>
          </w:p>
        </w:tc>
        <w:tc>
          <w:tcPr>
            <w:tcW w:w="1562" w:type="dxa"/>
            <w:tcBorders>
              <w:top w:val="single" w:sz="4" w:space="0" w:color="auto"/>
              <w:left w:val="nil"/>
              <w:bottom w:val="nil"/>
              <w:right w:val="single" w:sz="4" w:space="0" w:color="auto"/>
            </w:tcBorders>
            <w:shd w:val="clear" w:color="auto" w:fill="FFFFFF"/>
            <w:vAlign w:val="center"/>
            <w:hideMark/>
          </w:tcPr>
          <w:p w14:paraId="519BDFE4" w14:textId="77777777" w:rsidR="001522A8" w:rsidRPr="00C16064" w:rsidRDefault="001522A8" w:rsidP="001522A8">
            <w:pPr>
              <w:jc w:val="center"/>
              <w:rPr>
                <w:sz w:val="20"/>
                <w:szCs w:val="20"/>
              </w:rPr>
            </w:pPr>
            <w:r w:rsidRPr="00C16064">
              <w:rPr>
                <w:sz w:val="20"/>
                <w:szCs w:val="20"/>
              </w:rPr>
              <w:t>0,1509</w:t>
            </w:r>
          </w:p>
        </w:tc>
      </w:tr>
      <w:tr w:rsidR="001522A8" w:rsidRPr="00C16064" w14:paraId="0CA5080E"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58FFF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600EC0" w14:textId="77777777" w:rsidR="001522A8" w:rsidRPr="00C16064" w:rsidRDefault="001522A8" w:rsidP="001522A8">
            <w:pPr>
              <w:rPr>
                <w:sz w:val="20"/>
                <w:szCs w:val="20"/>
              </w:rPr>
            </w:pPr>
            <w:r w:rsidRPr="00C16064">
              <w:rPr>
                <w:sz w:val="20"/>
                <w:szCs w:val="20"/>
              </w:rPr>
              <w:t>4. ул. Краснопартизанская 132</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D22D729" w14:textId="77777777" w:rsidR="001522A8" w:rsidRPr="00C16064" w:rsidRDefault="001522A8" w:rsidP="001522A8">
            <w:pPr>
              <w:jc w:val="center"/>
              <w:rPr>
                <w:sz w:val="20"/>
                <w:szCs w:val="20"/>
              </w:rPr>
            </w:pPr>
            <w:r w:rsidRPr="00C16064">
              <w:rPr>
                <w:sz w:val="20"/>
                <w:szCs w:val="20"/>
              </w:rPr>
              <w:t>0,0979</w:t>
            </w:r>
          </w:p>
        </w:tc>
      </w:tr>
      <w:tr w:rsidR="001522A8" w:rsidRPr="00C16064" w14:paraId="79B26A19"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232B17E"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CFEF49" w14:textId="77777777" w:rsidR="001522A8" w:rsidRPr="00C16064" w:rsidRDefault="001522A8" w:rsidP="001522A8">
            <w:pPr>
              <w:rPr>
                <w:sz w:val="20"/>
                <w:szCs w:val="20"/>
              </w:rPr>
            </w:pPr>
            <w:r w:rsidRPr="00C16064">
              <w:rPr>
                <w:sz w:val="20"/>
                <w:szCs w:val="20"/>
              </w:rPr>
              <w:t>5. ул. Ленина 161</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D1BAC6C" w14:textId="77777777" w:rsidR="001522A8" w:rsidRPr="00C16064" w:rsidRDefault="001522A8" w:rsidP="001522A8">
            <w:pPr>
              <w:jc w:val="center"/>
              <w:rPr>
                <w:sz w:val="20"/>
                <w:szCs w:val="20"/>
              </w:rPr>
            </w:pPr>
            <w:r w:rsidRPr="00C16064">
              <w:rPr>
                <w:sz w:val="20"/>
                <w:szCs w:val="20"/>
              </w:rPr>
              <w:t>0,1153</w:t>
            </w:r>
          </w:p>
        </w:tc>
      </w:tr>
      <w:tr w:rsidR="001522A8" w:rsidRPr="00C16064" w14:paraId="16F95BCD"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968ACD"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57D522" w14:textId="77777777" w:rsidR="001522A8" w:rsidRPr="00C16064" w:rsidRDefault="001522A8" w:rsidP="001522A8">
            <w:pPr>
              <w:rPr>
                <w:sz w:val="20"/>
                <w:szCs w:val="20"/>
              </w:rPr>
            </w:pPr>
            <w:r w:rsidRPr="00C16064">
              <w:rPr>
                <w:sz w:val="20"/>
                <w:szCs w:val="20"/>
              </w:rPr>
              <w:t>6. ул. Ленина 165</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1C983A18" w14:textId="77777777" w:rsidR="001522A8" w:rsidRPr="00C16064" w:rsidRDefault="001522A8" w:rsidP="001522A8">
            <w:pPr>
              <w:jc w:val="center"/>
              <w:rPr>
                <w:sz w:val="20"/>
                <w:szCs w:val="20"/>
              </w:rPr>
            </w:pPr>
            <w:r w:rsidRPr="00C16064">
              <w:rPr>
                <w:sz w:val="20"/>
                <w:szCs w:val="20"/>
              </w:rPr>
              <w:t>0,1047</w:t>
            </w:r>
          </w:p>
        </w:tc>
      </w:tr>
      <w:tr w:rsidR="001522A8" w:rsidRPr="00C16064" w14:paraId="71F847A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74379F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AB2FA1" w14:textId="77777777" w:rsidR="001522A8" w:rsidRPr="001522A8" w:rsidRDefault="001522A8" w:rsidP="001522A8">
            <w:pPr>
              <w:rPr>
                <w:sz w:val="20"/>
                <w:szCs w:val="20"/>
              </w:rPr>
            </w:pPr>
            <w:r w:rsidRPr="001522A8">
              <w:rPr>
                <w:sz w:val="20"/>
                <w:szCs w:val="20"/>
              </w:rPr>
              <w:t>бюджетные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2C4F1C2A" w14:textId="77777777" w:rsidR="001522A8" w:rsidRPr="00C16064" w:rsidRDefault="001522A8" w:rsidP="001522A8">
            <w:pPr>
              <w:jc w:val="center"/>
              <w:rPr>
                <w:sz w:val="20"/>
                <w:szCs w:val="20"/>
              </w:rPr>
            </w:pPr>
            <w:r w:rsidRPr="00C16064">
              <w:rPr>
                <w:sz w:val="20"/>
                <w:szCs w:val="20"/>
              </w:rPr>
              <w:t> </w:t>
            </w:r>
          </w:p>
        </w:tc>
      </w:tr>
      <w:tr w:rsidR="001522A8" w:rsidRPr="00C16064" w14:paraId="5925929D"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CE1CE0C"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AA9047" w14:textId="77777777" w:rsidR="001522A8" w:rsidRPr="00C16064" w:rsidRDefault="001522A8" w:rsidP="001522A8">
            <w:pPr>
              <w:rPr>
                <w:sz w:val="20"/>
                <w:szCs w:val="20"/>
              </w:rPr>
            </w:pPr>
            <w:r w:rsidRPr="00C16064">
              <w:rPr>
                <w:sz w:val="20"/>
                <w:szCs w:val="20"/>
              </w:rPr>
              <w:t>1. МБДОУ ЦРР -детский сад № 6 ст. Старощербиновская (ул. Советов, 134)</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36DDF89" w14:textId="77777777" w:rsidR="001522A8" w:rsidRPr="00C16064" w:rsidRDefault="001522A8" w:rsidP="001522A8">
            <w:pPr>
              <w:jc w:val="center"/>
              <w:rPr>
                <w:sz w:val="20"/>
                <w:szCs w:val="20"/>
              </w:rPr>
            </w:pPr>
            <w:r w:rsidRPr="00C16064">
              <w:rPr>
                <w:sz w:val="20"/>
                <w:szCs w:val="20"/>
              </w:rPr>
              <w:t>0,0762</w:t>
            </w:r>
          </w:p>
        </w:tc>
      </w:tr>
      <w:tr w:rsidR="001522A8" w:rsidRPr="00C16064" w14:paraId="5DE712D2"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767704" w14:textId="77777777" w:rsidR="001522A8" w:rsidRPr="00C16064" w:rsidRDefault="001522A8" w:rsidP="001522A8">
            <w:pPr>
              <w:jc w:val="center"/>
              <w:rPr>
                <w:sz w:val="20"/>
                <w:szCs w:val="20"/>
              </w:rPr>
            </w:pPr>
            <w:r w:rsidRPr="00C16064">
              <w:rPr>
                <w:sz w:val="20"/>
                <w:szCs w:val="20"/>
              </w:rPr>
              <w:lastRenderedPageBreak/>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C0901A" w14:textId="77777777" w:rsidR="001522A8" w:rsidRPr="001522A8" w:rsidRDefault="001522A8" w:rsidP="001522A8">
            <w:pPr>
              <w:rPr>
                <w:sz w:val="20"/>
                <w:szCs w:val="20"/>
              </w:rPr>
            </w:pPr>
            <w:r w:rsidRPr="001522A8">
              <w:rPr>
                <w:sz w:val="20"/>
                <w:szCs w:val="20"/>
              </w:rPr>
              <w:t>Прочие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E64D909" w14:textId="77777777" w:rsidR="001522A8" w:rsidRPr="00C16064" w:rsidRDefault="001522A8" w:rsidP="001522A8">
            <w:pPr>
              <w:jc w:val="center"/>
              <w:rPr>
                <w:sz w:val="20"/>
                <w:szCs w:val="20"/>
              </w:rPr>
            </w:pPr>
            <w:r w:rsidRPr="00C16064">
              <w:rPr>
                <w:sz w:val="20"/>
                <w:szCs w:val="20"/>
              </w:rPr>
              <w:t> </w:t>
            </w:r>
          </w:p>
        </w:tc>
      </w:tr>
      <w:tr w:rsidR="001522A8" w:rsidRPr="00C16064" w14:paraId="238D7F53"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4C9F95B"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6FBD39" w14:textId="77777777" w:rsidR="001522A8" w:rsidRPr="001522A8" w:rsidRDefault="001522A8" w:rsidP="001522A8">
            <w:pPr>
              <w:rPr>
                <w:sz w:val="20"/>
                <w:szCs w:val="20"/>
              </w:rPr>
            </w:pPr>
            <w:r w:rsidRPr="001522A8">
              <w:rPr>
                <w:sz w:val="20"/>
                <w:szCs w:val="20"/>
              </w:rPr>
              <w:t>Собственное потребление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0BB1126" w14:textId="77777777" w:rsidR="001522A8" w:rsidRPr="00C16064" w:rsidRDefault="001522A8" w:rsidP="001522A8">
            <w:pPr>
              <w:jc w:val="center"/>
              <w:rPr>
                <w:sz w:val="20"/>
                <w:szCs w:val="20"/>
              </w:rPr>
            </w:pPr>
            <w:r w:rsidRPr="00C16064">
              <w:rPr>
                <w:sz w:val="20"/>
                <w:szCs w:val="20"/>
              </w:rPr>
              <w:t> </w:t>
            </w:r>
          </w:p>
        </w:tc>
      </w:tr>
      <w:tr w:rsidR="001522A8" w:rsidRPr="00C16064" w14:paraId="5C075960"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5A668D" w14:textId="77777777" w:rsidR="001522A8" w:rsidRPr="001522A8" w:rsidRDefault="001522A8" w:rsidP="001522A8">
            <w:pPr>
              <w:jc w:val="center"/>
              <w:rPr>
                <w:sz w:val="20"/>
                <w:szCs w:val="20"/>
              </w:rPr>
            </w:pPr>
            <w:r w:rsidRPr="001522A8">
              <w:rPr>
                <w:sz w:val="20"/>
                <w:szCs w:val="20"/>
              </w:rPr>
              <w:t>6</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1CF491" w14:textId="77777777" w:rsidR="001522A8" w:rsidRPr="00C16064" w:rsidRDefault="001522A8" w:rsidP="001522A8">
            <w:pPr>
              <w:rPr>
                <w:sz w:val="20"/>
                <w:szCs w:val="20"/>
              </w:rPr>
            </w:pPr>
            <w:r w:rsidRPr="00C16064">
              <w:rPr>
                <w:sz w:val="20"/>
                <w:szCs w:val="20"/>
              </w:rPr>
              <w:t>Ст-ца Старощербиновская, ул. Лермонтова, 37 (Кв. № 98)</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2DF4FDB" w14:textId="77777777" w:rsidR="001522A8" w:rsidRPr="00C16064" w:rsidRDefault="001522A8" w:rsidP="001522A8">
            <w:pPr>
              <w:jc w:val="center"/>
              <w:rPr>
                <w:sz w:val="20"/>
                <w:szCs w:val="20"/>
              </w:rPr>
            </w:pPr>
            <w:r w:rsidRPr="00C16064">
              <w:rPr>
                <w:sz w:val="20"/>
                <w:szCs w:val="20"/>
              </w:rPr>
              <w:t> </w:t>
            </w:r>
          </w:p>
        </w:tc>
      </w:tr>
      <w:tr w:rsidR="001522A8" w:rsidRPr="00C16064" w14:paraId="0CFB0C41"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FCA96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FB424A" w14:textId="77777777" w:rsidR="001522A8" w:rsidRPr="001522A8" w:rsidRDefault="001522A8" w:rsidP="001522A8">
            <w:pPr>
              <w:rPr>
                <w:sz w:val="20"/>
                <w:szCs w:val="20"/>
              </w:rPr>
            </w:pPr>
            <w:r w:rsidRPr="001522A8">
              <w:rPr>
                <w:sz w:val="20"/>
                <w:szCs w:val="20"/>
              </w:rPr>
              <w:t>Всего по котельной, в том числе: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1D2AC602" w14:textId="77777777" w:rsidR="001522A8" w:rsidRPr="00C16064" w:rsidRDefault="001522A8" w:rsidP="001522A8">
            <w:pPr>
              <w:jc w:val="center"/>
              <w:rPr>
                <w:sz w:val="20"/>
                <w:szCs w:val="20"/>
              </w:rPr>
            </w:pPr>
            <w:r w:rsidRPr="00C16064">
              <w:rPr>
                <w:sz w:val="20"/>
                <w:szCs w:val="20"/>
              </w:rPr>
              <w:t>0,28</w:t>
            </w:r>
          </w:p>
        </w:tc>
      </w:tr>
      <w:tr w:rsidR="001522A8" w:rsidRPr="00C16064" w14:paraId="51790E1E"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11BEB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CDD5DC" w14:textId="77777777" w:rsidR="001522A8" w:rsidRPr="001522A8" w:rsidRDefault="001522A8" w:rsidP="001522A8">
            <w:pPr>
              <w:rPr>
                <w:sz w:val="20"/>
                <w:szCs w:val="20"/>
              </w:rPr>
            </w:pPr>
            <w:r w:rsidRPr="001522A8">
              <w:rPr>
                <w:sz w:val="20"/>
                <w:szCs w:val="20"/>
              </w:rPr>
              <w:t>население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109223EE" w14:textId="77777777" w:rsidR="001522A8" w:rsidRPr="00C16064" w:rsidRDefault="001522A8" w:rsidP="001522A8">
            <w:pPr>
              <w:jc w:val="center"/>
              <w:rPr>
                <w:sz w:val="20"/>
                <w:szCs w:val="20"/>
              </w:rPr>
            </w:pPr>
            <w:r w:rsidRPr="00C16064">
              <w:rPr>
                <w:sz w:val="20"/>
                <w:szCs w:val="20"/>
              </w:rPr>
              <w:t>0,0000</w:t>
            </w:r>
          </w:p>
        </w:tc>
      </w:tr>
      <w:tr w:rsidR="001522A8" w:rsidRPr="00C16064" w14:paraId="166E680F"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1F78A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638943" w14:textId="77777777" w:rsidR="001522A8" w:rsidRPr="001522A8" w:rsidRDefault="001522A8" w:rsidP="001522A8">
            <w:pPr>
              <w:rPr>
                <w:sz w:val="20"/>
                <w:szCs w:val="20"/>
              </w:rPr>
            </w:pPr>
            <w:r w:rsidRPr="001522A8">
              <w:rPr>
                <w:sz w:val="20"/>
                <w:szCs w:val="20"/>
              </w:rPr>
              <w:t>бюджетные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B95A1D6" w14:textId="77777777" w:rsidR="001522A8" w:rsidRPr="00C16064" w:rsidRDefault="001522A8" w:rsidP="001522A8">
            <w:pPr>
              <w:jc w:val="center"/>
              <w:rPr>
                <w:sz w:val="20"/>
                <w:szCs w:val="20"/>
              </w:rPr>
            </w:pPr>
            <w:r w:rsidRPr="00C16064">
              <w:rPr>
                <w:sz w:val="20"/>
                <w:szCs w:val="20"/>
              </w:rPr>
              <w:t>0,2630</w:t>
            </w:r>
          </w:p>
        </w:tc>
      </w:tr>
      <w:tr w:rsidR="001522A8" w:rsidRPr="00C16064" w14:paraId="0345BFC3"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49ACEB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F8C5A0" w14:textId="77777777" w:rsidR="001522A8" w:rsidRPr="001522A8" w:rsidRDefault="001522A8" w:rsidP="001522A8">
            <w:pPr>
              <w:rPr>
                <w:sz w:val="20"/>
                <w:szCs w:val="20"/>
              </w:rPr>
            </w:pPr>
            <w:r w:rsidRPr="001522A8">
              <w:rPr>
                <w:sz w:val="20"/>
                <w:szCs w:val="20"/>
              </w:rPr>
              <w:t>прочие потребители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1FC27D18" w14:textId="77777777" w:rsidR="001522A8" w:rsidRPr="00C16064" w:rsidRDefault="001522A8" w:rsidP="001522A8">
            <w:pPr>
              <w:jc w:val="center"/>
              <w:rPr>
                <w:sz w:val="20"/>
                <w:szCs w:val="20"/>
              </w:rPr>
            </w:pPr>
            <w:r w:rsidRPr="00C16064">
              <w:rPr>
                <w:sz w:val="20"/>
                <w:szCs w:val="20"/>
              </w:rPr>
              <w:t>0,0000</w:t>
            </w:r>
          </w:p>
        </w:tc>
      </w:tr>
      <w:tr w:rsidR="001522A8" w:rsidRPr="00C16064" w14:paraId="716D71D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5DA5E9A"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6C0DB8" w14:textId="77777777" w:rsidR="001522A8" w:rsidRPr="001522A8" w:rsidRDefault="001522A8" w:rsidP="001522A8">
            <w:pPr>
              <w:rPr>
                <w:sz w:val="20"/>
                <w:szCs w:val="20"/>
              </w:rPr>
            </w:pPr>
            <w:r w:rsidRPr="001522A8">
              <w:rPr>
                <w:sz w:val="20"/>
                <w:szCs w:val="20"/>
              </w:rPr>
              <w:t>собственное потребление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D57192B" w14:textId="77777777" w:rsidR="001522A8" w:rsidRPr="00C16064" w:rsidRDefault="001522A8" w:rsidP="001522A8">
            <w:pPr>
              <w:jc w:val="center"/>
              <w:rPr>
                <w:sz w:val="20"/>
                <w:szCs w:val="20"/>
              </w:rPr>
            </w:pPr>
            <w:r w:rsidRPr="00C16064">
              <w:rPr>
                <w:sz w:val="20"/>
                <w:szCs w:val="20"/>
              </w:rPr>
              <w:t>0,0000</w:t>
            </w:r>
          </w:p>
        </w:tc>
      </w:tr>
      <w:tr w:rsidR="001522A8" w:rsidRPr="00C16064" w14:paraId="747F8A6B"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B5428A"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C65E4E" w14:textId="77777777" w:rsidR="001522A8" w:rsidRPr="001522A8" w:rsidRDefault="001522A8" w:rsidP="001522A8">
            <w:pPr>
              <w:rPr>
                <w:sz w:val="20"/>
                <w:szCs w:val="20"/>
              </w:rPr>
            </w:pPr>
            <w:r w:rsidRPr="001522A8">
              <w:rPr>
                <w:sz w:val="20"/>
                <w:szCs w:val="20"/>
              </w:rPr>
              <w:t>Население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71CBCB1" w14:textId="77777777" w:rsidR="001522A8" w:rsidRPr="00C16064" w:rsidRDefault="001522A8" w:rsidP="001522A8">
            <w:pPr>
              <w:jc w:val="center"/>
              <w:rPr>
                <w:sz w:val="20"/>
                <w:szCs w:val="20"/>
              </w:rPr>
            </w:pPr>
            <w:r w:rsidRPr="00C16064">
              <w:rPr>
                <w:sz w:val="20"/>
                <w:szCs w:val="20"/>
              </w:rPr>
              <w:t> </w:t>
            </w:r>
          </w:p>
        </w:tc>
      </w:tr>
      <w:tr w:rsidR="001522A8" w:rsidRPr="00C16064" w14:paraId="6A97C00A"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BEE2CF2"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3F2657" w14:textId="77777777" w:rsidR="001522A8" w:rsidRPr="001522A8" w:rsidRDefault="001522A8" w:rsidP="001522A8">
            <w:pPr>
              <w:rPr>
                <w:sz w:val="20"/>
                <w:szCs w:val="20"/>
              </w:rPr>
            </w:pPr>
            <w:r w:rsidRPr="001522A8">
              <w:rPr>
                <w:sz w:val="20"/>
                <w:szCs w:val="20"/>
              </w:rPr>
              <w:t>бюджетные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20AEBD10" w14:textId="77777777" w:rsidR="001522A8" w:rsidRPr="00C16064" w:rsidRDefault="001522A8" w:rsidP="001522A8">
            <w:pPr>
              <w:jc w:val="center"/>
              <w:rPr>
                <w:sz w:val="20"/>
                <w:szCs w:val="20"/>
              </w:rPr>
            </w:pPr>
            <w:r w:rsidRPr="00C16064">
              <w:rPr>
                <w:sz w:val="20"/>
                <w:szCs w:val="20"/>
              </w:rPr>
              <w:t> </w:t>
            </w:r>
          </w:p>
        </w:tc>
      </w:tr>
      <w:tr w:rsidR="001522A8" w:rsidRPr="00C16064" w14:paraId="4CCC760B"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AAF266F"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625242" w14:textId="77777777" w:rsidR="001522A8" w:rsidRPr="00C16064" w:rsidRDefault="001522A8" w:rsidP="001522A8">
            <w:pPr>
              <w:rPr>
                <w:sz w:val="20"/>
                <w:szCs w:val="20"/>
              </w:rPr>
            </w:pPr>
            <w:r w:rsidRPr="00C16064">
              <w:rPr>
                <w:sz w:val="20"/>
                <w:szCs w:val="20"/>
              </w:rPr>
              <w:t>1. МБОУ СОШ № 1 им. Ляпидевского МО ЩР ст. Старощербиновская (ул. Лермонтова, 37)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2FA70F7" w14:textId="77777777" w:rsidR="001522A8" w:rsidRPr="00C16064" w:rsidRDefault="001522A8" w:rsidP="001522A8">
            <w:pPr>
              <w:jc w:val="center"/>
              <w:rPr>
                <w:sz w:val="20"/>
                <w:szCs w:val="20"/>
              </w:rPr>
            </w:pPr>
            <w:r w:rsidRPr="00C16064">
              <w:rPr>
                <w:sz w:val="20"/>
                <w:szCs w:val="20"/>
              </w:rPr>
              <w:t>0,2630</w:t>
            </w:r>
          </w:p>
        </w:tc>
      </w:tr>
      <w:tr w:rsidR="001522A8" w:rsidRPr="00C16064" w14:paraId="2A417708"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AD9545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849CD6" w14:textId="77777777" w:rsidR="001522A8" w:rsidRPr="00C16064" w:rsidRDefault="001522A8" w:rsidP="001522A8">
            <w:pPr>
              <w:rPr>
                <w:sz w:val="20"/>
                <w:szCs w:val="20"/>
              </w:rPr>
            </w:pPr>
            <w:r w:rsidRPr="00C16064">
              <w:rPr>
                <w:sz w:val="20"/>
                <w:szCs w:val="20"/>
              </w:rPr>
              <w:t>Здание № 1 (ул. Лермонтова, 37)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2081AFC9" w14:textId="77777777" w:rsidR="001522A8" w:rsidRPr="00C16064" w:rsidRDefault="001522A8" w:rsidP="001522A8">
            <w:pPr>
              <w:jc w:val="center"/>
              <w:rPr>
                <w:sz w:val="20"/>
                <w:szCs w:val="20"/>
              </w:rPr>
            </w:pPr>
            <w:r w:rsidRPr="00C16064">
              <w:rPr>
                <w:sz w:val="20"/>
                <w:szCs w:val="20"/>
              </w:rPr>
              <w:t>0,1600</w:t>
            </w:r>
          </w:p>
        </w:tc>
      </w:tr>
      <w:tr w:rsidR="001522A8" w:rsidRPr="00C16064" w14:paraId="55F320BA"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802C8C"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39CB01" w14:textId="77777777" w:rsidR="001522A8" w:rsidRPr="00C16064" w:rsidRDefault="001522A8" w:rsidP="001522A8">
            <w:pPr>
              <w:rPr>
                <w:sz w:val="20"/>
                <w:szCs w:val="20"/>
              </w:rPr>
            </w:pPr>
            <w:r w:rsidRPr="00C16064">
              <w:rPr>
                <w:sz w:val="20"/>
                <w:szCs w:val="20"/>
              </w:rPr>
              <w:t>Здание № 2 (ул. Лермонтова, 37)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602DBE87" w14:textId="77777777" w:rsidR="001522A8" w:rsidRPr="00C16064" w:rsidRDefault="001522A8" w:rsidP="001522A8">
            <w:pPr>
              <w:jc w:val="center"/>
              <w:rPr>
                <w:sz w:val="20"/>
                <w:szCs w:val="20"/>
              </w:rPr>
            </w:pPr>
            <w:r w:rsidRPr="00C16064">
              <w:rPr>
                <w:sz w:val="20"/>
                <w:szCs w:val="20"/>
              </w:rPr>
              <w:t>0,0913</w:t>
            </w:r>
          </w:p>
        </w:tc>
      </w:tr>
      <w:tr w:rsidR="001522A8" w:rsidRPr="00C16064" w14:paraId="1DE2ADDC"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3B57AF"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9FC5CA" w14:textId="77777777" w:rsidR="001522A8" w:rsidRPr="00C16064" w:rsidRDefault="001522A8" w:rsidP="001522A8">
            <w:pPr>
              <w:rPr>
                <w:sz w:val="20"/>
                <w:szCs w:val="20"/>
              </w:rPr>
            </w:pPr>
            <w:r w:rsidRPr="00C16064">
              <w:rPr>
                <w:sz w:val="20"/>
                <w:szCs w:val="20"/>
              </w:rPr>
              <w:t>Здание № 3 (ул. Лермонтова, 37)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273C1E8" w14:textId="77777777" w:rsidR="001522A8" w:rsidRPr="00C16064" w:rsidRDefault="001522A8" w:rsidP="001522A8">
            <w:pPr>
              <w:jc w:val="center"/>
              <w:rPr>
                <w:sz w:val="20"/>
                <w:szCs w:val="20"/>
              </w:rPr>
            </w:pPr>
            <w:r w:rsidRPr="00C16064">
              <w:rPr>
                <w:sz w:val="20"/>
                <w:szCs w:val="20"/>
              </w:rPr>
              <w:t>0,0086</w:t>
            </w:r>
          </w:p>
        </w:tc>
      </w:tr>
      <w:tr w:rsidR="001522A8" w:rsidRPr="00C16064" w14:paraId="05E3A3B3"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C349CD4"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712491" w14:textId="77777777" w:rsidR="001522A8" w:rsidRPr="00C16064" w:rsidRDefault="001522A8" w:rsidP="001522A8">
            <w:pPr>
              <w:rPr>
                <w:sz w:val="20"/>
                <w:szCs w:val="20"/>
              </w:rPr>
            </w:pPr>
            <w:r w:rsidRPr="00C16064">
              <w:rPr>
                <w:sz w:val="20"/>
                <w:szCs w:val="20"/>
              </w:rPr>
              <w:t>Мастерская (ул. Красноармейская, 16)</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494A750" w14:textId="77777777" w:rsidR="001522A8" w:rsidRPr="00C16064" w:rsidRDefault="001522A8" w:rsidP="001522A8">
            <w:pPr>
              <w:jc w:val="center"/>
              <w:rPr>
                <w:sz w:val="20"/>
                <w:szCs w:val="20"/>
              </w:rPr>
            </w:pPr>
            <w:r w:rsidRPr="00C16064">
              <w:rPr>
                <w:sz w:val="20"/>
                <w:szCs w:val="20"/>
              </w:rPr>
              <w:t>0,0031</w:t>
            </w:r>
          </w:p>
        </w:tc>
      </w:tr>
      <w:tr w:rsidR="001522A8" w:rsidRPr="00C16064" w14:paraId="04A9591D"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0BB26B"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C862AD" w14:textId="77777777" w:rsidR="001522A8" w:rsidRPr="001522A8" w:rsidRDefault="001522A8" w:rsidP="001522A8">
            <w:pPr>
              <w:rPr>
                <w:sz w:val="20"/>
                <w:szCs w:val="20"/>
              </w:rPr>
            </w:pPr>
            <w:r w:rsidRPr="001522A8">
              <w:rPr>
                <w:sz w:val="20"/>
                <w:szCs w:val="20"/>
              </w:rPr>
              <w:t>Прочие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427E5C57" w14:textId="77777777" w:rsidR="001522A8" w:rsidRPr="00C16064" w:rsidRDefault="001522A8" w:rsidP="001522A8">
            <w:pPr>
              <w:jc w:val="center"/>
              <w:rPr>
                <w:sz w:val="20"/>
                <w:szCs w:val="20"/>
              </w:rPr>
            </w:pPr>
            <w:r w:rsidRPr="00C16064">
              <w:rPr>
                <w:sz w:val="20"/>
                <w:szCs w:val="20"/>
              </w:rPr>
              <w:t>0,000</w:t>
            </w:r>
          </w:p>
        </w:tc>
      </w:tr>
      <w:tr w:rsidR="001522A8" w:rsidRPr="00C16064" w14:paraId="3BD74F1C"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FCC6966"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F47348" w14:textId="77777777" w:rsidR="001522A8" w:rsidRPr="001522A8" w:rsidRDefault="001522A8" w:rsidP="001522A8">
            <w:pPr>
              <w:rPr>
                <w:sz w:val="20"/>
                <w:szCs w:val="20"/>
              </w:rPr>
            </w:pPr>
            <w:r w:rsidRPr="001522A8">
              <w:rPr>
                <w:sz w:val="20"/>
                <w:szCs w:val="20"/>
              </w:rPr>
              <w:t>Собственное потребление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2FF74322" w14:textId="77777777" w:rsidR="001522A8" w:rsidRPr="00C16064" w:rsidRDefault="001522A8" w:rsidP="001522A8">
            <w:pPr>
              <w:jc w:val="center"/>
              <w:rPr>
                <w:sz w:val="20"/>
                <w:szCs w:val="20"/>
              </w:rPr>
            </w:pPr>
            <w:r w:rsidRPr="00C16064">
              <w:rPr>
                <w:sz w:val="20"/>
                <w:szCs w:val="20"/>
              </w:rPr>
              <w:t>0,0</w:t>
            </w:r>
          </w:p>
        </w:tc>
      </w:tr>
      <w:tr w:rsidR="001522A8" w:rsidRPr="00C16064" w14:paraId="7BCC3CD9"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02C441" w14:textId="77777777" w:rsidR="001522A8" w:rsidRPr="001522A8" w:rsidRDefault="001522A8" w:rsidP="001522A8">
            <w:pPr>
              <w:jc w:val="center"/>
              <w:rPr>
                <w:sz w:val="20"/>
                <w:szCs w:val="20"/>
              </w:rPr>
            </w:pPr>
            <w:r w:rsidRPr="001522A8">
              <w:rPr>
                <w:sz w:val="20"/>
                <w:szCs w:val="20"/>
              </w:rPr>
              <w:t>7</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2FDEB5" w14:textId="77777777" w:rsidR="001522A8" w:rsidRPr="00C16064" w:rsidRDefault="001522A8" w:rsidP="001522A8">
            <w:pPr>
              <w:rPr>
                <w:sz w:val="20"/>
                <w:szCs w:val="20"/>
              </w:rPr>
            </w:pPr>
            <w:r w:rsidRPr="00C16064">
              <w:rPr>
                <w:sz w:val="20"/>
                <w:szCs w:val="20"/>
              </w:rPr>
              <w:t>Ст-ца Старощербиновская, ул. Красная - Шевченко (Кв. № 99)</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67FB193" w14:textId="77777777" w:rsidR="001522A8" w:rsidRPr="00C16064" w:rsidRDefault="001522A8" w:rsidP="001522A8">
            <w:pPr>
              <w:jc w:val="center"/>
              <w:rPr>
                <w:sz w:val="20"/>
                <w:szCs w:val="20"/>
              </w:rPr>
            </w:pPr>
            <w:r w:rsidRPr="00C16064">
              <w:rPr>
                <w:sz w:val="20"/>
                <w:szCs w:val="20"/>
              </w:rPr>
              <w:t> </w:t>
            </w:r>
          </w:p>
        </w:tc>
      </w:tr>
      <w:tr w:rsidR="001522A8" w:rsidRPr="00C16064" w14:paraId="0A2B782A"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4758FA"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2D4A4E" w14:textId="77777777" w:rsidR="001522A8" w:rsidRPr="001522A8" w:rsidRDefault="001522A8" w:rsidP="001522A8">
            <w:pPr>
              <w:rPr>
                <w:sz w:val="20"/>
                <w:szCs w:val="20"/>
              </w:rPr>
            </w:pPr>
            <w:r w:rsidRPr="001522A8">
              <w:rPr>
                <w:sz w:val="20"/>
                <w:szCs w:val="20"/>
              </w:rPr>
              <w:t>Всего по котельной, в том числе: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4D888A38" w14:textId="77777777" w:rsidR="001522A8" w:rsidRPr="00C16064" w:rsidRDefault="001522A8" w:rsidP="001522A8">
            <w:pPr>
              <w:jc w:val="center"/>
              <w:rPr>
                <w:sz w:val="20"/>
                <w:szCs w:val="20"/>
              </w:rPr>
            </w:pPr>
            <w:r w:rsidRPr="00C16064">
              <w:rPr>
                <w:sz w:val="20"/>
                <w:szCs w:val="20"/>
              </w:rPr>
              <w:t>0,55</w:t>
            </w:r>
          </w:p>
        </w:tc>
      </w:tr>
      <w:tr w:rsidR="001522A8" w:rsidRPr="00C16064" w14:paraId="2FDDF426"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0AD935D"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FB21C9" w14:textId="77777777" w:rsidR="001522A8" w:rsidRPr="001522A8" w:rsidRDefault="001522A8" w:rsidP="001522A8">
            <w:pPr>
              <w:rPr>
                <w:sz w:val="20"/>
                <w:szCs w:val="20"/>
              </w:rPr>
            </w:pPr>
            <w:r w:rsidRPr="001522A8">
              <w:rPr>
                <w:sz w:val="20"/>
                <w:szCs w:val="20"/>
              </w:rPr>
              <w:t xml:space="preserve"> население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64C1568" w14:textId="77777777" w:rsidR="001522A8" w:rsidRPr="00C16064" w:rsidRDefault="001522A8" w:rsidP="001522A8">
            <w:pPr>
              <w:jc w:val="center"/>
              <w:rPr>
                <w:sz w:val="20"/>
                <w:szCs w:val="20"/>
              </w:rPr>
            </w:pPr>
            <w:r w:rsidRPr="00C16064">
              <w:rPr>
                <w:sz w:val="20"/>
                <w:szCs w:val="20"/>
              </w:rPr>
              <w:t>0,1297</w:t>
            </w:r>
          </w:p>
        </w:tc>
      </w:tr>
      <w:tr w:rsidR="001522A8" w:rsidRPr="00C16064" w14:paraId="01F3092A"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0EC2693"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90CE43" w14:textId="77777777" w:rsidR="001522A8" w:rsidRPr="001522A8" w:rsidRDefault="001522A8" w:rsidP="001522A8">
            <w:pPr>
              <w:rPr>
                <w:sz w:val="20"/>
                <w:szCs w:val="20"/>
              </w:rPr>
            </w:pPr>
            <w:r w:rsidRPr="001522A8">
              <w:rPr>
                <w:sz w:val="20"/>
                <w:szCs w:val="20"/>
              </w:rPr>
              <w:t>бюджетные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445B9BC" w14:textId="77777777" w:rsidR="001522A8" w:rsidRPr="00C16064" w:rsidRDefault="001522A8" w:rsidP="001522A8">
            <w:pPr>
              <w:jc w:val="center"/>
              <w:rPr>
                <w:sz w:val="20"/>
                <w:szCs w:val="20"/>
              </w:rPr>
            </w:pPr>
            <w:r w:rsidRPr="00C16064">
              <w:rPr>
                <w:sz w:val="20"/>
                <w:szCs w:val="20"/>
              </w:rPr>
              <w:t>0,2413</w:t>
            </w:r>
          </w:p>
        </w:tc>
      </w:tr>
      <w:tr w:rsidR="001522A8" w:rsidRPr="00C16064" w14:paraId="10F40074"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3B335A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1DED48" w14:textId="77777777" w:rsidR="001522A8" w:rsidRPr="001522A8" w:rsidRDefault="001522A8" w:rsidP="001522A8">
            <w:pPr>
              <w:rPr>
                <w:sz w:val="20"/>
                <w:szCs w:val="20"/>
              </w:rPr>
            </w:pPr>
            <w:r w:rsidRPr="001522A8">
              <w:rPr>
                <w:sz w:val="20"/>
                <w:szCs w:val="20"/>
              </w:rPr>
              <w:t>прочие потребители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024DB0B" w14:textId="77777777" w:rsidR="001522A8" w:rsidRPr="00C16064" w:rsidRDefault="001522A8" w:rsidP="001522A8">
            <w:pPr>
              <w:jc w:val="center"/>
              <w:rPr>
                <w:sz w:val="20"/>
                <w:szCs w:val="20"/>
              </w:rPr>
            </w:pPr>
            <w:r w:rsidRPr="00C16064">
              <w:rPr>
                <w:sz w:val="20"/>
                <w:szCs w:val="20"/>
              </w:rPr>
              <w:t>0,1497</w:t>
            </w:r>
          </w:p>
        </w:tc>
      </w:tr>
      <w:tr w:rsidR="001522A8" w:rsidRPr="00C16064" w14:paraId="06ADDE70"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C2123E"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42C5E3" w14:textId="77777777" w:rsidR="001522A8" w:rsidRPr="001522A8" w:rsidRDefault="001522A8" w:rsidP="001522A8">
            <w:pPr>
              <w:rPr>
                <w:sz w:val="20"/>
                <w:szCs w:val="20"/>
              </w:rPr>
            </w:pPr>
            <w:r w:rsidRPr="001522A8">
              <w:rPr>
                <w:sz w:val="20"/>
                <w:szCs w:val="20"/>
              </w:rPr>
              <w:t>собственное потребление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1FAE8EED" w14:textId="77777777" w:rsidR="001522A8" w:rsidRPr="00C16064" w:rsidRDefault="001522A8" w:rsidP="001522A8">
            <w:pPr>
              <w:jc w:val="center"/>
              <w:rPr>
                <w:sz w:val="20"/>
                <w:szCs w:val="20"/>
              </w:rPr>
            </w:pPr>
            <w:r w:rsidRPr="00C16064">
              <w:rPr>
                <w:sz w:val="20"/>
                <w:szCs w:val="20"/>
              </w:rPr>
              <w:t>0,011</w:t>
            </w:r>
          </w:p>
        </w:tc>
      </w:tr>
      <w:tr w:rsidR="001522A8" w:rsidRPr="00C16064" w14:paraId="192C92BC"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3B14FA"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A08DB2" w14:textId="77777777" w:rsidR="001522A8" w:rsidRPr="001522A8" w:rsidRDefault="001522A8" w:rsidP="001522A8">
            <w:pPr>
              <w:rPr>
                <w:sz w:val="20"/>
                <w:szCs w:val="20"/>
              </w:rPr>
            </w:pPr>
            <w:r w:rsidRPr="001522A8">
              <w:rPr>
                <w:sz w:val="20"/>
                <w:szCs w:val="20"/>
              </w:rPr>
              <w:t>Население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A689517" w14:textId="77777777" w:rsidR="001522A8" w:rsidRPr="00C16064" w:rsidRDefault="001522A8" w:rsidP="001522A8">
            <w:pPr>
              <w:jc w:val="center"/>
              <w:rPr>
                <w:sz w:val="20"/>
                <w:szCs w:val="20"/>
              </w:rPr>
            </w:pPr>
            <w:r w:rsidRPr="00C16064">
              <w:rPr>
                <w:sz w:val="20"/>
                <w:szCs w:val="20"/>
              </w:rPr>
              <w:t> </w:t>
            </w:r>
          </w:p>
        </w:tc>
      </w:tr>
      <w:tr w:rsidR="001522A8" w:rsidRPr="00C16064" w14:paraId="758E0E62"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E06080B"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6F6E5B" w14:textId="77777777" w:rsidR="001522A8" w:rsidRPr="00C16064" w:rsidRDefault="001522A8" w:rsidP="001522A8">
            <w:pPr>
              <w:rPr>
                <w:sz w:val="20"/>
                <w:szCs w:val="20"/>
              </w:rPr>
            </w:pPr>
            <w:r w:rsidRPr="00C16064">
              <w:rPr>
                <w:sz w:val="20"/>
                <w:szCs w:val="20"/>
              </w:rPr>
              <w:t>1. ул. Шевченко 72</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5E96329" w14:textId="77777777" w:rsidR="001522A8" w:rsidRPr="00C16064" w:rsidRDefault="001522A8" w:rsidP="001522A8">
            <w:pPr>
              <w:jc w:val="center"/>
              <w:rPr>
                <w:sz w:val="20"/>
                <w:szCs w:val="20"/>
              </w:rPr>
            </w:pPr>
            <w:r w:rsidRPr="00C16064">
              <w:rPr>
                <w:sz w:val="20"/>
                <w:szCs w:val="20"/>
              </w:rPr>
              <w:t>0,1297</w:t>
            </w:r>
          </w:p>
        </w:tc>
      </w:tr>
      <w:tr w:rsidR="001522A8" w:rsidRPr="00C16064" w14:paraId="5F93C379"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CAB46B"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785F96" w14:textId="77777777" w:rsidR="001522A8" w:rsidRPr="001522A8" w:rsidRDefault="001522A8" w:rsidP="001522A8">
            <w:pPr>
              <w:rPr>
                <w:sz w:val="20"/>
                <w:szCs w:val="20"/>
              </w:rPr>
            </w:pPr>
            <w:r w:rsidRPr="001522A8">
              <w:rPr>
                <w:sz w:val="20"/>
                <w:szCs w:val="20"/>
              </w:rPr>
              <w:t>бюджетные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20F7DADB" w14:textId="77777777" w:rsidR="001522A8" w:rsidRPr="00C16064" w:rsidRDefault="001522A8" w:rsidP="001522A8">
            <w:pPr>
              <w:jc w:val="center"/>
              <w:rPr>
                <w:sz w:val="20"/>
                <w:szCs w:val="20"/>
              </w:rPr>
            </w:pPr>
            <w:r w:rsidRPr="00C16064">
              <w:rPr>
                <w:sz w:val="20"/>
                <w:szCs w:val="20"/>
              </w:rPr>
              <w:t> </w:t>
            </w:r>
          </w:p>
        </w:tc>
      </w:tr>
      <w:tr w:rsidR="001522A8" w:rsidRPr="00C16064" w14:paraId="207D034D"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BED07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5091CB" w14:textId="77777777" w:rsidR="001522A8" w:rsidRPr="00C16064" w:rsidRDefault="001522A8" w:rsidP="001522A8">
            <w:pPr>
              <w:rPr>
                <w:sz w:val="20"/>
                <w:szCs w:val="20"/>
              </w:rPr>
            </w:pPr>
            <w:r w:rsidRPr="00C16064">
              <w:rPr>
                <w:sz w:val="20"/>
                <w:szCs w:val="20"/>
              </w:rPr>
              <w:t>1. МКУК «Детская библиотека» Старощербиновского сельского поселения ЩР (ул. Первомайская, 91)</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6F5D870" w14:textId="77777777" w:rsidR="001522A8" w:rsidRPr="00C16064" w:rsidRDefault="001522A8" w:rsidP="001522A8">
            <w:pPr>
              <w:jc w:val="center"/>
              <w:rPr>
                <w:sz w:val="20"/>
                <w:szCs w:val="20"/>
              </w:rPr>
            </w:pPr>
            <w:r w:rsidRPr="00C16064">
              <w:rPr>
                <w:sz w:val="20"/>
                <w:szCs w:val="20"/>
              </w:rPr>
              <w:t>0,0493</w:t>
            </w:r>
          </w:p>
        </w:tc>
      </w:tr>
      <w:tr w:rsidR="001522A8" w:rsidRPr="00C16064" w14:paraId="31C15B65"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F466CE"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18D1C4" w14:textId="77777777" w:rsidR="001522A8" w:rsidRPr="00C16064" w:rsidRDefault="001522A8" w:rsidP="001522A8">
            <w:pPr>
              <w:rPr>
                <w:sz w:val="20"/>
                <w:szCs w:val="20"/>
              </w:rPr>
            </w:pPr>
            <w:r w:rsidRPr="00C16064">
              <w:rPr>
                <w:sz w:val="20"/>
                <w:szCs w:val="20"/>
              </w:rPr>
              <w:t>2. МБУК «Центр народного творчества» Старощербиновского сельского поселения Щербиновского района (ул. Первомайская, 93)</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68341974" w14:textId="77777777" w:rsidR="001522A8" w:rsidRPr="00C16064" w:rsidRDefault="001522A8" w:rsidP="001522A8">
            <w:pPr>
              <w:jc w:val="center"/>
              <w:rPr>
                <w:sz w:val="20"/>
                <w:szCs w:val="20"/>
              </w:rPr>
            </w:pPr>
            <w:r w:rsidRPr="00C16064">
              <w:rPr>
                <w:sz w:val="20"/>
                <w:szCs w:val="20"/>
              </w:rPr>
              <w:t>0,1238</w:t>
            </w:r>
          </w:p>
        </w:tc>
      </w:tr>
      <w:tr w:rsidR="001522A8" w:rsidRPr="00C16064" w14:paraId="44F158E8"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DC0CE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E6EFC0" w14:textId="77777777" w:rsidR="001522A8" w:rsidRPr="00C16064" w:rsidRDefault="001522A8" w:rsidP="001522A8">
            <w:pPr>
              <w:rPr>
                <w:sz w:val="20"/>
                <w:szCs w:val="20"/>
              </w:rPr>
            </w:pPr>
            <w:r w:rsidRPr="00C16064">
              <w:rPr>
                <w:sz w:val="20"/>
                <w:szCs w:val="20"/>
              </w:rPr>
              <w:t>3. МКУ ОМС (Парк) (ул. Первомайская, 91/1)</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238874B0" w14:textId="77777777" w:rsidR="001522A8" w:rsidRPr="00C16064" w:rsidRDefault="001522A8" w:rsidP="001522A8">
            <w:pPr>
              <w:jc w:val="center"/>
              <w:rPr>
                <w:sz w:val="20"/>
                <w:szCs w:val="20"/>
              </w:rPr>
            </w:pPr>
            <w:r w:rsidRPr="00C16064">
              <w:rPr>
                <w:sz w:val="20"/>
                <w:szCs w:val="20"/>
              </w:rPr>
              <w:t>0,0238</w:t>
            </w:r>
          </w:p>
        </w:tc>
      </w:tr>
      <w:tr w:rsidR="001522A8" w:rsidRPr="00C16064" w14:paraId="1BA6402E"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9EC955E"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2B363B" w14:textId="77777777" w:rsidR="001522A8" w:rsidRPr="00C16064" w:rsidRDefault="001522A8" w:rsidP="001522A8">
            <w:pPr>
              <w:rPr>
                <w:sz w:val="20"/>
                <w:szCs w:val="20"/>
              </w:rPr>
            </w:pPr>
            <w:r w:rsidRPr="00C16064">
              <w:rPr>
                <w:sz w:val="20"/>
                <w:szCs w:val="20"/>
              </w:rPr>
              <w:t>4. Департамент по обеспечению деятельности мировых судей Краснодарского края (ул. Первомайская, 87)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8CC2B50" w14:textId="77777777" w:rsidR="001522A8" w:rsidRPr="00C16064" w:rsidRDefault="001522A8" w:rsidP="001522A8">
            <w:pPr>
              <w:jc w:val="center"/>
              <w:rPr>
                <w:sz w:val="20"/>
                <w:szCs w:val="20"/>
              </w:rPr>
            </w:pPr>
            <w:r w:rsidRPr="00C16064">
              <w:rPr>
                <w:sz w:val="20"/>
                <w:szCs w:val="20"/>
              </w:rPr>
              <w:t>0,0420</w:t>
            </w:r>
          </w:p>
        </w:tc>
      </w:tr>
      <w:tr w:rsidR="001522A8" w:rsidRPr="00C16064" w14:paraId="748F4DB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3F8ED5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B516A5" w14:textId="77777777" w:rsidR="001522A8" w:rsidRPr="00C16064" w:rsidRDefault="001522A8" w:rsidP="001522A8">
            <w:pPr>
              <w:rPr>
                <w:sz w:val="20"/>
                <w:szCs w:val="20"/>
              </w:rPr>
            </w:pPr>
            <w:r w:rsidRPr="00C16064">
              <w:rPr>
                <w:sz w:val="20"/>
                <w:szCs w:val="20"/>
              </w:rPr>
              <w:t>5. Администрация муниципального образования Щербиновский район (ул. Первомайская, 87)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1325FBB" w14:textId="77777777" w:rsidR="001522A8" w:rsidRPr="00C16064" w:rsidRDefault="001522A8" w:rsidP="001522A8">
            <w:pPr>
              <w:jc w:val="center"/>
              <w:rPr>
                <w:sz w:val="20"/>
                <w:szCs w:val="20"/>
              </w:rPr>
            </w:pPr>
            <w:r w:rsidRPr="00C16064">
              <w:rPr>
                <w:sz w:val="20"/>
                <w:szCs w:val="20"/>
              </w:rPr>
              <w:t>0,0012</w:t>
            </w:r>
          </w:p>
        </w:tc>
      </w:tr>
      <w:tr w:rsidR="001522A8" w:rsidRPr="00C16064" w14:paraId="6D9B9F8C"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8A55BF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C50D22" w14:textId="77777777" w:rsidR="001522A8" w:rsidRPr="00C16064" w:rsidRDefault="001522A8" w:rsidP="001522A8">
            <w:pPr>
              <w:rPr>
                <w:sz w:val="20"/>
                <w:szCs w:val="20"/>
              </w:rPr>
            </w:pPr>
            <w:r w:rsidRPr="00C16064">
              <w:rPr>
                <w:sz w:val="20"/>
                <w:szCs w:val="20"/>
              </w:rPr>
              <w:t>6. ГКУ КК «Краевой методический центр» (ул. Первомайская, 87)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495B05D" w14:textId="77777777" w:rsidR="001522A8" w:rsidRPr="00C16064" w:rsidRDefault="001522A8" w:rsidP="001522A8">
            <w:pPr>
              <w:jc w:val="center"/>
              <w:rPr>
                <w:sz w:val="20"/>
                <w:szCs w:val="20"/>
              </w:rPr>
            </w:pPr>
            <w:r w:rsidRPr="00C16064">
              <w:rPr>
                <w:sz w:val="20"/>
                <w:szCs w:val="20"/>
              </w:rPr>
              <w:t>0,0024</w:t>
            </w:r>
          </w:p>
        </w:tc>
      </w:tr>
      <w:tr w:rsidR="001522A8" w:rsidRPr="00C16064" w14:paraId="220E49B2"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44ADCE"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CC79B3" w14:textId="77777777" w:rsidR="001522A8" w:rsidRPr="001522A8" w:rsidRDefault="001522A8" w:rsidP="001522A8">
            <w:pPr>
              <w:rPr>
                <w:sz w:val="20"/>
                <w:szCs w:val="20"/>
              </w:rPr>
            </w:pPr>
            <w:r w:rsidRPr="001522A8">
              <w:rPr>
                <w:sz w:val="20"/>
                <w:szCs w:val="20"/>
              </w:rPr>
              <w:t>Прочие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266594E8" w14:textId="77777777" w:rsidR="001522A8" w:rsidRPr="00C16064" w:rsidRDefault="001522A8" w:rsidP="001522A8">
            <w:pPr>
              <w:jc w:val="center"/>
              <w:rPr>
                <w:sz w:val="20"/>
                <w:szCs w:val="20"/>
              </w:rPr>
            </w:pPr>
            <w:r w:rsidRPr="00C16064">
              <w:rPr>
                <w:sz w:val="20"/>
                <w:szCs w:val="20"/>
              </w:rPr>
              <w:t> </w:t>
            </w:r>
          </w:p>
        </w:tc>
      </w:tr>
      <w:tr w:rsidR="001522A8" w:rsidRPr="00C16064" w14:paraId="021AA0B8"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2DFB1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06A1DC" w14:textId="77777777" w:rsidR="001522A8" w:rsidRPr="00C16064" w:rsidRDefault="001522A8" w:rsidP="001522A8">
            <w:pPr>
              <w:rPr>
                <w:sz w:val="20"/>
                <w:szCs w:val="20"/>
              </w:rPr>
            </w:pPr>
            <w:r w:rsidRPr="00C16064">
              <w:rPr>
                <w:sz w:val="20"/>
                <w:szCs w:val="20"/>
              </w:rPr>
              <w:t>1. Единая Россия (ул. Первомайская, 87)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D7C3C1A" w14:textId="77777777" w:rsidR="001522A8" w:rsidRPr="00C16064" w:rsidRDefault="001522A8" w:rsidP="001522A8">
            <w:pPr>
              <w:jc w:val="center"/>
              <w:rPr>
                <w:sz w:val="20"/>
                <w:szCs w:val="20"/>
              </w:rPr>
            </w:pPr>
            <w:r w:rsidRPr="00C16064">
              <w:rPr>
                <w:sz w:val="20"/>
                <w:szCs w:val="20"/>
              </w:rPr>
              <w:t>0,0068</w:t>
            </w:r>
          </w:p>
        </w:tc>
      </w:tr>
      <w:tr w:rsidR="001522A8" w:rsidRPr="00C16064" w14:paraId="56CD7820"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2945C34"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A21AED" w14:textId="77777777" w:rsidR="001522A8" w:rsidRPr="00C16064" w:rsidRDefault="001522A8" w:rsidP="001522A8">
            <w:pPr>
              <w:rPr>
                <w:sz w:val="20"/>
                <w:szCs w:val="20"/>
              </w:rPr>
            </w:pPr>
            <w:r w:rsidRPr="00C16064">
              <w:rPr>
                <w:sz w:val="20"/>
                <w:szCs w:val="20"/>
              </w:rPr>
              <w:t>2.КРО ПП ЛДПР (ул. Первомайская, 87)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5EFAD06" w14:textId="77777777" w:rsidR="001522A8" w:rsidRPr="00C16064" w:rsidRDefault="001522A8" w:rsidP="001522A8">
            <w:pPr>
              <w:jc w:val="center"/>
              <w:rPr>
                <w:sz w:val="20"/>
                <w:szCs w:val="20"/>
              </w:rPr>
            </w:pPr>
            <w:r w:rsidRPr="00C16064">
              <w:rPr>
                <w:sz w:val="20"/>
                <w:szCs w:val="20"/>
              </w:rPr>
              <w:t>0,0013</w:t>
            </w:r>
          </w:p>
        </w:tc>
      </w:tr>
      <w:tr w:rsidR="001522A8" w:rsidRPr="00C16064" w14:paraId="740DEBDD"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863F44"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35CCCC" w14:textId="77777777" w:rsidR="001522A8" w:rsidRPr="00C16064" w:rsidRDefault="001522A8" w:rsidP="001522A8">
            <w:pPr>
              <w:rPr>
                <w:sz w:val="20"/>
                <w:szCs w:val="20"/>
              </w:rPr>
            </w:pPr>
            <w:r w:rsidRPr="00C16064">
              <w:rPr>
                <w:sz w:val="20"/>
                <w:szCs w:val="20"/>
              </w:rPr>
              <w:t>3. ООО «Щербиновский районный торговый дом» (ул. Первомайская, 91)</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AFE97AF" w14:textId="77777777" w:rsidR="001522A8" w:rsidRPr="00C16064" w:rsidRDefault="001522A8" w:rsidP="001522A8">
            <w:pPr>
              <w:jc w:val="center"/>
              <w:rPr>
                <w:sz w:val="20"/>
                <w:szCs w:val="20"/>
              </w:rPr>
            </w:pPr>
            <w:r w:rsidRPr="00C16064">
              <w:rPr>
                <w:sz w:val="20"/>
                <w:szCs w:val="20"/>
              </w:rPr>
              <w:t>0,0023</w:t>
            </w:r>
          </w:p>
        </w:tc>
      </w:tr>
      <w:tr w:rsidR="001522A8" w:rsidRPr="00C16064" w14:paraId="0B83FEB2"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1E6E93"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84EFD2" w14:textId="77777777" w:rsidR="001522A8" w:rsidRPr="00C16064" w:rsidRDefault="001522A8" w:rsidP="001522A8">
            <w:pPr>
              <w:rPr>
                <w:sz w:val="20"/>
                <w:szCs w:val="20"/>
              </w:rPr>
            </w:pPr>
            <w:r w:rsidRPr="00C16064">
              <w:rPr>
                <w:sz w:val="20"/>
                <w:szCs w:val="20"/>
              </w:rPr>
              <w:t>4. физическое лицо (ул. Первомайская, 91)</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5F10CC8" w14:textId="77777777" w:rsidR="001522A8" w:rsidRPr="00C16064" w:rsidRDefault="001522A8" w:rsidP="001522A8">
            <w:pPr>
              <w:jc w:val="center"/>
              <w:rPr>
                <w:sz w:val="20"/>
                <w:szCs w:val="20"/>
              </w:rPr>
            </w:pPr>
            <w:r w:rsidRPr="00C16064">
              <w:rPr>
                <w:sz w:val="20"/>
                <w:szCs w:val="20"/>
              </w:rPr>
              <w:t>0,0296</w:t>
            </w:r>
          </w:p>
        </w:tc>
      </w:tr>
      <w:tr w:rsidR="001522A8" w:rsidRPr="00C16064" w14:paraId="287A9FF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CEA25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35EB58" w14:textId="77777777" w:rsidR="001522A8" w:rsidRPr="00C16064" w:rsidRDefault="001522A8" w:rsidP="001522A8">
            <w:pPr>
              <w:rPr>
                <w:sz w:val="20"/>
                <w:szCs w:val="20"/>
              </w:rPr>
            </w:pPr>
            <w:r w:rsidRPr="00C16064">
              <w:rPr>
                <w:sz w:val="20"/>
                <w:szCs w:val="20"/>
              </w:rPr>
              <w:t>5. физическое лицо (ул. Первомайская, 91)</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62927AB7" w14:textId="77777777" w:rsidR="001522A8" w:rsidRPr="00C16064" w:rsidRDefault="001522A8" w:rsidP="001522A8">
            <w:pPr>
              <w:jc w:val="center"/>
              <w:rPr>
                <w:sz w:val="20"/>
                <w:szCs w:val="20"/>
              </w:rPr>
            </w:pPr>
            <w:r w:rsidRPr="00C16064">
              <w:rPr>
                <w:sz w:val="20"/>
                <w:szCs w:val="20"/>
              </w:rPr>
              <w:t>0,0062</w:t>
            </w:r>
          </w:p>
        </w:tc>
      </w:tr>
      <w:tr w:rsidR="001522A8" w:rsidRPr="00C16064" w14:paraId="07097749"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578646"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C6E01B" w14:textId="77777777" w:rsidR="001522A8" w:rsidRPr="00C16064" w:rsidRDefault="001522A8" w:rsidP="001522A8">
            <w:pPr>
              <w:rPr>
                <w:sz w:val="20"/>
                <w:szCs w:val="20"/>
              </w:rPr>
            </w:pPr>
            <w:r w:rsidRPr="00C16064">
              <w:rPr>
                <w:sz w:val="20"/>
                <w:szCs w:val="20"/>
              </w:rPr>
              <w:t>6. физическое лицо (ул. Первомайская, 91)</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1B9039E3" w14:textId="77777777" w:rsidR="001522A8" w:rsidRPr="00C16064" w:rsidRDefault="001522A8" w:rsidP="001522A8">
            <w:pPr>
              <w:jc w:val="center"/>
              <w:rPr>
                <w:sz w:val="20"/>
                <w:szCs w:val="20"/>
              </w:rPr>
            </w:pPr>
            <w:r w:rsidRPr="00C16064">
              <w:rPr>
                <w:sz w:val="20"/>
                <w:szCs w:val="20"/>
              </w:rPr>
              <w:t>0,0079</w:t>
            </w:r>
          </w:p>
        </w:tc>
      </w:tr>
      <w:tr w:rsidR="001522A8" w:rsidRPr="00C16064" w14:paraId="6B2F4F5F"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31D96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6D1802" w14:textId="77777777" w:rsidR="001522A8" w:rsidRPr="00C16064" w:rsidRDefault="001522A8" w:rsidP="001522A8">
            <w:pPr>
              <w:rPr>
                <w:sz w:val="20"/>
                <w:szCs w:val="20"/>
              </w:rPr>
            </w:pPr>
            <w:r w:rsidRPr="00C16064">
              <w:rPr>
                <w:sz w:val="20"/>
                <w:szCs w:val="20"/>
              </w:rPr>
              <w:t>7. ООО «Ейское полиграфическое предприятие» (ул. Красная, 60)</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43EE04A" w14:textId="77777777" w:rsidR="001522A8" w:rsidRPr="00C16064" w:rsidRDefault="001522A8" w:rsidP="001522A8">
            <w:pPr>
              <w:jc w:val="center"/>
              <w:rPr>
                <w:sz w:val="20"/>
                <w:szCs w:val="20"/>
              </w:rPr>
            </w:pPr>
            <w:r w:rsidRPr="00C16064">
              <w:rPr>
                <w:sz w:val="20"/>
                <w:szCs w:val="20"/>
              </w:rPr>
              <w:t>0,0347</w:t>
            </w:r>
          </w:p>
        </w:tc>
      </w:tr>
      <w:tr w:rsidR="001522A8" w:rsidRPr="00C16064" w14:paraId="7FC0801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04DD36"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A7111A" w14:textId="77777777" w:rsidR="001522A8" w:rsidRPr="00C16064" w:rsidRDefault="001522A8" w:rsidP="001522A8">
            <w:pPr>
              <w:rPr>
                <w:sz w:val="20"/>
                <w:szCs w:val="20"/>
              </w:rPr>
            </w:pPr>
            <w:r w:rsidRPr="00C16064">
              <w:rPr>
                <w:sz w:val="20"/>
                <w:szCs w:val="20"/>
              </w:rPr>
              <w:t>8. ООО «Редакция газеты «Щербиновский курьер» (ул. Красная, 60)</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E47B390" w14:textId="77777777" w:rsidR="001522A8" w:rsidRPr="00C16064" w:rsidRDefault="001522A8" w:rsidP="001522A8">
            <w:pPr>
              <w:jc w:val="center"/>
              <w:rPr>
                <w:sz w:val="20"/>
                <w:szCs w:val="20"/>
              </w:rPr>
            </w:pPr>
            <w:r w:rsidRPr="00C16064">
              <w:rPr>
                <w:sz w:val="20"/>
                <w:szCs w:val="20"/>
              </w:rPr>
              <w:t>0,0150</w:t>
            </w:r>
          </w:p>
        </w:tc>
      </w:tr>
      <w:tr w:rsidR="001522A8" w:rsidRPr="00C16064" w14:paraId="667C108D"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FEEEF7"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222FE7" w14:textId="77777777" w:rsidR="001522A8" w:rsidRPr="00C16064" w:rsidRDefault="001522A8" w:rsidP="001522A8">
            <w:pPr>
              <w:rPr>
                <w:sz w:val="20"/>
                <w:szCs w:val="20"/>
              </w:rPr>
            </w:pPr>
            <w:r w:rsidRPr="00C16064">
              <w:rPr>
                <w:sz w:val="20"/>
                <w:szCs w:val="20"/>
              </w:rPr>
              <w:t>9. СПК (колхоз) «Знамя Ленина» (ул. Первомайская, 87)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3949745" w14:textId="77777777" w:rsidR="001522A8" w:rsidRPr="00C16064" w:rsidRDefault="001522A8" w:rsidP="001522A8">
            <w:pPr>
              <w:jc w:val="center"/>
              <w:rPr>
                <w:sz w:val="20"/>
                <w:szCs w:val="20"/>
              </w:rPr>
            </w:pPr>
            <w:r w:rsidRPr="00C16064">
              <w:rPr>
                <w:sz w:val="20"/>
                <w:szCs w:val="20"/>
              </w:rPr>
              <w:t>0,0197</w:t>
            </w:r>
          </w:p>
        </w:tc>
      </w:tr>
      <w:tr w:rsidR="001522A8" w:rsidRPr="00C16064" w14:paraId="005887FD"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093CCEF"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29D341" w14:textId="77777777" w:rsidR="001522A8" w:rsidRPr="00C16064" w:rsidRDefault="001522A8" w:rsidP="001522A8">
            <w:pPr>
              <w:rPr>
                <w:sz w:val="20"/>
                <w:szCs w:val="20"/>
              </w:rPr>
            </w:pPr>
            <w:r w:rsidRPr="00C16064">
              <w:rPr>
                <w:sz w:val="20"/>
                <w:szCs w:val="20"/>
              </w:rPr>
              <w:t>Помещения в здании ул. Первомайская, 87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C9A23B4" w14:textId="77777777" w:rsidR="001522A8" w:rsidRPr="00C16064" w:rsidRDefault="001522A8" w:rsidP="001522A8">
            <w:pPr>
              <w:jc w:val="center"/>
              <w:rPr>
                <w:sz w:val="20"/>
                <w:szCs w:val="20"/>
              </w:rPr>
            </w:pPr>
            <w:r w:rsidRPr="00C16064">
              <w:rPr>
                <w:sz w:val="20"/>
                <w:szCs w:val="20"/>
              </w:rPr>
              <w:t>0,0125</w:t>
            </w:r>
          </w:p>
        </w:tc>
      </w:tr>
      <w:tr w:rsidR="001522A8" w:rsidRPr="00C16064" w14:paraId="29057EFE"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659A73"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E307B1" w14:textId="77777777" w:rsidR="001522A8" w:rsidRPr="00C16064" w:rsidRDefault="001522A8" w:rsidP="001522A8">
            <w:pPr>
              <w:rPr>
                <w:sz w:val="20"/>
                <w:szCs w:val="20"/>
              </w:rPr>
            </w:pPr>
            <w:r w:rsidRPr="00C16064">
              <w:rPr>
                <w:sz w:val="20"/>
                <w:szCs w:val="20"/>
              </w:rPr>
              <w:t>магазин «Майский»</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BAAF854" w14:textId="77777777" w:rsidR="001522A8" w:rsidRPr="00C16064" w:rsidRDefault="001522A8" w:rsidP="001522A8">
            <w:pPr>
              <w:jc w:val="center"/>
              <w:rPr>
                <w:sz w:val="20"/>
                <w:szCs w:val="20"/>
              </w:rPr>
            </w:pPr>
            <w:r w:rsidRPr="00C16064">
              <w:rPr>
                <w:sz w:val="20"/>
                <w:szCs w:val="20"/>
              </w:rPr>
              <w:t>0,0072</w:t>
            </w:r>
          </w:p>
        </w:tc>
      </w:tr>
      <w:tr w:rsidR="001522A8" w:rsidRPr="00C16064" w14:paraId="5C0C14DD"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2E58CE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5B16FD" w14:textId="77777777" w:rsidR="001522A8" w:rsidRPr="00C16064" w:rsidRDefault="001522A8" w:rsidP="001522A8">
            <w:pPr>
              <w:rPr>
                <w:sz w:val="20"/>
                <w:szCs w:val="20"/>
              </w:rPr>
            </w:pPr>
            <w:r w:rsidRPr="00C16064">
              <w:rPr>
                <w:sz w:val="20"/>
                <w:szCs w:val="20"/>
              </w:rPr>
              <w:t>10. РНКБ (ПАО) (ул. Первомайская, 87)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08DD409" w14:textId="77777777" w:rsidR="001522A8" w:rsidRPr="00C16064" w:rsidRDefault="001522A8" w:rsidP="001522A8">
            <w:pPr>
              <w:jc w:val="center"/>
              <w:rPr>
                <w:sz w:val="20"/>
                <w:szCs w:val="20"/>
              </w:rPr>
            </w:pPr>
            <w:r w:rsidRPr="00C16064">
              <w:rPr>
                <w:sz w:val="20"/>
                <w:szCs w:val="20"/>
              </w:rPr>
              <w:t>0,0198</w:t>
            </w:r>
          </w:p>
        </w:tc>
      </w:tr>
      <w:tr w:rsidR="001522A8" w:rsidRPr="00C16064" w14:paraId="54EE6232"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68959F2"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4C8149" w14:textId="77777777" w:rsidR="001522A8" w:rsidRPr="00C16064" w:rsidRDefault="001522A8" w:rsidP="001522A8">
            <w:pPr>
              <w:rPr>
                <w:sz w:val="20"/>
                <w:szCs w:val="20"/>
              </w:rPr>
            </w:pPr>
            <w:r w:rsidRPr="00C16064">
              <w:rPr>
                <w:sz w:val="20"/>
                <w:szCs w:val="20"/>
              </w:rPr>
              <w:t>12. И.П. магазин «Оптика» (ул. Первомайская, 87)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808CEB3" w14:textId="77777777" w:rsidR="001522A8" w:rsidRPr="00C16064" w:rsidRDefault="001522A8" w:rsidP="001522A8">
            <w:pPr>
              <w:jc w:val="center"/>
              <w:rPr>
                <w:sz w:val="20"/>
                <w:szCs w:val="20"/>
              </w:rPr>
            </w:pPr>
            <w:r w:rsidRPr="00C16064">
              <w:rPr>
                <w:sz w:val="20"/>
                <w:szCs w:val="20"/>
              </w:rPr>
              <w:t>0,0019</w:t>
            </w:r>
          </w:p>
        </w:tc>
      </w:tr>
      <w:tr w:rsidR="001522A8" w:rsidRPr="00C16064" w14:paraId="3E85AB0F"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83A08B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6CDAD9" w14:textId="77777777" w:rsidR="001522A8" w:rsidRPr="00C16064" w:rsidRDefault="001522A8" w:rsidP="001522A8">
            <w:pPr>
              <w:rPr>
                <w:sz w:val="20"/>
                <w:szCs w:val="20"/>
              </w:rPr>
            </w:pPr>
            <w:r w:rsidRPr="00C16064">
              <w:rPr>
                <w:sz w:val="20"/>
                <w:szCs w:val="20"/>
              </w:rPr>
              <w:t>13. ООО «Юридическая фирма «Правоведъ» (ул. Первомайская, 87)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C14A187" w14:textId="77777777" w:rsidR="001522A8" w:rsidRPr="00C16064" w:rsidRDefault="001522A8" w:rsidP="001522A8">
            <w:pPr>
              <w:jc w:val="center"/>
              <w:rPr>
                <w:sz w:val="20"/>
                <w:szCs w:val="20"/>
              </w:rPr>
            </w:pPr>
            <w:r w:rsidRPr="00C16064">
              <w:rPr>
                <w:sz w:val="20"/>
                <w:szCs w:val="20"/>
              </w:rPr>
              <w:t>0,0034</w:t>
            </w:r>
          </w:p>
        </w:tc>
      </w:tr>
      <w:tr w:rsidR="001522A8" w:rsidRPr="00C16064" w14:paraId="7CB95263"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003166"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73CC75" w14:textId="77777777" w:rsidR="001522A8" w:rsidRPr="00C16064" w:rsidRDefault="001522A8" w:rsidP="001522A8">
            <w:pPr>
              <w:rPr>
                <w:sz w:val="20"/>
                <w:szCs w:val="20"/>
              </w:rPr>
            </w:pPr>
            <w:r w:rsidRPr="00C16064">
              <w:rPr>
                <w:sz w:val="20"/>
                <w:szCs w:val="20"/>
              </w:rPr>
              <w:t>14. ИП (ул. Первомайская, 87)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077530A" w14:textId="77777777" w:rsidR="001522A8" w:rsidRPr="00C16064" w:rsidRDefault="001522A8" w:rsidP="001522A8">
            <w:pPr>
              <w:jc w:val="center"/>
              <w:rPr>
                <w:sz w:val="20"/>
                <w:szCs w:val="20"/>
              </w:rPr>
            </w:pPr>
            <w:r w:rsidRPr="00C16064">
              <w:rPr>
                <w:sz w:val="20"/>
                <w:szCs w:val="20"/>
              </w:rPr>
              <w:t>0,0012</w:t>
            </w:r>
          </w:p>
        </w:tc>
      </w:tr>
      <w:tr w:rsidR="001522A8" w:rsidRPr="00C16064" w14:paraId="1256797A"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9AA32A"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7269BD" w14:textId="77777777" w:rsidR="001522A8" w:rsidRPr="001522A8" w:rsidRDefault="001522A8" w:rsidP="001522A8">
            <w:pPr>
              <w:rPr>
                <w:sz w:val="20"/>
                <w:szCs w:val="20"/>
              </w:rPr>
            </w:pPr>
            <w:r w:rsidRPr="001522A8">
              <w:rPr>
                <w:sz w:val="20"/>
                <w:szCs w:val="20"/>
              </w:rPr>
              <w:t>Собственное потребление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74F254A" w14:textId="77777777" w:rsidR="001522A8" w:rsidRPr="00C16064" w:rsidRDefault="001522A8" w:rsidP="001522A8">
            <w:pPr>
              <w:jc w:val="center"/>
              <w:rPr>
                <w:sz w:val="20"/>
                <w:szCs w:val="20"/>
              </w:rPr>
            </w:pPr>
            <w:r w:rsidRPr="00C16064">
              <w:rPr>
                <w:sz w:val="20"/>
                <w:szCs w:val="20"/>
              </w:rPr>
              <w:t> </w:t>
            </w:r>
          </w:p>
        </w:tc>
      </w:tr>
      <w:tr w:rsidR="001522A8" w:rsidRPr="00C16064" w14:paraId="7AF635B4"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7EFEE3"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04FB79" w14:textId="77777777" w:rsidR="001522A8" w:rsidRPr="00C16064" w:rsidRDefault="001522A8" w:rsidP="001522A8">
            <w:pPr>
              <w:rPr>
                <w:sz w:val="20"/>
                <w:szCs w:val="20"/>
              </w:rPr>
            </w:pPr>
            <w:r w:rsidRPr="00C16064">
              <w:rPr>
                <w:sz w:val="20"/>
                <w:szCs w:val="20"/>
              </w:rPr>
              <w:t>1. МУП «Теплоэнерго» МО ЩР</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B2FFC7D" w14:textId="77777777" w:rsidR="001522A8" w:rsidRPr="00C16064" w:rsidRDefault="001522A8" w:rsidP="001522A8">
            <w:pPr>
              <w:jc w:val="center"/>
              <w:rPr>
                <w:sz w:val="20"/>
                <w:szCs w:val="20"/>
              </w:rPr>
            </w:pPr>
            <w:r w:rsidRPr="00C16064">
              <w:rPr>
                <w:sz w:val="20"/>
                <w:szCs w:val="20"/>
              </w:rPr>
              <w:t>0,0112</w:t>
            </w:r>
          </w:p>
        </w:tc>
      </w:tr>
      <w:tr w:rsidR="001522A8" w:rsidRPr="00C16064" w14:paraId="52724993"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277229D" w14:textId="77777777" w:rsidR="001522A8" w:rsidRPr="001522A8" w:rsidRDefault="001522A8" w:rsidP="001522A8">
            <w:pPr>
              <w:jc w:val="center"/>
              <w:rPr>
                <w:sz w:val="20"/>
                <w:szCs w:val="20"/>
              </w:rPr>
            </w:pPr>
            <w:r w:rsidRPr="001522A8">
              <w:rPr>
                <w:sz w:val="20"/>
                <w:szCs w:val="20"/>
              </w:rPr>
              <w:t>8</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77D45A" w14:textId="77777777" w:rsidR="001522A8" w:rsidRPr="00C16064" w:rsidRDefault="001522A8" w:rsidP="001522A8">
            <w:pPr>
              <w:rPr>
                <w:sz w:val="20"/>
                <w:szCs w:val="20"/>
              </w:rPr>
            </w:pPr>
            <w:r w:rsidRPr="00C16064">
              <w:rPr>
                <w:sz w:val="20"/>
                <w:szCs w:val="20"/>
              </w:rPr>
              <w:t>Ст-ца Старощербиновская, ул. Красная 63 (Кв. № 109)</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31A4913" w14:textId="77777777" w:rsidR="001522A8" w:rsidRPr="00C16064" w:rsidRDefault="001522A8" w:rsidP="001522A8">
            <w:pPr>
              <w:jc w:val="center"/>
              <w:rPr>
                <w:sz w:val="20"/>
                <w:szCs w:val="20"/>
              </w:rPr>
            </w:pPr>
            <w:r w:rsidRPr="00C16064">
              <w:rPr>
                <w:sz w:val="20"/>
                <w:szCs w:val="20"/>
              </w:rPr>
              <w:t> </w:t>
            </w:r>
          </w:p>
        </w:tc>
      </w:tr>
      <w:tr w:rsidR="001522A8" w:rsidRPr="00C16064" w14:paraId="3795CCD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57D66FF"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E4E8E7" w14:textId="77777777" w:rsidR="001522A8" w:rsidRPr="001522A8" w:rsidRDefault="001522A8" w:rsidP="001522A8">
            <w:pPr>
              <w:rPr>
                <w:sz w:val="20"/>
                <w:szCs w:val="20"/>
              </w:rPr>
            </w:pPr>
            <w:r w:rsidRPr="001522A8">
              <w:rPr>
                <w:sz w:val="20"/>
                <w:szCs w:val="20"/>
              </w:rPr>
              <w:t>Всего по котельной, в том числе: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6C7BC77" w14:textId="77777777" w:rsidR="001522A8" w:rsidRPr="00C16064" w:rsidRDefault="001522A8" w:rsidP="001522A8">
            <w:pPr>
              <w:jc w:val="center"/>
              <w:rPr>
                <w:sz w:val="20"/>
                <w:szCs w:val="20"/>
              </w:rPr>
            </w:pPr>
            <w:r w:rsidRPr="00C16064">
              <w:rPr>
                <w:sz w:val="20"/>
                <w:szCs w:val="20"/>
              </w:rPr>
              <w:t>0,85</w:t>
            </w:r>
          </w:p>
        </w:tc>
      </w:tr>
      <w:tr w:rsidR="001522A8" w:rsidRPr="00C16064" w14:paraId="7B6373B8"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8E02302"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ABC178" w14:textId="77777777" w:rsidR="001522A8" w:rsidRPr="001522A8" w:rsidRDefault="001522A8" w:rsidP="001522A8">
            <w:pPr>
              <w:rPr>
                <w:sz w:val="20"/>
                <w:szCs w:val="20"/>
              </w:rPr>
            </w:pPr>
            <w:r w:rsidRPr="001522A8">
              <w:rPr>
                <w:sz w:val="20"/>
                <w:szCs w:val="20"/>
              </w:rPr>
              <w:t>население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6D29E5D8" w14:textId="77777777" w:rsidR="001522A8" w:rsidRPr="00C16064" w:rsidRDefault="001522A8" w:rsidP="001522A8">
            <w:pPr>
              <w:jc w:val="center"/>
              <w:rPr>
                <w:sz w:val="20"/>
                <w:szCs w:val="20"/>
              </w:rPr>
            </w:pPr>
            <w:r w:rsidRPr="00C16064">
              <w:rPr>
                <w:sz w:val="20"/>
                <w:szCs w:val="20"/>
              </w:rPr>
              <w:t>0,6119</w:t>
            </w:r>
          </w:p>
        </w:tc>
      </w:tr>
      <w:tr w:rsidR="001522A8" w:rsidRPr="00C16064" w14:paraId="23700BC8"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5B5B8C"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D3CD86" w14:textId="77777777" w:rsidR="001522A8" w:rsidRPr="001522A8" w:rsidRDefault="001522A8" w:rsidP="001522A8">
            <w:pPr>
              <w:rPr>
                <w:sz w:val="20"/>
                <w:szCs w:val="20"/>
              </w:rPr>
            </w:pPr>
            <w:r w:rsidRPr="001522A8">
              <w:rPr>
                <w:sz w:val="20"/>
                <w:szCs w:val="20"/>
              </w:rPr>
              <w:t>бюджетные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108041FC" w14:textId="77777777" w:rsidR="001522A8" w:rsidRPr="00C16064" w:rsidRDefault="001522A8" w:rsidP="001522A8">
            <w:pPr>
              <w:jc w:val="center"/>
              <w:rPr>
                <w:sz w:val="20"/>
                <w:szCs w:val="20"/>
              </w:rPr>
            </w:pPr>
            <w:r w:rsidRPr="00C16064">
              <w:rPr>
                <w:sz w:val="20"/>
                <w:szCs w:val="20"/>
              </w:rPr>
              <w:t>0,1879</w:t>
            </w:r>
          </w:p>
        </w:tc>
      </w:tr>
      <w:tr w:rsidR="001522A8" w:rsidRPr="00C16064" w14:paraId="61868701"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C80CA14"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D5339D" w14:textId="77777777" w:rsidR="001522A8" w:rsidRPr="001522A8" w:rsidRDefault="001522A8" w:rsidP="001522A8">
            <w:pPr>
              <w:rPr>
                <w:sz w:val="20"/>
                <w:szCs w:val="20"/>
              </w:rPr>
            </w:pPr>
            <w:r w:rsidRPr="001522A8">
              <w:rPr>
                <w:sz w:val="20"/>
                <w:szCs w:val="20"/>
              </w:rPr>
              <w:t>прочие потребители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529D969" w14:textId="77777777" w:rsidR="001522A8" w:rsidRPr="00C16064" w:rsidRDefault="001522A8" w:rsidP="001522A8">
            <w:pPr>
              <w:jc w:val="center"/>
              <w:rPr>
                <w:sz w:val="20"/>
                <w:szCs w:val="20"/>
              </w:rPr>
            </w:pPr>
            <w:r w:rsidRPr="00C16064">
              <w:rPr>
                <w:sz w:val="20"/>
                <w:szCs w:val="20"/>
              </w:rPr>
              <w:t>0,0000</w:t>
            </w:r>
          </w:p>
        </w:tc>
      </w:tr>
      <w:tr w:rsidR="001522A8" w:rsidRPr="00C16064" w14:paraId="03E40A42"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F626EE" w14:textId="77777777" w:rsidR="001522A8" w:rsidRPr="00C16064" w:rsidRDefault="001522A8" w:rsidP="001522A8">
            <w:pPr>
              <w:jc w:val="center"/>
              <w:rPr>
                <w:sz w:val="20"/>
                <w:szCs w:val="20"/>
              </w:rPr>
            </w:pPr>
            <w:r w:rsidRPr="00C16064">
              <w:rPr>
                <w:sz w:val="20"/>
                <w:szCs w:val="20"/>
              </w:rPr>
              <w:lastRenderedPageBreak/>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402BB5" w14:textId="77777777" w:rsidR="001522A8" w:rsidRPr="001522A8" w:rsidRDefault="001522A8" w:rsidP="001522A8">
            <w:pPr>
              <w:rPr>
                <w:sz w:val="20"/>
                <w:szCs w:val="20"/>
              </w:rPr>
            </w:pPr>
            <w:r w:rsidRPr="001522A8">
              <w:rPr>
                <w:sz w:val="20"/>
                <w:szCs w:val="20"/>
              </w:rPr>
              <w:t>собственное потребление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ED9C83F" w14:textId="77777777" w:rsidR="001522A8" w:rsidRPr="00C16064" w:rsidRDefault="001522A8" w:rsidP="001522A8">
            <w:pPr>
              <w:jc w:val="center"/>
              <w:rPr>
                <w:sz w:val="20"/>
                <w:szCs w:val="20"/>
              </w:rPr>
            </w:pPr>
            <w:r w:rsidRPr="00C16064">
              <w:rPr>
                <w:sz w:val="20"/>
                <w:szCs w:val="20"/>
              </w:rPr>
              <w:t>0,0000</w:t>
            </w:r>
          </w:p>
        </w:tc>
      </w:tr>
      <w:tr w:rsidR="001522A8" w:rsidRPr="00C16064" w14:paraId="4CEAC89E"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E6A32B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283474" w14:textId="77777777" w:rsidR="001522A8" w:rsidRPr="001522A8" w:rsidRDefault="001522A8" w:rsidP="001522A8">
            <w:pPr>
              <w:rPr>
                <w:sz w:val="20"/>
                <w:szCs w:val="20"/>
              </w:rPr>
            </w:pPr>
            <w:r w:rsidRPr="001522A8">
              <w:rPr>
                <w:sz w:val="20"/>
                <w:szCs w:val="20"/>
              </w:rPr>
              <w:t>Население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407112CB" w14:textId="77777777" w:rsidR="001522A8" w:rsidRPr="00C16064" w:rsidRDefault="001522A8" w:rsidP="001522A8">
            <w:pPr>
              <w:jc w:val="center"/>
              <w:rPr>
                <w:sz w:val="20"/>
                <w:szCs w:val="20"/>
              </w:rPr>
            </w:pPr>
            <w:r w:rsidRPr="00C16064">
              <w:rPr>
                <w:sz w:val="20"/>
                <w:szCs w:val="20"/>
              </w:rPr>
              <w:t> </w:t>
            </w:r>
          </w:p>
        </w:tc>
      </w:tr>
      <w:tr w:rsidR="001522A8" w:rsidRPr="00C16064" w14:paraId="4ADEE4D8"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1F2B30"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C8CFD1" w14:textId="77777777" w:rsidR="001522A8" w:rsidRPr="00C16064" w:rsidRDefault="001522A8" w:rsidP="001522A8">
            <w:pPr>
              <w:rPr>
                <w:sz w:val="20"/>
                <w:szCs w:val="20"/>
              </w:rPr>
            </w:pPr>
            <w:r w:rsidRPr="00C16064">
              <w:rPr>
                <w:sz w:val="20"/>
                <w:szCs w:val="20"/>
              </w:rPr>
              <w:t>1. ул. Лермонтова 27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6D956AC" w14:textId="77777777" w:rsidR="001522A8" w:rsidRPr="00C16064" w:rsidRDefault="001522A8" w:rsidP="001522A8">
            <w:pPr>
              <w:jc w:val="center"/>
              <w:rPr>
                <w:sz w:val="20"/>
                <w:szCs w:val="20"/>
              </w:rPr>
            </w:pPr>
            <w:r w:rsidRPr="00C16064">
              <w:rPr>
                <w:sz w:val="20"/>
                <w:szCs w:val="20"/>
              </w:rPr>
              <w:t>0,1979</w:t>
            </w:r>
          </w:p>
        </w:tc>
      </w:tr>
      <w:tr w:rsidR="001522A8" w:rsidRPr="00C16064" w14:paraId="6844668F"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3FDFC92"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CF5F88" w14:textId="77777777" w:rsidR="001522A8" w:rsidRPr="00C16064" w:rsidRDefault="001522A8" w:rsidP="001522A8">
            <w:pPr>
              <w:rPr>
                <w:sz w:val="20"/>
                <w:szCs w:val="20"/>
              </w:rPr>
            </w:pPr>
            <w:r w:rsidRPr="00C16064">
              <w:rPr>
                <w:sz w:val="20"/>
                <w:szCs w:val="20"/>
              </w:rPr>
              <w:t>2. ул. Лермонтова 29</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2B90ACDD" w14:textId="77777777" w:rsidR="001522A8" w:rsidRPr="00C16064" w:rsidRDefault="001522A8" w:rsidP="001522A8">
            <w:pPr>
              <w:jc w:val="center"/>
              <w:rPr>
                <w:sz w:val="20"/>
                <w:szCs w:val="20"/>
              </w:rPr>
            </w:pPr>
            <w:r w:rsidRPr="00C16064">
              <w:rPr>
                <w:sz w:val="20"/>
                <w:szCs w:val="20"/>
              </w:rPr>
              <w:t>0,1616</w:t>
            </w:r>
          </w:p>
        </w:tc>
      </w:tr>
      <w:tr w:rsidR="001522A8" w:rsidRPr="00C16064" w14:paraId="2F37B709"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1F78B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667BCB" w14:textId="77777777" w:rsidR="001522A8" w:rsidRPr="00C16064" w:rsidRDefault="001522A8" w:rsidP="001522A8">
            <w:pPr>
              <w:rPr>
                <w:sz w:val="20"/>
                <w:szCs w:val="20"/>
              </w:rPr>
            </w:pPr>
            <w:r w:rsidRPr="00C16064">
              <w:rPr>
                <w:sz w:val="20"/>
                <w:szCs w:val="20"/>
              </w:rPr>
              <w:t>3. ул. Красная 63</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BA7CB86" w14:textId="77777777" w:rsidR="001522A8" w:rsidRPr="00C16064" w:rsidRDefault="001522A8" w:rsidP="001522A8">
            <w:pPr>
              <w:jc w:val="center"/>
              <w:rPr>
                <w:sz w:val="20"/>
                <w:szCs w:val="20"/>
              </w:rPr>
            </w:pPr>
            <w:r w:rsidRPr="00C16064">
              <w:rPr>
                <w:sz w:val="20"/>
                <w:szCs w:val="20"/>
              </w:rPr>
              <w:t>0,1531</w:t>
            </w:r>
          </w:p>
        </w:tc>
      </w:tr>
      <w:tr w:rsidR="001522A8" w:rsidRPr="00C16064" w14:paraId="48845324"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775A89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D0836A" w14:textId="77777777" w:rsidR="001522A8" w:rsidRPr="00C16064" w:rsidRDefault="001522A8" w:rsidP="001522A8">
            <w:pPr>
              <w:rPr>
                <w:sz w:val="20"/>
                <w:szCs w:val="20"/>
              </w:rPr>
            </w:pPr>
            <w:r w:rsidRPr="00C16064">
              <w:rPr>
                <w:sz w:val="20"/>
                <w:szCs w:val="20"/>
              </w:rPr>
              <w:t>4. ул. Красная 67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254E50F3" w14:textId="77777777" w:rsidR="001522A8" w:rsidRPr="00C16064" w:rsidRDefault="001522A8" w:rsidP="001522A8">
            <w:pPr>
              <w:jc w:val="center"/>
              <w:rPr>
                <w:sz w:val="20"/>
                <w:szCs w:val="20"/>
              </w:rPr>
            </w:pPr>
            <w:r w:rsidRPr="00C16064">
              <w:rPr>
                <w:sz w:val="20"/>
                <w:szCs w:val="20"/>
              </w:rPr>
              <w:t>0,0993</w:t>
            </w:r>
          </w:p>
        </w:tc>
      </w:tr>
      <w:tr w:rsidR="001522A8" w:rsidRPr="00C16064" w14:paraId="1ECA1D65"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76764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A35DDA" w14:textId="77777777" w:rsidR="001522A8" w:rsidRPr="001522A8" w:rsidRDefault="001522A8" w:rsidP="001522A8">
            <w:pPr>
              <w:rPr>
                <w:sz w:val="20"/>
                <w:szCs w:val="20"/>
              </w:rPr>
            </w:pPr>
            <w:r w:rsidRPr="001522A8">
              <w:rPr>
                <w:sz w:val="20"/>
                <w:szCs w:val="20"/>
              </w:rPr>
              <w:t>бюджетные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4543D8D" w14:textId="77777777" w:rsidR="001522A8" w:rsidRPr="00C16064" w:rsidRDefault="001522A8" w:rsidP="001522A8">
            <w:pPr>
              <w:jc w:val="center"/>
              <w:rPr>
                <w:sz w:val="20"/>
                <w:szCs w:val="20"/>
              </w:rPr>
            </w:pPr>
            <w:r w:rsidRPr="00C16064">
              <w:rPr>
                <w:sz w:val="20"/>
                <w:szCs w:val="20"/>
              </w:rPr>
              <w:t> </w:t>
            </w:r>
          </w:p>
        </w:tc>
      </w:tr>
      <w:tr w:rsidR="001522A8" w:rsidRPr="00C16064" w14:paraId="53F34FEB"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AD676FE"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9FDD2B" w14:textId="77777777" w:rsidR="001522A8" w:rsidRPr="00C16064" w:rsidRDefault="001522A8" w:rsidP="001522A8">
            <w:pPr>
              <w:rPr>
                <w:sz w:val="20"/>
                <w:szCs w:val="20"/>
              </w:rPr>
            </w:pPr>
            <w:r w:rsidRPr="00C16064">
              <w:rPr>
                <w:sz w:val="20"/>
                <w:szCs w:val="20"/>
              </w:rPr>
              <w:t>1. ГБУЗ «ЩЦРБ» МЗ КК (Поликлиника), (ул. Красная. 63)</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2FF48DDE" w14:textId="77777777" w:rsidR="001522A8" w:rsidRPr="00C16064" w:rsidRDefault="001522A8" w:rsidP="001522A8">
            <w:pPr>
              <w:jc w:val="center"/>
              <w:rPr>
                <w:sz w:val="20"/>
                <w:szCs w:val="20"/>
              </w:rPr>
            </w:pPr>
            <w:r w:rsidRPr="00C16064">
              <w:rPr>
                <w:sz w:val="20"/>
                <w:szCs w:val="20"/>
              </w:rPr>
              <w:t>0,1879</w:t>
            </w:r>
          </w:p>
        </w:tc>
      </w:tr>
      <w:tr w:rsidR="001522A8" w:rsidRPr="00C16064" w14:paraId="5ADD0E7B"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84DD52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F6C010" w14:textId="77777777" w:rsidR="001522A8" w:rsidRPr="00C16064" w:rsidRDefault="001522A8" w:rsidP="001522A8">
            <w:pPr>
              <w:rPr>
                <w:sz w:val="20"/>
                <w:szCs w:val="20"/>
              </w:rPr>
            </w:pPr>
            <w:r w:rsidRPr="00C16064">
              <w:rPr>
                <w:sz w:val="20"/>
                <w:szCs w:val="20"/>
              </w:rPr>
              <w:t>Литер А (поликлиника)</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4132F490" w14:textId="77777777" w:rsidR="001522A8" w:rsidRPr="00C16064" w:rsidRDefault="001522A8" w:rsidP="001522A8">
            <w:pPr>
              <w:jc w:val="center"/>
              <w:rPr>
                <w:sz w:val="20"/>
                <w:szCs w:val="20"/>
              </w:rPr>
            </w:pPr>
            <w:r w:rsidRPr="00C16064">
              <w:rPr>
                <w:sz w:val="20"/>
                <w:szCs w:val="20"/>
              </w:rPr>
              <w:t>0,0771</w:t>
            </w:r>
          </w:p>
        </w:tc>
      </w:tr>
      <w:tr w:rsidR="001522A8" w:rsidRPr="00C16064" w14:paraId="7CB49874"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815A2D"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6D53DB" w14:textId="77777777" w:rsidR="001522A8" w:rsidRPr="00C16064" w:rsidRDefault="001522A8" w:rsidP="001522A8">
            <w:pPr>
              <w:rPr>
                <w:sz w:val="20"/>
                <w:szCs w:val="20"/>
              </w:rPr>
            </w:pPr>
            <w:r w:rsidRPr="00C16064">
              <w:rPr>
                <w:sz w:val="20"/>
                <w:szCs w:val="20"/>
              </w:rPr>
              <w:t>Литер Б; Б1 (детская; стоматология)</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B36B46C" w14:textId="77777777" w:rsidR="001522A8" w:rsidRPr="00C16064" w:rsidRDefault="001522A8" w:rsidP="001522A8">
            <w:pPr>
              <w:jc w:val="center"/>
              <w:rPr>
                <w:sz w:val="20"/>
                <w:szCs w:val="20"/>
              </w:rPr>
            </w:pPr>
            <w:r w:rsidRPr="00C16064">
              <w:rPr>
                <w:sz w:val="20"/>
                <w:szCs w:val="20"/>
              </w:rPr>
              <w:t>0,0879</w:t>
            </w:r>
          </w:p>
        </w:tc>
      </w:tr>
      <w:tr w:rsidR="001522A8" w:rsidRPr="00C16064" w14:paraId="6E0A252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4998D8"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79764E" w14:textId="77777777" w:rsidR="001522A8" w:rsidRPr="00C16064" w:rsidRDefault="001522A8" w:rsidP="001522A8">
            <w:pPr>
              <w:rPr>
                <w:sz w:val="20"/>
                <w:szCs w:val="20"/>
              </w:rPr>
            </w:pPr>
            <w:r w:rsidRPr="00C16064">
              <w:rPr>
                <w:sz w:val="20"/>
                <w:szCs w:val="20"/>
              </w:rPr>
              <w:t>Литер В (флюорография)</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7BC4E06" w14:textId="77777777" w:rsidR="001522A8" w:rsidRPr="00C16064" w:rsidRDefault="001522A8" w:rsidP="001522A8">
            <w:pPr>
              <w:jc w:val="center"/>
              <w:rPr>
                <w:sz w:val="20"/>
                <w:szCs w:val="20"/>
              </w:rPr>
            </w:pPr>
            <w:r w:rsidRPr="00C16064">
              <w:rPr>
                <w:sz w:val="20"/>
                <w:szCs w:val="20"/>
              </w:rPr>
              <w:t>0,0074</w:t>
            </w:r>
          </w:p>
        </w:tc>
      </w:tr>
      <w:tr w:rsidR="001522A8" w:rsidRPr="00C16064" w14:paraId="7B763C50"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40355E"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4C15B7" w14:textId="77777777" w:rsidR="001522A8" w:rsidRPr="00C16064" w:rsidRDefault="001522A8" w:rsidP="001522A8">
            <w:pPr>
              <w:rPr>
                <w:sz w:val="20"/>
                <w:szCs w:val="20"/>
              </w:rPr>
            </w:pPr>
            <w:r w:rsidRPr="00C16064">
              <w:rPr>
                <w:sz w:val="20"/>
                <w:szCs w:val="20"/>
              </w:rPr>
              <w:t>Литер Д (лаборатория)</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9E9DAA8" w14:textId="77777777" w:rsidR="001522A8" w:rsidRPr="00C16064" w:rsidRDefault="001522A8" w:rsidP="001522A8">
            <w:pPr>
              <w:jc w:val="center"/>
              <w:rPr>
                <w:sz w:val="20"/>
                <w:szCs w:val="20"/>
              </w:rPr>
            </w:pPr>
            <w:r w:rsidRPr="00C16064">
              <w:rPr>
                <w:sz w:val="20"/>
                <w:szCs w:val="20"/>
              </w:rPr>
              <w:t>0,0155</w:t>
            </w:r>
          </w:p>
        </w:tc>
      </w:tr>
      <w:tr w:rsidR="001522A8" w:rsidRPr="00C16064" w14:paraId="21013FBC"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1F4CEBD"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ABDDF0" w14:textId="77777777" w:rsidR="001522A8" w:rsidRPr="001522A8" w:rsidRDefault="001522A8" w:rsidP="001522A8">
            <w:pPr>
              <w:rPr>
                <w:sz w:val="20"/>
                <w:szCs w:val="20"/>
              </w:rPr>
            </w:pPr>
            <w:r w:rsidRPr="001522A8">
              <w:rPr>
                <w:sz w:val="20"/>
                <w:szCs w:val="20"/>
              </w:rPr>
              <w:t>Прочие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76DF94A" w14:textId="77777777" w:rsidR="001522A8" w:rsidRPr="00C16064" w:rsidRDefault="001522A8" w:rsidP="001522A8">
            <w:pPr>
              <w:jc w:val="center"/>
              <w:rPr>
                <w:sz w:val="20"/>
                <w:szCs w:val="20"/>
              </w:rPr>
            </w:pPr>
            <w:r w:rsidRPr="00C16064">
              <w:rPr>
                <w:sz w:val="20"/>
                <w:szCs w:val="20"/>
              </w:rPr>
              <w:t>0,000</w:t>
            </w:r>
          </w:p>
        </w:tc>
      </w:tr>
      <w:tr w:rsidR="001522A8" w:rsidRPr="00C16064" w14:paraId="6D7B41A6"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7F6DD72"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9A498F" w14:textId="77777777" w:rsidR="001522A8" w:rsidRPr="001522A8" w:rsidRDefault="001522A8" w:rsidP="001522A8">
            <w:pPr>
              <w:rPr>
                <w:sz w:val="20"/>
                <w:szCs w:val="20"/>
              </w:rPr>
            </w:pPr>
            <w:r w:rsidRPr="001522A8">
              <w:rPr>
                <w:sz w:val="20"/>
                <w:szCs w:val="20"/>
              </w:rPr>
              <w:t>Собственное потребление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E04E96A" w14:textId="77777777" w:rsidR="001522A8" w:rsidRPr="00C16064" w:rsidRDefault="001522A8" w:rsidP="001522A8">
            <w:pPr>
              <w:jc w:val="center"/>
              <w:rPr>
                <w:sz w:val="20"/>
                <w:szCs w:val="20"/>
              </w:rPr>
            </w:pPr>
            <w:r w:rsidRPr="00C16064">
              <w:rPr>
                <w:sz w:val="20"/>
                <w:szCs w:val="20"/>
              </w:rPr>
              <w:t>0,0</w:t>
            </w:r>
          </w:p>
        </w:tc>
      </w:tr>
      <w:tr w:rsidR="001522A8" w:rsidRPr="00C16064" w14:paraId="505C242A"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927BB6" w14:textId="77777777" w:rsidR="001522A8" w:rsidRPr="001522A8" w:rsidRDefault="001522A8" w:rsidP="001522A8">
            <w:pPr>
              <w:jc w:val="center"/>
              <w:rPr>
                <w:sz w:val="20"/>
                <w:szCs w:val="20"/>
              </w:rPr>
            </w:pPr>
            <w:r w:rsidRPr="001522A8">
              <w:rPr>
                <w:sz w:val="20"/>
                <w:szCs w:val="20"/>
              </w:rPr>
              <w:t>9</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A0B915" w14:textId="77777777" w:rsidR="001522A8" w:rsidRPr="00C16064" w:rsidRDefault="001522A8" w:rsidP="001522A8">
            <w:pPr>
              <w:rPr>
                <w:sz w:val="20"/>
                <w:szCs w:val="20"/>
              </w:rPr>
            </w:pPr>
            <w:r w:rsidRPr="00C16064">
              <w:rPr>
                <w:sz w:val="20"/>
                <w:szCs w:val="20"/>
              </w:rPr>
              <w:t>Ст-ца Старощербиновская, ул. Красноармейская, 16 (Кв. № 119)</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2E90470" w14:textId="77777777" w:rsidR="001522A8" w:rsidRPr="00C16064" w:rsidRDefault="001522A8" w:rsidP="001522A8">
            <w:pPr>
              <w:jc w:val="center"/>
              <w:rPr>
                <w:sz w:val="20"/>
                <w:szCs w:val="20"/>
              </w:rPr>
            </w:pPr>
            <w:r w:rsidRPr="00C16064">
              <w:rPr>
                <w:sz w:val="20"/>
                <w:szCs w:val="20"/>
              </w:rPr>
              <w:t> </w:t>
            </w:r>
          </w:p>
        </w:tc>
      </w:tr>
      <w:tr w:rsidR="001522A8" w:rsidRPr="00C16064" w14:paraId="3B4F00F1"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9E4332D"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8C2FF9" w14:textId="77777777" w:rsidR="001522A8" w:rsidRPr="001522A8" w:rsidRDefault="001522A8" w:rsidP="001522A8">
            <w:pPr>
              <w:rPr>
                <w:sz w:val="20"/>
                <w:szCs w:val="20"/>
              </w:rPr>
            </w:pPr>
            <w:r w:rsidRPr="001522A8">
              <w:rPr>
                <w:sz w:val="20"/>
                <w:szCs w:val="20"/>
              </w:rPr>
              <w:t>Всего по котельной, в том числе: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17192938" w14:textId="77777777" w:rsidR="001522A8" w:rsidRPr="00C16064" w:rsidRDefault="001522A8" w:rsidP="001522A8">
            <w:pPr>
              <w:jc w:val="center"/>
              <w:rPr>
                <w:sz w:val="20"/>
                <w:szCs w:val="20"/>
              </w:rPr>
            </w:pPr>
            <w:r w:rsidRPr="00C16064">
              <w:rPr>
                <w:sz w:val="20"/>
                <w:szCs w:val="20"/>
              </w:rPr>
              <w:t>0,2</w:t>
            </w:r>
          </w:p>
        </w:tc>
      </w:tr>
      <w:tr w:rsidR="001522A8" w:rsidRPr="00C16064" w14:paraId="7357796F"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0E3EED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4ED7BF" w14:textId="77777777" w:rsidR="001522A8" w:rsidRPr="001522A8" w:rsidRDefault="001522A8" w:rsidP="001522A8">
            <w:pPr>
              <w:rPr>
                <w:sz w:val="20"/>
                <w:szCs w:val="20"/>
              </w:rPr>
            </w:pPr>
            <w:r w:rsidRPr="001522A8">
              <w:rPr>
                <w:sz w:val="20"/>
                <w:szCs w:val="20"/>
              </w:rPr>
              <w:t>население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22B776DB" w14:textId="77777777" w:rsidR="001522A8" w:rsidRPr="00C16064" w:rsidRDefault="001522A8" w:rsidP="001522A8">
            <w:pPr>
              <w:jc w:val="center"/>
              <w:rPr>
                <w:sz w:val="20"/>
                <w:szCs w:val="20"/>
              </w:rPr>
            </w:pPr>
            <w:r w:rsidRPr="00C16064">
              <w:rPr>
                <w:sz w:val="20"/>
                <w:szCs w:val="20"/>
              </w:rPr>
              <w:t>0,0000</w:t>
            </w:r>
          </w:p>
        </w:tc>
      </w:tr>
      <w:tr w:rsidR="001522A8" w:rsidRPr="00C16064" w14:paraId="5D499D23"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DDA9B4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83A153" w14:textId="77777777" w:rsidR="001522A8" w:rsidRPr="001522A8" w:rsidRDefault="001522A8" w:rsidP="001522A8">
            <w:pPr>
              <w:rPr>
                <w:sz w:val="20"/>
                <w:szCs w:val="20"/>
              </w:rPr>
            </w:pPr>
            <w:r w:rsidRPr="001522A8">
              <w:rPr>
                <w:sz w:val="20"/>
                <w:szCs w:val="20"/>
              </w:rPr>
              <w:t>бюджетные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42D0BF59" w14:textId="77777777" w:rsidR="001522A8" w:rsidRPr="00C16064" w:rsidRDefault="001522A8" w:rsidP="001522A8">
            <w:pPr>
              <w:jc w:val="center"/>
              <w:rPr>
                <w:sz w:val="20"/>
                <w:szCs w:val="20"/>
              </w:rPr>
            </w:pPr>
            <w:r w:rsidRPr="00C16064">
              <w:rPr>
                <w:sz w:val="20"/>
                <w:szCs w:val="20"/>
              </w:rPr>
              <w:t>0,1864</w:t>
            </w:r>
          </w:p>
        </w:tc>
      </w:tr>
      <w:tr w:rsidR="001522A8" w:rsidRPr="00C16064" w14:paraId="70B1CD6F"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1E1F74"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A999E1" w14:textId="77777777" w:rsidR="001522A8" w:rsidRPr="001522A8" w:rsidRDefault="001522A8" w:rsidP="001522A8">
            <w:pPr>
              <w:rPr>
                <w:sz w:val="20"/>
                <w:szCs w:val="20"/>
              </w:rPr>
            </w:pPr>
            <w:r w:rsidRPr="001522A8">
              <w:rPr>
                <w:sz w:val="20"/>
                <w:szCs w:val="20"/>
              </w:rPr>
              <w:t>прочие потребители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7812694" w14:textId="77777777" w:rsidR="001522A8" w:rsidRPr="00C16064" w:rsidRDefault="001522A8" w:rsidP="001522A8">
            <w:pPr>
              <w:jc w:val="center"/>
              <w:rPr>
                <w:sz w:val="20"/>
                <w:szCs w:val="20"/>
              </w:rPr>
            </w:pPr>
            <w:r w:rsidRPr="00C16064">
              <w:rPr>
                <w:sz w:val="20"/>
                <w:szCs w:val="20"/>
              </w:rPr>
              <w:t>0,0000</w:t>
            </w:r>
          </w:p>
        </w:tc>
      </w:tr>
      <w:tr w:rsidR="001522A8" w:rsidRPr="00C16064" w14:paraId="5322A5C8"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0231B13"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D29C92" w14:textId="77777777" w:rsidR="001522A8" w:rsidRPr="001522A8" w:rsidRDefault="001522A8" w:rsidP="001522A8">
            <w:pPr>
              <w:rPr>
                <w:sz w:val="20"/>
                <w:szCs w:val="20"/>
              </w:rPr>
            </w:pPr>
            <w:r w:rsidRPr="001522A8">
              <w:rPr>
                <w:sz w:val="20"/>
                <w:szCs w:val="20"/>
              </w:rPr>
              <w:t>собственное потребление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63CD3978" w14:textId="77777777" w:rsidR="001522A8" w:rsidRPr="00C16064" w:rsidRDefault="001522A8" w:rsidP="001522A8">
            <w:pPr>
              <w:jc w:val="center"/>
              <w:rPr>
                <w:sz w:val="20"/>
                <w:szCs w:val="20"/>
              </w:rPr>
            </w:pPr>
            <w:r w:rsidRPr="00C16064">
              <w:rPr>
                <w:sz w:val="20"/>
                <w:szCs w:val="20"/>
              </w:rPr>
              <w:t>0,0000</w:t>
            </w:r>
          </w:p>
        </w:tc>
      </w:tr>
      <w:tr w:rsidR="001522A8" w:rsidRPr="00C16064" w14:paraId="45F2CDBE"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3EC6CA"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5D2B1E" w14:textId="77777777" w:rsidR="001522A8" w:rsidRPr="001522A8" w:rsidRDefault="001522A8" w:rsidP="001522A8">
            <w:pPr>
              <w:rPr>
                <w:sz w:val="20"/>
                <w:szCs w:val="20"/>
              </w:rPr>
            </w:pPr>
            <w:r w:rsidRPr="001522A8">
              <w:rPr>
                <w:sz w:val="20"/>
                <w:szCs w:val="20"/>
              </w:rPr>
              <w:t>Население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34C01ED" w14:textId="77777777" w:rsidR="001522A8" w:rsidRPr="00C16064" w:rsidRDefault="001522A8" w:rsidP="001522A8">
            <w:pPr>
              <w:jc w:val="center"/>
              <w:rPr>
                <w:sz w:val="20"/>
                <w:szCs w:val="20"/>
              </w:rPr>
            </w:pPr>
            <w:r w:rsidRPr="00C16064">
              <w:rPr>
                <w:sz w:val="20"/>
                <w:szCs w:val="20"/>
              </w:rPr>
              <w:t> </w:t>
            </w:r>
          </w:p>
        </w:tc>
      </w:tr>
      <w:tr w:rsidR="001522A8" w:rsidRPr="00C16064" w14:paraId="410146A9"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CBDA8D"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8C159C" w14:textId="77777777" w:rsidR="001522A8" w:rsidRPr="001522A8" w:rsidRDefault="001522A8" w:rsidP="001522A8">
            <w:pPr>
              <w:rPr>
                <w:sz w:val="20"/>
                <w:szCs w:val="20"/>
              </w:rPr>
            </w:pPr>
            <w:r w:rsidRPr="001522A8">
              <w:rPr>
                <w:sz w:val="20"/>
                <w:szCs w:val="20"/>
              </w:rPr>
              <w:t>бюджетные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4225D8F7" w14:textId="77777777" w:rsidR="001522A8" w:rsidRPr="00C16064" w:rsidRDefault="001522A8" w:rsidP="001522A8">
            <w:pPr>
              <w:jc w:val="center"/>
              <w:rPr>
                <w:sz w:val="20"/>
                <w:szCs w:val="20"/>
              </w:rPr>
            </w:pPr>
            <w:r w:rsidRPr="00C16064">
              <w:rPr>
                <w:sz w:val="20"/>
                <w:szCs w:val="20"/>
              </w:rPr>
              <w:t> </w:t>
            </w:r>
          </w:p>
        </w:tc>
      </w:tr>
      <w:tr w:rsidR="001522A8" w:rsidRPr="00C16064" w14:paraId="40117E7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008D72"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3F3644" w14:textId="77777777" w:rsidR="001522A8" w:rsidRPr="00C16064" w:rsidRDefault="001522A8" w:rsidP="001522A8">
            <w:pPr>
              <w:rPr>
                <w:sz w:val="20"/>
                <w:szCs w:val="20"/>
              </w:rPr>
            </w:pPr>
            <w:r w:rsidRPr="00C16064">
              <w:rPr>
                <w:sz w:val="20"/>
                <w:szCs w:val="20"/>
              </w:rPr>
              <w:t>1. МБОУ СОШ № 2 им. П.И. Арчакова ст. Старощербиновская (ул. Красноармейская, 16)</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5119F19" w14:textId="77777777" w:rsidR="001522A8" w:rsidRPr="00C16064" w:rsidRDefault="001522A8" w:rsidP="001522A8">
            <w:pPr>
              <w:jc w:val="center"/>
              <w:rPr>
                <w:sz w:val="20"/>
                <w:szCs w:val="20"/>
              </w:rPr>
            </w:pPr>
            <w:r w:rsidRPr="00C16064">
              <w:rPr>
                <w:sz w:val="20"/>
                <w:szCs w:val="20"/>
              </w:rPr>
              <w:t>0,1864</w:t>
            </w:r>
          </w:p>
        </w:tc>
      </w:tr>
      <w:tr w:rsidR="001522A8" w:rsidRPr="00C16064" w14:paraId="6DA5E33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A2D62C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33A4C4" w14:textId="77777777" w:rsidR="001522A8" w:rsidRPr="00C16064" w:rsidRDefault="001522A8" w:rsidP="001522A8">
            <w:pPr>
              <w:rPr>
                <w:sz w:val="20"/>
                <w:szCs w:val="20"/>
              </w:rPr>
            </w:pPr>
            <w:r w:rsidRPr="00C16064">
              <w:rPr>
                <w:sz w:val="20"/>
                <w:szCs w:val="20"/>
              </w:rPr>
              <w:t>Здание № 1 (ул. Красноармейская, 16)</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6A44D4D5" w14:textId="77777777" w:rsidR="001522A8" w:rsidRPr="00C16064" w:rsidRDefault="001522A8" w:rsidP="001522A8">
            <w:pPr>
              <w:jc w:val="center"/>
              <w:rPr>
                <w:sz w:val="20"/>
                <w:szCs w:val="20"/>
              </w:rPr>
            </w:pPr>
            <w:r w:rsidRPr="00C16064">
              <w:rPr>
                <w:sz w:val="20"/>
                <w:szCs w:val="20"/>
              </w:rPr>
              <w:t>0,1708</w:t>
            </w:r>
          </w:p>
        </w:tc>
      </w:tr>
      <w:tr w:rsidR="001522A8" w:rsidRPr="00C16064" w14:paraId="45ED7459"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00AAE2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C769FB" w14:textId="77777777" w:rsidR="001522A8" w:rsidRPr="00C16064" w:rsidRDefault="001522A8" w:rsidP="001522A8">
            <w:pPr>
              <w:rPr>
                <w:sz w:val="20"/>
                <w:szCs w:val="20"/>
              </w:rPr>
            </w:pPr>
            <w:r w:rsidRPr="00C16064">
              <w:rPr>
                <w:sz w:val="20"/>
                <w:szCs w:val="20"/>
              </w:rPr>
              <w:t>Здание № 2 (ул. Красноармейская, 16)</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1397FEC" w14:textId="77777777" w:rsidR="001522A8" w:rsidRPr="00C16064" w:rsidRDefault="001522A8" w:rsidP="001522A8">
            <w:pPr>
              <w:jc w:val="center"/>
              <w:rPr>
                <w:sz w:val="20"/>
                <w:szCs w:val="20"/>
              </w:rPr>
            </w:pPr>
            <w:r w:rsidRPr="00C16064">
              <w:rPr>
                <w:sz w:val="20"/>
                <w:szCs w:val="20"/>
              </w:rPr>
              <w:t>0,0075</w:t>
            </w:r>
          </w:p>
        </w:tc>
      </w:tr>
      <w:tr w:rsidR="001522A8" w:rsidRPr="00C16064" w14:paraId="05DA1CDA"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955EA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5D5B8E" w14:textId="77777777" w:rsidR="001522A8" w:rsidRPr="00C16064" w:rsidRDefault="001522A8" w:rsidP="001522A8">
            <w:pPr>
              <w:rPr>
                <w:sz w:val="20"/>
                <w:szCs w:val="20"/>
              </w:rPr>
            </w:pPr>
            <w:r w:rsidRPr="00C16064">
              <w:rPr>
                <w:sz w:val="20"/>
                <w:szCs w:val="20"/>
              </w:rPr>
              <w:t>Здание № 3 (ул. Красноармейская, 16)</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A8E081E" w14:textId="77777777" w:rsidR="001522A8" w:rsidRPr="00C16064" w:rsidRDefault="001522A8" w:rsidP="001522A8">
            <w:pPr>
              <w:jc w:val="center"/>
              <w:rPr>
                <w:sz w:val="20"/>
                <w:szCs w:val="20"/>
              </w:rPr>
            </w:pPr>
            <w:r w:rsidRPr="00C16064">
              <w:rPr>
                <w:sz w:val="20"/>
                <w:szCs w:val="20"/>
              </w:rPr>
              <w:t>0,0081</w:t>
            </w:r>
          </w:p>
        </w:tc>
      </w:tr>
      <w:tr w:rsidR="001522A8" w:rsidRPr="00C16064" w14:paraId="7EBC3A3F"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B918248"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3FC8A4" w14:textId="77777777" w:rsidR="001522A8" w:rsidRPr="001522A8" w:rsidRDefault="001522A8" w:rsidP="001522A8">
            <w:pPr>
              <w:rPr>
                <w:sz w:val="20"/>
                <w:szCs w:val="20"/>
              </w:rPr>
            </w:pPr>
            <w:r w:rsidRPr="001522A8">
              <w:rPr>
                <w:sz w:val="20"/>
                <w:szCs w:val="20"/>
              </w:rPr>
              <w:t>Прочие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201162C" w14:textId="77777777" w:rsidR="001522A8" w:rsidRPr="00C16064" w:rsidRDefault="001522A8" w:rsidP="001522A8">
            <w:pPr>
              <w:jc w:val="center"/>
              <w:rPr>
                <w:sz w:val="20"/>
                <w:szCs w:val="20"/>
              </w:rPr>
            </w:pPr>
            <w:r w:rsidRPr="00C16064">
              <w:rPr>
                <w:sz w:val="20"/>
                <w:szCs w:val="20"/>
              </w:rPr>
              <w:t>0,000</w:t>
            </w:r>
          </w:p>
        </w:tc>
      </w:tr>
      <w:tr w:rsidR="001522A8" w:rsidRPr="00C16064" w14:paraId="5040F690"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137FCC"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1A77B9" w14:textId="77777777" w:rsidR="001522A8" w:rsidRPr="001522A8" w:rsidRDefault="001522A8" w:rsidP="001522A8">
            <w:pPr>
              <w:rPr>
                <w:sz w:val="20"/>
                <w:szCs w:val="20"/>
              </w:rPr>
            </w:pPr>
            <w:r w:rsidRPr="001522A8">
              <w:rPr>
                <w:sz w:val="20"/>
                <w:szCs w:val="20"/>
              </w:rPr>
              <w:t>Собственное потребление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636FBA0A" w14:textId="77777777" w:rsidR="001522A8" w:rsidRPr="00C16064" w:rsidRDefault="001522A8" w:rsidP="001522A8">
            <w:pPr>
              <w:jc w:val="center"/>
              <w:rPr>
                <w:sz w:val="20"/>
                <w:szCs w:val="20"/>
              </w:rPr>
            </w:pPr>
            <w:r w:rsidRPr="00C16064">
              <w:rPr>
                <w:sz w:val="20"/>
                <w:szCs w:val="20"/>
              </w:rPr>
              <w:t>0,0</w:t>
            </w:r>
          </w:p>
        </w:tc>
      </w:tr>
      <w:tr w:rsidR="001522A8" w:rsidRPr="00C16064" w14:paraId="1CAEBE19"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73FBF7D" w14:textId="77777777" w:rsidR="001522A8" w:rsidRPr="001522A8" w:rsidRDefault="001522A8" w:rsidP="001522A8">
            <w:pPr>
              <w:jc w:val="center"/>
              <w:rPr>
                <w:sz w:val="20"/>
                <w:szCs w:val="20"/>
              </w:rPr>
            </w:pPr>
            <w:r w:rsidRPr="001522A8">
              <w:rPr>
                <w:sz w:val="20"/>
                <w:szCs w:val="20"/>
              </w:rPr>
              <w:t>10</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A1FBB3" w14:textId="77777777" w:rsidR="001522A8" w:rsidRPr="00C16064" w:rsidRDefault="001522A8" w:rsidP="001522A8">
            <w:pPr>
              <w:rPr>
                <w:sz w:val="20"/>
                <w:szCs w:val="20"/>
              </w:rPr>
            </w:pPr>
            <w:r w:rsidRPr="00C16064">
              <w:rPr>
                <w:sz w:val="20"/>
                <w:szCs w:val="20"/>
              </w:rPr>
              <w:t>Ст-ца Старощербиновская, ул. Тельмана, 179 (Кв. № 155)</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4841BAF9" w14:textId="77777777" w:rsidR="001522A8" w:rsidRPr="00C16064" w:rsidRDefault="001522A8" w:rsidP="001522A8">
            <w:pPr>
              <w:jc w:val="center"/>
              <w:rPr>
                <w:sz w:val="20"/>
                <w:szCs w:val="20"/>
              </w:rPr>
            </w:pPr>
            <w:r w:rsidRPr="00C16064">
              <w:rPr>
                <w:sz w:val="20"/>
                <w:szCs w:val="20"/>
              </w:rPr>
              <w:t> </w:t>
            </w:r>
          </w:p>
        </w:tc>
      </w:tr>
      <w:tr w:rsidR="001522A8" w:rsidRPr="00C16064" w14:paraId="4755AD79"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BF7E2D"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586DEC" w14:textId="77777777" w:rsidR="001522A8" w:rsidRPr="001522A8" w:rsidRDefault="001522A8" w:rsidP="001522A8">
            <w:pPr>
              <w:rPr>
                <w:sz w:val="20"/>
                <w:szCs w:val="20"/>
              </w:rPr>
            </w:pPr>
            <w:r w:rsidRPr="001522A8">
              <w:rPr>
                <w:sz w:val="20"/>
                <w:szCs w:val="20"/>
              </w:rPr>
              <w:t>Всего по котельной, в том числе: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A7DCE06" w14:textId="77777777" w:rsidR="001522A8" w:rsidRPr="00C16064" w:rsidRDefault="001522A8" w:rsidP="001522A8">
            <w:pPr>
              <w:jc w:val="center"/>
              <w:rPr>
                <w:sz w:val="20"/>
                <w:szCs w:val="20"/>
              </w:rPr>
            </w:pPr>
            <w:r w:rsidRPr="00C16064">
              <w:rPr>
                <w:sz w:val="20"/>
                <w:szCs w:val="20"/>
              </w:rPr>
              <w:t>0,76</w:t>
            </w:r>
          </w:p>
        </w:tc>
      </w:tr>
      <w:tr w:rsidR="001522A8" w:rsidRPr="00C16064" w14:paraId="22571E4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ECC702"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9B7F93" w14:textId="77777777" w:rsidR="001522A8" w:rsidRPr="001522A8" w:rsidRDefault="001522A8" w:rsidP="001522A8">
            <w:pPr>
              <w:rPr>
                <w:sz w:val="20"/>
                <w:szCs w:val="20"/>
              </w:rPr>
            </w:pPr>
            <w:r w:rsidRPr="001522A8">
              <w:rPr>
                <w:sz w:val="20"/>
                <w:szCs w:val="20"/>
              </w:rPr>
              <w:t xml:space="preserve"> население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27A212B" w14:textId="77777777" w:rsidR="001522A8" w:rsidRPr="00C16064" w:rsidRDefault="001522A8" w:rsidP="001522A8">
            <w:pPr>
              <w:jc w:val="center"/>
              <w:rPr>
                <w:sz w:val="20"/>
                <w:szCs w:val="20"/>
              </w:rPr>
            </w:pPr>
            <w:r w:rsidRPr="00C16064">
              <w:rPr>
                <w:sz w:val="20"/>
                <w:szCs w:val="20"/>
              </w:rPr>
              <w:t>0,1917</w:t>
            </w:r>
          </w:p>
        </w:tc>
      </w:tr>
      <w:tr w:rsidR="001522A8" w:rsidRPr="00C16064" w14:paraId="4C355FBA"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31515B"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0AC616" w14:textId="77777777" w:rsidR="001522A8" w:rsidRPr="001522A8" w:rsidRDefault="001522A8" w:rsidP="001522A8">
            <w:pPr>
              <w:rPr>
                <w:sz w:val="20"/>
                <w:szCs w:val="20"/>
              </w:rPr>
            </w:pPr>
            <w:r w:rsidRPr="001522A8">
              <w:rPr>
                <w:sz w:val="20"/>
                <w:szCs w:val="20"/>
              </w:rPr>
              <w:t>бюджетные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65DEC0C" w14:textId="77777777" w:rsidR="001522A8" w:rsidRPr="00C16064" w:rsidRDefault="001522A8" w:rsidP="001522A8">
            <w:pPr>
              <w:jc w:val="center"/>
              <w:rPr>
                <w:sz w:val="20"/>
                <w:szCs w:val="20"/>
              </w:rPr>
            </w:pPr>
            <w:r w:rsidRPr="00C16064">
              <w:rPr>
                <w:sz w:val="20"/>
                <w:szCs w:val="20"/>
              </w:rPr>
              <w:t>0,5579</w:t>
            </w:r>
          </w:p>
        </w:tc>
      </w:tr>
      <w:tr w:rsidR="001522A8" w:rsidRPr="00C16064" w14:paraId="1F903C29"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6A63478"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37A787" w14:textId="77777777" w:rsidR="001522A8" w:rsidRPr="001522A8" w:rsidRDefault="001522A8" w:rsidP="001522A8">
            <w:pPr>
              <w:rPr>
                <w:sz w:val="20"/>
                <w:szCs w:val="20"/>
              </w:rPr>
            </w:pPr>
            <w:r w:rsidRPr="001522A8">
              <w:rPr>
                <w:sz w:val="20"/>
                <w:szCs w:val="20"/>
              </w:rPr>
              <w:t>прочие потребители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6F22A7E7" w14:textId="77777777" w:rsidR="001522A8" w:rsidRPr="00C16064" w:rsidRDefault="001522A8" w:rsidP="001522A8">
            <w:pPr>
              <w:jc w:val="center"/>
              <w:rPr>
                <w:sz w:val="20"/>
                <w:szCs w:val="20"/>
              </w:rPr>
            </w:pPr>
            <w:r w:rsidRPr="00C16064">
              <w:rPr>
                <w:sz w:val="20"/>
                <w:szCs w:val="20"/>
              </w:rPr>
              <w:t>0,0000</w:t>
            </w:r>
          </w:p>
        </w:tc>
      </w:tr>
      <w:tr w:rsidR="001522A8" w:rsidRPr="00C16064" w14:paraId="19D84F52"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60B274"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AB09DF" w14:textId="77777777" w:rsidR="001522A8" w:rsidRPr="001522A8" w:rsidRDefault="001522A8" w:rsidP="001522A8">
            <w:pPr>
              <w:rPr>
                <w:sz w:val="20"/>
                <w:szCs w:val="20"/>
              </w:rPr>
            </w:pPr>
            <w:r w:rsidRPr="001522A8">
              <w:rPr>
                <w:sz w:val="20"/>
                <w:szCs w:val="20"/>
              </w:rPr>
              <w:t>собственное потребление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7A68210" w14:textId="77777777" w:rsidR="001522A8" w:rsidRPr="00C16064" w:rsidRDefault="001522A8" w:rsidP="001522A8">
            <w:pPr>
              <w:jc w:val="center"/>
              <w:rPr>
                <w:sz w:val="20"/>
                <w:szCs w:val="20"/>
              </w:rPr>
            </w:pPr>
            <w:r w:rsidRPr="00C16064">
              <w:rPr>
                <w:sz w:val="20"/>
                <w:szCs w:val="20"/>
              </w:rPr>
              <w:t>0,0000</w:t>
            </w:r>
          </w:p>
        </w:tc>
      </w:tr>
      <w:tr w:rsidR="001522A8" w:rsidRPr="00C16064" w14:paraId="62667D8E"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67B66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CDA7C6" w14:textId="77777777" w:rsidR="001522A8" w:rsidRPr="001522A8" w:rsidRDefault="001522A8" w:rsidP="001522A8">
            <w:pPr>
              <w:rPr>
                <w:sz w:val="20"/>
                <w:szCs w:val="20"/>
              </w:rPr>
            </w:pPr>
            <w:r w:rsidRPr="001522A8">
              <w:rPr>
                <w:sz w:val="20"/>
                <w:szCs w:val="20"/>
              </w:rPr>
              <w:t>Население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47AA114C" w14:textId="77777777" w:rsidR="001522A8" w:rsidRPr="00C16064" w:rsidRDefault="001522A8" w:rsidP="001522A8">
            <w:pPr>
              <w:jc w:val="center"/>
              <w:rPr>
                <w:sz w:val="20"/>
                <w:szCs w:val="20"/>
              </w:rPr>
            </w:pPr>
            <w:r w:rsidRPr="00C16064">
              <w:rPr>
                <w:sz w:val="20"/>
                <w:szCs w:val="20"/>
              </w:rPr>
              <w:t> </w:t>
            </w:r>
          </w:p>
        </w:tc>
      </w:tr>
      <w:tr w:rsidR="001522A8" w:rsidRPr="00C16064" w14:paraId="14DC02AE"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0EB8E7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C58249" w14:textId="77777777" w:rsidR="001522A8" w:rsidRPr="00C16064" w:rsidRDefault="001522A8" w:rsidP="001522A8">
            <w:pPr>
              <w:rPr>
                <w:sz w:val="20"/>
                <w:szCs w:val="20"/>
              </w:rPr>
            </w:pPr>
            <w:r w:rsidRPr="00C16064">
              <w:rPr>
                <w:sz w:val="20"/>
                <w:szCs w:val="20"/>
              </w:rPr>
              <w:t>1. ул. Тельмана 169</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2F240B8E" w14:textId="77777777" w:rsidR="001522A8" w:rsidRPr="00C16064" w:rsidRDefault="001522A8" w:rsidP="001522A8">
            <w:pPr>
              <w:jc w:val="center"/>
              <w:rPr>
                <w:sz w:val="20"/>
                <w:szCs w:val="20"/>
              </w:rPr>
            </w:pPr>
            <w:r w:rsidRPr="00C16064">
              <w:rPr>
                <w:sz w:val="20"/>
                <w:szCs w:val="20"/>
              </w:rPr>
              <w:t>0,0849</w:t>
            </w:r>
          </w:p>
        </w:tc>
      </w:tr>
      <w:tr w:rsidR="001522A8" w:rsidRPr="00C16064" w14:paraId="6DC8A531"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5F9A9C"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BB44DE" w14:textId="77777777" w:rsidR="001522A8" w:rsidRPr="00C16064" w:rsidRDefault="001522A8" w:rsidP="001522A8">
            <w:pPr>
              <w:rPr>
                <w:sz w:val="20"/>
                <w:szCs w:val="20"/>
              </w:rPr>
            </w:pPr>
            <w:r w:rsidRPr="00C16064">
              <w:rPr>
                <w:sz w:val="20"/>
                <w:szCs w:val="20"/>
              </w:rPr>
              <w:t>2. ул. Тельмана 171</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04DA53A" w14:textId="77777777" w:rsidR="001522A8" w:rsidRPr="00C16064" w:rsidRDefault="001522A8" w:rsidP="001522A8">
            <w:pPr>
              <w:jc w:val="center"/>
              <w:rPr>
                <w:sz w:val="20"/>
                <w:szCs w:val="20"/>
              </w:rPr>
            </w:pPr>
            <w:r w:rsidRPr="00C16064">
              <w:rPr>
                <w:sz w:val="20"/>
                <w:szCs w:val="20"/>
              </w:rPr>
              <w:t>0,1068</w:t>
            </w:r>
          </w:p>
        </w:tc>
      </w:tr>
      <w:tr w:rsidR="001522A8" w:rsidRPr="00C16064" w14:paraId="6D8ACD88"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76443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238563" w14:textId="77777777" w:rsidR="001522A8" w:rsidRPr="001522A8" w:rsidRDefault="001522A8" w:rsidP="001522A8">
            <w:pPr>
              <w:rPr>
                <w:sz w:val="20"/>
                <w:szCs w:val="20"/>
              </w:rPr>
            </w:pPr>
            <w:r w:rsidRPr="001522A8">
              <w:rPr>
                <w:sz w:val="20"/>
                <w:szCs w:val="20"/>
              </w:rPr>
              <w:t>бюджетные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1EC10288" w14:textId="77777777" w:rsidR="001522A8" w:rsidRPr="00C16064" w:rsidRDefault="001522A8" w:rsidP="001522A8">
            <w:pPr>
              <w:jc w:val="center"/>
              <w:rPr>
                <w:sz w:val="20"/>
                <w:szCs w:val="20"/>
              </w:rPr>
            </w:pPr>
            <w:r w:rsidRPr="00C16064">
              <w:rPr>
                <w:sz w:val="20"/>
                <w:szCs w:val="20"/>
              </w:rPr>
              <w:t> </w:t>
            </w:r>
          </w:p>
        </w:tc>
      </w:tr>
      <w:tr w:rsidR="001522A8" w:rsidRPr="00C16064" w14:paraId="6DD50A06"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FBC81B"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386449" w14:textId="77777777" w:rsidR="001522A8" w:rsidRPr="00C16064" w:rsidRDefault="001522A8" w:rsidP="001522A8">
            <w:pPr>
              <w:rPr>
                <w:sz w:val="20"/>
                <w:szCs w:val="20"/>
              </w:rPr>
            </w:pPr>
            <w:r w:rsidRPr="00C16064">
              <w:rPr>
                <w:sz w:val="20"/>
                <w:szCs w:val="20"/>
              </w:rPr>
              <w:t>1. МБДОУ центр развития ребенка-детский сад № 9 МО ЩР ст. Старощербиновская (ул. Тельмана, 146)</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4C6C325D" w14:textId="77777777" w:rsidR="001522A8" w:rsidRPr="00C16064" w:rsidRDefault="001522A8" w:rsidP="001522A8">
            <w:pPr>
              <w:jc w:val="center"/>
              <w:rPr>
                <w:sz w:val="20"/>
                <w:szCs w:val="20"/>
              </w:rPr>
            </w:pPr>
            <w:r w:rsidRPr="00C16064">
              <w:rPr>
                <w:sz w:val="20"/>
                <w:szCs w:val="20"/>
              </w:rPr>
              <w:t>0,1423</w:t>
            </w:r>
          </w:p>
        </w:tc>
      </w:tr>
      <w:tr w:rsidR="001522A8" w:rsidRPr="00C16064" w14:paraId="6956898A"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EE8C2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82A2E1" w14:textId="77777777" w:rsidR="001522A8" w:rsidRPr="00C16064" w:rsidRDefault="001522A8" w:rsidP="001522A8">
            <w:pPr>
              <w:rPr>
                <w:sz w:val="20"/>
                <w:szCs w:val="20"/>
              </w:rPr>
            </w:pPr>
            <w:r w:rsidRPr="00C16064">
              <w:rPr>
                <w:sz w:val="20"/>
                <w:szCs w:val="20"/>
              </w:rPr>
              <w:t>2. МБОУ СОШ № 5 им. И.П. Рыбина МО ЩР ст. Старощербиновская (ул. Тельмана, 183)</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0AF8A3A" w14:textId="77777777" w:rsidR="001522A8" w:rsidRPr="001522A8" w:rsidRDefault="001522A8" w:rsidP="001522A8">
            <w:pPr>
              <w:jc w:val="center"/>
              <w:rPr>
                <w:sz w:val="20"/>
                <w:szCs w:val="20"/>
              </w:rPr>
            </w:pPr>
            <w:r w:rsidRPr="001522A8">
              <w:rPr>
                <w:sz w:val="20"/>
                <w:szCs w:val="20"/>
              </w:rPr>
              <w:t>0,2656</w:t>
            </w:r>
          </w:p>
        </w:tc>
      </w:tr>
      <w:tr w:rsidR="001522A8" w:rsidRPr="00C16064" w14:paraId="18D16B0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E7755C"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8E23E3" w14:textId="77777777" w:rsidR="001522A8" w:rsidRPr="00C16064" w:rsidRDefault="001522A8" w:rsidP="001522A8">
            <w:pPr>
              <w:rPr>
                <w:sz w:val="20"/>
                <w:szCs w:val="20"/>
              </w:rPr>
            </w:pPr>
            <w:r w:rsidRPr="00C16064">
              <w:rPr>
                <w:sz w:val="20"/>
                <w:szCs w:val="20"/>
              </w:rPr>
              <w:t>Здание № 1 (ул. Тельмана, 183)</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90390A8" w14:textId="77777777" w:rsidR="001522A8" w:rsidRPr="00C16064" w:rsidRDefault="001522A8" w:rsidP="001522A8">
            <w:pPr>
              <w:jc w:val="center"/>
              <w:rPr>
                <w:sz w:val="20"/>
                <w:szCs w:val="20"/>
              </w:rPr>
            </w:pPr>
            <w:r w:rsidRPr="00C16064">
              <w:rPr>
                <w:sz w:val="20"/>
                <w:szCs w:val="20"/>
              </w:rPr>
              <w:t>0,2379</w:t>
            </w:r>
          </w:p>
        </w:tc>
      </w:tr>
      <w:tr w:rsidR="001522A8" w:rsidRPr="00C16064" w14:paraId="47924204"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503B7E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B2A98D" w14:textId="77777777" w:rsidR="001522A8" w:rsidRPr="00C16064" w:rsidRDefault="001522A8" w:rsidP="001522A8">
            <w:pPr>
              <w:rPr>
                <w:sz w:val="20"/>
                <w:szCs w:val="20"/>
              </w:rPr>
            </w:pPr>
            <w:r w:rsidRPr="00C16064">
              <w:rPr>
                <w:sz w:val="20"/>
                <w:szCs w:val="20"/>
              </w:rPr>
              <w:t>Здание № 2 (ул. Тельмана, 183)</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631F6C7F" w14:textId="77777777" w:rsidR="001522A8" w:rsidRPr="00C16064" w:rsidRDefault="001522A8" w:rsidP="001522A8">
            <w:pPr>
              <w:jc w:val="center"/>
              <w:rPr>
                <w:sz w:val="20"/>
                <w:szCs w:val="20"/>
              </w:rPr>
            </w:pPr>
            <w:r w:rsidRPr="00C16064">
              <w:rPr>
                <w:sz w:val="20"/>
                <w:szCs w:val="20"/>
              </w:rPr>
              <w:t>0,0188</w:t>
            </w:r>
          </w:p>
        </w:tc>
      </w:tr>
      <w:tr w:rsidR="001522A8" w:rsidRPr="00C16064" w14:paraId="79230648"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FB734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829D92" w14:textId="77777777" w:rsidR="001522A8" w:rsidRPr="00C16064" w:rsidRDefault="001522A8" w:rsidP="001522A8">
            <w:pPr>
              <w:rPr>
                <w:sz w:val="20"/>
                <w:szCs w:val="20"/>
              </w:rPr>
            </w:pPr>
            <w:r w:rsidRPr="00C16064">
              <w:rPr>
                <w:sz w:val="20"/>
                <w:szCs w:val="20"/>
              </w:rPr>
              <w:t>Теплица (ул. Тельмана, 183)</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2E3D305" w14:textId="77777777" w:rsidR="001522A8" w:rsidRPr="00C16064" w:rsidRDefault="001522A8" w:rsidP="001522A8">
            <w:pPr>
              <w:jc w:val="center"/>
              <w:rPr>
                <w:sz w:val="20"/>
                <w:szCs w:val="20"/>
              </w:rPr>
            </w:pPr>
            <w:r w:rsidRPr="00C16064">
              <w:rPr>
                <w:sz w:val="20"/>
                <w:szCs w:val="20"/>
              </w:rPr>
              <w:t>0,0089</w:t>
            </w:r>
          </w:p>
        </w:tc>
      </w:tr>
      <w:tr w:rsidR="001522A8" w:rsidRPr="00C16064" w14:paraId="71214FD6"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FB50373"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5236F4" w14:textId="77777777" w:rsidR="001522A8" w:rsidRPr="00C16064" w:rsidRDefault="001522A8" w:rsidP="001522A8">
            <w:pPr>
              <w:rPr>
                <w:sz w:val="20"/>
                <w:szCs w:val="20"/>
              </w:rPr>
            </w:pPr>
            <w:r w:rsidRPr="00C16064">
              <w:rPr>
                <w:sz w:val="20"/>
                <w:szCs w:val="20"/>
              </w:rPr>
              <w:t>3. УСЗН Департамента социальной защиты населения Краснодарского края в Щербиновском районе (ул. Радищева, 31)</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63132939" w14:textId="77777777" w:rsidR="001522A8" w:rsidRPr="001522A8" w:rsidRDefault="001522A8" w:rsidP="001522A8">
            <w:pPr>
              <w:jc w:val="center"/>
              <w:rPr>
                <w:sz w:val="20"/>
                <w:szCs w:val="20"/>
              </w:rPr>
            </w:pPr>
            <w:r w:rsidRPr="001522A8">
              <w:rPr>
                <w:sz w:val="20"/>
                <w:szCs w:val="20"/>
              </w:rPr>
              <w:t>0,0205</w:t>
            </w:r>
          </w:p>
        </w:tc>
      </w:tr>
      <w:tr w:rsidR="001522A8" w:rsidRPr="00C16064" w14:paraId="01EC2CC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00C6AB"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D266C4" w14:textId="77777777" w:rsidR="001522A8" w:rsidRPr="00C16064" w:rsidRDefault="001522A8" w:rsidP="001522A8">
            <w:pPr>
              <w:rPr>
                <w:sz w:val="20"/>
                <w:szCs w:val="20"/>
              </w:rPr>
            </w:pPr>
            <w:r w:rsidRPr="00C16064">
              <w:rPr>
                <w:sz w:val="20"/>
                <w:szCs w:val="20"/>
              </w:rPr>
              <w:t>Административное здание (Литер А)</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0BD1C1C" w14:textId="77777777" w:rsidR="001522A8" w:rsidRPr="00C16064" w:rsidRDefault="001522A8" w:rsidP="001522A8">
            <w:pPr>
              <w:jc w:val="center"/>
              <w:rPr>
                <w:sz w:val="20"/>
                <w:szCs w:val="20"/>
              </w:rPr>
            </w:pPr>
            <w:r w:rsidRPr="00C16064">
              <w:rPr>
                <w:sz w:val="20"/>
                <w:szCs w:val="20"/>
              </w:rPr>
              <w:t>0,0163</w:t>
            </w:r>
          </w:p>
        </w:tc>
      </w:tr>
      <w:tr w:rsidR="001522A8" w:rsidRPr="00C16064" w14:paraId="27CB852C"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C7E702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A1B2A1" w14:textId="77777777" w:rsidR="001522A8" w:rsidRPr="00C16064" w:rsidRDefault="001522A8" w:rsidP="001522A8">
            <w:pPr>
              <w:rPr>
                <w:sz w:val="20"/>
                <w:szCs w:val="20"/>
              </w:rPr>
            </w:pPr>
            <w:r w:rsidRPr="00C16064">
              <w:rPr>
                <w:sz w:val="20"/>
                <w:szCs w:val="20"/>
              </w:rPr>
              <w:t>Гараж (Литер В)</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4B4EC43F" w14:textId="77777777" w:rsidR="001522A8" w:rsidRPr="00C16064" w:rsidRDefault="001522A8" w:rsidP="001522A8">
            <w:pPr>
              <w:jc w:val="center"/>
              <w:rPr>
                <w:sz w:val="20"/>
                <w:szCs w:val="20"/>
              </w:rPr>
            </w:pPr>
            <w:r w:rsidRPr="00C16064">
              <w:rPr>
                <w:sz w:val="20"/>
                <w:szCs w:val="20"/>
              </w:rPr>
              <w:t>0,0041</w:t>
            </w:r>
          </w:p>
        </w:tc>
      </w:tr>
      <w:tr w:rsidR="001522A8" w:rsidRPr="00C16064" w14:paraId="5BBBF448"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C0AC1F"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97F183" w14:textId="77777777" w:rsidR="001522A8" w:rsidRPr="00C16064" w:rsidRDefault="001522A8" w:rsidP="001522A8">
            <w:pPr>
              <w:rPr>
                <w:sz w:val="20"/>
                <w:szCs w:val="20"/>
              </w:rPr>
            </w:pPr>
            <w:r w:rsidRPr="00C16064">
              <w:rPr>
                <w:sz w:val="20"/>
                <w:szCs w:val="20"/>
              </w:rPr>
              <w:t>4. ГБУСО КК «Щербиновский КЦСОН» (Веста) (ул. Радищева, 31)</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F18F6AB" w14:textId="77777777" w:rsidR="001522A8" w:rsidRPr="001522A8" w:rsidRDefault="001522A8" w:rsidP="001522A8">
            <w:pPr>
              <w:jc w:val="center"/>
              <w:rPr>
                <w:sz w:val="20"/>
                <w:szCs w:val="20"/>
              </w:rPr>
            </w:pPr>
            <w:r w:rsidRPr="001522A8">
              <w:rPr>
                <w:sz w:val="20"/>
                <w:szCs w:val="20"/>
              </w:rPr>
              <w:t>0,1154</w:t>
            </w:r>
          </w:p>
        </w:tc>
      </w:tr>
      <w:tr w:rsidR="001522A8" w:rsidRPr="00C16064" w14:paraId="6BD19A03"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975927"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4415B1" w14:textId="77777777" w:rsidR="001522A8" w:rsidRPr="00C16064" w:rsidRDefault="001522A8" w:rsidP="001522A8">
            <w:pPr>
              <w:rPr>
                <w:sz w:val="20"/>
                <w:szCs w:val="20"/>
              </w:rPr>
            </w:pPr>
            <w:r w:rsidRPr="00C16064">
              <w:rPr>
                <w:sz w:val="20"/>
                <w:szCs w:val="20"/>
              </w:rPr>
              <w:t>Административное здание (литер А, А1)</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4801100D" w14:textId="77777777" w:rsidR="001522A8" w:rsidRPr="00C16064" w:rsidRDefault="001522A8" w:rsidP="001522A8">
            <w:pPr>
              <w:jc w:val="center"/>
              <w:rPr>
                <w:sz w:val="20"/>
                <w:szCs w:val="20"/>
              </w:rPr>
            </w:pPr>
            <w:r w:rsidRPr="00C16064">
              <w:rPr>
                <w:sz w:val="20"/>
                <w:szCs w:val="20"/>
              </w:rPr>
              <w:t>0,0632</w:t>
            </w:r>
          </w:p>
        </w:tc>
      </w:tr>
      <w:tr w:rsidR="001522A8" w:rsidRPr="00C16064" w14:paraId="751675B6"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30E566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14B9A8" w14:textId="77777777" w:rsidR="001522A8" w:rsidRPr="00C16064" w:rsidRDefault="001522A8" w:rsidP="001522A8">
            <w:pPr>
              <w:rPr>
                <w:sz w:val="20"/>
                <w:szCs w:val="20"/>
              </w:rPr>
            </w:pPr>
            <w:r w:rsidRPr="00C16064">
              <w:rPr>
                <w:sz w:val="20"/>
                <w:szCs w:val="20"/>
              </w:rPr>
              <w:t>Хоз. блок (Литер Б, Б1)</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E232386" w14:textId="77777777" w:rsidR="001522A8" w:rsidRPr="00C16064" w:rsidRDefault="001522A8" w:rsidP="001522A8">
            <w:pPr>
              <w:jc w:val="center"/>
              <w:rPr>
                <w:sz w:val="20"/>
                <w:szCs w:val="20"/>
              </w:rPr>
            </w:pPr>
            <w:r w:rsidRPr="00C16064">
              <w:rPr>
                <w:sz w:val="20"/>
                <w:szCs w:val="20"/>
              </w:rPr>
              <w:t>0,0084</w:t>
            </w:r>
          </w:p>
        </w:tc>
      </w:tr>
      <w:tr w:rsidR="001522A8" w:rsidRPr="00C16064" w14:paraId="3AB415BB"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9AEC37F"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8ECD0F" w14:textId="77777777" w:rsidR="001522A8" w:rsidRPr="00C16064" w:rsidRDefault="001522A8" w:rsidP="001522A8">
            <w:pPr>
              <w:rPr>
                <w:sz w:val="20"/>
                <w:szCs w:val="20"/>
              </w:rPr>
            </w:pPr>
            <w:r w:rsidRPr="00C16064">
              <w:rPr>
                <w:sz w:val="20"/>
                <w:szCs w:val="20"/>
              </w:rPr>
              <w:t>Гараж (Литер В)</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415D7DE8" w14:textId="77777777" w:rsidR="001522A8" w:rsidRPr="00C16064" w:rsidRDefault="001522A8" w:rsidP="001522A8">
            <w:pPr>
              <w:jc w:val="center"/>
              <w:rPr>
                <w:sz w:val="20"/>
                <w:szCs w:val="20"/>
              </w:rPr>
            </w:pPr>
            <w:r w:rsidRPr="00C16064">
              <w:rPr>
                <w:sz w:val="20"/>
                <w:szCs w:val="20"/>
              </w:rPr>
              <w:t>0,0438</w:t>
            </w:r>
          </w:p>
        </w:tc>
      </w:tr>
      <w:tr w:rsidR="001522A8" w:rsidRPr="00C16064" w14:paraId="640FA4F5"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B288B7"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33AFE5" w14:textId="77777777" w:rsidR="001522A8" w:rsidRPr="00C16064" w:rsidRDefault="001522A8" w:rsidP="001522A8">
            <w:pPr>
              <w:rPr>
                <w:sz w:val="20"/>
                <w:szCs w:val="20"/>
              </w:rPr>
            </w:pPr>
            <w:r w:rsidRPr="00C16064">
              <w:rPr>
                <w:sz w:val="20"/>
                <w:szCs w:val="20"/>
              </w:rPr>
              <w:t>5. ГУ КК «Щербиновская ЦБ УСО» (ул. Радищева, 31 литер А1)</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6EFAEBE" w14:textId="77777777" w:rsidR="001522A8" w:rsidRPr="00C16064" w:rsidRDefault="001522A8" w:rsidP="001522A8">
            <w:pPr>
              <w:jc w:val="center"/>
              <w:rPr>
                <w:sz w:val="20"/>
                <w:szCs w:val="20"/>
              </w:rPr>
            </w:pPr>
            <w:r w:rsidRPr="00C16064">
              <w:rPr>
                <w:sz w:val="20"/>
                <w:szCs w:val="20"/>
              </w:rPr>
              <w:t>0,0090</w:t>
            </w:r>
          </w:p>
        </w:tc>
      </w:tr>
      <w:tr w:rsidR="001522A8" w:rsidRPr="00C16064" w14:paraId="0F6811E8"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738479C"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200822" w14:textId="77777777" w:rsidR="001522A8" w:rsidRPr="00C16064" w:rsidRDefault="001522A8" w:rsidP="001522A8">
            <w:pPr>
              <w:rPr>
                <w:sz w:val="20"/>
                <w:szCs w:val="20"/>
              </w:rPr>
            </w:pPr>
            <w:r w:rsidRPr="00C16064">
              <w:rPr>
                <w:sz w:val="20"/>
                <w:szCs w:val="20"/>
              </w:rPr>
              <w:t>6. ГКУ СО КК «Ейский СРЦН» (ул. Радищева, 31 литер А1)</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48E4DFBC" w14:textId="77777777" w:rsidR="001522A8" w:rsidRPr="00C16064" w:rsidRDefault="001522A8" w:rsidP="001522A8">
            <w:pPr>
              <w:jc w:val="center"/>
              <w:rPr>
                <w:sz w:val="20"/>
                <w:szCs w:val="20"/>
              </w:rPr>
            </w:pPr>
            <w:r w:rsidRPr="00C16064">
              <w:rPr>
                <w:sz w:val="20"/>
                <w:szCs w:val="20"/>
              </w:rPr>
              <w:t>0,0050</w:t>
            </w:r>
          </w:p>
        </w:tc>
      </w:tr>
      <w:tr w:rsidR="001522A8" w:rsidRPr="00C16064" w14:paraId="15534773"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83A642"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8DF590" w14:textId="77777777" w:rsidR="001522A8" w:rsidRPr="001522A8" w:rsidRDefault="001522A8" w:rsidP="001522A8">
            <w:pPr>
              <w:rPr>
                <w:sz w:val="20"/>
                <w:szCs w:val="20"/>
              </w:rPr>
            </w:pPr>
            <w:r w:rsidRPr="001522A8">
              <w:rPr>
                <w:sz w:val="20"/>
                <w:szCs w:val="20"/>
              </w:rPr>
              <w:t>Прочие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18126903" w14:textId="77777777" w:rsidR="001522A8" w:rsidRPr="00C16064" w:rsidRDefault="001522A8" w:rsidP="001522A8">
            <w:pPr>
              <w:jc w:val="center"/>
              <w:rPr>
                <w:sz w:val="20"/>
                <w:szCs w:val="20"/>
              </w:rPr>
            </w:pPr>
            <w:r w:rsidRPr="00C16064">
              <w:rPr>
                <w:sz w:val="20"/>
                <w:szCs w:val="20"/>
              </w:rPr>
              <w:t>0,000</w:t>
            </w:r>
          </w:p>
        </w:tc>
      </w:tr>
      <w:tr w:rsidR="001522A8" w:rsidRPr="00C16064" w14:paraId="451C6976" w14:textId="77777777" w:rsidTr="001522A8">
        <w:trPr>
          <w:trHeight w:val="20"/>
        </w:trPr>
        <w:tc>
          <w:tcPr>
            <w:tcW w:w="1095" w:type="dxa"/>
            <w:tcBorders>
              <w:top w:val="single" w:sz="4" w:space="0" w:color="auto"/>
              <w:left w:val="single" w:sz="8" w:space="0" w:color="auto"/>
              <w:bottom w:val="single" w:sz="4" w:space="0" w:color="auto"/>
              <w:right w:val="single" w:sz="8" w:space="0" w:color="auto"/>
            </w:tcBorders>
            <w:shd w:val="clear" w:color="auto" w:fill="FFFFFF"/>
            <w:noWrap/>
            <w:vAlign w:val="bottom"/>
            <w:hideMark/>
          </w:tcPr>
          <w:p w14:paraId="6ABFF15D"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nil"/>
              <w:bottom w:val="single" w:sz="4" w:space="0" w:color="auto"/>
              <w:right w:val="single" w:sz="4" w:space="0" w:color="auto"/>
            </w:tcBorders>
            <w:shd w:val="clear" w:color="auto" w:fill="FFFFFF"/>
            <w:noWrap/>
            <w:vAlign w:val="bottom"/>
            <w:hideMark/>
          </w:tcPr>
          <w:p w14:paraId="609B67C8" w14:textId="77777777" w:rsidR="001522A8" w:rsidRPr="00C16064" w:rsidRDefault="001522A8" w:rsidP="001522A8">
            <w:pPr>
              <w:rPr>
                <w:bCs/>
                <w:sz w:val="20"/>
                <w:szCs w:val="20"/>
              </w:rPr>
            </w:pPr>
            <w:r w:rsidRPr="00C16064">
              <w:rPr>
                <w:bCs/>
                <w:sz w:val="20"/>
                <w:szCs w:val="20"/>
              </w:rPr>
              <w:t>Собственное потребление</w:t>
            </w:r>
          </w:p>
        </w:tc>
        <w:tc>
          <w:tcPr>
            <w:tcW w:w="1664" w:type="dxa"/>
            <w:gridSpan w:val="2"/>
            <w:tcBorders>
              <w:top w:val="single" w:sz="4" w:space="0" w:color="auto"/>
              <w:left w:val="nil"/>
              <w:bottom w:val="single" w:sz="8" w:space="0" w:color="auto"/>
              <w:right w:val="single" w:sz="4" w:space="0" w:color="auto"/>
            </w:tcBorders>
            <w:shd w:val="clear" w:color="auto" w:fill="FFFFFF"/>
            <w:vAlign w:val="center"/>
            <w:hideMark/>
          </w:tcPr>
          <w:p w14:paraId="44E94C2E" w14:textId="77777777" w:rsidR="001522A8" w:rsidRPr="00C16064" w:rsidRDefault="001522A8" w:rsidP="001522A8">
            <w:pPr>
              <w:ind w:firstLineChars="17" w:firstLine="34"/>
              <w:jc w:val="center"/>
              <w:rPr>
                <w:sz w:val="20"/>
                <w:szCs w:val="20"/>
              </w:rPr>
            </w:pPr>
            <w:r w:rsidRPr="00C16064">
              <w:rPr>
                <w:sz w:val="20"/>
                <w:szCs w:val="20"/>
              </w:rPr>
              <w:t>0,0</w:t>
            </w:r>
          </w:p>
        </w:tc>
      </w:tr>
      <w:tr w:rsidR="001522A8" w:rsidRPr="00C16064" w14:paraId="6C10613D"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06AB28" w14:textId="77777777" w:rsidR="001522A8" w:rsidRPr="00C16064" w:rsidRDefault="001522A8" w:rsidP="001522A8">
            <w:pPr>
              <w:jc w:val="center"/>
              <w:rPr>
                <w:bCs/>
                <w:sz w:val="20"/>
                <w:szCs w:val="20"/>
              </w:rPr>
            </w:pPr>
            <w:r w:rsidRPr="00C16064">
              <w:rPr>
                <w:bCs/>
                <w:sz w:val="20"/>
                <w:szCs w:val="20"/>
              </w:rPr>
              <w:t>11</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0E10ED3" w14:textId="77777777" w:rsidR="001522A8" w:rsidRPr="00C16064" w:rsidRDefault="001522A8" w:rsidP="001522A8">
            <w:pPr>
              <w:rPr>
                <w:sz w:val="20"/>
                <w:szCs w:val="20"/>
              </w:rPr>
            </w:pPr>
            <w:r w:rsidRPr="00C16064">
              <w:rPr>
                <w:sz w:val="20"/>
                <w:szCs w:val="20"/>
              </w:rPr>
              <w:t>Ст-ца Старощербиновская, ул. Промышленная, 1 (Кв. ЦРБ)</w:t>
            </w:r>
          </w:p>
        </w:tc>
        <w:tc>
          <w:tcPr>
            <w:tcW w:w="1664" w:type="dxa"/>
            <w:gridSpan w:val="2"/>
            <w:tcBorders>
              <w:top w:val="single" w:sz="8" w:space="0" w:color="auto"/>
              <w:left w:val="nil"/>
              <w:bottom w:val="single" w:sz="8" w:space="0" w:color="auto"/>
              <w:right w:val="single" w:sz="4" w:space="0" w:color="auto"/>
            </w:tcBorders>
            <w:shd w:val="clear" w:color="auto" w:fill="FFFFFF"/>
            <w:vAlign w:val="center"/>
            <w:hideMark/>
          </w:tcPr>
          <w:p w14:paraId="250280B5" w14:textId="77777777" w:rsidR="001522A8" w:rsidRPr="00C16064" w:rsidRDefault="001522A8" w:rsidP="001522A8">
            <w:pPr>
              <w:jc w:val="center"/>
              <w:rPr>
                <w:sz w:val="20"/>
                <w:szCs w:val="20"/>
              </w:rPr>
            </w:pPr>
            <w:r w:rsidRPr="00C16064">
              <w:rPr>
                <w:sz w:val="20"/>
                <w:szCs w:val="20"/>
              </w:rPr>
              <w:t> </w:t>
            </w:r>
          </w:p>
        </w:tc>
      </w:tr>
      <w:tr w:rsidR="001522A8" w:rsidRPr="00C16064" w14:paraId="3DC8BAC2"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6F57EC"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8CCED5" w14:textId="77777777" w:rsidR="001522A8" w:rsidRPr="00C16064" w:rsidRDefault="001522A8" w:rsidP="001522A8">
            <w:pPr>
              <w:rPr>
                <w:bCs/>
                <w:sz w:val="20"/>
                <w:szCs w:val="20"/>
              </w:rPr>
            </w:pPr>
            <w:r w:rsidRPr="00C16064">
              <w:rPr>
                <w:bCs/>
                <w:sz w:val="20"/>
                <w:szCs w:val="20"/>
              </w:rPr>
              <w:t>Всего по котельной, в том числе:</w:t>
            </w:r>
          </w:p>
        </w:tc>
        <w:tc>
          <w:tcPr>
            <w:tcW w:w="1664" w:type="dxa"/>
            <w:gridSpan w:val="2"/>
            <w:tcBorders>
              <w:top w:val="single" w:sz="8" w:space="0" w:color="auto"/>
              <w:left w:val="nil"/>
              <w:bottom w:val="nil"/>
              <w:right w:val="single" w:sz="4" w:space="0" w:color="auto"/>
            </w:tcBorders>
            <w:shd w:val="clear" w:color="auto" w:fill="FFFFFF"/>
            <w:vAlign w:val="center"/>
            <w:hideMark/>
          </w:tcPr>
          <w:p w14:paraId="79E7698A" w14:textId="77777777" w:rsidR="001522A8" w:rsidRPr="00C16064" w:rsidRDefault="001522A8" w:rsidP="001522A8">
            <w:pPr>
              <w:jc w:val="center"/>
              <w:rPr>
                <w:sz w:val="20"/>
                <w:szCs w:val="20"/>
              </w:rPr>
            </w:pPr>
            <w:r w:rsidRPr="00C16064">
              <w:rPr>
                <w:sz w:val="20"/>
                <w:szCs w:val="20"/>
              </w:rPr>
              <w:t>0,9</w:t>
            </w:r>
          </w:p>
        </w:tc>
      </w:tr>
      <w:tr w:rsidR="001522A8" w:rsidRPr="00C16064" w14:paraId="0948D116"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8B18668" w14:textId="77777777" w:rsidR="001522A8" w:rsidRPr="00C16064" w:rsidRDefault="001522A8" w:rsidP="001522A8">
            <w:pPr>
              <w:jc w:val="center"/>
              <w:rPr>
                <w:sz w:val="20"/>
                <w:szCs w:val="20"/>
              </w:rPr>
            </w:pPr>
            <w:r w:rsidRPr="00C16064">
              <w:rPr>
                <w:sz w:val="20"/>
                <w:szCs w:val="20"/>
              </w:rPr>
              <w:lastRenderedPageBreak/>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D7E2D22" w14:textId="77777777" w:rsidR="001522A8" w:rsidRPr="00C16064" w:rsidRDefault="001522A8" w:rsidP="001522A8">
            <w:pPr>
              <w:rPr>
                <w:bCs/>
                <w:sz w:val="20"/>
                <w:szCs w:val="20"/>
              </w:rPr>
            </w:pPr>
            <w:r w:rsidRPr="00C16064">
              <w:rPr>
                <w:bCs/>
                <w:sz w:val="20"/>
                <w:szCs w:val="20"/>
              </w:rPr>
              <w:t>население</w:t>
            </w:r>
          </w:p>
        </w:tc>
        <w:tc>
          <w:tcPr>
            <w:tcW w:w="1664" w:type="dxa"/>
            <w:gridSpan w:val="2"/>
            <w:tcBorders>
              <w:top w:val="single" w:sz="4" w:space="0" w:color="auto"/>
              <w:left w:val="nil"/>
              <w:bottom w:val="nil"/>
              <w:right w:val="single" w:sz="4" w:space="0" w:color="auto"/>
            </w:tcBorders>
            <w:shd w:val="clear" w:color="auto" w:fill="FFFFFF"/>
            <w:vAlign w:val="center"/>
            <w:hideMark/>
          </w:tcPr>
          <w:p w14:paraId="5C9633A9" w14:textId="77777777" w:rsidR="001522A8" w:rsidRPr="00C16064" w:rsidRDefault="001522A8" w:rsidP="001522A8">
            <w:pPr>
              <w:jc w:val="center"/>
              <w:rPr>
                <w:sz w:val="20"/>
                <w:szCs w:val="20"/>
              </w:rPr>
            </w:pPr>
            <w:r w:rsidRPr="00C16064">
              <w:rPr>
                <w:sz w:val="20"/>
                <w:szCs w:val="20"/>
              </w:rPr>
              <w:t>0,0000</w:t>
            </w:r>
          </w:p>
        </w:tc>
      </w:tr>
      <w:tr w:rsidR="001522A8" w:rsidRPr="00C16064" w14:paraId="32977CBF"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989E1AE"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49A39BE3" w14:textId="77777777" w:rsidR="001522A8" w:rsidRPr="00C16064" w:rsidRDefault="001522A8" w:rsidP="001522A8">
            <w:pPr>
              <w:rPr>
                <w:bCs/>
                <w:sz w:val="20"/>
                <w:szCs w:val="20"/>
              </w:rPr>
            </w:pPr>
            <w:r w:rsidRPr="00C16064">
              <w:rPr>
                <w:bCs/>
                <w:sz w:val="20"/>
                <w:szCs w:val="20"/>
              </w:rPr>
              <w:t>бюджетные организации</w:t>
            </w:r>
          </w:p>
        </w:tc>
        <w:tc>
          <w:tcPr>
            <w:tcW w:w="1664" w:type="dxa"/>
            <w:gridSpan w:val="2"/>
            <w:tcBorders>
              <w:top w:val="single" w:sz="4" w:space="0" w:color="auto"/>
              <w:left w:val="nil"/>
              <w:bottom w:val="nil"/>
              <w:right w:val="single" w:sz="4" w:space="0" w:color="auto"/>
            </w:tcBorders>
            <w:shd w:val="clear" w:color="auto" w:fill="FFFFFF"/>
            <w:vAlign w:val="center"/>
            <w:hideMark/>
          </w:tcPr>
          <w:p w14:paraId="24A03ED7" w14:textId="77777777" w:rsidR="001522A8" w:rsidRPr="00C16064" w:rsidRDefault="001522A8" w:rsidP="001522A8">
            <w:pPr>
              <w:jc w:val="center"/>
              <w:rPr>
                <w:sz w:val="20"/>
                <w:szCs w:val="20"/>
              </w:rPr>
            </w:pPr>
            <w:r w:rsidRPr="00C16064">
              <w:rPr>
                <w:sz w:val="20"/>
                <w:szCs w:val="20"/>
              </w:rPr>
              <w:t>0,8471</w:t>
            </w:r>
          </w:p>
        </w:tc>
      </w:tr>
      <w:tr w:rsidR="001522A8" w:rsidRPr="00C16064" w14:paraId="2D6E1611"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997F87"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33BE5D92" w14:textId="77777777" w:rsidR="001522A8" w:rsidRPr="00C16064" w:rsidRDefault="001522A8" w:rsidP="001522A8">
            <w:pPr>
              <w:rPr>
                <w:bCs/>
                <w:sz w:val="20"/>
                <w:szCs w:val="20"/>
              </w:rPr>
            </w:pPr>
            <w:r w:rsidRPr="00C16064">
              <w:rPr>
                <w:bCs/>
                <w:sz w:val="20"/>
                <w:szCs w:val="20"/>
              </w:rPr>
              <w:t>прочие потребители</w:t>
            </w:r>
          </w:p>
        </w:tc>
        <w:tc>
          <w:tcPr>
            <w:tcW w:w="1664" w:type="dxa"/>
            <w:gridSpan w:val="2"/>
            <w:tcBorders>
              <w:top w:val="single" w:sz="4" w:space="0" w:color="auto"/>
              <w:left w:val="nil"/>
              <w:bottom w:val="nil"/>
              <w:right w:val="single" w:sz="4" w:space="0" w:color="auto"/>
            </w:tcBorders>
            <w:shd w:val="clear" w:color="auto" w:fill="FFFFFF"/>
            <w:vAlign w:val="center"/>
            <w:hideMark/>
          </w:tcPr>
          <w:p w14:paraId="291889E0" w14:textId="77777777" w:rsidR="001522A8" w:rsidRPr="00C16064" w:rsidRDefault="001522A8" w:rsidP="001522A8">
            <w:pPr>
              <w:jc w:val="center"/>
              <w:rPr>
                <w:sz w:val="20"/>
                <w:szCs w:val="20"/>
              </w:rPr>
            </w:pPr>
            <w:r w:rsidRPr="00C16064">
              <w:rPr>
                <w:sz w:val="20"/>
                <w:szCs w:val="20"/>
              </w:rPr>
              <w:t>0,000</w:t>
            </w:r>
          </w:p>
        </w:tc>
      </w:tr>
      <w:tr w:rsidR="001522A8" w:rsidRPr="00C16064" w14:paraId="4DCA30D2"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514CC9"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10FBA738" w14:textId="77777777" w:rsidR="001522A8" w:rsidRPr="00C16064" w:rsidRDefault="001522A8" w:rsidP="001522A8">
            <w:pPr>
              <w:rPr>
                <w:bCs/>
                <w:sz w:val="20"/>
                <w:szCs w:val="20"/>
              </w:rPr>
            </w:pPr>
            <w:r w:rsidRPr="00C16064">
              <w:rPr>
                <w:bCs/>
                <w:sz w:val="20"/>
                <w:szCs w:val="20"/>
              </w:rPr>
              <w:t>собственное потребление</w:t>
            </w:r>
          </w:p>
        </w:tc>
        <w:tc>
          <w:tcPr>
            <w:tcW w:w="1664" w:type="dxa"/>
            <w:gridSpan w:val="2"/>
            <w:tcBorders>
              <w:top w:val="single" w:sz="4" w:space="0" w:color="auto"/>
              <w:left w:val="nil"/>
              <w:bottom w:val="single" w:sz="4" w:space="0" w:color="auto"/>
              <w:right w:val="single" w:sz="4" w:space="0" w:color="auto"/>
            </w:tcBorders>
            <w:shd w:val="clear" w:color="auto" w:fill="FFFFFF"/>
            <w:vAlign w:val="center"/>
            <w:hideMark/>
          </w:tcPr>
          <w:p w14:paraId="214ACDE9" w14:textId="77777777" w:rsidR="001522A8" w:rsidRPr="00C16064" w:rsidRDefault="001522A8" w:rsidP="001522A8">
            <w:pPr>
              <w:jc w:val="center"/>
              <w:rPr>
                <w:sz w:val="20"/>
                <w:szCs w:val="20"/>
              </w:rPr>
            </w:pPr>
            <w:r w:rsidRPr="00C16064">
              <w:rPr>
                <w:sz w:val="20"/>
                <w:szCs w:val="20"/>
              </w:rPr>
              <w:t>0,0</w:t>
            </w:r>
          </w:p>
        </w:tc>
      </w:tr>
      <w:tr w:rsidR="001522A8" w:rsidRPr="00C16064" w14:paraId="2E7F3793"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0BFC593"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vAlign w:val="center"/>
            <w:hideMark/>
          </w:tcPr>
          <w:p w14:paraId="380B77B6" w14:textId="77777777" w:rsidR="001522A8" w:rsidRPr="00C16064" w:rsidRDefault="001522A8" w:rsidP="001522A8">
            <w:pPr>
              <w:rPr>
                <w:bCs/>
                <w:sz w:val="20"/>
                <w:szCs w:val="20"/>
              </w:rPr>
            </w:pPr>
            <w:r w:rsidRPr="00C16064">
              <w:rPr>
                <w:bCs/>
                <w:sz w:val="20"/>
                <w:szCs w:val="20"/>
              </w:rPr>
              <w:t>Население</w:t>
            </w:r>
          </w:p>
        </w:tc>
        <w:tc>
          <w:tcPr>
            <w:tcW w:w="1664" w:type="dxa"/>
            <w:gridSpan w:val="2"/>
            <w:tcBorders>
              <w:top w:val="nil"/>
              <w:left w:val="nil"/>
              <w:bottom w:val="nil"/>
              <w:right w:val="single" w:sz="4" w:space="0" w:color="auto"/>
            </w:tcBorders>
            <w:shd w:val="clear" w:color="auto" w:fill="FFFFFF"/>
            <w:vAlign w:val="center"/>
            <w:hideMark/>
          </w:tcPr>
          <w:p w14:paraId="2AFC5CC2" w14:textId="77777777" w:rsidR="001522A8" w:rsidRPr="00C16064" w:rsidRDefault="001522A8" w:rsidP="001522A8">
            <w:pPr>
              <w:jc w:val="center"/>
              <w:rPr>
                <w:sz w:val="20"/>
                <w:szCs w:val="20"/>
              </w:rPr>
            </w:pPr>
            <w:r w:rsidRPr="00C16064">
              <w:rPr>
                <w:sz w:val="20"/>
                <w:szCs w:val="20"/>
              </w:rPr>
              <w:t>0,000</w:t>
            </w:r>
          </w:p>
        </w:tc>
      </w:tr>
      <w:tr w:rsidR="001522A8" w:rsidRPr="00C16064" w14:paraId="4CE45B93"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83C59C"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40EF41" w14:textId="77777777" w:rsidR="001522A8" w:rsidRPr="00C16064" w:rsidRDefault="001522A8" w:rsidP="001522A8">
            <w:pPr>
              <w:rPr>
                <w:bCs/>
                <w:sz w:val="20"/>
                <w:szCs w:val="20"/>
              </w:rPr>
            </w:pPr>
            <w:r w:rsidRPr="00C16064">
              <w:rPr>
                <w:bCs/>
                <w:sz w:val="20"/>
                <w:szCs w:val="20"/>
              </w:rPr>
              <w:t>бюджетные организации</w:t>
            </w:r>
          </w:p>
        </w:tc>
        <w:tc>
          <w:tcPr>
            <w:tcW w:w="1664" w:type="dxa"/>
            <w:gridSpan w:val="2"/>
            <w:tcBorders>
              <w:top w:val="single" w:sz="4" w:space="0" w:color="auto"/>
              <w:left w:val="nil"/>
              <w:bottom w:val="nil"/>
              <w:right w:val="single" w:sz="4" w:space="0" w:color="auto"/>
            </w:tcBorders>
            <w:shd w:val="clear" w:color="auto" w:fill="FFFFFF"/>
            <w:vAlign w:val="center"/>
            <w:hideMark/>
          </w:tcPr>
          <w:p w14:paraId="31275493" w14:textId="77777777" w:rsidR="001522A8" w:rsidRPr="00C16064" w:rsidRDefault="001522A8" w:rsidP="001522A8">
            <w:pPr>
              <w:ind w:firstLineChars="17" w:firstLine="34"/>
              <w:jc w:val="center"/>
              <w:rPr>
                <w:sz w:val="20"/>
                <w:szCs w:val="20"/>
              </w:rPr>
            </w:pPr>
            <w:r w:rsidRPr="00C16064">
              <w:rPr>
                <w:sz w:val="20"/>
                <w:szCs w:val="20"/>
              </w:rPr>
              <w:t>0,0</w:t>
            </w:r>
          </w:p>
        </w:tc>
      </w:tr>
      <w:tr w:rsidR="001522A8" w:rsidRPr="00C16064" w14:paraId="0B3A61B8"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F99FDE0"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nil"/>
              <w:right w:val="single" w:sz="4" w:space="0" w:color="auto"/>
            </w:tcBorders>
            <w:shd w:val="clear" w:color="auto" w:fill="FFFFFF"/>
            <w:vAlign w:val="center"/>
            <w:hideMark/>
          </w:tcPr>
          <w:p w14:paraId="01AD74A9" w14:textId="77777777" w:rsidR="001522A8" w:rsidRPr="00C16064" w:rsidRDefault="001522A8" w:rsidP="001522A8">
            <w:pPr>
              <w:jc w:val="both"/>
              <w:rPr>
                <w:sz w:val="20"/>
                <w:szCs w:val="20"/>
              </w:rPr>
            </w:pPr>
            <w:r w:rsidRPr="00C16064">
              <w:rPr>
                <w:sz w:val="20"/>
                <w:szCs w:val="20"/>
              </w:rPr>
              <w:t xml:space="preserve">1. ГБУЗ Щербиновская центральная районная больница МЗ </w:t>
            </w:r>
            <w:proofErr w:type="gramStart"/>
            <w:r w:rsidRPr="00C16064">
              <w:rPr>
                <w:sz w:val="20"/>
                <w:szCs w:val="20"/>
              </w:rPr>
              <w:t>КК(</w:t>
            </w:r>
            <w:proofErr w:type="gramEnd"/>
            <w:r w:rsidRPr="00C16064">
              <w:rPr>
                <w:sz w:val="20"/>
                <w:szCs w:val="20"/>
              </w:rPr>
              <w:t>ул. Промышленная, 1)</w:t>
            </w:r>
          </w:p>
        </w:tc>
        <w:tc>
          <w:tcPr>
            <w:tcW w:w="1664" w:type="dxa"/>
            <w:gridSpan w:val="2"/>
            <w:tcBorders>
              <w:top w:val="single" w:sz="4" w:space="0" w:color="auto"/>
              <w:left w:val="nil"/>
              <w:bottom w:val="nil"/>
              <w:right w:val="single" w:sz="4" w:space="0" w:color="auto"/>
            </w:tcBorders>
            <w:shd w:val="clear" w:color="auto" w:fill="FFFFFF"/>
            <w:vAlign w:val="center"/>
            <w:hideMark/>
          </w:tcPr>
          <w:p w14:paraId="76613BA7" w14:textId="77777777" w:rsidR="001522A8" w:rsidRPr="00C16064" w:rsidRDefault="001522A8" w:rsidP="001522A8">
            <w:pPr>
              <w:jc w:val="center"/>
              <w:rPr>
                <w:sz w:val="20"/>
                <w:szCs w:val="20"/>
              </w:rPr>
            </w:pPr>
            <w:r w:rsidRPr="00C16064">
              <w:rPr>
                <w:sz w:val="20"/>
                <w:szCs w:val="20"/>
              </w:rPr>
              <w:t>0,8471</w:t>
            </w:r>
          </w:p>
        </w:tc>
      </w:tr>
      <w:tr w:rsidR="001522A8" w:rsidRPr="00C16064" w14:paraId="64A972F2"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9C3978D"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3F99CF8B" w14:textId="77777777" w:rsidR="001522A8" w:rsidRPr="00C16064" w:rsidRDefault="001522A8" w:rsidP="001522A8">
            <w:pPr>
              <w:rPr>
                <w:sz w:val="20"/>
                <w:szCs w:val="20"/>
              </w:rPr>
            </w:pPr>
            <w:r w:rsidRPr="00C16064">
              <w:rPr>
                <w:sz w:val="20"/>
                <w:szCs w:val="20"/>
              </w:rPr>
              <w:t>Литер К (лечебный корпус)</w:t>
            </w:r>
          </w:p>
        </w:tc>
        <w:tc>
          <w:tcPr>
            <w:tcW w:w="1664" w:type="dxa"/>
            <w:gridSpan w:val="2"/>
            <w:tcBorders>
              <w:top w:val="single" w:sz="4" w:space="0" w:color="auto"/>
              <w:left w:val="nil"/>
              <w:bottom w:val="nil"/>
              <w:right w:val="single" w:sz="4" w:space="0" w:color="auto"/>
            </w:tcBorders>
            <w:shd w:val="clear" w:color="auto" w:fill="FFFFFF"/>
            <w:vAlign w:val="center"/>
            <w:hideMark/>
          </w:tcPr>
          <w:p w14:paraId="0ABBE0BD" w14:textId="77777777" w:rsidR="001522A8" w:rsidRPr="00C16064" w:rsidRDefault="001522A8" w:rsidP="001522A8">
            <w:pPr>
              <w:jc w:val="center"/>
              <w:rPr>
                <w:sz w:val="20"/>
                <w:szCs w:val="20"/>
              </w:rPr>
            </w:pPr>
            <w:r w:rsidRPr="00C16064">
              <w:rPr>
                <w:sz w:val="20"/>
                <w:szCs w:val="20"/>
              </w:rPr>
              <w:t>0,3020</w:t>
            </w:r>
          </w:p>
        </w:tc>
      </w:tr>
      <w:tr w:rsidR="001522A8" w:rsidRPr="00C16064" w14:paraId="0208A273"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3ABA84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7B6350A8" w14:textId="77777777" w:rsidR="001522A8" w:rsidRPr="00C16064" w:rsidRDefault="001522A8" w:rsidP="001522A8">
            <w:pPr>
              <w:rPr>
                <w:sz w:val="20"/>
                <w:szCs w:val="20"/>
              </w:rPr>
            </w:pPr>
            <w:proofErr w:type="gramStart"/>
            <w:r w:rsidRPr="00C16064">
              <w:rPr>
                <w:sz w:val="20"/>
                <w:szCs w:val="20"/>
              </w:rPr>
              <w:t>Литер И</w:t>
            </w:r>
            <w:proofErr w:type="gramEnd"/>
            <w:r w:rsidRPr="00C16064">
              <w:rPr>
                <w:sz w:val="20"/>
                <w:szCs w:val="20"/>
              </w:rPr>
              <w:t xml:space="preserve"> (паталогоанатомический корпус)</w:t>
            </w:r>
          </w:p>
        </w:tc>
        <w:tc>
          <w:tcPr>
            <w:tcW w:w="1664" w:type="dxa"/>
            <w:gridSpan w:val="2"/>
            <w:tcBorders>
              <w:top w:val="single" w:sz="4" w:space="0" w:color="auto"/>
              <w:left w:val="nil"/>
              <w:bottom w:val="nil"/>
              <w:right w:val="single" w:sz="4" w:space="0" w:color="auto"/>
            </w:tcBorders>
            <w:shd w:val="clear" w:color="auto" w:fill="FFFFFF"/>
            <w:vAlign w:val="center"/>
            <w:hideMark/>
          </w:tcPr>
          <w:p w14:paraId="2C1A24F5" w14:textId="77777777" w:rsidR="001522A8" w:rsidRPr="00C16064" w:rsidRDefault="001522A8" w:rsidP="001522A8">
            <w:pPr>
              <w:jc w:val="center"/>
              <w:rPr>
                <w:sz w:val="20"/>
                <w:szCs w:val="20"/>
              </w:rPr>
            </w:pPr>
            <w:r w:rsidRPr="00C16064">
              <w:rPr>
                <w:sz w:val="20"/>
                <w:szCs w:val="20"/>
              </w:rPr>
              <w:t>0,0161</w:t>
            </w:r>
          </w:p>
        </w:tc>
      </w:tr>
      <w:tr w:rsidR="001522A8" w:rsidRPr="00C16064" w14:paraId="3A0D5788"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4CC848"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3CAC35F8" w14:textId="77777777" w:rsidR="001522A8" w:rsidRPr="00C16064" w:rsidRDefault="001522A8" w:rsidP="001522A8">
            <w:pPr>
              <w:rPr>
                <w:sz w:val="20"/>
                <w:szCs w:val="20"/>
              </w:rPr>
            </w:pPr>
            <w:r w:rsidRPr="00C16064">
              <w:rPr>
                <w:sz w:val="20"/>
                <w:szCs w:val="20"/>
              </w:rPr>
              <w:t>Литер Д (инфекция)</w:t>
            </w:r>
          </w:p>
        </w:tc>
        <w:tc>
          <w:tcPr>
            <w:tcW w:w="1664" w:type="dxa"/>
            <w:gridSpan w:val="2"/>
            <w:tcBorders>
              <w:top w:val="single" w:sz="4" w:space="0" w:color="auto"/>
              <w:left w:val="nil"/>
              <w:bottom w:val="nil"/>
              <w:right w:val="single" w:sz="4" w:space="0" w:color="auto"/>
            </w:tcBorders>
            <w:shd w:val="clear" w:color="auto" w:fill="FFFFFF"/>
            <w:vAlign w:val="center"/>
            <w:hideMark/>
          </w:tcPr>
          <w:p w14:paraId="359F4456" w14:textId="77777777" w:rsidR="001522A8" w:rsidRPr="00C16064" w:rsidRDefault="001522A8" w:rsidP="001522A8">
            <w:pPr>
              <w:jc w:val="center"/>
              <w:rPr>
                <w:sz w:val="20"/>
                <w:szCs w:val="20"/>
              </w:rPr>
            </w:pPr>
            <w:r w:rsidRPr="00C16064">
              <w:rPr>
                <w:sz w:val="20"/>
                <w:szCs w:val="20"/>
              </w:rPr>
              <w:t>0,0965</w:t>
            </w:r>
          </w:p>
        </w:tc>
      </w:tr>
      <w:tr w:rsidR="001522A8" w:rsidRPr="00C16064" w14:paraId="3EAE3304"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E3D067"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3ABECAA6" w14:textId="77777777" w:rsidR="001522A8" w:rsidRPr="00C16064" w:rsidRDefault="001522A8" w:rsidP="001522A8">
            <w:pPr>
              <w:rPr>
                <w:sz w:val="20"/>
                <w:szCs w:val="20"/>
              </w:rPr>
            </w:pPr>
            <w:r w:rsidRPr="00C16064">
              <w:rPr>
                <w:sz w:val="20"/>
                <w:szCs w:val="20"/>
              </w:rPr>
              <w:t>Литер А (хирургия)</w:t>
            </w:r>
          </w:p>
        </w:tc>
        <w:tc>
          <w:tcPr>
            <w:tcW w:w="1664" w:type="dxa"/>
            <w:gridSpan w:val="2"/>
            <w:tcBorders>
              <w:top w:val="single" w:sz="4" w:space="0" w:color="auto"/>
              <w:left w:val="nil"/>
              <w:bottom w:val="nil"/>
              <w:right w:val="single" w:sz="4" w:space="0" w:color="auto"/>
            </w:tcBorders>
            <w:shd w:val="clear" w:color="auto" w:fill="FFFFFF"/>
            <w:vAlign w:val="center"/>
            <w:hideMark/>
          </w:tcPr>
          <w:p w14:paraId="447103DE" w14:textId="77777777" w:rsidR="001522A8" w:rsidRPr="00C16064" w:rsidRDefault="001522A8" w:rsidP="001522A8">
            <w:pPr>
              <w:jc w:val="center"/>
              <w:rPr>
                <w:sz w:val="20"/>
                <w:szCs w:val="20"/>
              </w:rPr>
            </w:pPr>
            <w:r w:rsidRPr="00C16064">
              <w:rPr>
                <w:sz w:val="20"/>
                <w:szCs w:val="20"/>
              </w:rPr>
              <w:t>0,1879</w:t>
            </w:r>
          </w:p>
        </w:tc>
      </w:tr>
      <w:tr w:rsidR="001522A8" w:rsidRPr="00C16064" w14:paraId="2F778193"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BE7F25A"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4C492EA0" w14:textId="77777777" w:rsidR="001522A8" w:rsidRPr="00C16064" w:rsidRDefault="001522A8" w:rsidP="001522A8">
            <w:pPr>
              <w:rPr>
                <w:sz w:val="20"/>
                <w:szCs w:val="20"/>
              </w:rPr>
            </w:pPr>
            <w:r w:rsidRPr="00C16064">
              <w:rPr>
                <w:sz w:val="20"/>
                <w:szCs w:val="20"/>
              </w:rPr>
              <w:t>Литер Б (терапия)</w:t>
            </w:r>
          </w:p>
        </w:tc>
        <w:tc>
          <w:tcPr>
            <w:tcW w:w="1664" w:type="dxa"/>
            <w:gridSpan w:val="2"/>
            <w:tcBorders>
              <w:top w:val="single" w:sz="4" w:space="0" w:color="auto"/>
              <w:left w:val="nil"/>
              <w:bottom w:val="nil"/>
              <w:right w:val="single" w:sz="4" w:space="0" w:color="auto"/>
            </w:tcBorders>
            <w:shd w:val="clear" w:color="auto" w:fill="FFFFFF"/>
            <w:vAlign w:val="center"/>
            <w:hideMark/>
          </w:tcPr>
          <w:p w14:paraId="2E8E985A" w14:textId="77777777" w:rsidR="001522A8" w:rsidRPr="00C16064" w:rsidRDefault="001522A8" w:rsidP="001522A8">
            <w:pPr>
              <w:jc w:val="center"/>
              <w:rPr>
                <w:sz w:val="20"/>
                <w:szCs w:val="20"/>
              </w:rPr>
            </w:pPr>
            <w:r w:rsidRPr="00C16064">
              <w:rPr>
                <w:sz w:val="20"/>
                <w:szCs w:val="20"/>
              </w:rPr>
              <w:t>0,0912</w:t>
            </w:r>
          </w:p>
        </w:tc>
      </w:tr>
      <w:tr w:rsidR="001522A8" w:rsidRPr="00C16064" w14:paraId="6E3740B5"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B2A5D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5E900C5B" w14:textId="77777777" w:rsidR="001522A8" w:rsidRPr="00C16064" w:rsidRDefault="001522A8" w:rsidP="001522A8">
            <w:pPr>
              <w:rPr>
                <w:sz w:val="20"/>
                <w:szCs w:val="20"/>
              </w:rPr>
            </w:pPr>
            <w:r w:rsidRPr="00C16064">
              <w:rPr>
                <w:sz w:val="20"/>
                <w:szCs w:val="20"/>
              </w:rPr>
              <w:t>Литер Е (хоз. Блок)</w:t>
            </w:r>
          </w:p>
        </w:tc>
        <w:tc>
          <w:tcPr>
            <w:tcW w:w="1664" w:type="dxa"/>
            <w:gridSpan w:val="2"/>
            <w:tcBorders>
              <w:top w:val="single" w:sz="4" w:space="0" w:color="auto"/>
              <w:left w:val="nil"/>
              <w:bottom w:val="nil"/>
              <w:right w:val="single" w:sz="4" w:space="0" w:color="auto"/>
            </w:tcBorders>
            <w:shd w:val="clear" w:color="auto" w:fill="FFFFFF"/>
            <w:vAlign w:val="center"/>
            <w:hideMark/>
          </w:tcPr>
          <w:p w14:paraId="5736D932" w14:textId="77777777" w:rsidR="001522A8" w:rsidRPr="00C16064" w:rsidRDefault="001522A8" w:rsidP="001522A8">
            <w:pPr>
              <w:jc w:val="center"/>
              <w:rPr>
                <w:sz w:val="20"/>
                <w:szCs w:val="20"/>
              </w:rPr>
            </w:pPr>
            <w:r w:rsidRPr="00C16064">
              <w:rPr>
                <w:sz w:val="20"/>
                <w:szCs w:val="20"/>
              </w:rPr>
              <w:t>0,0609</w:t>
            </w:r>
          </w:p>
        </w:tc>
      </w:tr>
      <w:tr w:rsidR="001522A8" w:rsidRPr="00C16064" w14:paraId="449F1F73"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8BA4F0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7E7668FA" w14:textId="77777777" w:rsidR="001522A8" w:rsidRPr="00C16064" w:rsidRDefault="001522A8" w:rsidP="001522A8">
            <w:pPr>
              <w:rPr>
                <w:sz w:val="20"/>
                <w:szCs w:val="20"/>
              </w:rPr>
            </w:pPr>
            <w:r w:rsidRPr="00C16064">
              <w:rPr>
                <w:sz w:val="20"/>
                <w:szCs w:val="20"/>
              </w:rPr>
              <w:t>Литер З (гараж)</w:t>
            </w:r>
          </w:p>
        </w:tc>
        <w:tc>
          <w:tcPr>
            <w:tcW w:w="1664" w:type="dxa"/>
            <w:gridSpan w:val="2"/>
            <w:tcBorders>
              <w:top w:val="single" w:sz="4" w:space="0" w:color="auto"/>
              <w:left w:val="nil"/>
              <w:bottom w:val="nil"/>
              <w:right w:val="single" w:sz="4" w:space="0" w:color="auto"/>
            </w:tcBorders>
            <w:shd w:val="clear" w:color="auto" w:fill="FFFFFF"/>
            <w:vAlign w:val="center"/>
            <w:hideMark/>
          </w:tcPr>
          <w:p w14:paraId="1FA629D2" w14:textId="77777777" w:rsidR="001522A8" w:rsidRPr="00C16064" w:rsidRDefault="001522A8" w:rsidP="001522A8">
            <w:pPr>
              <w:jc w:val="center"/>
              <w:rPr>
                <w:sz w:val="20"/>
                <w:szCs w:val="20"/>
              </w:rPr>
            </w:pPr>
            <w:r w:rsidRPr="00C16064">
              <w:rPr>
                <w:sz w:val="20"/>
                <w:szCs w:val="20"/>
              </w:rPr>
              <w:t>0,0268</w:t>
            </w:r>
          </w:p>
        </w:tc>
      </w:tr>
      <w:tr w:rsidR="001522A8" w:rsidRPr="00C16064" w14:paraId="1394BF0A"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7866787"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6A3E7D55" w14:textId="77777777" w:rsidR="001522A8" w:rsidRPr="00C16064" w:rsidRDefault="001522A8" w:rsidP="001522A8">
            <w:pPr>
              <w:rPr>
                <w:sz w:val="20"/>
                <w:szCs w:val="20"/>
              </w:rPr>
            </w:pPr>
            <w:r w:rsidRPr="00C16064">
              <w:rPr>
                <w:sz w:val="20"/>
                <w:szCs w:val="20"/>
              </w:rPr>
              <w:t>Литер В: В1; В2 (пищеблок)</w:t>
            </w:r>
          </w:p>
        </w:tc>
        <w:tc>
          <w:tcPr>
            <w:tcW w:w="1664" w:type="dxa"/>
            <w:gridSpan w:val="2"/>
            <w:tcBorders>
              <w:top w:val="single" w:sz="4" w:space="0" w:color="auto"/>
              <w:left w:val="nil"/>
              <w:bottom w:val="nil"/>
              <w:right w:val="single" w:sz="4" w:space="0" w:color="auto"/>
            </w:tcBorders>
            <w:shd w:val="clear" w:color="auto" w:fill="FFFFFF"/>
            <w:vAlign w:val="center"/>
            <w:hideMark/>
          </w:tcPr>
          <w:p w14:paraId="7A5B172B" w14:textId="77777777" w:rsidR="001522A8" w:rsidRPr="00C16064" w:rsidRDefault="001522A8" w:rsidP="001522A8">
            <w:pPr>
              <w:jc w:val="center"/>
              <w:rPr>
                <w:sz w:val="20"/>
                <w:szCs w:val="20"/>
              </w:rPr>
            </w:pPr>
            <w:r w:rsidRPr="00C16064">
              <w:rPr>
                <w:sz w:val="20"/>
                <w:szCs w:val="20"/>
              </w:rPr>
              <w:t>0,0278</w:t>
            </w:r>
          </w:p>
        </w:tc>
      </w:tr>
      <w:tr w:rsidR="001522A8" w:rsidRPr="00C16064" w14:paraId="06C9F045"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C71A432"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3EB4E988" w14:textId="77777777" w:rsidR="001522A8" w:rsidRPr="00C16064" w:rsidRDefault="001522A8" w:rsidP="001522A8">
            <w:pPr>
              <w:rPr>
                <w:sz w:val="20"/>
                <w:szCs w:val="20"/>
              </w:rPr>
            </w:pPr>
            <w:r w:rsidRPr="00C16064">
              <w:rPr>
                <w:sz w:val="20"/>
                <w:szCs w:val="20"/>
              </w:rPr>
              <w:t>Литер Н (аптека)</w:t>
            </w:r>
          </w:p>
        </w:tc>
        <w:tc>
          <w:tcPr>
            <w:tcW w:w="1664" w:type="dxa"/>
            <w:gridSpan w:val="2"/>
            <w:tcBorders>
              <w:top w:val="single" w:sz="4" w:space="0" w:color="auto"/>
              <w:left w:val="nil"/>
              <w:bottom w:val="nil"/>
              <w:right w:val="single" w:sz="4" w:space="0" w:color="auto"/>
            </w:tcBorders>
            <w:shd w:val="clear" w:color="auto" w:fill="FFFFFF"/>
            <w:vAlign w:val="center"/>
            <w:hideMark/>
          </w:tcPr>
          <w:p w14:paraId="3D6FD84E" w14:textId="77777777" w:rsidR="001522A8" w:rsidRPr="00C16064" w:rsidRDefault="001522A8" w:rsidP="001522A8">
            <w:pPr>
              <w:jc w:val="center"/>
              <w:rPr>
                <w:sz w:val="20"/>
                <w:szCs w:val="20"/>
              </w:rPr>
            </w:pPr>
            <w:r w:rsidRPr="00C16064">
              <w:rPr>
                <w:sz w:val="20"/>
                <w:szCs w:val="20"/>
              </w:rPr>
              <w:t>0,0379</w:t>
            </w:r>
          </w:p>
        </w:tc>
      </w:tr>
      <w:tr w:rsidR="001522A8" w:rsidRPr="00C16064" w14:paraId="56171F3F"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C1348EF"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noWrap/>
            <w:vAlign w:val="bottom"/>
            <w:hideMark/>
          </w:tcPr>
          <w:p w14:paraId="5AE19F56" w14:textId="77777777" w:rsidR="001522A8" w:rsidRPr="00C16064" w:rsidRDefault="001522A8" w:rsidP="001522A8">
            <w:pPr>
              <w:rPr>
                <w:bCs/>
                <w:sz w:val="20"/>
                <w:szCs w:val="20"/>
              </w:rPr>
            </w:pPr>
            <w:r w:rsidRPr="00C16064">
              <w:rPr>
                <w:bCs/>
                <w:sz w:val="20"/>
                <w:szCs w:val="20"/>
              </w:rPr>
              <w:t>Прочие организации</w:t>
            </w:r>
          </w:p>
        </w:tc>
        <w:tc>
          <w:tcPr>
            <w:tcW w:w="1664" w:type="dxa"/>
            <w:gridSpan w:val="2"/>
            <w:tcBorders>
              <w:top w:val="single" w:sz="4" w:space="0" w:color="auto"/>
              <w:left w:val="nil"/>
              <w:bottom w:val="nil"/>
              <w:right w:val="single" w:sz="4" w:space="0" w:color="auto"/>
            </w:tcBorders>
            <w:shd w:val="clear" w:color="auto" w:fill="FFFFFF"/>
            <w:vAlign w:val="center"/>
            <w:hideMark/>
          </w:tcPr>
          <w:p w14:paraId="1CAA8E05" w14:textId="77777777" w:rsidR="001522A8" w:rsidRPr="00C16064" w:rsidRDefault="001522A8" w:rsidP="001522A8">
            <w:pPr>
              <w:jc w:val="center"/>
              <w:rPr>
                <w:sz w:val="20"/>
                <w:szCs w:val="20"/>
              </w:rPr>
            </w:pPr>
            <w:r w:rsidRPr="00C16064">
              <w:rPr>
                <w:sz w:val="20"/>
                <w:szCs w:val="20"/>
              </w:rPr>
              <w:t>0,000</w:t>
            </w:r>
          </w:p>
        </w:tc>
      </w:tr>
      <w:tr w:rsidR="001522A8" w:rsidRPr="00C16064" w14:paraId="1AD6910C"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168E06"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8" w:space="0" w:color="auto"/>
              <w:right w:val="single" w:sz="4" w:space="0" w:color="auto"/>
            </w:tcBorders>
            <w:shd w:val="clear" w:color="auto" w:fill="FFFFFF"/>
            <w:noWrap/>
            <w:vAlign w:val="bottom"/>
            <w:hideMark/>
          </w:tcPr>
          <w:p w14:paraId="0C5369BA" w14:textId="77777777" w:rsidR="001522A8" w:rsidRPr="00C16064" w:rsidRDefault="001522A8" w:rsidP="001522A8">
            <w:pPr>
              <w:rPr>
                <w:bCs/>
                <w:sz w:val="20"/>
                <w:szCs w:val="20"/>
              </w:rPr>
            </w:pPr>
            <w:r w:rsidRPr="00C16064">
              <w:rPr>
                <w:bCs/>
                <w:sz w:val="20"/>
                <w:szCs w:val="20"/>
              </w:rPr>
              <w:t>Собственное потребление</w:t>
            </w:r>
          </w:p>
        </w:tc>
        <w:tc>
          <w:tcPr>
            <w:tcW w:w="1664" w:type="dxa"/>
            <w:gridSpan w:val="2"/>
            <w:tcBorders>
              <w:top w:val="single" w:sz="4" w:space="0" w:color="auto"/>
              <w:left w:val="nil"/>
              <w:bottom w:val="single" w:sz="8" w:space="0" w:color="auto"/>
              <w:right w:val="single" w:sz="4" w:space="0" w:color="auto"/>
            </w:tcBorders>
            <w:shd w:val="clear" w:color="auto" w:fill="FFFFFF"/>
            <w:vAlign w:val="center"/>
            <w:hideMark/>
          </w:tcPr>
          <w:p w14:paraId="770BCD79" w14:textId="77777777" w:rsidR="001522A8" w:rsidRPr="00C16064" w:rsidRDefault="001522A8" w:rsidP="001522A8">
            <w:pPr>
              <w:ind w:firstLineChars="17" w:firstLine="34"/>
              <w:jc w:val="center"/>
              <w:rPr>
                <w:sz w:val="20"/>
                <w:szCs w:val="20"/>
              </w:rPr>
            </w:pPr>
            <w:r w:rsidRPr="00C16064">
              <w:rPr>
                <w:sz w:val="20"/>
                <w:szCs w:val="20"/>
              </w:rPr>
              <w:t>0,0</w:t>
            </w:r>
          </w:p>
        </w:tc>
      </w:tr>
      <w:tr w:rsidR="001522A8" w:rsidRPr="00C16064" w14:paraId="34C4E75B" w14:textId="77777777" w:rsidTr="004B5912">
        <w:trPr>
          <w:trHeight w:val="20"/>
        </w:trPr>
        <w:tc>
          <w:tcPr>
            <w:tcW w:w="1095" w:type="dxa"/>
            <w:tcBorders>
              <w:top w:val="single" w:sz="4" w:space="0" w:color="auto"/>
              <w:left w:val="single" w:sz="8" w:space="0" w:color="auto"/>
              <w:bottom w:val="single" w:sz="4" w:space="0" w:color="auto"/>
              <w:right w:val="nil"/>
            </w:tcBorders>
            <w:shd w:val="clear" w:color="auto" w:fill="FFFFFF"/>
            <w:vAlign w:val="center"/>
            <w:hideMark/>
          </w:tcPr>
          <w:p w14:paraId="34873707" w14:textId="77777777" w:rsidR="001522A8" w:rsidRPr="00C16064" w:rsidRDefault="001522A8" w:rsidP="001522A8">
            <w:pPr>
              <w:jc w:val="center"/>
              <w:rPr>
                <w:bCs/>
                <w:sz w:val="20"/>
                <w:szCs w:val="20"/>
              </w:rPr>
            </w:pPr>
            <w:r w:rsidRPr="00C16064">
              <w:rPr>
                <w:bCs/>
                <w:sz w:val="20"/>
                <w:szCs w:val="20"/>
              </w:rPr>
              <w:t>12</w:t>
            </w:r>
          </w:p>
        </w:tc>
        <w:tc>
          <w:tcPr>
            <w:tcW w:w="6904" w:type="dxa"/>
            <w:tcBorders>
              <w:top w:val="nil"/>
              <w:left w:val="single" w:sz="8" w:space="0" w:color="auto"/>
              <w:bottom w:val="single" w:sz="8" w:space="0" w:color="auto"/>
              <w:right w:val="single" w:sz="4" w:space="0" w:color="auto"/>
            </w:tcBorders>
            <w:shd w:val="clear" w:color="auto" w:fill="FFFFFF"/>
            <w:vAlign w:val="bottom"/>
            <w:hideMark/>
          </w:tcPr>
          <w:p w14:paraId="4256CDD3" w14:textId="77777777" w:rsidR="001522A8" w:rsidRPr="00C16064" w:rsidRDefault="001522A8" w:rsidP="001522A8">
            <w:pPr>
              <w:rPr>
                <w:sz w:val="20"/>
                <w:szCs w:val="20"/>
              </w:rPr>
            </w:pPr>
            <w:r w:rsidRPr="00C16064">
              <w:rPr>
                <w:sz w:val="20"/>
                <w:szCs w:val="20"/>
              </w:rPr>
              <w:t>Ст-ца Старощербиновская, ул. Фрунзе, 77В (блочно-модульная)</w:t>
            </w:r>
          </w:p>
        </w:tc>
        <w:tc>
          <w:tcPr>
            <w:tcW w:w="1664" w:type="dxa"/>
            <w:gridSpan w:val="2"/>
            <w:tcBorders>
              <w:top w:val="single" w:sz="8" w:space="0" w:color="auto"/>
              <w:left w:val="nil"/>
              <w:bottom w:val="single" w:sz="8" w:space="0" w:color="auto"/>
              <w:right w:val="single" w:sz="4" w:space="0" w:color="auto"/>
            </w:tcBorders>
            <w:shd w:val="clear" w:color="auto" w:fill="FFFFFF"/>
            <w:vAlign w:val="center"/>
            <w:hideMark/>
          </w:tcPr>
          <w:p w14:paraId="17230008" w14:textId="77777777" w:rsidR="001522A8" w:rsidRPr="00C16064" w:rsidRDefault="001522A8" w:rsidP="001522A8">
            <w:pPr>
              <w:jc w:val="center"/>
              <w:rPr>
                <w:sz w:val="20"/>
                <w:szCs w:val="20"/>
              </w:rPr>
            </w:pPr>
            <w:r w:rsidRPr="00C16064">
              <w:rPr>
                <w:sz w:val="20"/>
                <w:szCs w:val="20"/>
              </w:rPr>
              <w:t> </w:t>
            </w:r>
          </w:p>
        </w:tc>
      </w:tr>
      <w:tr w:rsidR="001522A8" w:rsidRPr="00C16064" w14:paraId="7130CE00"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EC6D99" w14:textId="77777777" w:rsidR="001522A8" w:rsidRPr="00C16064" w:rsidRDefault="001522A8" w:rsidP="001522A8">
            <w:pPr>
              <w:jc w:val="center"/>
              <w:rPr>
                <w:sz w:val="20"/>
                <w:szCs w:val="20"/>
              </w:rPr>
            </w:pPr>
            <w:r w:rsidRPr="00C16064">
              <w:rPr>
                <w:sz w:val="20"/>
                <w:szCs w:val="20"/>
              </w:rPr>
              <w:t> </w:t>
            </w:r>
          </w:p>
        </w:tc>
        <w:tc>
          <w:tcPr>
            <w:tcW w:w="6904" w:type="dxa"/>
            <w:tcBorders>
              <w:top w:val="single" w:sz="8" w:space="0" w:color="auto"/>
              <w:left w:val="single" w:sz="4" w:space="0" w:color="auto"/>
              <w:bottom w:val="single" w:sz="4" w:space="0" w:color="auto"/>
              <w:right w:val="single" w:sz="4" w:space="0" w:color="auto"/>
            </w:tcBorders>
            <w:shd w:val="clear" w:color="auto" w:fill="FFFFFF"/>
            <w:noWrap/>
            <w:vAlign w:val="bottom"/>
            <w:hideMark/>
          </w:tcPr>
          <w:p w14:paraId="09352A67" w14:textId="77777777" w:rsidR="001522A8" w:rsidRPr="00C16064" w:rsidRDefault="001522A8" w:rsidP="001522A8">
            <w:pPr>
              <w:rPr>
                <w:bCs/>
                <w:sz w:val="20"/>
                <w:szCs w:val="20"/>
              </w:rPr>
            </w:pPr>
            <w:r w:rsidRPr="00C16064">
              <w:rPr>
                <w:bCs/>
                <w:sz w:val="20"/>
                <w:szCs w:val="20"/>
              </w:rPr>
              <w:t>Всего по котельной, в том числе:</w:t>
            </w:r>
          </w:p>
        </w:tc>
        <w:tc>
          <w:tcPr>
            <w:tcW w:w="1664" w:type="dxa"/>
            <w:gridSpan w:val="2"/>
            <w:tcBorders>
              <w:top w:val="single" w:sz="8" w:space="0" w:color="auto"/>
              <w:left w:val="nil"/>
              <w:bottom w:val="nil"/>
              <w:right w:val="single" w:sz="4" w:space="0" w:color="auto"/>
            </w:tcBorders>
            <w:shd w:val="clear" w:color="auto" w:fill="FFFFFF"/>
            <w:vAlign w:val="center"/>
            <w:hideMark/>
          </w:tcPr>
          <w:p w14:paraId="57A85E26" w14:textId="77777777" w:rsidR="001522A8" w:rsidRPr="00C16064" w:rsidRDefault="001522A8" w:rsidP="001522A8">
            <w:pPr>
              <w:jc w:val="center"/>
              <w:rPr>
                <w:sz w:val="20"/>
                <w:szCs w:val="20"/>
              </w:rPr>
            </w:pPr>
            <w:r w:rsidRPr="00C16064">
              <w:rPr>
                <w:sz w:val="20"/>
                <w:szCs w:val="20"/>
              </w:rPr>
              <w:t>0,62</w:t>
            </w:r>
          </w:p>
        </w:tc>
      </w:tr>
      <w:tr w:rsidR="001522A8" w:rsidRPr="00C16064" w14:paraId="0766B233"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5BD79F"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6BF841" w14:textId="77777777" w:rsidR="001522A8" w:rsidRPr="00C16064" w:rsidRDefault="001522A8" w:rsidP="001522A8">
            <w:pPr>
              <w:rPr>
                <w:bCs/>
                <w:sz w:val="20"/>
                <w:szCs w:val="20"/>
              </w:rPr>
            </w:pPr>
            <w:r w:rsidRPr="00C16064">
              <w:rPr>
                <w:bCs/>
                <w:sz w:val="20"/>
                <w:szCs w:val="20"/>
              </w:rPr>
              <w:t>население</w:t>
            </w:r>
          </w:p>
        </w:tc>
        <w:tc>
          <w:tcPr>
            <w:tcW w:w="1664" w:type="dxa"/>
            <w:gridSpan w:val="2"/>
            <w:tcBorders>
              <w:top w:val="single" w:sz="4" w:space="0" w:color="auto"/>
              <w:left w:val="nil"/>
              <w:bottom w:val="nil"/>
              <w:right w:val="single" w:sz="4" w:space="0" w:color="auto"/>
            </w:tcBorders>
            <w:shd w:val="clear" w:color="auto" w:fill="FFFFFF"/>
            <w:vAlign w:val="center"/>
            <w:hideMark/>
          </w:tcPr>
          <w:p w14:paraId="271FBB71" w14:textId="77777777" w:rsidR="001522A8" w:rsidRPr="00C16064" w:rsidRDefault="001522A8" w:rsidP="001522A8">
            <w:pPr>
              <w:jc w:val="center"/>
              <w:rPr>
                <w:sz w:val="20"/>
                <w:szCs w:val="20"/>
              </w:rPr>
            </w:pPr>
            <w:r w:rsidRPr="00C16064">
              <w:rPr>
                <w:sz w:val="20"/>
                <w:szCs w:val="20"/>
              </w:rPr>
              <w:t>0,0000</w:t>
            </w:r>
          </w:p>
        </w:tc>
      </w:tr>
      <w:tr w:rsidR="001522A8" w:rsidRPr="00C16064" w14:paraId="55ED3BCB"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CF0155"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6572D332" w14:textId="77777777" w:rsidR="001522A8" w:rsidRPr="00C16064" w:rsidRDefault="001522A8" w:rsidP="001522A8">
            <w:pPr>
              <w:rPr>
                <w:bCs/>
                <w:sz w:val="20"/>
                <w:szCs w:val="20"/>
              </w:rPr>
            </w:pPr>
            <w:r w:rsidRPr="00C16064">
              <w:rPr>
                <w:bCs/>
                <w:sz w:val="20"/>
                <w:szCs w:val="20"/>
              </w:rPr>
              <w:t>бюджетные организации</w:t>
            </w:r>
          </w:p>
        </w:tc>
        <w:tc>
          <w:tcPr>
            <w:tcW w:w="1664" w:type="dxa"/>
            <w:gridSpan w:val="2"/>
            <w:tcBorders>
              <w:top w:val="single" w:sz="4" w:space="0" w:color="auto"/>
              <w:left w:val="nil"/>
              <w:bottom w:val="nil"/>
              <w:right w:val="single" w:sz="4" w:space="0" w:color="auto"/>
            </w:tcBorders>
            <w:shd w:val="clear" w:color="auto" w:fill="FFFFFF"/>
            <w:hideMark/>
          </w:tcPr>
          <w:p w14:paraId="011D23A6" w14:textId="77777777" w:rsidR="001522A8" w:rsidRPr="00C16064" w:rsidRDefault="001522A8" w:rsidP="001522A8">
            <w:pPr>
              <w:jc w:val="center"/>
              <w:rPr>
                <w:sz w:val="20"/>
                <w:szCs w:val="20"/>
              </w:rPr>
            </w:pPr>
            <w:r w:rsidRPr="00C16064">
              <w:rPr>
                <w:sz w:val="20"/>
                <w:szCs w:val="20"/>
              </w:rPr>
              <w:t>0,5630</w:t>
            </w:r>
          </w:p>
        </w:tc>
      </w:tr>
      <w:tr w:rsidR="001522A8" w:rsidRPr="00C16064" w14:paraId="7791DB73"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1BC633"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098F3D3D" w14:textId="77777777" w:rsidR="001522A8" w:rsidRPr="00C16064" w:rsidRDefault="001522A8" w:rsidP="001522A8">
            <w:pPr>
              <w:rPr>
                <w:bCs/>
                <w:sz w:val="20"/>
                <w:szCs w:val="20"/>
              </w:rPr>
            </w:pPr>
            <w:r w:rsidRPr="00C16064">
              <w:rPr>
                <w:bCs/>
                <w:sz w:val="20"/>
                <w:szCs w:val="20"/>
              </w:rPr>
              <w:t>прочие потребители</w:t>
            </w:r>
          </w:p>
        </w:tc>
        <w:tc>
          <w:tcPr>
            <w:tcW w:w="1664" w:type="dxa"/>
            <w:gridSpan w:val="2"/>
            <w:tcBorders>
              <w:top w:val="single" w:sz="4" w:space="0" w:color="auto"/>
              <w:left w:val="nil"/>
              <w:bottom w:val="nil"/>
              <w:right w:val="single" w:sz="4" w:space="0" w:color="auto"/>
            </w:tcBorders>
            <w:shd w:val="clear" w:color="auto" w:fill="FFFFFF"/>
            <w:vAlign w:val="center"/>
            <w:hideMark/>
          </w:tcPr>
          <w:p w14:paraId="572D152A" w14:textId="77777777" w:rsidR="001522A8" w:rsidRPr="00C16064" w:rsidRDefault="001522A8" w:rsidP="001522A8">
            <w:pPr>
              <w:jc w:val="center"/>
              <w:rPr>
                <w:sz w:val="20"/>
                <w:szCs w:val="20"/>
              </w:rPr>
            </w:pPr>
            <w:r w:rsidRPr="00C16064">
              <w:rPr>
                <w:sz w:val="20"/>
                <w:szCs w:val="20"/>
              </w:rPr>
              <w:t>0,000</w:t>
            </w:r>
          </w:p>
        </w:tc>
      </w:tr>
      <w:tr w:rsidR="001522A8" w:rsidRPr="00C16064" w14:paraId="5C014629"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9CB9E6"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64946E6A" w14:textId="77777777" w:rsidR="001522A8" w:rsidRPr="00C16064" w:rsidRDefault="001522A8" w:rsidP="001522A8">
            <w:pPr>
              <w:rPr>
                <w:bCs/>
                <w:sz w:val="20"/>
                <w:szCs w:val="20"/>
              </w:rPr>
            </w:pPr>
            <w:r w:rsidRPr="00C16064">
              <w:rPr>
                <w:bCs/>
                <w:sz w:val="20"/>
                <w:szCs w:val="20"/>
              </w:rPr>
              <w:t>собственное потребление</w:t>
            </w:r>
          </w:p>
        </w:tc>
        <w:tc>
          <w:tcPr>
            <w:tcW w:w="1664" w:type="dxa"/>
            <w:gridSpan w:val="2"/>
            <w:tcBorders>
              <w:top w:val="single" w:sz="4" w:space="0" w:color="auto"/>
              <w:left w:val="nil"/>
              <w:bottom w:val="single" w:sz="4" w:space="0" w:color="auto"/>
              <w:right w:val="single" w:sz="4" w:space="0" w:color="auto"/>
            </w:tcBorders>
            <w:shd w:val="clear" w:color="auto" w:fill="FFFFFF"/>
            <w:vAlign w:val="center"/>
            <w:hideMark/>
          </w:tcPr>
          <w:p w14:paraId="2D5CCBC0" w14:textId="77777777" w:rsidR="001522A8" w:rsidRPr="00C16064" w:rsidRDefault="001522A8" w:rsidP="001522A8">
            <w:pPr>
              <w:ind w:firstLineChars="17" w:firstLine="34"/>
              <w:jc w:val="center"/>
              <w:rPr>
                <w:sz w:val="20"/>
                <w:szCs w:val="20"/>
              </w:rPr>
            </w:pPr>
            <w:r w:rsidRPr="00C16064">
              <w:rPr>
                <w:sz w:val="20"/>
                <w:szCs w:val="20"/>
              </w:rPr>
              <w:t>0,0</w:t>
            </w:r>
          </w:p>
        </w:tc>
      </w:tr>
      <w:tr w:rsidR="001522A8" w:rsidRPr="00C16064" w14:paraId="200F06AF"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ED82B0"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vAlign w:val="center"/>
            <w:hideMark/>
          </w:tcPr>
          <w:p w14:paraId="2DBB7414" w14:textId="77777777" w:rsidR="001522A8" w:rsidRPr="00C16064" w:rsidRDefault="001522A8" w:rsidP="001522A8">
            <w:pPr>
              <w:rPr>
                <w:bCs/>
                <w:sz w:val="20"/>
                <w:szCs w:val="20"/>
              </w:rPr>
            </w:pPr>
            <w:r w:rsidRPr="00C16064">
              <w:rPr>
                <w:bCs/>
                <w:sz w:val="20"/>
                <w:szCs w:val="20"/>
              </w:rPr>
              <w:t>Население</w:t>
            </w:r>
          </w:p>
        </w:tc>
        <w:tc>
          <w:tcPr>
            <w:tcW w:w="1664" w:type="dxa"/>
            <w:gridSpan w:val="2"/>
            <w:tcBorders>
              <w:top w:val="nil"/>
              <w:left w:val="nil"/>
              <w:bottom w:val="nil"/>
              <w:right w:val="single" w:sz="4" w:space="0" w:color="auto"/>
            </w:tcBorders>
            <w:shd w:val="clear" w:color="auto" w:fill="FFFFFF"/>
            <w:vAlign w:val="center"/>
            <w:hideMark/>
          </w:tcPr>
          <w:p w14:paraId="0B60EA73" w14:textId="77777777" w:rsidR="001522A8" w:rsidRPr="00C16064" w:rsidRDefault="001522A8" w:rsidP="001522A8">
            <w:pPr>
              <w:jc w:val="center"/>
              <w:rPr>
                <w:sz w:val="20"/>
                <w:szCs w:val="20"/>
              </w:rPr>
            </w:pPr>
            <w:r w:rsidRPr="00C16064">
              <w:rPr>
                <w:sz w:val="20"/>
                <w:szCs w:val="20"/>
              </w:rPr>
              <w:t> </w:t>
            </w:r>
          </w:p>
        </w:tc>
      </w:tr>
      <w:tr w:rsidR="001522A8" w:rsidRPr="00C16064" w14:paraId="17EBE72C"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80374B"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D642A5" w14:textId="77777777" w:rsidR="001522A8" w:rsidRPr="00C16064" w:rsidRDefault="001522A8" w:rsidP="001522A8">
            <w:pPr>
              <w:rPr>
                <w:bCs/>
                <w:sz w:val="20"/>
                <w:szCs w:val="20"/>
              </w:rPr>
            </w:pPr>
            <w:r w:rsidRPr="00C16064">
              <w:rPr>
                <w:bCs/>
                <w:sz w:val="20"/>
                <w:szCs w:val="20"/>
              </w:rPr>
              <w:t>бюджетные организации</w:t>
            </w:r>
          </w:p>
        </w:tc>
        <w:tc>
          <w:tcPr>
            <w:tcW w:w="1664" w:type="dxa"/>
            <w:gridSpan w:val="2"/>
            <w:tcBorders>
              <w:top w:val="single" w:sz="4" w:space="0" w:color="auto"/>
              <w:left w:val="nil"/>
              <w:bottom w:val="nil"/>
              <w:right w:val="single" w:sz="4" w:space="0" w:color="auto"/>
            </w:tcBorders>
            <w:shd w:val="clear" w:color="auto" w:fill="FFFFFF"/>
            <w:vAlign w:val="center"/>
            <w:hideMark/>
          </w:tcPr>
          <w:p w14:paraId="36C753F0" w14:textId="77777777" w:rsidR="001522A8" w:rsidRPr="00C16064" w:rsidRDefault="001522A8" w:rsidP="001522A8">
            <w:pPr>
              <w:jc w:val="center"/>
              <w:rPr>
                <w:sz w:val="20"/>
                <w:szCs w:val="20"/>
              </w:rPr>
            </w:pPr>
            <w:r w:rsidRPr="00C16064">
              <w:rPr>
                <w:sz w:val="20"/>
                <w:szCs w:val="20"/>
              </w:rPr>
              <w:t> </w:t>
            </w:r>
          </w:p>
        </w:tc>
      </w:tr>
      <w:tr w:rsidR="001522A8" w:rsidRPr="00C16064" w14:paraId="6A634269"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103EC7"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nil"/>
              <w:right w:val="single" w:sz="4" w:space="0" w:color="auto"/>
            </w:tcBorders>
            <w:shd w:val="clear" w:color="auto" w:fill="FFFFFF"/>
            <w:vAlign w:val="center"/>
            <w:hideMark/>
          </w:tcPr>
          <w:p w14:paraId="1A453030" w14:textId="77777777" w:rsidR="001522A8" w:rsidRPr="00C16064" w:rsidRDefault="001522A8" w:rsidP="001522A8">
            <w:pPr>
              <w:jc w:val="both"/>
              <w:rPr>
                <w:sz w:val="20"/>
                <w:szCs w:val="20"/>
              </w:rPr>
            </w:pPr>
            <w:r w:rsidRPr="00C16064">
              <w:rPr>
                <w:sz w:val="20"/>
                <w:szCs w:val="20"/>
              </w:rPr>
              <w:t>1. МБОУ СОШ № 3 им. Е.И. Гришко ст. Старощербиновская (ул. Шевченко, 156)</w:t>
            </w:r>
          </w:p>
        </w:tc>
        <w:tc>
          <w:tcPr>
            <w:tcW w:w="1664" w:type="dxa"/>
            <w:gridSpan w:val="2"/>
            <w:tcBorders>
              <w:top w:val="single" w:sz="4" w:space="0" w:color="auto"/>
              <w:left w:val="nil"/>
              <w:bottom w:val="nil"/>
              <w:right w:val="single" w:sz="4" w:space="0" w:color="auto"/>
            </w:tcBorders>
            <w:shd w:val="clear" w:color="auto" w:fill="FFFFFF"/>
            <w:vAlign w:val="center"/>
            <w:hideMark/>
          </w:tcPr>
          <w:p w14:paraId="6B565762" w14:textId="77777777" w:rsidR="001522A8" w:rsidRPr="00C16064" w:rsidRDefault="001522A8" w:rsidP="001522A8">
            <w:pPr>
              <w:jc w:val="center"/>
              <w:rPr>
                <w:sz w:val="20"/>
                <w:szCs w:val="20"/>
              </w:rPr>
            </w:pPr>
            <w:r w:rsidRPr="00C16064">
              <w:rPr>
                <w:sz w:val="20"/>
                <w:szCs w:val="20"/>
              </w:rPr>
              <w:t>0,2384</w:t>
            </w:r>
          </w:p>
        </w:tc>
      </w:tr>
      <w:tr w:rsidR="001522A8" w:rsidRPr="00C16064" w14:paraId="1C31197F"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F7A110"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42EAEABC" w14:textId="77777777" w:rsidR="001522A8" w:rsidRPr="00C16064" w:rsidRDefault="001522A8" w:rsidP="001522A8">
            <w:pPr>
              <w:rPr>
                <w:sz w:val="20"/>
                <w:szCs w:val="20"/>
              </w:rPr>
            </w:pPr>
            <w:r w:rsidRPr="00C16064">
              <w:rPr>
                <w:sz w:val="20"/>
                <w:szCs w:val="20"/>
              </w:rPr>
              <w:t>Основное здание (ул. Шевченко, 156)</w:t>
            </w:r>
          </w:p>
        </w:tc>
        <w:tc>
          <w:tcPr>
            <w:tcW w:w="1664" w:type="dxa"/>
            <w:gridSpan w:val="2"/>
            <w:tcBorders>
              <w:top w:val="single" w:sz="4" w:space="0" w:color="auto"/>
              <w:left w:val="nil"/>
              <w:bottom w:val="nil"/>
              <w:right w:val="single" w:sz="4" w:space="0" w:color="auto"/>
            </w:tcBorders>
            <w:shd w:val="clear" w:color="auto" w:fill="FFFFFF"/>
            <w:vAlign w:val="center"/>
            <w:hideMark/>
          </w:tcPr>
          <w:p w14:paraId="493BF4F4" w14:textId="77777777" w:rsidR="001522A8" w:rsidRPr="00C16064" w:rsidRDefault="001522A8" w:rsidP="001522A8">
            <w:pPr>
              <w:jc w:val="center"/>
              <w:rPr>
                <w:sz w:val="20"/>
                <w:szCs w:val="20"/>
              </w:rPr>
            </w:pPr>
            <w:r w:rsidRPr="00C16064">
              <w:rPr>
                <w:sz w:val="20"/>
                <w:szCs w:val="20"/>
              </w:rPr>
              <w:t>0,1689</w:t>
            </w:r>
          </w:p>
        </w:tc>
      </w:tr>
      <w:tr w:rsidR="001522A8" w:rsidRPr="00C16064" w14:paraId="4470495C"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2ABE35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373D8860" w14:textId="77777777" w:rsidR="001522A8" w:rsidRPr="00C16064" w:rsidRDefault="001522A8" w:rsidP="001522A8">
            <w:pPr>
              <w:rPr>
                <w:sz w:val="20"/>
                <w:szCs w:val="20"/>
              </w:rPr>
            </w:pPr>
            <w:r w:rsidRPr="00C16064">
              <w:rPr>
                <w:sz w:val="20"/>
                <w:szCs w:val="20"/>
              </w:rPr>
              <w:t>Здание начальной школы (ул. Шевченко, 195)</w:t>
            </w:r>
          </w:p>
        </w:tc>
        <w:tc>
          <w:tcPr>
            <w:tcW w:w="1664" w:type="dxa"/>
            <w:gridSpan w:val="2"/>
            <w:tcBorders>
              <w:top w:val="single" w:sz="4" w:space="0" w:color="auto"/>
              <w:left w:val="nil"/>
              <w:bottom w:val="nil"/>
              <w:right w:val="single" w:sz="4" w:space="0" w:color="auto"/>
            </w:tcBorders>
            <w:shd w:val="clear" w:color="auto" w:fill="FFFFFF"/>
            <w:vAlign w:val="center"/>
            <w:hideMark/>
          </w:tcPr>
          <w:p w14:paraId="4EA5A9CF" w14:textId="77777777" w:rsidR="001522A8" w:rsidRPr="00C16064" w:rsidRDefault="001522A8" w:rsidP="001522A8">
            <w:pPr>
              <w:jc w:val="center"/>
              <w:rPr>
                <w:sz w:val="20"/>
                <w:szCs w:val="20"/>
              </w:rPr>
            </w:pPr>
            <w:r w:rsidRPr="00C16064">
              <w:rPr>
                <w:sz w:val="20"/>
                <w:szCs w:val="20"/>
              </w:rPr>
              <w:t>0,0514</w:t>
            </w:r>
          </w:p>
        </w:tc>
      </w:tr>
      <w:tr w:rsidR="001522A8" w:rsidRPr="00C16064" w14:paraId="78379C22"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2BB1C20"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7F32B8F5" w14:textId="77777777" w:rsidR="001522A8" w:rsidRPr="00C16064" w:rsidRDefault="001522A8" w:rsidP="001522A8">
            <w:pPr>
              <w:rPr>
                <w:sz w:val="20"/>
                <w:szCs w:val="20"/>
              </w:rPr>
            </w:pPr>
            <w:r w:rsidRPr="00C16064">
              <w:rPr>
                <w:sz w:val="20"/>
                <w:szCs w:val="20"/>
              </w:rPr>
              <w:t>пристройка (ул. Шевченко, 195)</w:t>
            </w:r>
          </w:p>
        </w:tc>
        <w:tc>
          <w:tcPr>
            <w:tcW w:w="1664" w:type="dxa"/>
            <w:gridSpan w:val="2"/>
            <w:tcBorders>
              <w:top w:val="single" w:sz="4" w:space="0" w:color="auto"/>
              <w:left w:val="nil"/>
              <w:bottom w:val="nil"/>
              <w:right w:val="single" w:sz="4" w:space="0" w:color="auto"/>
            </w:tcBorders>
            <w:shd w:val="clear" w:color="auto" w:fill="FFFFFF"/>
            <w:vAlign w:val="center"/>
            <w:hideMark/>
          </w:tcPr>
          <w:p w14:paraId="57EE9E31" w14:textId="77777777" w:rsidR="001522A8" w:rsidRPr="00C16064" w:rsidRDefault="001522A8" w:rsidP="001522A8">
            <w:pPr>
              <w:jc w:val="center"/>
              <w:rPr>
                <w:sz w:val="20"/>
                <w:szCs w:val="20"/>
              </w:rPr>
            </w:pPr>
            <w:r w:rsidRPr="00C16064">
              <w:rPr>
                <w:sz w:val="20"/>
                <w:szCs w:val="20"/>
              </w:rPr>
              <w:t>0,0181</w:t>
            </w:r>
          </w:p>
        </w:tc>
      </w:tr>
      <w:tr w:rsidR="001522A8" w:rsidRPr="00C16064" w14:paraId="347965A9"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86DB87F"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744B823A" w14:textId="77777777" w:rsidR="001522A8" w:rsidRPr="00C16064" w:rsidRDefault="001522A8" w:rsidP="001522A8">
            <w:pPr>
              <w:rPr>
                <w:sz w:val="20"/>
                <w:szCs w:val="20"/>
              </w:rPr>
            </w:pPr>
            <w:r w:rsidRPr="00C16064">
              <w:rPr>
                <w:sz w:val="20"/>
                <w:szCs w:val="20"/>
              </w:rPr>
              <w:t>2. МБУ СШ «Энергия» (ул. Шевченко, 154/1)</w:t>
            </w:r>
          </w:p>
        </w:tc>
        <w:tc>
          <w:tcPr>
            <w:tcW w:w="1664" w:type="dxa"/>
            <w:gridSpan w:val="2"/>
            <w:tcBorders>
              <w:top w:val="single" w:sz="4" w:space="0" w:color="auto"/>
              <w:left w:val="nil"/>
              <w:bottom w:val="nil"/>
              <w:right w:val="single" w:sz="4" w:space="0" w:color="auto"/>
            </w:tcBorders>
            <w:shd w:val="clear" w:color="auto" w:fill="FFFFFF"/>
            <w:vAlign w:val="center"/>
            <w:hideMark/>
          </w:tcPr>
          <w:p w14:paraId="0FCFDDB7" w14:textId="77777777" w:rsidR="001522A8" w:rsidRPr="00C16064" w:rsidRDefault="001522A8" w:rsidP="001522A8">
            <w:pPr>
              <w:jc w:val="center"/>
              <w:rPr>
                <w:sz w:val="20"/>
                <w:szCs w:val="20"/>
              </w:rPr>
            </w:pPr>
            <w:r w:rsidRPr="00C16064">
              <w:rPr>
                <w:sz w:val="20"/>
                <w:szCs w:val="20"/>
              </w:rPr>
              <w:t>0,3246</w:t>
            </w:r>
          </w:p>
        </w:tc>
      </w:tr>
      <w:tr w:rsidR="001522A8" w:rsidRPr="00C16064" w14:paraId="3E288D7B"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03DD65E"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noWrap/>
            <w:vAlign w:val="bottom"/>
            <w:hideMark/>
          </w:tcPr>
          <w:p w14:paraId="4F55A30C" w14:textId="77777777" w:rsidR="001522A8" w:rsidRPr="00C16064" w:rsidRDefault="001522A8" w:rsidP="001522A8">
            <w:pPr>
              <w:rPr>
                <w:bCs/>
                <w:sz w:val="20"/>
                <w:szCs w:val="20"/>
              </w:rPr>
            </w:pPr>
            <w:r w:rsidRPr="00C16064">
              <w:rPr>
                <w:bCs/>
                <w:sz w:val="20"/>
                <w:szCs w:val="20"/>
              </w:rPr>
              <w:t>Прочие организации</w:t>
            </w:r>
          </w:p>
        </w:tc>
        <w:tc>
          <w:tcPr>
            <w:tcW w:w="1664" w:type="dxa"/>
            <w:gridSpan w:val="2"/>
            <w:tcBorders>
              <w:top w:val="single" w:sz="4" w:space="0" w:color="auto"/>
              <w:left w:val="nil"/>
              <w:bottom w:val="nil"/>
              <w:right w:val="single" w:sz="4" w:space="0" w:color="auto"/>
            </w:tcBorders>
            <w:shd w:val="clear" w:color="auto" w:fill="FFFFFF"/>
            <w:vAlign w:val="center"/>
            <w:hideMark/>
          </w:tcPr>
          <w:p w14:paraId="235CE777" w14:textId="77777777" w:rsidR="001522A8" w:rsidRPr="00C16064" w:rsidRDefault="001522A8" w:rsidP="001522A8">
            <w:pPr>
              <w:jc w:val="center"/>
              <w:rPr>
                <w:sz w:val="20"/>
                <w:szCs w:val="20"/>
              </w:rPr>
            </w:pPr>
            <w:r w:rsidRPr="00C16064">
              <w:rPr>
                <w:sz w:val="20"/>
                <w:szCs w:val="20"/>
              </w:rPr>
              <w:t>0,000</w:t>
            </w:r>
          </w:p>
        </w:tc>
      </w:tr>
      <w:tr w:rsidR="001522A8" w:rsidRPr="00C16064" w14:paraId="5729FF67"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4C88BF0"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8" w:space="0" w:color="auto"/>
              <w:right w:val="single" w:sz="4" w:space="0" w:color="auto"/>
            </w:tcBorders>
            <w:shd w:val="clear" w:color="auto" w:fill="FFFFFF"/>
            <w:noWrap/>
            <w:vAlign w:val="bottom"/>
            <w:hideMark/>
          </w:tcPr>
          <w:p w14:paraId="0CAD5161" w14:textId="77777777" w:rsidR="001522A8" w:rsidRPr="00C16064" w:rsidRDefault="001522A8" w:rsidP="001522A8">
            <w:pPr>
              <w:rPr>
                <w:bCs/>
                <w:sz w:val="20"/>
                <w:szCs w:val="20"/>
              </w:rPr>
            </w:pPr>
            <w:r w:rsidRPr="00C16064">
              <w:rPr>
                <w:bCs/>
                <w:sz w:val="20"/>
                <w:szCs w:val="20"/>
              </w:rPr>
              <w:t>Собственное потребление</w:t>
            </w:r>
          </w:p>
        </w:tc>
        <w:tc>
          <w:tcPr>
            <w:tcW w:w="1664" w:type="dxa"/>
            <w:gridSpan w:val="2"/>
            <w:tcBorders>
              <w:top w:val="single" w:sz="4" w:space="0" w:color="auto"/>
              <w:left w:val="nil"/>
              <w:bottom w:val="single" w:sz="8" w:space="0" w:color="auto"/>
              <w:right w:val="single" w:sz="4" w:space="0" w:color="auto"/>
            </w:tcBorders>
            <w:shd w:val="clear" w:color="auto" w:fill="FFFFFF"/>
            <w:vAlign w:val="center"/>
            <w:hideMark/>
          </w:tcPr>
          <w:p w14:paraId="7017ABE2" w14:textId="77777777" w:rsidR="001522A8" w:rsidRPr="00C16064" w:rsidRDefault="001522A8" w:rsidP="001522A8">
            <w:pPr>
              <w:ind w:firstLineChars="17" w:firstLine="34"/>
              <w:jc w:val="center"/>
              <w:rPr>
                <w:sz w:val="20"/>
                <w:szCs w:val="20"/>
              </w:rPr>
            </w:pPr>
            <w:r w:rsidRPr="00C16064">
              <w:rPr>
                <w:sz w:val="20"/>
                <w:szCs w:val="20"/>
              </w:rPr>
              <w:t>0,0</w:t>
            </w:r>
          </w:p>
        </w:tc>
      </w:tr>
    </w:tbl>
    <w:p w14:paraId="2EAD4E02" w14:textId="77777777" w:rsidR="004B5912" w:rsidRDefault="004B5912" w:rsidP="001522A8">
      <w:pPr>
        <w:keepNext/>
        <w:keepLines/>
        <w:numPr>
          <w:ilvl w:val="2"/>
          <w:numId w:val="0"/>
        </w:numPr>
        <w:jc w:val="center"/>
        <w:outlineLvl w:val="2"/>
        <w:rPr>
          <w:b/>
          <w:bCs/>
          <w:sz w:val="28"/>
          <w:szCs w:val="28"/>
          <w:lang w:eastAsia="en-US"/>
        </w:rPr>
      </w:pPr>
      <w:bookmarkStart w:id="62" w:name="_Toc120624699"/>
    </w:p>
    <w:p w14:paraId="7D52FB31" w14:textId="35BCFFC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1.5.2. Описание значений расчётных тепловых нагрузок на коллекторах</w:t>
      </w:r>
    </w:p>
    <w:p w14:paraId="737B814E"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источников тепловой энергии</w:t>
      </w:r>
      <w:bookmarkEnd w:id="62"/>
    </w:p>
    <w:p w14:paraId="641C8CF0"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3657B9EA"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Котельные Старощербиновского сельского поселения имеют по одному магистральному выводу. Значение тепловой нагрузки на коллекторах источников тепловой энергии приведены в следующей таблице.</w:t>
      </w:r>
    </w:p>
    <w:p w14:paraId="5E8420F8" w14:textId="77777777" w:rsidR="001522A8" w:rsidRPr="00C16064" w:rsidRDefault="001522A8" w:rsidP="001522A8">
      <w:pPr>
        <w:keepNext/>
        <w:jc w:val="center"/>
        <w:rPr>
          <w:rFonts w:eastAsia="Calibri"/>
          <w:b/>
          <w:iCs/>
          <w:sz w:val="28"/>
          <w:szCs w:val="28"/>
          <w:lang w:eastAsia="en-US"/>
        </w:rPr>
      </w:pPr>
      <w:bookmarkStart w:id="63" w:name="_Toc40433059"/>
      <w:bookmarkStart w:id="64" w:name="_Toc71300981"/>
    </w:p>
    <w:p w14:paraId="0DF1B791" w14:textId="77777777" w:rsidR="001522A8" w:rsidRPr="00C16064" w:rsidRDefault="001522A8" w:rsidP="001522A8">
      <w:pPr>
        <w:keepNext/>
        <w:jc w:val="right"/>
        <w:rPr>
          <w:rFonts w:eastAsia="Calibri"/>
          <w:b/>
          <w:iCs/>
          <w:sz w:val="20"/>
          <w:szCs w:val="18"/>
          <w:lang w:eastAsia="en-US"/>
        </w:rPr>
      </w:pPr>
      <w:r w:rsidRPr="00C16064">
        <w:rPr>
          <w:rFonts w:eastAsia="Calibri"/>
          <w:b/>
          <w:iCs/>
          <w:sz w:val="20"/>
          <w:szCs w:val="18"/>
          <w:lang w:eastAsia="en-US"/>
        </w:rPr>
        <w:t xml:space="preserve">Таблица 1.18 Значения тепловой нагрузки на коллекторах источников тепловой энергии </w:t>
      </w:r>
      <w:bookmarkEnd w:id="63"/>
      <w:bookmarkEnd w:id="64"/>
    </w:p>
    <w:tbl>
      <w:tblPr>
        <w:tblStyle w:val="TableNormal1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1275"/>
        <w:gridCol w:w="1273"/>
        <w:gridCol w:w="1275"/>
        <w:gridCol w:w="1275"/>
        <w:gridCol w:w="1273"/>
        <w:gridCol w:w="1273"/>
      </w:tblGrid>
      <w:tr w:rsidR="001522A8" w:rsidRPr="00C16064" w14:paraId="160F3C65" w14:textId="77777777" w:rsidTr="001522A8">
        <w:trPr>
          <w:trHeight w:val="474"/>
        </w:trPr>
        <w:tc>
          <w:tcPr>
            <w:tcW w:w="1031" w:type="pct"/>
            <w:vAlign w:val="center"/>
          </w:tcPr>
          <w:p w14:paraId="0D1BF79E"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Наименование</w:t>
            </w:r>
            <w:r w:rsidRPr="00C16064">
              <w:rPr>
                <w:rFonts w:ascii="Times New Roman" w:eastAsia="Cambria" w:hAnsi="Times New Roman"/>
                <w:spacing w:val="-52"/>
                <w:sz w:val="20"/>
                <w:szCs w:val="20"/>
              </w:rPr>
              <w:t xml:space="preserve"> </w:t>
            </w:r>
            <w:r w:rsidRPr="00C16064">
              <w:rPr>
                <w:rFonts w:ascii="Times New Roman" w:eastAsia="Cambria" w:hAnsi="Times New Roman"/>
                <w:sz w:val="20"/>
                <w:szCs w:val="20"/>
              </w:rPr>
              <w:t>показателя</w:t>
            </w:r>
          </w:p>
        </w:tc>
        <w:tc>
          <w:tcPr>
            <w:tcW w:w="3969" w:type="pct"/>
            <w:gridSpan w:val="6"/>
            <w:vAlign w:val="center"/>
          </w:tcPr>
          <w:p w14:paraId="04F715E2"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2023</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год, Гкал/ч</w:t>
            </w:r>
          </w:p>
        </w:tc>
      </w:tr>
      <w:tr w:rsidR="001522A8" w:rsidRPr="00C16064" w14:paraId="2336F255" w14:textId="77777777" w:rsidTr="001522A8">
        <w:trPr>
          <w:trHeight w:val="77"/>
        </w:trPr>
        <w:tc>
          <w:tcPr>
            <w:tcW w:w="1031" w:type="pct"/>
            <w:tcBorders>
              <w:top w:val="nil"/>
            </w:tcBorders>
            <w:vAlign w:val="center"/>
          </w:tcPr>
          <w:p w14:paraId="618CB87E" w14:textId="77777777" w:rsidR="001522A8" w:rsidRPr="00C16064" w:rsidRDefault="001522A8" w:rsidP="001522A8">
            <w:pPr>
              <w:jc w:val="center"/>
              <w:rPr>
                <w:rFonts w:ascii="Times New Roman" w:hAnsi="Times New Roman"/>
                <w:sz w:val="20"/>
                <w:szCs w:val="20"/>
              </w:rPr>
            </w:pPr>
            <w:r w:rsidRPr="00C16064">
              <w:rPr>
                <w:rFonts w:ascii="Times New Roman" w:hAnsi="Times New Roman"/>
                <w:sz w:val="20"/>
                <w:szCs w:val="20"/>
              </w:rPr>
              <w:t>Котельная:</w:t>
            </w:r>
          </w:p>
        </w:tc>
        <w:tc>
          <w:tcPr>
            <w:tcW w:w="662" w:type="pct"/>
            <w:vAlign w:val="center"/>
          </w:tcPr>
          <w:p w14:paraId="6E8EB6C0" w14:textId="77777777" w:rsidR="001522A8" w:rsidRPr="00C16064" w:rsidRDefault="001522A8" w:rsidP="001522A8">
            <w:pPr>
              <w:jc w:val="center"/>
              <w:rPr>
                <w:rFonts w:ascii="Times New Roman" w:eastAsia="Cambria" w:hAnsi="Times New Roman"/>
                <w:sz w:val="20"/>
                <w:szCs w:val="20"/>
              </w:rPr>
            </w:pPr>
            <w:r w:rsidRPr="00C16064">
              <w:rPr>
                <w:rFonts w:ascii="Times New Roman" w:hAnsi="Times New Roman"/>
                <w:sz w:val="20"/>
                <w:szCs w:val="20"/>
              </w:rPr>
              <w:t>Квартал № 68</w:t>
            </w:r>
          </w:p>
        </w:tc>
        <w:tc>
          <w:tcPr>
            <w:tcW w:w="661" w:type="pct"/>
            <w:vAlign w:val="center"/>
          </w:tcPr>
          <w:p w14:paraId="7405E30D" w14:textId="77777777" w:rsidR="001522A8" w:rsidRPr="00C16064" w:rsidRDefault="001522A8" w:rsidP="001522A8">
            <w:pPr>
              <w:jc w:val="center"/>
              <w:rPr>
                <w:rFonts w:ascii="Times New Roman" w:eastAsia="Cambria" w:hAnsi="Times New Roman"/>
                <w:sz w:val="20"/>
                <w:szCs w:val="20"/>
              </w:rPr>
            </w:pPr>
            <w:r w:rsidRPr="00C16064">
              <w:rPr>
                <w:rFonts w:ascii="Times New Roman" w:hAnsi="Times New Roman"/>
                <w:sz w:val="20"/>
                <w:szCs w:val="20"/>
              </w:rPr>
              <w:t>Квартал № 86</w:t>
            </w:r>
          </w:p>
        </w:tc>
        <w:tc>
          <w:tcPr>
            <w:tcW w:w="662" w:type="pct"/>
            <w:vAlign w:val="center"/>
          </w:tcPr>
          <w:p w14:paraId="20E45AF1" w14:textId="77777777" w:rsidR="001522A8" w:rsidRPr="00C16064" w:rsidRDefault="001522A8" w:rsidP="001522A8">
            <w:pPr>
              <w:jc w:val="center"/>
              <w:rPr>
                <w:rFonts w:ascii="Times New Roman" w:eastAsia="Cambria" w:hAnsi="Times New Roman"/>
                <w:sz w:val="20"/>
                <w:szCs w:val="20"/>
              </w:rPr>
            </w:pPr>
            <w:r w:rsidRPr="00C16064">
              <w:rPr>
                <w:rFonts w:ascii="Times New Roman" w:hAnsi="Times New Roman"/>
                <w:sz w:val="20"/>
                <w:szCs w:val="20"/>
              </w:rPr>
              <w:t>Квартал № 87</w:t>
            </w:r>
          </w:p>
        </w:tc>
        <w:tc>
          <w:tcPr>
            <w:tcW w:w="662" w:type="pct"/>
            <w:vAlign w:val="center"/>
          </w:tcPr>
          <w:p w14:paraId="738194B5" w14:textId="77777777" w:rsidR="001522A8" w:rsidRPr="00C16064" w:rsidRDefault="001522A8" w:rsidP="001522A8">
            <w:pPr>
              <w:spacing w:line="244" w:lineRule="auto"/>
              <w:jc w:val="center"/>
              <w:rPr>
                <w:rFonts w:ascii="Times New Roman" w:eastAsia="Cambria" w:hAnsi="Times New Roman"/>
                <w:sz w:val="20"/>
                <w:szCs w:val="20"/>
              </w:rPr>
            </w:pPr>
            <w:r w:rsidRPr="00C16064">
              <w:rPr>
                <w:rFonts w:ascii="Times New Roman" w:hAnsi="Times New Roman"/>
                <w:sz w:val="20"/>
                <w:szCs w:val="20"/>
              </w:rPr>
              <w:t>Квартал № 89</w:t>
            </w:r>
          </w:p>
        </w:tc>
        <w:tc>
          <w:tcPr>
            <w:tcW w:w="661" w:type="pct"/>
            <w:vAlign w:val="center"/>
          </w:tcPr>
          <w:p w14:paraId="4D32D6B2" w14:textId="77777777" w:rsidR="001522A8" w:rsidRPr="00C16064" w:rsidRDefault="001522A8" w:rsidP="001522A8">
            <w:pPr>
              <w:spacing w:line="244" w:lineRule="auto"/>
              <w:jc w:val="center"/>
              <w:rPr>
                <w:rFonts w:ascii="Times New Roman" w:eastAsia="Cambria" w:hAnsi="Times New Roman"/>
                <w:sz w:val="20"/>
                <w:szCs w:val="20"/>
              </w:rPr>
            </w:pPr>
            <w:r w:rsidRPr="00C16064">
              <w:rPr>
                <w:rFonts w:ascii="Times New Roman" w:hAnsi="Times New Roman"/>
                <w:sz w:val="20"/>
                <w:szCs w:val="20"/>
              </w:rPr>
              <w:t>Квартал № 92</w:t>
            </w:r>
          </w:p>
        </w:tc>
        <w:tc>
          <w:tcPr>
            <w:tcW w:w="661" w:type="pct"/>
            <w:vAlign w:val="center"/>
          </w:tcPr>
          <w:p w14:paraId="326336B8" w14:textId="77777777" w:rsidR="001522A8" w:rsidRPr="00C16064" w:rsidRDefault="001522A8" w:rsidP="001522A8">
            <w:pPr>
              <w:spacing w:line="244" w:lineRule="auto"/>
              <w:jc w:val="center"/>
              <w:rPr>
                <w:rFonts w:ascii="Times New Roman" w:eastAsia="Cambria" w:hAnsi="Times New Roman"/>
                <w:sz w:val="20"/>
                <w:szCs w:val="20"/>
              </w:rPr>
            </w:pPr>
            <w:r w:rsidRPr="00C16064">
              <w:rPr>
                <w:rFonts w:ascii="Times New Roman" w:hAnsi="Times New Roman"/>
                <w:sz w:val="20"/>
                <w:szCs w:val="20"/>
              </w:rPr>
              <w:t>Квартал № 98</w:t>
            </w:r>
          </w:p>
        </w:tc>
      </w:tr>
      <w:tr w:rsidR="001522A8" w:rsidRPr="00C16064" w14:paraId="7317966F" w14:textId="77777777" w:rsidTr="001522A8">
        <w:trPr>
          <w:trHeight w:val="760"/>
        </w:trPr>
        <w:tc>
          <w:tcPr>
            <w:tcW w:w="1031" w:type="pct"/>
            <w:vAlign w:val="center"/>
          </w:tcPr>
          <w:p w14:paraId="0DFB7748" w14:textId="77777777" w:rsidR="001522A8" w:rsidRPr="00C16064" w:rsidRDefault="001522A8" w:rsidP="001522A8">
            <w:pPr>
              <w:spacing w:line="252" w:lineRule="exact"/>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Присоединенная</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тепловая</w:t>
            </w:r>
            <w:r w:rsidRPr="00C16064">
              <w:rPr>
                <w:rFonts w:ascii="Times New Roman" w:eastAsia="Cambria" w:hAnsi="Times New Roman"/>
                <w:spacing w:val="42"/>
                <w:sz w:val="20"/>
                <w:szCs w:val="20"/>
                <w:lang w:val="ru-RU"/>
              </w:rPr>
              <w:t xml:space="preserve"> </w:t>
            </w:r>
            <w:r w:rsidRPr="00C16064">
              <w:rPr>
                <w:rFonts w:ascii="Times New Roman" w:eastAsia="Cambria" w:hAnsi="Times New Roman"/>
                <w:sz w:val="20"/>
                <w:szCs w:val="20"/>
                <w:lang w:val="ru-RU"/>
              </w:rPr>
              <w:t>нагрузка,</w:t>
            </w:r>
            <w:r w:rsidRPr="00C16064">
              <w:rPr>
                <w:rFonts w:ascii="Times New Roman" w:eastAsia="Cambria" w:hAnsi="Times New Roman"/>
                <w:spacing w:val="43"/>
                <w:sz w:val="20"/>
                <w:szCs w:val="20"/>
                <w:lang w:val="ru-RU"/>
              </w:rPr>
              <w:t xml:space="preserve"> </w:t>
            </w:r>
            <w:r w:rsidRPr="00C16064">
              <w:rPr>
                <w:rFonts w:ascii="Times New Roman" w:eastAsia="Cambria" w:hAnsi="Times New Roman"/>
                <w:sz w:val="20"/>
                <w:szCs w:val="20"/>
                <w:lang w:val="ru-RU"/>
              </w:rPr>
              <w:t>в т.</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ч.:</w:t>
            </w:r>
          </w:p>
        </w:tc>
        <w:tc>
          <w:tcPr>
            <w:tcW w:w="662" w:type="pct"/>
            <w:vAlign w:val="center"/>
          </w:tcPr>
          <w:p w14:paraId="031BB4D1"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0,47</w:t>
            </w:r>
          </w:p>
        </w:tc>
        <w:tc>
          <w:tcPr>
            <w:tcW w:w="661" w:type="pct"/>
            <w:vAlign w:val="center"/>
          </w:tcPr>
          <w:p w14:paraId="58F4571E"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0,93</w:t>
            </w:r>
          </w:p>
        </w:tc>
        <w:tc>
          <w:tcPr>
            <w:tcW w:w="662" w:type="pct"/>
            <w:vAlign w:val="center"/>
          </w:tcPr>
          <w:p w14:paraId="30BF05A6"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1,55</w:t>
            </w:r>
          </w:p>
        </w:tc>
        <w:tc>
          <w:tcPr>
            <w:tcW w:w="662" w:type="pct"/>
            <w:vAlign w:val="center"/>
          </w:tcPr>
          <w:p w14:paraId="2B48836D"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0,47</w:t>
            </w:r>
          </w:p>
        </w:tc>
        <w:tc>
          <w:tcPr>
            <w:tcW w:w="661" w:type="pct"/>
            <w:vAlign w:val="center"/>
          </w:tcPr>
          <w:p w14:paraId="17E6C970"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0,75</w:t>
            </w:r>
          </w:p>
        </w:tc>
        <w:tc>
          <w:tcPr>
            <w:tcW w:w="661" w:type="pct"/>
            <w:vAlign w:val="center"/>
          </w:tcPr>
          <w:p w14:paraId="0BCA8331"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0,28</w:t>
            </w:r>
          </w:p>
        </w:tc>
      </w:tr>
      <w:tr w:rsidR="001522A8" w:rsidRPr="00C16064" w14:paraId="039329EE" w14:textId="77777777" w:rsidTr="001522A8">
        <w:trPr>
          <w:trHeight w:val="270"/>
        </w:trPr>
        <w:tc>
          <w:tcPr>
            <w:tcW w:w="1031" w:type="pct"/>
            <w:vAlign w:val="center"/>
          </w:tcPr>
          <w:p w14:paraId="6AF323E5"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Отопление</w:t>
            </w:r>
          </w:p>
        </w:tc>
        <w:tc>
          <w:tcPr>
            <w:tcW w:w="662" w:type="pct"/>
            <w:vAlign w:val="center"/>
          </w:tcPr>
          <w:p w14:paraId="0CB506E6"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0,47</w:t>
            </w:r>
          </w:p>
        </w:tc>
        <w:tc>
          <w:tcPr>
            <w:tcW w:w="661" w:type="pct"/>
            <w:vAlign w:val="center"/>
          </w:tcPr>
          <w:p w14:paraId="17D65F07"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0,93</w:t>
            </w:r>
          </w:p>
        </w:tc>
        <w:tc>
          <w:tcPr>
            <w:tcW w:w="662" w:type="pct"/>
            <w:vAlign w:val="center"/>
          </w:tcPr>
          <w:p w14:paraId="16084F3C"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1,55</w:t>
            </w:r>
          </w:p>
        </w:tc>
        <w:tc>
          <w:tcPr>
            <w:tcW w:w="662" w:type="pct"/>
            <w:vAlign w:val="center"/>
          </w:tcPr>
          <w:p w14:paraId="57D47368"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0,47</w:t>
            </w:r>
          </w:p>
        </w:tc>
        <w:tc>
          <w:tcPr>
            <w:tcW w:w="661" w:type="pct"/>
            <w:vAlign w:val="center"/>
          </w:tcPr>
          <w:p w14:paraId="0C5C48FB"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0,75</w:t>
            </w:r>
          </w:p>
        </w:tc>
        <w:tc>
          <w:tcPr>
            <w:tcW w:w="661" w:type="pct"/>
            <w:vAlign w:val="center"/>
          </w:tcPr>
          <w:p w14:paraId="4B6883C0"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0,28</w:t>
            </w:r>
          </w:p>
        </w:tc>
      </w:tr>
      <w:tr w:rsidR="001522A8" w:rsidRPr="00C16064" w14:paraId="11DACD8F" w14:textId="77777777" w:rsidTr="001522A8">
        <w:trPr>
          <w:trHeight w:val="273"/>
        </w:trPr>
        <w:tc>
          <w:tcPr>
            <w:tcW w:w="1031" w:type="pct"/>
            <w:vAlign w:val="center"/>
          </w:tcPr>
          <w:p w14:paraId="3FBC4662"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Вентиляция</w:t>
            </w:r>
          </w:p>
        </w:tc>
        <w:tc>
          <w:tcPr>
            <w:tcW w:w="662" w:type="pct"/>
            <w:vAlign w:val="center"/>
          </w:tcPr>
          <w:p w14:paraId="34E4FCE9"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1" w:type="pct"/>
            <w:vAlign w:val="center"/>
          </w:tcPr>
          <w:p w14:paraId="4FC75248"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2" w:type="pct"/>
            <w:vAlign w:val="center"/>
          </w:tcPr>
          <w:p w14:paraId="2CAC739E"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2" w:type="pct"/>
            <w:vAlign w:val="center"/>
          </w:tcPr>
          <w:p w14:paraId="6EDC379B"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1" w:type="pct"/>
            <w:vAlign w:val="center"/>
          </w:tcPr>
          <w:p w14:paraId="114E32E4"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1" w:type="pct"/>
            <w:vAlign w:val="center"/>
          </w:tcPr>
          <w:p w14:paraId="000318CB"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3E96C9E8" w14:textId="77777777" w:rsidTr="001522A8">
        <w:trPr>
          <w:trHeight w:val="108"/>
        </w:trPr>
        <w:tc>
          <w:tcPr>
            <w:tcW w:w="1031" w:type="pct"/>
            <w:tcBorders>
              <w:bottom w:val="single" w:sz="4" w:space="0" w:color="auto"/>
            </w:tcBorders>
            <w:vAlign w:val="center"/>
          </w:tcPr>
          <w:p w14:paraId="120CA811"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ГВС</w:t>
            </w:r>
          </w:p>
        </w:tc>
        <w:tc>
          <w:tcPr>
            <w:tcW w:w="662" w:type="pct"/>
            <w:vAlign w:val="center"/>
          </w:tcPr>
          <w:p w14:paraId="0A984F8F"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1" w:type="pct"/>
            <w:vAlign w:val="center"/>
          </w:tcPr>
          <w:p w14:paraId="1030E5B3"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2" w:type="pct"/>
            <w:vAlign w:val="center"/>
          </w:tcPr>
          <w:p w14:paraId="3EE8BD76"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2" w:type="pct"/>
            <w:vAlign w:val="center"/>
          </w:tcPr>
          <w:p w14:paraId="01B92742"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1" w:type="pct"/>
            <w:vAlign w:val="center"/>
          </w:tcPr>
          <w:p w14:paraId="3723C06E"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1" w:type="pct"/>
            <w:vAlign w:val="center"/>
          </w:tcPr>
          <w:p w14:paraId="719A114E"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1E2A8FFE" w14:textId="77777777" w:rsidTr="001522A8">
        <w:trPr>
          <w:trHeight w:val="77"/>
        </w:trPr>
        <w:tc>
          <w:tcPr>
            <w:tcW w:w="1031" w:type="pct"/>
            <w:tcBorders>
              <w:top w:val="single" w:sz="4" w:space="0" w:color="auto"/>
              <w:left w:val="single" w:sz="4" w:space="0" w:color="auto"/>
              <w:bottom w:val="single" w:sz="4" w:space="0" w:color="auto"/>
              <w:right w:val="single" w:sz="4" w:space="0" w:color="auto"/>
            </w:tcBorders>
            <w:vAlign w:val="center"/>
          </w:tcPr>
          <w:p w14:paraId="39CCAAC3" w14:textId="77777777" w:rsidR="001522A8" w:rsidRPr="00C16064" w:rsidRDefault="001522A8" w:rsidP="001522A8">
            <w:pPr>
              <w:jc w:val="center"/>
              <w:rPr>
                <w:rFonts w:ascii="Times New Roman" w:hAnsi="Times New Roman"/>
                <w:sz w:val="20"/>
                <w:szCs w:val="20"/>
              </w:rPr>
            </w:pPr>
            <w:r w:rsidRPr="00C16064">
              <w:rPr>
                <w:rFonts w:ascii="Times New Roman" w:hAnsi="Times New Roman"/>
                <w:sz w:val="20"/>
                <w:szCs w:val="20"/>
              </w:rPr>
              <w:t>Котельная:</w:t>
            </w:r>
          </w:p>
        </w:tc>
        <w:tc>
          <w:tcPr>
            <w:tcW w:w="662" w:type="pct"/>
            <w:tcBorders>
              <w:left w:val="single" w:sz="4" w:space="0" w:color="auto"/>
            </w:tcBorders>
            <w:vAlign w:val="center"/>
          </w:tcPr>
          <w:p w14:paraId="7BBFE0BD" w14:textId="77777777" w:rsidR="001522A8" w:rsidRPr="00C16064" w:rsidRDefault="001522A8" w:rsidP="001522A8">
            <w:pPr>
              <w:jc w:val="center"/>
              <w:rPr>
                <w:rFonts w:ascii="Times New Roman" w:hAnsi="Times New Roman"/>
                <w:sz w:val="20"/>
                <w:szCs w:val="20"/>
              </w:rPr>
            </w:pPr>
            <w:r w:rsidRPr="00C16064">
              <w:rPr>
                <w:rFonts w:ascii="Times New Roman" w:hAnsi="Times New Roman"/>
                <w:sz w:val="20"/>
                <w:szCs w:val="20"/>
              </w:rPr>
              <w:t>Квартал</w:t>
            </w:r>
          </w:p>
          <w:p w14:paraId="0B1DB411" w14:textId="77777777" w:rsidR="001522A8" w:rsidRPr="00C16064" w:rsidRDefault="001522A8" w:rsidP="001522A8">
            <w:pPr>
              <w:jc w:val="center"/>
              <w:rPr>
                <w:rFonts w:ascii="Times New Roman" w:eastAsia="Cambria" w:hAnsi="Times New Roman"/>
                <w:sz w:val="20"/>
                <w:szCs w:val="20"/>
              </w:rPr>
            </w:pPr>
            <w:r w:rsidRPr="00C16064">
              <w:rPr>
                <w:rFonts w:ascii="Times New Roman" w:hAnsi="Times New Roman"/>
                <w:sz w:val="20"/>
                <w:szCs w:val="20"/>
              </w:rPr>
              <w:t xml:space="preserve"> № 99</w:t>
            </w:r>
          </w:p>
        </w:tc>
        <w:tc>
          <w:tcPr>
            <w:tcW w:w="661" w:type="pct"/>
            <w:vAlign w:val="center"/>
          </w:tcPr>
          <w:p w14:paraId="0D9197F7" w14:textId="77777777" w:rsidR="001522A8" w:rsidRPr="00C16064" w:rsidRDefault="001522A8" w:rsidP="001522A8">
            <w:pPr>
              <w:jc w:val="center"/>
              <w:rPr>
                <w:rFonts w:ascii="Times New Roman" w:hAnsi="Times New Roman"/>
                <w:sz w:val="20"/>
                <w:szCs w:val="20"/>
              </w:rPr>
            </w:pPr>
            <w:r w:rsidRPr="00C16064">
              <w:rPr>
                <w:rFonts w:ascii="Times New Roman" w:hAnsi="Times New Roman"/>
                <w:sz w:val="20"/>
                <w:szCs w:val="20"/>
              </w:rPr>
              <w:t xml:space="preserve">Квартал </w:t>
            </w:r>
          </w:p>
          <w:p w14:paraId="257FA384" w14:textId="77777777" w:rsidR="001522A8" w:rsidRPr="00C16064" w:rsidRDefault="001522A8" w:rsidP="001522A8">
            <w:pPr>
              <w:jc w:val="center"/>
              <w:rPr>
                <w:rFonts w:ascii="Times New Roman" w:eastAsia="Cambria" w:hAnsi="Times New Roman"/>
                <w:sz w:val="20"/>
                <w:szCs w:val="20"/>
              </w:rPr>
            </w:pPr>
            <w:r w:rsidRPr="00C16064">
              <w:rPr>
                <w:rFonts w:ascii="Times New Roman" w:hAnsi="Times New Roman"/>
                <w:sz w:val="20"/>
                <w:szCs w:val="20"/>
              </w:rPr>
              <w:t>№ 109</w:t>
            </w:r>
          </w:p>
        </w:tc>
        <w:tc>
          <w:tcPr>
            <w:tcW w:w="662" w:type="pct"/>
            <w:vAlign w:val="center"/>
          </w:tcPr>
          <w:p w14:paraId="2CB0CF0E" w14:textId="77777777" w:rsidR="001522A8" w:rsidRPr="00C16064" w:rsidRDefault="001522A8" w:rsidP="001522A8">
            <w:pPr>
              <w:jc w:val="center"/>
              <w:rPr>
                <w:rFonts w:ascii="Times New Roman" w:hAnsi="Times New Roman"/>
                <w:sz w:val="20"/>
                <w:szCs w:val="20"/>
              </w:rPr>
            </w:pPr>
            <w:r w:rsidRPr="00C16064">
              <w:rPr>
                <w:rFonts w:ascii="Times New Roman" w:hAnsi="Times New Roman"/>
                <w:sz w:val="20"/>
                <w:szCs w:val="20"/>
              </w:rPr>
              <w:t xml:space="preserve">Квартал </w:t>
            </w:r>
          </w:p>
          <w:p w14:paraId="1604063C" w14:textId="77777777" w:rsidR="001522A8" w:rsidRPr="00C16064" w:rsidRDefault="001522A8" w:rsidP="001522A8">
            <w:pPr>
              <w:jc w:val="center"/>
              <w:rPr>
                <w:rFonts w:ascii="Times New Roman" w:eastAsia="Cambria" w:hAnsi="Times New Roman"/>
                <w:sz w:val="20"/>
                <w:szCs w:val="20"/>
              </w:rPr>
            </w:pPr>
            <w:r w:rsidRPr="00C16064">
              <w:rPr>
                <w:rFonts w:ascii="Times New Roman" w:hAnsi="Times New Roman"/>
                <w:sz w:val="20"/>
                <w:szCs w:val="20"/>
              </w:rPr>
              <w:t>№ 119</w:t>
            </w:r>
          </w:p>
        </w:tc>
        <w:tc>
          <w:tcPr>
            <w:tcW w:w="662" w:type="pct"/>
            <w:vAlign w:val="center"/>
          </w:tcPr>
          <w:p w14:paraId="336FDD7A" w14:textId="77777777" w:rsidR="001522A8" w:rsidRPr="00C16064" w:rsidRDefault="001522A8" w:rsidP="001522A8">
            <w:pPr>
              <w:spacing w:line="244" w:lineRule="auto"/>
              <w:jc w:val="center"/>
              <w:rPr>
                <w:rFonts w:ascii="Times New Roman" w:hAnsi="Times New Roman"/>
                <w:sz w:val="20"/>
                <w:szCs w:val="20"/>
              </w:rPr>
            </w:pPr>
            <w:r w:rsidRPr="00C16064">
              <w:rPr>
                <w:rFonts w:ascii="Times New Roman" w:hAnsi="Times New Roman"/>
                <w:sz w:val="20"/>
                <w:szCs w:val="20"/>
              </w:rPr>
              <w:t xml:space="preserve">Квартал </w:t>
            </w:r>
          </w:p>
          <w:p w14:paraId="65905534" w14:textId="77777777" w:rsidR="001522A8" w:rsidRPr="00C16064" w:rsidRDefault="001522A8" w:rsidP="001522A8">
            <w:pPr>
              <w:spacing w:line="244" w:lineRule="auto"/>
              <w:jc w:val="center"/>
              <w:rPr>
                <w:rFonts w:ascii="Times New Roman" w:eastAsia="Cambria" w:hAnsi="Times New Roman"/>
                <w:sz w:val="20"/>
                <w:szCs w:val="20"/>
              </w:rPr>
            </w:pPr>
            <w:r w:rsidRPr="00C16064">
              <w:rPr>
                <w:rFonts w:ascii="Times New Roman" w:hAnsi="Times New Roman"/>
                <w:sz w:val="20"/>
                <w:szCs w:val="20"/>
              </w:rPr>
              <w:t>№ 155</w:t>
            </w:r>
          </w:p>
        </w:tc>
        <w:tc>
          <w:tcPr>
            <w:tcW w:w="661" w:type="pct"/>
            <w:vAlign w:val="center"/>
          </w:tcPr>
          <w:p w14:paraId="6D219B75" w14:textId="77777777" w:rsidR="001522A8" w:rsidRPr="00C16064" w:rsidRDefault="001522A8" w:rsidP="001522A8">
            <w:pPr>
              <w:spacing w:line="244" w:lineRule="auto"/>
              <w:jc w:val="center"/>
              <w:rPr>
                <w:rFonts w:ascii="Times New Roman" w:eastAsia="Cambria" w:hAnsi="Times New Roman"/>
                <w:sz w:val="20"/>
                <w:szCs w:val="20"/>
              </w:rPr>
            </w:pPr>
            <w:r w:rsidRPr="00C16064">
              <w:rPr>
                <w:rFonts w:ascii="Times New Roman" w:hAnsi="Times New Roman"/>
                <w:sz w:val="20"/>
                <w:szCs w:val="20"/>
              </w:rPr>
              <w:t>ЦРБ</w:t>
            </w:r>
          </w:p>
        </w:tc>
        <w:tc>
          <w:tcPr>
            <w:tcW w:w="661" w:type="pct"/>
            <w:vAlign w:val="center"/>
          </w:tcPr>
          <w:p w14:paraId="3D55C31A" w14:textId="77777777" w:rsidR="001522A8" w:rsidRPr="00C16064" w:rsidRDefault="001522A8" w:rsidP="001522A8">
            <w:pPr>
              <w:spacing w:line="244" w:lineRule="auto"/>
              <w:jc w:val="center"/>
              <w:rPr>
                <w:rFonts w:ascii="Times New Roman" w:eastAsia="Cambria" w:hAnsi="Times New Roman"/>
                <w:sz w:val="20"/>
                <w:szCs w:val="20"/>
              </w:rPr>
            </w:pPr>
            <w:r w:rsidRPr="00C16064">
              <w:rPr>
                <w:rFonts w:ascii="Times New Roman" w:hAnsi="Times New Roman"/>
                <w:sz w:val="20"/>
                <w:szCs w:val="20"/>
              </w:rPr>
              <w:t>БМК СН Энергия</w:t>
            </w:r>
          </w:p>
        </w:tc>
      </w:tr>
      <w:tr w:rsidR="001522A8" w:rsidRPr="00C16064" w14:paraId="4A162CF8" w14:textId="77777777" w:rsidTr="001522A8">
        <w:trPr>
          <w:trHeight w:val="760"/>
        </w:trPr>
        <w:tc>
          <w:tcPr>
            <w:tcW w:w="1031" w:type="pct"/>
            <w:tcBorders>
              <w:top w:val="single" w:sz="4" w:space="0" w:color="auto"/>
            </w:tcBorders>
            <w:vAlign w:val="center"/>
          </w:tcPr>
          <w:p w14:paraId="61E2CB0E" w14:textId="77777777" w:rsidR="001522A8" w:rsidRPr="00C16064" w:rsidRDefault="001522A8" w:rsidP="001522A8">
            <w:pPr>
              <w:spacing w:line="252" w:lineRule="exact"/>
              <w:jc w:val="center"/>
              <w:rPr>
                <w:rFonts w:ascii="Times New Roman" w:eastAsia="Cambria" w:hAnsi="Times New Roman"/>
                <w:sz w:val="20"/>
                <w:szCs w:val="20"/>
                <w:lang w:val="ru-RU"/>
              </w:rPr>
            </w:pPr>
            <w:r w:rsidRPr="00C16064">
              <w:rPr>
                <w:rFonts w:ascii="Times New Roman" w:eastAsia="Cambria" w:hAnsi="Times New Roman"/>
                <w:sz w:val="20"/>
                <w:szCs w:val="20"/>
                <w:lang w:val="ru-RU"/>
              </w:rPr>
              <w:lastRenderedPageBreak/>
              <w:t>Присоединенная</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тепловая</w:t>
            </w:r>
            <w:r w:rsidRPr="00C16064">
              <w:rPr>
                <w:rFonts w:ascii="Times New Roman" w:eastAsia="Cambria" w:hAnsi="Times New Roman"/>
                <w:spacing w:val="42"/>
                <w:sz w:val="20"/>
                <w:szCs w:val="20"/>
                <w:lang w:val="ru-RU"/>
              </w:rPr>
              <w:t xml:space="preserve"> </w:t>
            </w:r>
            <w:r w:rsidRPr="00C16064">
              <w:rPr>
                <w:rFonts w:ascii="Times New Roman" w:eastAsia="Cambria" w:hAnsi="Times New Roman"/>
                <w:sz w:val="20"/>
                <w:szCs w:val="20"/>
                <w:lang w:val="ru-RU"/>
              </w:rPr>
              <w:t>нагрузка,</w:t>
            </w:r>
            <w:r w:rsidRPr="00C16064">
              <w:rPr>
                <w:rFonts w:ascii="Times New Roman" w:eastAsia="Cambria" w:hAnsi="Times New Roman"/>
                <w:spacing w:val="43"/>
                <w:sz w:val="20"/>
                <w:szCs w:val="20"/>
                <w:lang w:val="ru-RU"/>
              </w:rPr>
              <w:t xml:space="preserve"> </w:t>
            </w:r>
            <w:r w:rsidRPr="00C16064">
              <w:rPr>
                <w:rFonts w:ascii="Times New Roman" w:eastAsia="Cambria" w:hAnsi="Times New Roman"/>
                <w:sz w:val="20"/>
                <w:szCs w:val="20"/>
                <w:lang w:val="ru-RU"/>
              </w:rPr>
              <w:t>в т.</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ч.:</w:t>
            </w:r>
          </w:p>
        </w:tc>
        <w:tc>
          <w:tcPr>
            <w:tcW w:w="662" w:type="pct"/>
            <w:vAlign w:val="center"/>
          </w:tcPr>
          <w:p w14:paraId="5494B260"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0,55</w:t>
            </w:r>
          </w:p>
        </w:tc>
        <w:tc>
          <w:tcPr>
            <w:tcW w:w="661" w:type="pct"/>
            <w:vAlign w:val="center"/>
          </w:tcPr>
          <w:p w14:paraId="678BE1FE"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0,85</w:t>
            </w:r>
          </w:p>
        </w:tc>
        <w:tc>
          <w:tcPr>
            <w:tcW w:w="662" w:type="pct"/>
            <w:vAlign w:val="center"/>
          </w:tcPr>
          <w:p w14:paraId="7C69B44C"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0,2</w:t>
            </w:r>
          </w:p>
        </w:tc>
        <w:tc>
          <w:tcPr>
            <w:tcW w:w="662" w:type="pct"/>
            <w:vAlign w:val="center"/>
          </w:tcPr>
          <w:p w14:paraId="7E36BE71"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0,76</w:t>
            </w:r>
          </w:p>
        </w:tc>
        <w:tc>
          <w:tcPr>
            <w:tcW w:w="661" w:type="pct"/>
            <w:vAlign w:val="center"/>
          </w:tcPr>
          <w:p w14:paraId="1534F88E"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0,9</w:t>
            </w:r>
          </w:p>
        </w:tc>
        <w:tc>
          <w:tcPr>
            <w:tcW w:w="661" w:type="pct"/>
            <w:vAlign w:val="center"/>
          </w:tcPr>
          <w:p w14:paraId="2C300AAC"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0,62</w:t>
            </w:r>
          </w:p>
        </w:tc>
      </w:tr>
      <w:tr w:rsidR="001522A8" w:rsidRPr="00C16064" w14:paraId="38B61822" w14:textId="77777777" w:rsidTr="001522A8">
        <w:trPr>
          <w:trHeight w:val="270"/>
        </w:trPr>
        <w:tc>
          <w:tcPr>
            <w:tcW w:w="1031" w:type="pct"/>
            <w:vAlign w:val="center"/>
          </w:tcPr>
          <w:p w14:paraId="4FC800AE"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Отопление</w:t>
            </w:r>
          </w:p>
        </w:tc>
        <w:tc>
          <w:tcPr>
            <w:tcW w:w="662" w:type="pct"/>
            <w:vAlign w:val="center"/>
          </w:tcPr>
          <w:p w14:paraId="46CF0434"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0,55</w:t>
            </w:r>
          </w:p>
        </w:tc>
        <w:tc>
          <w:tcPr>
            <w:tcW w:w="661" w:type="pct"/>
            <w:vAlign w:val="center"/>
          </w:tcPr>
          <w:p w14:paraId="0EE11570"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0,85</w:t>
            </w:r>
          </w:p>
        </w:tc>
        <w:tc>
          <w:tcPr>
            <w:tcW w:w="662" w:type="pct"/>
            <w:vAlign w:val="center"/>
          </w:tcPr>
          <w:p w14:paraId="6C00154B"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0,2</w:t>
            </w:r>
          </w:p>
        </w:tc>
        <w:tc>
          <w:tcPr>
            <w:tcW w:w="662" w:type="pct"/>
            <w:vAlign w:val="center"/>
          </w:tcPr>
          <w:p w14:paraId="5A3DD382"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0,76</w:t>
            </w:r>
          </w:p>
        </w:tc>
        <w:tc>
          <w:tcPr>
            <w:tcW w:w="661" w:type="pct"/>
            <w:vAlign w:val="center"/>
          </w:tcPr>
          <w:p w14:paraId="10E80669"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0,9</w:t>
            </w:r>
          </w:p>
        </w:tc>
        <w:tc>
          <w:tcPr>
            <w:tcW w:w="661" w:type="pct"/>
            <w:vAlign w:val="center"/>
          </w:tcPr>
          <w:p w14:paraId="304A9800"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0,62</w:t>
            </w:r>
          </w:p>
        </w:tc>
      </w:tr>
      <w:tr w:rsidR="001522A8" w:rsidRPr="00C16064" w14:paraId="72D3CBA7" w14:textId="77777777" w:rsidTr="001522A8">
        <w:trPr>
          <w:trHeight w:val="273"/>
        </w:trPr>
        <w:tc>
          <w:tcPr>
            <w:tcW w:w="1031" w:type="pct"/>
            <w:vAlign w:val="center"/>
          </w:tcPr>
          <w:p w14:paraId="3CC8ABEA"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Вентиляция</w:t>
            </w:r>
          </w:p>
        </w:tc>
        <w:tc>
          <w:tcPr>
            <w:tcW w:w="662" w:type="pct"/>
            <w:vAlign w:val="center"/>
          </w:tcPr>
          <w:p w14:paraId="7978087F"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1" w:type="pct"/>
            <w:vAlign w:val="center"/>
          </w:tcPr>
          <w:p w14:paraId="0CEADDD6"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2" w:type="pct"/>
            <w:vAlign w:val="center"/>
          </w:tcPr>
          <w:p w14:paraId="294D0B39"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2" w:type="pct"/>
            <w:vAlign w:val="center"/>
          </w:tcPr>
          <w:p w14:paraId="0BB45131"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1" w:type="pct"/>
            <w:vAlign w:val="center"/>
          </w:tcPr>
          <w:p w14:paraId="1F9B8338"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1" w:type="pct"/>
            <w:vAlign w:val="center"/>
          </w:tcPr>
          <w:p w14:paraId="2C05BA96"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632D4829" w14:textId="77777777" w:rsidTr="001522A8">
        <w:trPr>
          <w:trHeight w:val="108"/>
        </w:trPr>
        <w:tc>
          <w:tcPr>
            <w:tcW w:w="1031" w:type="pct"/>
            <w:vAlign w:val="center"/>
          </w:tcPr>
          <w:p w14:paraId="4238CA97"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ГВС</w:t>
            </w:r>
          </w:p>
        </w:tc>
        <w:tc>
          <w:tcPr>
            <w:tcW w:w="662" w:type="pct"/>
            <w:vAlign w:val="center"/>
          </w:tcPr>
          <w:p w14:paraId="17C0E5B0"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1" w:type="pct"/>
            <w:vAlign w:val="center"/>
          </w:tcPr>
          <w:p w14:paraId="5E385AD1"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2" w:type="pct"/>
            <w:vAlign w:val="center"/>
          </w:tcPr>
          <w:p w14:paraId="3300E183"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2" w:type="pct"/>
            <w:vAlign w:val="center"/>
          </w:tcPr>
          <w:p w14:paraId="43D83369"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1" w:type="pct"/>
            <w:vAlign w:val="center"/>
          </w:tcPr>
          <w:p w14:paraId="58390E4C"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1" w:type="pct"/>
            <w:vAlign w:val="center"/>
          </w:tcPr>
          <w:p w14:paraId="1FE65A92"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r>
    </w:tbl>
    <w:p w14:paraId="5B3644C7"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bookmarkStart w:id="65" w:name="_Toc120624700"/>
    </w:p>
    <w:p w14:paraId="4BF9781C"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 xml:space="preserve">1.5.3. Описание случаев и условий применения отопления жилых </w:t>
      </w:r>
    </w:p>
    <w:p w14:paraId="3C81A0A4"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помещений в многоквартирных домах с использованием индивидуальных квартирных источников тепловой энергии</w:t>
      </w:r>
      <w:bookmarkEnd w:id="65"/>
    </w:p>
    <w:p w14:paraId="53FC7E95"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1890ED2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Случаи применения отопления жилых помещений в многоквартирных домах с использованием индивидуальных квартирных источников тепловой энергии не выявлены.</w:t>
      </w:r>
    </w:p>
    <w:p w14:paraId="0AE6AE8A" w14:textId="77777777" w:rsidR="001522A8" w:rsidRPr="00C16064" w:rsidRDefault="001522A8" w:rsidP="001522A8">
      <w:pPr>
        <w:widowControl w:val="0"/>
        <w:ind w:firstLine="709"/>
        <w:jc w:val="both"/>
        <w:rPr>
          <w:rFonts w:eastAsia="Calibri"/>
          <w:sz w:val="28"/>
          <w:szCs w:val="28"/>
          <w:lang w:eastAsia="en-US"/>
        </w:rPr>
      </w:pPr>
    </w:p>
    <w:p w14:paraId="4EC28E8B" w14:textId="77777777" w:rsidR="001522A8" w:rsidRPr="00C16064" w:rsidRDefault="001522A8" w:rsidP="001522A8">
      <w:pPr>
        <w:keepNext/>
        <w:keepLines/>
        <w:numPr>
          <w:ilvl w:val="2"/>
          <w:numId w:val="0"/>
        </w:numPr>
        <w:jc w:val="center"/>
        <w:outlineLvl w:val="2"/>
        <w:rPr>
          <w:b/>
          <w:bCs/>
          <w:sz w:val="28"/>
          <w:szCs w:val="28"/>
          <w:lang w:eastAsia="en-US"/>
        </w:rPr>
      </w:pPr>
      <w:bookmarkStart w:id="66" w:name="_Toc120624701"/>
      <w:r w:rsidRPr="00C16064">
        <w:rPr>
          <w:b/>
          <w:bCs/>
          <w:sz w:val="28"/>
          <w:szCs w:val="28"/>
          <w:lang w:eastAsia="en-US"/>
        </w:rPr>
        <w:t>1.5.4. Описание величины потребления тепловой энергии в расчётных</w:t>
      </w:r>
    </w:p>
    <w:p w14:paraId="18E33CFF"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элементах территориального деления за отопительный период</w:t>
      </w:r>
    </w:p>
    <w:p w14:paraId="60A7B596"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и за год в целом</w:t>
      </w:r>
      <w:bookmarkEnd w:id="66"/>
    </w:p>
    <w:p w14:paraId="1CEE291D" w14:textId="77777777" w:rsidR="001522A8" w:rsidRPr="00C16064" w:rsidRDefault="001522A8" w:rsidP="001522A8">
      <w:pPr>
        <w:keepNext/>
        <w:keepLines/>
        <w:numPr>
          <w:ilvl w:val="2"/>
          <w:numId w:val="0"/>
        </w:numPr>
        <w:jc w:val="center"/>
        <w:outlineLvl w:val="2"/>
        <w:rPr>
          <w:b/>
          <w:bCs/>
          <w:sz w:val="28"/>
          <w:szCs w:val="28"/>
          <w:lang w:eastAsia="en-US"/>
        </w:rPr>
      </w:pPr>
    </w:p>
    <w:p w14:paraId="77AC0D68"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Значения потребления тепловой энергии представлены в таблице.</w:t>
      </w:r>
    </w:p>
    <w:p w14:paraId="1E8B40C0" w14:textId="77777777" w:rsidR="001522A8" w:rsidRPr="00C16064" w:rsidRDefault="001522A8" w:rsidP="001522A8">
      <w:pPr>
        <w:widowControl w:val="0"/>
        <w:ind w:firstLine="709"/>
        <w:jc w:val="both"/>
        <w:rPr>
          <w:rFonts w:eastAsia="Calibri"/>
          <w:sz w:val="28"/>
          <w:szCs w:val="28"/>
          <w:lang w:eastAsia="en-US"/>
        </w:rPr>
      </w:pPr>
    </w:p>
    <w:p w14:paraId="5F3FC3DD" w14:textId="77777777" w:rsidR="001522A8" w:rsidRPr="00C16064" w:rsidRDefault="001522A8" w:rsidP="001522A8">
      <w:pPr>
        <w:widowControl w:val="0"/>
        <w:ind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2"/>
          <w:sz w:val="20"/>
          <w:szCs w:val="22"/>
          <w:lang w:eastAsia="en-US"/>
        </w:rPr>
        <w:t xml:space="preserve"> 1.19</w:t>
      </w:r>
      <w:r w:rsidRPr="00C16064">
        <w:rPr>
          <w:rFonts w:eastAsia="Calibri"/>
          <w:b/>
          <w:spacing w:val="-5"/>
          <w:sz w:val="20"/>
          <w:szCs w:val="22"/>
          <w:lang w:eastAsia="en-US"/>
        </w:rPr>
        <w:t xml:space="preserve"> </w:t>
      </w:r>
      <w:r w:rsidRPr="00C16064">
        <w:rPr>
          <w:rFonts w:eastAsia="Calibri"/>
          <w:b/>
          <w:sz w:val="20"/>
          <w:szCs w:val="22"/>
          <w:lang w:eastAsia="en-US"/>
        </w:rPr>
        <w:t>Потребление</w:t>
      </w:r>
      <w:r w:rsidRPr="00C16064">
        <w:rPr>
          <w:rFonts w:eastAsia="Calibri"/>
          <w:b/>
          <w:spacing w:val="-7"/>
          <w:sz w:val="20"/>
          <w:szCs w:val="22"/>
          <w:lang w:eastAsia="en-US"/>
        </w:rPr>
        <w:t xml:space="preserve"> </w:t>
      </w:r>
      <w:r w:rsidRPr="00C16064">
        <w:rPr>
          <w:rFonts w:eastAsia="Calibri"/>
          <w:b/>
          <w:sz w:val="20"/>
          <w:szCs w:val="22"/>
          <w:lang w:eastAsia="en-US"/>
        </w:rPr>
        <w:t>тепловой</w:t>
      </w:r>
      <w:r w:rsidRPr="00C16064">
        <w:rPr>
          <w:rFonts w:eastAsia="Calibri"/>
          <w:b/>
          <w:spacing w:val="-4"/>
          <w:sz w:val="20"/>
          <w:szCs w:val="22"/>
          <w:lang w:eastAsia="en-US"/>
        </w:rPr>
        <w:t xml:space="preserve"> </w:t>
      </w:r>
      <w:r w:rsidRPr="00C16064">
        <w:rPr>
          <w:rFonts w:eastAsia="Calibri"/>
          <w:b/>
          <w:sz w:val="20"/>
          <w:szCs w:val="22"/>
          <w:lang w:eastAsia="en-US"/>
        </w:rPr>
        <w:t>энергии</w:t>
      </w:r>
      <w:r w:rsidRPr="00C16064">
        <w:rPr>
          <w:rFonts w:eastAsia="Calibri"/>
          <w:b/>
          <w:spacing w:val="-3"/>
          <w:sz w:val="20"/>
          <w:szCs w:val="22"/>
          <w:lang w:eastAsia="en-US"/>
        </w:rPr>
        <w:t xml:space="preserve"> </w:t>
      </w:r>
      <w:r w:rsidRPr="00C16064">
        <w:rPr>
          <w:rFonts w:eastAsia="Calibri"/>
          <w:b/>
          <w:sz w:val="20"/>
          <w:szCs w:val="22"/>
          <w:lang w:eastAsia="en-US"/>
        </w:rPr>
        <w:t>за</w:t>
      </w:r>
      <w:r w:rsidRPr="00C16064">
        <w:rPr>
          <w:rFonts w:eastAsia="Calibri"/>
          <w:b/>
          <w:spacing w:val="-3"/>
          <w:sz w:val="20"/>
          <w:szCs w:val="22"/>
          <w:lang w:eastAsia="en-US"/>
        </w:rPr>
        <w:t xml:space="preserve"> </w:t>
      </w:r>
      <w:r w:rsidRPr="00C16064">
        <w:rPr>
          <w:rFonts w:eastAsia="Calibri"/>
          <w:b/>
          <w:sz w:val="20"/>
          <w:szCs w:val="22"/>
          <w:lang w:eastAsia="en-US"/>
        </w:rPr>
        <w:t>отопительный</w:t>
      </w:r>
      <w:r w:rsidRPr="00C16064">
        <w:rPr>
          <w:rFonts w:eastAsia="Calibri"/>
          <w:b/>
          <w:spacing w:val="-4"/>
          <w:sz w:val="20"/>
          <w:szCs w:val="22"/>
          <w:lang w:eastAsia="en-US"/>
        </w:rPr>
        <w:t xml:space="preserve"> </w:t>
      </w:r>
      <w:r w:rsidRPr="00C16064">
        <w:rPr>
          <w:rFonts w:eastAsia="Calibri"/>
          <w:b/>
          <w:sz w:val="20"/>
          <w:szCs w:val="22"/>
          <w:lang w:eastAsia="en-US"/>
        </w:rPr>
        <w:t>период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1230"/>
        <w:gridCol w:w="1317"/>
        <w:gridCol w:w="1100"/>
        <w:gridCol w:w="978"/>
        <w:gridCol w:w="1076"/>
      </w:tblGrid>
      <w:tr w:rsidR="001522A8" w:rsidRPr="00C16064" w14:paraId="5E05303E" w14:textId="77777777" w:rsidTr="001522A8">
        <w:trPr>
          <w:trHeight w:val="517"/>
        </w:trPr>
        <w:tc>
          <w:tcPr>
            <w:tcW w:w="2039" w:type="pct"/>
            <w:vMerge w:val="restart"/>
            <w:shd w:val="clear" w:color="auto" w:fill="auto"/>
            <w:vAlign w:val="center"/>
            <w:hideMark/>
          </w:tcPr>
          <w:p w14:paraId="2C49E561" w14:textId="77777777" w:rsidR="001522A8" w:rsidRPr="00C16064" w:rsidRDefault="001522A8" w:rsidP="001522A8">
            <w:pPr>
              <w:jc w:val="center"/>
              <w:rPr>
                <w:bCs/>
                <w:sz w:val="20"/>
                <w:szCs w:val="20"/>
              </w:rPr>
            </w:pPr>
            <w:r w:rsidRPr="00C16064">
              <w:rPr>
                <w:bCs/>
                <w:sz w:val="20"/>
                <w:szCs w:val="20"/>
              </w:rPr>
              <w:t>№ котельной, адрес котельной</w:t>
            </w:r>
          </w:p>
        </w:tc>
        <w:tc>
          <w:tcPr>
            <w:tcW w:w="638" w:type="pct"/>
            <w:vMerge w:val="restart"/>
            <w:shd w:val="clear" w:color="auto" w:fill="auto"/>
            <w:vAlign w:val="center"/>
            <w:hideMark/>
          </w:tcPr>
          <w:p w14:paraId="29F189E4" w14:textId="77777777" w:rsidR="001522A8" w:rsidRPr="00C16064" w:rsidRDefault="001522A8" w:rsidP="001522A8">
            <w:pPr>
              <w:jc w:val="center"/>
              <w:rPr>
                <w:bCs/>
                <w:sz w:val="20"/>
                <w:szCs w:val="20"/>
              </w:rPr>
            </w:pPr>
            <w:r w:rsidRPr="00C16064">
              <w:rPr>
                <w:bCs/>
                <w:sz w:val="20"/>
                <w:szCs w:val="20"/>
              </w:rPr>
              <w:t>Выработано тепловой энергии, Гкал/год</w:t>
            </w:r>
          </w:p>
        </w:tc>
        <w:tc>
          <w:tcPr>
            <w:tcW w:w="684" w:type="pct"/>
            <w:vMerge w:val="restart"/>
            <w:shd w:val="clear" w:color="auto" w:fill="auto"/>
            <w:vAlign w:val="center"/>
            <w:hideMark/>
          </w:tcPr>
          <w:p w14:paraId="3243A687" w14:textId="77777777" w:rsidR="001522A8" w:rsidRPr="00C16064" w:rsidRDefault="001522A8" w:rsidP="001522A8">
            <w:pPr>
              <w:jc w:val="center"/>
              <w:rPr>
                <w:bCs/>
                <w:sz w:val="20"/>
                <w:szCs w:val="20"/>
              </w:rPr>
            </w:pPr>
            <w:r w:rsidRPr="00C16064">
              <w:rPr>
                <w:bCs/>
                <w:sz w:val="20"/>
                <w:szCs w:val="20"/>
              </w:rPr>
              <w:t>Собственные нужды котельной, Гкал/год</w:t>
            </w:r>
          </w:p>
        </w:tc>
        <w:tc>
          <w:tcPr>
            <w:tcW w:w="571" w:type="pct"/>
            <w:vMerge w:val="restart"/>
            <w:shd w:val="clear" w:color="auto" w:fill="auto"/>
            <w:vAlign w:val="center"/>
            <w:hideMark/>
          </w:tcPr>
          <w:p w14:paraId="68585372" w14:textId="77777777" w:rsidR="001522A8" w:rsidRPr="00C16064" w:rsidRDefault="001522A8" w:rsidP="001522A8">
            <w:pPr>
              <w:jc w:val="center"/>
              <w:rPr>
                <w:bCs/>
                <w:sz w:val="20"/>
                <w:szCs w:val="20"/>
              </w:rPr>
            </w:pPr>
            <w:r w:rsidRPr="00C16064">
              <w:rPr>
                <w:bCs/>
                <w:sz w:val="20"/>
                <w:szCs w:val="20"/>
              </w:rPr>
              <w:t>Отпуск в тепловую сеть, Гкал/год</w:t>
            </w:r>
          </w:p>
        </w:tc>
        <w:tc>
          <w:tcPr>
            <w:tcW w:w="508" w:type="pct"/>
            <w:vMerge w:val="restart"/>
            <w:shd w:val="clear" w:color="auto" w:fill="auto"/>
            <w:vAlign w:val="center"/>
            <w:hideMark/>
          </w:tcPr>
          <w:p w14:paraId="1F86246B" w14:textId="77777777" w:rsidR="001522A8" w:rsidRPr="00C16064" w:rsidRDefault="001522A8" w:rsidP="001522A8">
            <w:pPr>
              <w:jc w:val="center"/>
              <w:rPr>
                <w:bCs/>
                <w:sz w:val="20"/>
                <w:szCs w:val="20"/>
              </w:rPr>
            </w:pPr>
            <w:r w:rsidRPr="00C16064">
              <w:rPr>
                <w:bCs/>
                <w:sz w:val="20"/>
                <w:szCs w:val="20"/>
              </w:rPr>
              <w:t>Потери в тепловой сети, Гкал/год</w:t>
            </w:r>
          </w:p>
        </w:tc>
        <w:tc>
          <w:tcPr>
            <w:tcW w:w="559" w:type="pct"/>
            <w:vMerge w:val="restart"/>
            <w:shd w:val="clear" w:color="auto" w:fill="auto"/>
            <w:vAlign w:val="center"/>
            <w:hideMark/>
          </w:tcPr>
          <w:p w14:paraId="782FD4D7" w14:textId="77777777" w:rsidR="001522A8" w:rsidRPr="00C16064" w:rsidRDefault="001522A8" w:rsidP="001522A8">
            <w:pPr>
              <w:jc w:val="center"/>
              <w:rPr>
                <w:bCs/>
                <w:sz w:val="20"/>
                <w:szCs w:val="20"/>
              </w:rPr>
            </w:pPr>
            <w:r w:rsidRPr="00C16064">
              <w:rPr>
                <w:bCs/>
                <w:sz w:val="20"/>
                <w:szCs w:val="20"/>
              </w:rPr>
              <w:t>Полезный отпуск, Гкал/год</w:t>
            </w:r>
          </w:p>
        </w:tc>
      </w:tr>
      <w:tr w:rsidR="001522A8" w:rsidRPr="00C16064" w14:paraId="3DCB2072" w14:textId="77777777" w:rsidTr="001522A8">
        <w:trPr>
          <w:trHeight w:val="517"/>
        </w:trPr>
        <w:tc>
          <w:tcPr>
            <w:tcW w:w="2039" w:type="pct"/>
            <w:vMerge/>
            <w:vAlign w:val="center"/>
            <w:hideMark/>
          </w:tcPr>
          <w:p w14:paraId="0818A959" w14:textId="77777777" w:rsidR="001522A8" w:rsidRPr="00C16064" w:rsidRDefault="001522A8" w:rsidP="001522A8">
            <w:pPr>
              <w:rPr>
                <w:bCs/>
                <w:sz w:val="20"/>
                <w:szCs w:val="20"/>
              </w:rPr>
            </w:pPr>
          </w:p>
        </w:tc>
        <w:tc>
          <w:tcPr>
            <w:tcW w:w="638" w:type="pct"/>
            <w:vMerge/>
            <w:vAlign w:val="center"/>
            <w:hideMark/>
          </w:tcPr>
          <w:p w14:paraId="3525613F" w14:textId="77777777" w:rsidR="001522A8" w:rsidRPr="00C16064" w:rsidRDefault="001522A8" w:rsidP="001522A8">
            <w:pPr>
              <w:jc w:val="center"/>
              <w:rPr>
                <w:bCs/>
                <w:sz w:val="20"/>
                <w:szCs w:val="20"/>
              </w:rPr>
            </w:pPr>
          </w:p>
        </w:tc>
        <w:tc>
          <w:tcPr>
            <w:tcW w:w="684" w:type="pct"/>
            <w:vMerge/>
            <w:vAlign w:val="center"/>
            <w:hideMark/>
          </w:tcPr>
          <w:p w14:paraId="76108447" w14:textId="77777777" w:rsidR="001522A8" w:rsidRPr="00C16064" w:rsidRDefault="001522A8" w:rsidP="001522A8">
            <w:pPr>
              <w:jc w:val="center"/>
              <w:rPr>
                <w:bCs/>
                <w:sz w:val="20"/>
                <w:szCs w:val="20"/>
              </w:rPr>
            </w:pPr>
          </w:p>
        </w:tc>
        <w:tc>
          <w:tcPr>
            <w:tcW w:w="571" w:type="pct"/>
            <w:vMerge/>
            <w:vAlign w:val="center"/>
            <w:hideMark/>
          </w:tcPr>
          <w:p w14:paraId="72AF8230" w14:textId="77777777" w:rsidR="001522A8" w:rsidRPr="00C16064" w:rsidRDefault="001522A8" w:rsidP="001522A8">
            <w:pPr>
              <w:jc w:val="center"/>
              <w:rPr>
                <w:bCs/>
                <w:sz w:val="20"/>
                <w:szCs w:val="20"/>
              </w:rPr>
            </w:pPr>
          </w:p>
        </w:tc>
        <w:tc>
          <w:tcPr>
            <w:tcW w:w="508" w:type="pct"/>
            <w:vMerge/>
            <w:vAlign w:val="center"/>
            <w:hideMark/>
          </w:tcPr>
          <w:p w14:paraId="522268F1" w14:textId="77777777" w:rsidR="001522A8" w:rsidRPr="00C16064" w:rsidRDefault="001522A8" w:rsidP="001522A8">
            <w:pPr>
              <w:jc w:val="center"/>
              <w:rPr>
                <w:bCs/>
                <w:sz w:val="20"/>
                <w:szCs w:val="20"/>
              </w:rPr>
            </w:pPr>
          </w:p>
        </w:tc>
        <w:tc>
          <w:tcPr>
            <w:tcW w:w="559" w:type="pct"/>
            <w:vMerge/>
            <w:vAlign w:val="center"/>
            <w:hideMark/>
          </w:tcPr>
          <w:p w14:paraId="0D20C8FC" w14:textId="77777777" w:rsidR="001522A8" w:rsidRPr="00C16064" w:rsidRDefault="001522A8" w:rsidP="001522A8">
            <w:pPr>
              <w:jc w:val="center"/>
              <w:rPr>
                <w:bCs/>
                <w:sz w:val="20"/>
                <w:szCs w:val="20"/>
              </w:rPr>
            </w:pPr>
          </w:p>
        </w:tc>
      </w:tr>
      <w:tr w:rsidR="001522A8" w:rsidRPr="00C16064" w14:paraId="25566870" w14:textId="77777777" w:rsidTr="001522A8">
        <w:trPr>
          <w:trHeight w:val="20"/>
        </w:trPr>
        <w:tc>
          <w:tcPr>
            <w:tcW w:w="2039" w:type="pct"/>
            <w:shd w:val="clear" w:color="auto" w:fill="auto"/>
            <w:vAlign w:val="center"/>
            <w:hideMark/>
          </w:tcPr>
          <w:p w14:paraId="34A89865" w14:textId="77777777" w:rsidR="001522A8" w:rsidRPr="00C16064" w:rsidRDefault="001522A8" w:rsidP="001522A8">
            <w:pPr>
              <w:jc w:val="both"/>
              <w:rPr>
                <w:sz w:val="20"/>
                <w:szCs w:val="20"/>
              </w:rPr>
            </w:pPr>
            <w:r w:rsidRPr="00C16064">
              <w:rPr>
                <w:sz w:val="20"/>
                <w:szCs w:val="20"/>
              </w:rPr>
              <w:t>Котельная кв.68. ст-ца Старощербиновская, Красина-Чкалова.</w:t>
            </w:r>
          </w:p>
        </w:tc>
        <w:tc>
          <w:tcPr>
            <w:tcW w:w="638" w:type="pct"/>
            <w:shd w:val="clear" w:color="000000" w:fill="FFFFFF"/>
            <w:vAlign w:val="center"/>
            <w:hideMark/>
          </w:tcPr>
          <w:p w14:paraId="42EB3282" w14:textId="77777777" w:rsidR="001522A8" w:rsidRPr="00C16064" w:rsidRDefault="001522A8" w:rsidP="001522A8">
            <w:pPr>
              <w:jc w:val="center"/>
              <w:rPr>
                <w:sz w:val="20"/>
                <w:szCs w:val="20"/>
              </w:rPr>
            </w:pPr>
            <w:r w:rsidRPr="00C16064">
              <w:rPr>
                <w:sz w:val="20"/>
                <w:szCs w:val="20"/>
              </w:rPr>
              <w:t>428,979</w:t>
            </w:r>
          </w:p>
        </w:tc>
        <w:tc>
          <w:tcPr>
            <w:tcW w:w="684" w:type="pct"/>
            <w:shd w:val="clear" w:color="auto" w:fill="auto"/>
            <w:noWrap/>
            <w:vAlign w:val="center"/>
            <w:hideMark/>
          </w:tcPr>
          <w:p w14:paraId="53FD7A92" w14:textId="77777777" w:rsidR="001522A8" w:rsidRPr="00C16064" w:rsidRDefault="001522A8" w:rsidP="001522A8">
            <w:pPr>
              <w:jc w:val="center"/>
              <w:rPr>
                <w:sz w:val="20"/>
                <w:szCs w:val="20"/>
              </w:rPr>
            </w:pPr>
            <w:r w:rsidRPr="00C16064">
              <w:rPr>
                <w:sz w:val="20"/>
                <w:szCs w:val="20"/>
              </w:rPr>
              <w:t>18,63</w:t>
            </w:r>
          </w:p>
        </w:tc>
        <w:tc>
          <w:tcPr>
            <w:tcW w:w="571" w:type="pct"/>
            <w:shd w:val="clear" w:color="000000" w:fill="FFFFFF"/>
            <w:noWrap/>
            <w:vAlign w:val="center"/>
            <w:hideMark/>
          </w:tcPr>
          <w:p w14:paraId="3E54089C" w14:textId="77777777" w:rsidR="001522A8" w:rsidRPr="00C16064" w:rsidRDefault="001522A8" w:rsidP="001522A8">
            <w:pPr>
              <w:jc w:val="center"/>
              <w:rPr>
                <w:sz w:val="20"/>
                <w:szCs w:val="20"/>
              </w:rPr>
            </w:pPr>
            <w:r w:rsidRPr="00C16064">
              <w:rPr>
                <w:sz w:val="20"/>
                <w:szCs w:val="20"/>
              </w:rPr>
              <w:t>410,349</w:t>
            </w:r>
          </w:p>
        </w:tc>
        <w:tc>
          <w:tcPr>
            <w:tcW w:w="508" w:type="pct"/>
            <w:shd w:val="clear" w:color="000000" w:fill="FFFFFF"/>
            <w:noWrap/>
            <w:vAlign w:val="center"/>
            <w:hideMark/>
          </w:tcPr>
          <w:p w14:paraId="38DB0CC8" w14:textId="77777777" w:rsidR="001522A8" w:rsidRPr="00C16064" w:rsidRDefault="001522A8" w:rsidP="001522A8">
            <w:pPr>
              <w:jc w:val="center"/>
              <w:rPr>
                <w:sz w:val="20"/>
                <w:szCs w:val="20"/>
              </w:rPr>
            </w:pPr>
            <w:r w:rsidRPr="00C16064">
              <w:rPr>
                <w:sz w:val="20"/>
                <w:szCs w:val="20"/>
              </w:rPr>
              <w:t>77,099</w:t>
            </w:r>
          </w:p>
        </w:tc>
        <w:tc>
          <w:tcPr>
            <w:tcW w:w="559" w:type="pct"/>
            <w:shd w:val="clear" w:color="auto" w:fill="auto"/>
            <w:noWrap/>
            <w:vAlign w:val="center"/>
            <w:hideMark/>
          </w:tcPr>
          <w:p w14:paraId="468632C4" w14:textId="77777777" w:rsidR="001522A8" w:rsidRPr="00C16064" w:rsidRDefault="001522A8" w:rsidP="001522A8">
            <w:pPr>
              <w:jc w:val="center"/>
              <w:rPr>
                <w:sz w:val="20"/>
                <w:szCs w:val="20"/>
              </w:rPr>
            </w:pPr>
            <w:r w:rsidRPr="00C16064">
              <w:rPr>
                <w:sz w:val="20"/>
                <w:szCs w:val="20"/>
              </w:rPr>
              <w:t>333,25</w:t>
            </w:r>
          </w:p>
        </w:tc>
      </w:tr>
      <w:tr w:rsidR="001522A8" w:rsidRPr="00C16064" w14:paraId="7E202C23" w14:textId="77777777" w:rsidTr="001522A8">
        <w:trPr>
          <w:trHeight w:val="20"/>
        </w:trPr>
        <w:tc>
          <w:tcPr>
            <w:tcW w:w="2039" w:type="pct"/>
            <w:shd w:val="clear" w:color="auto" w:fill="auto"/>
            <w:vAlign w:val="center"/>
            <w:hideMark/>
          </w:tcPr>
          <w:p w14:paraId="7EF1655A" w14:textId="77777777" w:rsidR="001522A8" w:rsidRPr="00C16064" w:rsidRDefault="001522A8" w:rsidP="001522A8">
            <w:pPr>
              <w:jc w:val="both"/>
              <w:rPr>
                <w:sz w:val="20"/>
                <w:szCs w:val="20"/>
              </w:rPr>
            </w:pPr>
            <w:r w:rsidRPr="00C16064">
              <w:rPr>
                <w:sz w:val="20"/>
                <w:szCs w:val="20"/>
              </w:rPr>
              <w:t>Котельная кв.86. ст-ца Старощербиновская.Советов-56</w:t>
            </w:r>
          </w:p>
        </w:tc>
        <w:tc>
          <w:tcPr>
            <w:tcW w:w="638" w:type="pct"/>
            <w:shd w:val="clear" w:color="000000" w:fill="FFFFFF"/>
            <w:noWrap/>
            <w:vAlign w:val="center"/>
            <w:hideMark/>
          </w:tcPr>
          <w:p w14:paraId="0DCA37A4" w14:textId="77777777" w:rsidR="001522A8" w:rsidRPr="00C16064" w:rsidRDefault="001522A8" w:rsidP="001522A8">
            <w:pPr>
              <w:jc w:val="center"/>
              <w:rPr>
                <w:sz w:val="20"/>
                <w:szCs w:val="20"/>
              </w:rPr>
            </w:pPr>
            <w:r w:rsidRPr="00C16064">
              <w:rPr>
                <w:sz w:val="20"/>
                <w:szCs w:val="20"/>
              </w:rPr>
              <w:t>1325,506</w:t>
            </w:r>
          </w:p>
        </w:tc>
        <w:tc>
          <w:tcPr>
            <w:tcW w:w="684" w:type="pct"/>
            <w:shd w:val="clear" w:color="auto" w:fill="auto"/>
            <w:noWrap/>
            <w:vAlign w:val="center"/>
            <w:hideMark/>
          </w:tcPr>
          <w:p w14:paraId="21C5517E" w14:textId="77777777" w:rsidR="001522A8" w:rsidRPr="00C16064" w:rsidRDefault="001522A8" w:rsidP="001522A8">
            <w:pPr>
              <w:jc w:val="center"/>
              <w:rPr>
                <w:sz w:val="20"/>
                <w:szCs w:val="20"/>
              </w:rPr>
            </w:pPr>
            <w:r w:rsidRPr="00C16064">
              <w:rPr>
                <w:sz w:val="20"/>
                <w:szCs w:val="20"/>
              </w:rPr>
              <w:t>9,95</w:t>
            </w:r>
          </w:p>
        </w:tc>
        <w:tc>
          <w:tcPr>
            <w:tcW w:w="571" w:type="pct"/>
            <w:shd w:val="clear" w:color="000000" w:fill="FFFFFF"/>
            <w:noWrap/>
            <w:vAlign w:val="center"/>
            <w:hideMark/>
          </w:tcPr>
          <w:p w14:paraId="29D40A1E" w14:textId="77777777" w:rsidR="001522A8" w:rsidRPr="00C16064" w:rsidRDefault="001522A8" w:rsidP="001522A8">
            <w:pPr>
              <w:jc w:val="center"/>
              <w:rPr>
                <w:sz w:val="20"/>
                <w:szCs w:val="20"/>
              </w:rPr>
            </w:pPr>
            <w:r w:rsidRPr="00C16064">
              <w:rPr>
                <w:sz w:val="20"/>
                <w:szCs w:val="20"/>
              </w:rPr>
              <w:t>1315,556</w:t>
            </w:r>
          </w:p>
        </w:tc>
        <w:tc>
          <w:tcPr>
            <w:tcW w:w="508" w:type="pct"/>
            <w:shd w:val="clear" w:color="000000" w:fill="FFFFFF"/>
            <w:noWrap/>
            <w:vAlign w:val="center"/>
            <w:hideMark/>
          </w:tcPr>
          <w:p w14:paraId="4694F558" w14:textId="77777777" w:rsidR="001522A8" w:rsidRPr="00C16064" w:rsidRDefault="001522A8" w:rsidP="001522A8">
            <w:pPr>
              <w:jc w:val="center"/>
              <w:rPr>
                <w:sz w:val="20"/>
                <w:szCs w:val="20"/>
              </w:rPr>
            </w:pPr>
            <w:r w:rsidRPr="00C16064">
              <w:rPr>
                <w:sz w:val="20"/>
                <w:szCs w:val="20"/>
              </w:rPr>
              <w:t>226,896</w:t>
            </w:r>
          </w:p>
        </w:tc>
        <w:tc>
          <w:tcPr>
            <w:tcW w:w="559" w:type="pct"/>
            <w:shd w:val="clear" w:color="auto" w:fill="auto"/>
            <w:noWrap/>
            <w:vAlign w:val="center"/>
            <w:hideMark/>
          </w:tcPr>
          <w:p w14:paraId="5B94FFA4" w14:textId="77777777" w:rsidR="001522A8" w:rsidRPr="00C16064" w:rsidRDefault="001522A8" w:rsidP="001522A8">
            <w:pPr>
              <w:jc w:val="center"/>
              <w:rPr>
                <w:sz w:val="20"/>
                <w:szCs w:val="20"/>
              </w:rPr>
            </w:pPr>
            <w:r w:rsidRPr="00C16064">
              <w:rPr>
                <w:sz w:val="20"/>
                <w:szCs w:val="20"/>
              </w:rPr>
              <w:t>1088,66</w:t>
            </w:r>
          </w:p>
        </w:tc>
      </w:tr>
      <w:tr w:rsidR="001522A8" w:rsidRPr="00C16064" w14:paraId="6CCA78BB" w14:textId="77777777" w:rsidTr="001522A8">
        <w:trPr>
          <w:trHeight w:val="20"/>
        </w:trPr>
        <w:tc>
          <w:tcPr>
            <w:tcW w:w="2039" w:type="pct"/>
            <w:shd w:val="clear" w:color="auto" w:fill="auto"/>
            <w:vAlign w:val="center"/>
            <w:hideMark/>
          </w:tcPr>
          <w:p w14:paraId="334A3AB2" w14:textId="77777777" w:rsidR="001522A8" w:rsidRPr="00C16064" w:rsidRDefault="001522A8" w:rsidP="001522A8">
            <w:pPr>
              <w:jc w:val="both"/>
              <w:rPr>
                <w:sz w:val="20"/>
                <w:szCs w:val="20"/>
              </w:rPr>
            </w:pPr>
            <w:r w:rsidRPr="00C16064">
              <w:rPr>
                <w:sz w:val="20"/>
                <w:szCs w:val="20"/>
              </w:rPr>
              <w:t>Котельная кв.87. ст-ца Старощербиновская, Первомайская-Советов</w:t>
            </w:r>
          </w:p>
        </w:tc>
        <w:tc>
          <w:tcPr>
            <w:tcW w:w="638" w:type="pct"/>
            <w:shd w:val="clear" w:color="000000" w:fill="FFFFFF"/>
            <w:noWrap/>
            <w:vAlign w:val="center"/>
            <w:hideMark/>
          </w:tcPr>
          <w:p w14:paraId="41BA7B6E" w14:textId="77777777" w:rsidR="001522A8" w:rsidRPr="00C16064" w:rsidRDefault="001522A8" w:rsidP="001522A8">
            <w:pPr>
              <w:jc w:val="center"/>
              <w:rPr>
                <w:sz w:val="20"/>
                <w:szCs w:val="20"/>
              </w:rPr>
            </w:pPr>
            <w:r w:rsidRPr="00C16064">
              <w:rPr>
                <w:sz w:val="20"/>
                <w:szCs w:val="20"/>
              </w:rPr>
              <w:t>1638,303</w:t>
            </w:r>
          </w:p>
        </w:tc>
        <w:tc>
          <w:tcPr>
            <w:tcW w:w="684" w:type="pct"/>
            <w:shd w:val="clear" w:color="auto" w:fill="auto"/>
            <w:noWrap/>
            <w:vAlign w:val="center"/>
            <w:hideMark/>
          </w:tcPr>
          <w:p w14:paraId="2A1E10B7" w14:textId="77777777" w:rsidR="001522A8" w:rsidRPr="00C16064" w:rsidRDefault="001522A8" w:rsidP="001522A8">
            <w:pPr>
              <w:jc w:val="center"/>
              <w:rPr>
                <w:sz w:val="20"/>
                <w:szCs w:val="20"/>
              </w:rPr>
            </w:pPr>
            <w:r w:rsidRPr="00C16064">
              <w:rPr>
                <w:sz w:val="20"/>
                <w:szCs w:val="20"/>
              </w:rPr>
              <w:t>11,17</w:t>
            </w:r>
          </w:p>
        </w:tc>
        <w:tc>
          <w:tcPr>
            <w:tcW w:w="571" w:type="pct"/>
            <w:shd w:val="clear" w:color="000000" w:fill="FFFFFF"/>
            <w:noWrap/>
            <w:vAlign w:val="center"/>
            <w:hideMark/>
          </w:tcPr>
          <w:p w14:paraId="5E740995" w14:textId="77777777" w:rsidR="001522A8" w:rsidRPr="00C16064" w:rsidRDefault="001522A8" w:rsidP="001522A8">
            <w:pPr>
              <w:jc w:val="center"/>
              <w:rPr>
                <w:sz w:val="20"/>
                <w:szCs w:val="20"/>
              </w:rPr>
            </w:pPr>
            <w:r w:rsidRPr="00C16064">
              <w:rPr>
                <w:sz w:val="20"/>
                <w:szCs w:val="20"/>
              </w:rPr>
              <w:t>1627,133</w:t>
            </w:r>
          </w:p>
        </w:tc>
        <w:tc>
          <w:tcPr>
            <w:tcW w:w="508" w:type="pct"/>
            <w:shd w:val="clear" w:color="000000" w:fill="FFFFFF"/>
            <w:noWrap/>
            <w:vAlign w:val="center"/>
            <w:hideMark/>
          </w:tcPr>
          <w:p w14:paraId="24A06F73" w14:textId="77777777" w:rsidR="001522A8" w:rsidRPr="00C16064" w:rsidRDefault="001522A8" w:rsidP="001522A8">
            <w:pPr>
              <w:jc w:val="center"/>
              <w:rPr>
                <w:sz w:val="20"/>
                <w:szCs w:val="20"/>
              </w:rPr>
            </w:pPr>
            <w:r w:rsidRPr="00C16064">
              <w:rPr>
                <w:sz w:val="20"/>
                <w:szCs w:val="20"/>
              </w:rPr>
              <w:t>264,253</w:t>
            </w:r>
          </w:p>
        </w:tc>
        <w:tc>
          <w:tcPr>
            <w:tcW w:w="559" w:type="pct"/>
            <w:shd w:val="clear" w:color="auto" w:fill="auto"/>
            <w:noWrap/>
            <w:vAlign w:val="center"/>
            <w:hideMark/>
          </w:tcPr>
          <w:p w14:paraId="39E04BD8" w14:textId="77777777" w:rsidR="001522A8" w:rsidRPr="00C16064" w:rsidRDefault="001522A8" w:rsidP="001522A8">
            <w:pPr>
              <w:jc w:val="center"/>
              <w:rPr>
                <w:sz w:val="20"/>
                <w:szCs w:val="20"/>
              </w:rPr>
            </w:pPr>
            <w:r w:rsidRPr="00C16064">
              <w:rPr>
                <w:sz w:val="20"/>
                <w:szCs w:val="20"/>
              </w:rPr>
              <w:t>1362,88</w:t>
            </w:r>
          </w:p>
        </w:tc>
      </w:tr>
      <w:tr w:rsidR="001522A8" w:rsidRPr="00C16064" w14:paraId="58B3DA39" w14:textId="77777777" w:rsidTr="001522A8">
        <w:trPr>
          <w:trHeight w:val="20"/>
        </w:trPr>
        <w:tc>
          <w:tcPr>
            <w:tcW w:w="2039" w:type="pct"/>
            <w:shd w:val="clear" w:color="auto" w:fill="auto"/>
            <w:vAlign w:val="center"/>
            <w:hideMark/>
          </w:tcPr>
          <w:p w14:paraId="2E8680EA" w14:textId="77777777" w:rsidR="001522A8" w:rsidRPr="00C16064" w:rsidRDefault="001522A8" w:rsidP="001522A8">
            <w:pPr>
              <w:jc w:val="both"/>
              <w:rPr>
                <w:sz w:val="20"/>
                <w:szCs w:val="20"/>
              </w:rPr>
            </w:pPr>
            <w:r w:rsidRPr="00C16064">
              <w:rPr>
                <w:sz w:val="20"/>
                <w:szCs w:val="20"/>
              </w:rPr>
              <w:t>Котельная кв.89. ст-ца Старощербиновская.Советов-56</w:t>
            </w:r>
          </w:p>
        </w:tc>
        <w:tc>
          <w:tcPr>
            <w:tcW w:w="638" w:type="pct"/>
            <w:shd w:val="clear" w:color="000000" w:fill="FFFFFF"/>
            <w:noWrap/>
            <w:vAlign w:val="center"/>
            <w:hideMark/>
          </w:tcPr>
          <w:p w14:paraId="790C68E5" w14:textId="77777777" w:rsidR="001522A8" w:rsidRPr="00C16064" w:rsidRDefault="001522A8" w:rsidP="001522A8">
            <w:pPr>
              <w:jc w:val="center"/>
              <w:rPr>
                <w:sz w:val="20"/>
                <w:szCs w:val="20"/>
              </w:rPr>
            </w:pPr>
            <w:r w:rsidRPr="00C16064">
              <w:rPr>
                <w:sz w:val="20"/>
                <w:szCs w:val="20"/>
              </w:rPr>
              <w:t>822,918</w:t>
            </w:r>
          </w:p>
        </w:tc>
        <w:tc>
          <w:tcPr>
            <w:tcW w:w="684" w:type="pct"/>
            <w:shd w:val="clear" w:color="auto" w:fill="auto"/>
            <w:noWrap/>
            <w:vAlign w:val="center"/>
            <w:hideMark/>
          </w:tcPr>
          <w:p w14:paraId="6C211BDD" w14:textId="77777777" w:rsidR="001522A8" w:rsidRPr="00C16064" w:rsidRDefault="001522A8" w:rsidP="001522A8">
            <w:pPr>
              <w:jc w:val="center"/>
              <w:rPr>
                <w:sz w:val="20"/>
                <w:szCs w:val="20"/>
              </w:rPr>
            </w:pPr>
            <w:r w:rsidRPr="00C16064">
              <w:rPr>
                <w:sz w:val="20"/>
                <w:szCs w:val="20"/>
              </w:rPr>
              <w:t>23,92</w:t>
            </w:r>
          </w:p>
        </w:tc>
        <w:tc>
          <w:tcPr>
            <w:tcW w:w="571" w:type="pct"/>
            <w:shd w:val="clear" w:color="000000" w:fill="FFFFFF"/>
            <w:noWrap/>
            <w:vAlign w:val="center"/>
            <w:hideMark/>
          </w:tcPr>
          <w:p w14:paraId="4D36E518" w14:textId="77777777" w:rsidR="001522A8" w:rsidRPr="00C16064" w:rsidRDefault="001522A8" w:rsidP="001522A8">
            <w:pPr>
              <w:jc w:val="center"/>
              <w:rPr>
                <w:sz w:val="20"/>
                <w:szCs w:val="20"/>
              </w:rPr>
            </w:pPr>
            <w:r w:rsidRPr="00C16064">
              <w:rPr>
                <w:sz w:val="20"/>
                <w:szCs w:val="20"/>
              </w:rPr>
              <w:t>798,998</w:t>
            </w:r>
          </w:p>
        </w:tc>
        <w:tc>
          <w:tcPr>
            <w:tcW w:w="508" w:type="pct"/>
            <w:shd w:val="clear" w:color="000000" w:fill="FFFFFF"/>
            <w:noWrap/>
            <w:vAlign w:val="center"/>
            <w:hideMark/>
          </w:tcPr>
          <w:p w14:paraId="4DFFB4A4" w14:textId="77777777" w:rsidR="001522A8" w:rsidRPr="00C16064" w:rsidRDefault="001522A8" w:rsidP="001522A8">
            <w:pPr>
              <w:jc w:val="center"/>
              <w:rPr>
                <w:sz w:val="20"/>
                <w:szCs w:val="20"/>
              </w:rPr>
            </w:pPr>
            <w:r w:rsidRPr="00C16064">
              <w:rPr>
                <w:sz w:val="20"/>
                <w:szCs w:val="20"/>
              </w:rPr>
              <w:t>97,838</w:t>
            </w:r>
          </w:p>
        </w:tc>
        <w:tc>
          <w:tcPr>
            <w:tcW w:w="559" w:type="pct"/>
            <w:shd w:val="clear" w:color="auto" w:fill="auto"/>
            <w:noWrap/>
            <w:vAlign w:val="center"/>
            <w:hideMark/>
          </w:tcPr>
          <w:p w14:paraId="65C1D922" w14:textId="77777777" w:rsidR="001522A8" w:rsidRPr="00C16064" w:rsidRDefault="001522A8" w:rsidP="001522A8">
            <w:pPr>
              <w:jc w:val="center"/>
              <w:rPr>
                <w:sz w:val="20"/>
                <w:szCs w:val="20"/>
              </w:rPr>
            </w:pPr>
            <w:r w:rsidRPr="00C16064">
              <w:rPr>
                <w:sz w:val="20"/>
                <w:szCs w:val="20"/>
              </w:rPr>
              <w:t>701,16</w:t>
            </w:r>
          </w:p>
        </w:tc>
      </w:tr>
      <w:tr w:rsidR="001522A8" w:rsidRPr="00C16064" w14:paraId="063535E6" w14:textId="77777777" w:rsidTr="001522A8">
        <w:trPr>
          <w:trHeight w:val="20"/>
        </w:trPr>
        <w:tc>
          <w:tcPr>
            <w:tcW w:w="2039" w:type="pct"/>
            <w:shd w:val="clear" w:color="auto" w:fill="auto"/>
            <w:vAlign w:val="center"/>
            <w:hideMark/>
          </w:tcPr>
          <w:p w14:paraId="06C793A1" w14:textId="77777777" w:rsidR="001522A8" w:rsidRPr="00C16064" w:rsidRDefault="001522A8" w:rsidP="001522A8">
            <w:pPr>
              <w:jc w:val="both"/>
              <w:rPr>
                <w:sz w:val="20"/>
                <w:szCs w:val="20"/>
              </w:rPr>
            </w:pPr>
            <w:r w:rsidRPr="00C16064">
              <w:rPr>
                <w:sz w:val="20"/>
                <w:szCs w:val="20"/>
              </w:rPr>
              <w:t>Котельная кв.92. ст-ца Старощербиновская, Красноармейская-Советов</w:t>
            </w:r>
          </w:p>
        </w:tc>
        <w:tc>
          <w:tcPr>
            <w:tcW w:w="638" w:type="pct"/>
            <w:shd w:val="clear" w:color="000000" w:fill="FFFFFF"/>
            <w:noWrap/>
            <w:vAlign w:val="center"/>
            <w:hideMark/>
          </w:tcPr>
          <w:p w14:paraId="31772F93" w14:textId="77777777" w:rsidR="001522A8" w:rsidRPr="00C16064" w:rsidRDefault="001522A8" w:rsidP="001522A8">
            <w:pPr>
              <w:jc w:val="center"/>
              <w:rPr>
                <w:sz w:val="20"/>
                <w:szCs w:val="20"/>
              </w:rPr>
            </w:pPr>
            <w:r w:rsidRPr="00C16064">
              <w:rPr>
                <w:sz w:val="20"/>
                <w:szCs w:val="20"/>
              </w:rPr>
              <w:t>898,99</w:t>
            </w:r>
          </w:p>
        </w:tc>
        <w:tc>
          <w:tcPr>
            <w:tcW w:w="684" w:type="pct"/>
            <w:shd w:val="clear" w:color="auto" w:fill="auto"/>
            <w:noWrap/>
            <w:vAlign w:val="center"/>
            <w:hideMark/>
          </w:tcPr>
          <w:p w14:paraId="4468FB0F" w14:textId="77777777" w:rsidR="001522A8" w:rsidRPr="00C16064" w:rsidRDefault="001522A8" w:rsidP="001522A8">
            <w:pPr>
              <w:jc w:val="center"/>
              <w:rPr>
                <w:sz w:val="20"/>
                <w:szCs w:val="20"/>
              </w:rPr>
            </w:pPr>
            <w:r w:rsidRPr="00C16064">
              <w:rPr>
                <w:sz w:val="20"/>
                <w:szCs w:val="20"/>
              </w:rPr>
              <w:t>17,25</w:t>
            </w:r>
          </w:p>
        </w:tc>
        <w:tc>
          <w:tcPr>
            <w:tcW w:w="571" w:type="pct"/>
            <w:shd w:val="clear" w:color="000000" w:fill="FFFFFF"/>
            <w:noWrap/>
            <w:vAlign w:val="center"/>
            <w:hideMark/>
          </w:tcPr>
          <w:p w14:paraId="0A74546E" w14:textId="77777777" w:rsidR="001522A8" w:rsidRPr="00C16064" w:rsidRDefault="001522A8" w:rsidP="001522A8">
            <w:pPr>
              <w:jc w:val="center"/>
              <w:rPr>
                <w:sz w:val="20"/>
                <w:szCs w:val="20"/>
              </w:rPr>
            </w:pPr>
            <w:r w:rsidRPr="00C16064">
              <w:rPr>
                <w:sz w:val="20"/>
                <w:szCs w:val="20"/>
              </w:rPr>
              <w:t>881,74</w:t>
            </w:r>
          </w:p>
        </w:tc>
        <w:tc>
          <w:tcPr>
            <w:tcW w:w="508" w:type="pct"/>
            <w:shd w:val="clear" w:color="000000" w:fill="FFFFFF"/>
            <w:noWrap/>
            <w:vAlign w:val="center"/>
            <w:hideMark/>
          </w:tcPr>
          <w:p w14:paraId="2BD7BB9B" w14:textId="77777777" w:rsidR="001522A8" w:rsidRPr="00C16064" w:rsidRDefault="001522A8" w:rsidP="001522A8">
            <w:pPr>
              <w:jc w:val="center"/>
              <w:rPr>
                <w:sz w:val="20"/>
                <w:szCs w:val="20"/>
              </w:rPr>
            </w:pPr>
            <w:r w:rsidRPr="00C16064">
              <w:rPr>
                <w:sz w:val="20"/>
                <w:szCs w:val="20"/>
              </w:rPr>
              <w:t>183,06</w:t>
            </w:r>
          </w:p>
        </w:tc>
        <w:tc>
          <w:tcPr>
            <w:tcW w:w="559" w:type="pct"/>
            <w:shd w:val="clear" w:color="auto" w:fill="auto"/>
            <w:noWrap/>
            <w:vAlign w:val="center"/>
            <w:hideMark/>
          </w:tcPr>
          <w:p w14:paraId="0E44F344" w14:textId="77777777" w:rsidR="001522A8" w:rsidRPr="00C16064" w:rsidRDefault="001522A8" w:rsidP="001522A8">
            <w:pPr>
              <w:jc w:val="center"/>
              <w:rPr>
                <w:sz w:val="20"/>
                <w:szCs w:val="20"/>
              </w:rPr>
            </w:pPr>
            <w:r w:rsidRPr="00C16064">
              <w:rPr>
                <w:sz w:val="20"/>
                <w:szCs w:val="20"/>
              </w:rPr>
              <w:t>698,68</w:t>
            </w:r>
          </w:p>
        </w:tc>
      </w:tr>
      <w:tr w:rsidR="001522A8" w:rsidRPr="00C16064" w14:paraId="2761822F" w14:textId="77777777" w:rsidTr="001522A8">
        <w:trPr>
          <w:trHeight w:val="20"/>
        </w:trPr>
        <w:tc>
          <w:tcPr>
            <w:tcW w:w="2039" w:type="pct"/>
            <w:shd w:val="clear" w:color="auto" w:fill="auto"/>
            <w:vAlign w:val="center"/>
            <w:hideMark/>
          </w:tcPr>
          <w:p w14:paraId="426162E4" w14:textId="77777777" w:rsidR="001522A8" w:rsidRPr="00C16064" w:rsidRDefault="001522A8" w:rsidP="001522A8">
            <w:pPr>
              <w:jc w:val="both"/>
              <w:rPr>
                <w:sz w:val="20"/>
                <w:szCs w:val="20"/>
              </w:rPr>
            </w:pPr>
            <w:r w:rsidRPr="00C16064">
              <w:rPr>
                <w:sz w:val="20"/>
                <w:szCs w:val="20"/>
              </w:rPr>
              <w:t>Котельная кв.98. ст-ца Старощербиновская.Лермонтова-37</w:t>
            </w:r>
          </w:p>
        </w:tc>
        <w:tc>
          <w:tcPr>
            <w:tcW w:w="638" w:type="pct"/>
            <w:shd w:val="clear" w:color="000000" w:fill="FFFFFF"/>
            <w:noWrap/>
            <w:vAlign w:val="center"/>
            <w:hideMark/>
          </w:tcPr>
          <w:p w14:paraId="2D1B905B" w14:textId="77777777" w:rsidR="001522A8" w:rsidRPr="00C16064" w:rsidRDefault="001522A8" w:rsidP="001522A8">
            <w:pPr>
              <w:jc w:val="center"/>
              <w:rPr>
                <w:sz w:val="20"/>
                <w:szCs w:val="20"/>
              </w:rPr>
            </w:pPr>
            <w:r w:rsidRPr="00C16064">
              <w:rPr>
                <w:sz w:val="20"/>
                <w:szCs w:val="20"/>
              </w:rPr>
              <w:t>519,256</w:t>
            </w:r>
          </w:p>
        </w:tc>
        <w:tc>
          <w:tcPr>
            <w:tcW w:w="684" w:type="pct"/>
            <w:shd w:val="clear" w:color="auto" w:fill="auto"/>
            <w:noWrap/>
            <w:vAlign w:val="center"/>
            <w:hideMark/>
          </w:tcPr>
          <w:p w14:paraId="157DD07F" w14:textId="77777777" w:rsidR="001522A8" w:rsidRPr="00C16064" w:rsidRDefault="001522A8" w:rsidP="001522A8">
            <w:pPr>
              <w:jc w:val="center"/>
              <w:rPr>
                <w:sz w:val="20"/>
                <w:szCs w:val="20"/>
              </w:rPr>
            </w:pPr>
            <w:r w:rsidRPr="00C16064">
              <w:rPr>
                <w:sz w:val="20"/>
                <w:szCs w:val="20"/>
              </w:rPr>
              <w:t>4,47</w:t>
            </w:r>
          </w:p>
        </w:tc>
        <w:tc>
          <w:tcPr>
            <w:tcW w:w="571" w:type="pct"/>
            <w:shd w:val="clear" w:color="000000" w:fill="FFFFFF"/>
            <w:noWrap/>
            <w:vAlign w:val="center"/>
            <w:hideMark/>
          </w:tcPr>
          <w:p w14:paraId="16B45F06" w14:textId="77777777" w:rsidR="001522A8" w:rsidRPr="00C16064" w:rsidRDefault="001522A8" w:rsidP="001522A8">
            <w:pPr>
              <w:jc w:val="center"/>
              <w:rPr>
                <w:sz w:val="20"/>
                <w:szCs w:val="20"/>
              </w:rPr>
            </w:pPr>
            <w:r w:rsidRPr="00C16064">
              <w:rPr>
                <w:sz w:val="20"/>
                <w:szCs w:val="20"/>
              </w:rPr>
              <w:t>514,786</w:t>
            </w:r>
          </w:p>
        </w:tc>
        <w:tc>
          <w:tcPr>
            <w:tcW w:w="508" w:type="pct"/>
            <w:shd w:val="clear" w:color="000000" w:fill="FFFFFF"/>
            <w:noWrap/>
            <w:vAlign w:val="center"/>
            <w:hideMark/>
          </w:tcPr>
          <w:p w14:paraId="20AE1637" w14:textId="77777777" w:rsidR="001522A8" w:rsidRPr="00C16064" w:rsidRDefault="001522A8" w:rsidP="001522A8">
            <w:pPr>
              <w:jc w:val="center"/>
              <w:rPr>
                <w:sz w:val="20"/>
                <w:szCs w:val="20"/>
              </w:rPr>
            </w:pPr>
            <w:r w:rsidRPr="00C16064">
              <w:rPr>
                <w:sz w:val="20"/>
                <w:szCs w:val="20"/>
              </w:rPr>
              <w:t>39,446</w:t>
            </w:r>
          </w:p>
        </w:tc>
        <w:tc>
          <w:tcPr>
            <w:tcW w:w="559" w:type="pct"/>
            <w:shd w:val="clear" w:color="auto" w:fill="auto"/>
            <w:noWrap/>
            <w:vAlign w:val="center"/>
            <w:hideMark/>
          </w:tcPr>
          <w:p w14:paraId="5196F5D3" w14:textId="77777777" w:rsidR="001522A8" w:rsidRPr="00C16064" w:rsidRDefault="001522A8" w:rsidP="001522A8">
            <w:pPr>
              <w:jc w:val="center"/>
              <w:rPr>
                <w:sz w:val="20"/>
                <w:szCs w:val="20"/>
              </w:rPr>
            </w:pPr>
            <w:r w:rsidRPr="00C16064">
              <w:rPr>
                <w:sz w:val="20"/>
                <w:szCs w:val="20"/>
              </w:rPr>
              <w:t>475,34</w:t>
            </w:r>
          </w:p>
        </w:tc>
      </w:tr>
      <w:tr w:rsidR="001522A8" w:rsidRPr="00C16064" w14:paraId="198761D3" w14:textId="77777777" w:rsidTr="001522A8">
        <w:trPr>
          <w:trHeight w:val="20"/>
        </w:trPr>
        <w:tc>
          <w:tcPr>
            <w:tcW w:w="2039" w:type="pct"/>
            <w:shd w:val="clear" w:color="auto" w:fill="auto"/>
            <w:vAlign w:val="center"/>
            <w:hideMark/>
          </w:tcPr>
          <w:p w14:paraId="62CC1971" w14:textId="77777777" w:rsidR="001522A8" w:rsidRPr="00C16064" w:rsidRDefault="001522A8" w:rsidP="001522A8">
            <w:pPr>
              <w:jc w:val="both"/>
              <w:rPr>
                <w:sz w:val="20"/>
                <w:szCs w:val="20"/>
              </w:rPr>
            </w:pPr>
            <w:r w:rsidRPr="00C16064">
              <w:rPr>
                <w:sz w:val="20"/>
                <w:szCs w:val="20"/>
              </w:rPr>
              <w:t>Котельная кв.99. ст-ца. Старощербиновская, Красная-Шевченко</w:t>
            </w:r>
          </w:p>
        </w:tc>
        <w:tc>
          <w:tcPr>
            <w:tcW w:w="638" w:type="pct"/>
            <w:shd w:val="clear" w:color="000000" w:fill="FFFFFF"/>
            <w:noWrap/>
            <w:vAlign w:val="center"/>
            <w:hideMark/>
          </w:tcPr>
          <w:p w14:paraId="4AF8F21F" w14:textId="77777777" w:rsidR="001522A8" w:rsidRPr="00C16064" w:rsidRDefault="001522A8" w:rsidP="001522A8">
            <w:pPr>
              <w:jc w:val="center"/>
              <w:rPr>
                <w:sz w:val="20"/>
                <w:szCs w:val="20"/>
              </w:rPr>
            </w:pPr>
            <w:r w:rsidRPr="00C16064">
              <w:rPr>
                <w:sz w:val="20"/>
                <w:szCs w:val="20"/>
              </w:rPr>
              <w:t>700,559</w:t>
            </w:r>
          </w:p>
        </w:tc>
        <w:tc>
          <w:tcPr>
            <w:tcW w:w="684" w:type="pct"/>
            <w:shd w:val="clear" w:color="auto" w:fill="auto"/>
            <w:noWrap/>
            <w:vAlign w:val="center"/>
            <w:hideMark/>
          </w:tcPr>
          <w:p w14:paraId="4B6D6295" w14:textId="77777777" w:rsidR="001522A8" w:rsidRPr="00C16064" w:rsidRDefault="001522A8" w:rsidP="001522A8">
            <w:pPr>
              <w:jc w:val="center"/>
              <w:rPr>
                <w:sz w:val="20"/>
                <w:szCs w:val="20"/>
              </w:rPr>
            </w:pPr>
            <w:r w:rsidRPr="00C16064">
              <w:rPr>
                <w:sz w:val="20"/>
                <w:szCs w:val="20"/>
              </w:rPr>
              <w:t>36,83</w:t>
            </w:r>
          </w:p>
        </w:tc>
        <w:tc>
          <w:tcPr>
            <w:tcW w:w="571" w:type="pct"/>
            <w:shd w:val="clear" w:color="000000" w:fill="FFFFFF"/>
            <w:noWrap/>
            <w:vAlign w:val="center"/>
            <w:hideMark/>
          </w:tcPr>
          <w:p w14:paraId="3E6BC75E" w14:textId="77777777" w:rsidR="001522A8" w:rsidRPr="00C16064" w:rsidRDefault="001522A8" w:rsidP="001522A8">
            <w:pPr>
              <w:jc w:val="center"/>
              <w:rPr>
                <w:sz w:val="20"/>
                <w:szCs w:val="20"/>
              </w:rPr>
            </w:pPr>
            <w:r w:rsidRPr="00C16064">
              <w:rPr>
                <w:sz w:val="20"/>
                <w:szCs w:val="20"/>
              </w:rPr>
              <w:t>663,729</w:t>
            </w:r>
          </w:p>
        </w:tc>
        <w:tc>
          <w:tcPr>
            <w:tcW w:w="508" w:type="pct"/>
            <w:shd w:val="clear" w:color="000000" w:fill="FFFFFF"/>
            <w:noWrap/>
            <w:vAlign w:val="center"/>
            <w:hideMark/>
          </w:tcPr>
          <w:p w14:paraId="47CC47CD" w14:textId="77777777" w:rsidR="001522A8" w:rsidRPr="00C16064" w:rsidRDefault="001522A8" w:rsidP="001522A8">
            <w:pPr>
              <w:jc w:val="center"/>
              <w:rPr>
                <w:sz w:val="20"/>
                <w:szCs w:val="20"/>
              </w:rPr>
            </w:pPr>
            <w:r w:rsidRPr="00C16064">
              <w:rPr>
                <w:sz w:val="20"/>
                <w:szCs w:val="20"/>
              </w:rPr>
              <w:t>102,829</w:t>
            </w:r>
          </w:p>
        </w:tc>
        <w:tc>
          <w:tcPr>
            <w:tcW w:w="559" w:type="pct"/>
            <w:shd w:val="clear" w:color="auto" w:fill="auto"/>
            <w:noWrap/>
            <w:vAlign w:val="center"/>
            <w:hideMark/>
          </w:tcPr>
          <w:p w14:paraId="02EB5779" w14:textId="77777777" w:rsidR="001522A8" w:rsidRPr="00C16064" w:rsidRDefault="001522A8" w:rsidP="001522A8">
            <w:pPr>
              <w:jc w:val="center"/>
              <w:rPr>
                <w:sz w:val="20"/>
                <w:szCs w:val="20"/>
              </w:rPr>
            </w:pPr>
            <w:r w:rsidRPr="00C16064">
              <w:rPr>
                <w:sz w:val="20"/>
                <w:szCs w:val="20"/>
              </w:rPr>
              <w:t>560,90</w:t>
            </w:r>
          </w:p>
        </w:tc>
      </w:tr>
      <w:tr w:rsidR="001522A8" w:rsidRPr="00C16064" w14:paraId="6BDD535A" w14:textId="77777777" w:rsidTr="001522A8">
        <w:trPr>
          <w:trHeight w:val="20"/>
        </w:trPr>
        <w:tc>
          <w:tcPr>
            <w:tcW w:w="2039" w:type="pct"/>
            <w:shd w:val="clear" w:color="auto" w:fill="auto"/>
            <w:vAlign w:val="center"/>
            <w:hideMark/>
          </w:tcPr>
          <w:p w14:paraId="79C09D37" w14:textId="77777777" w:rsidR="001522A8" w:rsidRPr="00C16064" w:rsidRDefault="001522A8" w:rsidP="001522A8">
            <w:pPr>
              <w:jc w:val="both"/>
              <w:rPr>
                <w:sz w:val="20"/>
                <w:szCs w:val="20"/>
              </w:rPr>
            </w:pPr>
            <w:r w:rsidRPr="00C16064">
              <w:rPr>
                <w:sz w:val="20"/>
                <w:szCs w:val="20"/>
              </w:rPr>
              <w:t>Котельная кв.109. ст-ца Старощербиновская.Красная-63</w:t>
            </w:r>
          </w:p>
        </w:tc>
        <w:tc>
          <w:tcPr>
            <w:tcW w:w="638" w:type="pct"/>
            <w:shd w:val="clear" w:color="000000" w:fill="FFFFFF"/>
            <w:noWrap/>
            <w:vAlign w:val="center"/>
            <w:hideMark/>
          </w:tcPr>
          <w:p w14:paraId="6D5C3559" w14:textId="77777777" w:rsidR="001522A8" w:rsidRPr="00C16064" w:rsidRDefault="001522A8" w:rsidP="001522A8">
            <w:pPr>
              <w:jc w:val="center"/>
              <w:rPr>
                <w:sz w:val="20"/>
                <w:szCs w:val="20"/>
              </w:rPr>
            </w:pPr>
            <w:r w:rsidRPr="00C16064">
              <w:rPr>
                <w:sz w:val="20"/>
                <w:szCs w:val="20"/>
              </w:rPr>
              <w:t>1001,218</w:t>
            </w:r>
          </w:p>
        </w:tc>
        <w:tc>
          <w:tcPr>
            <w:tcW w:w="684" w:type="pct"/>
            <w:shd w:val="clear" w:color="auto" w:fill="auto"/>
            <w:noWrap/>
            <w:vAlign w:val="center"/>
            <w:hideMark/>
          </w:tcPr>
          <w:p w14:paraId="0577869B" w14:textId="77777777" w:rsidR="001522A8" w:rsidRPr="00C16064" w:rsidRDefault="001522A8" w:rsidP="001522A8">
            <w:pPr>
              <w:jc w:val="center"/>
              <w:rPr>
                <w:sz w:val="20"/>
                <w:szCs w:val="20"/>
              </w:rPr>
            </w:pPr>
            <w:r w:rsidRPr="00C16064">
              <w:rPr>
                <w:sz w:val="20"/>
                <w:szCs w:val="20"/>
              </w:rPr>
              <w:t>33,71</w:t>
            </w:r>
          </w:p>
        </w:tc>
        <w:tc>
          <w:tcPr>
            <w:tcW w:w="571" w:type="pct"/>
            <w:shd w:val="clear" w:color="000000" w:fill="FFFFFF"/>
            <w:noWrap/>
            <w:vAlign w:val="center"/>
            <w:hideMark/>
          </w:tcPr>
          <w:p w14:paraId="557391BE" w14:textId="77777777" w:rsidR="001522A8" w:rsidRPr="00C16064" w:rsidRDefault="001522A8" w:rsidP="001522A8">
            <w:pPr>
              <w:jc w:val="center"/>
              <w:rPr>
                <w:sz w:val="20"/>
                <w:szCs w:val="20"/>
              </w:rPr>
            </w:pPr>
            <w:r w:rsidRPr="00C16064">
              <w:rPr>
                <w:sz w:val="20"/>
                <w:szCs w:val="20"/>
              </w:rPr>
              <w:t>967,508</w:t>
            </w:r>
          </w:p>
        </w:tc>
        <w:tc>
          <w:tcPr>
            <w:tcW w:w="508" w:type="pct"/>
            <w:shd w:val="clear" w:color="000000" w:fill="FFFFFF"/>
            <w:noWrap/>
            <w:vAlign w:val="center"/>
            <w:hideMark/>
          </w:tcPr>
          <w:p w14:paraId="4DAB1105" w14:textId="77777777" w:rsidR="001522A8" w:rsidRPr="00C16064" w:rsidRDefault="001522A8" w:rsidP="001522A8">
            <w:pPr>
              <w:jc w:val="center"/>
              <w:rPr>
                <w:sz w:val="20"/>
                <w:szCs w:val="20"/>
              </w:rPr>
            </w:pPr>
            <w:r w:rsidRPr="00C16064">
              <w:rPr>
                <w:sz w:val="20"/>
                <w:szCs w:val="20"/>
              </w:rPr>
              <w:t>127,368</w:t>
            </w:r>
          </w:p>
        </w:tc>
        <w:tc>
          <w:tcPr>
            <w:tcW w:w="559" w:type="pct"/>
            <w:shd w:val="clear" w:color="auto" w:fill="auto"/>
            <w:noWrap/>
            <w:vAlign w:val="center"/>
            <w:hideMark/>
          </w:tcPr>
          <w:p w14:paraId="36B8D558" w14:textId="77777777" w:rsidR="001522A8" w:rsidRPr="00C16064" w:rsidRDefault="001522A8" w:rsidP="001522A8">
            <w:pPr>
              <w:jc w:val="center"/>
              <w:rPr>
                <w:sz w:val="20"/>
                <w:szCs w:val="20"/>
              </w:rPr>
            </w:pPr>
            <w:r w:rsidRPr="00C16064">
              <w:rPr>
                <w:sz w:val="20"/>
                <w:szCs w:val="20"/>
              </w:rPr>
              <w:t>840,14</w:t>
            </w:r>
          </w:p>
        </w:tc>
      </w:tr>
      <w:tr w:rsidR="001522A8" w:rsidRPr="00C16064" w14:paraId="17CBA770" w14:textId="77777777" w:rsidTr="001522A8">
        <w:trPr>
          <w:trHeight w:val="20"/>
        </w:trPr>
        <w:tc>
          <w:tcPr>
            <w:tcW w:w="2039" w:type="pct"/>
            <w:shd w:val="clear" w:color="auto" w:fill="auto"/>
            <w:vAlign w:val="center"/>
            <w:hideMark/>
          </w:tcPr>
          <w:p w14:paraId="24D3A15A" w14:textId="77777777" w:rsidR="001522A8" w:rsidRPr="00C16064" w:rsidRDefault="001522A8" w:rsidP="001522A8">
            <w:pPr>
              <w:jc w:val="both"/>
              <w:rPr>
                <w:sz w:val="20"/>
                <w:szCs w:val="20"/>
              </w:rPr>
            </w:pPr>
            <w:r w:rsidRPr="00C16064">
              <w:rPr>
                <w:sz w:val="20"/>
                <w:szCs w:val="20"/>
              </w:rPr>
              <w:t>Котельная кв.119. ст-ца Старощербиновская, Красноармейская-16</w:t>
            </w:r>
          </w:p>
        </w:tc>
        <w:tc>
          <w:tcPr>
            <w:tcW w:w="638" w:type="pct"/>
            <w:shd w:val="clear" w:color="000000" w:fill="FFFFFF"/>
            <w:noWrap/>
            <w:vAlign w:val="center"/>
            <w:hideMark/>
          </w:tcPr>
          <w:p w14:paraId="65E1C4B2" w14:textId="77777777" w:rsidR="001522A8" w:rsidRPr="00C16064" w:rsidRDefault="001522A8" w:rsidP="001522A8">
            <w:pPr>
              <w:jc w:val="center"/>
              <w:rPr>
                <w:sz w:val="20"/>
                <w:szCs w:val="20"/>
              </w:rPr>
            </w:pPr>
            <w:r w:rsidRPr="00C16064">
              <w:rPr>
                <w:sz w:val="20"/>
                <w:szCs w:val="20"/>
              </w:rPr>
              <w:t>443,347</w:t>
            </w:r>
          </w:p>
        </w:tc>
        <w:tc>
          <w:tcPr>
            <w:tcW w:w="684" w:type="pct"/>
            <w:shd w:val="clear" w:color="auto" w:fill="auto"/>
            <w:noWrap/>
            <w:vAlign w:val="center"/>
            <w:hideMark/>
          </w:tcPr>
          <w:p w14:paraId="2143DA0D" w14:textId="77777777" w:rsidR="001522A8" w:rsidRPr="00C16064" w:rsidRDefault="001522A8" w:rsidP="001522A8">
            <w:pPr>
              <w:jc w:val="center"/>
              <w:rPr>
                <w:sz w:val="20"/>
                <w:szCs w:val="20"/>
              </w:rPr>
            </w:pPr>
            <w:r w:rsidRPr="00C16064">
              <w:rPr>
                <w:sz w:val="20"/>
                <w:szCs w:val="20"/>
              </w:rPr>
              <w:t>7,52</w:t>
            </w:r>
          </w:p>
        </w:tc>
        <w:tc>
          <w:tcPr>
            <w:tcW w:w="571" w:type="pct"/>
            <w:shd w:val="clear" w:color="000000" w:fill="FFFFFF"/>
            <w:noWrap/>
            <w:vAlign w:val="center"/>
            <w:hideMark/>
          </w:tcPr>
          <w:p w14:paraId="4310E217" w14:textId="77777777" w:rsidR="001522A8" w:rsidRPr="00C16064" w:rsidRDefault="001522A8" w:rsidP="001522A8">
            <w:pPr>
              <w:jc w:val="center"/>
              <w:rPr>
                <w:sz w:val="20"/>
                <w:szCs w:val="20"/>
              </w:rPr>
            </w:pPr>
            <w:r w:rsidRPr="00C16064">
              <w:rPr>
                <w:sz w:val="20"/>
                <w:szCs w:val="20"/>
              </w:rPr>
              <w:t>435,827</w:t>
            </w:r>
          </w:p>
        </w:tc>
        <w:tc>
          <w:tcPr>
            <w:tcW w:w="508" w:type="pct"/>
            <w:shd w:val="clear" w:color="000000" w:fill="FFFFFF"/>
            <w:noWrap/>
            <w:vAlign w:val="center"/>
            <w:hideMark/>
          </w:tcPr>
          <w:p w14:paraId="79BE5D20" w14:textId="77777777" w:rsidR="001522A8" w:rsidRPr="00C16064" w:rsidRDefault="001522A8" w:rsidP="001522A8">
            <w:pPr>
              <w:jc w:val="center"/>
              <w:rPr>
                <w:sz w:val="20"/>
                <w:szCs w:val="20"/>
              </w:rPr>
            </w:pPr>
            <w:r w:rsidRPr="00C16064">
              <w:rPr>
                <w:sz w:val="20"/>
                <w:szCs w:val="20"/>
              </w:rPr>
              <w:t>24,077</w:t>
            </w:r>
          </w:p>
        </w:tc>
        <w:tc>
          <w:tcPr>
            <w:tcW w:w="559" w:type="pct"/>
            <w:shd w:val="clear" w:color="auto" w:fill="auto"/>
            <w:noWrap/>
            <w:vAlign w:val="center"/>
            <w:hideMark/>
          </w:tcPr>
          <w:p w14:paraId="17078D7D" w14:textId="77777777" w:rsidR="001522A8" w:rsidRPr="00C16064" w:rsidRDefault="001522A8" w:rsidP="001522A8">
            <w:pPr>
              <w:jc w:val="center"/>
              <w:rPr>
                <w:sz w:val="20"/>
                <w:szCs w:val="20"/>
              </w:rPr>
            </w:pPr>
            <w:r w:rsidRPr="00C16064">
              <w:rPr>
                <w:sz w:val="20"/>
                <w:szCs w:val="20"/>
              </w:rPr>
              <w:t>411,75</w:t>
            </w:r>
          </w:p>
        </w:tc>
      </w:tr>
      <w:tr w:rsidR="001522A8" w:rsidRPr="00C16064" w14:paraId="3A831A23" w14:textId="77777777" w:rsidTr="001522A8">
        <w:trPr>
          <w:trHeight w:val="20"/>
        </w:trPr>
        <w:tc>
          <w:tcPr>
            <w:tcW w:w="2039" w:type="pct"/>
            <w:shd w:val="clear" w:color="auto" w:fill="auto"/>
            <w:vAlign w:val="center"/>
            <w:hideMark/>
          </w:tcPr>
          <w:p w14:paraId="7AE341E9" w14:textId="77777777" w:rsidR="001522A8" w:rsidRPr="00C16064" w:rsidRDefault="001522A8" w:rsidP="001522A8">
            <w:pPr>
              <w:jc w:val="both"/>
              <w:rPr>
                <w:sz w:val="20"/>
                <w:szCs w:val="20"/>
              </w:rPr>
            </w:pPr>
            <w:r w:rsidRPr="00C16064">
              <w:rPr>
                <w:sz w:val="20"/>
                <w:szCs w:val="20"/>
              </w:rPr>
              <w:t>Котельная кв.155. ст-ца Старощербиновская, Тельмана-179</w:t>
            </w:r>
          </w:p>
        </w:tc>
        <w:tc>
          <w:tcPr>
            <w:tcW w:w="638" w:type="pct"/>
            <w:shd w:val="clear" w:color="000000" w:fill="FFFFFF"/>
            <w:noWrap/>
            <w:vAlign w:val="center"/>
            <w:hideMark/>
          </w:tcPr>
          <w:p w14:paraId="7B6479C2" w14:textId="77777777" w:rsidR="001522A8" w:rsidRPr="00C16064" w:rsidRDefault="001522A8" w:rsidP="001522A8">
            <w:pPr>
              <w:jc w:val="center"/>
              <w:rPr>
                <w:sz w:val="20"/>
                <w:szCs w:val="20"/>
              </w:rPr>
            </w:pPr>
            <w:r w:rsidRPr="00C16064">
              <w:rPr>
                <w:sz w:val="20"/>
                <w:szCs w:val="20"/>
              </w:rPr>
              <w:t>1141,311</w:t>
            </w:r>
          </w:p>
        </w:tc>
        <w:tc>
          <w:tcPr>
            <w:tcW w:w="684" w:type="pct"/>
            <w:shd w:val="clear" w:color="auto" w:fill="auto"/>
            <w:noWrap/>
            <w:vAlign w:val="center"/>
            <w:hideMark/>
          </w:tcPr>
          <w:p w14:paraId="589FF9E4" w14:textId="77777777" w:rsidR="001522A8" w:rsidRPr="00C16064" w:rsidRDefault="001522A8" w:rsidP="001522A8">
            <w:pPr>
              <w:jc w:val="center"/>
              <w:rPr>
                <w:sz w:val="20"/>
                <w:szCs w:val="20"/>
              </w:rPr>
            </w:pPr>
            <w:r w:rsidRPr="00C16064">
              <w:rPr>
                <w:sz w:val="20"/>
                <w:szCs w:val="20"/>
              </w:rPr>
              <w:t>10,05</w:t>
            </w:r>
          </w:p>
        </w:tc>
        <w:tc>
          <w:tcPr>
            <w:tcW w:w="571" w:type="pct"/>
            <w:shd w:val="clear" w:color="000000" w:fill="FFFFFF"/>
            <w:noWrap/>
            <w:vAlign w:val="center"/>
            <w:hideMark/>
          </w:tcPr>
          <w:p w14:paraId="0C4287C2" w14:textId="77777777" w:rsidR="001522A8" w:rsidRPr="00C16064" w:rsidRDefault="001522A8" w:rsidP="001522A8">
            <w:pPr>
              <w:jc w:val="center"/>
              <w:rPr>
                <w:sz w:val="20"/>
                <w:szCs w:val="20"/>
              </w:rPr>
            </w:pPr>
            <w:r w:rsidRPr="00C16064">
              <w:rPr>
                <w:sz w:val="20"/>
                <w:szCs w:val="20"/>
              </w:rPr>
              <w:t>1131,261</w:t>
            </w:r>
          </w:p>
        </w:tc>
        <w:tc>
          <w:tcPr>
            <w:tcW w:w="508" w:type="pct"/>
            <w:shd w:val="clear" w:color="000000" w:fill="FFFFFF"/>
            <w:noWrap/>
            <w:vAlign w:val="center"/>
            <w:hideMark/>
          </w:tcPr>
          <w:p w14:paraId="6F5ECE7A" w14:textId="77777777" w:rsidR="001522A8" w:rsidRPr="00C16064" w:rsidRDefault="001522A8" w:rsidP="001522A8">
            <w:pPr>
              <w:jc w:val="center"/>
              <w:rPr>
                <w:sz w:val="20"/>
                <w:szCs w:val="20"/>
              </w:rPr>
            </w:pPr>
            <w:r w:rsidRPr="00C16064">
              <w:rPr>
                <w:sz w:val="20"/>
                <w:szCs w:val="20"/>
              </w:rPr>
              <w:t>136,101</w:t>
            </w:r>
          </w:p>
        </w:tc>
        <w:tc>
          <w:tcPr>
            <w:tcW w:w="559" w:type="pct"/>
            <w:shd w:val="clear" w:color="auto" w:fill="auto"/>
            <w:noWrap/>
            <w:vAlign w:val="center"/>
            <w:hideMark/>
          </w:tcPr>
          <w:p w14:paraId="23241695" w14:textId="77777777" w:rsidR="001522A8" w:rsidRPr="00C16064" w:rsidRDefault="001522A8" w:rsidP="001522A8">
            <w:pPr>
              <w:jc w:val="center"/>
              <w:rPr>
                <w:sz w:val="20"/>
                <w:szCs w:val="20"/>
              </w:rPr>
            </w:pPr>
            <w:r w:rsidRPr="00C16064">
              <w:rPr>
                <w:sz w:val="20"/>
                <w:szCs w:val="20"/>
              </w:rPr>
              <w:t>995,16</w:t>
            </w:r>
          </w:p>
        </w:tc>
      </w:tr>
      <w:tr w:rsidR="001522A8" w:rsidRPr="00C16064" w14:paraId="0CB18D0E" w14:textId="77777777" w:rsidTr="001522A8">
        <w:trPr>
          <w:trHeight w:val="20"/>
        </w:trPr>
        <w:tc>
          <w:tcPr>
            <w:tcW w:w="2039" w:type="pct"/>
            <w:shd w:val="clear" w:color="auto" w:fill="auto"/>
            <w:vAlign w:val="center"/>
            <w:hideMark/>
          </w:tcPr>
          <w:p w14:paraId="528E798B" w14:textId="77777777" w:rsidR="001522A8" w:rsidRPr="00C16064" w:rsidRDefault="001522A8" w:rsidP="001522A8">
            <w:pPr>
              <w:jc w:val="both"/>
              <w:rPr>
                <w:sz w:val="20"/>
                <w:szCs w:val="20"/>
              </w:rPr>
            </w:pPr>
            <w:r w:rsidRPr="00C16064">
              <w:rPr>
                <w:sz w:val="20"/>
                <w:szCs w:val="20"/>
              </w:rPr>
              <w:t>Котельная ЦРБ ст-ца Старощербиновская, Промышленная-1</w:t>
            </w:r>
          </w:p>
        </w:tc>
        <w:tc>
          <w:tcPr>
            <w:tcW w:w="638" w:type="pct"/>
            <w:shd w:val="clear" w:color="000000" w:fill="FFFFFF"/>
            <w:noWrap/>
            <w:vAlign w:val="center"/>
            <w:hideMark/>
          </w:tcPr>
          <w:p w14:paraId="3ED9B89D" w14:textId="77777777" w:rsidR="001522A8" w:rsidRPr="00C16064" w:rsidRDefault="001522A8" w:rsidP="001522A8">
            <w:pPr>
              <w:jc w:val="center"/>
              <w:rPr>
                <w:sz w:val="20"/>
                <w:szCs w:val="20"/>
              </w:rPr>
            </w:pPr>
            <w:r w:rsidRPr="00C16064">
              <w:rPr>
                <w:sz w:val="20"/>
                <w:szCs w:val="20"/>
              </w:rPr>
              <w:t>2206,573</w:t>
            </w:r>
          </w:p>
        </w:tc>
        <w:tc>
          <w:tcPr>
            <w:tcW w:w="684" w:type="pct"/>
            <w:shd w:val="clear" w:color="auto" w:fill="auto"/>
            <w:noWrap/>
            <w:vAlign w:val="center"/>
            <w:hideMark/>
          </w:tcPr>
          <w:p w14:paraId="418C4730" w14:textId="77777777" w:rsidR="001522A8" w:rsidRPr="00C16064" w:rsidRDefault="001522A8" w:rsidP="001522A8">
            <w:pPr>
              <w:jc w:val="center"/>
              <w:rPr>
                <w:sz w:val="20"/>
                <w:szCs w:val="20"/>
              </w:rPr>
            </w:pPr>
            <w:r w:rsidRPr="00C16064">
              <w:rPr>
                <w:sz w:val="20"/>
                <w:szCs w:val="20"/>
              </w:rPr>
              <w:t>5,16</w:t>
            </w:r>
          </w:p>
        </w:tc>
        <w:tc>
          <w:tcPr>
            <w:tcW w:w="571" w:type="pct"/>
            <w:shd w:val="clear" w:color="000000" w:fill="FFFFFF"/>
            <w:noWrap/>
            <w:vAlign w:val="center"/>
            <w:hideMark/>
          </w:tcPr>
          <w:p w14:paraId="3D93C259" w14:textId="77777777" w:rsidR="001522A8" w:rsidRPr="00C16064" w:rsidRDefault="001522A8" w:rsidP="001522A8">
            <w:pPr>
              <w:jc w:val="center"/>
              <w:rPr>
                <w:sz w:val="20"/>
                <w:szCs w:val="20"/>
              </w:rPr>
            </w:pPr>
            <w:r w:rsidRPr="00C16064">
              <w:rPr>
                <w:sz w:val="20"/>
                <w:szCs w:val="20"/>
              </w:rPr>
              <w:t>2201,413</w:t>
            </w:r>
          </w:p>
        </w:tc>
        <w:tc>
          <w:tcPr>
            <w:tcW w:w="508" w:type="pct"/>
            <w:shd w:val="clear" w:color="000000" w:fill="FFFFFF"/>
            <w:noWrap/>
            <w:vAlign w:val="center"/>
            <w:hideMark/>
          </w:tcPr>
          <w:p w14:paraId="689395DD" w14:textId="77777777" w:rsidR="001522A8" w:rsidRPr="00C16064" w:rsidRDefault="001522A8" w:rsidP="001522A8">
            <w:pPr>
              <w:jc w:val="center"/>
              <w:rPr>
                <w:sz w:val="20"/>
                <w:szCs w:val="20"/>
              </w:rPr>
            </w:pPr>
            <w:r w:rsidRPr="00C16064">
              <w:rPr>
                <w:sz w:val="20"/>
                <w:szCs w:val="20"/>
              </w:rPr>
              <w:t>138,323</w:t>
            </w:r>
          </w:p>
        </w:tc>
        <w:tc>
          <w:tcPr>
            <w:tcW w:w="559" w:type="pct"/>
            <w:shd w:val="clear" w:color="auto" w:fill="auto"/>
            <w:noWrap/>
            <w:vAlign w:val="center"/>
            <w:hideMark/>
          </w:tcPr>
          <w:p w14:paraId="00E92EB5" w14:textId="77777777" w:rsidR="001522A8" w:rsidRPr="00C16064" w:rsidRDefault="001522A8" w:rsidP="001522A8">
            <w:pPr>
              <w:jc w:val="center"/>
              <w:rPr>
                <w:sz w:val="20"/>
                <w:szCs w:val="20"/>
              </w:rPr>
            </w:pPr>
            <w:r w:rsidRPr="00C16064">
              <w:rPr>
                <w:sz w:val="20"/>
                <w:szCs w:val="20"/>
              </w:rPr>
              <w:t>2063,09</w:t>
            </w:r>
          </w:p>
        </w:tc>
      </w:tr>
      <w:tr w:rsidR="001522A8" w:rsidRPr="00C16064" w14:paraId="5D705D90" w14:textId="77777777" w:rsidTr="001522A8">
        <w:trPr>
          <w:trHeight w:val="20"/>
        </w:trPr>
        <w:tc>
          <w:tcPr>
            <w:tcW w:w="2039" w:type="pct"/>
            <w:shd w:val="clear" w:color="auto" w:fill="auto"/>
            <w:vAlign w:val="center"/>
            <w:hideMark/>
          </w:tcPr>
          <w:p w14:paraId="127D0784" w14:textId="77777777" w:rsidR="001522A8" w:rsidRPr="00C16064" w:rsidRDefault="001522A8" w:rsidP="001522A8">
            <w:pPr>
              <w:jc w:val="both"/>
              <w:rPr>
                <w:sz w:val="20"/>
                <w:szCs w:val="20"/>
              </w:rPr>
            </w:pPr>
            <w:r w:rsidRPr="00C16064">
              <w:rPr>
                <w:sz w:val="20"/>
                <w:szCs w:val="20"/>
              </w:rPr>
              <w:t>Котельная СШ «Энергия». ст-ца Старощербиновская. Фрунзе 74В</w:t>
            </w:r>
          </w:p>
        </w:tc>
        <w:tc>
          <w:tcPr>
            <w:tcW w:w="638" w:type="pct"/>
            <w:shd w:val="clear" w:color="000000" w:fill="FFFFFF"/>
            <w:noWrap/>
            <w:vAlign w:val="center"/>
            <w:hideMark/>
          </w:tcPr>
          <w:p w14:paraId="6195FF1F" w14:textId="77777777" w:rsidR="001522A8" w:rsidRPr="00C16064" w:rsidRDefault="001522A8" w:rsidP="001522A8">
            <w:pPr>
              <w:jc w:val="center"/>
              <w:rPr>
                <w:sz w:val="20"/>
                <w:szCs w:val="20"/>
              </w:rPr>
            </w:pPr>
            <w:r w:rsidRPr="00C16064">
              <w:rPr>
                <w:sz w:val="20"/>
                <w:szCs w:val="20"/>
              </w:rPr>
              <w:t>1378,151</w:t>
            </w:r>
          </w:p>
        </w:tc>
        <w:tc>
          <w:tcPr>
            <w:tcW w:w="684" w:type="pct"/>
            <w:shd w:val="clear" w:color="auto" w:fill="auto"/>
            <w:noWrap/>
            <w:vAlign w:val="center"/>
            <w:hideMark/>
          </w:tcPr>
          <w:p w14:paraId="5269383E" w14:textId="77777777" w:rsidR="001522A8" w:rsidRPr="00C16064" w:rsidRDefault="001522A8" w:rsidP="001522A8">
            <w:pPr>
              <w:jc w:val="center"/>
              <w:rPr>
                <w:sz w:val="20"/>
                <w:szCs w:val="20"/>
              </w:rPr>
            </w:pPr>
            <w:r w:rsidRPr="00C16064">
              <w:rPr>
                <w:sz w:val="20"/>
                <w:szCs w:val="20"/>
              </w:rPr>
              <w:t>13,40</w:t>
            </w:r>
          </w:p>
        </w:tc>
        <w:tc>
          <w:tcPr>
            <w:tcW w:w="571" w:type="pct"/>
            <w:shd w:val="clear" w:color="000000" w:fill="FFFFFF"/>
            <w:noWrap/>
            <w:vAlign w:val="center"/>
            <w:hideMark/>
          </w:tcPr>
          <w:p w14:paraId="299F7AF1" w14:textId="77777777" w:rsidR="001522A8" w:rsidRPr="00C16064" w:rsidRDefault="001522A8" w:rsidP="001522A8">
            <w:pPr>
              <w:jc w:val="center"/>
              <w:rPr>
                <w:sz w:val="20"/>
                <w:szCs w:val="20"/>
              </w:rPr>
            </w:pPr>
            <w:r w:rsidRPr="00C16064">
              <w:rPr>
                <w:sz w:val="20"/>
                <w:szCs w:val="20"/>
              </w:rPr>
              <w:t>1364,751</w:t>
            </w:r>
          </w:p>
        </w:tc>
        <w:tc>
          <w:tcPr>
            <w:tcW w:w="508" w:type="pct"/>
            <w:shd w:val="clear" w:color="000000" w:fill="FFFFFF"/>
            <w:noWrap/>
            <w:vAlign w:val="center"/>
            <w:hideMark/>
          </w:tcPr>
          <w:p w14:paraId="663C2FEA" w14:textId="77777777" w:rsidR="001522A8" w:rsidRPr="00C16064" w:rsidRDefault="001522A8" w:rsidP="001522A8">
            <w:pPr>
              <w:jc w:val="center"/>
              <w:rPr>
                <w:sz w:val="20"/>
                <w:szCs w:val="20"/>
              </w:rPr>
            </w:pPr>
            <w:r w:rsidRPr="00C16064">
              <w:rPr>
                <w:sz w:val="20"/>
                <w:szCs w:val="20"/>
              </w:rPr>
              <w:t>274,791</w:t>
            </w:r>
          </w:p>
        </w:tc>
        <w:tc>
          <w:tcPr>
            <w:tcW w:w="559" w:type="pct"/>
            <w:shd w:val="clear" w:color="auto" w:fill="auto"/>
            <w:noWrap/>
            <w:vAlign w:val="center"/>
            <w:hideMark/>
          </w:tcPr>
          <w:p w14:paraId="2E06FEF9" w14:textId="77777777" w:rsidR="001522A8" w:rsidRPr="00C16064" w:rsidRDefault="001522A8" w:rsidP="001522A8">
            <w:pPr>
              <w:jc w:val="center"/>
              <w:rPr>
                <w:sz w:val="20"/>
                <w:szCs w:val="20"/>
              </w:rPr>
            </w:pPr>
            <w:r w:rsidRPr="00C16064">
              <w:rPr>
                <w:sz w:val="20"/>
                <w:szCs w:val="20"/>
              </w:rPr>
              <w:t>1089,96</w:t>
            </w:r>
          </w:p>
        </w:tc>
      </w:tr>
    </w:tbl>
    <w:p w14:paraId="3AC2459D" w14:textId="77777777" w:rsidR="001522A8" w:rsidRPr="00C16064" w:rsidRDefault="001522A8" w:rsidP="001522A8">
      <w:pPr>
        <w:keepNext/>
        <w:keepLines/>
        <w:numPr>
          <w:ilvl w:val="2"/>
          <w:numId w:val="0"/>
        </w:numPr>
        <w:jc w:val="center"/>
        <w:outlineLvl w:val="2"/>
        <w:rPr>
          <w:b/>
          <w:bCs/>
          <w:sz w:val="28"/>
          <w:szCs w:val="28"/>
          <w:lang w:eastAsia="en-US"/>
        </w:rPr>
      </w:pPr>
      <w:bookmarkStart w:id="67" w:name="_Toc120624702"/>
      <w:r w:rsidRPr="00C16064">
        <w:rPr>
          <w:b/>
          <w:bCs/>
          <w:sz w:val="28"/>
          <w:szCs w:val="28"/>
          <w:lang w:eastAsia="en-US"/>
        </w:rPr>
        <w:lastRenderedPageBreak/>
        <w:t>1.5.5. Описание существующих нормативов потребления тепловой энергии для населения на отопление и горячее водоснабжение</w:t>
      </w:r>
      <w:bookmarkEnd w:id="67"/>
    </w:p>
    <w:p w14:paraId="49F56BE1"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67387A64" w14:textId="77777777" w:rsidR="001522A8" w:rsidRPr="00C16064" w:rsidRDefault="001522A8" w:rsidP="001522A8">
      <w:pPr>
        <w:widowControl w:val="0"/>
        <w:autoSpaceDE w:val="0"/>
        <w:autoSpaceDN w:val="0"/>
        <w:ind w:right="-1" w:firstLine="709"/>
        <w:jc w:val="both"/>
        <w:rPr>
          <w:rFonts w:eastAsia="Cambria"/>
          <w:sz w:val="28"/>
          <w:szCs w:val="28"/>
          <w:lang w:eastAsia="en-US"/>
        </w:rPr>
      </w:pPr>
      <w:r w:rsidRPr="00C16064">
        <w:rPr>
          <w:rFonts w:eastAsia="Cambria"/>
          <w:sz w:val="28"/>
          <w:szCs w:val="28"/>
          <w:lang w:eastAsia="en-US"/>
        </w:rPr>
        <w:t xml:space="preserve">Норматив потребления тепловой энергии на отопление одного квадратного метра общей площади жилья в месяц в течение отопительного сезона в соответствии с постановлением главы муниципального образования Щербиновский район № 254 от 10.11.2008 составляет 0,038 Гкал. в месяц, или 0,228 Гкал. за весь отопительный сезон (с 15 октября по 15 апреля (183 дня)). Норматив рассчитан на среднемесячную температуру наружного воздуха: + 2,75 градуса. Расчетная температура воздуха внутри помещений: +18,0 градусов. </w:t>
      </w:r>
    </w:p>
    <w:p w14:paraId="7CBC3E7E" w14:textId="77777777" w:rsidR="001522A8" w:rsidRPr="00C16064" w:rsidRDefault="001522A8" w:rsidP="001522A8">
      <w:pPr>
        <w:widowControl w:val="0"/>
        <w:autoSpaceDE w:val="0"/>
        <w:autoSpaceDN w:val="0"/>
        <w:ind w:right="-1" w:firstLine="709"/>
        <w:jc w:val="both"/>
        <w:rPr>
          <w:rFonts w:eastAsia="Cambria"/>
          <w:sz w:val="28"/>
          <w:szCs w:val="28"/>
          <w:lang w:eastAsia="en-US"/>
        </w:rPr>
      </w:pPr>
    </w:p>
    <w:p w14:paraId="5CB664C1" w14:textId="77777777" w:rsidR="001522A8" w:rsidRPr="00C16064" w:rsidRDefault="001522A8" w:rsidP="001522A8">
      <w:pPr>
        <w:keepNext/>
        <w:keepLines/>
        <w:numPr>
          <w:ilvl w:val="2"/>
          <w:numId w:val="0"/>
        </w:numPr>
        <w:jc w:val="center"/>
        <w:outlineLvl w:val="2"/>
        <w:rPr>
          <w:b/>
          <w:bCs/>
          <w:sz w:val="28"/>
          <w:szCs w:val="28"/>
          <w:lang w:eastAsia="en-US"/>
        </w:rPr>
      </w:pPr>
      <w:bookmarkStart w:id="68" w:name="_Toc120624703"/>
      <w:r w:rsidRPr="00C16064">
        <w:rPr>
          <w:b/>
          <w:bCs/>
          <w:sz w:val="28"/>
          <w:szCs w:val="28"/>
          <w:lang w:eastAsia="en-US"/>
        </w:rPr>
        <w:t>1.5.6. Описание сравнения величины договорной и расчётной тепловой нагрузки по зоне действия каждого источника тепловой энергии</w:t>
      </w:r>
      <w:bookmarkEnd w:id="68"/>
    </w:p>
    <w:p w14:paraId="5C44190D"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3B81F8D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Тепловые нагрузки, указанные в договорах теплоснабжения соответствуют расчетным значениям тепловых нагрузок потребителей тепловой энергии.</w:t>
      </w:r>
    </w:p>
    <w:p w14:paraId="77D32897" w14:textId="77777777" w:rsidR="001522A8" w:rsidRPr="00C16064" w:rsidRDefault="001522A8" w:rsidP="001522A8">
      <w:pPr>
        <w:keepNext/>
        <w:keepLines/>
        <w:widowControl w:val="0"/>
        <w:numPr>
          <w:ilvl w:val="1"/>
          <w:numId w:val="0"/>
        </w:numPr>
        <w:jc w:val="center"/>
        <w:outlineLvl w:val="1"/>
        <w:rPr>
          <w:b/>
          <w:bCs/>
          <w:sz w:val="28"/>
          <w:szCs w:val="28"/>
          <w:lang w:eastAsia="en-US"/>
        </w:rPr>
      </w:pPr>
      <w:bookmarkStart w:id="69" w:name="_Toc120624704"/>
      <w:r w:rsidRPr="00C16064">
        <w:rPr>
          <w:b/>
          <w:bCs/>
          <w:sz w:val="28"/>
          <w:szCs w:val="28"/>
          <w:lang w:eastAsia="en-US"/>
        </w:rPr>
        <w:t>1.6. Балансы тепловой мощности и тепловой нагрузки</w:t>
      </w:r>
      <w:bookmarkEnd w:id="69"/>
    </w:p>
    <w:p w14:paraId="7AC91BF1" w14:textId="77777777" w:rsidR="001522A8" w:rsidRPr="00C16064" w:rsidRDefault="001522A8" w:rsidP="001522A8">
      <w:pPr>
        <w:keepNext/>
        <w:keepLines/>
        <w:widowControl w:val="0"/>
        <w:numPr>
          <w:ilvl w:val="1"/>
          <w:numId w:val="0"/>
        </w:numPr>
        <w:jc w:val="center"/>
        <w:outlineLvl w:val="1"/>
        <w:rPr>
          <w:b/>
          <w:bCs/>
          <w:sz w:val="28"/>
          <w:szCs w:val="28"/>
          <w:lang w:eastAsia="en-US"/>
        </w:rPr>
      </w:pPr>
    </w:p>
    <w:p w14:paraId="1041ECC2" w14:textId="77777777" w:rsidR="001522A8" w:rsidRPr="00C16064" w:rsidRDefault="001522A8" w:rsidP="001522A8">
      <w:pPr>
        <w:keepNext/>
        <w:keepLines/>
        <w:numPr>
          <w:ilvl w:val="2"/>
          <w:numId w:val="0"/>
        </w:numPr>
        <w:jc w:val="center"/>
        <w:outlineLvl w:val="2"/>
        <w:rPr>
          <w:b/>
          <w:bCs/>
          <w:sz w:val="28"/>
          <w:szCs w:val="28"/>
          <w:lang w:eastAsia="en-US"/>
        </w:rPr>
      </w:pPr>
      <w:bookmarkStart w:id="70" w:name="_Toc120624705"/>
      <w:r w:rsidRPr="00C16064">
        <w:rPr>
          <w:b/>
          <w:bCs/>
          <w:sz w:val="28"/>
          <w:szCs w:val="28"/>
          <w:lang w:eastAsia="en-US"/>
        </w:rPr>
        <w:t>1.6.1. Описание балансов установленной, располагаемой тепловой</w:t>
      </w:r>
    </w:p>
    <w:p w14:paraId="4C2479DC"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мощности и тепловой мощности нетто, потерь тепловой мощности</w:t>
      </w:r>
    </w:p>
    <w:p w14:paraId="2E63CD48"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в тепловых сетях и расчётной тепловой нагрузки по каждому источнику тепловой энергии, а в ценовых зонах теплоснабжения - по каждой системе теплоснабжения</w:t>
      </w:r>
      <w:bookmarkEnd w:id="70"/>
    </w:p>
    <w:p w14:paraId="45C70D43" w14:textId="77777777" w:rsidR="001522A8" w:rsidRPr="00C16064" w:rsidRDefault="001522A8" w:rsidP="001522A8">
      <w:pPr>
        <w:widowControl w:val="0"/>
        <w:ind w:firstLine="709"/>
        <w:jc w:val="both"/>
        <w:rPr>
          <w:rFonts w:eastAsia="Calibri"/>
          <w:sz w:val="28"/>
          <w:szCs w:val="28"/>
          <w:lang w:eastAsia="en-US"/>
        </w:rPr>
      </w:pPr>
    </w:p>
    <w:p w14:paraId="00548F79"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Постановление Правительства РФ от 22.02.2012 №154 «О требованиях к схемам теплоснабжения, порядку их разработки и утверждения» вводит следующие понятия:</w:t>
      </w:r>
    </w:p>
    <w:p w14:paraId="4710B70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1)</w:t>
      </w:r>
      <w:r w:rsidRPr="00C16064">
        <w:rPr>
          <w:rFonts w:eastAsia="Calibri"/>
          <w:sz w:val="28"/>
          <w:szCs w:val="28"/>
          <w:lang w:eastAsia="en-US"/>
        </w:rPr>
        <w:tab/>
      </w:r>
      <w:r w:rsidRPr="00C16064">
        <w:rPr>
          <w:rFonts w:eastAsia="Calibri"/>
          <w:b/>
          <w:sz w:val="28"/>
          <w:szCs w:val="28"/>
          <w:lang w:eastAsia="en-US"/>
        </w:rPr>
        <w:t>Установленная мощность источника тепловой энергии</w:t>
      </w:r>
      <w:r w:rsidRPr="00C16064">
        <w:rPr>
          <w:rFonts w:eastAsia="Calibri"/>
          <w:sz w:val="28"/>
          <w:szCs w:val="28"/>
          <w:lang w:eastAsia="en-US"/>
        </w:rPr>
        <w:t xml:space="preserve">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14:paraId="674B3A0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2)</w:t>
      </w:r>
      <w:r w:rsidRPr="00C16064">
        <w:rPr>
          <w:rFonts w:eastAsia="Calibri"/>
          <w:sz w:val="28"/>
          <w:szCs w:val="28"/>
          <w:lang w:eastAsia="en-US"/>
        </w:rPr>
        <w:tab/>
      </w:r>
      <w:r w:rsidRPr="00C16064">
        <w:rPr>
          <w:rFonts w:eastAsia="Calibri"/>
          <w:b/>
          <w:sz w:val="28"/>
          <w:szCs w:val="28"/>
          <w:lang w:eastAsia="en-US"/>
        </w:rPr>
        <w:t>Располагаемая мощность источника тепловой энергии</w:t>
      </w:r>
      <w:r w:rsidRPr="00C16064">
        <w:rPr>
          <w:rFonts w:eastAsia="Calibri"/>
          <w:sz w:val="28"/>
          <w:szCs w:val="28"/>
          <w:lang w:eastAsia="en-US"/>
        </w:rPr>
        <w:t xml:space="preserve">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14:paraId="4BFCF6C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3)</w:t>
      </w:r>
      <w:r w:rsidRPr="00C16064">
        <w:rPr>
          <w:rFonts w:eastAsia="Calibri"/>
          <w:sz w:val="28"/>
          <w:szCs w:val="28"/>
          <w:lang w:eastAsia="en-US"/>
        </w:rPr>
        <w:tab/>
      </w:r>
      <w:r w:rsidRPr="00C16064">
        <w:rPr>
          <w:rFonts w:eastAsia="Calibri"/>
          <w:b/>
          <w:sz w:val="28"/>
          <w:szCs w:val="28"/>
          <w:lang w:eastAsia="en-US"/>
        </w:rPr>
        <w:t>Мощность источника тепловой энергии «нетто»</w:t>
      </w:r>
      <w:r w:rsidRPr="00C16064">
        <w:rPr>
          <w:rFonts w:eastAsia="Calibri"/>
          <w:sz w:val="28"/>
          <w:szCs w:val="28"/>
          <w:lang w:eastAsia="en-US"/>
        </w:rPr>
        <w:t xml:space="preserve"> — величина, равная располагаемой мощности источника тепловой энергии за вычетом тепловой нагрузки на собственные и хозяйственные нужды.</w:t>
      </w:r>
    </w:p>
    <w:p w14:paraId="429415E5"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Балансы установленной, располагаемой тепловой мощности, тепловой мощности «нетто», потерь тепловой мощности в тепловых сетях и присоединенной тепловой нагрузки котельных сведены в таблицу.</w:t>
      </w:r>
    </w:p>
    <w:p w14:paraId="4618D7B8" w14:textId="77777777" w:rsidR="001522A8" w:rsidRPr="00C16064" w:rsidRDefault="001522A8" w:rsidP="001522A8">
      <w:pPr>
        <w:widowControl w:val="0"/>
        <w:ind w:firstLine="709"/>
        <w:jc w:val="both"/>
        <w:rPr>
          <w:rFonts w:eastAsia="Calibri"/>
          <w:szCs w:val="22"/>
          <w:lang w:eastAsia="en-US"/>
        </w:rPr>
      </w:pPr>
    </w:p>
    <w:p w14:paraId="42188C67" w14:textId="77777777" w:rsidR="001522A8" w:rsidRPr="00C16064" w:rsidRDefault="001522A8" w:rsidP="001522A8">
      <w:pPr>
        <w:widowControl w:val="0"/>
        <w:ind w:left="212" w:firstLine="709"/>
        <w:jc w:val="right"/>
        <w:rPr>
          <w:rFonts w:eastAsia="Calibri"/>
          <w:b/>
          <w:sz w:val="20"/>
          <w:szCs w:val="22"/>
          <w:lang w:eastAsia="en-US"/>
        </w:rPr>
      </w:pPr>
      <w:r w:rsidRPr="00C16064">
        <w:rPr>
          <w:rFonts w:eastAsia="Calibri"/>
          <w:b/>
          <w:sz w:val="20"/>
          <w:szCs w:val="22"/>
          <w:lang w:eastAsia="en-US"/>
        </w:rPr>
        <w:lastRenderedPageBreak/>
        <w:t>Таблица</w:t>
      </w:r>
      <w:r w:rsidRPr="00C16064">
        <w:rPr>
          <w:rFonts w:eastAsia="Calibri"/>
          <w:b/>
          <w:spacing w:val="-1"/>
          <w:sz w:val="20"/>
          <w:szCs w:val="22"/>
          <w:lang w:eastAsia="en-US"/>
        </w:rPr>
        <w:t xml:space="preserve"> </w:t>
      </w:r>
      <w:r w:rsidRPr="00C16064">
        <w:rPr>
          <w:rFonts w:eastAsia="Calibri"/>
          <w:b/>
          <w:sz w:val="20"/>
          <w:szCs w:val="22"/>
          <w:lang w:eastAsia="en-US"/>
        </w:rPr>
        <w:t>1.20</w:t>
      </w:r>
      <w:r w:rsidRPr="00C16064">
        <w:rPr>
          <w:rFonts w:eastAsia="Calibri"/>
          <w:b/>
          <w:spacing w:val="-3"/>
          <w:sz w:val="20"/>
          <w:szCs w:val="22"/>
          <w:lang w:eastAsia="en-US"/>
        </w:rPr>
        <w:t xml:space="preserve"> </w:t>
      </w:r>
      <w:r w:rsidRPr="00C16064">
        <w:rPr>
          <w:rFonts w:eastAsia="Calibri"/>
          <w:b/>
          <w:sz w:val="20"/>
          <w:szCs w:val="22"/>
          <w:lang w:eastAsia="en-US"/>
        </w:rPr>
        <w:t>Балансы</w:t>
      </w:r>
      <w:r w:rsidRPr="00C16064">
        <w:rPr>
          <w:rFonts w:eastAsia="Calibri"/>
          <w:b/>
          <w:spacing w:val="-6"/>
          <w:sz w:val="20"/>
          <w:szCs w:val="22"/>
          <w:lang w:eastAsia="en-US"/>
        </w:rPr>
        <w:t xml:space="preserve"> </w:t>
      </w:r>
      <w:r w:rsidRPr="00C16064">
        <w:rPr>
          <w:rFonts w:eastAsia="Calibri"/>
          <w:b/>
          <w:sz w:val="20"/>
          <w:szCs w:val="22"/>
          <w:lang w:eastAsia="en-US"/>
        </w:rPr>
        <w:t>тепловой</w:t>
      </w:r>
      <w:r w:rsidRPr="00C16064">
        <w:rPr>
          <w:rFonts w:eastAsia="Calibri"/>
          <w:b/>
          <w:spacing w:val="-6"/>
          <w:sz w:val="20"/>
          <w:szCs w:val="22"/>
          <w:lang w:eastAsia="en-US"/>
        </w:rPr>
        <w:t xml:space="preserve"> </w:t>
      </w:r>
      <w:r w:rsidRPr="00C16064">
        <w:rPr>
          <w:rFonts w:eastAsia="Calibri"/>
          <w:b/>
          <w:sz w:val="20"/>
          <w:szCs w:val="22"/>
          <w:lang w:eastAsia="en-US"/>
        </w:rPr>
        <w:t>мощности</w:t>
      </w:r>
      <w:r w:rsidRPr="00C16064">
        <w:rPr>
          <w:rFonts w:eastAsia="Calibri"/>
          <w:b/>
          <w:spacing w:val="-5"/>
          <w:sz w:val="20"/>
          <w:szCs w:val="22"/>
          <w:lang w:eastAsia="en-US"/>
        </w:rPr>
        <w:t xml:space="preserve"> </w:t>
      </w:r>
      <w:r w:rsidRPr="00C16064">
        <w:rPr>
          <w:rFonts w:eastAsia="Calibri"/>
          <w:b/>
          <w:sz w:val="20"/>
          <w:szCs w:val="22"/>
          <w:lang w:eastAsia="en-US"/>
        </w:rPr>
        <w:t>и</w:t>
      </w:r>
      <w:r w:rsidRPr="00C16064">
        <w:rPr>
          <w:rFonts w:eastAsia="Calibri"/>
          <w:b/>
          <w:spacing w:val="-8"/>
          <w:sz w:val="20"/>
          <w:szCs w:val="22"/>
          <w:lang w:eastAsia="en-US"/>
        </w:rPr>
        <w:t xml:space="preserve"> </w:t>
      </w:r>
      <w:r w:rsidRPr="00C16064">
        <w:rPr>
          <w:rFonts w:eastAsia="Calibri"/>
          <w:b/>
          <w:sz w:val="20"/>
          <w:szCs w:val="22"/>
          <w:lang w:eastAsia="en-US"/>
        </w:rPr>
        <w:t>тепловых</w:t>
      </w:r>
      <w:r w:rsidRPr="00C16064">
        <w:rPr>
          <w:rFonts w:eastAsia="Calibri"/>
          <w:b/>
          <w:spacing w:val="-6"/>
          <w:sz w:val="20"/>
          <w:szCs w:val="22"/>
          <w:lang w:eastAsia="en-US"/>
        </w:rPr>
        <w:t xml:space="preserve"> </w:t>
      </w:r>
      <w:r w:rsidRPr="00C16064">
        <w:rPr>
          <w:rFonts w:eastAsia="Calibri"/>
          <w:b/>
          <w:sz w:val="20"/>
          <w:szCs w:val="22"/>
          <w:lang w:eastAsia="en-US"/>
        </w:rPr>
        <w:t>нагрузок</w:t>
      </w:r>
      <w:r w:rsidRPr="00C16064">
        <w:rPr>
          <w:rFonts w:eastAsia="Calibri"/>
          <w:b/>
          <w:spacing w:val="-6"/>
          <w:sz w:val="20"/>
          <w:szCs w:val="22"/>
          <w:lang w:eastAsia="en-US"/>
        </w:rPr>
        <w:t xml:space="preserve"> </w:t>
      </w:r>
      <w:r w:rsidRPr="00C16064">
        <w:rPr>
          <w:rFonts w:eastAsia="Calibri"/>
          <w:b/>
          <w:sz w:val="20"/>
          <w:szCs w:val="22"/>
          <w:lang w:eastAsia="en-US"/>
        </w:rPr>
        <w:t>по</w:t>
      </w:r>
      <w:r w:rsidRPr="00C16064">
        <w:rPr>
          <w:rFonts w:eastAsia="Calibri"/>
          <w:b/>
          <w:spacing w:val="-5"/>
          <w:sz w:val="20"/>
          <w:szCs w:val="22"/>
          <w:lang w:eastAsia="en-US"/>
        </w:rPr>
        <w:t xml:space="preserve"> </w:t>
      </w:r>
      <w:r w:rsidRPr="00C16064">
        <w:rPr>
          <w:rFonts w:eastAsia="Calibri"/>
          <w:b/>
          <w:sz w:val="20"/>
          <w:szCs w:val="22"/>
          <w:lang w:eastAsia="en-US"/>
        </w:rPr>
        <w:t>котельным</w:t>
      </w:r>
      <w:r w:rsidRPr="00C16064">
        <w:rPr>
          <w:rFonts w:eastAsia="Calibri"/>
          <w:b/>
          <w:spacing w:val="2"/>
          <w:sz w:val="20"/>
          <w:szCs w:val="22"/>
          <w:lang w:eastAsia="en-US"/>
        </w:rPr>
        <w:t xml:space="preserve"> </w:t>
      </w:r>
      <w:r w:rsidRPr="00C16064">
        <w:rPr>
          <w:rFonts w:eastAsia="Calibri"/>
          <w:b/>
          <w:sz w:val="20"/>
          <w:szCs w:val="22"/>
          <w:lang w:eastAsia="en-US"/>
        </w:rPr>
        <w:t>на</w:t>
      </w:r>
      <w:r w:rsidRPr="00C16064">
        <w:rPr>
          <w:rFonts w:eastAsia="Calibri"/>
          <w:b/>
          <w:spacing w:val="-2"/>
          <w:sz w:val="20"/>
          <w:szCs w:val="22"/>
          <w:lang w:eastAsia="en-US"/>
        </w:rPr>
        <w:t xml:space="preserve"> </w:t>
      </w:r>
      <w:r w:rsidRPr="00C16064">
        <w:rPr>
          <w:rFonts w:eastAsia="Calibri"/>
          <w:b/>
          <w:sz w:val="20"/>
          <w:szCs w:val="22"/>
          <w:lang w:eastAsia="en-US"/>
        </w:rPr>
        <w:t>202</w:t>
      </w:r>
      <w:r>
        <w:rPr>
          <w:rFonts w:eastAsia="Calibri"/>
          <w:b/>
          <w:sz w:val="20"/>
          <w:szCs w:val="22"/>
          <w:lang w:eastAsia="en-US"/>
        </w:rPr>
        <w:t>5</w:t>
      </w:r>
      <w:r w:rsidRPr="00C16064">
        <w:rPr>
          <w:rFonts w:eastAsia="Calibri"/>
          <w:b/>
          <w:spacing w:val="-1"/>
          <w:sz w:val="20"/>
          <w:szCs w:val="22"/>
          <w:lang w:eastAsia="en-US"/>
        </w:rPr>
        <w:t xml:space="preserve"> </w:t>
      </w:r>
      <w:r w:rsidRPr="00C16064">
        <w:rPr>
          <w:rFonts w:eastAsia="Calibri"/>
          <w:b/>
          <w:sz w:val="20"/>
          <w:szCs w:val="22"/>
          <w:lang w:eastAsia="en-US"/>
        </w:rPr>
        <w:t>год</w:t>
      </w:r>
    </w:p>
    <w:tbl>
      <w:tblPr>
        <w:tblStyle w:val="TableNormal12"/>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5931"/>
        <w:gridCol w:w="1750"/>
        <w:gridCol w:w="1241"/>
      </w:tblGrid>
      <w:tr w:rsidR="001522A8" w:rsidRPr="00C16064" w14:paraId="0AD28D20" w14:textId="77777777" w:rsidTr="001522A8">
        <w:trPr>
          <w:trHeight w:val="20"/>
        </w:trPr>
        <w:tc>
          <w:tcPr>
            <w:tcW w:w="650" w:type="dxa"/>
            <w:vAlign w:val="center"/>
          </w:tcPr>
          <w:p w14:paraId="42CF2E19" w14:textId="77777777" w:rsidR="001522A8" w:rsidRPr="00C16064" w:rsidRDefault="001522A8" w:rsidP="001522A8">
            <w:pPr>
              <w:ind w:left="8"/>
              <w:jc w:val="center"/>
              <w:rPr>
                <w:rFonts w:ascii="Times New Roman" w:eastAsia="Cambria" w:hAnsi="Times New Roman"/>
                <w:sz w:val="20"/>
                <w:szCs w:val="20"/>
              </w:rPr>
            </w:pPr>
            <w:r w:rsidRPr="00C16064">
              <w:rPr>
                <w:rFonts w:ascii="Times New Roman" w:eastAsia="Cambria" w:hAnsi="Times New Roman"/>
                <w:sz w:val="20"/>
                <w:szCs w:val="20"/>
              </w:rPr>
              <w:t>№</w:t>
            </w:r>
          </w:p>
        </w:tc>
        <w:tc>
          <w:tcPr>
            <w:tcW w:w="5931" w:type="dxa"/>
            <w:vAlign w:val="center"/>
          </w:tcPr>
          <w:p w14:paraId="21285764" w14:textId="77777777" w:rsidR="001522A8" w:rsidRPr="00C16064" w:rsidRDefault="001522A8" w:rsidP="001522A8">
            <w:pPr>
              <w:ind w:left="94" w:right="82"/>
              <w:jc w:val="center"/>
              <w:rPr>
                <w:rFonts w:ascii="Times New Roman" w:eastAsia="Cambria" w:hAnsi="Times New Roman"/>
                <w:sz w:val="20"/>
                <w:szCs w:val="20"/>
              </w:rPr>
            </w:pPr>
            <w:r w:rsidRPr="00C16064">
              <w:rPr>
                <w:rFonts w:ascii="Times New Roman" w:eastAsia="Cambria" w:hAnsi="Times New Roman"/>
                <w:sz w:val="20"/>
                <w:szCs w:val="20"/>
              </w:rPr>
              <w:t>Вид</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тепловой</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мощности</w:t>
            </w:r>
          </w:p>
        </w:tc>
        <w:tc>
          <w:tcPr>
            <w:tcW w:w="1750" w:type="dxa"/>
            <w:vAlign w:val="center"/>
          </w:tcPr>
          <w:p w14:paraId="23AD56CB" w14:textId="77777777" w:rsidR="001522A8" w:rsidRPr="00C16064" w:rsidRDefault="001522A8" w:rsidP="001522A8">
            <w:pPr>
              <w:spacing w:line="252" w:lineRule="exact"/>
              <w:ind w:left="346" w:right="318" w:firstLine="88"/>
              <w:rPr>
                <w:rFonts w:ascii="Times New Roman" w:eastAsia="Cambria" w:hAnsi="Times New Roman"/>
                <w:sz w:val="20"/>
                <w:szCs w:val="20"/>
              </w:rPr>
            </w:pPr>
            <w:r w:rsidRPr="00C16064">
              <w:rPr>
                <w:rFonts w:ascii="Times New Roman" w:eastAsia="Cambria" w:hAnsi="Times New Roman"/>
                <w:sz w:val="20"/>
                <w:szCs w:val="20"/>
              </w:rPr>
              <w:t>Единица</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измерения</w:t>
            </w:r>
          </w:p>
        </w:tc>
        <w:tc>
          <w:tcPr>
            <w:tcW w:w="1241" w:type="dxa"/>
            <w:vAlign w:val="center"/>
          </w:tcPr>
          <w:p w14:paraId="4BE77DD1" w14:textId="77777777" w:rsidR="001522A8" w:rsidRPr="00C16064" w:rsidRDefault="001522A8" w:rsidP="001522A8">
            <w:pPr>
              <w:ind w:left="192" w:right="182"/>
              <w:jc w:val="center"/>
              <w:rPr>
                <w:rFonts w:ascii="Times New Roman" w:eastAsia="Cambria" w:hAnsi="Times New Roman"/>
                <w:sz w:val="20"/>
                <w:szCs w:val="20"/>
              </w:rPr>
            </w:pPr>
            <w:r w:rsidRPr="00C16064">
              <w:rPr>
                <w:rFonts w:ascii="Times New Roman" w:eastAsia="Cambria" w:hAnsi="Times New Roman"/>
                <w:sz w:val="20"/>
                <w:szCs w:val="20"/>
              </w:rPr>
              <w:t>202</w:t>
            </w:r>
            <w:r>
              <w:rPr>
                <w:rFonts w:ascii="Times New Roman" w:eastAsia="Cambria" w:hAnsi="Times New Roman"/>
                <w:sz w:val="20"/>
                <w:szCs w:val="20"/>
                <w:lang w:val="ru-RU"/>
              </w:rPr>
              <w:t>5</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год</w:t>
            </w:r>
          </w:p>
        </w:tc>
      </w:tr>
      <w:tr w:rsidR="001522A8" w:rsidRPr="00C16064" w14:paraId="2F2DDDEB" w14:textId="77777777" w:rsidTr="001522A8">
        <w:trPr>
          <w:trHeight w:val="20"/>
        </w:trPr>
        <w:tc>
          <w:tcPr>
            <w:tcW w:w="9572" w:type="dxa"/>
            <w:gridSpan w:val="4"/>
            <w:vAlign w:val="center"/>
          </w:tcPr>
          <w:p w14:paraId="4A7CC211" w14:textId="77777777" w:rsidR="001522A8" w:rsidRPr="00C16064" w:rsidRDefault="001522A8" w:rsidP="001522A8">
            <w:pPr>
              <w:ind w:left="1720"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68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1522A8" w:rsidRPr="00C16064" w14:paraId="16DFF755" w14:textId="77777777" w:rsidTr="001522A8">
        <w:trPr>
          <w:trHeight w:val="20"/>
        </w:trPr>
        <w:tc>
          <w:tcPr>
            <w:tcW w:w="650" w:type="dxa"/>
            <w:vAlign w:val="center"/>
          </w:tcPr>
          <w:p w14:paraId="0DA74EC0"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684CF13"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Установленная мощность </w:t>
            </w:r>
          </w:p>
        </w:tc>
        <w:tc>
          <w:tcPr>
            <w:tcW w:w="1750" w:type="dxa"/>
            <w:vAlign w:val="center"/>
          </w:tcPr>
          <w:p w14:paraId="1008F601"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2D23FA2"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1,01</w:t>
            </w:r>
          </w:p>
        </w:tc>
      </w:tr>
      <w:tr w:rsidR="001522A8" w:rsidRPr="00C16064" w14:paraId="56DA3C4E" w14:textId="77777777" w:rsidTr="001522A8">
        <w:trPr>
          <w:trHeight w:val="20"/>
        </w:trPr>
        <w:tc>
          <w:tcPr>
            <w:tcW w:w="650" w:type="dxa"/>
            <w:vAlign w:val="center"/>
          </w:tcPr>
          <w:p w14:paraId="29202450"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511DDFE3"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0222E49B"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FA8B952"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1,01</w:t>
            </w:r>
          </w:p>
        </w:tc>
      </w:tr>
      <w:tr w:rsidR="001522A8" w:rsidRPr="00C16064" w14:paraId="48E7B9B4" w14:textId="77777777" w:rsidTr="001522A8">
        <w:trPr>
          <w:trHeight w:val="20"/>
        </w:trPr>
        <w:tc>
          <w:tcPr>
            <w:tcW w:w="650" w:type="dxa"/>
            <w:vAlign w:val="center"/>
          </w:tcPr>
          <w:p w14:paraId="0D48720D"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2F4C1DE9"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16244E89"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9E59DE9"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0,023</w:t>
            </w:r>
          </w:p>
        </w:tc>
      </w:tr>
      <w:tr w:rsidR="001522A8" w:rsidRPr="00C16064" w14:paraId="01F5AB65" w14:textId="77777777" w:rsidTr="001522A8">
        <w:trPr>
          <w:trHeight w:val="20"/>
        </w:trPr>
        <w:tc>
          <w:tcPr>
            <w:tcW w:w="650" w:type="dxa"/>
            <w:vAlign w:val="center"/>
          </w:tcPr>
          <w:p w14:paraId="7CCC01DB"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4</w:t>
            </w:r>
          </w:p>
        </w:tc>
        <w:tc>
          <w:tcPr>
            <w:tcW w:w="5931" w:type="dxa"/>
            <w:vAlign w:val="center"/>
          </w:tcPr>
          <w:p w14:paraId="39703C19"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21BE6992"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20E4BB64"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0,99</w:t>
            </w:r>
          </w:p>
        </w:tc>
      </w:tr>
      <w:tr w:rsidR="001522A8" w:rsidRPr="00C16064" w14:paraId="0DF02696" w14:textId="77777777" w:rsidTr="001522A8">
        <w:trPr>
          <w:trHeight w:val="20"/>
        </w:trPr>
        <w:tc>
          <w:tcPr>
            <w:tcW w:w="650" w:type="dxa"/>
            <w:vAlign w:val="center"/>
          </w:tcPr>
          <w:p w14:paraId="48BD00C8"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5</w:t>
            </w:r>
          </w:p>
        </w:tc>
        <w:tc>
          <w:tcPr>
            <w:tcW w:w="5931" w:type="dxa"/>
            <w:vAlign w:val="center"/>
          </w:tcPr>
          <w:p w14:paraId="15D3D041" w14:textId="77777777" w:rsidR="001522A8" w:rsidRPr="00C16064" w:rsidRDefault="001522A8" w:rsidP="001522A8">
            <w:pPr>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79E8FEB0"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A7FA52A"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0,18</w:t>
            </w:r>
          </w:p>
        </w:tc>
      </w:tr>
      <w:tr w:rsidR="001522A8" w:rsidRPr="00C16064" w14:paraId="315B1CF0" w14:textId="77777777" w:rsidTr="001522A8">
        <w:trPr>
          <w:trHeight w:val="20"/>
        </w:trPr>
        <w:tc>
          <w:tcPr>
            <w:tcW w:w="650" w:type="dxa"/>
            <w:vAlign w:val="center"/>
          </w:tcPr>
          <w:p w14:paraId="5104F260"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6</w:t>
            </w:r>
          </w:p>
        </w:tc>
        <w:tc>
          <w:tcPr>
            <w:tcW w:w="5931" w:type="dxa"/>
            <w:vAlign w:val="center"/>
          </w:tcPr>
          <w:p w14:paraId="45D33B52"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Присоединённая тепловая нагрузка</w:t>
            </w:r>
          </w:p>
        </w:tc>
        <w:tc>
          <w:tcPr>
            <w:tcW w:w="1750" w:type="dxa"/>
            <w:vAlign w:val="center"/>
          </w:tcPr>
          <w:p w14:paraId="53978896"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75FCD7D"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0,47</w:t>
            </w:r>
          </w:p>
        </w:tc>
      </w:tr>
      <w:tr w:rsidR="001522A8" w:rsidRPr="00C16064" w14:paraId="1F83EF91" w14:textId="77777777" w:rsidTr="001522A8">
        <w:trPr>
          <w:trHeight w:val="20"/>
        </w:trPr>
        <w:tc>
          <w:tcPr>
            <w:tcW w:w="9572" w:type="dxa"/>
            <w:gridSpan w:val="4"/>
            <w:vAlign w:val="center"/>
          </w:tcPr>
          <w:p w14:paraId="0F71E5A7" w14:textId="77777777" w:rsidR="001522A8" w:rsidRPr="00C16064" w:rsidRDefault="001522A8" w:rsidP="001522A8">
            <w:pPr>
              <w:spacing w:line="271" w:lineRule="exact"/>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86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1522A8" w:rsidRPr="00C16064" w14:paraId="52E33DBD" w14:textId="77777777" w:rsidTr="001522A8">
        <w:trPr>
          <w:trHeight w:val="20"/>
        </w:trPr>
        <w:tc>
          <w:tcPr>
            <w:tcW w:w="650" w:type="dxa"/>
            <w:vAlign w:val="center"/>
          </w:tcPr>
          <w:p w14:paraId="238A547C"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0CD7E57A"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518B3749"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4D4CDAC"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2,6</w:t>
            </w:r>
          </w:p>
        </w:tc>
      </w:tr>
      <w:tr w:rsidR="001522A8" w:rsidRPr="00C16064" w14:paraId="0A09A924" w14:textId="77777777" w:rsidTr="001522A8">
        <w:trPr>
          <w:trHeight w:val="20"/>
        </w:trPr>
        <w:tc>
          <w:tcPr>
            <w:tcW w:w="650" w:type="dxa"/>
            <w:vAlign w:val="center"/>
          </w:tcPr>
          <w:p w14:paraId="72C457F8"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716FBCE7"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66AED4D7"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C281DBC"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2,6</w:t>
            </w:r>
          </w:p>
        </w:tc>
      </w:tr>
      <w:tr w:rsidR="001522A8" w:rsidRPr="00C16064" w14:paraId="7CB9DCF0" w14:textId="77777777" w:rsidTr="001522A8">
        <w:trPr>
          <w:trHeight w:val="20"/>
        </w:trPr>
        <w:tc>
          <w:tcPr>
            <w:tcW w:w="650" w:type="dxa"/>
            <w:vAlign w:val="center"/>
          </w:tcPr>
          <w:p w14:paraId="2FAA7683"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39914E6A"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167A15A6"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49D2C50"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0,058</w:t>
            </w:r>
          </w:p>
        </w:tc>
      </w:tr>
      <w:tr w:rsidR="001522A8" w:rsidRPr="00C16064" w14:paraId="33881A83" w14:textId="77777777" w:rsidTr="001522A8">
        <w:trPr>
          <w:trHeight w:val="20"/>
        </w:trPr>
        <w:tc>
          <w:tcPr>
            <w:tcW w:w="650" w:type="dxa"/>
            <w:vAlign w:val="center"/>
          </w:tcPr>
          <w:p w14:paraId="015DE844"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4</w:t>
            </w:r>
          </w:p>
        </w:tc>
        <w:tc>
          <w:tcPr>
            <w:tcW w:w="5931" w:type="dxa"/>
            <w:vAlign w:val="center"/>
          </w:tcPr>
          <w:p w14:paraId="0AA41C99"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54E9CD48"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2875353D"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2,54</w:t>
            </w:r>
          </w:p>
        </w:tc>
      </w:tr>
      <w:tr w:rsidR="001522A8" w:rsidRPr="00C16064" w14:paraId="38390092" w14:textId="77777777" w:rsidTr="001522A8">
        <w:trPr>
          <w:trHeight w:val="20"/>
        </w:trPr>
        <w:tc>
          <w:tcPr>
            <w:tcW w:w="650" w:type="dxa"/>
            <w:vAlign w:val="center"/>
          </w:tcPr>
          <w:p w14:paraId="076DD3A8"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5</w:t>
            </w:r>
          </w:p>
        </w:tc>
        <w:tc>
          <w:tcPr>
            <w:tcW w:w="5931" w:type="dxa"/>
            <w:vAlign w:val="center"/>
          </w:tcPr>
          <w:p w14:paraId="1B5D9320" w14:textId="77777777" w:rsidR="001522A8" w:rsidRPr="00C16064" w:rsidRDefault="001522A8" w:rsidP="001522A8">
            <w:pPr>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6FE1E3DA"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7EF08FF"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0,45</w:t>
            </w:r>
          </w:p>
        </w:tc>
      </w:tr>
      <w:tr w:rsidR="001522A8" w:rsidRPr="00C16064" w14:paraId="16EA39BD" w14:textId="77777777" w:rsidTr="001522A8">
        <w:trPr>
          <w:trHeight w:val="20"/>
        </w:trPr>
        <w:tc>
          <w:tcPr>
            <w:tcW w:w="650" w:type="dxa"/>
            <w:vAlign w:val="center"/>
          </w:tcPr>
          <w:p w14:paraId="7DD7A406"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6</w:t>
            </w:r>
          </w:p>
        </w:tc>
        <w:tc>
          <w:tcPr>
            <w:tcW w:w="5931" w:type="dxa"/>
            <w:vAlign w:val="center"/>
          </w:tcPr>
          <w:p w14:paraId="54BC62DB"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Присоединённая тепловая нагрузка</w:t>
            </w:r>
          </w:p>
        </w:tc>
        <w:tc>
          <w:tcPr>
            <w:tcW w:w="1750" w:type="dxa"/>
            <w:vAlign w:val="center"/>
          </w:tcPr>
          <w:p w14:paraId="5A293BF5"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AEDFC05"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0,93</w:t>
            </w:r>
          </w:p>
        </w:tc>
      </w:tr>
      <w:tr w:rsidR="001522A8" w:rsidRPr="00C16064" w14:paraId="038AE05A" w14:textId="77777777" w:rsidTr="001522A8">
        <w:trPr>
          <w:trHeight w:val="20"/>
        </w:trPr>
        <w:tc>
          <w:tcPr>
            <w:tcW w:w="9572" w:type="dxa"/>
            <w:gridSpan w:val="4"/>
            <w:vAlign w:val="center"/>
          </w:tcPr>
          <w:p w14:paraId="32B5CD1F" w14:textId="77777777" w:rsidR="001522A8" w:rsidRPr="00C16064" w:rsidRDefault="001522A8" w:rsidP="001522A8">
            <w:pPr>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87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1522A8" w:rsidRPr="00C16064" w14:paraId="4BB45C08" w14:textId="77777777" w:rsidTr="001522A8">
        <w:trPr>
          <w:trHeight w:val="20"/>
        </w:trPr>
        <w:tc>
          <w:tcPr>
            <w:tcW w:w="650" w:type="dxa"/>
            <w:vAlign w:val="center"/>
          </w:tcPr>
          <w:p w14:paraId="01CD981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47516BF3"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19A713D6"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39B0B8F5"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2,6</w:t>
            </w:r>
          </w:p>
        </w:tc>
      </w:tr>
      <w:tr w:rsidR="001522A8" w:rsidRPr="00C16064" w14:paraId="2EE0F3F9" w14:textId="77777777" w:rsidTr="001522A8">
        <w:trPr>
          <w:trHeight w:val="20"/>
        </w:trPr>
        <w:tc>
          <w:tcPr>
            <w:tcW w:w="650" w:type="dxa"/>
            <w:vAlign w:val="center"/>
          </w:tcPr>
          <w:p w14:paraId="613B6E41"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0019B2A"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18AA7526"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E5CF2F1"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2,6</w:t>
            </w:r>
          </w:p>
        </w:tc>
      </w:tr>
      <w:tr w:rsidR="001522A8" w:rsidRPr="00C16064" w14:paraId="221ADF62" w14:textId="77777777" w:rsidTr="001522A8">
        <w:trPr>
          <w:trHeight w:val="20"/>
        </w:trPr>
        <w:tc>
          <w:tcPr>
            <w:tcW w:w="650" w:type="dxa"/>
            <w:vAlign w:val="center"/>
          </w:tcPr>
          <w:p w14:paraId="06FC6AE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1C9EED47"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180174D8"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AEC30DA"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0,058</w:t>
            </w:r>
          </w:p>
        </w:tc>
      </w:tr>
      <w:tr w:rsidR="001522A8" w:rsidRPr="00C16064" w14:paraId="55EFE260" w14:textId="77777777" w:rsidTr="001522A8">
        <w:trPr>
          <w:trHeight w:val="20"/>
        </w:trPr>
        <w:tc>
          <w:tcPr>
            <w:tcW w:w="650" w:type="dxa"/>
            <w:vAlign w:val="center"/>
          </w:tcPr>
          <w:p w14:paraId="7BF87150"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4</w:t>
            </w:r>
          </w:p>
        </w:tc>
        <w:tc>
          <w:tcPr>
            <w:tcW w:w="5931" w:type="dxa"/>
            <w:vAlign w:val="center"/>
          </w:tcPr>
          <w:p w14:paraId="05200B8B"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3967822D"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2F9D868"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2,54</w:t>
            </w:r>
          </w:p>
        </w:tc>
      </w:tr>
      <w:tr w:rsidR="001522A8" w:rsidRPr="00C16064" w14:paraId="09F045A6" w14:textId="77777777" w:rsidTr="001522A8">
        <w:trPr>
          <w:trHeight w:val="20"/>
        </w:trPr>
        <w:tc>
          <w:tcPr>
            <w:tcW w:w="650" w:type="dxa"/>
            <w:vAlign w:val="center"/>
          </w:tcPr>
          <w:p w14:paraId="6ECC597C"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5</w:t>
            </w:r>
          </w:p>
        </w:tc>
        <w:tc>
          <w:tcPr>
            <w:tcW w:w="5931" w:type="dxa"/>
            <w:vAlign w:val="center"/>
          </w:tcPr>
          <w:p w14:paraId="3091D75E" w14:textId="77777777" w:rsidR="001522A8" w:rsidRPr="00C16064" w:rsidRDefault="001522A8" w:rsidP="001522A8">
            <w:pPr>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66000B96"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2AC95C8D"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0,42</w:t>
            </w:r>
          </w:p>
        </w:tc>
      </w:tr>
      <w:tr w:rsidR="001522A8" w:rsidRPr="00C16064" w14:paraId="17528E8C" w14:textId="77777777" w:rsidTr="001522A8">
        <w:trPr>
          <w:trHeight w:val="20"/>
        </w:trPr>
        <w:tc>
          <w:tcPr>
            <w:tcW w:w="650" w:type="dxa"/>
            <w:vAlign w:val="center"/>
          </w:tcPr>
          <w:p w14:paraId="61AC9C29"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6</w:t>
            </w:r>
          </w:p>
        </w:tc>
        <w:tc>
          <w:tcPr>
            <w:tcW w:w="5931" w:type="dxa"/>
            <w:vAlign w:val="center"/>
          </w:tcPr>
          <w:p w14:paraId="35EFCD34"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Присоединённая тепловая нагрузка</w:t>
            </w:r>
          </w:p>
        </w:tc>
        <w:tc>
          <w:tcPr>
            <w:tcW w:w="1750" w:type="dxa"/>
            <w:vAlign w:val="center"/>
          </w:tcPr>
          <w:p w14:paraId="4BA0047A"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4D8AC30"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1,55</w:t>
            </w:r>
          </w:p>
        </w:tc>
      </w:tr>
      <w:tr w:rsidR="001522A8" w:rsidRPr="00C16064" w14:paraId="2D274E04" w14:textId="77777777" w:rsidTr="001522A8">
        <w:trPr>
          <w:trHeight w:val="20"/>
        </w:trPr>
        <w:tc>
          <w:tcPr>
            <w:tcW w:w="9572" w:type="dxa"/>
            <w:gridSpan w:val="4"/>
            <w:vAlign w:val="center"/>
          </w:tcPr>
          <w:p w14:paraId="553353EB" w14:textId="77777777" w:rsidR="001522A8" w:rsidRPr="00C16064" w:rsidRDefault="001522A8" w:rsidP="001522A8">
            <w:pPr>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1522A8" w:rsidRPr="00C16064" w14:paraId="2EE4B4EC" w14:textId="77777777" w:rsidTr="001522A8">
        <w:trPr>
          <w:trHeight w:val="20"/>
        </w:trPr>
        <w:tc>
          <w:tcPr>
            <w:tcW w:w="650" w:type="dxa"/>
            <w:vAlign w:val="center"/>
          </w:tcPr>
          <w:p w14:paraId="57E8BBA7"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1673EB75"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781CAFA8"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F8BBD28"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2,6</w:t>
            </w:r>
          </w:p>
        </w:tc>
      </w:tr>
      <w:tr w:rsidR="001522A8" w:rsidRPr="00C16064" w14:paraId="3CF024F4" w14:textId="77777777" w:rsidTr="001522A8">
        <w:trPr>
          <w:trHeight w:val="20"/>
        </w:trPr>
        <w:tc>
          <w:tcPr>
            <w:tcW w:w="650" w:type="dxa"/>
            <w:vAlign w:val="center"/>
          </w:tcPr>
          <w:p w14:paraId="16FD9249"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18E1B81D"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2660EFDA"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FDE4453"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2,6</w:t>
            </w:r>
          </w:p>
        </w:tc>
      </w:tr>
      <w:tr w:rsidR="001522A8" w:rsidRPr="00C16064" w14:paraId="3D0D5FDF" w14:textId="77777777" w:rsidTr="001522A8">
        <w:trPr>
          <w:trHeight w:val="20"/>
        </w:trPr>
        <w:tc>
          <w:tcPr>
            <w:tcW w:w="650" w:type="dxa"/>
            <w:vAlign w:val="center"/>
          </w:tcPr>
          <w:p w14:paraId="63C687C5"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52537651"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66EEF4E3"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835A524"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0,058</w:t>
            </w:r>
          </w:p>
        </w:tc>
      </w:tr>
      <w:tr w:rsidR="001522A8" w:rsidRPr="00C16064" w14:paraId="54C4010E" w14:textId="77777777" w:rsidTr="001522A8">
        <w:trPr>
          <w:trHeight w:val="20"/>
        </w:trPr>
        <w:tc>
          <w:tcPr>
            <w:tcW w:w="650" w:type="dxa"/>
            <w:vAlign w:val="center"/>
          </w:tcPr>
          <w:p w14:paraId="4523C959"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4</w:t>
            </w:r>
          </w:p>
        </w:tc>
        <w:tc>
          <w:tcPr>
            <w:tcW w:w="5931" w:type="dxa"/>
            <w:vAlign w:val="center"/>
          </w:tcPr>
          <w:p w14:paraId="08F04549"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049EAEDB"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6A6B6EA"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2,54</w:t>
            </w:r>
          </w:p>
        </w:tc>
      </w:tr>
      <w:tr w:rsidR="001522A8" w:rsidRPr="00C16064" w14:paraId="6E90BD84" w14:textId="77777777" w:rsidTr="001522A8">
        <w:trPr>
          <w:trHeight w:val="20"/>
        </w:trPr>
        <w:tc>
          <w:tcPr>
            <w:tcW w:w="650" w:type="dxa"/>
            <w:vAlign w:val="center"/>
          </w:tcPr>
          <w:p w14:paraId="7E694BF3"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5</w:t>
            </w:r>
          </w:p>
        </w:tc>
        <w:tc>
          <w:tcPr>
            <w:tcW w:w="5931" w:type="dxa"/>
            <w:vAlign w:val="center"/>
          </w:tcPr>
          <w:p w14:paraId="2893AFA0" w14:textId="77777777" w:rsidR="001522A8" w:rsidRPr="00C16064" w:rsidRDefault="001522A8" w:rsidP="001522A8">
            <w:pPr>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44C55AD3"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23A385A"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0,31</w:t>
            </w:r>
          </w:p>
        </w:tc>
      </w:tr>
      <w:tr w:rsidR="001522A8" w:rsidRPr="00C16064" w14:paraId="7A152288" w14:textId="77777777" w:rsidTr="001522A8">
        <w:trPr>
          <w:trHeight w:val="20"/>
        </w:trPr>
        <w:tc>
          <w:tcPr>
            <w:tcW w:w="650" w:type="dxa"/>
            <w:vAlign w:val="center"/>
          </w:tcPr>
          <w:p w14:paraId="41C37594"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6</w:t>
            </w:r>
          </w:p>
        </w:tc>
        <w:tc>
          <w:tcPr>
            <w:tcW w:w="5931" w:type="dxa"/>
            <w:vAlign w:val="center"/>
          </w:tcPr>
          <w:p w14:paraId="028275BA"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Присоединённая тепловая нагрузка</w:t>
            </w:r>
          </w:p>
        </w:tc>
        <w:tc>
          <w:tcPr>
            <w:tcW w:w="1750" w:type="dxa"/>
            <w:vAlign w:val="center"/>
          </w:tcPr>
          <w:p w14:paraId="61EB1492"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2810122"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0,47</w:t>
            </w:r>
          </w:p>
        </w:tc>
      </w:tr>
      <w:tr w:rsidR="001522A8" w:rsidRPr="00C16064" w14:paraId="3AA760A9" w14:textId="77777777" w:rsidTr="001522A8">
        <w:trPr>
          <w:trHeight w:val="20"/>
        </w:trPr>
        <w:tc>
          <w:tcPr>
            <w:tcW w:w="9572" w:type="dxa"/>
            <w:gridSpan w:val="4"/>
            <w:vAlign w:val="center"/>
          </w:tcPr>
          <w:p w14:paraId="17DAA98E" w14:textId="77777777" w:rsidR="001522A8" w:rsidRPr="00C16064" w:rsidRDefault="001522A8" w:rsidP="001522A8">
            <w:pPr>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92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1522A8" w:rsidRPr="00C16064" w14:paraId="32EDBB12" w14:textId="77777777" w:rsidTr="001522A8">
        <w:trPr>
          <w:trHeight w:val="20"/>
        </w:trPr>
        <w:tc>
          <w:tcPr>
            <w:tcW w:w="650" w:type="dxa"/>
            <w:vAlign w:val="center"/>
          </w:tcPr>
          <w:p w14:paraId="42341673"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34E188F"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46111D89"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9A6E6B7"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2,8</w:t>
            </w:r>
          </w:p>
        </w:tc>
      </w:tr>
      <w:tr w:rsidR="001522A8" w:rsidRPr="00C16064" w14:paraId="7E93A972" w14:textId="77777777" w:rsidTr="001522A8">
        <w:trPr>
          <w:trHeight w:val="20"/>
        </w:trPr>
        <w:tc>
          <w:tcPr>
            <w:tcW w:w="650" w:type="dxa"/>
            <w:vAlign w:val="center"/>
          </w:tcPr>
          <w:p w14:paraId="652E6B0B"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0CD661A"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22D2DCDF"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E70204C"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2,8</w:t>
            </w:r>
          </w:p>
        </w:tc>
      </w:tr>
      <w:tr w:rsidR="001522A8" w:rsidRPr="00C16064" w14:paraId="184383B3" w14:textId="77777777" w:rsidTr="001522A8">
        <w:trPr>
          <w:trHeight w:val="20"/>
        </w:trPr>
        <w:tc>
          <w:tcPr>
            <w:tcW w:w="650" w:type="dxa"/>
            <w:vAlign w:val="center"/>
          </w:tcPr>
          <w:p w14:paraId="01D87035"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6755430B"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4CF9FA21"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2CFD9B82"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0,062</w:t>
            </w:r>
          </w:p>
        </w:tc>
      </w:tr>
      <w:tr w:rsidR="001522A8" w:rsidRPr="00C16064" w14:paraId="16BDB6ED" w14:textId="77777777" w:rsidTr="001522A8">
        <w:trPr>
          <w:trHeight w:val="20"/>
        </w:trPr>
        <w:tc>
          <w:tcPr>
            <w:tcW w:w="650" w:type="dxa"/>
            <w:vAlign w:val="center"/>
          </w:tcPr>
          <w:p w14:paraId="712029B7"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4</w:t>
            </w:r>
          </w:p>
        </w:tc>
        <w:tc>
          <w:tcPr>
            <w:tcW w:w="5931" w:type="dxa"/>
            <w:vAlign w:val="center"/>
          </w:tcPr>
          <w:p w14:paraId="79ED3A74"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1CE8606A"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9C7881E"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2,74</w:t>
            </w:r>
          </w:p>
        </w:tc>
      </w:tr>
      <w:tr w:rsidR="001522A8" w:rsidRPr="00C16064" w14:paraId="35B3F33C" w14:textId="77777777" w:rsidTr="001522A8">
        <w:trPr>
          <w:trHeight w:val="20"/>
        </w:trPr>
        <w:tc>
          <w:tcPr>
            <w:tcW w:w="650" w:type="dxa"/>
            <w:vAlign w:val="center"/>
          </w:tcPr>
          <w:p w14:paraId="071F5547"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5</w:t>
            </w:r>
          </w:p>
        </w:tc>
        <w:tc>
          <w:tcPr>
            <w:tcW w:w="5931" w:type="dxa"/>
            <w:vAlign w:val="center"/>
          </w:tcPr>
          <w:p w14:paraId="58173A97" w14:textId="77777777" w:rsidR="001522A8" w:rsidRPr="00C16064" w:rsidRDefault="001522A8" w:rsidP="001522A8">
            <w:pPr>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0E2F9CBC"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39C7EA9"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0,57</w:t>
            </w:r>
          </w:p>
        </w:tc>
      </w:tr>
      <w:tr w:rsidR="001522A8" w:rsidRPr="00C16064" w14:paraId="4A5C3F04" w14:textId="77777777" w:rsidTr="001522A8">
        <w:trPr>
          <w:trHeight w:val="20"/>
        </w:trPr>
        <w:tc>
          <w:tcPr>
            <w:tcW w:w="650" w:type="dxa"/>
            <w:vAlign w:val="center"/>
          </w:tcPr>
          <w:p w14:paraId="53871678"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6</w:t>
            </w:r>
          </w:p>
        </w:tc>
        <w:tc>
          <w:tcPr>
            <w:tcW w:w="5931" w:type="dxa"/>
            <w:vAlign w:val="center"/>
          </w:tcPr>
          <w:p w14:paraId="0075D2FD"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Присоединённая тепловая нагрузка</w:t>
            </w:r>
          </w:p>
        </w:tc>
        <w:tc>
          <w:tcPr>
            <w:tcW w:w="1750" w:type="dxa"/>
            <w:vAlign w:val="center"/>
          </w:tcPr>
          <w:p w14:paraId="432BDBC6"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49B06B0"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0,75</w:t>
            </w:r>
          </w:p>
        </w:tc>
      </w:tr>
      <w:tr w:rsidR="001522A8" w:rsidRPr="00C16064" w14:paraId="6BD7EE99" w14:textId="77777777" w:rsidTr="001522A8">
        <w:trPr>
          <w:trHeight w:val="20"/>
        </w:trPr>
        <w:tc>
          <w:tcPr>
            <w:tcW w:w="9572" w:type="dxa"/>
            <w:gridSpan w:val="4"/>
            <w:vAlign w:val="center"/>
          </w:tcPr>
          <w:p w14:paraId="4FEA5551" w14:textId="77777777" w:rsidR="001522A8" w:rsidRPr="00C16064" w:rsidRDefault="001522A8" w:rsidP="001522A8">
            <w:pPr>
              <w:ind w:left="1722"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98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1522A8" w:rsidRPr="00C16064" w14:paraId="38C1634E" w14:textId="77777777" w:rsidTr="001522A8">
        <w:trPr>
          <w:trHeight w:val="20"/>
        </w:trPr>
        <w:tc>
          <w:tcPr>
            <w:tcW w:w="650" w:type="dxa"/>
            <w:vAlign w:val="center"/>
          </w:tcPr>
          <w:p w14:paraId="55E94C2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721C706D"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4811FF22"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57586CD"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0,4</w:t>
            </w:r>
          </w:p>
        </w:tc>
      </w:tr>
      <w:tr w:rsidR="001522A8" w:rsidRPr="00C16064" w14:paraId="5639CEE5" w14:textId="77777777" w:rsidTr="001522A8">
        <w:trPr>
          <w:trHeight w:val="20"/>
        </w:trPr>
        <w:tc>
          <w:tcPr>
            <w:tcW w:w="650" w:type="dxa"/>
            <w:vAlign w:val="center"/>
          </w:tcPr>
          <w:p w14:paraId="6E0B727D"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834065E"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0EE51FCA"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701417B"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0,4</w:t>
            </w:r>
          </w:p>
        </w:tc>
      </w:tr>
      <w:tr w:rsidR="001522A8" w:rsidRPr="00C16064" w14:paraId="5767649C" w14:textId="77777777" w:rsidTr="001522A8">
        <w:trPr>
          <w:trHeight w:val="20"/>
        </w:trPr>
        <w:tc>
          <w:tcPr>
            <w:tcW w:w="650" w:type="dxa"/>
            <w:vAlign w:val="center"/>
          </w:tcPr>
          <w:p w14:paraId="02C2FE69"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0DA6C61C"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520AC9FC"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2F3A0AB"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0,011</w:t>
            </w:r>
          </w:p>
        </w:tc>
      </w:tr>
      <w:tr w:rsidR="001522A8" w:rsidRPr="00C16064" w14:paraId="10A71E7C" w14:textId="77777777" w:rsidTr="001522A8">
        <w:trPr>
          <w:trHeight w:val="20"/>
        </w:trPr>
        <w:tc>
          <w:tcPr>
            <w:tcW w:w="650" w:type="dxa"/>
            <w:vAlign w:val="center"/>
          </w:tcPr>
          <w:p w14:paraId="348BA01F"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4</w:t>
            </w:r>
          </w:p>
        </w:tc>
        <w:tc>
          <w:tcPr>
            <w:tcW w:w="5931" w:type="dxa"/>
            <w:vAlign w:val="center"/>
          </w:tcPr>
          <w:p w14:paraId="6B8AA1DF"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4070D555"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3B4F851"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0,39</w:t>
            </w:r>
          </w:p>
        </w:tc>
      </w:tr>
      <w:tr w:rsidR="001522A8" w:rsidRPr="00C16064" w14:paraId="7D059A64" w14:textId="77777777" w:rsidTr="001522A8">
        <w:trPr>
          <w:trHeight w:val="20"/>
        </w:trPr>
        <w:tc>
          <w:tcPr>
            <w:tcW w:w="650" w:type="dxa"/>
            <w:vAlign w:val="center"/>
          </w:tcPr>
          <w:p w14:paraId="76493377"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5</w:t>
            </w:r>
          </w:p>
        </w:tc>
        <w:tc>
          <w:tcPr>
            <w:tcW w:w="5931" w:type="dxa"/>
            <w:vAlign w:val="center"/>
          </w:tcPr>
          <w:p w14:paraId="714853D0" w14:textId="77777777" w:rsidR="001522A8" w:rsidRPr="00C16064" w:rsidRDefault="001522A8" w:rsidP="001522A8">
            <w:pPr>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7EC44EDD"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C1281AD"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0,03</w:t>
            </w:r>
          </w:p>
        </w:tc>
      </w:tr>
      <w:tr w:rsidR="001522A8" w:rsidRPr="00C16064" w14:paraId="2679F6F3" w14:textId="77777777" w:rsidTr="001522A8">
        <w:trPr>
          <w:trHeight w:val="20"/>
        </w:trPr>
        <w:tc>
          <w:tcPr>
            <w:tcW w:w="650" w:type="dxa"/>
            <w:vAlign w:val="center"/>
          </w:tcPr>
          <w:p w14:paraId="5B00F8A5"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6</w:t>
            </w:r>
          </w:p>
        </w:tc>
        <w:tc>
          <w:tcPr>
            <w:tcW w:w="5931" w:type="dxa"/>
            <w:vAlign w:val="center"/>
          </w:tcPr>
          <w:p w14:paraId="4F4FB7C5"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Присоединённая тепловая нагрузка</w:t>
            </w:r>
          </w:p>
        </w:tc>
        <w:tc>
          <w:tcPr>
            <w:tcW w:w="1750" w:type="dxa"/>
            <w:vAlign w:val="center"/>
          </w:tcPr>
          <w:p w14:paraId="4049D4A3"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B6F4369"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0,28</w:t>
            </w:r>
          </w:p>
        </w:tc>
      </w:tr>
      <w:tr w:rsidR="001522A8" w:rsidRPr="00C16064" w14:paraId="161EAE32" w14:textId="77777777" w:rsidTr="001522A8">
        <w:trPr>
          <w:trHeight w:val="20"/>
        </w:trPr>
        <w:tc>
          <w:tcPr>
            <w:tcW w:w="9572" w:type="dxa"/>
            <w:gridSpan w:val="4"/>
            <w:vAlign w:val="center"/>
          </w:tcPr>
          <w:p w14:paraId="3003A005" w14:textId="77777777" w:rsidR="001522A8" w:rsidRPr="00C16064" w:rsidRDefault="001522A8" w:rsidP="001522A8">
            <w:pPr>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1522A8" w:rsidRPr="00C16064" w14:paraId="7B3738D9" w14:textId="77777777" w:rsidTr="001522A8">
        <w:trPr>
          <w:trHeight w:val="20"/>
        </w:trPr>
        <w:tc>
          <w:tcPr>
            <w:tcW w:w="650" w:type="dxa"/>
            <w:vAlign w:val="center"/>
          </w:tcPr>
          <w:p w14:paraId="320D677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47481082"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32AE2CDC"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EFBC165"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3,2</w:t>
            </w:r>
          </w:p>
        </w:tc>
      </w:tr>
      <w:tr w:rsidR="001522A8" w:rsidRPr="00C16064" w14:paraId="7F87B6CD" w14:textId="77777777" w:rsidTr="001522A8">
        <w:trPr>
          <w:trHeight w:val="20"/>
        </w:trPr>
        <w:tc>
          <w:tcPr>
            <w:tcW w:w="650" w:type="dxa"/>
            <w:vAlign w:val="center"/>
          </w:tcPr>
          <w:p w14:paraId="108CD206"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0561E6F5"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17E5F004"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B3586F8"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3,2</w:t>
            </w:r>
          </w:p>
        </w:tc>
      </w:tr>
      <w:tr w:rsidR="001522A8" w:rsidRPr="00C16064" w14:paraId="195C8064" w14:textId="77777777" w:rsidTr="001522A8">
        <w:trPr>
          <w:trHeight w:val="20"/>
        </w:trPr>
        <w:tc>
          <w:tcPr>
            <w:tcW w:w="650" w:type="dxa"/>
            <w:vAlign w:val="center"/>
          </w:tcPr>
          <w:p w14:paraId="147CC718"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11EE977F"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0936AA53"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130D4B3"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0,071</w:t>
            </w:r>
          </w:p>
        </w:tc>
      </w:tr>
      <w:tr w:rsidR="001522A8" w:rsidRPr="00C16064" w14:paraId="047FA211" w14:textId="77777777" w:rsidTr="001522A8">
        <w:trPr>
          <w:trHeight w:val="20"/>
        </w:trPr>
        <w:tc>
          <w:tcPr>
            <w:tcW w:w="650" w:type="dxa"/>
            <w:vAlign w:val="center"/>
          </w:tcPr>
          <w:p w14:paraId="0CB639FF"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4</w:t>
            </w:r>
          </w:p>
        </w:tc>
        <w:tc>
          <w:tcPr>
            <w:tcW w:w="5931" w:type="dxa"/>
            <w:vAlign w:val="center"/>
          </w:tcPr>
          <w:p w14:paraId="45DBB1EB"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18456CC0"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3A69B633"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3,13</w:t>
            </w:r>
          </w:p>
        </w:tc>
      </w:tr>
      <w:tr w:rsidR="001522A8" w:rsidRPr="00C16064" w14:paraId="62949CEA" w14:textId="77777777" w:rsidTr="001522A8">
        <w:trPr>
          <w:trHeight w:val="20"/>
        </w:trPr>
        <w:tc>
          <w:tcPr>
            <w:tcW w:w="650" w:type="dxa"/>
            <w:vAlign w:val="center"/>
          </w:tcPr>
          <w:p w14:paraId="2F7909F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5</w:t>
            </w:r>
          </w:p>
        </w:tc>
        <w:tc>
          <w:tcPr>
            <w:tcW w:w="5931" w:type="dxa"/>
            <w:vAlign w:val="center"/>
          </w:tcPr>
          <w:p w14:paraId="5181285E" w14:textId="77777777" w:rsidR="001522A8" w:rsidRPr="00C16064" w:rsidRDefault="001522A8" w:rsidP="001522A8">
            <w:pPr>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62F688D8"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26ECB97C"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0,47</w:t>
            </w:r>
          </w:p>
        </w:tc>
      </w:tr>
      <w:tr w:rsidR="001522A8" w:rsidRPr="00C16064" w14:paraId="037613DD" w14:textId="77777777" w:rsidTr="001522A8">
        <w:trPr>
          <w:trHeight w:val="20"/>
        </w:trPr>
        <w:tc>
          <w:tcPr>
            <w:tcW w:w="650" w:type="dxa"/>
            <w:vAlign w:val="center"/>
          </w:tcPr>
          <w:p w14:paraId="7A54B929"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6</w:t>
            </w:r>
          </w:p>
        </w:tc>
        <w:tc>
          <w:tcPr>
            <w:tcW w:w="5931" w:type="dxa"/>
            <w:vAlign w:val="center"/>
          </w:tcPr>
          <w:p w14:paraId="1F505946"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Присоединённая тепловая нагрузка</w:t>
            </w:r>
          </w:p>
        </w:tc>
        <w:tc>
          <w:tcPr>
            <w:tcW w:w="1750" w:type="dxa"/>
            <w:vAlign w:val="center"/>
          </w:tcPr>
          <w:p w14:paraId="687DA42D"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371032B5"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0,55</w:t>
            </w:r>
          </w:p>
        </w:tc>
      </w:tr>
      <w:tr w:rsidR="001522A8" w:rsidRPr="00C16064" w14:paraId="5682DA2D" w14:textId="77777777" w:rsidTr="001522A8">
        <w:trPr>
          <w:trHeight w:val="20"/>
        </w:trPr>
        <w:tc>
          <w:tcPr>
            <w:tcW w:w="9572" w:type="dxa"/>
            <w:gridSpan w:val="4"/>
            <w:vAlign w:val="center"/>
          </w:tcPr>
          <w:p w14:paraId="63E4AB0C" w14:textId="77777777" w:rsidR="001522A8" w:rsidRPr="00C16064" w:rsidRDefault="001522A8" w:rsidP="001522A8">
            <w:pPr>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109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1522A8" w:rsidRPr="00C16064" w14:paraId="170790EB" w14:textId="77777777" w:rsidTr="001522A8">
        <w:trPr>
          <w:trHeight w:val="20"/>
        </w:trPr>
        <w:tc>
          <w:tcPr>
            <w:tcW w:w="650" w:type="dxa"/>
            <w:vAlign w:val="center"/>
          </w:tcPr>
          <w:p w14:paraId="74F8E2FC"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0B28DA4E"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394BA672"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263D4187"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2,5</w:t>
            </w:r>
          </w:p>
        </w:tc>
      </w:tr>
      <w:tr w:rsidR="001522A8" w:rsidRPr="00C16064" w14:paraId="2FF69C66" w14:textId="77777777" w:rsidTr="001522A8">
        <w:trPr>
          <w:trHeight w:val="20"/>
        </w:trPr>
        <w:tc>
          <w:tcPr>
            <w:tcW w:w="650" w:type="dxa"/>
            <w:vAlign w:val="center"/>
          </w:tcPr>
          <w:p w14:paraId="184F35A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31CB116E"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56686BCC"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EFC4BD8"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2,5</w:t>
            </w:r>
          </w:p>
        </w:tc>
      </w:tr>
      <w:tr w:rsidR="001522A8" w:rsidRPr="00C16064" w14:paraId="75D57A91" w14:textId="77777777" w:rsidTr="001522A8">
        <w:trPr>
          <w:trHeight w:val="20"/>
        </w:trPr>
        <w:tc>
          <w:tcPr>
            <w:tcW w:w="650" w:type="dxa"/>
            <w:vAlign w:val="center"/>
          </w:tcPr>
          <w:p w14:paraId="22DAC382"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3D8B0C85"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1A6C304C"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3858F41"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0,056</w:t>
            </w:r>
          </w:p>
        </w:tc>
      </w:tr>
      <w:tr w:rsidR="001522A8" w:rsidRPr="00C16064" w14:paraId="667B8AA2" w14:textId="77777777" w:rsidTr="001522A8">
        <w:trPr>
          <w:trHeight w:val="20"/>
        </w:trPr>
        <w:tc>
          <w:tcPr>
            <w:tcW w:w="650" w:type="dxa"/>
            <w:vAlign w:val="center"/>
          </w:tcPr>
          <w:p w14:paraId="19CBF13B"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4</w:t>
            </w:r>
          </w:p>
        </w:tc>
        <w:tc>
          <w:tcPr>
            <w:tcW w:w="5931" w:type="dxa"/>
            <w:vAlign w:val="center"/>
          </w:tcPr>
          <w:p w14:paraId="3FF23548"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49F2E49F"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6397CF6"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2,44</w:t>
            </w:r>
          </w:p>
        </w:tc>
      </w:tr>
      <w:tr w:rsidR="001522A8" w:rsidRPr="00C16064" w14:paraId="3EB946B5" w14:textId="77777777" w:rsidTr="001522A8">
        <w:trPr>
          <w:trHeight w:val="20"/>
        </w:trPr>
        <w:tc>
          <w:tcPr>
            <w:tcW w:w="650" w:type="dxa"/>
            <w:vAlign w:val="center"/>
          </w:tcPr>
          <w:p w14:paraId="2C825B91"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5</w:t>
            </w:r>
          </w:p>
        </w:tc>
        <w:tc>
          <w:tcPr>
            <w:tcW w:w="5931" w:type="dxa"/>
            <w:vAlign w:val="center"/>
          </w:tcPr>
          <w:p w14:paraId="1FFFA70A" w14:textId="77777777" w:rsidR="001522A8" w:rsidRPr="00C16064" w:rsidRDefault="001522A8" w:rsidP="001522A8">
            <w:pPr>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2DB7EA8C"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3ADD461"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0,32</w:t>
            </w:r>
          </w:p>
        </w:tc>
      </w:tr>
      <w:tr w:rsidR="001522A8" w:rsidRPr="00C16064" w14:paraId="0DBA2AF1" w14:textId="77777777" w:rsidTr="001522A8">
        <w:trPr>
          <w:trHeight w:val="20"/>
        </w:trPr>
        <w:tc>
          <w:tcPr>
            <w:tcW w:w="650" w:type="dxa"/>
            <w:vAlign w:val="center"/>
          </w:tcPr>
          <w:p w14:paraId="64DA73C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6</w:t>
            </w:r>
          </w:p>
        </w:tc>
        <w:tc>
          <w:tcPr>
            <w:tcW w:w="5931" w:type="dxa"/>
            <w:vAlign w:val="center"/>
          </w:tcPr>
          <w:p w14:paraId="2B998ED0"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Присоединённая тепловая нагрузка</w:t>
            </w:r>
          </w:p>
        </w:tc>
        <w:tc>
          <w:tcPr>
            <w:tcW w:w="1750" w:type="dxa"/>
            <w:vAlign w:val="center"/>
          </w:tcPr>
          <w:p w14:paraId="3D088765"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B3F12A0"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0,85</w:t>
            </w:r>
          </w:p>
        </w:tc>
      </w:tr>
      <w:tr w:rsidR="001522A8" w:rsidRPr="00C16064" w14:paraId="4980FF44" w14:textId="77777777" w:rsidTr="001522A8">
        <w:trPr>
          <w:trHeight w:val="20"/>
        </w:trPr>
        <w:tc>
          <w:tcPr>
            <w:tcW w:w="9572" w:type="dxa"/>
            <w:gridSpan w:val="4"/>
            <w:vAlign w:val="center"/>
          </w:tcPr>
          <w:p w14:paraId="3A0E1679" w14:textId="77777777" w:rsidR="001522A8" w:rsidRPr="00C16064" w:rsidRDefault="001522A8" w:rsidP="001522A8">
            <w:pPr>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119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1522A8" w:rsidRPr="00C16064" w14:paraId="3792EEF7" w14:textId="77777777" w:rsidTr="001522A8">
        <w:trPr>
          <w:trHeight w:val="20"/>
        </w:trPr>
        <w:tc>
          <w:tcPr>
            <w:tcW w:w="650" w:type="dxa"/>
            <w:vAlign w:val="center"/>
          </w:tcPr>
          <w:p w14:paraId="74CDAF56"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lastRenderedPageBreak/>
              <w:t>1</w:t>
            </w:r>
          </w:p>
        </w:tc>
        <w:tc>
          <w:tcPr>
            <w:tcW w:w="5931" w:type="dxa"/>
            <w:vAlign w:val="center"/>
          </w:tcPr>
          <w:p w14:paraId="11CC7C11"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6CC05B89"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2A847BED"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0,24</w:t>
            </w:r>
          </w:p>
        </w:tc>
      </w:tr>
      <w:tr w:rsidR="001522A8" w:rsidRPr="00C16064" w14:paraId="6956A49D" w14:textId="77777777" w:rsidTr="001522A8">
        <w:trPr>
          <w:trHeight w:val="20"/>
        </w:trPr>
        <w:tc>
          <w:tcPr>
            <w:tcW w:w="650" w:type="dxa"/>
            <w:vAlign w:val="center"/>
          </w:tcPr>
          <w:p w14:paraId="1AE65898"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11E1710D"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10BAAB2F"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445EB09"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0,24</w:t>
            </w:r>
          </w:p>
        </w:tc>
      </w:tr>
      <w:tr w:rsidR="001522A8" w:rsidRPr="00C16064" w14:paraId="3B8056F8" w14:textId="77777777" w:rsidTr="001522A8">
        <w:trPr>
          <w:trHeight w:val="20"/>
        </w:trPr>
        <w:tc>
          <w:tcPr>
            <w:tcW w:w="650" w:type="dxa"/>
            <w:vAlign w:val="center"/>
          </w:tcPr>
          <w:p w14:paraId="3BF60DE7"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69801BDA"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72B9583A"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B7AA7B3"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0,009</w:t>
            </w:r>
          </w:p>
        </w:tc>
      </w:tr>
      <w:tr w:rsidR="001522A8" w:rsidRPr="00C16064" w14:paraId="65CD32B9" w14:textId="77777777" w:rsidTr="001522A8">
        <w:trPr>
          <w:trHeight w:val="20"/>
        </w:trPr>
        <w:tc>
          <w:tcPr>
            <w:tcW w:w="650" w:type="dxa"/>
            <w:vAlign w:val="center"/>
          </w:tcPr>
          <w:p w14:paraId="459532DF"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4</w:t>
            </w:r>
          </w:p>
        </w:tc>
        <w:tc>
          <w:tcPr>
            <w:tcW w:w="5931" w:type="dxa"/>
            <w:vAlign w:val="center"/>
          </w:tcPr>
          <w:p w14:paraId="07CD797F"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70BAA080"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2AC4483"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0,23</w:t>
            </w:r>
          </w:p>
        </w:tc>
      </w:tr>
      <w:tr w:rsidR="001522A8" w:rsidRPr="00C16064" w14:paraId="677D25CC" w14:textId="77777777" w:rsidTr="001522A8">
        <w:trPr>
          <w:trHeight w:val="20"/>
        </w:trPr>
        <w:tc>
          <w:tcPr>
            <w:tcW w:w="650" w:type="dxa"/>
            <w:vAlign w:val="center"/>
          </w:tcPr>
          <w:p w14:paraId="0C1FDAF2"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5</w:t>
            </w:r>
          </w:p>
        </w:tc>
        <w:tc>
          <w:tcPr>
            <w:tcW w:w="5931" w:type="dxa"/>
            <w:vAlign w:val="center"/>
          </w:tcPr>
          <w:p w14:paraId="3D1F336E" w14:textId="77777777" w:rsidR="001522A8" w:rsidRPr="00C16064" w:rsidRDefault="001522A8" w:rsidP="001522A8">
            <w:pPr>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7104E1AB"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3524DBD"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0,01</w:t>
            </w:r>
          </w:p>
        </w:tc>
      </w:tr>
      <w:tr w:rsidR="001522A8" w:rsidRPr="00C16064" w14:paraId="325AB822" w14:textId="77777777" w:rsidTr="001522A8">
        <w:trPr>
          <w:trHeight w:val="20"/>
        </w:trPr>
        <w:tc>
          <w:tcPr>
            <w:tcW w:w="650" w:type="dxa"/>
            <w:vAlign w:val="center"/>
          </w:tcPr>
          <w:p w14:paraId="471FF0A8"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6</w:t>
            </w:r>
          </w:p>
        </w:tc>
        <w:tc>
          <w:tcPr>
            <w:tcW w:w="5931" w:type="dxa"/>
            <w:vAlign w:val="center"/>
          </w:tcPr>
          <w:p w14:paraId="2F6025F0"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Присоединённая тепловая нагрузка</w:t>
            </w:r>
          </w:p>
        </w:tc>
        <w:tc>
          <w:tcPr>
            <w:tcW w:w="1750" w:type="dxa"/>
            <w:vAlign w:val="center"/>
          </w:tcPr>
          <w:p w14:paraId="169C37EA"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219C9AE"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0,2</w:t>
            </w:r>
          </w:p>
        </w:tc>
      </w:tr>
      <w:tr w:rsidR="001522A8" w:rsidRPr="00C16064" w14:paraId="62058B99" w14:textId="77777777" w:rsidTr="001522A8">
        <w:trPr>
          <w:trHeight w:val="20"/>
        </w:trPr>
        <w:tc>
          <w:tcPr>
            <w:tcW w:w="9572" w:type="dxa"/>
            <w:gridSpan w:val="4"/>
            <w:vAlign w:val="center"/>
          </w:tcPr>
          <w:p w14:paraId="5D56B25D" w14:textId="77777777" w:rsidR="001522A8" w:rsidRPr="00C16064" w:rsidRDefault="001522A8" w:rsidP="001522A8">
            <w:pPr>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155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1522A8" w:rsidRPr="00C16064" w14:paraId="53E52244" w14:textId="77777777" w:rsidTr="001522A8">
        <w:trPr>
          <w:trHeight w:val="20"/>
        </w:trPr>
        <w:tc>
          <w:tcPr>
            <w:tcW w:w="650" w:type="dxa"/>
            <w:vAlign w:val="center"/>
          </w:tcPr>
          <w:p w14:paraId="09C9696B"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0EDDD284"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6EE1BE9C"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55A4A66"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1,98</w:t>
            </w:r>
          </w:p>
        </w:tc>
      </w:tr>
      <w:tr w:rsidR="001522A8" w:rsidRPr="00C16064" w14:paraId="0D361C56" w14:textId="77777777" w:rsidTr="001522A8">
        <w:trPr>
          <w:trHeight w:val="20"/>
        </w:trPr>
        <w:tc>
          <w:tcPr>
            <w:tcW w:w="650" w:type="dxa"/>
            <w:vAlign w:val="center"/>
          </w:tcPr>
          <w:p w14:paraId="1860642C"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4EF9AD1"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37130B8F"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0AF394C"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1,98</w:t>
            </w:r>
          </w:p>
        </w:tc>
      </w:tr>
      <w:tr w:rsidR="001522A8" w:rsidRPr="00C16064" w14:paraId="34A15890" w14:textId="77777777" w:rsidTr="001522A8">
        <w:trPr>
          <w:trHeight w:val="20"/>
        </w:trPr>
        <w:tc>
          <w:tcPr>
            <w:tcW w:w="650" w:type="dxa"/>
            <w:vAlign w:val="center"/>
          </w:tcPr>
          <w:p w14:paraId="6FE9CF4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77C2C8C9"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069DC521"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DA02B13"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0,044</w:t>
            </w:r>
          </w:p>
        </w:tc>
      </w:tr>
      <w:tr w:rsidR="001522A8" w:rsidRPr="00C16064" w14:paraId="257BA121" w14:textId="77777777" w:rsidTr="001522A8">
        <w:trPr>
          <w:trHeight w:val="20"/>
        </w:trPr>
        <w:tc>
          <w:tcPr>
            <w:tcW w:w="650" w:type="dxa"/>
            <w:vAlign w:val="center"/>
          </w:tcPr>
          <w:p w14:paraId="2CCF4C14"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4</w:t>
            </w:r>
          </w:p>
        </w:tc>
        <w:tc>
          <w:tcPr>
            <w:tcW w:w="5931" w:type="dxa"/>
            <w:vAlign w:val="center"/>
          </w:tcPr>
          <w:p w14:paraId="27A664D9"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35779A8C"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870ABCD"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1,94</w:t>
            </w:r>
          </w:p>
        </w:tc>
      </w:tr>
      <w:tr w:rsidR="001522A8" w:rsidRPr="00C16064" w14:paraId="252D6847" w14:textId="77777777" w:rsidTr="001522A8">
        <w:trPr>
          <w:trHeight w:val="20"/>
        </w:trPr>
        <w:tc>
          <w:tcPr>
            <w:tcW w:w="650" w:type="dxa"/>
            <w:vAlign w:val="center"/>
          </w:tcPr>
          <w:p w14:paraId="12E137AC"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5</w:t>
            </w:r>
          </w:p>
        </w:tc>
        <w:tc>
          <w:tcPr>
            <w:tcW w:w="5931" w:type="dxa"/>
            <w:vAlign w:val="center"/>
          </w:tcPr>
          <w:p w14:paraId="65217C4D" w14:textId="77777777" w:rsidR="001522A8" w:rsidRPr="00C16064" w:rsidRDefault="001522A8" w:rsidP="001522A8">
            <w:pPr>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50AA865D"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38F1894F"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0,24</w:t>
            </w:r>
          </w:p>
        </w:tc>
      </w:tr>
      <w:tr w:rsidR="001522A8" w:rsidRPr="00C16064" w14:paraId="09DADB53" w14:textId="77777777" w:rsidTr="001522A8">
        <w:trPr>
          <w:trHeight w:val="20"/>
        </w:trPr>
        <w:tc>
          <w:tcPr>
            <w:tcW w:w="650" w:type="dxa"/>
            <w:vAlign w:val="center"/>
          </w:tcPr>
          <w:p w14:paraId="5A0637B2"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6</w:t>
            </w:r>
          </w:p>
        </w:tc>
        <w:tc>
          <w:tcPr>
            <w:tcW w:w="5931" w:type="dxa"/>
            <w:vAlign w:val="center"/>
          </w:tcPr>
          <w:p w14:paraId="3B938194"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Присоединённая тепловая нагрузка</w:t>
            </w:r>
          </w:p>
        </w:tc>
        <w:tc>
          <w:tcPr>
            <w:tcW w:w="1750" w:type="dxa"/>
            <w:vAlign w:val="center"/>
          </w:tcPr>
          <w:p w14:paraId="24DEE368"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5C6E20D"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0,76</w:t>
            </w:r>
          </w:p>
        </w:tc>
      </w:tr>
      <w:tr w:rsidR="001522A8" w:rsidRPr="00C16064" w14:paraId="6719D856" w14:textId="77777777" w:rsidTr="001522A8">
        <w:trPr>
          <w:trHeight w:val="20"/>
        </w:trPr>
        <w:tc>
          <w:tcPr>
            <w:tcW w:w="9572" w:type="dxa"/>
            <w:gridSpan w:val="4"/>
            <w:vAlign w:val="center"/>
          </w:tcPr>
          <w:p w14:paraId="2C1CC762" w14:textId="77777777" w:rsidR="001522A8" w:rsidRPr="00C16064" w:rsidRDefault="001522A8" w:rsidP="001522A8">
            <w:pPr>
              <w:spacing w:line="246" w:lineRule="exact"/>
              <w:ind w:left="192" w:right="181"/>
              <w:jc w:val="center"/>
              <w:rPr>
                <w:rFonts w:ascii="Times New Roman" w:eastAsia="Cambria" w:hAnsi="Times New Roman"/>
                <w:b/>
                <w:sz w:val="20"/>
                <w:szCs w:val="20"/>
              </w:rPr>
            </w:pPr>
            <w:r w:rsidRPr="00C16064">
              <w:rPr>
                <w:rFonts w:ascii="Times New Roman" w:eastAsia="Cambria" w:hAnsi="Times New Roman"/>
                <w:b/>
                <w:sz w:val="20"/>
                <w:szCs w:val="20"/>
              </w:rPr>
              <w:t>ЦРБ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1522A8" w:rsidRPr="00C16064" w14:paraId="12DC34C2" w14:textId="77777777" w:rsidTr="001522A8">
        <w:trPr>
          <w:trHeight w:val="20"/>
        </w:trPr>
        <w:tc>
          <w:tcPr>
            <w:tcW w:w="650" w:type="dxa"/>
            <w:vAlign w:val="center"/>
          </w:tcPr>
          <w:p w14:paraId="658D3DFF"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769048E8"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1849F45B"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82FF523"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1,78</w:t>
            </w:r>
          </w:p>
        </w:tc>
      </w:tr>
      <w:tr w:rsidR="001522A8" w:rsidRPr="00C16064" w14:paraId="0B68C482" w14:textId="77777777" w:rsidTr="001522A8">
        <w:trPr>
          <w:trHeight w:val="20"/>
        </w:trPr>
        <w:tc>
          <w:tcPr>
            <w:tcW w:w="650" w:type="dxa"/>
            <w:vAlign w:val="center"/>
          </w:tcPr>
          <w:p w14:paraId="24E09F51"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584C99AD"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0DB064FB"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31EB093"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1,78</w:t>
            </w:r>
          </w:p>
        </w:tc>
      </w:tr>
      <w:tr w:rsidR="001522A8" w:rsidRPr="00C16064" w14:paraId="494AC54F" w14:textId="77777777" w:rsidTr="001522A8">
        <w:trPr>
          <w:trHeight w:val="20"/>
        </w:trPr>
        <w:tc>
          <w:tcPr>
            <w:tcW w:w="650" w:type="dxa"/>
            <w:vAlign w:val="center"/>
          </w:tcPr>
          <w:p w14:paraId="4D475F2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461B4B24"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201E7F58"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D080F96"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0,039</w:t>
            </w:r>
          </w:p>
        </w:tc>
      </w:tr>
      <w:tr w:rsidR="001522A8" w:rsidRPr="00C16064" w14:paraId="0FF5DC3A" w14:textId="77777777" w:rsidTr="001522A8">
        <w:trPr>
          <w:trHeight w:val="20"/>
        </w:trPr>
        <w:tc>
          <w:tcPr>
            <w:tcW w:w="650" w:type="dxa"/>
            <w:vAlign w:val="center"/>
          </w:tcPr>
          <w:p w14:paraId="54803D0B"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4</w:t>
            </w:r>
          </w:p>
        </w:tc>
        <w:tc>
          <w:tcPr>
            <w:tcW w:w="5931" w:type="dxa"/>
            <w:vAlign w:val="center"/>
          </w:tcPr>
          <w:p w14:paraId="56B2A490"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1E6012CA"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6BD8721"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1,74</w:t>
            </w:r>
          </w:p>
        </w:tc>
      </w:tr>
      <w:tr w:rsidR="001522A8" w:rsidRPr="00C16064" w14:paraId="62925888" w14:textId="77777777" w:rsidTr="001522A8">
        <w:trPr>
          <w:trHeight w:val="20"/>
        </w:trPr>
        <w:tc>
          <w:tcPr>
            <w:tcW w:w="650" w:type="dxa"/>
            <w:vAlign w:val="center"/>
          </w:tcPr>
          <w:p w14:paraId="660E4B60"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5</w:t>
            </w:r>
          </w:p>
        </w:tc>
        <w:tc>
          <w:tcPr>
            <w:tcW w:w="5931" w:type="dxa"/>
            <w:vAlign w:val="center"/>
          </w:tcPr>
          <w:p w14:paraId="4D6E8574" w14:textId="77777777" w:rsidR="001522A8" w:rsidRPr="00C16064" w:rsidRDefault="001522A8" w:rsidP="001522A8">
            <w:pPr>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24029C58"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3349059"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0,11</w:t>
            </w:r>
          </w:p>
        </w:tc>
      </w:tr>
      <w:tr w:rsidR="001522A8" w:rsidRPr="00C16064" w14:paraId="63B4B7BB" w14:textId="77777777" w:rsidTr="001522A8">
        <w:trPr>
          <w:trHeight w:val="20"/>
        </w:trPr>
        <w:tc>
          <w:tcPr>
            <w:tcW w:w="650" w:type="dxa"/>
            <w:vAlign w:val="center"/>
          </w:tcPr>
          <w:p w14:paraId="235B4E12"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6</w:t>
            </w:r>
          </w:p>
        </w:tc>
        <w:tc>
          <w:tcPr>
            <w:tcW w:w="5931" w:type="dxa"/>
            <w:vAlign w:val="center"/>
          </w:tcPr>
          <w:p w14:paraId="00CEDB44"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Присоединённая тепловая нагрузка</w:t>
            </w:r>
          </w:p>
        </w:tc>
        <w:tc>
          <w:tcPr>
            <w:tcW w:w="1750" w:type="dxa"/>
            <w:vAlign w:val="center"/>
          </w:tcPr>
          <w:p w14:paraId="1ABE6133"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4A39C6D"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0,9</w:t>
            </w:r>
          </w:p>
        </w:tc>
      </w:tr>
      <w:tr w:rsidR="001522A8" w:rsidRPr="00C16064" w14:paraId="4B566EDF" w14:textId="77777777" w:rsidTr="001522A8">
        <w:trPr>
          <w:trHeight w:val="20"/>
        </w:trPr>
        <w:tc>
          <w:tcPr>
            <w:tcW w:w="9572" w:type="dxa"/>
            <w:gridSpan w:val="4"/>
            <w:vAlign w:val="center"/>
          </w:tcPr>
          <w:p w14:paraId="26F976FC" w14:textId="77777777" w:rsidR="001522A8" w:rsidRPr="00C16064" w:rsidRDefault="001522A8" w:rsidP="001522A8">
            <w:pPr>
              <w:spacing w:line="246" w:lineRule="exact"/>
              <w:ind w:left="192" w:right="181"/>
              <w:jc w:val="center"/>
              <w:rPr>
                <w:rFonts w:ascii="Times New Roman" w:eastAsia="Cambria" w:hAnsi="Times New Roman"/>
                <w:b/>
                <w:sz w:val="20"/>
                <w:szCs w:val="20"/>
                <w:lang w:val="ru-RU"/>
              </w:rPr>
            </w:pPr>
            <w:r w:rsidRPr="00C16064">
              <w:rPr>
                <w:rFonts w:ascii="Times New Roman" w:eastAsia="Cambria" w:hAnsi="Times New Roman"/>
                <w:b/>
                <w:sz w:val="20"/>
                <w:szCs w:val="20"/>
                <w:lang w:val="ru-RU"/>
              </w:rPr>
              <w:t>блочно-модульная котельная СШ «Энергия» ст-ца Старощербиновская</w:t>
            </w:r>
          </w:p>
        </w:tc>
      </w:tr>
      <w:tr w:rsidR="001522A8" w:rsidRPr="00C16064" w14:paraId="649D3E48" w14:textId="77777777" w:rsidTr="001522A8">
        <w:trPr>
          <w:trHeight w:val="20"/>
        </w:trPr>
        <w:tc>
          <w:tcPr>
            <w:tcW w:w="650" w:type="dxa"/>
            <w:vAlign w:val="center"/>
          </w:tcPr>
          <w:p w14:paraId="4DE84C3C"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3C170DD"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0F13AAAD"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08760E7"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1,54</w:t>
            </w:r>
          </w:p>
        </w:tc>
      </w:tr>
      <w:tr w:rsidR="001522A8" w:rsidRPr="00C16064" w14:paraId="24AC9239" w14:textId="77777777" w:rsidTr="001522A8">
        <w:trPr>
          <w:trHeight w:val="20"/>
        </w:trPr>
        <w:tc>
          <w:tcPr>
            <w:tcW w:w="650" w:type="dxa"/>
            <w:vAlign w:val="center"/>
          </w:tcPr>
          <w:p w14:paraId="7F6B2B1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D6216D5"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4712C9D0"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36D501A3"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5A1BEA3B" w14:textId="77777777" w:rsidTr="001522A8">
        <w:trPr>
          <w:trHeight w:val="20"/>
        </w:trPr>
        <w:tc>
          <w:tcPr>
            <w:tcW w:w="650" w:type="dxa"/>
            <w:vAlign w:val="center"/>
          </w:tcPr>
          <w:p w14:paraId="0B725D8A"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3D7B3FE3" w14:textId="77777777" w:rsidR="001522A8" w:rsidRPr="00C16064" w:rsidRDefault="001522A8" w:rsidP="001522A8">
            <w:pPr>
              <w:ind w:left="91"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Потребление</w:t>
            </w:r>
            <w:r w:rsidRPr="00C16064">
              <w:rPr>
                <w:rFonts w:ascii="Times New Roman" w:eastAsia="Cambria" w:hAnsi="Times New Roman"/>
                <w:spacing w:val="-4"/>
                <w:sz w:val="20"/>
                <w:szCs w:val="20"/>
                <w:lang w:val="ru-RU"/>
              </w:rPr>
              <w:t xml:space="preserve"> </w:t>
            </w:r>
            <w:r w:rsidRPr="00C16064">
              <w:rPr>
                <w:rFonts w:ascii="Times New Roman" w:eastAsia="Cambria" w:hAnsi="Times New Roman"/>
                <w:sz w:val="20"/>
                <w:szCs w:val="20"/>
                <w:lang w:val="ru-RU"/>
              </w:rPr>
              <w:t>тепловой</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энергии</w:t>
            </w:r>
            <w:r w:rsidRPr="00C16064">
              <w:rPr>
                <w:rFonts w:ascii="Times New Roman" w:eastAsia="Cambria" w:hAnsi="Times New Roman"/>
                <w:spacing w:val="-3"/>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3C4ECF9E" w14:textId="77777777" w:rsidR="001522A8" w:rsidRPr="00C16064" w:rsidRDefault="001522A8" w:rsidP="001522A8">
            <w:pPr>
              <w:ind w:left="10"/>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367FA64F"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1C4BF2E7" w14:textId="77777777" w:rsidTr="001522A8">
        <w:trPr>
          <w:trHeight w:val="20"/>
        </w:trPr>
        <w:tc>
          <w:tcPr>
            <w:tcW w:w="650" w:type="dxa"/>
            <w:vAlign w:val="center"/>
          </w:tcPr>
          <w:p w14:paraId="7BF5C8D9"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4</w:t>
            </w:r>
          </w:p>
        </w:tc>
        <w:tc>
          <w:tcPr>
            <w:tcW w:w="5931" w:type="dxa"/>
            <w:vAlign w:val="center"/>
          </w:tcPr>
          <w:p w14:paraId="1F2730DC"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3D8A1D7F"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69A661A"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1,54</w:t>
            </w:r>
          </w:p>
        </w:tc>
      </w:tr>
      <w:tr w:rsidR="001522A8" w:rsidRPr="00C16064" w14:paraId="4A10A7FD" w14:textId="77777777" w:rsidTr="001522A8">
        <w:trPr>
          <w:trHeight w:val="20"/>
        </w:trPr>
        <w:tc>
          <w:tcPr>
            <w:tcW w:w="650" w:type="dxa"/>
            <w:vAlign w:val="center"/>
          </w:tcPr>
          <w:p w14:paraId="28B23A59"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5</w:t>
            </w:r>
          </w:p>
        </w:tc>
        <w:tc>
          <w:tcPr>
            <w:tcW w:w="5931" w:type="dxa"/>
            <w:vAlign w:val="center"/>
          </w:tcPr>
          <w:p w14:paraId="5875252C" w14:textId="77777777" w:rsidR="001522A8" w:rsidRPr="00C16064" w:rsidRDefault="001522A8" w:rsidP="001522A8">
            <w:pPr>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211FF5B5"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221E9BB"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0,31</w:t>
            </w:r>
          </w:p>
        </w:tc>
      </w:tr>
      <w:tr w:rsidR="001522A8" w:rsidRPr="00C16064" w14:paraId="6EC18860" w14:textId="77777777" w:rsidTr="001522A8">
        <w:trPr>
          <w:trHeight w:val="20"/>
        </w:trPr>
        <w:tc>
          <w:tcPr>
            <w:tcW w:w="650" w:type="dxa"/>
            <w:vAlign w:val="center"/>
          </w:tcPr>
          <w:p w14:paraId="7C0974D1"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6</w:t>
            </w:r>
          </w:p>
        </w:tc>
        <w:tc>
          <w:tcPr>
            <w:tcW w:w="5931" w:type="dxa"/>
            <w:vAlign w:val="center"/>
          </w:tcPr>
          <w:p w14:paraId="11D362F3"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Присоединённая тепловая нагрузка</w:t>
            </w:r>
          </w:p>
        </w:tc>
        <w:tc>
          <w:tcPr>
            <w:tcW w:w="1750" w:type="dxa"/>
            <w:vAlign w:val="center"/>
          </w:tcPr>
          <w:p w14:paraId="7587C2D7"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44AA5A4"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0,62</w:t>
            </w:r>
          </w:p>
        </w:tc>
      </w:tr>
    </w:tbl>
    <w:p w14:paraId="1199B833" w14:textId="77777777" w:rsidR="001522A8" w:rsidRPr="00C16064" w:rsidRDefault="001522A8" w:rsidP="001522A8">
      <w:pPr>
        <w:widowControl w:val="0"/>
        <w:ind w:firstLine="709"/>
        <w:jc w:val="both"/>
        <w:rPr>
          <w:rFonts w:eastAsia="Calibri"/>
          <w:szCs w:val="22"/>
          <w:lang w:eastAsia="en-US"/>
        </w:rPr>
      </w:pPr>
    </w:p>
    <w:p w14:paraId="513C309A" w14:textId="77777777" w:rsidR="001522A8" w:rsidRPr="00C16064" w:rsidRDefault="001522A8" w:rsidP="001522A8">
      <w:pPr>
        <w:keepNext/>
        <w:keepLines/>
        <w:jc w:val="center"/>
        <w:outlineLvl w:val="2"/>
        <w:rPr>
          <w:b/>
          <w:bCs/>
          <w:sz w:val="28"/>
          <w:szCs w:val="28"/>
          <w:lang w:eastAsia="en-US"/>
        </w:rPr>
      </w:pPr>
      <w:bookmarkStart w:id="71" w:name="_Toc120624706"/>
      <w:r w:rsidRPr="00C16064">
        <w:rPr>
          <w:b/>
          <w:bCs/>
          <w:sz w:val="28"/>
          <w:szCs w:val="28"/>
          <w:lang w:eastAsia="en-US"/>
        </w:rPr>
        <w:t xml:space="preserve">1.6.2. Описание резервов и дефицитов тепловой мощности нетто </w:t>
      </w:r>
    </w:p>
    <w:p w14:paraId="0D216701" w14:textId="77777777" w:rsidR="001522A8" w:rsidRPr="00C16064" w:rsidRDefault="001522A8" w:rsidP="001522A8">
      <w:pPr>
        <w:keepNext/>
        <w:keepLines/>
        <w:jc w:val="center"/>
        <w:outlineLvl w:val="2"/>
        <w:rPr>
          <w:b/>
          <w:bCs/>
          <w:sz w:val="28"/>
          <w:szCs w:val="28"/>
          <w:lang w:eastAsia="en-US"/>
        </w:rPr>
      </w:pPr>
      <w:r w:rsidRPr="00C16064">
        <w:rPr>
          <w:b/>
          <w:bCs/>
          <w:sz w:val="28"/>
          <w:szCs w:val="28"/>
          <w:lang w:eastAsia="en-US"/>
        </w:rPr>
        <w:t>по каждому источнику тепловой энергии, а в ценовых зонах</w:t>
      </w:r>
    </w:p>
    <w:p w14:paraId="557949C9" w14:textId="77777777" w:rsidR="001522A8" w:rsidRPr="00C16064" w:rsidRDefault="001522A8" w:rsidP="001522A8">
      <w:pPr>
        <w:keepNext/>
        <w:keepLines/>
        <w:jc w:val="center"/>
        <w:outlineLvl w:val="2"/>
        <w:rPr>
          <w:b/>
          <w:bCs/>
          <w:sz w:val="28"/>
          <w:szCs w:val="28"/>
          <w:lang w:eastAsia="en-US"/>
        </w:rPr>
      </w:pPr>
      <w:r w:rsidRPr="00C16064">
        <w:rPr>
          <w:b/>
          <w:bCs/>
          <w:sz w:val="28"/>
          <w:szCs w:val="28"/>
          <w:lang w:eastAsia="en-US"/>
        </w:rPr>
        <w:t>теплоснабжения - по каждой системе теплоснабжения</w:t>
      </w:r>
      <w:bookmarkEnd w:id="71"/>
    </w:p>
    <w:p w14:paraId="2910753E" w14:textId="77777777" w:rsidR="001522A8" w:rsidRPr="00C16064" w:rsidRDefault="001522A8" w:rsidP="001522A8">
      <w:pPr>
        <w:widowControl w:val="0"/>
        <w:ind w:firstLine="709"/>
        <w:jc w:val="both"/>
        <w:rPr>
          <w:rFonts w:eastAsia="Calibri"/>
          <w:sz w:val="28"/>
          <w:szCs w:val="28"/>
          <w:lang w:eastAsia="en-US"/>
        </w:rPr>
      </w:pPr>
    </w:p>
    <w:p w14:paraId="5851A2A1" w14:textId="77777777" w:rsidR="001522A8" w:rsidRPr="00C16064" w:rsidRDefault="001522A8" w:rsidP="001522A8">
      <w:pPr>
        <w:widowControl w:val="0"/>
        <w:autoSpaceDE w:val="0"/>
        <w:autoSpaceDN w:val="0"/>
        <w:ind w:left="102" w:firstLine="707"/>
        <w:rPr>
          <w:rFonts w:ascii="Cambria" w:eastAsia="Cambria" w:hAnsi="Cambria" w:cs="Cambria"/>
          <w:sz w:val="28"/>
          <w:szCs w:val="28"/>
          <w:lang w:eastAsia="en-US"/>
        </w:rPr>
      </w:pPr>
      <w:r w:rsidRPr="00C16064">
        <w:rPr>
          <w:rFonts w:eastAsia="Cambria"/>
          <w:sz w:val="28"/>
          <w:szCs w:val="28"/>
          <w:lang w:eastAsia="en-US"/>
        </w:rPr>
        <w:t>Резервы</w:t>
      </w:r>
      <w:r w:rsidRPr="00C16064">
        <w:rPr>
          <w:rFonts w:eastAsia="Cambria"/>
          <w:spacing w:val="41"/>
          <w:sz w:val="28"/>
          <w:szCs w:val="28"/>
          <w:lang w:eastAsia="en-US"/>
        </w:rPr>
        <w:t xml:space="preserve"> </w:t>
      </w:r>
      <w:r w:rsidRPr="00C16064">
        <w:rPr>
          <w:rFonts w:eastAsia="Cambria"/>
          <w:sz w:val="28"/>
          <w:szCs w:val="28"/>
          <w:lang w:eastAsia="en-US"/>
        </w:rPr>
        <w:t>и</w:t>
      </w:r>
      <w:r w:rsidRPr="00C16064">
        <w:rPr>
          <w:rFonts w:eastAsia="Cambria"/>
          <w:spacing w:val="42"/>
          <w:sz w:val="28"/>
          <w:szCs w:val="28"/>
          <w:lang w:eastAsia="en-US"/>
        </w:rPr>
        <w:t xml:space="preserve"> </w:t>
      </w:r>
      <w:r w:rsidRPr="00C16064">
        <w:rPr>
          <w:rFonts w:eastAsia="Cambria"/>
          <w:sz w:val="28"/>
          <w:szCs w:val="28"/>
          <w:lang w:eastAsia="en-US"/>
        </w:rPr>
        <w:t>дефициты</w:t>
      </w:r>
      <w:r w:rsidRPr="00C16064">
        <w:rPr>
          <w:rFonts w:eastAsia="Cambria"/>
          <w:spacing w:val="41"/>
          <w:sz w:val="28"/>
          <w:szCs w:val="28"/>
          <w:lang w:eastAsia="en-US"/>
        </w:rPr>
        <w:t xml:space="preserve"> </w:t>
      </w:r>
      <w:r w:rsidRPr="00C16064">
        <w:rPr>
          <w:rFonts w:eastAsia="Cambria"/>
          <w:sz w:val="28"/>
          <w:szCs w:val="28"/>
          <w:lang w:eastAsia="en-US"/>
        </w:rPr>
        <w:t>тепловой</w:t>
      </w:r>
      <w:r w:rsidRPr="00C16064">
        <w:rPr>
          <w:rFonts w:eastAsia="Cambria"/>
          <w:spacing w:val="42"/>
          <w:sz w:val="28"/>
          <w:szCs w:val="28"/>
          <w:lang w:eastAsia="en-US"/>
        </w:rPr>
        <w:t xml:space="preserve"> </w:t>
      </w:r>
      <w:r w:rsidRPr="00C16064">
        <w:rPr>
          <w:rFonts w:eastAsia="Cambria"/>
          <w:sz w:val="28"/>
          <w:szCs w:val="28"/>
          <w:lang w:eastAsia="en-US"/>
        </w:rPr>
        <w:t>мощности</w:t>
      </w:r>
      <w:r w:rsidRPr="00C16064">
        <w:rPr>
          <w:rFonts w:eastAsia="Cambria"/>
          <w:spacing w:val="41"/>
          <w:sz w:val="28"/>
          <w:szCs w:val="28"/>
          <w:lang w:eastAsia="en-US"/>
        </w:rPr>
        <w:t xml:space="preserve"> </w:t>
      </w:r>
      <w:r w:rsidRPr="00C16064">
        <w:rPr>
          <w:rFonts w:eastAsia="Cambria"/>
          <w:sz w:val="28"/>
          <w:szCs w:val="28"/>
          <w:lang w:eastAsia="en-US"/>
        </w:rPr>
        <w:t>нетто</w:t>
      </w:r>
      <w:r w:rsidRPr="00C16064">
        <w:rPr>
          <w:rFonts w:eastAsia="Cambria"/>
          <w:spacing w:val="41"/>
          <w:sz w:val="28"/>
          <w:szCs w:val="28"/>
          <w:lang w:eastAsia="en-US"/>
        </w:rPr>
        <w:t xml:space="preserve"> </w:t>
      </w:r>
      <w:r w:rsidRPr="00C16064">
        <w:rPr>
          <w:rFonts w:eastAsia="Cambria"/>
          <w:sz w:val="28"/>
          <w:szCs w:val="28"/>
          <w:lang w:eastAsia="en-US"/>
        </w:rPr>
        <w:t>по</w:t>
      </w:r>
      <w:r w:rsidRPr="00C16064">
        <w:rPr>
          <w:rFonts w:eastAsia="Cambria"/>
          <w:spacing w:val="41"/>
          <w:sz w:val="28"/>
          <w:szCs w:val="28"/>
          <w:lang w:eastAsia="en-US"/>
        </w:rPr>
        <w:t xml:space="preserve"> </w:t>
      </w:r>
      <w:r w:rsidRPr="00C16064">
        <w:rPr>
          <w:rFonts w:eastAsia="Cambria"/>
          <w:sz w:val="28"/>
          <w:szCs w:val="28"/>
          <w:lang w:eastAsia="en-US"/>
        </w:rPr>
        <w:t>каждому</w:t>
      </w:r>
      <w:r w:rsidRPr="00C16064">
        <w:rPr>
          <w:rFonts w:eastAsia="Cambria"/>
          <w:spacing w:val="34"/>
          <w:sz w:val="28"/>
          <w:szCs w:val="28"/>
          <w:lang w:eastAsia="en-US"/>
        </w:rPr>
        <w:t xml:space="preserve"> </w:t>
      </w:r>
      <w:r w:rsidRPr="00C16064">
        <w:rPr>
          <w:rFonts w:eastAsia="Cambria"/>
          <w:sz w:val="28"/>
          <w:szCs w:val="28"/>
          <w:lang w:eastAsia="en-US"/>
        </w:rPr>
        <w:t>источнику</w:t>
      </w:r>
      <w:r w:rsidRPr="00C16064">
        <w:rPr>
          <w:rFonts w:eastAsia="Cambria"/>
          <w:spacing w:val="35"/>
          <w:sz w:val="28"/>
          <w:szCs w:val="28"/>
          <w:lang w:eastAsia="en-US"/>
        </w:rPr>
        <w:t xml:space="preserve"> </w:t>
      </w:r>
      <w:r w:rsidRPr="00C16064">
        <w:rPr>
          <w:rFonts w:eastAsia="Cambria"/>
          <w:sz w:val="28"/>
          <w:szCs w:val="28"/>
          <w:lang w:eastAsia="en-US"/>
        </w:rPr>
        <w:t>тепловой</w:t>
      </w:r>
      <w:r w:rsidRPr="00C16064">
        <w:rPr>
          <w:rFonts w:eastAsia="Cambria"/>
          <w:spacing w:val="-57"/>
          <w:sz w:val="28"/>
          <w:szCs w:val="28"/>
          <w:lang w:eastAsia="en-US"/>
        </w:rPr>
        <w:t xml:space="preserve"> </w:t>
      </w:r>
      <w:r w:rsidRPr="00C16064">
        <w:rPr>
          <w:rFonts w:eastAsia="Cambria"/>
          <w:sz w:val="28"/>
          <w:szCs w:val="28"/>
          <w:lang w:eastAsia="en-US"/>
        </w:rPr>
        <w:t>энергии</w:t>
      </w:r>
      <w:r w:rsidRPr="00C16064">
        <w:rPr>
          <w:rFonts w:eastAsia="Cambria"/>
          <w:spacing w:val="-3"/>
          <w:sz w:val="28"/>
          <w:szCs w:val="28"/>
          <w:lang w:eastAsia="en-US"/>
        </w:rPr>
        <w:t xml:space="preserve"> </w:t>
      </w:r>
      <w:r w:rsidRPr="00C16064">
        <w:rPr>
          <w:rFonts w:eastAsia="Cambria"/>
          <w:sz w:val="28"/>
          <w:szCs w:val="28"/>
          <w:lang w:eastAsia="en-US"/>
        </w:rPr>
        <w:t>представлены в</w:t>
      </w:r>
      <w:r w:rsidRPr="00C16064">
        <w:rPr>
          <w:rFonts w:eastAsia="Cambria"/>
          <w:spacing w:val="-1"/>
          <w:sz w:val="28"/>
          <w:szCs w:val="28"/>
          <w:lang w:eastAsia="en-US"/>
        </w:rPr>
        <w:t xml:space="preserve"> </w:t>
      </w:r>
      <w:r w:rsidRPr="00C16064">
        <w:rPr>
          <w:rFonts w:eastAsia="Cambria"/>
          <w:sz w:val="28"/>
          <w:szCs w:val="28"/>
          <w:lang w:eastAsia="en-US"/>
        </w:rPr>
        <w:t>таблице</w:t>
      </w:r>
      <w:r w:rsidRPr="00C16064">
        <w:rPr>
          <w:rFonts w:eastAsia="Cambria"/>
          <w:spacing w:val="-1"/>
          <w:sz w:val="28"/>
          <w:szCs w:val="28"/>
          <w:lang w:eastAsia="en-US"/>
        </w:rPr>
        <w:t xml:space="preserve"> </w:t>
      </w:r>
      <w:r w:rsidRPr="00C16064">
        <w:rPr>
          <w:rFonts w:eastAsia="Cambria"/>
          <w:sz w:val="28"/>
          <w:szCs w:val="28"/>
          <w:lang w:eastAsia="en-US"/>
        </w:rPr>
        <w:t>ниже</w:t>
      </w:r>
      <w:r w:rsidRPr="00C16064">
        <w:rPr>
          <w:rFonts w:ascii="Cambria" w:eastAsia="Cambria" w:hAnsi="Cambria" w:cs="Cambria"/>
          <w:sz w:val="28"/>
          <w:szCs w:val="28"/>
          <w:lang w:eastAsia="en-US"/>
        </w:rPr>
        <w:t>.</w:t>
      </w:r>
    </w:p>
    <w:p w14:paraId="4ED8EB08" w14:textId="77777777" w:rsidR="001522A8" w:rsidRPr="00C16064" w:rsidRDefault="001522A8" w:rsidP="001522A8">
      <w:pPr>
        <w:widowControl w:val="0"/>
        <w:ind w:firstLine="709"/>
        <w:jc w:val="both"/>
        <w:rPr>
          <w:rFonts w:eastAsia="Calibri"/>
          <w:sz w:val="28"/>
          <w:szCs w:val="28"/>
          <w:lang w:eastAsia="en-US"/>
        </w:rPr>
      </w:pPr>
    </w:p>
    <w:p w14:paraId="72BD6500" w14:textId="77777777" w:rsidR="001522A8" w:rsidRPr="00C16064" w:rsidRDefault="001522A8" w:rsidP="001522A8">
      <w:pPr>
        <w:widowControl w:val="0"/>
        <w:ind w:left="132" w:firstLine="709"/>
        <w:jc w:val="right"/>
        <w:rPr>
          <w:rFonts w:eastAsia="Calibri"/>
          <w:b/>
          <w:sz w:val="20"/>
          <w:szCs w:val="22"/>
          <w:lang w:eastAsia="en-US"/>
        </w:rPr>
      </w:pPr>
      <w:r w:rsidRPr="00C16064">
        <w:rPr>
          <w:rFonts w:eastAsia="Calibri"/>
          <w:b/>
          <w:sz w:val="20"/>
          <w:szCs w:val="22"/>
          <w:lang w:eastAsia="en-US"/>
        </w:rPr>
        <w:t>Таблица 1.21 Резервы</w:t>
      </w:r>
      <w:r w:rsidRPr="00C16064">
        <w:rPr>
          <w:rFonts w:eastAsia="Calibri"/>
          <w:b/>
          <w:spacing w:val="-2"/>
          <w:sz w:val="20"/>
          <w:szCs w:val="22"/>
          <w:lang w:eastAsia="en-US"/>
        </w:rPr>
        <w:t xml:space="preserve"> </w:t>
      </w:r>
      <w:r w:rsidRPr="00C16064">
        <w:rPr>
          <w:rFonts w:eastAsia="Calibri"/>
          <w:b/>
          <w:sz w:val="20"/>
          <w:szCs w:val="22"/>
          <w:lang w:eastAsia="en-US"/>
        </w:rPr>
        <w:t>и</w:t>
      </w:r>
      <w:r w:rsidRPr="00C16064">
        <w:rPr>
          <w:rFonts w:eastAsia="Calibri"/>
          <w:b/>
          <w:spacing w:val="-2"/>
          <w:sz w:val="20"/>
          <w:szCs w:val="22"/>
          <w:lang w:eastAsia="en-US"/>
        </w:rPr>
        <w:t xml:space="preserve"> </w:t>
      </w:r>
      <w:r w:rsidRPr="00C16064">
        <w:rPr>
          <w:rFonts w:eastAsia="Calibri"/>
          <w:b/>
          <w:sz w:val="20"/>
          <w:szCs w:val="22"/>
          <w:lang w:eastAsia="en-US"/>
        </w:rPr>
        <w:t>дефициты</w:t>
      </w:r>
      <w:r w:rsidRPr="00C16064">
        <w:rPr>
          <w:rFonts w:eastAsia="Calibri"/>
          <w:b/>
          <w:spacing w:val="-4"/>
          <w:sz w:val="20"/>
          <w:szCs w:val="22"/>
          <w:lang w:eastAsia="en-US"/>
        </w:rPr>
        <w:t xml:space="preserve"> </w:t>
      </w:r>
      <w:r w:rsidRPr="00C16064">
        <w:rPr>
          <w:rFonts w:eastAsia="Calibri"/>
          <w:b/>
          <w:sz w:val="20"/>
          <w:szCs w:val="22"/>
          <w:lang w:eastAsia="en-US"/>
        </w:rPr>
        <w:t>тепловой</w:t>
      </w:r>
      <w:r w:rsidRPr="00C16064">
        <w:rPr>
          <w:rFonts w:eastAsia="Calibri"/>
          <w:b/>
          <w:spacing w:val="-2"/>
          <w:sz w:val="20"/>
          <w:szCs w:val="22"/>
          <w:lang w:eastAsia="en-US"/>
        </w:rPr>
        <w:t xml:space="preserve"> </w:t>
      </w:r>
      <w:r w:rsidRPr="00C16064">
        <w:rPr>
          <w:rFonts w:eastAsia="Calibri"/>
          <w:b/>
          <w:sz w:val="20"/>
          <w:szCs w:val="22"/>
          <w:lang w:eastAsia="en-US"/>
        </w:rPr>
        <w:t>мощности</w:t>
      </w:r>
      <w:r w:rsidRPr="00C16064">
        <w:rPr>
          <w:rFonts w:eastAsia="Calibri"/>
          <w:b/>
          <w:spacing w:val="-2"/>
          <w:sz w:val="20"/>
          <w:szCs w:val="22"/>
          <w:lang w:eastAsia="en-US"/>
        </w:rPr>
        <w:t xml:space="preserve"> </w:t>
      </w:r>
      <w:r w:rsidRPr="00C16064">
        <w:rPr>
          <w:rFonts w:eastAsia="Calibri"/>
          <w:b/>
          <w:sz w:val="20"/>
          <w:szCs w:val="22"/>
          <w:lang w:eastAsia="en-US"/>
        </w:rPr>
        <w:t>нетто</w:t>
      </w:r>
      <w:r w:rsidRPr="00C16064">
        <w:rPr>
          <w:rFonts w:eastAsia="Calibri"/>
          <w:b/>
          <w:spacing w:val="1"/>
          <w:sz w:val="20"/>
          <w:szCs w:val="22"/>
          <w:lang w:eastAsia="en-US"/>
        </w:rPr>
        <w:t xml:space="preserve"> </w:t>
      </w:r>
      <w:r w:rsidRPr="00C16064">
        <w:rPr>
          <w:rFonts w:eastAsia="Calibri"/>
          <w:b/>
          <w:sz w:val="20"/>
          <w:szCs w:val="22"/>
          <w:lang w:eastAsia="en-US"/>
        </w:rPr>
        <w:t>на</w:t>
      </w:r>
      <w:r w:rsidRPr="00C16064">
        <w:rPr>
          <w:rFonts w:eastAsia="Calibri"/>
          <w:b/>
          <w:spacing w:val="-3"/>
          <w:sz w:val="20"/>
          <w:szCs w:val="22"/>
          <w:lang w:eastAsia="en-US"/>
        </w:rPr>
        <w:t xml:space="preserve"> </w:t>
      </w:r>
      <w:r w:rsidRPr="00C16064">
        <w:rPr>
          <w:rFonts w:eastAsia="Calibri"/>
          <w:b/>
          <w:sz w:val="20"/>
          <w:szCs w:val="22"/>
          <w:lang w:eastAsia="en-US"/>
        </w:rPr>
        <w:t>202</w:t>
      </w:r>
      <w:r>
        <w:rPr>
          <w:rFonts w:eastAsia="Calibri"/>
          <w:b/>
          <w:sz w:val="20"/>
          <w:szCs w:val="22"/>
          <w:lang w:eastAsia="en-US"/>
        </w:rPr>
        <w:t>5</w:t>
      </w:r>
      <w:r w:rsidRPr="00C16064">
        <w:rPr>
          <w:rFonts w:eastAsia="Calibri"/>
          <w:b/>
          <w:spacing w:val="-1"/>
          <w:sz w:val="20"/>
          <w:szCs w:val="22"/>
          <w:lang w:eastAsia="en-US"/>
        </w:rPr>
        <w:t xml:space="preserve"> </w:t>
      </w:r>
      <w:r w:rsidRPr="00C16064">
        <w:rPr>
          <w:rFonts w:eastAsia="Calibri"/>
          <w:b/>
          <w:sz w:val="20"/>
          <w:szCs w:val="22"/>
          <w:lang w:eastAsia="en-US"/>
        </w:rPr>
        <w:t>год</w:t>
      </w:r>
    </w:p>
    <w:tbl>
      <w:tblPr>
        <w:tblStyle w:val="TableNormal12"/>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5931"/>
        <w:gridCol w:w="1750"/>
        <w:gridCol w:w="1241"/>
      </w:tblGrid>
      <w:tr w:rsidR="001522A8" w:rsidRPr="00C16064" w14:paraId="78B7733F" w14:textId="77777777" w:rsidTr="001522A8">
        <w:trPr>
          <w:trHeight w:val="20"/>
        </w:trPr>
        <w:tc>
          <w:tcPr>
            <w:tcW w:w="650" w:type="dxa"/>
            <w:vAlign w:val="center"/>
          </w:tcPr>
          <w:p w14:paraId="66D89BB2" w14:textId="77777777" w:rsidR="001522A8" w:rsidRPr="00C16064" w:rsidRDefault="001522A8" w:rsidP="001522A8">
            <w:pPr>
              <w:ind w:left="8"/>
              <w:jc w:val="center"/>
              <w:rPr>
                <w:rFonts w:ascii="Times New Roman" w:eastAsia="Cambria" w:hAnsi="Times New Roman"/>
                <w:sz w:val="20"/>
                <w:szCs w:val="20"/>
              </w:rPr>
            </w:pPr>
            <w:r w:rsidRPr="00C16064">
              <w:rPr>
                <w:rFonts w:ascii="Times New Roman" w:eastAsia="Cambria" w:hAnsi="Times New Roman"/>
                <w:sz w:val="20"/>
                <w:szCs w:val="20"/>
              </w:rPr>
              <w:t>№</w:t>
            </w:r>
          </w:p>
        </w:tc>
        <w:tc>
          <w:tcPr>
            <w:tcW w:w="5931" w:type="dxa"/>
            <w:vAlign w:val="center"/>
          </w:tcPr>
          <w:p w14:paraId="1ED9EEAE" w14:textId="77777777" w:rsidR="001522A8" w:rsidRPr="00C16064" w:rsidRDefault="001522A8" w:rsidP="001522A8">
            <w:pPr>
              <w:ind w:left="94" w:right="82"/>
              <w:jc w:val="center"/>
              <w:rPr>
                <w:rFonts w:ascii="Times New Roman" w:eastAsia="Cambria" w:hAnsi="Times New Roman"/>
                <w:sz w:val="20"/>
                <w:szCs w:val="20"/>
              </w:rPr>
            </w:pPr>
            <w:r w:rsidRPr="00C16064">
              <w:rPr>
                <w:rFonts w:ascii="Times New Roman" w:eastAsia="Cambria" w:hAnsi="Times New Roman"/>
                <w:sz w:val="20"/>
                <w:szCs w:val="20"/>
              </w:rPr>
              <w:t>Вид</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тепловой</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мощности</w:t>
            </w:r>
          </w:p>
        </w:tc>
        <w:tc>
          <w:tcPr>
            <w:tcW w:w="1750" w:type="dxa"/>
            <w:vAlign w:val="center"/>
          </w:tcPr>
          <w:p w14:paraId="29A65C15" w14:textId="77777777" w:rsidR="001522A8" w:rsidRPr="00C16064" w:rsidRDefault="001522A8" w:rsidP="001522A8">
            <w:pPr>
              <w:spacing w:line="252" w:lineRule="exact"/>
              <w:ind w:left="346" w:right="318" w:firstLine="88"/>
              <w:rPr>
                <w:rFonts w:ascii="Times New Roman" w:eastAsia="Cambria" w:hAnsi="Times New Roman"/>
                <w:sz w:val="20"/>
                <w:szCs w:val="20"/>
              </w:rPr>
            </w:pPr>
            <w:r w:rsidRPr="00C16064">
              <w:rPr>
                <w:rFonts w:ascii="Times New Roman" w:eastAsia="Cambria" w:hAnsi="Times New Roman"/>
                <w:sz w:val="20"/>
                <w:szCs w:val="20"/>
              </w:rPr>
              <w:t>Единица</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измерения</w:t>
            </w:r>
          </w:p>
        </w:tc>
        <w:tc>
          <w:tcPr>
            <w:tcW w:w="1241" w:type="dxa"/>
            <w:vAlign w:val="center"/>
          </w:tcPr>
          <w:p w14:paraId="6E27676B" w14:textId="77777777" w:rsidR="001522A8" w:rsidRPr="00C16064" w:rsidRDefault="001522A8" w:rsidP="001522A8">
            <w:pPr>
              <w:ind w:left="192" w:right="182"/>
              <w:jc w:val="center"/>
              <w:rPr>
                <w:rFonts w:ascii="Times New Roman" w:eastAsia="Cambria" w:hAnsi="Times New Roman"/>
                <w:sz w:val="20"/>
                <w:szCs w:val="20"/>
              </w:rPr>
            </w:pPr>
            <w:r w:rsidRPr="00C16064">
              <w:rPr>
                <w:rFonts w:ascii="Times New Roman" w:eastAsia="Cambria" w:hAnsi="Times New Roman"/>
                <w:sz w:val="20"/>
                <w:szCs w:val="20"/>
              </w:rPr>
              <w:t>202</w:t>
            </w:r>
            <w:r>
              <w:rPr>
                <w:rFonts w:ascii="Times New Roman" w:eastAsia="Cambria" w:hAnsi="Times New Roman"/>
                <w:sz w:val="20"/>
                <w:szCs w:val="20"/>
                <w:lang w:val="ru-RU"/>
              </w:rPr>
              <w:t>5</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год</w:t>
            </w:r>
          </w:p>
        </w:tc>
      </w:tr>
      <w:tr w:rsidR="001522A8" w:rsidRPr="00C16064" w14:paraId="4AB72A12" w14:textId="77777777" w:rsidTr="001522A8">
        <w:trPr>
          <w:trHeight w:val="20"/>
        </w:trPr>
        <w:tc>
          <w:tcPr>
            <w:tcW w:w="9572" w:type="dxa"/>
            <w:gridSpan w:val="4"/>
            <w:vAlign w:val="center"/>
          </w:tcPr>
          <w:p w14:paraId="30CD2FFF" w14:textId="77777777" w:rsidR="001522A8" w:rsidRPr="00C16064" w:rsidRDefault="001522A8" w:rsidP="001522A8">
            <w:pPr>
              <w:ind w:left="1720"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68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1522A8" w:rsidRPr="00C16064" w14:paraId="6F51AE8D" w14:textId="77777777" w:rsidTr="001522A8">
        <w:trPr>
          <w:trHeight w:val="20"/>
        </w:trPr>
        <w:tc>
          <w:tcPr>
            <w:tcW w:w="650" w:type="dxa"/>
            <w:vAlign w:val="center"/>
          </w:tcPr>
          <w:p w14:paraId="6FD5C59C"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770AE00A"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7741CEE6"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32AB43B8"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0,34</w:t>
            </w:r>
          </w:p>
        </w:tc>
      </w:tr>
      <w:tr w:rsidR="001522A8" w:rsidRPr="00C16064" w14:paraId="270EEE67" w14:textId="77777777" w:rsidTr="001522A8">
        <w:trPr>
          <w:trHeight w:val="20"/>
        </w:trPr>
        <w:tc>
          <w:tcPr>
            <w:tcW w:w="650" w:type="dxa"/>
            <w:vAlign w:val="center"/>
          </w:tcPr>
          <w:p w14:paraId="2BA246B8"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0B7FBF1D"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Дефицит тепловой мощности нетто</w:t>
            </w:r>
          </w:p>
        </w:tc>
        <w:tc>
          <w:tcPr>
            <w:tcW w:w="1750" w:type="dxa"/>
            <w:vAlign w:val="center"/>
          </w:tcPr>
          <w:p w14:paraId="3ED36CD7"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0033B83"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3FB6172E" w14:textId="77777777" w:rsidTr="001522A8">
        <w:trPr>
          <w:trHeight w:val="20"/>
        </w:trPr>
        <w:tc>
          <w:tcPr>
            <w:tcW w:w="650" w:type="dxa"/>
            <w:vAlign w:val="center"/>
          </w:tcPr>
          <w:p w14:paraId="02DCA8C8"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6643BF72"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50145A7F"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37E0A210"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34</w:t>
            </w:r>
          </w:p>
        </w:tc>
      </w:tr>
      <w:tr w:rsidR="001522A8" w:rsidRPr="00C16064" w14:paraId="7C44559A" w14:textId="77777777" w:rsidTr="001522A8">
        <w:trPr>
          <w:trHeight w:val="20"/>
        </w:trPr>
        <w:tc>
          <w:tcPr>
            <w:tcW w:w="9572" w:type="dxa"/>
            <w:gridSpan w:val="4"/>
            <w:vAlign w:val="center"/>
          </w:tcPr>
          <w:p w14:paraId="47A4119B" w14:textId="77777777" w:rsidR="001522A8" w:rsidRPr="00C16064" w:rsidRDefault="001522A8" w:rsidP="001522A8">
            <w:pPr>
              <w:spacing w:line="271" w:lineRule="exact"/>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86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Старощербиновская</w:t>
            </w:r>
          </w:p>
        </w:tc>
      </w:tr>
      <w:tr w:rsidR="001522A8" w:rsidRPr="00C16064" w14:paraId="2E91D6D9" w14:textId="77777777" w:rsidTr="001522A8">
        <w:trPr>
          <w:trHeight w:val="20"/>
        </w:trPr>
        <w:tc>
          <w:tcPr>
            <w:tcW w:w="650" w:type="dxa"/>
            <w:vAlign w:val="center"/>
          </w:tcPr>
          <w:p w14:paraId="6494DD2B"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3DF5ADF0"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151E9892"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1CFDE59"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1,16</w:t>
            </w:r>
          </w:p>
        </w:tc>
      </w:tr>
      <w:tr w:rsidR="001522A8" w:rsidRPr="00C16064" w14:paraId="5D27E5E5" w14:textId="77777777" w:rsidTr="001522A8">
        <w:trPr>
          <w:trHeight w:val="20"/>
        </w:trPr>
        <w:tc>
          <w:tcPr>
            <w:tcW w:w="650" w:type="dxa"/>
            <w:vAlign w:val="center"/>
          </w:tcPr>
          <w:p w14:paraId="2BEC067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18C1EA70"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Дефицит тепловой мощности нетто</w:t>
            </w:r>
          </w:p>
        </w:tc>
        <w:tc>
          <w:tcPr>
            <w:tcW w:w="1750" w:type="dxa"/>
            <w:vAlign w:val="center"/>
          </w:tcPr>
          <w:p w14:paraId="624B9C48"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9B76EF2"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63AE07F0" w14:textId="77777777" w:rsidTr="001522A8">
        <w:trPr>
          <w:trHeight w:val="20"/>
        </w:trPr>
        <w:tc>
          <w:tcPr>
            <w:tcW w:w="650" w:type="dxa"/>
            <w:vAlign w:val="center"/>
          </w:tcPr>
          <w:p w14:paraId="5EAB73E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728B6752"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6907AA46"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661C3870"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46</w:t>
            </w:r>
          </w:p>
        </w:tc>
      </w:tr>
      <w:tr w:rsidR="001522A8" w:rsidRPr="00C16064" w14:paraId="3458F64D" w14:textId="77777777" w:rsidTr="001522A8">
        <w:trPr>
          <w:trHeight w:val="20"/>
        </w:trPr>
        <w:tc>
          <w:tcPr>
            <w:tcW w:w="9572" w:type="dxa"/>
            <w:gridSpan w:val="4"/>
            <w:vAlign w:val="center"/>
          </w:tcPr>
          <w:p w14:paraId="26736791" w14:textId="77777777" w:rsidR="001522A8" w:rsidRPr="00C16064" w:rsidRDefault="001522A8" w:rsidP="001522A8">
            <w:pPr>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87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Старощербиновская</w:t>
            </w:r>
          </w:p>
        </w:tc>
      </w:tr>
      <w:tr w:rsidR="001522A8" w:rsidRPr="00C16064" w14:paraId="15FB4CB8" w14:textId="77777777" w:rsidTr="001522A8">
        <w:trPr>
          <w:trHeight w:val="20"/>
        </w:trPr>
        <w:tc>
          <w:tcPr>
            <w:tcW w:w="650" w:type="dxa"/>
            <w:vAlign w:val="center"/>
          </w:tcPr>
          <w:p w14:paraId="53EDAC88"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000BEF6"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17AAD03E"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F038B15"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0,57</w:t>
            </w:r>
          </w:p>
        </w:tc>
      </w:tr>
      <w:tr w:rsidR="001522A8" w:rsidRPr="00C16064" w14:paraId="0C62A03A" w14:textId="77777777" w:rsidTr="001522A8">
        <w:trPr>
          <w:trHeight w:val="20"/>
        </w:trPr>
        <w:tc>
          <w:tcPr>
            <w:tcW w:w="650" w:type="dxa"/>
            <w:vAlign w:val="center"/>
          </w:tcPr>
          <w:p w14:paraId="64BAE923"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718EC9B1"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Дефицит тепловой мощности нетто</w:t>
            </w:r>
          </w:p>
        </w:tc>
        <w:tc>
          <w:tcPr>
            <w:tcW w:w="1750" w:type="dxa"/>
            <w:vAlign w:val="center"/>
          </w:tcPr>
          <w:p w14:paraId="0DDC6D4F"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C5A39A7"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4BE735FA" w14:textId="77777777" w:rsidTr="001522A8">
        <w:trPr>
          <w:trHeight w:val="20"/>
        </w:trPr>
        <w:tc>
          <w:tcPr>
            <w:tcW w:w="650" w:type="dxa"/>
            <w:vAlign w:val="center"/>
          </w:tcPr>
          <w:p w14:paraId="3EA97B68"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06F01050"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42AE8423"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3C0FF999"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22</w:t>
            </w:r>
          </w:p>
        </w:tc>
      </w:tr>
      <w:tr w:rsidR="001522A8" w:rsidRPr="00C16064" w14:paraId="4AEB2713" w14:textId="77777777" w:rsidTr="001522A8">
        <w:trPr>
          <w:trHeight w:val="20"/>
        </w:trPr>
        <w:tc>
          <w:tcPr>
            <w:tcW w:w="9572" w:type="dxa"/>
            <w:gridSpan w:val="4"/>
            <w:vAlign w:val="center"/>
          </w:tcPr>
          <w:p w14:paraId="000E9808" w14:textId="77777777" w:rsidR="001522A8" w:rsidRPr="00C16064" w:rsidRDefault="001522A8" w:rsidP="001522A8">
            <w:pPr>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Старощербиновская</w:t>
            </w:r>
          </w:p>
        </w:tc>
      </w:tr>
      <w:tr w:rsidR="001522A8" w:rsidRPr="00C16064" w14:paraId="128A63C9" w14:textId="77777777" w:rsidTr="001522A8">
        <w:trPr>
          <w:trHeight w:val="20"/>
        </w:trPr>
        <w:tc>
          <w:tcPr>
            <w:tcW w:w="650" w:type="dxa"/>
            <w:vAlign w:val="center"/>
          </w:tcPr>
          <w:p w14:paraId="3A46D846"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4AE3CAC6"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1FE6E380"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7B2699B"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1,76</w:t>
            </w:r>
          </w:p>
        </w:tc>
      </w:tr>
      <w:tr w:rsidR="001522A8" w:rsidRPr="00C16064" w14:paraId="726C5AD1" w14:textId="77777777" w:rsidTr="001522A8">
        <w:trPr>
          <w:trHeight w:val="20"/>
        </w:trPr>
        <w:tc>
          <w:tcPr>
            <w:tcW w:w="650" w:type="dxa"/>
            <w:vAlign w:val="center"/>
          </w:tcPr>
          <w:p w14:paraId="6222CEE3"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6C67D57F"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Дефицит тепловой мощности нетто</w:t>
            </w:r>
          </w:p>
        </w:tc>
        <w:tc>
          <w:tcPr>
            <w:tcW w:w="1750" w:type="dxa"/>
            <w:vAlign w:val="center"/>
          </w:tcPr>
          <w:p w14:paraId="66764CB7"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369F1C1"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63A5B246" w14:textId="77777777" w:rsidTr="001522A8">
        <w:trPr>
          <w:trHeight w:val="20"/>
        </w:trPr>
        <w:tc>
          <w:tcPr>
            <w:tcW w:w="650" w:type="dxa"/>
            <w:vAlign w:val="center"/>
          </w:tcPr>
          <w:p w14:paraId="41E4FEBC"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090D410D"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5C853F87"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7EE2F388"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69</w:t>
            </w:r>
          </w:p>
        </w:tc>
      </w:tr>
      <w:tr w:rsidR="001522A8" w:rsidRPr="00C16064" w14:paraId="4A407741" w14:textId="77777777" w:rsidTr="001522A8">
        <w:trPr>
          <w:trHeight w:val="20"/>
        </w:trPr>
        <w:tc>
          <w:tcPr>
            <w:tcW w:w="9572" w:type="dxa"/>
            <w:gridSpan w:val="4"/>
            <w:vAlign w:val="center"/>
          </w:tcPr>
          <w:p w14:paraId="66B509A9" w14:textId="77777777" w:rsidR="001522A8" w:rsidRPr="00C16064" w:rsidRDefault="001522A8" w:rsidP="001522A8">
            <w:pPr>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92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Старощербиновская</w:t>
            </w:r>
          </w:p>
        </w:tc>
      </w:tr>
      <w:tr w:rsidR="001522A8" w:rsidRPr="00C16064" w14:paraId="4278293B" w14:textId="77777777" w:rsidTr="001522A8">
        <w:trPr>
          <w:trHeight w:val="20"/>
        </w:trPr>
        <w:tc>
          <w:tcPr>
            <w:tcW w:w="650" w:type="dxa"/>
            <w:vAlign w:val="center"/>
          </w:tcPr>
          <w:p w14:paraId="262BD0C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79F640A8"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771B545B"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E80137A"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1,42</w:t>
            </w:r>
          </w:p>
        </w:tc>
      </w:tr>
      <w:tr w:rsidR="001522A8" w:rsidRPr="00C16064" w14:paraId="41AD3F4A" w14:textId="77777777" w:rsidTr="001522A8">
        <w:trPr>
          <w:trHeight w:val="20"/>
        </w:trPr>
        <w:tc>
          <w:tcPr>
            <w:tcW w:w="650" w:type="dxa"/>
            <w:vAlign w:val="center"/>
          </w:tcPr>
          <w:p w14:paraId="16D2844B"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lastRenderedPageBreak/>
              <w:t>2</w:t>
            </w:r>
          </w:p>
        </w:tc>
        <w:tc>
          <w:tcPr>
            <w:tcW w:w="5931" w:type="dxa"/>
            <w:vAlign w:val="center"/>
          </w:tcPr>
          <w:p w14:paraId="2529EC24"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Дефицит тепловой мощности нетто</w:t>
            </w:r>
          </w:p>
        </w:tc>
        <w:tc>
          <w:tcPr>
            <w:tcW w:w="1750" w:type="dxa"/>
            <w:vAlign w:val="center"/>
          </w:tcPr>
          <w:p w14:paraId="5454F213"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9D7AA4D"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7D9D92C1" w14:textId="77777777" w:rsidTr="001522A8">
        <w:trPr>
          <w:trHeight w:val="20"/>
        </w:trPr>
        <w:tc>
          <w:tcPr>
            <w:tcW w:w="650" w:type="dxa"/>
            <w:vAlign w:val="center"/>
          </w:tcPr>
          <w:p w14:paraId="2E61C244"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77667002"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2FE3FD9B"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5884E6F8"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52</w:t>
            </w:r>
          </w:p>
        </w:tc>
      </w:tr>
      <w:tr w:rsidR="001522A8" w:rsidRPr="00C16064" w14:paraId="14A12167" w14:textId="77777777" w:rsidTr="001522A8">
        <w:trPr>
          <w:trHeight w:val="20"/>
        </w:trPr>
        <w:tc>
          <w:tcPr>
            <w:tcW w:w="9572" w:type="dxa"/>
            <w:gridSpan w:val="4"/>
            <w:vAlign w:val="center"/>
          </w:tcPr>
          <w:p w14:paraId="2113EE13" w14:textId="77777777" w:rsidR="001522A8" w:rsidRPr="00C16064" w:rsidRDefault="001522A8" w:rsidP="001522A8">
            <w:pPr>
              <w:ind w:left="1722"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98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Старощербиновская</w:t>
            </w:r>
          </w:p>
        </w:tc>
      </w:tr>
      <w:tr w:rsidR="001522A8" w:rsidRPr="00C16064" w14:paraId="08789813" w14:textId="77777777" w:rsidTr="001522A8">
        <w:trPr>
          <w:trHeight w:val="20"/>
        </w:trPr>
        <w:tc>
          <w:tcPr>
            <w:tcW w:w="650" w:type="dxa"/>
            <w:vAlign w:val="center"/>
          </w:tcPr>
          <w:p w14:paraId="048B1F60"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83F46C4"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5E8AC370"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C7891A8"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0,08</w:t>
            </w:r>
          </w:p>
        </w:tc>
      </w:tr>
      <w:tr w:rsidR="001522A8" w:rsidRPr="00C16064" w14:paraId="4D91482A" w14:textId="77777777" w:rsidTr="001522A8">
        <w:trPr>
          <w:trHeight w:val="20"/>
        </w:trPr>
        <w:tc>
          <w:tcPr>
            <w:tcW w:w="650" w:type="dxa"/>
            <w:vAlign w:val="center"/>
          </w:tcPr>
          <w:p w14:paraId="156ED3AB"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57BAF487"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Дефицит тепловой мощности нетто</w:t>
            </w:r>
          </w:p>
        </w:tc>
        <w:tc>
          <w:tcPr>
            <w:tcW w:w="1750" w:type="dxa"/>
            <w:vAlign w:val="center"/>
          </w:tcPr>
          <w:p w14:paraId="3A43BBBB"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385C2DC"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4EDFC106" w14:textId="77777777" w:rsidTr="001522A8">
        <w:trPr>
          <w:trHeight w:val="20"/>
        </w:trPr>
        <w:tc>
          <w:tcPr>
            <w:tcW w:w="650" w:type="dxa"/>
            <w:vAlign w:val="center"/>
          </w:tcPr>
          <w:p w14:paraId="598A4FB8"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2A21253B"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549E04AD"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4D263C2F"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21</w:t>
            </w:r>
          </w:p>
        </w:tc>
      </w:tr>
      <w:tr w:rsidR="001522A8" w:rsidRPr="00C16064" w14:paraId="16CC2519" w14:textId="77777777" w:rsidTr="001522A8">
        <w:trPr>
          <w:trHeight w:val="20"/>
        </w:trPr>
        <w:tc>
          <w:tcPr>
            <w:tcW w:w="9572" w:type="dxa"/>
            <w:gridSpan w:val="4"/>
            <w:vAlign w:val="center"/>
          </w:tcPr>
          <w:p w14:paraId="78FCD6DF" w14:textId="77777777" w:rsidR="001522A8" w:rsidRPr="00C16064" w:rsidRDefault="001522A8" w:rsidP="001522A8">
            <w:pPr>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Старощербиновская</w:t>
            </w:r>
          </w:p>
        </w:tc>
      </w:tr>
      <w:tr w:rsidR="001522A8" w:rsidRPr="00C16064" w14:paraId="530C2111" w14:textId="77777777" w:rsidTr="001522A8">
        <w:trPr>
          <w:trHeight w:val="20"/>
        </w:trPr>
        <w:tc>
          <w:tcPr>
            <w:tcW w:w="650" w:type="dxa"/>
            <w:vAlign w:val="center"/>
          </w:tcPr>
          <w:p w14:paraId="30B7DBC4"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1876C413"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1F4CC686"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F68D04E"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2,11</w:t>
            </w:r>
          </w:p>
        </w:tc>
      </w:tr>
      <w:tr w:rsidR="001522A8" w:rsidRPr="00C16064" w14:paraId="5F1F480E" w14:textId="77777777" w:rsidTr="001522A8">
        <w:trPr>
          <w:trHeight w:val="20"/>
        </w:trPr>
        <w:tc>
          <w:tcPr>
            <w:tcW w:w="650" w:type="dxa"/>
            <w:vAlign w:val="center"/>
          </w:tcPr>
          <w:p w14:paraId="135D7620"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03896127"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Дефицит тепловой мощности нетто</w:t>
            </w:r>
          </w:p>
        </w:tc>
        <w:tc>
          <w:tcPr>
            <w:tcW w:w="1750" w:type="dxa"/>
            <w:vAlign w:val="center"/>
          </w:tcPr>
          <w:p w14:paraId="4860B922"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1AB2E62"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359EBADC" w14:textId="77777777" w:rsidTr="001522A8">
        <w:trPr>
          <w:trHeight w:val="20"/>
        </w:trPr>
        <w:tc>
          <w:tcPr>
            <w:tcW w:w="650" w:type="dxa"/>
            <w:vAlign w:val="center"/>
          </w:tcPr>
          <w:p w14:paraId="4E1C34DA"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2B245B06"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2CC4C820"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143E5064"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67</w:t>
            </w:r>
          </w:p>
        </w:tc>
      </w:tr>
      <w:tr w:rsidR="001522A8" w:rsidRPr="00C16064" w14:paraId="559EEED5" w14:textId="77777777" w:rsidTr="001522A8">
        <w:trPr>
          <w:trHeight w:val="20"/>
        </w:trPr>
        <w:tc>
          <w:tcPr>
            <w:tcW w:w="9572" w:type="dxa"/>
            <w:gridSpan w:val="4"/>
            <w:vAlign w:val="center"/>
          </w:tcPr>
          <w:p w14:paraId="25735C0C" w14:textId="77777777" w:rsidR="001522A8" w:rsidRPr="00C16064" w:rsidRDefault="001522A8" w:rsidP="001522A8">
            <w:pPr>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109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Старощербиновская</w:t>
            </w:r>
          </w:p>
        </w:tc>
      </w:tr>
      <w:tr w:rsidR="001522A8" w:rsidRPr="00C16064" w14:paraId="481BE661" w14:textId="77777777" w:rsidTr="001522A8">
        <w:trPr>
          <w:trHeight w:val="20"/>
        </w:trPr>
        <w:tc>
          <w:tcPr>
            <w:tcW w:w="650" w:type="dxa"/>
            <w:vAlign w:val="center"/>
          </w:tcPr>
          <w:p w14:paraId="4D3D3D3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41634186"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17D58EE5"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6D7992A"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1,27</w:t>
            </w:r>
          </w:p>
        </w:tc>
      </w:tr>
      <w:tr w:rsidR="001522A8" w:rsidRPr="00C16064" w14:paraId="5F929286" w14:textId="77777777" w:rsidTr="001522A8">
        <w:trPr>
          <w:trHeight w:val="20"/>
        </w:trPr>
        <w:tc>
          <w:tcPr>
            <w:tcW w:w="650" w:type="dxa"/>
            <w:vAlign w:val="center"/>
          </w:tcPr>
          <w:p w14:paraId="7161F678"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563954A0"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Дефицит тепловой мощности нетто</w:t>
            </w:r>
          </w:p>
        </w:tc>
        <w:tc>
          <w:tcPr>
            <w:tcW w:w="1750" w:type="dxa"/>
            <w:vAlign w:val="center"/>
          </w:tcPr>
          <w:p w14:paraId="707061DA"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2266DF55"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0DAE4D55" w14:textId="77777777" w:rsidTr="001522A8">
        <w:trPr>
          <w:trHeight w:val="20"/>
        </w:trPr>
        <w:tc>
          <w:tcPr>
            <w:tcW w:w="650" w:type="dxa"/>
            <w:vAlign w:val="center"/>
          </w:tcPr>
          <w:p w14:paraId="150C05EF"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094C60D8"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522BE8BA"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798C127D"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52</w:t>
            </w:r>
          </w:p>
        </w:tc>
      </w:tr>
      <w:tr w:rsidR="001522A8" w:rsidRPr="00C16064" w14:paraId="1C8B78A0" w14:textId="77777777" w:rsidTr="001522A8">
        <w:trPr>
          <w:trHeight w:val="20"/>
        </w:trPr>
        <w:tc>
          <w:tcPr>
            <w:tcW w:w="9572" w:type="dxa"/>
            <w:gridSpan w:val="4"/>
            <w:vAlign w:val="center"/>
          </w:tcPr>
          <w:p w14:paraId="72D97C89" w14:textId="77777777" w:rsidR="001522A8" w:rsidRPr="00C16064" w:rsidRDefault="001522A8" w:rsidP="001522A8">
            <w:pPr>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119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Старощербиновская</w:t>
            </w:r>
          </w:p>
        </w:tc>
      </w:tr>
      <w:tr w:rsidR="001522A8" w:rsidRPr="00C16064" w14:paraId="6AF11869" w14:textId="77777777" w:rsidTr="001522A8">
        <w:trPr>
          <w:trHeight w:val="20"/>
        </w:trPr>
        <w:tc>
          <w:tcPr>
            <w:tcW w:w="650" w:type="dxa"/>
            <w:vAlign w:val="center"/>
          </w:tcPr>
          <w:p w14:paraId="2D9F587C"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55125607"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3B7B213C"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DB6DAB4"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0,02</w:t>
            </w:r>
          </w:p>
        </w:tc>
      </w:tr>
      <w:tr w:rsidR="001522A8" w:rsidRPr="00C16064" w14:paraId="579F303F" w14:textId="77777777" w:rsidTr="001522A8">
        <w:trPr>
          <w:trHeight w:val="20"/>
        </w:trPr>
        <w:tc>
          <w:tcPr>
            <w:tcW w:w="650" w:type="dxa"/>
            <w:vAlign w:val="center"/>
          </w:tcPr>
          <w:p w14:paraId="3E425913"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125FFB28"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Дефицит тепловой мощности нетто</w:t>
            </w:r>
          </w:p>
        </w:tc>
        <w:tc>
          <w:tcPr>
            <w:tcW w:w="1750" w:type="dxa"/>
            <w:vAlign w:val="center"/>
          </w:tcPr>
          <w:p w14:paraId="0732EB6D"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77E696C"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390F24E2" w14:textId="77777777" w:rsidTr="001522A8">
        <w:trPr>
          <w:trHeight w:val="20"/>
        </w:trPr>
        <w:tc>
          <w:tcPr>
            <w:tcW w:w="650" w:type="dxa"/>
            <w:vAlign w:val="center"/>
          </w:tcPr>
          <w:p w14:paraId="110ABCD4"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63FABF9F"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25960FDA"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08EAF6EA"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9</w:t>
            </w:r>
          </w:p>
        </w:tc>
      </w:tr>
      <w:tr w:rsidR="001522A8" w:rsidRPr="00C16064" w14:paraId="3E7D68BC" w14:textId="77777777" w:rsidTr="001522A8">
        <w:trPr>
          <w:trHeight w:val="20"/>
        </w:trPr>
        <w:tc>
          <w:tcPr>
            <w:tcW w:w="9572" w:type="dxa"/>
            <w:gridSpan w:val="4"/>
            <w:vAlign w:val="center"/>
          </w:tcPr>
          <w:p w14:paraId="1506BC95" w14:textId="77777777" w:rsidR="001522A8" w:rsidRPr="00C16064" w:rsidRDefault="001522A8" w:rsidP="001522A8">
            <w:pPr>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155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Старощербиновская</w:t>
            </w:r>
          </w:p>
        </w:tc>
      </w:tr>
      <w:tr w:rsidR="001522A8" w:rsidRPr="00C16064" w14:paraId="1E0E4D03" w14:textId="77777777" w:rsidTr="001522A8">
        <w:trPr>
          <w:trHeight w:val="20"/>
        </w:trPr>
        <w:tc>
          <w:tcPr>
            <w:tcW w:w="650" w:type="dxa"/>
            <w:vAlign w:val="center"/>
          </w:tcPr>
          <w:p w14:paraId="6C27CE82"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4E2A45BD"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46C24EE2"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27590B2C"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0,94</w:t>
            </w:r>
          </w:p>
        </w:tc>
      </w:tr>
      <w:tr w:rsidR="001522A8" w:rsidRPr="00C16064" w14:paraId="5F142EE1" w14:textId="77777777" w:rsidTr="001522A8">
        <w:trPr>
          <w:trHeight w:val="20"/>
        </w:trPr>
        <w:tc>
          <w:tcPr>
            <w:tcW w:w="650" w:type="dxa"/>
            <w:vAlign w:val="center"/>
          </w:tcPr>
          <w:p w14:paraId="25AD1E25"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7D6A31CD"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Дефицит тепловой мощности нетто</w:t>
            </w:r>
          </w:p>
        </w:tc>
        <w:tc>
          <w:tcPr>
            <w:tcW w:w="1750" w:type="dxa"/>
            <w:vAlign w:val="center"/>
          </w:tcPr>
          <w:p w14:paraId="6E0586CC"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5112DBA"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449F6CA9" w14:textId="77777777" w:rsidTr="001522A8">
        <w:trPr>
          <w:trHeight w:val="20"/>
        </w:trPr>
        <w:tc>
          <w:tcPr>
            <w:tcW w:w="650" w:type="dxa"/>
            <w:vAlign w:val="center"/>
          </w:tcPr>
          <w:p w14:paraId="245766AD"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480AB4C4"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5DC5ACB3"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037F45A5"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48</w:t>
            </w:r>
          </w:p>
        </w:tc>
      </w:tr>
      <w:tr w:rsidR="001522A8" w:rsidRPr="00C16064" w14:paraId="4908C5CC" w14:textId="77777777" w:rsidTr="001522A8">
        <w:trPr>
          <w:trHeight w:val="20"/>
        </w:trPr>
        <w:tc>
          <w:tcPr>
            <w:tcW w:w="9572" w:type="dxa"/>
            <w:gridSpan w:val="4"/>
            <w:vAlign w:val="center"/>
          </w:tcPr>
          <w:p w14:paraId="33185F32" w14:textId="77777777" w:rsidR="001522A8" w:rsidRPr="00C16064" w:rsidRDefault="001522A8" w:rsidP="001522A8">
            <w:pPr>
              <w:spacing w:line="246" w:lineRule="exact"/>
              <w:ind w:left="192" w:right="181"/>
              <w:jc w:val="center"/>
              <w:rPr>
                <w:rFonts w:ascii="Times New Roman" w:eastAsia="Cambria" w:hAnsi="Times New Roman"/>
                <w:b/>
                <w:sz w:val="20"/>
                <w:szCs w:val="20"/>
              </w:rPr>
            </w:pPr>
            <w:r w:rsidRPr="00C16064">
              <w:rPr>
                <w:rFonts w:ascii="Times New Roman" w:eastAsia="Cambria" w:hAnsi="Times New Roman"/>
                <w:b/>
                <w:sz w:val="20"/>
                <w:szCs w:val="20"/>
              </w:rPr>
              <w:t>ЦРБ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Старощербиновская</w:t>
            </w:r>
          </w:p>
        </w:tc>
      </w:tr>
      <w:tr w:rsidR="001522A8" w:rsidRPr="00C16064" w14:paraId="6A924E30" w14:textId="77777777" w:rsidTr="001522A8">
        <w:trPr>
          <w:trHeight w:val="20"/>
        </w:trPr>
        <w:tc>
          <w:tcPr>
            <w:tcW w:w="650" w:type="dxa"/>
            <w:vAlign w:val="center"/>
          </w:tcPr>
          <w:p w14:paraId="70990BA2"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3A602E9A"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16E8A164"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5842BD4"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0,73</w:t>
            </w:r>
          </w:p>
        </w:tc>
      </w:tr>
      <w:tr w:rsidR="001522A8" w:rsidRPr="00C16064" w14:paraId="3FBBDDB9" w14:textId="77777777" w:rsidTr="001522A8">
        <w:trPr>
          <w:trHeight w:val="20"/>
        </w:trPr>
        <w:tc>
          <w:tcPr>
            <w:tcW w:w="650" w:type="dxa"/>
            <w:vAlign w:val="center"/>
          </w:tcPr>
          <w:p w14:paraId="09CE701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FAFD8DC"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Дефицит тепловой мощности нетто</w:t>
            </w:r>
          </w:p>
        </w:tc>
        <w:tc>
          <w:tcPr>
            <w:tcW w:w="1750" w:type="dxa"/>
            <w:vAlign w:val="center"/>
          </w:tcPr>
          <w:p w14:paraId="281F3EF9"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1BFA222"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2FF3227A" w14:textId="77777777" w:rsidTr="001522A8">
        <w:trPr>
          <w:trHeight w:val="20"/>
        </w:trPr>
        <w:tc>
          <w:tcPr>
            <w:tcW w:w="650" w:type="dxa"/>
            <w:vAlign w:val="center"/>
          </w:tcPr>
          <w:p w14:paraId="2535E736"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1FF3D6C4"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6882D001"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7D72960B"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42</w:t>
            </w:r>
          </w:p>
        </w:tc>
      </w:tr>
      <w:tr w:rsidR="001522A8" w:rsidRPr="00C16064" w14:paraId="162F1C6F" w14:textId="77777777" w:rsidTr="001522A8">
        <w:trPr>
          <w:trHeight w:val="20"/>
        </w:trPr>
        <w:tc>
          <w:tcPr>
            <w:tcW w:w="9572" w:type="dxa"/>
            <w:gridSpan w:val="4"/>
            <w:vAlign w:val="center"/>
          </w:tcPr>
          <w:p w14:paraId="1D7E6D2D" w14:textId="77777777" w:rsidR="001522A8" w:rsidRPr="00C16064" w:rsidRDefault="001522A8" w:rsidP="001522A8">
            <w:pPr>
              <w:spacing w:line="246" w:lineRule="exact"/>
              <w:ind w:left="192" w:right="181"/>
              <w:jc w:val="center"/>
              <w:rPr>
                <w:rFonts w:ascii="Times New Roman" w:eastAsia="Cambria" w:hAnsi="Times New Roman"/>
                <w:b/>
                <w:sz w:val="20"/>
                <w:szCs w:val="20"/>
                <w:lang w:val="ru-RU"/>
              </w:rPr>
            </w:pPr>
            <w:r w:rsidRPr="00C16064">
              <w:rPr>
                <w:rFonts w:ascii="Times New Roman" w:eastAsia="Cambria" w:hAnsi="Times New Roman"/>
                <w:b/>
                <w:sz w:val="20"/>
                <w:szCs w:val="20"/>
                <w:lang w:val="ru-RU"/>
              </w:rPr>
              <w:t>блочно - модульная котельная СШ «Энергия» ст-цаСтарощербиновская</w:t>
            </w:r>
          </w:p>
        </w:tc>
      </w:tr>
      <w:tr w:rsidR="001522A8" w:rsidRPr="00C16064" w14:paraId="5725595B" w14:textId="77777777" w:rsidTr="001522A8">
        <w:trPr>
          <w:trHeight w:val="20"/>
        </w:trPr>
        <w:tc>
          <w:tcPr>
            <w:tcW w:w="650" w:type="dxa"/>
            <w:vAlign w:val="center"/>
          </w:tcPr>
          <w:p w14:paraId="286293EF"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8D207D8"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5C83E95F"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B9CBDAC"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0,61</w:t>
            </w:r>
          </w:p>
        </w:tc>
      </w:tr>
      <w:tr w:rsidR="001522A8" w:rsidRPr="00C16064" w14:paraId="5B9FB8D2" w14:textId="77777777" w:rsidTr="001522A8">
        <w:trPr>
          <w:trHeight w:val="20"/>
        </w:trPr>
        <w:tc>
          <w:tcPr>
            <w:tcW w:w="650" w:type="dxa"/>
            <w:vAlign w:val="center"/>
          </w:tcPr>
          <w:p w14:paraId="4EE1EB26"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C06EAA5"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Дефицит тепловой мощности нетто</w:t>
            </w:r>
          </w:p>
        </w:tc>
        <w:tc>
          <w:tcPr>
            <w:tcW w:w="1750" w:type="dxa"/>
            <w:vAlign w:val="center"/>
          </w:tcPr>
          <w:p w14:paraId="40648D9D"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C99996C"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22BC8E32" w14:textId="77777777" w:rsidTr="001522A8">
        <w:trPr>
          <w:trHeight w:val="20"/>
        </w:trPr>
        <w:tc>
          <w:tcPr>
            <w:tcW w:w="650" w:type="dxa"/>
            <w:vAlign w:val="center"/>
          </w:tcPr>
          <w:p w14:paraId="19824268"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353A5BC2"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1ADF025D"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786A57F0"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40</w:t>
            </w:r>
          </w:p>
        </w:tc>
      </w:tr>
    </w:tbl>
    <w:p w14:paraId="36A7DF51" w14:textId="77777777" w:rsidR="001522A8" w:rsidRPr="00C16064" w:rsidRDefault="001522A8" w:rsidP="001522A8">
      <w:pPr>
        <w:widowControl w:val="0"/>
        <w:autoSpaceDE w:val="0"/>
        <w:autoSpaceDN w:val="0"/>
        <w:spacing w:before="8"/>
        <w:ind w:left="219"/>
        <w:rPr>
          <w:rFonts w:ascii="Cambria" w:eastAsia="Cambria" w:hAnsi="Cambria" w:cs="Cambria"/>
          <w:b/>
          <w:sz w:val="28"/>
          <w:szCs w:val="28"/>
          <w:lang w:eastAsia="en-US"/>
        </w:rPr>
      </w:pPr>
    </w:p>
    <w:p w14:paraId="612F0762" w14:textId="77777777" w:rsidR="001522A8" w:rsidRPr="00C16064" w:rsidRDefault="001522A8" w:rsidP="001522A8">
      <w:pPr>
        <w:widowControl w:val="0"/>
        <w:autoSpaceDE w:val="0"/>
        <w:autoSpaceDN w:val="0"/>
        <w:ind w:left="102" w:right="110" w:firstLine="767"/>
        <w:jc w:val="both"/>
        <w:rPr>
          <w:rFonts w:eastAsia="Cambria"/>
          <w:sz w:val="28"/>
          <w:szCs w:val="28"/>
          <w:lang w:eastAsia="en-US"/>
        </w:rPr>
      </w:pPr>
      <w:r w:rsidRPr="00C16064">
        <w:rPr>
          <w:rFonts w:eastAsia="Cambria"/>
          <w:sz w:val="28"/>
          <w:szCs w:val="28"/>
          <w:lang w:eastAsia="en-US"/>
        </w:rPr>
        <w:t>Исходя</w:t>
      </w:r>
      <w:r w:rsidRPr="00C16064">
        <w:rPr>
          <w:rFonts w:eastAsia="Cambria"/>
          <w:spacing w:val="1"/>
          <w:sz w:val="28"/>
          <w:szCs w:val="28"/>
          <w:lang w:eastAsia="en-US"/>
        </w:rPr>
        <w:t xml:space="preserve"> </w:t>
      </w:r>
      <w:r w:rsidRPr="00C16064">
        <w:rPr>
          <w:rFonts w:eastAsia="Cambria"/>
          <w:sz w:val="28"/>
          <w:szCs w:val="28"/>
          <w:lang w:eastAsia="en-US"/>
        </w:rPr>
        <w:t>из</w:t>
      </w:r>
      <w:r w:rsidRPr="00C16064">
        <w:rPr>
          <w:rFonts w:eastAsia="Cambria"/>
          <w:spacing w:val="1"/>
          <w:sz w:val="28"/>
          <w:szCs w:val="28"/>
          <w:lang w:eastAsia="en-US"/>
        </w:rPr>
        <w:t xml:space="preserve"> </w:t>
      </w:r>
      <w:r w:rsidRPr="00C16064">
        <w:rPr>
          <w:rFonts w:eastAsia="Cambria"/>
          <w:sz w:val="28"/>
          <w:szCs w:val="28"/>
          <w:lang w:eastAsia="en-US"/>
        </w:rPr>
        <w:t>таблицы</w:t>
      </w:r>
      <w:r w:rsidRPr="00C16064">
        <w:rPr>
          <w:rFonts w:eastAsia="Cambria"/>
          <w:spacing w:val="1"/>
          <w:sz w:val="28"/>
          <w:szCs w:val="28"/>
          <w:lang w:eastAsia="en-US"/>
        </w:rPr>
        <w:t xml:space="preserve"> </w:t>
      </w:r>
      <w:r w:rsidRPr="00C16064">
        <w:rPr>
          <w:rFonts w:eastAsia="Cambria"/>
          <w:sz w:val="28"/>
          <w:szCs w:val="28"/>
          <w:lang w:eastAsia="en-US"/>
        </w:rPr>
        <w:t>видно,</w:t>
      </w:r>
      <w:r w:rsidRPr="00C16064">
        <w:rPr>
          <w:rFonts w:eastAsia="Cambria"/>
          <w:spacing w:val="1"/>
          <w:sz w:val="28"/>
          <w:szCs w:val="28"/>
          <w:lang w:eastAsia="en-US"/>
        </w:rPr>
        <w:t xml:space="preserve"> </w:t>
      </w:r>
      <w:r w:rsidRPr="00C16064">
        <w:rPr>
          <w:rFonts w:eastAsia="Cambria"/>
          <w:sz w:val="28"/>
          <w:szCs w:val="28"/>
          <w:lang w:eastAsia="en-US"/>
        </w:rPr>
        <w:t>что</w:t>
      </w:r>
      <w:r w:rsidRPr="00C16064">
        <w:rPr>
          <w:rFonts w:eastAsia="Cambria"/>
          <w:spacing w:val="1"/>
          <w:sz w:val="28"/>
          <w:szCs w:val="28"/>
          <w:lang w:eastAsia="en-US"/>
        </w:rPr>
        <w:t xml:space="preserve"> </w:t>
      </w:r>
      <w:r w:rsidRPr="00C16064">
        <w:rPr>
          <w:rFonts w:eastAsia="Cambria"/>
          <w:sz w:val="28"/>
          <w:szCs w:val="28"/>
          <w:lang w:eastAsia="en-US"/>
        </w:rPr>
        <w:t>по</w:t>
      </w:r>
      <w:r w:rsidRPr="00C16064">
        <w:rPr>
          <w:rFonts w:eastAsia="Cambria"/>
          <w:spacing w:val="1"/>
          <w:sz w:val="28"/>
          <w:szCs w:val="28"/>
          <w:lang w:eastAsia="en-US"/>
        </w:rPr>
        <w:t xml:space="preserve"> </w:t>
      </w:r>
      <w:r w:rsidRPr="00C16064">
        <w:rPr>
          <w:rFonts w:eastAsia="Cambria"/>
          <w:sz w:val="28"/>
          <w:szCs w:val="28"/>
          <w:lang w:eastAsia="en-US"/>
        </w:rPr>
        <w:t>всем</w:t>
      </w:r>
      <w:r w:rsidRPr="00C16064">
        <w:rPr>
          <w:rFonts w:eastAsia="Cambria"/>
          <w:spacing w:val="1"/>
          <w:sz w:val="28"/>
          <w:szCs w:val="28"/>
          <w:lang w:eastAsia="en-US"/>
        </w:rPr>
        <w:t xml:space="preserve"> </w:t>
      </w:r>
      <w:r w:rsidRPr="00C16064">
        <w:rPr>
          <w:rFonts w:eastAsia="Cambria"/>
          <w:sz w:val="28"/>
          <w:szCs w:val="28"/>
          <w:lang w:eastAsia="en-US"/>
        </w:rPr>
        <w:t>котельным</w:t>
      </w:r>
      <w:r w:rsidRPr="00C16064">
        <w:rPr>
          <w:rFonts w:eastAsia="Cambria"/>
          <w:spacing w:val="1"/>
          <w:sz w:val="28"/>
          <w:szCs w:val="28"/>
          <w:lang w:eastAsia="en-US"/>
        </w:rPr>
        <w:t xml:space="preserve"> </w:t>
      </w:r>
      <w:r w:rsidRPr="00C16064">
        <w:rPr>
          <w:rFonts w:eastAsia="Cambria"/>
          <w:sz w:val="28"/>
          <w:szCs w:val="28"/>
          <w:lang w:eastAsia="en-US"/>
        </w:rPr>
        <w:t>имеется</w:t>
      </w:r>
      <w:r w:rsidRPr="00C16064">
        <w:rPr>
          <w:rFonts w:eastAsia="Cambria"/>
          <w:spacing w:val="1"/>
          <w:sz w:val="28"/>
          <w:szCs w:val="28"/>
          <w:lang w:eastAsia="en-US"/>
        </w:rPr>
        <w:t xml:space="preserve"> </w:t>
      </w:r>
      <w:r w:rsidRPr="00C16064">
        <w:rPr>
          <w:rFonts w:eastAsia="Cambria"/>
          <w:sz w:val="28"/>
          <w:szCs w:val="28"/>
          <w:lang w:eastAsia="en-US"/>
        </w:rPr>
        <w:t>резерв</w:t>
      </w:r>
      <w:r w:rsidRPr="00C16064">
        <w:rPr>
          <w:rFonts w:eastAsia="Cambria"/>
          <w:spacing w:val="1"/>
          <w:sz w:val="28"/>
          <w:szCs w:val="28"/>
          <w:lang w:eastAsia="en-US"/>
        </w:rPr>
        <w:t xml:space="preserve"> </w:t>
      </w:r>
      <w:r w:rsidRPr="00C16064">
        <w:rPr>
          <w:rFonts w:eastAsia="Cambria"/>
          <w:sz w:val="28"/>
          <w:szCs w:val="28"/>
          <w:lang w:eastAsia="en-US"/>
        </w:rPr>
        <w:t>мощности.</w:t>
      </w:r>
    </w:p>
    <w:p w14:paraId="643B1616" w14:textId="77777777" w:rsidR="001522A8" w:rsidRPr="00C16064" w:rsidRDefault="001522A8" w:rsidP="001522A8">
      <w:pPr>
        <w:widowControl w:val="0"/>
        <w:autoSpaceDE w:val="0"/>
        <w:autoSpaceDN w:val="0"/>
        <w:ind w:left="102" w:right="110" w:firstLine="767"/>
        <w:jc w:val="both"/>
        <w:rPr>
          <w:rFonts w:eastAsia="Cambria"/>
          <w:sz w:val="28"/>
          <w:szCs w:val="28"/>
          <w:lang w:eastAsia="en-US"/>
        </w:rPr>
      </w:pPr>
    </w:p>
    <w:p w14:paraId="49CB41E1" w14:textId="77777777" w:rsidR="001522A8" w:rsidRPr="00C16064" w:rsidRDefault="001522A8" w:rsidP="001522A8">
      <w:pPr>
        <w:keepNext/>
        <w:keepLines/>
        <w:jc w:val="center"/>
        <w:outlineLvl w:val="2"/>
        <w:rPr>
          <w:b/>
          <w:bCs/>
          <w:sz w:val="28"/>
          <w:szCs w:val="28"/>
          <w:lang w:eastAsia="en-US"/>
        </w:rPr>
      </w:pPr>
      <w:bookmarkStart w:id="72" w:name="_Toc120624707"/>
      <w:r w:rsidRPr="00C16064">
        <w:rPr>
          <w:b/>
          <w:bCs/>
          <w:sz w:val="28"/>
          <w:szCs w:val="28"/>
          <w:lang w:eastAsia="en-US"/>
        </w:rPr>
        <w:t>1.6.3. Описание гидравлических режимов, обеспечивающих передачу</w:t>
      </w:r>
    </w:p>
    <w:p w14:paraId="15AB2032" w14:textId="77777777" w:rsidR="001522A8" w:rsidRPr="00C16064" w:rsidRDefault="001522A8" w:rsidP="001522A8">
      <w:pPr>
        <w:keepNext/>
        <w:keepLines/>
        <w:jc w:val="center"/>
        <w:outlineLvl w:val="2"/>
        <w:rPr>
          <w:b/>
          <w:bCs/>
          <w:sz w:val="28"/>
          <w:szCs w:val="28"/>
          <w:lang w:eastAsia="en-US"/>
        </w:rPr>
      </w:pPr>
      <w:r w:rsidRPr="00C16064">
        <w:rPr>
          <w:b/>
          <w:bCs/>
          <w:sz w:val="28"/>
          <w:szCs w:val="28"/>
          <w:lang w:eastAsia="en-US"/>
        </w:rPr>
        <w:t>тепловой энергии от источника тепловой энергии до самого удалённого</w:t>
      </w:r>
    </w:p>
    <w:p w14:paraId="60FECE44" w14:textId="77777777" w:rsidR="001522A8" w:rsidRPr="00C16064" w:rsidRDefault="001522A8" w:rsidP="001522A8">
      <w:pPr>
        <w:keepNext/>
        <w:keepLines/>
        <w:jc w:val="center"/>
        <w:outlineLvl w:val="2"/>
        <w:rPr>
          <w:b/>
          <w:bCs/>
          <w:sz w:val="28"/>
          <w:szCs w:val="28"/>
          <w:lang w:eastAsia="en-US"/>
        </w:rPr>
      </w:pPr>
      <w:r w:rsidRPr="00C16064">
        <w:rPr>
          <w:b/>
          <w:bCs/>
          <w:sz w:val="28"/>
          <w:szCs w:val="28"/>
          <w:lang w:eastAsia="en-US"/>
        </w:rPr>
        <w:t>потребителя и характеризующих существующие возможности (резервы и дефициты по пропускной способности) передачи тепловой энергии</w:t>
      </w:r>
    </w:p>
    <w:p w14:paraId="2A3BF812" w14:textId="77777777" w:rsidR="001522A8" w:rsidRPr="00C16064" w:rsidRDefault="001522A8" w:rsidP="001522A8">
      <w:pPr>
        <w:keepNext/>
        <w:keepLines/>
        <w:jc w:val="center"/>
        <w:outlineLvl w:val="2"/>
        <w:rPr>
          <w:b/>
          <w:bCs/>
          <w:sz w:val="28"/>
          <w:szCs w:val="28"/>
          <w:lang w:eastAsia="en-US"/>
        </w:rPr>
      </w:pPr>
      <w:r w:rsidRPr="00C16064">
        <w:rPr>
          <w:b/>
          <w:bCs/>
          <w:sz w:val="28"/>
          <w:szCs w:val="28"/>
          <w:lang w:eastAsia="en-US"/>
        </w:rPr>
        <w:t>от источника тепловой энергии к потребителю</w:t>
      </w:r>
      <w:bookmarkEnd w:id="72"/>
    </w:p>
    <w:p w14:paraId="59A89D8F" w14:textId="77777777" w:rsidR="001522A8" w:rsidRPr="00C16064" w:rsidRDefault="001522A8" w:rsidP="001522A8">
      <w:pPr>
        <w:keepNext/>
        <w:keepLines/>
        <w:ind w:left="993"/>
        <w:jc w:val="both"/>
        <w:outlineLvl w:val="2"/>
        <w:rPr>
          <w:b/>
          <w:bCs/>
          <w:sz w:val="28"/>
          <w:szCs w:val="28"/>
          <w:lang w:eastAsia="en-US"/>
        </w:rPr>
      </w:pPr>
    </w:p>
    <w:p w14:paraId="34B15AAE"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Гидравлические режимы тепловых сетей, обеспечивающие передачу тепловой энергии от источника тепловой энергии до самого удаленного потребителя, можно охарактеризовать как удовлетворительные. Дефициты по пропускной способности тепловых сетей отсутствуют, а резервы по пропускной способности достаточны для удовлетворения текущих потребностей поселения.</w:t>
      </w:r>
    </w:p>
    <w:p w14:paraId="12F095FD" w14:textId="77777777" w:rsidR="001522A8" w:rsidRPr="00C16064" w:rsidRDefault="001522A8" w:rsidP="001522A8">
      <w:pPr>
        <w:widowControl w:val="0"/>
        <w:ind w:firstLine="709"/>
        <w:jc w:val="both"/>
        <w:rPr>
          <w:rFonts w:eastAsia="Calibri"/>
          <w:sz w:val="28"/>
          <w:szCs w:val="28"/>
          <w:lang w:eastAsia="en-US"/>
        </w:rPr>
      </w:pPr>
    </w:p>
    <w:p w14:paraId="32B6B70B" w14:textId="77777777" w:rsidR="001522A8" w:rsidRPr="00C16064" w:rsidRDefault="001522A8" w:rsidP="001522A8">
      <w:pPr>
        <w:keepNext/>
        <w:keepLines/>
        <w:ind w:left="-142"/>
        <w:jc w:val="center"/>
        <w:outlineLvl w:val="2"/>
        <w:rPr>
          <w:b/>
          <w:bCs/>
          <w:sz w:val="28"/>
          <w:szCs w:val="28"/>
          <w:lang w:eastAsia="en-US"/>
        </w:rPr>
      </w:pPr>
      <w:bookmarkStart w:id="73" w:name="_Toc120624708"/>
      <w:r w:rsidRPr="00C16064">
        <w:rPr>
          <w:b/>
          <w:bCs/>
          <w:sz w:val="28"/>
          <w:szCs w:val="28"/>
          <w:lang w:eastAsia="en-US"/>
        </w:rPr>
        <w:t>1.6.4 Описание причины возникновения дефицитов тепловой мощности и последствий влияния дефицитов на качество теплоснабжения</w:t>
      </w:r>
      <w:bookmarkEnd w:id="73"/>
    </w:p>
    <w:p w14:paraId="2698FA50" w14:textId="77777777" w:rsidR="001522A8" w:rsidRPr="00C16064" w:rsidRDefault="001522A8" w:rsidP="001522A8">
      <w:pPr>
        <w:keepNext/>
        <w:keepLines/>
        <w:ind w:left="-142"/>
        <w:jc w:val="center"/>
        <w:outlineLvl w:val="2"/>
        <w:rPr>
          <w:b/>
          <w:bCs/>
          <w:sz w:val="28"/>
          <w:szCs w:val="28"/>
          <w:lang w:eastAsia="en-US"/>
        </w:rPr>
      </w:pPr>
    </w:p>
    <w:p w14:paraId="55C7965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 xml:space="preserve">В настоящее время установленная тепловая мощность в целом по рассматриваемому поселению избыточна и ее резервы составляют – 11,01 Гкал/ч. </w:t>
      </w:r>
    </w:p>
    <w:p w14:paraId="64DE97A9" w14:textId="77777777" w:rsidR="001522A8" w:rsidRPr="00C16064" w:rsidRDefault="001522A8" w:rsidP="001522A8">
      <w:pPr>
        <w:widowControl w:val="0"/>
        <w:ind w:firstLine="709"/>
        <w:jc w:val="both"/>
        <w:rPr>
          <w:rFonts w:eastAsia="Calibri"/>
          <w:sz w:val="28"/>
          <w:szCs w:val="28"/>
          <w:lang w:eastAsia="en-US"/>
        </w:rPr>
      </w:pPr>
    </w:p>
    <w:p w14:paraId="4A6D205C" w14:textId="77777777" w:rsidR="001522A8" w:rsidRPr="00C16064" w:rsidRDefault="001522A8" w:rsidP="001522A8">
      <w:pPr>
        <w:keepNext/>
        <w:keepLines/>
        <w:jc w:val="center"/>
        <w:outlineLvl w:val="2"/>
        <w:rPr>
          <w:b/>
          <w:bCs/>
          <w:sz w:val="28"/>
          <w:szCs w:val="28"/>
          <w:lang w:eastAsia="en-US"/>
        </w:rPr>
      </w:pPr>
      <w:bookmarkStart w:id="74" w:name="_Toc120624709"/>
      <w:r w:rsidRPr="00C16064">
        <w:rPr>
          <w:b/>
          <w:bCs/>
          <w:sz w:val="28"/>
          <w:szCs w:val="28"/>
          <w:lang w:eastAsia="en-US"/>
        </w:rPr>
        <w:lastRenderedPageBreak/>
        <w:t xml:space="preserve">1.6.5 Описание резервов тепловой мощности нетто источников тепловой энергии и возможностей расширения технологических зон действия </w:t>
      </w:r>
    </w:p>
    <w:p w14:paraId="577F4DD3" w14:textId="77777777" w:rsidR="001522A8" w:rsidRPr="00C16064" w:rsidRDefault="001522A8" w:rsidP="001522A8">
      <w:pPr>
        <w:keepNext/>
        <w:keepLines/>
        <w:jc w:val="center"/>
        <w:outlineLvl w:val="2"/>
        <w:rPr>
          <w:b/>
          <w:bCs/>
          <w:sz w:val="28"/>
          <w:szCs w:val="28"/>
          <w:lang w:eastAsia="en-US"/>
        </w:rPr>
      </w:pPr>
      <w:r w:rsidRPr="00C16064">
        <w:rPr>
          <w:b/>
          <w:bCs/>
          <w:sz w:val="28"/>
          <w:szCs w:val="28"/>
          <w:lang w:eastAsia="en-US"/>
        </w:rPr>
        <w:t>источников тепловой энергии с резервами тепловой мощности нетто в зоны действия с дефицитом тепловой мощности</w:t>
      </w:r>
      <w:bookmarkEnd w:id="74"/>
    </w:p>
    <w:p w14:paraId="49D980C7" w14:textId="77777777" w:rsidR="001522A8" w:rsidRPr="00C16064" w:rsidRDefault="001522A8" w:rsidP="001522A8">
      <w:pPr>
        <w:keepNext/>
        <w:keepLines/>
        <w:jc w:val="center"/>
        <w:outlineLvl w:val="2"/>
        <w:rPr>
          <w:b/>
          <w:bCs/>
          <w:sz w:val="28"/>
          <w:szCs w:val="28"/>
          <w:lang w:eastAsia="en-US"/>
        </w:rPr>
      </w:pPr>
      <w:r w:rsidRPr="00C16064">
        <w:rPr>
          <w:b/>
          <w:bCs/>
          <w:sz w:val="28"/>
          <w:szCs w:val="28"/>
          <w:lang w:eastAsia="en-US"/>
        </w:rPr>
        <w:fldChar w:fldCharType="begin"/>
      </w:r>
      <w:r w:rsidRPr="00C16064">
        <w:rPr>
          <w:b/>
          <w:bCs/>
          <w:sz w:val="28"/>
          <w:szCs w:val="28"/>
          <w:lang w:eastAsia="en-US"/>
        </w:rPr>
        <w:instrText xml:space="preserve"> LINK Excel.Sheet.8 "D:\\Щербиновский район\\Старощербиновское СП\\ST.xls" 2-1-6д!R9C3 \a \f 5 \h  \* MERGEFORMAT </w:instrText>
      </w:r>
      <w:r w:rsidRPr="00C16064">
        <w:rPr>
          <w:b/>
          <w:bCs/>
          <w:sz w:val="28"/>
          <w:szCs w:val="28"/>
          <w:lang w:eastAsia="en-US"/>
        </w:rPr>
        <w:fldChar w:fldCharType="separate"/>
      </w:r>
    </w:p>
    <w:p w14:paraId="382E261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 xml:space="preserve">При общем по рассматриваемому поселению избытке тепловой мощности источников теплоснабжения, необходимости для переключения части избыточной мощности в зоны с недостатком нет.  </w:t>
      </w:r>
    </w:p>
    <w:p w14:paraId="5D77107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fldChar w:fldCharType="end"/>
      </w:r>
    </w:p>
    <w:p w14:paraId="3BC0CC6D" w14:textId="77777777" w:rsidR="001522A8" w:rsidRPr="00C16064" w:rsidRDefault="001522A8" w:rsidP="001522A8">
      <w:pPr>
        <w:keepNext/>
        <w:keepLines/>
        <w:widowControl w:val="0"/>
        <w:numPr>
          <w:ilvl w:val="1"/>
          <w:numId w:val="0"/>
        </w:numPr>
        <w:jc w:val="center"/>
        <w:outlineLvl w:val="1"/>
        <w:rPr>
          <w:b/>
          <w:bCs/>
          <w:sz w:val="28"/>
          <w:szCs w:val="28"/>
          <w:lang w:eastAsia="en-US"/>
        </w:rPr>
      </w:pPr>
      <w:bookmarkStart w:id="75" w:name="_Toc120624710"/>
      <w:r w:rsidRPr="00C16064">
        <w:rPr>
          <w:b/>
          <w:bCs/>
          <w:sz w:val="28"/>
          <w:szCs w:val="28"/>
          <w:lang w:eastAsia="en-US"/>
        </w:rPr>
        <w:t>1.7. Балансы теплоносителя</w:t>
      </w:r>
      <w:bookmarkEnd w:id="75"/>
    </w:p>
    <w:p w14:paraId="6E6F47D6" w14:textId="77777777" w:rsidR="001522A8" w:rsidRPr="00C16064" w:rsidRDefault="001522A8" w:rsidP="001522A8">
      <w:pPr>
        <w:keepNext/>
        <w:keepLines/>
        <w:widowControl w:val="0"/>
        <w:numPr>
          <w:ilvl w:val="1"/>
          <w:numId w:val="0"/>
        </w:numPr>
        <w:jc w:val="center"/>
        <w:outlineLvl w:val="1"/>
        <w:rPr>
          <w:b/>
          <w:bCs/>
          <w:sz w:val="28"/>
          <w:szCs w:val="28"/>
          <w:lang w:eastAsia="en-US"/>
        </w:rPr>
      </w:pPr>
    </w:p>
    <w:p w14:paraId="3E23DF91" w14:textId="77777777" w:rsidR="001522A8" w:rsidRPr="00C16064" w:rsidRDefault="001522A8" w:rsidP="001522A8">
      <w:pPr>
        <w:keepNext/>
        <w:keepLines/>
        <w:numPr>
          <w:ilvl w:val="2"/>
          <w:numId w:val="0"/>
        </w:numPr>
        <w:jc w:val="center"/>
        <w:outlineLvl w:val="2"/>
        <w:rPr>
          <w:b/>
          <w:bCs/>
          <w:sz w:val="28"/>
          <w:szCs w:val="28"/>
          <w:lang w:eastAsia="en-US"/>
        </w:rPr>
      </w:pPr>
      <w:bookmarkStart w:id="76" w:name="_Toc120624711"/>
      <w:r w:rsidRPr="00C16064">
        <w:rPr>
          <w:b/>
          <w:bCs/>
          <w:sz w:val="28"/>
          <w:szCs w:val="28"/>
          <w:lang w:eastAsia="en-US"/>
        </w:rPr>
        <w:t>1.7.1. Описание балансов производительности водоподготовительных</w:t>
      </w:r>
    </w:p>
    <w:p w14:paraId="01449D37"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установок теплоносителя для тепловых сетей и максимального</w:t>
      </w:r>
    </w:p>
    <w:p w14:paraId="404FEACC"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потребления теплоносителя в теплоиспользующих установках</w:t>
      </w:r>
    </w:p>
    <w:p w14:paraId="54EF6734"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потребителей в перспективных зонах действия систем</w:t>
      </w:r>
    </w:p>
    <w:p w14:paraId="7F572C0D"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теплоснабжения и источников тепловой энергии, в том числе работающих на единую тепловую сеть</w:t>
      </w:r>
      <w:bookmarkEnd w:id="76"/>
    </w:p>
    <w:p w14:paraId="4E41D9B8"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4F4A505E" w14:textId="77777777" w:rsidR="001522A8" w:rsidRPr="00C16064" w:rsidRDefault="001522A8" w:rsidP="001522A8">
      <w:pPr>
        <w:widowControl w:val="0"/>
        <w:ind w:firstLine="708"/>
        <w:jc w:val="both"/>
        <w:rPr>
          <w:rFonts w:eastAsia="Calibri"/>
          <w:color w:val="000000"/>
          <w:lang w:eastAsia="en-US"/>
        </w:rPr>
      </w:pPr>
      <w:r w:rsidRPr="00C16064">
        <w:rPr>
          <w:rFonts w:eastAsia="Calibri"/>
          <w:color w:val="000000"/>
          <w:sz w:val="28"/>
          <w:szCs w:val="28"/>
          <w:lang w:eastAsia="en-US"/>
        </w:rPr>
        <w:t>Максимальная производительность водоподготовительных установок для тепловых</w:t>
      </w:r>
      <w:r w:rsidRPr="00C16064">
        <w:rPr>
          <w:rFonts w:eastAsia="Calibri"/>
          <w:color w:val="000000"/>
          <w:lang w:eastAsia="en-US"/>
        </w:rPr>
        <w:t xml:space="preserve"> </w:t>
      </w:r>
      <w:r w:rsidRPr="00C16064">
        <w:rPr>
          <w:rFonts w:eastAsia="Calibri"/>
          <w:color w:val="000000"/>
          <w:sz w:val="28"/>
          <w:szCs w:val="28"/>
          <w:lang w:eastAsia="en-US"/>
        </w:rPr>
        <w:t>сетей рассчитывается из компенсации возможных потерь теплоносителя с утечками через неплотности и плановыми сбросами через воздушники, дренажи и исполнительные механизмы. Традиционно для снижения возможности накипеобразования из воды удаляют ионы кальция с помощью метода ионного обмена (Na-катионирования), или используют частичное удаление ионов кальция и бикарбонат-ионов путем применения Н-катионирования с "голодной" регенерацией.</w:t>
      </w:r>
    </w:p>
    <w:p w14:paraId="70FA0EE5" w14:textId="77777777" w:rsidR="001522A8" w:rsidRPr="00C16064" w:rsidRDefault="001522A8" w:rsidP="001522A8">
      <w:pPr>
        <w:widowControl w:val="0"/>
        <w:ind w:firstLine="708"/>
        <w:jc w:val="both"/>
        <w:rPr>
          <w:rFonts w:eastAsia="Calibri"/>
          <w:color w:val="000000"/>
          <w:sz w:val="28"/>
          <w:szCs w:val="28"/>
          <w:lang w:eastAsia="en-US"/>
        </w:rPr>
      </w:pPr>
    </w:p>
    <w:p w14:paraId="441A64D9" w14:textId="77777777" w:rsidR="001522A8" w:rsidRPr="00C16064" w:rsidRDefault="001522A8" w:rsidP="001522A8">
      <w:pPr>
        <w:widowControl w:val="0"/>
        <w:ind w:firstLine="708"/>
        <w:jc w:val="right"/>
        <w:rPr>
          <w:rFonts w:eastAsia="Calibri"/>
          <w:b/>
          <w:color w:val="000000"/>
          <w:sz w:val="20"/>
          <w:szCs w:val="20"/>
          <w:lang w:eastAsia="en-US"/>
        </w:rPr>
      </w:pPr>
      <w:r w:rsidRPr="00C16064">
        <w:rPr>
          <w:rFonts w:eastAsia="Calibri"/>
          <w:b/>
          <w:color w:val="000000"/>
          <w:sz w:val="20"/>
          <w:szCs w:val="20"/>
          <w:lang w:eastAsia="en-US"/>
        </w:rPr>
        <w:t xml:space="preserve">Таблица 1.22 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зонах действия систем теплоснабжения и источников тепловой энергии </w:t>
      </w:r>
    </w:p>
    <w:tbl>
      <w:tblPr>
        <w:tblStyle w:val="34"/>
        <w:tblW w:w="5000" w:type="pct"/>
        <w:tblLook w:val="04A0" w:firstRow="1" w:lastRow="0" w:firstColumn="1" w:lastColumn="0" w:noHBand="0" w:noVBand="1"/>
      </w:tblPr>
      <w:tblGrid>
        <w:gridCol w:w="579"/>
        <w:gridCol w:w="3010"/>
        <w:gridCol w:w="1635"/>
        <w:gridCol w:w="2203"/>
        <w:gridCol w:w="2201"/>
      </w:tblGrid>
      <w:tr w:rsidR="001522A8" w:rsidRPr="00C16064" w14:paraId="45B92ABE" w14:textId="77777777" w:rsidTr="001522A8">
        <w:tc>
          <w:tcPr>
            <w:tcW w:w="301" w:type="pct"/>
          </w:tcPr>
          <w:p w14:paraId="439BA3D6" w14:textId="77777777" w:rsidR="001522A8" w:rsidRPr="00C16064" w:rsidRDefault="001522A8" w:rsidP="001522A8">
            <w:pPr>
              <w:widowControl w:val="0"/>
              <w:ind w:right="33" w:hanging="22"/>
              <w:rPr>
                <w:sz w:val="20"/>
                <w:szCs w:val="20"/>
              </w:rPr>
            </w:pPr>
            <w:r w:rsidRPr="00C16064">
              <w:rPr>
                <w:sz w:val="20"/>
                <w:szCs w:val="20"/>
              </w:rPr>
              <w:t>№ п/п</w:t>
            </w:r>
          </w:p>
        </w:tc>
        <w:tc>
          <w:tcPr>
            <w:tcW w:w="1563" w:type="pct"/>
          </w:tcPr>
          <w:p w14:paraId="44E91BC3" w14:textId="77777777" w:rsidR="001522A8" w:rsidRPr="00C16064" w:rsidRDefault="001522A8" w:rsidP="001522A8">
            <w:pPr>
              <w:widowControl w:val="0"/>
              <w:ind w:right="33" w:hanging="22"/>
              <w:rPr>
                <w:sz w:val="20"/>
                <w:szCs w:val="20"/>
              </w:rPr>
            </w:pPr>
            <w:r w:rsidRPr="00C16064">
              <w:rPr>
                <w:bCs/>
                <w:sz w:val="20"/>
                <w:szCs w:val="20"/>
              </w:rPr>
              <w:t>Наименование котельной</w:t>
            </w:r>
          </w:p>
        </w:tc>
        <w:tc>
          <w:tcPr>
            <w:tcW w:w="849" w:type="pct"/>
          </w:tcPr>
          <w:p w14:paraId="3DDAEB92" w14:textId="77777777" w:rsidR="001522A8" w:rsidRPr="00C16064" w:rsidRDefault="001522A8" w:rsidP="001522A8">
            <w:pPr>
              <w:widowControl w:val="0"/>
              <w:ind w:left="-99" w:right="-10" w:hanging="22"/>
              <w:rPr>
                <w:sz w:val="20"/>
                <w:szCs w:val="20"/>
              </w:rPr>
            </w:pPr>
            <w:r w:rsidRPr="00C16064">
              <w:rPr>
                <w:sz w:val="20"/>
                <w:szCs w:val="20"/>
              </w:rPr>
              <w:t>Подключённая нагрузка, Гкал/ч</w:t>
            </w:r>
          </w:p>
        </w:tc>
        <w:tc>
          <w:tcPr>
            <w:tcW w:w="1144" w:type="pct"/>
          </w:tcPr>
          <w:p w14:paraId="128C10D1" w14:textId="77777777" w:rsidR="001522A8" w:rsidRPr="00C16064" w:rsidRDefault="001522A8" w:rsidP="001522A8">
            <w:pPr>
              <w:widowControl w:val="0"/>
              <w:ind w:left="-99" w:right="-10"/>
              <w:rPr>
                <w:color w:val="000000"/>
                <w:sz w:val="20"/>
                <w:szCs w:val="20"/>
              </w:rPr>
            </w:pPr>
            <w:r w:rsidRPr="00C16064">
              <w:rPr>
                <w:color w:val="000000"/>
                <w:sz w:val="20"/>
                <w:szCs w:val="20"/>
              </w:rPr>
              <w:t>Расчётный объём</w:t>
            </w:r>
          </w:p>
          <w:p w14:paraId="226DCE10" w14:textId="77777777" w:rsidR="001522A8" w:rsidRPr="00C16064" w:rsidRDefault="001522A8" w:rsidP="001522A8">
            <w:pPr>
              <w:widowControl w:val="0"/>
              <w:ind w:left="-99" w:right="-10"/>
              <w:rPr>
                <w:sz w:val="20"/>
                <w:szCs w:val="20"/>
                <w:vertAlign w:val="superscript"/>
              </w:rPr>
            </w:pPr>
            <w:r w:rsidRPr="00C16064">
              <w:rPr>
                <w:color w:val="000000"/>
                <w:sz w:val="20"/>
                <w:szCs w:val="20"/>
              </w:rPr>
              <w:t>теплоносителя, м</w:t>
            </w:r>
            <w:r w:rsidRPr="00C16064">
              <w:rPr>
                <w:color w:val="000000"/>
                <w:sz w:val="20"/>
                <w:szCs w:val="20"/>
                <w:vertAlign w:val="superscript"/>
              </w:rPr>
              <w:t>3</w:t>
            </w:r>
          </w:p>
        </w:tc>
        <w:tc>
          <w:tcPr>
            <w:tcW w:w="1143" w:type="pct"/>
          </w:tcPr>
          <w:p w14:paraId="6986EEC3" w14:textId="77777777" w:rsidR="001522A8" w:rsidRPr="00C16064" w:rsidRDefault="001522A8" w:rsidP="001522A8">
            <w:pPr>
              <w:widowControl w:val="0"/>
              <w:ind w:left="-99" w:right="-10"/>
              <w:rPr>
                <w:sz w:val="20"/>
                <w:szCs w:val="20"/>
              </w:rPr>
            </w:pPr>
            <w:r w:rsidRPr="00C16064">
              <w:rPr>
                <w:sz w:val="20"/>
                <w:szCs w:val="20"/>
              </w:rPr>
              <w:t xml:space="preserve">Расчетный объем </w:t>
            </w:r>
          </w:p>
          <w:p w14:paraId="78829C75" w14:textId="77777777" w:rsidR="001522A8" w:rsidRPr="00C16064" w:rsidRDefault="001522A8" w:rsidP="001522A8">
            <w:pPr>
              <w:widowControl w:val="0"/>
              <w:ind w:left="-99" w:right="-10"/>
              <w:rPr>
                <w:sz w:val="20"/>
                <w:szCs w:val="20"/>
              </w:rPr>
            </w:pPr>
            <w:r w:rsidRPr="00C16064">
              <w:rPr>
                <w:sz w:val="20"/>
                <w:szCs w:val="20"/>
              </w:rPr>
              <w:t>подпитки, м</w:t>
            </w:r>
            <w:r w:rsidRPr="00C16064">
              <w:rPr>
                <w:sz w:val="20"/>
                <w:szCs w:val="20"/>
                <w:vertAlign w:val="superscript"/>
              </w:rPr>
              <w:t>3</w:t>
            </w:r>
            <w:r w:rsidRPr="00C16064">
              <w:rPr>
                <w:sz w:val="20"/>
                <w:szCs w:val="20"/>
              </w:rPr>
              <w:t>/час</w:t>
            </w:r>
          </w:p>
        </w:tc>
      </w:tr>
      <w:tr w:rsidR="001522A8" w:rsidRPr="00C16064" w14:paraId="39684F57" w14:textId="77777777" w:rsidTr="001522A8">
        <w:tc>
          <w:tcPr>
            <w:tcW w:w="301" w:type="pct"/>
          </w:tcPr>
          <w:p w14:paraId="6BA986C6" w14:textId="77777777" w:rsidR="001522A8" w:rsidRPr="00C16064" w:rsidRDefault="001522A8" w:rsidP="001522A8">
            <w:pPr>
              <w:widowControl w:val="0"/>
              <w:ind w:right="33" w:hanging="22"/>
              <w:rPr>
                <w:sz w:val="20"/>
                <w:szCs w:val="20"/>
              </w:rPr>
            </w:pPr>
            <w:r w:rsidRPr="00C16064">
              <w:rPr>
                <w:sz w:val="20"/>
                <w:szCs w:val="20"/>
              </w:rPr>
              <w:t>1</w:t>
            </w:r>
          </w:p>
        </w:tc>
        <w:tc>
          <w:tcPr>
            <w:tcW w:w="1563" w:type="pct"/>
          </w:tcPr>
          <w:p w14:paraId="61A44C45" w14:textId="77777777" w:rsidR="001522A8" w:rsidRPr="00C16064" w:rsidRDefault="001522A8" w:rsidP="001522A8">
            <w:pPr>
              <w:widowControl w:val="0"/>
              <w:ind w:right="33" w:hanging="22"/>
              <w:jc w:val="both"/>
              <w:rPr>
                <w:sz w:val="20"/>
                <w:szCs w:val="20"/>
              </w:rPr>
            </w:pPr>
            <w:r w:rsidRPr="00C16064">
              <w:rPr>
                <w:sz w:val="20"/>
                <w:szCs w:val="20"/>
              </w:rPr>
              <w:t>Квартал № 68</w:t>
            </w:r>
          </w:p>
        </w:tc>
        <w:tc>
          <w:tcPr>
            <w:tcW w:w="849" w:type="pct"/>
          </w:tcPr>
          <w:p w14:paraId="770ED418" w14:textId="77777777" w:rsidR="001522A8" w:rsidRPr="00C16064" w:rsidRDefault="001522A8" w:rsidP="001522A8">
            <w:pPr>
              <w:widowControl w:val="0"/>
              <w:ind w:left="-99" w:right="-10" w:hanging="22"/>
              <w:rPr>
                <w:sz w:val="20"/>
                <w:szCs w:val="20"/>
              </w:rPr>
            </w:pPr>
            <w:r w:rsidRPr="00C16064">
              <w:rPr>
                <w:sz w:val="20"/>
                <w:szCs w:val="20"/>
              </w:rPr>
              <w:t>0,47</w:t>
            </w:r>
          </w:p>
        </w:tc>
        <w:tc>
          <w:tcPr>
            <w:tcW w:w="1144" w:type="pct"/>
          </w:tcPr>
          <w:p w14:paraId="0EEBA58B" w14:textId="77777777" w:rsidR="001522A8" w:rsidRPr="00C16064" w:rsidRDefault="001522A8" w:rsidP="001522A8">
            <w:pPr>
              <w:widowControl w:val="0"/>
              <w:ind w:left="-99" w:right="-10" w:hanging="22"/>
              <w:rPr>
                <w:sz w:val="20"/>
                <w:szCs w:val="20"/>
              </w:rPr>
            </w:pPr>
            <w:r w:rsidRPr="00C16064">
              <w:rPr>
                <w:sz w:val="20"/>
                <w:szCs w:val="20"/>
              </w:rPr>
              <w:t>16,45</w:t>
            </w:r>
          </w:p>
        </w:tc>
        <w:tc>
          <w:tcPr>
            <w:tcW w:w="1143" w:type="pct"/>
          </w:tcPr>
          <w:p w14:paraId="013A6CB0" w14:textId="77777777" w:rsidR="001522A8" w:rsidRPr="00C16064" w:rsidRDefault="001522A8" w:rsidP="001522A8">
            <w:pPr>
              <w:widowControl w:val="0"/>
              <w:ind w:left="-99" w:right="-10" w:hanging="22"/>
              <w:rPr>
                <w:sz w:val="20"/>
                <w:szCs w:val="20"/>
              </w:rPr>
            </w:pPr>
            <w:r w:rsidRPr="00C16064">
              <w:rPr>
                <w:sz w:val="20"/>
                <w:szCs w:val="20"/>
              </w:rPr>
              <w:t>0,12</w:t>
            </w:r>
          </w:p>
        </w:tc>
      </w:tr>
      <w:tr w:rsidR="001522A8" w:rsidRPr="00C16064" w14:paraId="3FF3311A" w14:textId="77777777" w:rsidTr="001522A8">
        <w:tc>
          <w:tcPr>
            <w:tcW w:w="301" w:type="pct"/>
          </w:tcPr>
          <w:p w14:paraId="71B8874F" w14:textId="77777777" w:rsidR="001522A8" w:rsidRPr="00C16064" w:rsidRDefault="001522A8" w:rsidP="001522A8">
            <w:pPr>
              <w:widowControl w:val="0"/>
              <w:ind w:right="33" w:hanging="22"/>
              <w:rPr>
                <w:sz w:val="20"/>
                <w:szCs w:val="20"/>
              </w:rPr>
            </w:pPr>
            <w:r w:rsidRPr="00C16064">
              <w:rPr>
                <w:sz w:val="20"/>
                <w:szCs w:val="20"/>
              </w:rPr>
              <w:t>2</w:t>
            </w:r>
          </w:p>
        </w:tc>
        <w:tc>
          <w:tcPr>
            <w:tcW w:w="1563" w:type="pct"/>
          </w:tcPr>
          <w:p w14:paraId="4F2BCAAC" w14:textId="77777777" w:rsidR="001522A8" w:rsidRPr="00C16064" w:rsidRDefault="001522A8" w:rsidP="001522A8">
            <w:pPr>
              <w:widowControl w:val="0"/>
              <w:ind w:right="33" w:hanging="22"/>
              <w:jc w:val="both"/>
              <w:rPr>
                <w:sz w:val="20"/>
                <w:szCs w:val="20"/>
              </w:rPr>
            </w:pPr>
            <w:r w:rsidRPr="00C16064">
              <w:rPr>
                <w:sz w:val="20"/>
                <w:szCs w:val="20"/>
              </w:rPr>
              <w:t>Квартал № 86</w:t>
            </w:r>
          </w:p>
        </w:tc>
        <w:tc>
          <w:tcPr>
            <w:tcW w:w="849" w:type="pct"/>
          </w:tcPr>
          <w:p w14:paraId="5E0B14C1" w14:textId="77777777" w:rsidR="001522A8" w:rsidRPr="00C16064" w:rsidRDefault="001522A8" w:rsidP="001522A8">
            <w:pPr>
              <w:widowControl w:val="0"/>
              <w:ind w:left="-99" w:right="-10"/>
              <w:rPr>
                <w:sz w:val="20"/>
                <w:szCs w:val="20"/>
              </w:rPr>
            </w:pPr>
            <w:r w:rsidRPr="00C16064">
              <w:rPr>
                <w:sz w:val="20"/>
                <w:szCs w:val="20"/>
              </w:rPr>
              <w:t>0,93</w:t>
            </w:r>
          </w:p>
        </w:tc>
        <w:tc>
          <w:tcPr>
            <w:tcW w:w="1144" w:type="pct"/>
          </w:tcPr>
          <w:p w14:paraId="6A281C02" w14:textId="77777777" w:rsidR="001522A8" w:rsidRPr="00C16064" w:rsidRDefault="001522A8" w:rsidP="001522A8">
            <w:pPr>
              <w:widowControl w:val="0"/>
              <w:ind w:left="-99" w:right="-10" w:hanging="22"/>
              <w:rPr>
                <w:sz w:val="20"/>
                <w:szCs w:val="20"/>
              </w:rPr>
            </w:pPr>
            <w:r w:rsidRPr="00C16064">
              <w:rPr>
                <w:sz w:val="20"/>
                <w:szCs w:val="20"/>
              </w:rPr>
              <w:t>49,21</w:t>
            </w:r>
          </w:p>
        </w:tc>
        <w:tc>
          <w:tcPr>
            <w:tcW w:w="1143" w:type="pct"/>
          </w:tcPr>
          <w:p w14:paraId="1FC76826" w14:textId="77777777" w:rsidR="001522A8" w:rsidRPr="00C16064" w:rsidRDefault="001522A8" w:rsidP="001522A8">
            <w:pPr>
              <w:widowControl w:val="0"/>
              <w:ind w:left="-132"/>
              <w:rPr>
                <w:sz w:val="20"/>
                <w:szCs w:val="20"/>
              </w:rPr>
            </w:pPr>
            <w:r w:rsidRPr="00C16064">
              <w:rPr>
                <w:sz w:val="20"/>
                <w:szCs w:val="20"/>
              </w:rPr>
              <w:t>0,37</w:t>
            </w:r>
          </w:p>
        </w:tc>
      </w:tr>
      <w:tr w:rsidR="001522A8" w:rsidRPr="00C16064" w14:paraId="6AECFBE5" w14:textId="77777777" w:rsidTr="001522A8">
        <w:tc>
          <w:tcPr>
            <w:tcW w:w="301" w:type="pct"/>
          </w:tcPr>
          <w:p w14:paraId="6FAF8E3B" w14:textId="77777777" w:rsidR="001522A8" w:rsidRPr="00C16064" w:rsidRDefault="001522A8" w:rsidP="001522A8">
            <w:pPr>
              <w:widowControl w:val="0"/>
              <w:ind w:right="33" w:hanging="22"/>
              <w:rPr>
                <w:sz w:val="20"/>
                <w:szCs w:val="20"/>
              </w:rPr>
            </w:pPr>
            <w:r w:rsidRPr="00C16064">
              <w:rPr>
                <w:sz w:val="20"/>
                <w:szCs w:val="20"/>
              </w:rPr>
              <w:t>3</w:t>
            </w:r>
          </w:p>
        </w:tc>
        <w:tc>
          <w:tcPr>
            <w:tcW w:w="1563" w:type="pct"/>
          </w:tcPr>
          <w:p w14:paraId="3CF05AD4" w14:textId="77777777" w:rsidR="001522A8" w:rsidRPr="00C16064" w:rsidRDefault="001522A8" w:rsidP="001522A8">
            <w:pPr>
              <w:widowControl w:val="0"/>
              <w:ind w:right="33" w:hanging="22"/>
              <w:jc w:val="both"/>
              <w:rPr>
                <w:sz w:val="20"/>
                <w:szCs w:val="20"/>
              </w:rPr>
            </w:pPr>
            <w:r w:rsidRPr="00C16064">
              <w:rPr>
                <w:sz w:val="20"/>
                <w:szCs w:val="20"/>
              </w:rPr>
              <w:t>Квартал № 87</w:t>
            </w:r>
          </w:p>
        </w:tc>
        <w:tc>
          <w:tcPr>
            <w:tcW w:w="849" w:type="pct"/>
          </w:tcPr>
          <w:p w14:paraId="6BD95858" w14:textId="77777777" w:rsidR="001522A8" w:rsidRPr="00C16064" w:rsidRDefault="001522A8" w:rsidP="001522A8">
            <w:pPr>
              <w:widowControl w:val="0"/>
              <w:ind w:left="-99" w:right="-10"/>
              <w:rPr>
                <w:sz w:val="20"/>
                <w:szCs w:val="20"/>
              </w:rPr>
            </w:pPr>
            <w:r w:rsidRPr="00C16064">
              <w:rPr>
                <w:sz w:val="20"/>
                <w:szCs w:val="20"/>
              </w:rPr>
              <w:t>1,55</w:t>
            </w:r>
          </w:p>
        </w:tc>
        <w:tc>
          <w:tcPr>
            <w:tcW w:w="1144" w:type="pct"/>
          </w:tcPr>
          <w:p w14:paraId="0C1F264D" w14:textId="77777777" w:rsidR="001522A8" w:rsidRPr="00C16064" w:rsidRDefault="001522A8" w:rsidP="001522A8">
            <w:pPr>
              <w:widowControl w:val="0"/>
              <w:ind w:left="-99" w:right="-10" w:hanging="22"/>
              <w:rPr>
                <w:sz w:val="20"/>
                <w:szCs w:val="20"/>
              </w:rPr>
            </w:pPr>
            <w:r w:rsidRPr="00C16064">
              <w:rPr>
                <w:sz w:val="20"/>
                <w:szCs w:val="20"/>
              </w:rPr>
              <w:t>71,83</w:t>
            </w:r>
          </w:p>
        </w:tc>
        <w:tc>
          <w:tcPr>
            <w:tcW w:w="1143" w:type="pct"/>
          </w:tcPr>
          <w:p w14:paraId="220D150B" w14:textId="77777777" w:rsidR="001522A8" w:rsidRPr="00C16064" w:rsidRDefault="001522A8" w:rsidP="001522A8">
            <w:pPr>
              <w:widowControl w:val="0"/>
              <w:ind w:left="-132"/>
              <w:rPr>
                <w:sz w:val="20"/>
                <w:szCs w:val="20"/>
              </w:rPr>
            </w:pPr>
            <w:r w:rsidRPr="00C16064">
              <w:rPr>
                <w:sz w:val="20"/>
                <w:szCs w:val="20"/>
              </w:rPr>
              <w:t>0,54</w:t>
            </w:r>
          </w:p>
        </w:tc>
      </w:tr>
      <w:tr w:rsidR="001522A8" w:rsidRPr="00C16064" w14:paraId="5E84C83C" w14:textId="77777777" w:rsidTr="001522A8">
        <w:tc>
          <w:tcPr>
            <w:tcW w:w="301" w:type="pct"/>
          </w:tcPr>
          <w:p w14:paraId="2088632D" w14:textId="77777777" w:rsidR="001522A8" w:rsidRPr="00C16064" w:rsidRDefault="001522A8" w:rsidP="001522A8">
            <w:pPr>
              <w:widowControl w:val="0"/>
              <w:ind w:right="33" w:hanging="22"/>
              <w:rPr>
                <w:sz w:val="20"/>
                <w:szCs w:val="20"/>
              </w:rPr>
            </w:pPr>
            <w:r w:rsidRPr="00C16064">
              <w:rPr>
                <w:sz w:val="20"/>
                <w:szCs w:val="20"/>
              </w:rPr>
              <w:t>4</w:t>
            </w:r>
          </w:p>
        </w:tc>
        <w:tc>
          <w:tcPr>
            <w:tcW w:w="1563" w:type="pct"/>
          </w:tcPr>
          <w:p w14:paraId="2B5166E0" w14:textId="77777777" w:rsidR="001522A8" w:rsidRPr="00C16064" w:rsidRDefault="001522A8" w:rsidP="001522A8">
            <w:pPr>
              <w:widowControl w:val="0"/>
              <w:ind w:right="33" w:hanging="22"/>
              <w:jc w:val="both"/>
              <w:rPr>
                <w:sz w:val="20"/>
                <w:szCs w:val="20"/>
              </w:rPr>
            </w:pPr>
            <w:r w:rsidRPr="00C16064">
              <w:rPr>
                <w:sz w:val="20"/>
                <w:szCs w:val="20"/>
              </w:rPr>
              <w:t>Квартал № 89</w:t>
            </w:r>
          </w:p>
        </w:tc>
        <w:tc>
          <w:tcPr>
            <w:tcW w:w="849" w:type="pct"/>
          </w:tcPr>
          <w:p w14:paraId="6CE47BAF" w14:textId="77777777" w:rsidR="001522A8" w:rsidRPr="00C16064" w:rsidRDefault="001522A8" w:rsidP="001522A8">
            <w:pPr>
              <w:widowControl w:val="0"/>
              <w:ind w:left="-99" w:right="-10"/>
              <w:rPr>
                <w:sz w:val="20"/>
                <w:szCs w:val="20"/>
              </w:rPr>
            </w:pPr>
            <w:r w:rsidRPr="00C16064">
              <w:rPr>
                <w:sz w:val="20"/>
                <w:szCs w:val="20"/>
              </w:rPr>
              <w:t>0,47</w:t>
            </w:r>
          </w:p>
        </w:tc>
        <w:tc>
          <w:tcPr>
            <w:tcW w:w="1144" w:type="pct"/>
          </w:tcPr>
          <w:p w14:paraId="1469E063" w14:textId="77777777" w:rsidR="001522A8" w:rsidRPr="00C16064" w:rsidRDefault="001522A8" w:rsidP="001522A8">
            <w:pPr>
              <w:widowControl w:val="0"/>
              <w:ind w:left="-99" w:right="-10" w:hanging="22"/>
              <w:rPr>
                <w:sz w:val="20"/>
                <w:szCs w:val="20"/>
              </w:rPr>
            </w:pPr>
            <w:r w:rsidRPr="00C16064">
              <w:rPr>
                <w:sz w:val="20"/>
                <w:szCs w:val="20"/>
              </w:rPr>
              <w:t>23,86</w:t>
            </w:r>
          </w:p>
        </w:tc>
        <w:tc>
          <w:tcPr>
            <w:tcW w:w="1143" w:type="pct"/>
          </w:tcPr>
          <w:p w14:paraId="3CD1FA86" w14:textId="77777777" w:rsidR="001522A8" w:rsidRPr="00C16064" w:rsidRDefault="001522A8" w:rsidP="001522A8">
            <w:pPr>
              <w:widowControl w:val="0"/>
              <w:ind w:left="-132"/>
              <w:rPr>
                <w:sz w:val="20"/>
                <w:szCs w:val="20"/>
              </w:rPr>
            </w:pPr>
            <w:r w:rsidRPr="00C16064">
              <w:rPr>
                <w:sz w:val="20"/>
                <w:szCs w:val="20"/>
              </w:rPr>
              <w:t>0,18</w:t>
            </w:r>
          </w:p>
        </w:tc>
      </w:tr>
      <w:tr w:rsidR="001522A8" w:rsidRPr="00C16064" w14:paraId="49A83525" w14:textId="77777777" w:rsidTr="001522A8">
        <w:tc>
          <w:tcPr>
            <w:tcW w:w="301" w:type="pct"/>
          </w:tcPr>
          <w:p w14:paraId="270292AB" w14:textId="77777777" w:rsidR="001522A8" w:rsidRPr="00C16064" w:rsidRDefault="001522A8" w:rsidP="001522A8">
            <w:pPr>
              <w:widowControl w:val="0"/>
              <w:ind w:right="33" w:hanging="22"/>
              <w:rPr>
                <w:sz w:val="20"/>
                <w:szCs w:val="20"/>
              </w:rPr>
            </w:pPr>
            <w:r w:rsidRPr="00C16064">
              <w:rPr>
                <w:sz w:val="20"/>
                <w:szCs w:val="20"/>
              </w:rPr>
              <w:t>5</w:t>
            </w:r>
          </w:p>
        </w:tc>
        <w:tc>
          <w:tcPr>
            <w:tcW w:w="1563" w:type="pct"/>
          </w:tcPr>
          <w:p w14:paraId="28C1810A" w14:textId="77777777" w:rsidR="001522A8" w:rsidRPr="00C16064" w:rsidRDefault="001522A8" w:rsidP="001522A8">
            <w:pPr>
              <w:widowControl w:val="0"/>
              <w:ind w:right="33" w:hanging="22"/>
              <w:jc w:val="both"/>
              <w:rPr>
                <w:sz w:val="20"/>
                <w:szCs w:val="20"/>
              </w:rPr>
            </w:pPr>
            <w:r w:rsidRPr="00C16064">
              <w:rPr>
                <w:sz w:val="20"/>
                <w:szCs w:val="20"/>
              </w:rPr>
              <w:t>Квартал № 92</w:t>
            </w:r>
          </w:p>
        </w:tc>
        <w:tc>
          <w:tcPr>
            <w:tcW w:w="849" w:type="pct"/>
          </w:tcPr>
          <w:p w14:paraId="22802B16" w14:textId="77777777" w:rsidR="001522A8" w:rsidRPr="00C16064" w:rsidRDefault="001522A8" w:rsidP="001522A8">
            <w:pPr>
              <w:widowControl w:val="0"/>
              <w:ind w:left="-99" w:right="-10"/>
              <w:rPr>
                <w:sz w:val="20"/>
                <w:szCs w:val="20"/>
              </w:rPr>
            </w:pPr>
            <w:r w:rsidRPr="00C16064">
              <w:rPr>
                <w:sz w:val="20"/>
                <w:szCs w:val="20"/>
              </w:rPr>
              <w:t>0,75</w:t>
            </w:r>
          </w:p>
        </w:tc>
        <w:tc>
          <w:tcPr>
            <w:tcW w:w="1144" w:type="pct"/>
          </w:tcPr>
          <w:p w14:paraId="2A01A54A" w14:textId="77777777" w:rsidR="001522A8" w:rsidRPr="00C16064" w:rsidRDefault="001522A8" w:rsidP="001522A8">
            <w:pPr>
              <w:widowControl w:val="0"/>
              <w:ind w:left="-99" w:right="-10" w:hanging="22"/>
              <w:rPr>
                <w:sz w:val="20"/>
                <w:szCs w:val="20"/>
              </w:rPr>
            </w:pPr>
            <w:r w:rsidRPr="00C16064">
              <w:rPr>
                <w:sz w:val="20"/>
                <w:szCs w:val="20"/>
              </w:rPr>
              <w:t>34,32</w:t>
            </w:r>
          </w:p>
        </w:tc>
        <w:tc>
          <w:tcPr>
            <w:tcW w:w="1143" w:type="pct"/>
          </w:tcPr>
          <w:p w14:paraId="1C2EC780" w14:textId="77777777" w:rsidR="001522A8" w:rsidRPr="00C16064" w:rsidRDefault="001522A8" w:rsidP="001522A8">
            <w:pPr>
              <w:widowControl w:val="0"/>
              <w:ind w:left="-132"/>
              <w:rPr>
                <w:sz w:val="20"/>
                <w:szCs w:val="20"/>
              </w:rPr>
            </w:pPr>
            <w:r w:rsidRPr="00C16064">
              <w:rPr>
                <w:sz w:val="20"/>
                <w:szCs w:val="20"/>
              </w:rPr>
              <w:t>0,26</w:t>
            </w:r>
          </w:p>
        </w:tc>
      </w:tr>
      <w:tr w:rsidR="001522A8" w:rsidRPr="00C16064" w14:paraId="7F825D7E" w14:textId="77777777" w:rsidTr="001522A8">
        <w:tc>
          <w:tcPr>
            <w:tcW w:w="301" w:type="pct"/>
          </w:tcPr>
          <w:p w14:paraId="550B9665" w14:textId="77777777" w:rsidR="001522A8" w:rsidRPr="00C16064" w:rsidRDefault="001522A8" w:rsidP="001522A8">
            <w:pPr>
              <w:widowControl w:val="0"/>
              <w:ind w:right="33" w:hanging="22"/>
              <w:rPr>
                <w:sz w:val="20"/>
                <w:szCs w:val="20"/>
              </w:rPr>
            </w:pPr>
            <w:r w:rsidRPr="00C16064">
              <w:rPr>
                <w:sz w:val="20"/>
                <w:szCs w:val="20"/>
              </w:rPr>
              <w:t>6</w:t>
            </w:r>
          </w:p>
        </w:tc>
        <w:tc>
          <w:tcPr>
            <w:tcW w:w="1563" w:type="pct"/>
          </w:tcPr>
          <w:p w14:paraId="3895853F" w14:textId="77777777" w:rsidR="001522A8" w:rsidRPr="00C16064" w:rsidRDefault="001522A8" w:rsidP="001522A8">
            <w:pPr>
              <w:widowControl w:val="0"/>
              <w:ind w:right="33" w:hanging="22"/>
              <w:jc w:val="both"/>
              <w:rPr>
                <w:sz w:val="20"/>
                <w:szCs w:val="20"/>
              </w:rPr>
            </w:pPr>
            <w:r w:rsidRPr="00C16064">
              <w:rPr>
                <w:sz w:val="20"/>
                <w:szCs w:val="20"/>
              </w:rPr>
              <w:t>Квартал № 98</w:t>
            </w:r>
          </w:p>
        </w:tc>
        <w:tc>
          <w:tcPr>
            <w:tcW w:w="849" w:type="pct"/>
          </w:tcPr>
          <w:p w14:paraId="5B259295" w14:textId="77777777" w:rsidR="001522A8" w:rsidRPr="00C16064" w:rsidRDefault="001522A8" w:rsidP="001522A8">
            <w:pPr>
              <w:widowControl w:val="0"/>
              <w:ind w:left="-99" w:right="-10"/>
              <w:rPr>
                <w:sz w:val="20"/>
                <w:szCs w:val="20"/>
              </w:rPr>
            </w:pPr>
            <w:r w:rsidRPr="00C16064">
              <w:rPr>
                <w:sz w:val="20"/>
                <w:szCs w:val="20"/>
              </w:rPr>
              <w:t>0,28</w:t>
            </w:r>
          </w:p>
        </w:tc>
        <w:tc>
          <w:tcPr>
            <w:tcW w:w="1144" w:type="pct"/>
          </w:tcPr>
          <w:p w14:paraId="4B755005" w14:textId="77777777" w:rsidR="001522A8" w:rsidRPr="00C16064" w:rsidRDefault="001522A8" w:rsidP="001522A8">
            <w:pPr>
              <w:widowControl w:val="0"/>
              <w:ind w:left="-99" w:right="-10" w:hanging="22"/>
              <w:rPr>
                <w:sz w:val="20"/>
                <w:szCs w:val="20"/>
              </w:rPr>
            </w:pPr>
            <w:r w:rsidRPr="00C16064">
              <w:rPr>
                <w:sz w:val="20"/>
                <w:szCs w:val="20"/>
              </w:rPr>
              <w:t>18,20</w:t>
            </w:r>
          </w:p>
        </w:tc>
        <w:tc>
          <w:tcPr>
            <w:tcW w:w="1143" w:type="pct"/>
          </w:tcPr>
          <w:p w14:paraId="6E8BAD40" w14:textId="77777777" w:rsidR="001522A8" w:rsidRPr="00C16064" w:rsidRDefault="001522A8" w:rsidP="001522A8">
            <w:pPr>
              <w:widowControl w:val="0"/>
              <w:ind w:left="-132"/>
              <w:rPr>
                <w:sz w:val="20"/>
                <w:szCs w:val="20"/>
              </w:rPr>
            </w:pPr>
            <w:r w:rsidRPr="00C16064">
              <w:rPr>
                <w:sz w:val="20"/>
                <w:szCs w:val="20"/>
              </w:rPr>
              <w:t>0,14</w:t>
            </w:r>
          </w:p>
        </w:tc>
      </w:tr>
      <w:tr w:rsidR="001522A8" w:rsidRPr="00C16064" w14:paraId="47AD6D54" w14:textId="77777777" w:rsidTr="001522A8">
        <w:tc>
          <w:tcPr>
            <w:tcW w:w="301" w:type="pct"/>
          </w:tcPr>
          <w:p w14:paraId="4749A4AF" w14:textId="77777777" w:rsidR="001522A8" w:rsidRPr="00C16064" w:rsidRDefault="001522A8" w:rsidP="001522A8">
            <w:pPr>
              <w:widowControl w:val="0"/>
              <w:ind w:right="33" w:hanging="22"/>
              <w:rPr>
                <w:sz w:val="20"/>
                <w:szCs w:val="20"/>
              </w:rPr>
            </w:pPr>
            <w:r w:rsidRPr="00C16064">
              <w:rPr>
                <w:sz w:val="20"/>
                <w:szCs w:val="20"/>
              </w:rPr>
              <w:t>7</w:t>
            </w:r>
          </w:p>
        </w:tc>
        <w:tc>
          <w:tcPr>
            <w:tcW w:w="1563" w:type="pct"/>
          </w:tcPr>
          <w:p w14:paraId="6F3F956E" w14:textId="77777777" w:rsidR="001522A8" w:rsidRPr="00C16064" w:rsidRDefault="001522A8" w:rsidP="001522A8">
            <w:pPr>
              <w:widowControl w:val="0"/>
              <w:ind w:right="33" w:hanging="22"/>
              <w:jc w:val="both"/>
              <w:rPr>
                <w:sz w:val="20"/>
                <w:szCs w:val="20"/>
              </w:rPr>
            </w:pPr>
            <w:r w:rsidRPr="00C16064">
              <w:rPr>
                <w:sz w:val="20"/>
                <w:szCs w:val="20"/>
              </w:rPr>
              <w:t>Квартал № 99</w:t>
            </w:r>
          </w:p>
        </w:tc>
        <w:tc>
          <w:tcPr>
            <w:tcW w:w="849" w:type="pct"/>
          </w:tcPr>
          <w:p w14:paraId="75547E37" w14:textId="77777777" w:rsidR="001522A8" w:rsidRPr="00C16064" w:rsidRDefault="001522A8" w:rsidP="001522A8">
            <w:pPr>
              <w:widowControl w:val="0"/>
              <w:ind w:left="-99" w:right="-10"/>
              <w:rPr>
                <w:sz w:val="20"/>
                <w:szCs w:val="20"/>
              </w:rPr>
            </w:pPr>
            <w:r w:rsidRPr="00C16064">
              <w:rPr>
                <w:sz w:val="20"/>
                <w:szCs w:val="20"/>
              </w:rPr>
              <w:t>0,55</w:t>
            </w:r>
          </w:p>
        </w:tc>
        <w:tc>
          <w:tcPr>
            <w:tcW w:w="1144" w:type="pct"/>
          </w:tcPr>
          <w:p w14:paraId="457AFB7E" w14:textId="77777777" w:rsidR="001522A8" w:rsidRPr="00C16064" w:rsidRDefault="001522A8" w:rsidP="001522A8">
            <w:pPr>
              <w:widowControl w:val="0"/>
              <w:ind w:left="-99" w:right="-10" w:hanging="22"/>
              <w:rPr>
                <w:sz w:val="20"/>
                <w:szCs w:val="20"/>
              </w:rPr>
            </w:pPr>
            <w:r w:rsidRPr="00C16064">
              <w:rPr>
                <w:sz w:val="20"/>
                <w:szCs w:val="20"/>
              </w:rPr>
              <w:t>26,52</w:t>
            </w:r>
          </w:p>
        </w:tc>
        <w:tc>
          <w:tcPr>
            <w:tcW w:w="1143" w:type="pct"/>
          </w:tcPr>
          <w:p w14:paraId="1A0EDFD3" w14:textId="77777777" w:rsidR="001522A8" w:rsidRPr="00C16064" w:rsidRDefault="001522A8" w:rsidP="001522A8">
            <w:pPr>
              <w:widowControl w:val="0"/>
              <w:ind w:left="-132"/>
              <w:rPr>
                <w:sz w:val="20"/>
                <w:szCs w:val="20"/>
              </w:rPr>
            </w:pPr>
            <w:r w:rsidRPr="00C16064">
              <w:rPr>
                <w:sz w:val="20"/>
                <w:szCs w:val="20"/>
              </w:rPr>
              <w:t>0,20</w:t>
            </w:r>
          </w:p>
        </w:tc>
      </w:tr>
      <w:tr w:rsidR="001522A8" w:rsidRPr="00C16064" w14:paraId="523E9A5B" w14:textId="77777777" w:rsidTr="001522A8">
        <w:tc>
          <w:tcPr>
            <w:tcW w:w="301" w:type="pct"/>
          </w:tcPr>
          <w:p w14:paraId="63481AE3" w14:textId="77777777" w:rsidR="001522A8" w:rsidRPr="00C16064" w:rsidRDefault="001522A8" w:rsidP="001522A8">
            <w:pPr>
              <w:widowControl w:val="0"/>
              <w:ind w:right="33" w:hanging="22"/>
              <w:rPr>
                <w:sz w:val="20"/>
                <w:szCs w:val="20"/>
              </w:rPr>
            </w:pPr>
            <w:r w:rsidRPr="00C16064">
              <w:rPr>
                <w:sz w:val="20"/>
                <w:szCs w:val="20"/>
              </w:rPr>
              <w:t>8</w:t>
            </w:r>
          </w:p>
        </w:tc>
        <w:tc>
          <w:tcPr>
            <w:tcW w:w="1563" w:type="pct"/>
          </w:tcPr>
          <w:p w14:paraId="603C5B77" w14:textId="77777777" w:rsidR="001522A8" w:rsidRPr="00C16064" w:rsidRDefault="001522A8" w:rsidP="001522A8">
            <w:pPr>
              <w:widowControl w:val="0"/>
              <w:ind w:right="33" w:hanging="22"/>
              <w:jc w:val="both"/>
              <w:rPr>
                <w:sz w:val="20"/>
                <w:szCs w:val="20"/>
              </w:rPr>
            </w:pPr>
            <w:r w:rsidRPr="00C16064">
              <w:rPr>
                <w:sz w:val="20"/>
                <w:szCs w:val="20"/>
              </w:rPr>
              <w:t>Квартал № 109</w:t>
            </w:r>
          </w:p>
        </w:tc>
        <w:tc>
          <w:tcPr>
            <w:tcW w:w="849" w:type="pct"/>
          </w:tcPr>
          <w:p w14:paraId="068DDEBE" w14:textId="77777777" w:rsidR="001522A8" w:rsidRPr="00C16064" w:rsidRDefault="001522A8" w:rsidP="001522A8">
            <w:pPr>
              <w:widowControl w:val="0"/>
              <w:ind w:left="-99" w:right="-10"/>
              <w:rPr>
                <w:sz w:val="20"/>
                <w:szCs w:val="20"/>
              </w:rPr>
            </w:pPr>
            <w:r w:rsidRPr="00C16064">
              <w:rPr>
                <w:sz w:val="20"/>
                <w:szCs w:val="20"/>
              </w:rPr>
              <w:t>0,85</w:t>
            </w:r>
          </w:p>
        </w:tc>
        <w:tc>
          <w:tcPr>
            <w:tcW w:w="1144" w:type="pct"/>
          </w:tcPr>
          <w:p w14:paraId="0BA6D1D4" w14:textId="77777777" w:rsidR="001522A8" w:rsidRPr="00C16064" w:rsidRDefault="001522A8" w:rsidP="001522A8">
            <w:pPr>
              <w:widowControl w:val="0"/>
              <w:ind w:left="-99" w:right="-10" w:hanging="22"/>
              <w:rPr>
                <w:sz w:val="20"/>
                <w:szCs w:val="20"/>
              </w:rPr>
            </w:pPr>
            <w:r w:rsidRPr="00C16064">
              <w:rPr>
                <w:sz w:val="20"/>
                <w:szCs w:val="20"/>
              </w:rPr>
              <w:t>35,04</w:t>
            </w:r>
          </w:p>
        </w:tc>
        <w:tc>
          <w:tcPr>
            <w:tcW w:w="1143" w:type="pct"/>
          </w:tcPr>
          <w:p w14:paraId="19CC6B57" w14:textId="77777777" w:rsidR="001522A8" w:rsidRPr="00C16064" w:rsidRDefault="001522A8" w:rsidP="001522A8">
            <w:pPr>
              <w:widowControl w:val="0"/>
              <w:ind w:left="-132"/>
              <w:rPr>
                <w:sz w:val="20"/>
                <w:szCs w:val="20"/>
              </w:rPr>
            </w:pPr>
            <w:r w:rsidRPr="00C16064">
              <w:rPr>
                <w:sz w:val="20"/>
                <w:szCs w:val="20"/>
              </w:rPr>
              <w:t>0,26</w:t>
            </w:r>
          </w:p>
        </w:tc>
      </w:tr>
      <w:tr w:rsidR="001522A8" w:rsidRPr="00C16064" w14:paraId="56CD12BE" w14:textId="77777777" w:rsidTr="001522A8">
        <w:tc>
          <w:tcPr>
            <w:tcW w:w="301" w:type="pct"/>
          </w:tcPr>
          <w:p w14:paraId="46B48646" w14:textId="77777777" w:rsidR="001522A8" w:rsidRPr="00C16064" w:rsidRDefault="001522A8" w:rsidP="001522A8">
            <w:pPr>
              <w:widowControl w:val="0"/>
              <w:ind w:right="33" w:hanging="22"/>
              <w:rPr>
                <w:sz w:val="20"/>
                <w:szCs w:val="20"/>
              </w:rPr>
            </w:pPr>
            <w:r w:rsidRPr="00C16064">
              <w:rPr>
                <w:sz w:val="20"/>
                <w:szCs w:val="20"/>
              </w:rPr>
              <w:t>9</w:t>
            </w:r>
          </w:p>
        </w:tc>
        <w:tc>
          <w:tcPr>
            <w:tcW w:w="1563" w:type="pct"/>
          </w:tcPr>
          <w:p w14:paraId="169016E1" w14:textId="77777777" w:rsidR="001522A8" w:rsidRPr="00C16064" w:rsidRDefault="001522A8" w:rsidP="001522A8">
            <w:pPr>
              <w:widowControl w:val="0"/>
              <w:ind w:right="33" w:hanging="22"/>
              <w:jc w:val="both"/>
              <w:rPr>
                <w:sz w:val="20"/>
                <w:szCs w:val="20"/>
              </w:rPr>
            </w:pPr>
            <w:r w:rsidRPr="00C16064">
              <w:rPr>
                <w:sz w:val="20"/>
                <w:szCs w:val="20"/>
              </w:rPr>
              <w:t>Квартал № 119</w:t>
            </w:r>
          </w:p>
        </w:tc>
        <w:tc>
          <w:tcPr>
            <w:tcW w:w="849" w:type="pct"/>
          </w:tcPr>
          <w:p w14:paraId="30CA7B59" w14:textId="77777777" w:rsidR="001522A8" w:rsidRPr="00C16064" w:rsidRDefault="001522A8" w:rsidP="001522A8">
            <w:pPr>
              <w:widowControl w:val="0"/>
              <w:ind w:left="-99" w:right="-10"/>
              <w:rPr>
                <w:sz w:val="20"/>
                <w:szCs w:val="20"/>
              </w:rPr>
            </w:pPr>
            <w:r w:rsidRPr="00C16064">
              <w:rPr>
                <w:sz w:val="20"/>
                <w:szCs w:val="20"/>
              </w:rPr>
              <w:t>0,2</w:t>
            </w:r>
          </w:p>
        </w:tc>
        <w:tc>
          <w:tcPr>
            <w:tcW w:w="1144" w:type="pct"/>
          </w:tcPr>
          <w:p w14:paraId="62EAD55B" w14:textId="77777777" w:rsidR="001522A8" w:rsidRPr="00C16064" w:rsidRDefault="001522A8" w:rsidP="001522A8">
            <w:pPr>
              <w:widowControl w:val="0"/>
              <w:ind w:left="-99" w:right="-10" w:hanging="22"/>
              <w:rPr>
                <w:sz w:val="20"/>
                <w:szCs w:val="20"/>
              </w:rPr>
            </w:pPr>
            <w:r w:rsidRPr="00C16064">
              <w:rPr>
                <w:sz w:val="20"/>
                <w:szCs w:val="20"/>
              </w:rPr>
              <w:t>12,03</w:t>
            </w:r>
          </w:p>
        </w:tc>
        <w:tc>
          <w:tcPr>
            <w:tcW w:w="1143" w:type="pct"/>
          </w:tcPr>
          <w:p w14:paraId="6607DD99" w14:textId="77777777" w:rsidR="001522A8" w:rsidRPr="00C16064" w:rsidRDefault="001522A8" w:rsidP="001522A8">
            <w:pPr>
              <w:widowControl w:val="0"/>
              <w:ind w:left="-132"/>
              <w:rPr>
                <w:sz w:val="20"/>
                <w:szCs w:val="20"/>
              </w:rPr>
            </w:pPr>
            <w:r w:rsidRPr="00C16064">
              <w:rPr>
                <w:sz w:val="20"/>
                <w:szCs w:val="20"/>
              </w:rPr>
              <w:t>0,09</w:t>
            </w:r>
          </w:p>
        </w:tc>
      </w:tr>
      <w:tr w:rsidR="001522A8" w:rsidRPr="00C16064" w14:paraId="42D0A795" w14:textId="77777777" w:rsidTr="001522A8">
        <w:tc>
          <w:tcPr>
            <w:tcW w:w="301" w:type="pct"/>
          </w:tcPr>
          <w:p w14:paraId="1454ECE6" w14:textId="77777777" w:rsidR="001522A8" w:rsidRPr="00C16064" w:rsidRDefault="001522A8" w:rsidP="001522A8">
            <w:pPr>
              <w:widowControl w:val="0"/>
              <w:ind w:right="33" w:hanging="22"/>
              <w:rPr>
                <w:sz w:val="20"/>
                <w:szCs w:val="20"/>
              </w:rPr>
            </w:pPr>
            <w:r w:rsidRPr="00C16064">
              <w:rPr>
                <w:sz w:val="20"/>
                <w:szCs w:val="20"/>
              </w:rPr>
              <w:t>10</w:t>
            </w:r>
          </w:p>
        </w:tc>
        <w:tc>
          <w:tcPr>
            <w:tcW w:w="1563" w:type="pct"/>
          </w:tcPr>
          <w:p w14:paraId="19110049" w14:textId="77777777" w:rsidR="001522A8" w:rsidRPr="00C16064" w:rsidRDefault="001522A8" w:rsidP="001522A8">
            <w:pPr>
              <w:widowControl w:val="0"/>
              <w:ind w:right="33" w:hanging="22"/>
              <w:jc w:val="both"/>
              <w:rPr>
                <w:sz w:val="20"/>
                <w:szCs w:val="20"/>
              </w:rPr>
            </w:pPr>
            <w:r w:rsidRPr="00C16064">
              <w:rPr>
                <w:sz w:val="20"/>
                <w:szCs w:val="20"/>
              </w:rPr>
              <w:t>Квартал № 155</w:t>
            </w:r>
          </w:p>
        </w:tc>
        <w:tc>
          <w:tcPr>
            <w:tcW w:w="849" w:type="pct"/>
          </w:tcPr>
          <w:p w14:paraId="3C44A3FF" w14:textId="77777777" w:rsidR="001522A8" w:rsidRPr="00C16064" w:rsidRDefault="001522A8" w:rsidP="001522A8">
            <w:pPr>
              <w:widowControl w:val="0"/>
              <w:ind w:left="-99" w:right="-10"/>
              <w:rPr>
                <w:sz w:val="20"/>
                <w:szCs w:val="20"/>
              </w:rPr>
            </w:pPr>
            <w:r w:rsidRPr="00C16064">
              <w:rPr>
                <w:sz w:val="20"/>
                <w:szCs w:val="20"/>
              </w:rPr>
              <w:t>0,76</w:t>
            </w:r>
          </w:p>
        </w:tc>
        <w:tc>
          <w:tcPr>
            <w:tcW w:w="1144" w:type="pct"/>
          </w:tcPr>
          <w:p w14:paraId="30543F4F" w14:textId="77777777" w:rsidR="001522A8" w:rsidRPr="00C16064" w:rsidRDefault="001522A8" w:rsidP="001522A8">
            <w:pPr>
              <w:widowControl w:val="0"/>
              <w:ind w:left="-99" w:right="-10" w:hanging="22"/>
              <w:rPr>
                <w:sz w:val="20"/>
                <w:szCs w:val="20"/>
              </w:rPr>
            </w:pPr>
            <w:r w:rsidRPr="00C16064">
              <w:rPr>
                <w:sz w:val="20"/>
                <w:szCs w:val="20"/>
              </w:rPr>
              <w:t>37,57</w:t>
            </w:r>
          </w:p>
        </w:tc>
        <w:tc>
          <w:tcPr>
            <w:tcW w:w="1143" w:type="pct"/>
          </w:tcPr>
          <w:p w14:paraId="2B0D9317" w14:textId="77777777" w:rsidR="001522A8" w:rsidRPr="00C16064" w:rsidRDefault="001522A8" w:rsidP="001522A8">
            <w:pPr>
              <w:widowControl w:val="0"/>
              <w:ind w:left="-132"/>
              <w:rPr>
                <w:sz w:val="20"/>
                <w:szCs w:val="20"/>
              </w:rPr>
            </w:pPr>
            <w:r w:rsidRPr="00C16064">
              <w:rPr>
                <w:sz w:val="20"/>
                <w:szCs w:val="20"/>
              </w:rPr>
              <w:t>0,28</w:t>
            </w:r>
          </w:p>
        </w:tc>
      </w:tr>
      <w:tr w:rsidR="001522A8" w:rsidRPr="00C16064" w14:paraId="2F36D030" w14:textId="77777777" w:rsidTr="001522A8">
        <w:tc>
          <w:tcPr>
            <w:tcW w:w="301" w:type="pct"/>
          </w:tcPr>
          <w:p w14:paraId="59B9CAE1" w14:textId="77777777" w:rsidR="001522A8" w:rsidRPr="00C16064" w:rsidRDefault="001522A8" w:rsidP="001522A8">
            <w:pPr>
              <w:widowControl w:val="0"/>
              <w:ind w:right="33" w:hanging="22"/>
              <w:rPr>
                <w:sz w:val="20"/>
                <w:szCs w:val="20"/>
              </w:rPr>
            </w:pPr>
            <w:r w:rsidRPr="00C16064">
              <w:rPr>
                <w:sz w:val="20"/>
                <w:szCs w:val="20"/>
              </w:rPr>
              <w:t>11</w:t>
            </w:r>
          </w:p>
        </w:tc>
        <w:tc>
          <w:tcPr>
            <w:tcW w:w="1563" w:type="pct"/>
          </w:tcPr>
          <w:p w14:paraId="47A90C14" w14:textId="77777777" w:rsidR="001522A8" w:rsidRPr="00C16064" w:rsidRDefault="001522A8" w:rsidP="001522A8">
            <w:pPr>
              <w:widowControl w:val="0"/>
              <w:ind w:right="33" w:hanging="22"/>
              <w:jc w:val="both"/>
              <w:rPr>
                <w:sz w:val="20"/>
                <w:szCs w:val="20"/>
              </w:rPr>
            </w:pPr>
            <w:r w:rsidRPr="00C16064">
              <w:rPr>
                <w:sz w:val="20"/>
                <w:szCs w:val="20"/>
              </w:rPr>
              <w:t>ЦРБ</w:t>
            </w:r>
          </w:p>
        </w:tc>
        <w:tc>
          <w:tcPr>
            <w:tcW w:w="849" w:type="pct"/>
          </w:tcPr>
          <w:p w14:paraId="3B413C26" w14:textId="77777777" w:rsidR="001522A8" w:rsidRPr="00C16064" w:rsidRDefault="001522A8" w:rsidP="001522A8">
            <w:pPr>
              <w:widowControl w:val="0"/>
              <w:ind w:left="-99" w:right="-10"/>
              <w:rPr>
                <w:sz w:val="20"/>
                <w:szCs w:val="20"/>
              </w:rPr>
            </w:pPr>
            <w:r w:rsidRPr="00C16064">
              <w:rPr>
                <w:sz w:val="20"/>
                <w:szCs w:val="20"/>
              </w:rPr>
              <w:t>0,9</w:t>
            </w:r>
          </w:p>
        </w:tc>
        <w:tc>
          <w:tcPr>
            <w:tcW w:w="1144" w:type="pct"/>
          </w:tcPr>
          <w:p w14:paraId="50AD5253" w14:textId="77777777" w:rsidR="001522A8" w:rsidRPr="00C16064" w:rsidRDefault="001522A8" w:rsidP="001522A8">
            <w:pPr>
              <w:widowControl w:val="0"/>
              <w:ind w:left="-99" w:right="-10" w:hanging="22"/>
              <w:rPr>
                <w:sz w:val="20"/>
                <w:szCs w:val="20"/>
              </w:rPr>
            </w:pPr>
            <w:r w:rsidRPr="00C16064">
              <w:rPr>
                <w:sz w:val="20"/>
                <w:szCs w:val="20"/>
              </w:rPr>
              <w:t>50,90</w:t>
            </w:r>
          </w:p>
        </w:tc>
        <w:tc>
          <w:tcPr>
            <w:tcW w:w="1143" w:type="pct"/>
          </w:tcPr>
          <w:p w14:paraId="243C0FCC" w14:textId="77777777" w:rsidR="001522A8" w:rsidRPr="00C16064" w:rsidRDefault="001522A8" w:rsidP="001522A8">
            <w:pPr>
              <w:widowControl w:val="0"/>
              <w:ind w:left="-132"/>
              <w:rPr>
                <w:sz w:val="20"/>
                <w:szCs w:val="20"/>
              </w:rPr>
            </w:pPr>
            <w:r w:rsidRPr="00C16064">
              <w:rPr>
                <w:sz w:val="20"/>
                <w:szCs w:val="20"/>
              </w:rPr>
              <w:t>0,38</w:t>
            </w:r>
          </w:p>
        </w:tc>
      </w:tr>
      <w:tr w:rsidR="001522A8" w:rsidRPr="00C16064" w14:paraId="1E9B5F8D" w14:textId="77777777" w:rsidTr="001522A8">
        <w:trPr>
          <w:trHeight w:val="77"/>
        </w:trPr>
        <w:tc>
          <w:tcPr>
            <w:tcW w:w="301" w:type="pct"/>
          </w:tcPr>
          <w:p w14:paraId="64DD9B6D" w14:textId="77777777" w:rsidR="001522A8" w:rsidRPr="00C16064" w:rsidRDefault="001522A8" w:rsidP="001522A8">
            <w:pPr>
              <w:widowControl w:val="0"/>
              <w:ind w:right="33" w:hanging="22"/>
              <w:rPr>
                <w:sz w:val="20"/>
                <w:szCs w:val="20"/>
              </w:rPr>
            </w:pPr>
            <w:r w:rsidRPr="00C16064">
              <w:rPr>
                <w:sz w:val="20"/>
                <w:szCs w:val="20"/>
              </w:rPr>
              <w:t>12</w:t>
            </w:r>
          </w:p>
        </w:tc>
        <w:tc>
          <w:tcPr>
            <w:tcW w:w="1563" w:type="pct"/>
          </w:tcPr>
          <w:p w14:paraId="24A08435" w14:textId="77777777" w:rsidR="001522A8" w:rsidRPr="00C16064" w:rsidRDefault="001522A8" w:rsidP="001522A8">
            <w:pPr>
              <w:widowControl w:val="0"/>
              <w:ind w:right="33" w:hanging="22"/>
              <w:jc w:val="both"/>
              <w:rPr>
                <w:sz w:val="20"/>
                <w:szCs w:val="20"/>
              </w:rPr>
            </w:pPr>
            <w:r w:rsidRPr="00C16064">
              <w:rPr>
                <w:sz w:val="20"/>
                <w:szCs w:val="20"/>
              </w:rPr>
              <w:t>БМК СШ Энергия</w:t>
            </w:r>
          </w:p>
        </w:tc>
        <w:tc>
          <w:tcPr>
            <w:tcW w:w="849" w:type="pct"/>
          </w:tcPr>
          <w:p w14:paraId="3CFCB667" w14:textId="77777777" w:rsidR="001522A8" w:rsidRPr="00C16064" w:rsidRDefault="001522A8" w:rsidP="001522A8">
            <w:pPr>
              <w:widowControl w:val="0"/>
              <w:ind w:left="-99" w:right="-10"/>
              <w:rPr>
                <w:sz w:val="20"/>
                <w:szCs w:val="20"/>
              </w:rPr>
            </w:pPr>
            <w:r w:rsidRPr="00C16064">
              <w:rPr>
                <w:sz w:val="20"/>
                <w:szCs w:val="20"/>
              </w:rPr>
              <w:t>0,62</w:t>
            </w:r>
          </w:p>
        </w:tc>
        <w:tc>
          <w:tcPr>
            <w:tcW w:w="1144" w:type="pct"/>
          </w:tcPr>
          <w:p w14:paraId="45EE5C64" w14:textId="77777777" w:rsidR="001522A8" w:rsidRPr="00C16064" w:rsidRDefault="001522A8" w:rsidP="001522A8">
            <w:pPr>
              <w:widowControl w:val="0"/>
              <w:ind w:left="-99" w:right="-10" w:hanging="22"/>
              <w:rPr>
                <w:sz w:val="20"/>
                <w:szCs w:val="20"/>
              </w:rPr>
            </w:pPr>
          </w:p>
        </w:tc>
        <w:tc>
          <w:tcPr>
            <w:tcW w:w="1143" w:type="pct"/>
          </w:tcPr>
          <w:p w14:paraId="645B5366" w14:textId="77777777" w:rsidR="001522A8" w:rsidRPr="00C16064" w:rsidRDefault="001522A8" w:rsidP="001522A8">
            <w:pPr>
              <w:widowControl w:val="0"/>
              <w:ind w:left="-132"/>
              <w:rPr>
                <w:sz w:val="20"/>
                <w:szCs w:val="20"/>
              </w:rPr>
            </w:pPr>
          </w:p>
        </w:tc>
      </w:tr>
    </w:tbl>
    <w:p w14:paraId="49AD627D" w14:textId="77777777" w:rsidR="001522A8" w:rsidRPr="00C16064" w:rsidRDefault="001522A8" w:rsidP="001522A8">
      <w:pPr>
        <w:widowControl w:val="0"/>
        <w:ind w:firstLine="709"/>
        <w:jc w:val="both"/>
        <w:rPr>
          <w:rFonts w:eastAsia="Calibri"/>
          <w:szCs w:val="22"/>
          <w:lang w:eastAsia="en-US"/>
        </w:rPr>
      </w:pPr>
    </w:p>
    <w:p w14:paraId="1BA82D14" w14:textId="77777777" w:rsidR="001522A8" w:rsidRPr="00C16064" w:rsidRDefault="001522A8" w:rsidP="001522A8">
      <w:pPr>
        <w:keepNext/>
        <w:keepLines/>
        <w:jc w:val="center"/>
        <w:outlineLvl w:val="2"/>
        <w:rPr>
          <w:b/>
          <w:bCs/>
          <w:sz w:val="28"/>
          <w:szCs w:val="28"/>
          <w:lang w:eastAsia="en-US"/>
        </w:rPr>
      </w:pPr>
      <w:bookmarkStart w:id="77" w:name="_Toc120624712"/>
      <w:r w:rsidRPr="00C16064">
        <w:rPr>
          <w:b/>
          <w:bCs/>
          <w:sz w:val="28"/>
          <w:szCs w:val="28"/>
          <w:lang w:eastAsia="en-US"/>
        </w:rPr>
        <w:lastRenderedPageBreak/>
        <w:t>1.7.2. Описание балансов производительности водоподготовительных</w:t>
      </w:r>
    </w:p>
    <w:p w14:paraId="1DD61FAD" w14:textId="77777777" w:rsidR="001522A8" w:rsidRPr="00C16064" w:rsidRDefault="001522A8" w:rsidP="001522A8">
      <w:pPr>
        <w:keepNext/>
        <w:keepLines/>
        <w:jc w:val="center"/>
        <w:outlineLvl w:val="2"/>
        <w:rPr>
          <w:b/>
          <w:bCs/>
          <w:sz w:val="28"/>
          <w:szCs w:val="28"/>
          <w:lang w:eastAsia="en-US"/>
        </w:rPr>
      </w:pPr>
      <w:r w:rsidRPr="00C16064">
        <w:rPr>
          <w:b/>
          <w:bCs/>
          <w:sz w:val="28"/>
          <w:szCs w:val="28"/>
          <w:lang w:eastAsia="en-US"/>
        </w:rPr>
        <w:t>установок теплоносителя для тепловых сетей и максимального</w:t>
      </w:r>
    </w:p>
    <w:p w14:paraId="3A89E74C" w14:textId="77777777" w:rsidR="001522A8" w:rsidRPr="00C16064" w:rsidRDefault="001522A8" w:rsidP="001522A8">
      <w:pPr>
        <w:keepNext/>
        <w:keepLines/>
        <w:jc w:val="center"/>
        <w:outlineLvl w:val="2"/>
        <w:rPr>
          <w:b/>
          <w:bCs/>
          <w:sz w:val="28"/>
          <w:szCs w:val="28"/>
          <w:lang w:eastAsia="en-US"/>
        </w:rPr>
      </w:pPr>
      <w:r w:rsidRPr="00C16064">
        <w:rPr>
          <w:b/>
          <w:bCs/>
          <w:sz w:val="28"/>
          <w:szCs w:val="28"/>
          <w:lang w:eastAsia="en-US"/>
        </w:rPr>
        <w:t>потребления теплоносителя в аварийных режимах систем теплоснабжения</w:t>
      </w:r>
      <w:bookmarkEnd w:id="77"/>
    </w:p>
    <w:p w14:paraId="577B11F8" w14:textId="77777777" w:rsidR="001522A8" w:rsidRPr="00C16064" w:rsidRDefault="001522A8" w:rsidP="001522A8">
      <w:pPr>
        <w:keepNext/>
        <w:keepLines/>
        <w:ind w:left="993"/>
        <w:jc w:val="both"/>
        <w:outlineLvl w:val="2"/>
        <w:rPr>
          <w:b/>
          <w:bCs/>
          <w:sz w:val="28"/>
          <w:szCs w:val="28"/>
          <w:lang w:eastAsia="en-US"/>
        </w:rPr>
      </w:pPr>
    </w:p>
    <w:p w14:paraId="276D3C4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Подготовка воды для подпитки тепловых сетей состоит в удалении из неё веществ, образующих накипь на греющих поверхностях водогрейных котлов, а также осадков коллоидных и органических веществ, гидроокиси железа и т.д.</w:t>
      </w:r>
    </w:p>
    <w:p w14:paraId="24AD1EF8"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Норматив аварийной подпитки имеет в виду инцидентную подпитку, которая полностью или в значительной степени компенсирует инцидентную утечку воды при повреждении элементов теплосети. Именно эта подпитка и называется аварийной подпиткой.</w:t>
      </w:r>
    </w:p>
    <w:p w14:paraId="2089E105" w14:textId="77777777" w:rsidR="001522A8" w:rsidRPr="00C16064" w:rsidRDefault="001522A8" w:rsidP="001522A8">
      <w:pPr>
        <w:widowControl w:val="0"/>
        <w:ind w:firstLine="709"/>
        <w:jc w:val="both"/>
        <w:rPr>
          <w:rFonts w:eastAsia="Calibri"/>
          <w:sz w:val="28"/>
          <w:szCs w:val="28"/>
          <w:lang w:eastAsia="en-US"/>
        </w:rPr>
      </w:pPr>
    </w:p>
    <w:p w14:paraId="648A36E2" w14:textId="77777777" w:rsidR="001522A8" w:rsidRPr="00C16064" w:rsidRDefault="001522A8" w:rsidP="001522A8">
      <w:pPr>
        <w:widowControl w:val="0"/>
        <w:ind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29"/>
          <w:sz w:val="20"/>
          <w:szCs w:val="22"/>
          <w:lang w:eastAsia="en-US"/>
        </w:rPr>
        <w:t xml:space="preserve"> </w:t>
      </w:r>
      <w:r w:rsidRPr="00C16064">
        <w:rPr>
          <w:rFonts w:eastAsia="Calibri"/>
          <w:b/>
          <w:sz w:val="20"/>
          <w:szCs w:val="22"/>
          <w:lang w:eastAsia="en-US"/>
        </w:rPr>
        <w:t>1.23</w:t>
      </w:r>
      <w:r w:rsidRPr="00C16064">
        <w:rPr>
          <w:rFonts w:eastAsia="Calibri"/>
          <w:b/>
          <w:spacing w:val="26"/>
          <w:sz w:val="20"/>
          <w:szCs w:val="22"/>
          <w:lang w:eastAsia="en-US"/>
        </w:rPr>
        <w:t xml:space="preserve"> </w:t>
      </w:r>
      <w:r w:rsidRPr="00C16064">
        <w:rPr>
          <w:rFonts w:eastAsia="Calibri"/>
          <w:b/>
          <w:sz w:val="20"/>
          <w:szCs w:val="22"/>
          <w:lang w:eastAsia="en-US"/>
        </w:rPr>
        <w:t xml:space="preserve">Значения утвержденных балансов производительности водоподготовительных установок теплоносителя для тепловых сетей и максимального потребления </w:t>
      </w:r>
    </w:p>
    <w:p w14:paraId="2568738A" w14:textId="77777777" w:rsidR="001522A8" w:rsidRPr="00C16064" w:rsidRDefault="001522A8" w:rsidP="001522A8">
      <w:pPr>
        <w:widowControl w:val="0"/>
        <w:ind w:firstLine="709"/>
        <w:jc w:val="right"/>
        <w:rPr>
          <w:rFonts w:eastAsia="Calibri"/>
          <w:b/>
          <w:sz w:val="20"/>
          <w:szCs w:val="22"/>
          <w:lang w:eastAsia="en-US"/>
        </w:rPr>
      </w:pPr>
      <w:r w:rsidRPr="00C16064">
        <w:rPr>
          <w:rFonts w:eastAsia="Calibri"/>
          <w:b/>
          <w:sz w:val="20"/>
          <w:szCs w:val="22"/>
          <w:lang w:eastAsia="en-US"/>
        </w:rPr>
        <w:t>теплоносителя в аварийных режимах систем теплоснабжения</w:t>
      </w:r>
    </w:p>
    <w:tbl>
      <w:tblPr>
        <w:tblStyle w:val="34"/>
        <w:tblW w:w="5000" w:type="pct"/>
        <w:tblLook w:val="04A0" w:firstRow="1" w:lastRow="0" w:firstColumn="1" w:lastColumn="0" w:noHBand="0" w:noVBand="1"/>
      </w:tblPr>
      <w:tblGrid>
        <w:gridCol w:w="992"/>
        <w:gridCol w:w="4989"/>
        <w:gridCol w:w="3647"/>
      </w:tblGrid>
      <w:tr w:rsidR="001522A8" w:rsidRPr="00C16064" w14:paraId="2DE2BE35" w14:textId="77777777" w:rsidTr="001522A8">
        <w:tc>
          <w:tcPr>
            <w:tcW w:w="515" w:type="pct"/>
          </w:tcPr>
          <w:p w14:paraId="33253D24" w14:textId="77777777" w:rsidR="001522A8" w:rsidRPr="00C16064" w:rsidRDefault="001522A8" w:rsidP="001522A8">
            <w:pPr>
              <w:widowControl w:val="0"/>
              <w:ind w:right="33" w:hanging="22"/>
              <w:rPr>
                <w:sz w:val="20"/>
                <w:szCs w:val="20"/>
              </w:rPr>
            </w:pPr>
            <w:r w:rsidRPr="00C16064">
              <w:rPr>
                <w:sz w:val="20"/>
                <w:szCs w:val="20"/>
              </w:rPr>
              <w:t>№ п/п</w:t>
            </w:r>
          </w:p>
        </w:tc>
        <w:tc>
          <w:tcPr>
            <w:tcW w:w="2591" w:type="pct"/>
          </w:tcPr>
          <w:p w14:paraId="36A756E9" w14:textId="77777777" w:rsidR="001522A8" w:rsidRPr="00C16064" w:rsidRDefault="001522A8" w:rsidP="001522A8">
            <w:pPr>
              <w:widowControl w:val="0"/>
              <w:ind w:right="33" w:hanging="22"/>
              <w:rPr>
                <w:sz w:val="20"/>
                <w:szCs w:val="20"/>
              </w:rPr>
            </w:pPr>
            <w:r w:rsidRPr="00C16064">
              <w:rPr>
                <w:bCs/>
                <w:sz w:val="20"/>
                <w:szCs w:val="20"/>
              </w:rPr>
              <w:t>Наименование котельной</w:t>
            </w:r>
          </w:p>
        </w:tc>
        <w:tc>
          <w:tcPr>
            <w:tcW w:w="1894" w:type="pct"/>
          </w:tcPr>
          <w:p w14:paraId="4CBDF166" w14:textId="77777777" w:rsidR="001522A8" w:rsidRPr="00C16064" w:rsidRDefault="001522A8" w:rsidP="001522A8">
            <w:pPr>
              <w:widowControl w:val="0"/>
              <w:ind w:left="-99" w:right="-10"/>
              <w:rPr>
                <w:sz w:val="20"/>
                <w:szCs w:val="20"/>
              </w:rPr>
            </w:pPr>
            <w:r w:rsidRPr="00C16064">
              <w:rPr>
                <w:sz w:val="20"/>
                <w:szCs w:val="20"/>
              </w:rPr>
              <w:t>Расчётный объём подпитки в аварийном режиме, м</w:t>
            </w:r>
            <w:r w:rsidRPr="00C16064">
              <w:rPr>
                <w:sz w:val="20"/>
                <w:szCs w:val="20"/>
                <w:vertAlign w:val="superscript"/>
              </w:rPr>
              <w:t>3</w:t>
            </w:r>
            <w:r w:rsidRPr="00C16064">
              <w:rPr>
                <w:sz w:val="20"/>
                <w:szCs w:val="20"/>
              </w:rPr>
              <w:t>/ч</w:t>
            </w:r>
          </w:p>
        </w:tc>
      </w:tr>
      <w:tr w:rsidR="001522A8" w:rsidRPr="00C16064" w14:paraId="244BBB23" w14:textId="77777777" w:rsidTr="001522A8">
        <w:tc>
          <w:tcPr>
            <w:tcW w:w="515" w:type="pct"/>
          </w:tcPr>
          <w:p w14:paraId="6EA7BD29" w14:textId="77777777" w:rsidR="001522A8" w:rsidRPr="00C16064" w:rsidRDefault="001522A8" w:rsidP="001522A8">
            <w:pPr>
              <w:widowControl w:val="0"/>
              <w:ind w:right="33" w:hanging="22"/>
              <w:rPr>
                <w:sz w:val="20"/>
                <w:szCs w:val="20"/>
              </w:rPr>
            </w:pPr>
            <w:r w:rsidRPr="00C16064">
              <w:rPr>
                <w:sz w:val="20"/>
                <w:szCs w:val="20"/>
              </w:rPr>
              <w:t>1</w:t>
            </w:r>
          </w:p>
        </w:tc>
        <w:tc>
          <w:tcPr>
            <w:tcW w:w="2591" w:type="pct"/>
          </w:tcPr>
          <w:p w14:paraId="3410B9CB" w14:textId="77777777" w:rsidR="001522A8" w:rsidRPr="00C16064" w:rsidRDefault="001522A8" w:rsidP="001522A8">
            <w:pPr>
              <w:widowControl w:val="0"/>
              <w:ind w:right="33" w:hanging="22"/>
              <w:jc w:val="both"/>
              <w:rPr>
                <w:sz w:val="20"/>
                <w:szCs w:val="20"/>
              </w:rPr>
            </w:pPr>
            <w:r w:rsidRPr="00C16064">
              <w:rPr>
                <w:sz w:val="20"/>
                <w:szCs w:val="20"/>
              </w:rPr>
              <w:t>Квартал № 68</w:t>
            </w:r>
          </w:p>
        </w:tc>
        <w:tc>
          <w:tcPr>
            <w:tcW w:w="1894" w:type="pct"/>
          </w:tcPr>
          <w:p w14:paraId="00B469CE" w14:textId="77777777" w:rsidR="001522A8" w:rsidRPr="00C16064" w:rsidRDefault="001522A8" w:rsidP="001522A8">
            <w:pPr>
              <w:widowControl w:val="0"/>
              <w:ind w:left="-99" w:right="-10" w:hanging="22"/>
              <w:rPr>
                <w:sz w:val="20"/>
                <w:szCs w:val="20"/>
              </w:rPr>
            </w:pPr>
            <w:r w:rsidRPr="00C16064">
              <w:rPr>
                <w:sz w:val="20"/>
                <w:szCs w:val="20"/>
              </w:rPr>
              <w:t>0,33</w:t>
            </w:r>
          </w:p>
        </w:tc>
      </w:tr>
      <w:tr w:rsidR="001522A8" w:rsidRPr="00C16064" w14:paraId="3C298D0C" w14:textId="77777777" w:rsidTr="001522A8">
        <w:tc>
          <w:tcPr>
            <w:tcW w:w="515" w:type="pct"/>
          </w:tcPr>
          <w:p w14:paraId="0856E325" w14:textId="77777777" w:rsidR="001522A8" w:rsidRPr="00C16064" w:rsidRDefault="001522A8" w:rsidP="001522A8">
            <w:pPr>
              <w:widowControl w:val="0"/>
              <w:ind w:right="33" w:hanging="22"/>
              <w:rPr>
                <w:sz w:val="20"/>
                <w:szCs w:val="20"/>
              </w:rPr>
            </w:pPr>
            <w:r w:rsidRPr="00C16064">
              <w:rPr>
                <w:sz w:val="20"/>
                <w:szCs w:val="20"/>
              </w:rPr>
              <w:t>2</w:t>
            </w:r>
          </w:p>
        </w:tc>
        <w:tc>
          <w:tcPr>
            <w:tcW w:w="2591" w:type="pct"/>
          </w:tcPr>
          <w:p w14:paraId="0854AE9E" w14:textId="77777777" w:rsidR="001522A8" w:rsidRPr="00C16064" w:rsidRDefault="001522A8" w:rsidP="001522A8">
            <w:pPr>
              <w:widowControl w:val="0"/>
              <w:ind w:right="33" w:hanging="22"/>
              <w:jc w:val="both"/>
              <w:rPr>
                <w:sz w:val="20"/>
                <w:szCs w:val="20"/>
              </w:rPr>
            </w:pPr>
            <w:r w:rsidRPr="00C16064">
              <w:rPr>
                <w:sz w:val="20"/>
                <w:szCs w:val="20"/>
              </w:rPr>
              <w:t>Квартал № 86</w:t>
            </w:r>
          </w:p>
        </w:tc>
        <w:tc>
          <w:tcPr>
            <w:tcW w:w="1894" w:type="pct"/>
          </w:tcPr>
          <w:p w14:paraId="33BB86A7" w14:textId="77777777" w:rsidR="001522A8" w:rsidRPr="00C16064" w:rsidRDefault="001522A8" w:rsidP="001522A8">
            <w:pPr>
              <w:widowControl w:val="0"/>
              <w:ind w:left="-132"/>
              <w:rPr>
                <w:sz w:val="20"/>
                <w:szCs w:val="20"/>
              </w:rPr>
            </w:pPr>
            <w:r w:rsidRPr="00C16064">
              <w:rPr>
                <w:sz w:val="20"/>
                <w:szCs w:val="20"/>
              </w:rPr>
              <w:t>0,98</w:t>
            </w:r>
          </w:p>
        </w:tc>
      </w:tr>
      <w:tr w:rsidR="001522A8" w:rsidRPr="00C16064" w14:paraId="6DBAC214" w14:textId="77777777" w:rsidTr="001522A8">
        <w:tc>
          <w:tcPr>
            <w:tcW w:w="515" w:type="pct"/>
          </w:tcPr>
          <w:p w14:paraId="2114D56C" w14:textId="77777777" w:rsidR="001522A8" w:rsidRPr="00C16064" w:rsidRDefault="001522A8" w:rsidP="001522A8">
            <w:pPr>
              <w:widowControl w:val="0"/>
              <w:ind w:right="33" w:hanging="22"/>
              <w:rPr>
                <w:sz w:val="20"/>
                <w:szCs w:val="20"/>
              </w:rPr>
            </w:pPr>
            <w:r w:rsidRPr="00C16064">
              <w:rPr>
                <w:sz w:val="20"/>
                <w:szCs w:val="20"/>
              </w:rPr>
              <w:t>3</w:t>
            </w:r>
          </w:p>
        </w:tc>
        <w:tc>
          <w:tcPr>
            <w:tcW w:w="2591" w:type="pct"/>
          </w:tcPr>
          <w:p w14:paraId="374C5A1D" w14:textId="77777777" w:rsidR="001522A8" w:rsidRPr="00C16064" w:rsidRDefault="001522A8" w:rsidP="001522A8">
            <w:pPr>
              <w:widowControl w:val="0"/>
              <w:ind w:right="33" w:hanging="22"/>
              <w:jc w:val="both"/>
              <w:rPr>
                <w:sz w:val="20"/>
                <w:szCs w:val="20"/>
              </w:rPr>
            </w:pPr>
            <w:r w:rsidRPr="00C16064">
              <w:rPr>
                <w:sz w:val="20"/>
                <w:szCs w:val="20"/>
              </w:rPr>
              <w:t>Квартал № 87</w:t>
            </w:r>
          </w:p>
        </w:tc>
        <w:tc>
          <w:tcPr>
            <w:tcW w:w="1894" w:type="pct"/>
          </w:tcPr>
          <w:p w14:paraId="0729E820" w14:textId="77777777" w:rsidR="001522A8" w:rsidRPr="00C16064" w:rsidRDefault="001522A8" w:rsidP="001522A8">
            <w:pPr>
              <w:widowControl w:val="0"/>
              <w:ind w:left="-132"/>
              <w:rPr>
                <w:sz w:val="20"/>
                <w:szCs w:val="20"/>
              </w:rPr>
            </w:pPr>
            <w:r w:rsidRPr="00C16064">
              <w:rPr>
                <w:sz w:val="20"/>
                <w:szCs w:val="20"/>
              </w:rPr>
              <w:t>1,44</w:t>
            </w:r>
          </w:p>
        </w:tc>
      </w:tr>
      <w:tr w:rsidR="001522A8" w:rsidRPr="00C16064" w14:paraId="6E5A5D17" w14:textId="77777777" w:rsidTr="001522A8">
        <w:tc>
          <w:tcPr>
            <w:tcW w:w="515" w:type="pct"/>
          </w:tcPr>
          <w:p w14:paraId="30B46AC9" w14:textId="77777777" w:rsidR="001522A8" w:rsidRPr="00C16064" w:rsidRDefault="001522A8" w:rsidP="001522A8">
            <w:pPr>
              <w:widowControl w:val="0"/>
              <w:ind w:right="33" w:hanging="22"/>
              <w:rPr>
                <w:sz w:val="20"/>
                <w:szCs w:val="20"/>
              </w:rPr>
            </w:pPr>
            <w:r w:rsidRPr="00C16064">
              <w:rPr>
                <w:sz w:val="20"/>
                <w:szCs w:val="20"/>
              </w:rPr>
              <w:t>4</w:t>
            </w:r>
          </w:p>
        </w:tc>
        <w:tc>
          <w:tcPr>
            <w:tcW w:w="2591" w:type="pct"/>
          </w:tcPr>
          <w:p w14:paraId="14715BB1" w14:textId="77777777" w:rsidR="001522A8" w:rsidRPr="00C16064" w:rsidRDefault="001522A8" w:rsidP="001522A8">
            <w:pPr>
              <w:widowControl w:val="0"/>
              <w:ind w:right="33" w:hanging="22"/>
              <w:jc w:val="both"/>
              <w:rPr>
                <w:sz w:val="20"/>
                <w:szCs w:val="20"/>
              </w:rPr>
            </w:pPr>
            <w:r w:rsidRPr="00C16064">
              <w:rPr>
                <w:sz w:val="20"/>
                <w:szCs w:val="20"/>
              </w:rPr>
              <w:t>Квартал № 89</w:t>
            </w:r>
          </w:p>
        </w:tc>
        <w:tc>
          <w:tcPr>
            <w:tcW w:w="1894" w:type="pct"/>
          </w:tcPr>
          <w:p w14:paraId="5BD75164" w14:textId="77777777" w:rsidR="001522A8" w:rsidRPr="00C16064" w:rsidRDefault="001522A8" w:rsidP="001522A8">
            <w:pPr>
              <w:widowControl w:val="0"/>
              <w:ind w:left="-132"/>
              <w:rPr>
                <w:sz w:val="20"/>
                <w:szCs w:val="20"/>
              </w:rPr>
            </w:pPr>
            <w:r w:rsidRPr="00C16064">
              <w:rPr>
                <w:sz w:val="20"/>
                <w:szCs w:val="20"/>
              </w:rPr>
              <w:t>0,48</w:t>
            </w:r>
          </w:p>
        </w:tc>
      </w:tr>
      <w:tr w:rsidR="001522A8" w:rsidRPr="00C16064" w14:paraId="014E877B" w14:textId="77777777" w:rsidTr="001522A8">
        <w:tc>
          <w:tcPr>
            <w:tcW w:w="515" w:type="pct"/>
          </w:tcPr>
          <w:p w14:paraId="1BB22D8C" w14:textId="77777777" w:rsidR="001522A8" w:rsidRPr="00C16064" w:rsidRDefault="001522A8" w:rsidP="001522A8">
            <w:pPr>
              <w:widowControl w:val="0"/>
              <w:ind w:right="33" w:hanging="22"/>
              <w:rPr>
                <w:sz w:val="20"/>
                <w:szCs w:val="20"/>
              </w:rPr>
            </w:pPr>
            <w:r w:rsidRPr="00C16064">
              <w:rPr>
                <w:sz w:val="20"/>
                <w:szCs w:val="20"/>
              </w:rPr>
              <w:t>5</w:t>
            </w:r>
          </w:p>
        </w:tc>
        <w:tc>
          <w:tcPr>
            <w:tcW w:w="2591" w:type="pct"/>
          </w:tcPr>
          <w:p w14:paraId="1D8A26CF" w14:textId="77777777" w:rsidR="001522A8" w:rsidRPr="00C16064" w:rsidRDefault="001522A8" w:rsidP="001522A8">
            <w:pPr>
              <w:widowControl w:val="0"/>
              <w:ind w:right="33" w:hanging="22"/>
              <w:jc w:val="both"/>
              <w:rPr>
                <w:sz w:val="20"/>
                <w:szCs w:val="20"/>
              </w:rPr>
            </w:pPr>
            <w:r w:rsidRPr="00C16064">
              <w:rPr>
                <w:sz w:val="20"/>
                <w:szCs w:val="20"/>
              </w:rPr>
              <w:t>Квартал № 92</w:t>
            </w:r>
          </w:p>
        </w:tc>
        <w:tc>
          <w:tcPr>
            <w:tcW w:w="1894" w:type="pct"/>
          </w:tcPr>
          <w:p w14:paraId="57FF8999" w14:textId="77777777" w:rsidR="001522A8" w:rsidRPr="00C16064" w:rsidRDefault="001522A8" w:rsidP="001522A8">
            <w:pPr>
              <w:widowControl w:val="0"/>
              <w:ind w:left="-132"/>
              <w:rPr>
                <w:sz w:val="20"/>
                <w:szCs w:val="20"/>
              </w:rPr>
            </w:pPr>
            <w:r w:rsidRPr="00C16064">
              <w:rPr>
                <w:sz w:val="20"/>
                <w:szCs w:val="20"/>
              </w:rPr>
              <w:t>0,69</w:t>
            </w:r>
          </w:p>
        </w:tc>
      </w:tr>
      <w:tr w:rsidR="001522A8" w:rsidRPr="00C16064" w14:paraId="7BB4ACBA" w14:textId="77777777" w:rsidTr="001522A8">
        <w:tc>
          <w:tcPr>
            <w:tcW w:w="515" w:type="pct"/>
          </w:tcPr>
          <w:p w14:paraId="3CB02571" w14:textId="77777777" w:rsidR="001522A8" w:rsidRPr="00C16064" w:rsidRDefault="001522A8" w:rsidP="001522A8">
            <w:pPr>
              <w:widowControl w:val="0"/>
              <w:ind w:right="33" w:hanging="22"/>
              <w:rPr>
                <w:sz w:val="20"/>
                <w:szCs w:val="20"/>
              </w:rPr>
            </w:pPr>
            <w:r w:rsidRPr="00C16064">
              <w:rPr>
                <w:sz w:val="20"/>
                <w:szCs w:val="20"/>
              </w:rPr>
              <w:t>6</w:t>
            </w:r>
          </w:p>
        </w:tc>
        <w:tc>
          <w:tcPr>
            <w:tcW w:w="2591" w:type="pct"/>
          </w:tcPr>
          <w:p w14:paraId="4C993CE3" w14:textId="77777777" w:rsidR="001522A8" w:rsidRPr="00C16064" w:rsidRDefault="001522A8" w:rsidP="001522A8">
            <w:pPr>
              <w:widowControl w:val="0"/>
              <w:ind w:right="33" w:hanging="22"/>
              <w:jc w:val="both"/>
              <w:rPr>
                <w:sz w:val="20"/>
                <w:szCs w:val="20"/>
              </w:rPr>
            </w:pPr>
            <w:r w:rsidRPr="00C16064">
              <w:rPr>
                <w:sz w:val="20"/>
                <w:szCs w:val="20"/>
              </w:rPr>
              <w:t>Квартал № 98</w:t>
            </w:r>
          </w:p>
        </w:tc>
        <w:tc>
          <w:tcPr>
            <w:tcW w:w="1894" w:type="pct"/>
          </w:tcPr>
          <w:p w14:paraId="2DC1B7CB" w14:textId="77777777" w:rsidR="001522A8" w:rsidRPr="00C16064" w:rsidRDefault="001522A8" w:rsidP="001522A8">
            <w:pPr>
              <w:widowControl w:val="0"/>
              <w:ind w:left="-132"/>
              <w:rPr>
                <w:sz w:val="20"/>
                <w:szCs w:val="20"/>
              </w:rPr>
            </w:pPr>
            <w:r w:rsidRPr="00C16064">
              <w:rPr>
                <w:sz w:val="20"/>
                <w:szCs w:val="20"/>
              </w:rPr>
              <w:t>0,36</w:t>
            </w:r>
          </w:p>
        </w:tc>
      </w:tr>
      <w:tr w:rsidR="001522A8" w:rsidRPr="00C16064" w14:paraId="57E95C44" w14:textId="77777777" w:rsidTr="001522A8">
        <w:tc>
          <w:tcPr>
            <w:tcW w:w="515" w:type="pct"/>
          </w:tcPr>
          <w:p w14:paraId="5D534E6F" w14:textId="77777777" w:rsidR="001522A8" w:rsidRPr="00C16064" w:rsidRDefault="001522A8" w:rsidP="001522A8">
            <w:pPr>
              <w:widowControl w:val="0"/>
              <w:ind w:right="33" w:hanging="22"/>
              <w:rPr>
                <w:sz w:val="20"/>
                <w:szCs w:val="20"/>
              </w:rPr>
            </w:pPr>
            <w:r w:rsidRPr="00C16064">
              <w:rPr>
                <w:sz w:val="20"/>
                <w:szCs w:val="20"/>
              </w:rPr>
              <w:t>7</w:t>
            </w:r>
          </w:p>
        </w:tc>
        <w:tc>
          <w:tcPr>
            <w:tcW w:w="2591" w:type="pct"/>
          </w:tcPr>
          <w:p w14:paraId="5FF4E3B2" w14:textId="77777777" w:rsidR="001522A8" w:rsidRPr="00C16064" w:rsidRDefault="001522A8" w:rsidP="001522A8">
            <w:pPr>
              <w:widowControl w:val="0"/>
              <w:ind w:right="33" w:hanging="22"/>
              <w:jc w:val="both"/>
              <w:rPr>
                <w:sz w:val="20"/>
                <w:szCs w:val="20"/>
              </w:rPr>
            </w:pPr>
            <w:r w:rsidRPr="00C16064">
              <w:rPr>
                <w:sz w:val="20"/>
                <w:szCs w:val="20"/>
              </w:rPr>
              <w:t>Квартал № 99</w:t>
            </w:r>
          </w:p>
        </w:tc>
        <w:tc>
          <w:tcPr>
            <w:tcW w:w="1894" w:type="pct"/>
          </w:tcPr>
          <w:p w14:paraId="50D008AB" w14:textId="77777777" w:rsidR="001522A8" w:rsidRPr="00C16064" w:rsidRDefault="001522A8" w:rsidP="001522A8">
            <w:pPr>
              <w:widowControl w:val="0"/>
              <w:ind w:left="-132"/>
              <w:rPr>
                <w:sz w:val="20"/>
                <w:szCs w:val="20"/>
              </w:rPr>
            </w:pPr>
            <w:r w:rsidRPr="00C16064">
              <w:rPr>
                <w:sz w:val="20"/>
                <w:szCs w:val="20"/>
              </w:rPr>
              <w:t>0,53</w:t>
            </w:r>
          </w:p>
        </w:tc>
      </w:tr>
      <w:tr w:rsidR="001522A8" w:rsidRPr="00C16064" w14:paraId="1E47527E" w14:textId="77777777" w:rsidTr="001522A8">
        <w:tc>
          <w:tcPr>
            <w:tcW w:w="515" w:type="pct"/>
          </w:tcPr>
          <w:p w14:paraId="2E8575DF" w14:textId="77777777" w:rsidR="001522A8" w:rsidRPr="00C16064" w:rsidRDefault="001522A8" w:rsidP="001522A8">
            <w:pPr>
              <w:widowControl w:val="0"/>
              <w:ind w:right="33" w:hanging="22"/>
              <w:rPr>
                <w:sz w:val="20"/>
                <w:szCs w:val="20"/>
              </w:rPr>
            </w:pPr>
            <w:r w:rsidRPr="00C16064">
              <w:rPr>
                <w:sz w:val="20"/>
                <w:szCs w:val="20"/>
              </w:rPr>
              <w:t>8</w:t>
            </w:r>
          </w:p>
        </w:tc>
        <w:tc>
          <w:tcPr>
            <w:tcW w:w="2591" w:type="pct"/>
          </w:tcPr>
          <w:p w14:paraId="5107A555" w14:textId="77777777" w:rsidR="001522A8" w:rsidRPr="00C16064" w:rsidRDefault="001522A8" w:rsidP="001522A8">
            <w:pPr>
              <w:widowControl w:val="0"/>
              <w:ind w:right="33" w:hanging="22"/>
              <w:jc w:val="both"/>
              <w:rPr>
                <w:sz w:val="20"/>
                <w:szCs w:val="20"/>
              </w:rPr>
            </w:pPr>
            <w:r w:rsidRPr="00C16064">
              <w:rPr>
                <w:sz w:val="20"/>
                <w:szCs w:val="20"/>
              </w:rPr>
              <w:t>Квартал № 109</w:t>
            </w:r>
          </w:p>
        </w:tc>
        <w:tc>
          <w:tcPr>
            <w:tcW w:w="1894" w:type="pct"/>
          </w:tcPr>
          <w:p w14:paraId="2D5E85FF" w14:textId="77777777" w:rsidR="001522A8" w:rsidRPr="00C16064" w:rsidRDefault="001522A8" w:rsidP="001522A8">
            <w:pPr>
              <w:widowControl w:val="0"/>
              <w:ind w:left="-132"/>
              <w:rPr>
                <w:sz w:val="20"/>
                <w:szCs w:val="20"/>
              </w:rPr>
            </w:pPr>
            <w:r w:rsidRPr="00C16064">
              <w:rPr>
                <w:sz w:val="20"/>
                <w:szCs w:val="20"/>
              </w:rPr>
              <w:t>0,70</w:t>
            </w:r>
          </w:p>
        </w:tc>
      </w:tr>
      <w:tr w:rsidR="001522A8" w:rsidRPr="00C16064" w14:paraId="3F6AB780" w14:textId="77777777" w:rsidTr="001522A8">
        <w:tc>
          <w:tcPr>
            <w:tcW w:w="515" w:type="pct"/>
          </w:tcPr>
          <w:p w14:paraId="313470DC" w14:textId="77777777" w:rsidR="001522A8" w:rsidRPr="00C16064" w:rsidRDefault="001522A8" w:rsidP="001522A8">
            <w:pPr>
              <w:widowControl w:val="0"/>
              <w:ind w:right="33" w:hanging="22"/>
              <w:rPr>
                <w:sz w:val="20"/>
                <w:szCs w:val="20"/>
              </w:rPr>
            </w:pPr>
            <w:r w:rsidRPr="00C16064">
              <w:rPr>
                <w:sz w:val="20"/>
                <w:szCs w:val="20"/>
              </w:rPr>
              <w:t>9</w:t>
            </w:r>
          </w:p>
        </w:tc>
        <w:tc>
          <w:tcPr>
            <w:tcW w:w="2591" w:type="pct"/>
          </w:tcPr>
          <w:p w14:paraId="43DA6D88" w14:textId="77777777" w:rsidR="001522A8" w:rsidRPr="00C16064" w:rsidRDefault="001522A8" w:rsidP="001522A8">
            <w:pPr>
              <w:widowControl w:val="0"/>
              <w:ind w:right="33" w:hanging="22"/>
              <w:jc w:val="both"/>
              <w:rPr>
                <w:sz w:val="20"/>
                <w:szCs w:val="20"/>
              </w:rPr>
            </w:pPr>
            <w:r w:rsidRPr="00C16064">
              <w:rPr>
                <w:sz w:val="20"/>
                <w:szCs w:val="20"/>
              </w:rPr>
              <w:t>Квартал № 119</w:t>
            </w:r>
          </w:p>
        </w:tc>
        <w:tc>
          <w:tcPr>
            <w:tcW w:w="1894" w:type="pct"/>
          </w:tcPr>
          <w:p w14:paraId="2DA8CA6E" w14:textId="77777777" w:rsidR="001522A8" w:rsidRPr="00C16064" w:rsidRDefault="001522A8" w:rsidP="001522A8">
            <w:pPr>
              <w:widowControl w:val="0"/>
              <w:ind w:left="-132"/>
              <w:rPr>
                <w:sz w:val="20"/>
                <w:szCs w:val="20"/>
              </w:rPr>
            </w:pPr>
            <w:r w:rsidRPr="00C16064">
              <w:rPr>
                <w:sz w:val="20"/>
                <w:szCs w:val="20"/>
              </w:rPr>
              <w:t>0,24</w:t>
            </w:r>
          </w:p>
        </w:tc>
      </w:tr>
      <w:tr w:rsidR="001522A8" w:rsidRPr="00C16064" w14:paraId="54075A74" w14:textId="77777777" w:rsidTr="001522A8">
        <w:tc>
          <w:tcPr>
            <w:tcW w:w="515" w:type="pct"/>
          </w:tcPr>
          <w:p w14:paraId="7C0E85A9" w14:textId="77777777" w:rsidR="001522A8" w:rsidRPr="00C16064" w:rsidRDefault="001522A8" w:rsidP="001522A8">
            <w:pPr>
              <w:widowControl w:val="0"/>
              <w:ind w:right="33" w:hanging="22"/>
              <w:rPr>
                <w:sz w:val="20"/>
                <w:szCs w:val="20"/>
              </w:rPr>
            </w:pPr>
            <w:r w:rsidRPr="00C16064">
              <w:rPr>
                <w:sz w:val="20"/>
                <w:szCs w:val="20"/>
              </w:rPr>
              <w:t>10</w:t>
            </w:r>
          </w:p>
        </w:tc>
        <w:tc>
          <w:tcPr>
            <w:tcW w:w="2591" w:type="pct"/>
          </w:tcPr>
          <w:p w14:paraId="542A8E44" w14:textId="77777777" w:rsidR="001522A8" w:rsidRPr="00C16064" w:rsidRDefault="001522A8" w:rsidP="001522A8">
            <w:pPr>
              <w:widowControl w:val="0"/>
              <w:ind w:right="33" w:hanging="22"/>
              <w:jc w:val="both"/>
              <w:rPr>
                <w:sz w:val="20"/>
                <w:szCs w:val="20"/>
              </w:rPr>
            </w:pPr>
            <w:r w:rsidRPr="00C16064">
              <w:rPr>
                <w:sz w:val="20"/>
                <w:szCs w:val="20"/>
              </w:rPr>
              <w:t>Квартал № 155</w:t>
            </w:r>
          </w:p>
        </w:tc>
        <w:tc>
          <w:tcPr>
            <w:tcW w:w="1894" w:type="pct"/>
          </w:tcPr>
          <w:p w14:paraId="7FA0B9DD" w14:textId="77777777" w:rsidR="001522A8" w:rsidRPr="00C16064" w:rsidRDefault="001522A8" w:rsidP="001522A8">
            <w:pPr>
              <w:widowControl w:val="0"/>
              <w:ind w:left="-132"/>
              <w:rPr>
                <w:sz w:val="20"/>
                <w:szCs w:val="20"/>
              </w:rPr>
            </w:pPr>
            <w:r w:rsidRPr="00C16064">
              <w:rPr>
                <w:sz w:val="20"/>
                <w:szCs w:val="20"/>
              </w:rPr>
              <w:t>0,75</w:t>
            </w:r>
          </w:p>
        </w:tc>
      </w:tr>
      <w:tr w:rsidR="001522A8" w:rsidRPr="00C16064" w14:paraId="7B750010" w14:textId="77777777" w:rsidTr="001522A8">
        <w:tc>
          <w:tcPr>
            <w:tcW w:w="515" w:type="pct"/>
          </w:tcPr>
          <w:p w14:paraId="3926080E" w14:textId="77777777" w:rsidR="001522A8" w:rsidRPr="00C16064" w:rsidRDefault="001522A8" w:rsidP="001522A8">
            <w:pPr>
              <w:widowControl w:val="0"/>
              <w:ind w:right="33" w:hanging="22"/>
              <w:rPr>
                <w:sz w:val="20"/>
                <w:szCs w:val="20"/>
              </w:rPr>
            </w:pPr>
            <w:r w:rsidRPr="00C16064">
              <w:rPr>
                <w:sz w:val="20"/>
                <w:szCs w:val="20"/>
              </w:rPr>
              <w:t>11</w:t>
            </w:r>
          </w:p>
        </w:tc>
        <w:tc>
          <w:tcPr>
            <w:tcW w:w="2591" w:type="pct"/>
          </w:tcPr>
          <w:p w14:paraId="030FDADB" w14:textId="77777777" w:rsidR="001522A8" w:rsidRPr="00C16064" w:rsidRDefault="001522A8" w:rsidP="001522A8">
            <w:pPr>
              <w:widowControl w:val="0"/>
              <w:ind w:right="33" w:hanging="22"/>
              <w:jc w:val="both"/>
              <w:rPr>
                <w:sz w:val="20"/>
                <w:szCs w:val="20"/>
              </w:rPr>
            </w:pPr>
            <w:r w:rsidRPr="00C16064">
              <w:rPr>
                <w:sz w:val="20"/>
                <w:szCs w:val="20"/>
              </w:rPr>
              <w:t>ЦРБ</w:t>
            </w:r>
          </w:p>
        </w:tc>
        <w:tc>
          <w:tcPr>
            <w:tcW w:w="1894" w:type="pct"/>
          </w:tcPr>
          <w:p w14:paraId="124BA7E7" w14:textId="77777777" w:rsidR="001522A8" w:rsidRPr="00C16064" w:rsidRDefault="001522A8" w:rsidP="001522A8">
            <w:pPr>
              <w:widowControl w:val="0"/>
              <w:ind w:left="-132"/>
              <w:rPr>
                <w:sz w:val="20"/>
                <w:szCs w:val="20"/>
              </w:rPr>
            </w:pPr>
            <w:r w:rsidRPr="00C16064">
              <w:rPr>
                <w:sz w:val="20"/>
                <w:szCs w:val="20"/>
              </w:rPr>
              <w:t>1,02</w:t>
            </w:r>
          </w:p>
        </w:tc>
      </w:tr>
      <w:tr w:rsidR="001522A8" w:rsidRPr="00C16064" w14:paraId="495D3B44" w14:textId="77777777" w:rsidTr="001522A8">
        <w:trPr>
          <w:trHeight w:val="77"/>
        </w:trPr>
        <w:tc>
          <w:tcPr>
            <w:tcW w:w="515" w:type="pct"/>
          </w:tcPr>
          <w:p w14:paraId="52907107" w14:textId="77777777" w:rsidR="001522A8" w:rsidRPr="00C16064" w:rsidRDefault="001522A8" w:rsidP="001522A8">
            <w:pPr>
              <w:widowControl w:val="0"/>
              <w:ind w:right="33" w:hanging="22"/>
              <w:rPr>
                <w:sz w:val="20"/>
                <w:szCs w:val="20"/>
              </w:rPr>
            </w:pPr>
            <w:r w:rsidRPr="00C16064">
              <w:rPr>
                <w:sz w:val="20"/>
                <w:szCs w:val="20"/>
              </w:rPr>
              <w:t>12</w:t>
            </w:r>
          </w:p>
        </w:tc>
        <w:tc>
          <w:tcPr>
            <w:tcW w:w="2591" w:type="pct"/>
          </w:tcPr>
          <w:p w14:paraId="0A4D0644" w14:textId="77777777" w:rsidR="001522A8" w:rsidRPr="00C16064" w:rsidRDefault="001522A8" w:rsidP="001522A8">
            <w:pPr>
              <w:widowControl w:val="0"/>
              <w:ind w:right="33" w:hanging="22"/>
              <w:jc w:val="both"/>
              <w:rPr>
                <w:sz w:val="20"/>
                <w:szCs w:val="20"/>
              </w:rPr>
            </w:pPr>
            <w:r w:rsidRPr="00C16064">
              <w:rPr>
                <w:sz w:val="20"/>
                <w:szCs w:val="20"/>
              </w:rPr>
              <w:t>БМК СШ Энергия</w:t>
            </w:r>
          </w:p>
        </w:tc>
        <w:tc>
          <w:tcPr>
            <w:tcW w:w="1894" w:type="pct"/>
          </w:tcPr>
          <w:p w14:paraId="47F627AF" w14:textId="77777777" w:rsidR="001522A8" w:rsidRPr="00C16064" w:rsidRDefault="001522A8" w:rsidP="001522A8">
            <w:pPr>
              <w:widowControl w:val="0"/>
              <w:ind w:left="-132"/>
              <w:rPr>
                <w:sz w:val="20"/>
                <w:szCs w:val="20"/>
              </w:rPr>
            </w:pPr>
          </w:p>
        </w:tc>
      </w:tr>
    </w:tbl>
    <w:p w14:paraId="18B77F9D" w14:textId="77777777" w:rsidR="001522A8" w:rsidRPr="00C16064" w:rsidRDefault="001522A8" w:rsidP="001522A8">
      <w:pPr>
        <w:widowControl w:val="0"/>
        <w:ind w:firstLine="709"/>
        <w:jc w:val="both"/>
        <w:rPr>
          <w:rFonts w:eastAsia="Calibri"/>
          <w:sz w:val="28"/>
          <w:szCs w:val="28"/>
          <w:lang w:eastAsia="en-US"/>
        </w:rPr>
      </w:pPr>
    </w:p>
    <w:p w14:paraId="78B07B09" w14:textId="77777777" w:rsidR="001522A8" w:rsidRPr="00C16064" w:rsidRDefault="001522A8" w:rsidP="001522A8">
      <w:pPr>
        <w:keepNext/>
        <w:keepLines/>
        <w:widowControl w:val="0"/>
        <w:numPr>
          <w:ilvl w:val="1"/>
          <w:numId w:val="0"/>
        </w:numPr>
        <w:jc w:val="center"/>
        <w:outlineLvl w:val="1"/>
        <w:rPr>
          <w:b/>
          <w:bCs/>
          <w:sz w:val="28"/>
          <w:szCs w:val="28"/>
          <w:lang w:eastAsia="en-US"/>
        </w:rPr>
      </w:pPr>
      <w:bookmarkStart w:id="78" w:name="_Toc120624713"/>
      <w:r w:rsidRPr="00C16064">
        <w:rPr>
          <w:b/>
          <w:bCs/>
          <w:sz w:val="28"/>
          <w:szCs w:val="28"/>
          <w:lang w:eastAsia="en-US"/>
        </w:rPr>
        <w:t>1.8. Топливные балансы источников тепловой энергии</w:t>
      </w:r>
    </w:p>
    <w:p w14:paraId="256D12F7" w14:textId="77777777" w:rsidR="001522A8" w:rsidRPr="00C16064" w:rsidRDefault="001522A8" w:rsidP="001522A8">
      <w:pPr>
        <w:keepNext/>
        <w:keepLines/>
        <w:widowControl w:val="0"/>
        <w:numPr>
          <w:ilvl w:val="1"/>
          <w:numId w:val="0"/>
        </w:numPr>
        <w:jc w:val="center"/>
        <w:outlineLvl w:val="1"/>
        <w:rPr>
          <w:b/>
          <w:bCs/>
          <w:sz w:val="28"/>
          <w:szCs w:val="28"/>
          <w:lang w:eastAsia="en-US"/>
        </w:rPr>
      </w:pPr>
      <w:r w:rsidRPr="00C16064">
        <w:rPr>
          <w:b/>
          <w:bCs/>
          <w:sz w:val="28"/>
          <w:szCs w:val="28"/>
          <w:lang w:eastAsia="en-US"/>
        </w:rPr>
        <w:t>и система обеспечения топливом</w:t>
      </w:r>
      <w:bookmarkEnd w:id="78"/>
    </w:p>
    <w:p w14:paraId="647D4999" w14:textId="77777777" w:rsidR="001522A8" w:rsidRPr="00C16064" w:rsidRDefault="001522A8" w:rsidP="001522A8">
      <w:pPr>
        <w:keepNext/>
        <w:keepLines/>
        <w:widowControl w:val="0"/>
        <w:numPr>
          <w:ilvl w:val="1"/>
          <w:numId w:val="0"/>
        </w:numPr>
        <w:ind w:firstLine="709"/>
        <w:jc w:val="both"/>
        <w:outlineLvl w:val="1"/>
        <w:rPr>
          <w:b/>
          <w:bCs/>
          <w:sz w:val="28"/>
          <w:szCs w:val="28"/>
          <w:lang w:eastAsia="en-US"/>
        </w:rPr>
      </w:pPr>
    </w:p>
    <w:p w14:paraId="357D5171" w14:textId="77777777" w:rsidR="001522A8" w:rsidRPr="00C16064" w:rsidRDefault="001522A8" w:rsidP="001522A8">
      <w:pPr>
        <w:keepNext/>
        <w:keepLines/>
        <w:numPr>
          <w:ilvl w:val="2"/>
          <w:numId w:val="0"/>
        </w:numPr>
        <w:jc w:val="center"/>
        <w:outlineLvl w:val="2"/>
        <w:rPr>
          <w:b/>
          <w:bCs/>
          <w:sz w:val="28"/>
          <w:szCs w:val="28"/>
          <w:lang w:eastAsia="en-US"/>
        </w:rPr>
      </w:pPr>
      <w:bookmarkStart w:id="79" w:name="_Toc120624714"/>
      <w:r w:rsidRPr="00C16064">
        <w:rPr>
          <w:b/>
          <w:bCs/>
          <w:sz w:val="28"/>
          <w:szCs w:val="28"/>
          <w:lang w:eastAsia="en-US"/>
        </w:rPr>
        <w:t>1.8.1. Описание видов и количества используемого основного топлива</w:t>
      </w:r>
    </w:p>
    <w:p w14:paraId="23AA343E"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для каждого источника тепловой энергии</w:t>
      </w:r>
      <w:bookmarkEnd w:id="79"/>
    </w:p>
    <w:p w14:paraId="53A30058"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2F51174C"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Во всех существующих котельных Старощербиновского сельского поселения в качестве основного топлива используется природный газ, поставляемый от сельских газовых сетей низкого и среднего давления. Резервное топливо на котельных не предусмотрено.</w:t>
      </w:r>
    </w:p>
    <w:p w14:paraId="54F78497" w14:textId="77777777" w:rsidR="001522A8" w:rsidRPr="00C16064" w:rsidRDefault="001522A8" w:rsidP="001522A8">
      <w:pPr>
        <w:widowControl w:val="0"/>
        <w:ind w:firstLine="709"/>
        <w:jc w:val="both"/>
        <w:rPr>
          <w:rFonts w:eastAsia="Calibri"/>
          <w:sz w:val="28"/>
          <w:szCs w:val="28"/>
          <w:lang w:eastAsia="en-US"/>
        </w:rPr>
      </w:pPr>
    </w:p>
    <w:p w14:paraId="36A687B9" w14:textId="77777777" w:rsidR="001522A8" w:rsidRPr="00C16064" w:rsidRDefault="001522A8" w:rsidP="001522A8">
      <w:pPr>
        <w:widowControl w:val="0"/>
        <w:ind w:firstLine="709"/>
        <w:jc w:val="right"/>
        <w:rPr>
          <w:rFonts w:eastAsia="Calibri"/>
          <w:szCs w:val="22"/>
          <w:lang w:eastAsia="en-US"/>
        </w:rPr>
      </w:pPr>
      <w:r w:rsidRPr="00C16064">
        <w:rPr>
          <w:rFonts w:eastAsia="Calibri"/>
          <w:b/>
          <w:sz w:val="20"/>
          <w:szCs w:val="22"/>
          <w:lang w:eastAsia="en-US"/>
        </w:rPr>
        <w:t>Таблица</w:t>
      </w:r>
      <w:r w:rsidRPr="00C16064">
        <w:rPr>
          <w:rFonts w:eastAsia="Calibri"/>
          <w:b/>
          <w:spacing w:val="-6"/>
          <w:sz w:val="20"/>
          <w:szCs w:val="22"/>
          <w:lang w:eastAsia="en-US"/>
        </w:rPr>
        <w:t xml:space="preserve"> </w:t>
      </w:r>
      <w:r w:rsidRPr="00C16064">
        <w:rPr>
          <w:rFonts w:eastAsia="Calibri"/>
          <w:b/>
          <w:sz w:val="20"/>
          <w:szCs w:val="22"/>
          <w:lang w:eastAsia="en-US"/>
        </w:rPr>
        <w:t>1.24</w:t>
      </w:r>
      <w:r w:rsidRPr="00C16064">
        <w:rPr>
          <w:rFonts w:eastAsia="Calibri"/>
          <w:b/>
          <w:spacing w:val="-8"/>
          <w:sz w:val="20"/>
          <w:szCs w:val="22"/>
          <w:lang w:eastAsia="en-US"/>
        </w:rPr>
        <w:t xml:space="preserve"> </w:t>
      </w:r>
      <w:r w:rsidRPr="00C16064">
        <w:rPr>
          <w:rFonts w:eastAsia="Calibri"/>
          <w:b/>
          <w:sz w:val="20"/>
          <w:szCs w:val="22"/>
          <w:lang w:eastAsia="en-US"/>
        </w:rPr>
        <w:t>Количество</w:t>
      </w:r>
      <w:r w:rsidRPr="00C16064">
        <w:rPr>
          <w:rFonts w:eastAsia="Calibri"/>
          <w:b/>
          <w:spacing w:val="-8"/>
          <w:sz w:val="20"/>
          <w:szCs w:val="22"/>
          <w:lang w:eastAsia="en-US"/>
        </w:rPr>
        <w:t xml:space="preserve"> </w:t>
      </w:r>
      <w:r w:rsidRPr="00C16064">
        <w:rPr>
          <w:rFonts w:eastAsia="Calibri"/>
          <w:b/>
          <w:sz w:val="20"/>
          <w:szCs w:val="22"/>
          <w:lang w:eastAsia="en-US"/>
        </w:rPr>
        <w:t>используемого</w:t>
      </w:r>
      <w:r w:rsidRPr="00C16064">
        <w:rPr>
          <w:rFonts w:eastAsia="Calibri"/>
          <w:b/>
          <w:spacing w:val="-7"/>
          <w:sz w:val="20"/>
          <w:szCs w:val="22"/>
          <w:lang w:eastAsia="en-US"/>
        </w:rPr>
        <w:t xml:space="preserve"> </w:t>
      </w:r>
      <w:r w:rsidRPr="00C16064">
        <w:rPr>
          <w:rFonts w:eastAsia="Calibri"/>
          <w:b/>
          <w:sz w:val="20"/>
          <w:szCs w:val="22"/>
          <w:lang w:eastAsia="en-US"/>
        </w:rPr>
        <w:t>основного</w:t>
      </w:r>
      <w:r w:rsidRPr="00C16064">
        <w:rPr>
          <w:rFonts w:eastAsia="Calibri"/>
          <w:b/>
          <w:spacing w:val="-8"/>
          <w:sz w:val="20"/>
          <w:szCs w:val="22"/>
          <w:lang w:eastAsia="en-US"/>
        </w:rPr>
        <w:t xml:space="preserve"> </w:t>
      </w:r>
      <w:r w:rsidRPr="00C16064">
        <w:rPr>
          <w:rFonts w:eastAsia="Calibri"/>
          <w:b/>
          <w:sz w:val="20"/>
          <w:szCs w:val="22"/>
          <w:lang w:eastAsia="en-US"/>
        </w:rPr>
        <w:t>топлива</w:t>
      </w:r>
      <w:r w:rsidRPr="00C16064">
        <w:rPr>
          <w:rFonts w:eastAsia="Calibri"/>
          <w:b/>
          <w:spacing w:val="-5"/>
          <w:sz w:val="20"/>
          <w:szCs w:val="22"/>
          <w:lang w:eastAsia="en-US"/>
        </w:rPr>
        <w:t xml:space="preserve"> </w:t>
      </w:r>
      <w:r w:rsidRPr="00C16064">
        <w:rPr>
          <w:rFonts w:eastAsia="Calibri"/>
          <w:b/>
          <w:sz w:val="20"/>
          <w:szCs w:val="22"/>
          <w:lang w:eastAsia="en-US"/>
        </w:rPr>
        <w:t>котельных</w:t>
      </w:r>
    </w:p>
    <w:tbl>
      <w:tblPr>
        <w:tblStyle w:val="34"/>
        <w:tblW w:w="4856" w:type="pct"/>
        <w:tblLook w:val="04A0" w:firstRow="1" w:lastRow="0" w:firstColumn="1" w:lastColumn="0" w:noHBand="0" w:noVBand="1"/>
      </w:tblPr>
      <w:tblGrid>
        <w:gridCol w:w="991"/>
        <w:gridCol w:w="3963"/>
        <w:gridCol w:w="4397"/>
      </w:tblGrid>
      <w:tr w:rsidR="001522A8" w:rsidRPr="00C16064" w14:paraId="39D74943" w14:textId="77777777" w:rsidTr="001522A8">
        <w:tc>
          <w:tcPr>
            <w:tcW w:w="530" w:type="pct"/>
          </w:tcPr>
          <w:p w14:paraId="2DB18924" w14:textId="77777777" w:rsidR="001522A8" w:rsidRPr="00C16064" w:rsidRDefault="001522A8" w:rsidP="001522A8">
            <w:pPr>
              <w:widowControl w:val="0"/>
              <w:ind w:right="33" w:hanging="22"/>
              <w:rPr>
                <w:sz w:val="20"/>
                <w:szCs w:val="20"/>
              </w:rPr>
            </w:pPr>
            <w:r w:rsidRPr="00C16064">
              <w:rPr>
                <w:sz w:val="20"/>
                <w:szCs w:val="20"/>
              </w:rPr>
              <w:t>№ п/п</w:t>
            </w:r>
          </w:p>
        </w:tc>
        <w:tc>
          <w:tcPr>
            <w:tcW w:w="2119" w:type="pct"/>
          </w:tcPr>
          <w:p w14:paraId="0EE7081E" w14:textId="77777777" w:rsidR="001522A8" w:rsidRPr="00C16064" w:rsidRDefault="001522A8" w:rsidP="001522A8">
            <w:pPr>
              <w:widowControl w:val="0"/>
              <w:ind w:right="33" w:hanging="22"/>
              <w:rPr>
                <w:sz w:val="20"/>
                <w:szCs w:val="20"/>
              </w:rPr>
            </w:pPr>
            <w:r w:rsidRPr="00C16064">
              <w:rPr>
                <w:bCs/>
                <w:sz w:val="20"/>
                <w:szCs w:val="20"/>
              </w:rPr>
              <w:t>Наименование котельной</w:t>
            </w:r>
          </w:p>
        </w:tc>
        <w:tc>
          <w:tcPr>
            <w:tcW w:w="2351" w:type="pct"/>
          </w:tcPr>
          <w:p w14:paraId="502F18CD" w14:textId="77777777" w:rsidR="001522A8" w:rsidRPr="00C16064" w:rsidRDefault="001522A8" w:rsidP="001522A8">
            <w:pPr>
              <w:widowControl w:val="0"/>
              <w:ind w:left="-99" w:right="-10"/>
              <w:rPr>
                <w:sz w:val="20"/>
                <w:szCs w:val="20"/>
              </w:rPr>
            </w:pPr>
            <w:r w:rsidRPr="00C16064">
              <w:rPr>
                <w:spacing w:val="-2"/>
                <w:sz w:val="20"/>
              </w:rPr>
              <w:t>Количество</w:t>
            </w:r>
            <w:r w:rsidRPr="00C16064">
              <w:rPr>
                <w:spacing w:val="9"/>
                <w:sz w:val="20"/>
              </w:rPr>
              <w:t xml:space="preserve"> </w:t>
            </w:r>
            <w:r w:rsidRPr="00C16064">
              <w:rPr>
                <w:spacing w:val="-2"/>
                <w:sz w:val="20"/>
              </w:rPr>
              <w:t>используемого</w:t>
            </w:r>
            <w:r w:rsidRPr="00C16064">
              <w:rPr>
                <w:spacing w:val="11"/>
                <w:sz w:val="20"/>
              </w:rPr>
              <w:t xml:space="preserve"> </w:t>
            </w:r>
            <w:r w:rsidRPr="00C16064">
              <w:rPr>
                <w:spacing w:val="-2"/>
                <w:sz w:val="20"/>
              </w:rPr>
              <w:t>топлива</w:t>
            </w:r>
            <w:r w:rsidRPr="00C16064">
              <w:rPr>
                <w:sz w:val="20"/>
              </w:rPr>
              <w:t>,</w:t>
            </w:r>
            <w:r w:rsidRPr="00C16064">
              <w:rPr>
                <w:spacing w:val="-9"/>
                <w:sz w:val="20"/>
              </w:rPr>
              <w:t xml:space="preserve"> </w:t>
            </w:r>
            <w:r w:rsidRPr="00C16064">
              <w:rPr>
                <w:spacing w:val="-2"/>
                <w:sz w:val="20"/>
              </w:rPr>
              <w:t>м</w:t>
            </w:r>
            <w:r w:rsidRPr="00C16064">
              <w:rPr>
                <w:spacing w:val="-2"/>
                <w:sz w:val="20"/>
                <w:vertAlign w:val="superscript"/>
              </w:rPr>
              <w:t>3</w:t>
            </w:r>
            <w:r w:rsidRPr="00C16064">
              <w:rPr>
                <w:spacing w:val="-2"/>
                <w:sz w:val="20"/>
              </w:rPr>
              <w:t>/год</w:t>
            </w:r>
          </w:p>
        </w:tc>
      </w:tr>
      <w:tr w:rsidR="001522A8" w:rsidRPr="00C16064" w14:paraId="0D3262D9" w14:textId="77777777" w:rsidTr="001522A8">
        <w:tc>
          <w:tcPr>
            <w:tcW w:w="530" w:type="pct"/>
          </w:tcPr>
          <w:p w14:paraId="1322728C" w14:textId="77777777" w:rsidR="001522A8" w:rsidRPr="00C16064" w:rsidRDefault="001522A8" w:rsidP="001522A8">
            <w:pPr>
              <w:widowControl w:val="0"/>
              <w:ind w:right="33" w:hanging="22"/>
              <w:rPr>
                <w:sz w:val="20"/>
                <w:szCs w:val="20"/>
              </w:rPr>
            </w:pPr>
            <w:r w:rsidRPr="00C16064">
              <w:rPr>
                <w:sz w:val="20"/>
                <w:szCs w:val="20"/>
              </w:rPr>
              <w:t>1</w:t>
            </w:r>
          </w:p>
        </w:tc>
        <w:tc>
          <w:tcPr>
            <w:tcW w:w="2119" w:type="pct"/>
          </w:tcPr>
          <w:p w14:paraId="2B912B38" w14:textId="77777777" w:rsidR="001522A8" w:rsidRPr="00C16064" w:rsidRDefault="001522A8" w:rsidP="001522A8">
            <w:pPr>
              <w:widowControl w:val="0"/>
              <w:ind w:right="33" w:hanging="22"/>
              <w:jc w:val="both"/>
              <w:rPr>
                <w:sz w:val="20"/>
                <w:szCs w:val="20"/>
              </w:rPr>
            </w:pPr>
            <w:r w:rsidRPr="00C16064">
              <w:rPr>
                <w:sz w:val="20"/>
                <w:szCs w:val="20"/>
              </w:rPr>
              <w:t>Квартал № 68</w:t>
            </w:r>
          </w:p>
        </w:tc>
        <w:tc>
          <w:tcPr>
            <w:tcW w:w="2351" w:type="pct"/>
          </w:tcPr>
          <w:p w14:paraId="7B33CC52" w14:textId="77777777" w:rsidR="001522A8" w:rsidRPr="00C16064" w:rsidRDefault="001522A8" w:rsidP="001522A8">
            <w:pPr>
              <w:rPr>
                <w:sz w:val="20"/>
                <w:szCs w:val="20"/>
              </w:rPr>
            </w:pPr>
            <w:r w:rsidRPr="00C16064">
              <w:rPr>
                <w:sz w:val="20"/>
                <w:szCs w:val="20"/>
              </w:rPr>
              <w:t>91339</w:t>
            </w:r>
          </w:p>
        </w:tc>
      </w:tr>
      <w:tr w:rsidR="001522A8" w:rsidRPr="00C16064" w14:paraId="292BBFC6" w14:textId="77777777" w:rsidTr="001522A8">
        <w:tc>
          <w:tcPr>
            <w:tcW w:w="530" w:type="pct"/>
          </w:tcPr>
          <w:p w14:paraId="6106D873" w14:textId="77777777" w:rsidR="001522A8" w:rsidRPr="00C16064" w:rsidRDefault="001522A8" w:rsidP="001522A8">
            <w:pPr>
              <w:widowControl w:val="0"/>
              <w:ind w:right="33" w:hanging="22"/>
              <w:rPr>
                <w:sz w:val="20"/>
                <w:szCs w:val="20"/>
              </w:rPr>
            </w:pPr>
            <w:r w:rsidRPr="00C16064">
              <w:rPr>
                <w:sz w:val="20"/>
                <w:szCs w:val="20"/>
              </w:rPr>
              <w:t>2</w:t>
            </w:r>
          </w:p>
        </w:tc>
        <w:tc>
          <w:tcPr>
            <w:tcW w:w="2119" w:type="pct"/>
          </w:tcPr>
          <w:p w14:paraId="5EAAA7C4" w14:textId="77777777" w:rsidR="001522A8" w:rsidRPr="00C16064" w:rsidRDefault="001522A8" w:rsidP="001522A8">
            <w:pPr>
              <w:widowControl w:val="0"/>
              <w:ind w:right="33" w:hanging="22"/>
              <w:jc w:val="both"/>
              <w:rPr>
                <w:sz w:val="20"/>
                <w:szCs w:val="20"/>
              </w:rPr>
            </w:pPr>
            <w:r w:rsidRPr="00C16064">
              <w:rPr>
                <w:sz w:val="20"/>
                <w:szCs w:val="20"/>
              </w:rPr>
              <w:t>Квартал № 86</w:t>
            </w:r>
          </w:p>
        </w:tc>
        <w:tc>
          <w:tcPr>
            <w:tcW w:w="2351" w:type="pct"/>
          </w:tcPr>
          <w:p w14:paraId="53F2EAEF" w14:textId="77777777" w:rsidR="001522A8" w:rsidRPr="00C16064" w:rsidRDefault="001522A8" w:rsidP="001522A8">
            <w:pPr>
              <w:widowControl w:val="0"/>
              <w:rPr>
                <w:sz w:val="20"/>
                <w:szCs w:val="20"/>
              </w:rPr>
            </w:pPr>
            <w:r w:rsidRPr="00C16064">
              <w:rPr>
                <w:sz w:val="20"/>
                <w:szCs w:val="20"/>
              </w:rPr>
              <w:t>225685</w:t>
            </w:r>
          </w:p>
        </w:tc>
      </w:tr>
      <w:tr w:rsidR="001522A8" w:rsidRPr="00C16064" w14:paraId="43EB3295" w14:textId="77777777" w:rsidTr="001522A8">
        <w:tc>
          <w:tcPr>
            <w:tcW w:w="530" w:type="pct"/>
          </w:tcPr>
          <w:p w14:paraId="0E68C674" w14:textId="77777777" w:rsidR="001522A8" w:rsidRPr="00C16064" w:rsidRDefault="001522A8" w:rsidP="001522A8">
            <w:pPr>
              <w:widowControl w:val="0"/>
              <w:ind w:right="33" w:hanging="22"/>
              <w:rPr>
                <w:sz w:val="20"/>
                <w:szCs w:val="20"/>
              </w:rPr>
            </w:pPr>
            <w:r w:rsidRPr="00C16064">
              <w:rPr>
                <w:sz w:val="20"/>
                <w:szCs w:val="20"/>
              </w:rPr>
              <w:t>3</w:t>
            </w:r>
          </w:p>
        </w:tc>
        <w:tc>
          <w:tcPr>
            <w:tcW w:w="2119" w:type="pct"/>
          </w:tcPr>
          <w:p w14:paraId="64921A78" w14:textId="77777777" w:rsidR="001522A8" w:rsidRPr="00C16064" w:rsidRDefault="001522A8" w:rsidP="001522A8">
            <w:pPr>
              <w:widowControl w:val="0"/>
              <w:ind w:right="33" w:hanging="22"/>
              <w:jc w:val="both"/>
              <w:rPr>
                <w:sz w:val="20"/>
                <w:szCs w:val="20"/>
              </w:rPr>
            </w:pPr>
            <w:r w:rsidRPr="00C16064">
              <w:rPr>
                <w:sz w:val="20"/>
                <w:szCs w:val="20"/>
              </w:rPr>
              <w:t>Квартал № 87</w:t>
            </w:r>
          </w:p>
        </w:tc>
        <w:tc>
          <w:tcPr>
            <w:tcW w:w="2351" w:type="pct"/>
          </w:tcPr>
          <w:p w14:paraId="540E4EA0" w14:textId="77777777" w:rsidR="001522A8" w:rsidRPr="00C16064" w:rsidRDefault="001522A8" w:rsidP="001522A8">
            <w:pPr>
              <w:widowControl w:val="0"/>
              <w:rPr>
                <w:sz w:val="20"/>
                <w:szCs w:val="20"/>
              </w:rPr>
            </w:pPr>
            <w:r w:rsidRPr="00C16064">
              <w:rPr>
                <w:sz w:val="20"/>
                <w:szCs w:val="20"/>
              </w:rPr>
              <w:t>346647</w:t>
            </w:r>
          </w:p>
        </w:tc>
      </w:tr>
      <w:tr w:rsidR="001522A8" w:rsidRPr="00C16064" w14:paraId="0DD4B1DD" w14:textId="77777777" w:rsidTr="001522A8">
        <w:tc>
          <w:tcPr>
            <w:tcW w:w="530" w:type="pct"/>
          </w:tcPr>
          <w:p w14:paraId="31004B88" w14:textId="77777777" w:rsidR="001522A8" w:rsidRPr="00C16064" w:rsidRDefault="001522A8" w:rsidP="001522A8">
            <w:pPr>
              <w:widowControl w:val="0"/>
              <w:ind w:right="33" w:hanging="22"/>
              <w:rPr>
                <w:sz w:val="20"/>
                <w:szCs w:val="20"/>
              </w:rPr>
            </w:pPr>
            <w:r w:rsidRPr="00C16064">
              <w:rPr>
                <w:sz w:val="20"/>
                <w:szCs w:val="20"/>
              </w:rPr>
              <w:t>4</w:t>
            </w:r>
          </w:p>
        </w:tc>
        <w:tc>
          <w:tcPr>
            <w:tcW w:w="2119" w:type="pct"/>
          </w:tcPr>
          <w:p w14:paraId="735E6C3B" w14:textId="77777777" w:rsidR="001522A8" w:rsidRPr="00C16064" w:rsidRDefault="001522A8" w:rsidP="001522A8">
            <w:pPr>
              <w:widowControl w:val="0"/>
              <w:ind w:right="33" w:hanging="22"/>
              <w:jc w:val="both"/>
              <w:rPr>
                <w:sz w:val="20"/>
                <w:szCs w:val="20"/>
              </w:rPr>
            </w:pPr>
            <w:r w:rsidRPr="00C16064">
              <w:rPr>
                <w:sz w:val="20"/>
                <w:szCs w:val="20"/>
              </w:rPr>
              <w:t>Квартал № 89</w:t>
            </w:r>
          </w:p>
        </w:tc>
        <w:tc>
          <w:tcPr>
            <w:tcW w:w="2351" w:type="pct"/>
          </w:tcPr>
          <w:p w14:paraId="086B0CBF" w14:textId="77777777" w:rsidR="001522A8" w:rsidRPr="00C16064" w:rsidRDefault="001522A8" w:rsidP="001522A8">
            <w:pPr>
              <w:widowControl w:val="0"/>
              <w:rPr>
                <w:sz w:val="20"/>
                <w:szCs w:val="20"/>
              </w:rPr>
            </w:pPr>
            <w:r w:rsidRPr="00C16064">
              <w:rPr>
                <w:sz w:val="20"/>
                <w:szCs w:val="20"/>
              </w:rPr>
              <w:t>155502</w:t>
            </w:r>
          </w:p>
        </w:tc>
      </w:tr>
      <w:tr w:rsidR="001522A8" w:rsidRPr="00C16064" w14:paraId="0893A2E3" w14:textId="77777777" w:rsidTr="001522A8">
        <w:tc>
          <w:tcPr>
            <w:tcW w:w="530" w:type="pct"/>
          </w:tcPr>
          <w:p w14:paraId="33B820C9" w14:textId="77777777" w:rsidR="001522A8" w:rsidRPr="00C16064" w:rsidRDefault="001522A8" w:rsidP="001522A8">
            <w:pPr>
              <w:widowControl w:val="0"/>
              <w:ind w:right="33" w:hanging="22"/>
              <w:rPr>
                <w:sz w:val="20"/>
                <w:szCs w:val="20"/>
              </w:rPr>
            </w:pPr>
            <w:r w:rsidRPr="00C16064">
              <w:rPr>
                <w:sz w:val="20"/>
                <w:szCs w:val="20"/>
              </w:rPr>
              <w:t>5</w:t>
            </w:r>
          </w:p>
        </w:tc>
        <w:tc>
          <w:tcPr>
            <w:tcW w:w="2119" w:type="pct"/>
          </w:tcPr>
          <w:p w14:paraId="39CE8D05" w14:textId="77777777" w:rsidR="001522A8" w:rsidRPr="00C16064" w:rsidRDefault="001522A8" w:rsidP="001522A8">
            <w:pPr>
              <w:widowControl w:val="0"/>
              <w:ind w:right="33" w:hanging="22"/>
              <w:jc w:val="both"/>
              <w:rPr>
                <w:sz w:val="20"/>
                <w:szCs w:val="20"/>
              </w:rPr>
            </w:pPr>
            <w:r w:rsidRPr="00C16064">
              <w:rPr>
                <w:sz w:val="20"/>
                <w:szCs w:val="20"/>
              </w:rPr>
              <w:t>Квартал № 92</w:t>
            </w:r>
          </w:p>
        </w:tc>
        <w:tc>
          <w:tcPr>
            <w:tcW w:w="2351" w:type="pct"/>
          </w:tcPr>
          <w:p w14:paraId="4404D607" w14:textId="77777777" w:rsidR="001522A8" w:rsidRPr="00C16064" w:rsidRDefault="001522A8" w:rsidP="001522A8">
            <w:pPr>
              <w:widowControl w:val="0"/>
              <w:rPr>
                <w:sz w:val="20"/>
                <w:szCs w:val="20"/>
              </w:rPr>
            </w:pPr>
            <w:r w:rsidRPr="00C16064">
              <w:rPr>
                <w:sz w:val="20"/>
                <w:szCs w:val="20"/>
              </w:rPr>
              <w:t>176518</w:t>
            </w:r>
          </w:p>
        </w:tc>
      </w:tr>
      <w:tr w:rsidR="001522A8" w:rsidRPr="00C16064" w14:paraId="70B01D53" w14:textId="77777777" w:rsidTr="001522A8">
        <w:tc>
          <w:tcPr>
            <w:tcW w:w="530" w:type="pct"/>
          </w:tcPr>
          <w:p w14:paraId="22DC97DD" w14:textId="77777777" w:rsidR="001522A8" w:rsidRPr="00C16064" w:rsidRDefault="001522A8" w:rsidP="001522A8">
            <w:pPr>
              <w:widowControl w:val="0"/>
              <w:ind w:right="33" w:hanging="22"/>
              <w:rPr>
                <w:sz w:val="20"/>
                <w:szCs w:val="20"/>
              </w:rPr>
            </w:pPr>
            <w:r w:rsidRPr="00C16064">
              <w:rPr>
                <w:sz w:val="20"/>
                <w:szCs w:val="20"/>
              </w:rPr>
              <w:t>6</w:t>
            </w:r>
          </w:p>
        </w:tc>
        <w:tc>
          <w:tcPr>
            <w:tcW w:w="2119" w:type="pct"/>
          </w:tcPr>
          <w:p w14:paraId="03BAB203" w14:textId="77777777" w:rsidR="001522A8" w:rsidRPr="00C16064" w:rsidRDefault="001522A8" w:rsidP="001522A8">
            <w:pPr>
              <w:widowControl w:val="0"/>
              <w:ind w:right="33" w:hanging="22"/>
              <w:jc w:val="both"/>
              <w:rPr>
                <w:sz w:val="20"/>
                <w:szCs w:val="20"/>
              </w:rPr>
            </w:pPr>
            <w:r w:rsidRPr="00C16064">
              <w:rPr>
                <w:sz w:val="20"/>
                <w:szCs w:val="20"/>
              </w:rPr>
              <w:t>Квартал № 98</w:t>
            </w:r>
          </w:p>
        </w:tc>
        <w:tc>
          <w:tcPr>
            <w:tcW w:w="2351" w:type="pct"/>
          </w:tcPr>
          <w:p w14:paraId="2C4BBD76" w14:textId="77777777" w:rsidR="001522A8" w:rsidRPr="00C16064" w:rsidRDefault="001522A8" w:rsidP="001522A8">
            <w:pPr>
              <w:widowControl w:val="0"/>
              <w:rPr>
                <w:sz w:val="20"/>
                <w:szCs w:val="20"/>
              </w:rPr>
            </w:pPr>
            <w:r w:rsidRPr="00C16064">
              <w:rPr>
                <w:sz w:val="20"/>
                <w:szCs w:val="20"/>
              </w:rPr>
              <w:t>70267</w:t>
            </w:r>
          </w:p>
        </w:tc>
      </w:tr>
      <w:tr w:rsidR="001522A8" w:rsidRPr="00C16064" w14:paraId="5EF4B5E1" w14:textId="77777777" w:rsidTr="001522A8">
        <w:tc>
          <w:tcPr>
            <w:tcW w:w="530" w:type="pct"/>
          </w:tcPr>
          <w:p w14:paraId="2F61E19B" w14:textId="77777777" w:rsidR="001522A8" w:rsidRPr="00C16064" w:rsidRDefault="001522A8" w:rsidP="001522A8">
            <w:pPr>
              <w:widowControl w:val="0"/>
              <w:ind w:right="33" w:hanging="22"/>
              <w:rPr>
                <w:sz w:val="20"/>
                <w:szCs w:val="20"/>
              </w:rPr>
            </w:pPr>
            <w:r w:rsidRPr="00C16064">
              <w:rPr>
                <w:sz w:val="20"/>
                <w:szCs w:val="20"/>
              </w:rPr>
              <w:t>7</w:t>
            </w:r>
          </w:p>
        </w:tc>
        <w:tc>
          <w:tcPr>
            <w:tcW w:w="2119" w:type="pct"/>
          </w:tcPr>
          <w:p w14:paraId="5918B2E0" w14:textId="77777777" w:rsidR="001522A8" w:rsidRPr="00C16064" w:rsidRDefault="001522A8" w:rsidP="001522A8">
            <w:pPr>
              <w:widowControl w:val="0"/>
              <w:ind w:right="33" w:hanging="22"/>
              <w:jc w:val="both"/>
              <w:rPr>
                <w:sz w:val="20"/>
                <w:szCs w:val="20"/>
              </w:rPr>
            </w:pPr>
            <w:r w:rsidRPr="00C16064">
              <w:rPr>
                <w:sz w:val="20"/>
                <w:szCs w:val="20"/>
              </w:rPr>
              <w:t>Квартал № 99</w:t>
            </w:r>
          </w:p>
        </w:tc>
        <w:tc>
          <w:tcPr>
            <w:tcW w:w="2351" w:type="pct"/>
          </w:tcPr>
          <w:p w14:paraId="239324BA" w14:textId="77777777" w:rsidR="001522A8" w:rsidRPr="00C16064" w:rsidRDefault="001522A8" w:rsidP="001522A8">
            <w:pPr>
              <w:widowControl w:val="0"/>
              <w:rPr>
                <w:sz w:val="20"/>
                <w:szCs w:val="20"/>
              </w:rPr>
            </w:pPr>
            <w:r w:rsidRPr="00C16064">
              <w:rPr>
                <w:sz w:val="20"/>
                <w:szCs w:val="20"/>
              </w:rPr>
              <w:t>132313</w:t>
            </w:r>
          </w:p>
        </w:tc>
      </w:tr>
      <w:tr w:rsidR="001522A8" w:rsidRPr="00C16064" w14:paraId="3D2FF66D" w14:textId="77777777" w:rsidTr="001522A8">
        <w:tc>
          <w:tcPr>
            <w:tcW w:w="530" w:type="pct"/>
          </w:tcPr>
          <w:p w14:paraId="6CF26F6C" w14:textId="77777777" w:rsidR="001522A8" w:rsidRPr="00C16064" w:rsidRDefault="001522A8" w:rsidP="001522A8">
            <w:pPr>
              <w:widowControl w:val="0"/>
              <w:ind w:right="33" w:hanging="22"/>
              <w:rPr>
                <w:sz w:val="20"/>
                <w:szCs w:val="20"/>
              </w:rPr>
            </w:pPr>
            <w:r w:rsidRPr="00C16064">
              <w:rPr>
                <w:sz w:val="20"/>
                <w:szCs w:val="20"/>
              </w:rPr>
              <w:t>8</w:t>
            </w:r>
          </w:p>
        </w:tc>
        <w:tc>
          <w:tcPr>
            <w:tcW w:w="2119" w:type="pct"/>
          </w:tcPr>
          <w:p w14:paraId="2BA977A6" w14:textId="77777777" w:rsidR="001522A8" w:rsidRPr="00C16064" w:rsidRDefault="001522A8" w:rsidP="001522A8">
            <w:pPr>
              <w:widowControl w:val="0"/>
              <w:ind w:right="33" w:hanging="22"/>
              <w:jc w:val="both"/>
              <w:rPr>
                <w:sz w:val="20"/>
                <w:szCs w:val="20"/>
              </w:rPr>
            </w:pPr>
            <w:r w:rsidRPr="00C16064">
              <w:rPr>
                <w:sz w:val="20"/>
                <w:szCs w:val="20"/>
              </w:rPr>
              <w:t>Квартал № 109</w:t>
            </w:r>
          </w:p>
        </w:tc>
        <w:tc>
          <w:tcPr>
            <w:tcW w:w="2351" w:type="pct"/>
          </w:tcPr>
          <w:p w14:paraId="1F5FE70F" w14:textId="77777777" w:rsidR="001522A8" w:rsidRPr="00C16064" w:rsidRDefault="001522A8" w:rsidP="001522A8">
            <w:pPr>
              <w:widowControl w:val="0"/>
              <w:rPr>
                <w:sz w:val="20"/>
                <w:szCs w:val="20"/>
              </w:rPr>
            </w:pPr>
            <w:r w:rsidRPr="00C16064">
              <w:rPr>
                <w:sz w:val="20"/>
                <w:szCs w:val="20"/>
              </w:rPr>
              <w:t>151595</w:t>
            </w:r>
          </w:p>
        </w:tc>
      </w:tr>
      <w:tr w:rsidR="001522A8" w:rsidRPr="00C16064" w14:paraId="3A45F1D9" w14:textId="77777777" w:rsidTr="001522A8">
        <w:tc>
          <w:tcPr>
            <w:tcW w:w="530" w:type="pct"/>
          </w:tcPr>
          <w:p w14:paraId="740D947A" w14:textId="77777777" w:rsidR="001522A8" w:rsidRPr="00C16064" w:rsidRDefault="001522A8" w:rsidP="001522A8">
            <w:pPr>
              <w:widowControl w:val="0"/>
              <w:ind w:right="33" w:hanging="22"/>
              <w:rPr>
                <w:sz w:val="20"/>
                <w:szCs w:val="20"/>
              </w:rPr>
            </w:pPr>
            <w:r w:rsidRPr="00C16064">
              <w:rPr>
                <w:sz w:val="20"/>
                <w:szCs w:val="20"/>
              </w:rPr>
              <w:t>9</w:t>
            </w:r>
          </w:p>
        </w:tc>
        <w:tc>
          <w:tcPr>
            <w:tcW w:w="2119" w:type="pct"/>
          </w:tcPr>
          <w:p w14:paraId="48060734" w14:textId="77777777" w:rsidR="001522A8" w:rsidRPr="00C16064" w:rsidRDefault="001522A8" w:rsidP="001522A8">
            <w:pPr>
              <w:widowControl w:val="0"/>
              <w:ind w:right="33" w:hanging="22"/>
              <w:jc w:val="both"/>
              <w:rPr>
                <w:sz w:val="20"/>
                <w:szCs w:val="20"/>
              </w:rPr>
            </w:pPr>
            <w:r w:rsidRPr="00C16064">
              <w:rPr>
                <w:sz w:val="20"/>
                <w:szCs w:val="20"/>
              </w:rPr>
              <w:t>Квартал № 119</w:t>
            </w:r>
          </w:p>
        </w:tc>
        <w:tc>
          <w:tcPr>
            <w:tcW w:w="2351" w:type="pct"/>
          </w:tcPr>
          <w:p w14:paraId="2A4F2B89" w14:textId="77777777" w:rsidR="001522A8" w:rsidRPr="00C16064" w:rsidRDefault="001522A8" w:rsidP="001522A8">
            <w:pPr>
              <w:widowControl w:val="0"/>
              <w:rPr>
                <w:sz w:val="20"/>
                <w:szCs w:val="20"/>
              </w:rPr>
            </w:pPr>
            <w:r w:rsidRPr="00C16064">
              <w:rPr>
                <w:sz w:val="20"/>
                <w:szCs w:val="20"/>
              </w:rPr>
              <w:t>57052</w:t>
            </w:r>
          </w:p>
        </w:tc>
      </w:tr>
      <w:tr w:rsidR="001522A8" w:rsidRPr="00C16064" w14:paraId="4573D65D" w14:textId="77777777" w:rsidTr="001522A8">
        <w:tc>
          <w:tcPr>
            <w:tcW w:w="530" w:type="pct"/>
          </w:tcPr>
          <w:p w14:paraId="285BEBD3" w14:textId="77777777" w:rsidR="001522A8" w:rsidRPr="00C16064" w:rsidRDefault="001522A8" w:rsidP="001522A8">
            <w:pPr>
              <w:widowControl w:val="0"/>
              <w:ind w:right="33" w:hanging="22"/>
              <w:rPr>
                <w:sz w:val="20"/>
                <w:szCs w:val="20"/>
              </w:rPr>
            </w:pPr>
            <w:r w:rsidRPr="00C16064">
              <w:rPr>
                <w:sz w:val="20"/>
                <w:szCs w:val="20"/>
              </w:rPr>
              <w:lastRenderedPageBreak/>
              <w:t>10</w:t>
            </w:r>
          </w:p>
        </w:tc>
        <w:tc>
          <w:tcPr>
            <w:tcW w:w="2119" w:type="pct"/>
          </w:tcPr>
          <w:p w14:paraId="6972B6E5" w14:textId="77777777" w:rsidR="001522A8" w:rsidRPr="00C16064" w:rsidRDefault="001522A8" w:rsidP="001522A8">
            <w:pPr>
              <w:widowControl w:val="0"/>
              <w:ind w:right="33" w:hanging="22"/>
              <w:jc w:val="both"/>
              <w:rPr>
                <w:sz w:val="20"/>
                <w:szCs w:val="20"/>
              </w:rPr>
            </w:pPr>
            <w:r w:rsidRPr="00C16064">
              <w:rPr>
                <w:sz w:val="20"/>
                <w:szCs w:val="20"/>
              </w:rPr>
              <w:t>Квартал № 155</w:t>
            </w:r>
          </w:p>
        </w:tc>
        <w:tc>
          <w:tcPr>
            <w:tcW w:w="2351" w:type="pct"/>
          </w:tcPr>
          <w:p w14:paraId="70DF66B3" w14:textId="77777777" w:rsidR="001522A8" w:rsidRPr="00C16064" w:rsidRDefault="001522A8" w:rsidP="001522A8">
            <w:pPr>
              <w:widowControl w:val="0"/>
              <w:rPr>
                <w:sz w:val="20"/>
                <w:szCs w:val="20"/>
              </w:rPr>
            </w:pPr>
            <w:r w:rsidRPr="00C16064">
              <w:rPr>
                <w:sz w:val="20"/>
                <w:szCs w:val="20"/>
              </w:rPr>
              <w:t>200061</w:t>
            </w:r>
          </w:p>
        </w:tc>
      </w:tr>
      <w:tr w:rsidR="001522A8" w:rsidRPr="00C16064" w14:paraId="05EC90C5" w14:textId="77777777" w:rsidTr="001522A8">
        <w:tc>
          <w:tcPr>
            <w:tcW w:w="530" w:type="pct"/>
          </w:tcPr>
          <w:p w14:paraId="07F39903" w14:textId="77777777" w:rsidR="001522A8" w:rsidRPr="00C16064" w:rsidRDefault="001522A8" w:rsidP="001522A8">
            <w:pPr>
              <w:widowControl w:val="0"/>
              <w:ind w:right="33" w:hanging="22"/>
              <w:rPr>
                <w:sz w:val="20"/>
                <w:szCs w:val="20"/>
              </w:rPr>
            </w:pPr>
            <w:r w:rsidRPr="00C16064">
              <w:rPr>
                <w:sz w:val="20"/>
                <w:szCs w:val="20"/>
              </w:rPr>
              <w:t>11</w:t>
            </w:r>
          </w:p>
        </w:tc>
        <w:tc>
          <w:tcPr>
            <w:tcW w:w="2119" w:type="pct"/>
          </w:tcPr>
          <w:p w14:paraId="2741B8CC" w14:textId="77777777" w:rsidR="001522A8" w:rsidRPr="00C16064" w:rsidRDefault="001522A8" w:rsidP="001522A8">
            <w:pPr>
              <w:widowControl w:val="0"/>
              <w:ind w:right="33" w:hanging="22"/>
              <w:jc w:val="both"/>
              <w:rPr>
                <w:sz w:val="20"/>
                <w:szCs w:val="20"/>
              </w:rPr>
            </w:pPr>
            <w:r w:rsidRPr="00C16064">
              <w:rPr>
                <w:sz w:val="20"/>
                <w:szCs w:val="20"/>
              </w:rPr>
              <w:t>ЦРБ</w:t>
            </w:r>
          </w:p>
        </w:tc>
        <w:tc>
          <w:tcPr>
            <w:tcW w:w="2351" w:type="pct"/>
          </w:tcPr>
          <w:p w14:paraId="1F5B2023" w14:textId="77777777" w:rsidR="001522A8" w:rsidRPr="00C16064" w:rsidRDefault="001522A8" w:rsidP="001522A8">
            <w:pPr>
              <w:widowControl w:val="0"/>
              <w:rPr>
                <w:sz w:val="20"/>
                <w:szCs w:val="20"/>
              </w:rPr>
            </w:pPr>
            <w:r w:rsidRPr="00C16064">
              <w:rPr>
                <w:sz w:val="20"/>
                <w:szCs w:val="20"/>
              </w:rPr>
              <w:t>319518</w:t>
            </w:r>
          </w:p>
        </w:tc>
      </w:tr>
      <w:tr w:rsidR="001522A8" w:rsidRPr="00C16064" w14:paraId="1DF963C5" w14:textId="77777777" w:rsidTr="001522A8">
        <w:trPr>
          <w:trHeight w:val="77"/>
        </w:trPr>
        <w:tc>
          <w:tcPr>
            <w:tcW w:w="530" w:type="pct"/>
          </w:tcPr>
          <w:p w14:paraId="5F7A95EE" w14:textId="77777777" w:rsidR="001522A8" w:rsidRPr="00C16064" w:rsidRDefault="001522A8" w:rsidP="001522A8">
            <w:pPr>
              <w:widowControl w:val="0"/>
              <w:ind w:right="33" w:hanging="22"/>
              <w:rPr>
                <w:sz w:val="20"/>
                <w:szCs w:val="20"/>
              </w:rPr>
            </w:pPr>
            <w:r w:rsidRPr="00C16064">
              <w:rPr>
                <w:sz w:val="20"/>
                <w:szCs w:val="20"/>
              </w:rPr>
              <w:t>12</w:t>
            </w:r>
          </w:p>
        </w:tc>
        <w:tc>
          <w:tcPr>
            <w:tcW w:w="2119" w:type="pct"/>
          </w:tcPr>
          <w:p w14:paraId="7CD6A66C" w14:textId="77777777" w:rsidR="001522A8" w:rsidRPr="00C16064" w:rsidRDefault="001522A8" w:rsidP="001522A8">
            <w:pPr>
              <w:widowControl w:val="0"/>
              <w:ind w:right="33" w:hanging="22"/>
              <w:jc w:val="both"/>
              <w:rPr>
                <w:sz w:val="20"/>
                <w:szCs w:val="20"/>
              </w:rPr>
            </w:pPr>
            <w:r w:rsidRPr="00C16064">
              <w:rPr>
                <w:sz w:val="20"/>
                <w:szCs w:val="20"/>
              </w:rPr>
              <w:t>БМК СШ Энергия</w:t>
            </w:r>
          </w:p>
        </w:tc>
        <w:tc>
          <w:tcPr>
            <w:tcW w:w="2351" w:type="pct"/>
          </w:tcPr>
          <w:p w14:paraId="51BB6AB4" w14:textId="77777777" w:rsidR="001522A8" w:rsidRPr="00C16064" w:rsidRDefault="001522A8" w:rsidP="001522A8">
            <w:pPr>
              <w:widowControl w:val="0"/>
              <w:rPr>
                <w:sz w:val="20"/>
                <w:szCs w:val="20"/>
              </w:rPr>
            </w:pPr>
            <w:r w:rsidRPr="00C16064">
              <w:rPr>
                <w:sz w:val="20"/>
                <w:szCs w:val="20"/>
              </w:rPr>
              <w:t>176955</w:t>
            </w:r>
          </w:p>
        </w:tc>
      </w:tr>
    </w:tbl>
    <w:p w14:paraId="03753105"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bookmarkStart w:id="80" w:name="_Toc120624715"/>
    </w:p>
    <w:p w14:paraId="41E645FD"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 xml:space="preserve">1.8.2. Описание видов резервного и аварийного топлива и возможности </w:t>
      </w:r>
    </w:p>
    <w:p w14:paraId="3A17C517"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их обеспечения в соответствии с нормативными требованиями</w:t>
      </w:r>
      <w:bookmarkEnd w:id="80"/>
    </w:p>
    <w:p w14:paraId="3CF0D674" w14:textId="77777777" w:rsidR="001522A8" w:rsidRPr="00C16064" w:rsidRDefault="001522A8" w:rsidP="001522A8">
      <w:pPr>
        <w:keepNext/>
        <w:keepLines/>
        <w:numPr>
          <w:ilvl w:val="2"/>
          <w:numId w:val="0"/>
        </w:numPr>
        <w:jc w:val="center"/>
        <w:outlineLvl w:val="2"/>
        <w:rPr>
          <w:b/>
          <w:bCs/>
          <w:sz w:val="28"/>
          <w:szCs w:val="28"/>
          <w:lang w:eastAsia="en-US"/>
        </w:rPr>
      </w:pPr>
    </w:p>
    <w:p w14:paraId="7E5FE479"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Всё оборудование котельных предназначено для использования одного вида топлива, к работе на двух видах (рабочее-резервное) топлива не приспособлено. Резервных видов топлива на всех котельных нет.</w:t>
      </w:r>
    </w:p>
    <w:p w14:paraId="3FCCE8F9" w14:textId="77777777" w:rsidR="001522A8" w:rsidRPr="00C16064" w:rsidRDefault="001522A8" w:rsidP="001522A8">
      <w:pPr>
        <w:widowControl w:val="0"/>
        <w:ind w:firstLine="709"/>
        <w:jc w:val="both"/>
        <w:rPr>
          <w:rFonts w:eastAsia="Calibri"/>
          <w:sz w:val="28"/>
          <w:szCs w:val="28"/>
          <w:lang w:eastAsia="en-US"/>
        </w:rPr>
      </w:pPr>
    </w:p>
    <w:p w14:paraId="33126B67" w14:textId="77777777" w:rsidR="001522A8" w:rsidRPr="00C16064" w:rsidRDefault="001522A8" w:rsidP="001522A8">
      <w:pPr>
        <w:keepNext/>
        <w:keepLines/>
        <w:numPr>
          <w:ilvl w:val="2"/>
          <w:numId w:val="0"/>
        </w:numPr>
        <w:jc w:val="center"/>
        <w:outlineLvl w:val="2"/>
        <w:rPr>
          <w:b/>
          <w:bCs/>
          <w:sz w:val="28"/>
          <w:szCs w:val="28"/>
          <w:lang w:eastAsia="en-US"/>
        </w:rPr>
      </w:pPr>
      <w:bookmarkStart w:id="81" w:name="_Toc120624716"/>
      <w:r w:rsidRPr="00C16064">
        <w:rPr>
          <w:b/>
          <w:bCs/>
          <w:sz w:val="28"/>
          <w:szCs w:val="28"/>
          <w:lang w:eastAsia="en-US"/>
        </w:rPr>
        <w:t>1.8.3. Описание особенностей характеристик видов топлива в зависимости от мест поставки</w:t>
      </w:r>
      <w:bookmarkEnd w:id="81"/>
    </w:p>
    <w:p w14:paraId="64AF2B2D"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2F18589B"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Природный газ в магистральные газопроводы, а от них и в распределительную сеть подается в смеси от Майкопского и Ставропольского месторождений, имеется некоторая нестабильность показателей калорийности и удельного веса никоим образом, не влияющих на работу оборудования и не сказывающихся на экономических показателях.</w:t>
      </w:r>
    </w:p>
    <w:p w14:paraId="540C046E" w14:textId="77777777" w:rsidR="001522A8" w:rsidRPr="00C16064" w:rsidRDefault="001522A8" w:rsidP="001522A8">
      <w:pPr>
        <w:widowControl w:val="0"/>
        <w:ind w:firstLine="709"/>
        <w:jc w:val="both"/>
        <w:rPr>
          <w:rFonts w:eastAsia="Calibri"/>
          <w:sz w:val="28"/>
          <w:szCs w:val="28"/>
          <w:lang w:eastAsia="en-US"/>
        </w:rPr>
      </w:pPr>
    </w:p>
    <w:p w14:paraId="6C12CCCB" w14:textId="77777777" w:rsidR="001522A8" w:rsidRPr="00C16064" w:rsidRDefault="001522A8" w:rsidP="001522A8">
      <w:pPr>
        <w:keepNext/>
        <w:keepLines/>
        <w:numPr>
          <w:ilvl w:val="2"/>
          <w:numId w:val="0"/>
        </w:numPr>
        <w:jc w:val="center"/>
        <w:outlineLvl w:val="2"/>
        <w:rPr>
          <w:b/>
          <w:bCs/>
          <w:sz w:val="28"/>
          <w:szCs w:val="28"/>
          <w:lang w:eastAsia="en-US"/>
        </w:rPr>
      </w:pPr>
      <w:bookmarkStart w:id="82" w:name="_Toc120624717"/>
      <w:r w:rsidRPr="00C16064">
        <w:rPr>
          <w:b/>
          <w:bCs/>
          <w:sz w:val="28"/>
          <w:szCs w:val="28"/>
          <w:lang w:eastAsia="en-US"/>
        </w:rPr>
        <w:t>1.8.4. Описание использования местных видов топлива</w:t>
      </w:r>
      <w:bookmarkEnd w:id="82"/>
    </w:p>
    <w:p w14:paraId="284789F9"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5B84E39B"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Местным видом топлива в сельском поселении являются дрова. Существующие источники тепловой энергии не используют местные виды топлива в качестве основного в связи с низким КПД и высокой себестоимостью.</w:t>
      </w:r>
    </w:p>
    <w:p w14:paraId="141C9C76" w14:textId="77777777" w:rsidR="001522A8" w:rsidRPr="00C16064" w:rsidRDefault="001522A8" w:rsidP="001522A8">
      <w:pPr>
        <w:widowControl w:val="0"/>
        <w:ind w:firstLine="709"/>
        <w:jc w:val="both"/>
        <w:rPr>
          <w:rFonts w:eastAsia="Calibri"/>
          <w:sz w:val="28"/>
          <w:szCs w:val="28"/>
          <w:lang w:eastAsia="en-US"/>
        </w:rPr>
      </w:pPr>
    </w:p>
    <w:p w14:paraId="28AB049B" w14:textId="77777777" w:rsidR="001522A8" w:rsidRPr="00C16064" w:rsidRDefault="001522A8" w:rsidP="001522A8">
      <w:pPr>
        <w:keepNext/>
        <w:keepLines/>
        <w:numPr>
          <w:ilvl w:val="2"/>
          <w:numId w:val="0"/>
        </w:numPr>
        <w:jc w:val="center"/>
        <w:outlineLvl w:val="2"/>
        <w:rPr>
          <w:b/>
          <w:bCs/>
          <w:sz w:val="28"/>
          <w:szCs w:val="28"/>
          <w:lang w:eastAsia="en-US"/>
        </w:rPr>
      </w:pPr>
      <w:bookmarkStart w:id="83" w:name="_Toc120624718"/>
      <w:r w:rsidRPr="00C16064">
        <w:rPr>
          <w:b/>
          <w:bCs/>
          <w:sz w:val="28"/>
          <w:szCs w:val="28"/>
          <w:lang w:eastAsia="en-US"/>
        </w:rPr>
        <w:t xml:space="preserve">1.8.5. Описание видов топлива (в случае, если топливом является уголь, </w:t>
      </w:r>
    </w:p>
    <w:p w14:paraId="43DC6874"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 вид ископаемого угля в соответствии с Межгосударственным стандартом ГОСТ 25543-2013 «Угли бурые, каменные и антрациты. Классификация</w:t>
      </w:r>
    </w:p>
    <w:p w14:paraId="79A0022E"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по генетическим и технологическим параметрам»), их доли и значения низшей теплоты сгорания топлива, используемых для производства</w:t>
      </w:r>
    </w:p>
    <w:p w14:paraId="0A8088F6"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тепловой энергии по каждой системе теплоснабжения</w:t>
      </w:r>
      <w:bookmarkEnd w:id="83"/>
    </w:p>
    <w:p w14:paraId="00130EBA" w14:textId="77777777" w:rsidR="001522A8" w:rsidRPr="00C16064" w:rsidRDefault="001522A8" w:rsidP="001522A8">
      <w:pPr>
        <w:keepNext/>
        <w:keepLines/>
        <w:numPr>
          <w:ilvl w:val="2"/>
          <w:numId w:val="0"/>
        </w:numPr>
        <w:jc w:val="center"/>
        <w:outlineLvl w:val="2"/>
        <w:rPr>
          <w:b/>
          <w:bCs/>
          <w:sz w:val="28"/>
          <w:szCs w:val="28"/>
          <w:lang w:eastAsia="en-US"/>
        </w:rPr>
      </w:pPr>
    </w:p>
    <w:p w14:paraId="7628A260"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Все котельные рассматриваемого Старощербиновского сельского поселения присоединены к газораспределительным сетям низкого давления. При этом наблюдается некоторое понижение давления в период максимального потребления газа на отопление. Однако критического снижения давления, при котором происходит аварийное отключение газоиспользующего оборудования, не наблюдалось.</w:t>
      </w:r>
    </w:p>
    <w:p w14:paraId="0FEA2E8C"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Котельные теплоснабжающих организаций, использующие газ низкого и среднего давления, присоединены к газовым сетям от ГРП. Снижение давления газа в период стояния минимальных температур наружного воздуха не ограничивает их теплопроизводительность.</w:t>
      </w:r>
    </w:p>
    <w:p w14:paraId="260860BE"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Количество поставляемого газового топлива всем потребителям обеспечивает потребности в производстве тепловой энергии в течение всего периода года.</w:t>
      </w:r>
    </w:p>
    <w:p w14:paraId="4174F7A5" w14:textId="77777777" w:rsidR="001522A8" w:rsidRPr="00C16064" w:rsidRDefault="001522A8" w:rsidP="001522A8">
      <w:pPr>
        <w:keepNext/>
        <w:keepLines/>
        <w:numPr>
          <w:ilvl w:val="2"/>
          <w:numId w:val="0"/>
        </w:numPr>
        <w:jc w:val="center"/>
        <w:outlineLvl w:val="2"/>
        <w:rPr>
          <w:b/>
          <w:bCs/>
          <w:sz w:val="28"/>
          <w:szCs w:val="28"/>
          <w:lang w:eastAsia="en-US"/>
        </w:rPr>
      </w:pPr>
      <w:bookmarkStart w:id="84" w:name="_Toc120624719"/>
      <w:r w:rsidRPr="00C16064">
        <w:rPr>
          <w:b/>
          <w:bCs/>
          <w:sz w:val="28"/>
          <w:szCs w:val="28"/>
          <w:lang w:eastAsia="en-US"/>
        </w:rPr>
        <w:lastRenderedPageBreak/>
        <w:t>1.8.6. Описание преобладающего в поселении, городском округе вида</w:t>
      </w:r>
    </w:p>
    <w:p w14:paraId="3F4D578C"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топлива, определяемого по совокупности всех систем теплоснабжения, находящихся в соответствующем поселении</w:t>
      </w:r>
      <w:bookmarkEnd w:id="84"/>
    </w:p>
    <w:p w14:paraId="15247133"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3217751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 станице Старощербиновской имеется 12 систем теплоснабжения в качестве основного топлива использует природный газ.</w:t>
      </w:r>
    </w:p>
    <w:p w14:paraId="48F4AD3B" w14:textId="77777777" w:rsidR="001522A8" w:rsidRPr="00C16064" w:rsidRDefault="001522A8" w:rsidP="001522A8">
      <w:pPr>
        <w:widowControl w:val="0"/>
        <w:ind w:firstLine="709"/>
        <w:jc w:val="both"/>
        <w:rPr>
          <w:rFonts w:eastAsia="Calibri"/>
          <w:sz w:val="28"/>
          <w:szCs w:val="28"/>
          <w:lang w:eastAsia="en-US"/>
        </w:rPr>
      </w:pPr>
    </w:p>
    <w:p w14:paraId="6DA68626" w14:textId="77777777" w:rsidR="001522A8" w:rsidRPr="00C16064" w:rsidRDefault="001522A8" w:rsidP="001522A8">
      <w:pPr>
        <w:keepNext/>
        <w:keepLines/>
        <w:numPr>
          <w:ilvl w:val="2"/>
          <w:numId w:val="0"/>
        </w:numPr>
        <w:jc w:val="center"/>
        <w:outlineLvl w:val="2"/>
        <w:rPr>
          <w:b/>
          <w:bCs/>
          <w:sz w:val="28"/>
          <w:szCs w:val="28"/>
          <w:lang w:eastAsia="en-US"/>
        </w:rPr>
      </w:pPr>
      <w:bookmarkStart w:id="85" w:name="_Toc120624720"/>
      <w:r w:rsidRPr="00C16064">
        <w:rPr>
          <w:b/>
          <w:bCs/>
          <w:sz w:val="28"/>
          <w:szCs w:val="28"/>
          <w:lang w:eastAsia="en-US"/>
        </w:rPr>
        <w:t xml:space="preserve">1.8.7. Описание приоритетного направления развития топливного </w:t>
      </w:r>
    </w:p>
    <w:p w14:paraId="28755837"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баланса поселения</w:t>
      </w:r>
      <w:bookmarkEnd w:id="85"/>
    </w:p>
    <w:p w14:paraId="38C60BED"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20C443B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 перспективе развития систем теплоснабжения, смена вида топлива на источниках тепловой энергии не предполагается. Характеристики топлива остаются неизменными на весь расчётный срок схемы. Приоритетным направлением развития топливного баланса, является снижение удельного расхода топлива, необходимого на единицу вырабатываемой тепловой энергии.</w:t>
      </w:r>
    </w:p>
    <w:p w14:paraId="24658072" w14:textId="77777777" w:rsidR="001522A8" w:rsidRPr="00C16064" w:rsidRDefault="001522A8" w:rsidP="001522A8">
      <w:pPr>
        <w:widowControl w:val="0"/>
        <w:ind w:firstLine="709"/>
        <w:jc w:val="both"/>
        <w:rPr>
          <w:rFonts w:eastAsia="Calibri"/>
          <w:sz w:val="28"/>
          <w:szCs w:val="28"/>
          <w:lang w:eastAsia="en-US"/>
        </w:rPr>
      </w:pPr>
    </w:p>
    <w:p w14:paraId="64FD5028" w14:textId="77777777" w:rsidR="001522A8" w:rsidRPr="00C16064" w:rsidRDefault="001522A8" w:rsidP="001522A8">
      <w:pPr>
        <w:keepNext/>
        <w:keepLines/>
        <w:widowControl w:val="0"/>
        <w:numPr>
          <w:ilvl w:val="1"/>
          <w:numId w:val="0"/>
        </w:numPr>
        <w:jc w:val="center"/>
        <w:outlineLvl w:val="1"/>
        <w:rPr>
          <w:b/>
          <w:bCs/>
          <w:sz w:val="28"/>
          <w:szCs w:val="28"/>
          <w:lang w:eastAsia="en-US"/>
        </w:rPr>
      </w:pPr>
      <w:bookmarkStart w:id="86" w:name="_Toc120624721"/>
      <w:r w:rsidRPr="00C16064">
        <w:rPr>
          <w:b/>
          <w:bCs/>
          <w:sz w:val="28"/>
          <w:szCs w:val="28"/>
          <w:lang w:eastAsia="en-US"/>
        </w:rPr>
        <w:t>1.9. Надёжность теплоснабжения</w:t>
      </w:r>
      <w:bookmarkEnd w:id="86"/>
    </w:p>
    <w:p w14:paraId="64F8F7F4" w14:textId="77777777" w:rsidR="001522A8" w:rsidRPr="00C16064" w:rsidRDefault="001522A8" w:rsidP="001522A8">
      <w:pPr>
        <w:keepNext/>
        <w:keepLines/>
        <w:widowControl w:val="0"/>
        <w:numPr>
          <w:ilvl w:val="1"/>
          <w:numId w:val="0"/>
        </w:numPr>
        <w:ind w:firstLine="709"/>
        <w:jc w:val="both"/>
        <w:outlineLvl w:val="1"/>
        <w:rPr>
          <w:b/>
          <w:bCs/>
          <w:sz w:val="28"/>
          <w:szCs w:val="28"/>
          <w:lang w:eastAsia="en-US"/>
        </w:rPr>
      </w:pPr>
    </w:p>
    <w:p w14:paraId="3E4D3B49" w14:textId="77777777" w:rsidR="001522A8" w:rsidRPr="00C16064" w:rsidRDefault="001522A8" w:rsidP="001522A8">
      <w:pPr>
        <w:keepNext/>
        <w:keepLines/>
        <w:numPr>
          <w:ilvl w:val="2"/>
          <w:numId w:val="0"/>
        </w:numPr>
        <w:jc w:val="center"/>
        <w:outlineLvl w:val="2"/>
        <w:rPr>
          <w:b/>
          <w:bCs/>
          <w:sz w:val="28"/>
          <w:szCs w:val="28"/>
          <w:lang w:eastAsia="en-US"/>
        </w:rPr>
      </w:pPr>
      <w:bookmarkStart w:id="87" w:name="_Toc120624722"/>
      <w:r w:rsidRPr="00C16064">
        <w:rPr>
          <w:b/>
          <w:bCs/>
          <w:sz w:val="28"/>
          <w:szCs w:val="28"/>
          <w:lang w:eastAsia="en-US"/>
        </w:rPr>
        <w:t>1.9.1. Описание и значения показателей, определяемых в соответствии</w:t>
      </w:r>
    </w:p>
    <w:p w14:paraId="33E82BB9"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 xml:space="preserve">с методическими указаниями по разработке схем теплоснабжения, </w:t>
      </w:r>
    </w:p>
    <w:p w14:paraId="6CE227A1"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и иные сведения</w:t>
      </w:r>
      <w:bookmarkEnd w:id="87"/>
    </w:p>
    <w:p w14:paraId="3B173A02" w14:textId="77777777" w:rsidR="001522A8" w:rsidRPr="00C16064" w:rsidRDefault="001522A8" w:rsidP="001522A8">
      <w:pPr>
        <w:keepNext/>
        <w:keepLines/>
        <w:numPr>
          <w:ilvl w:val="2"/>
          <w:numId w:val="0"/>
        </w:numPr>
        <w:jc w:val="center"/>
        <w:outlineLvl w:val="2"/>
        <w:rPr>
          <w:b/>
          <w:bCs/>
          <w:sz w:val="28"/>
          <w:szCs w:val="28"/>
          <w:lang w:eastAsia="en-US"/>
        </w:rPr>
      </w:pPr>
    </w:p>
    <w:p w14:paraId="05193593"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Нижеприведенный расчет надежности системы теплоснабжения выполнен в соответствии с «Методическими указаниями по анализу показателей, используемых для оценки надежности систем теплоснабжения».</w:t>
      </w:r>
    </w:p>
    <w:p w14:paraId="3328E98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 соответствии с Методическими указаниями, системы теплоснабжения поселений по условиям обеспечения классифицируются по показателям надежности на:</w:t>
      </w:r>
    </w:p>
    <w:p w14:paraId="43937818"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высоконадежные;</w:t>
      </w:r>
    </w:p>
    <w:p w14:paraId="0B731653"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надежные;</w:t>
      </w:r>
    </w:p>
    <w:p w14:paraId="592C2D5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малонадежные;</w:t>
      </w:r>
    </w:p>
    <w:p w14:paraId="0ED35AF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ненадежные.</w:t>
      </w:r>
    </w:p>
    <w:p w14:paraId="5D56583A"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Показатели надежности системы теплоснабжения подразделяются на:</w:t>
      </w:r>
    </w:p>
    <w:p w14:paraId="54838B6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показатели, характеризующие надежность электроснабжения источников тепловой энергии;</w:t>
      </w:r>
    </w:p>
    <w:p w14:paraId="5586C7B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показатели, характеризующие надежность водоснабжения источников тепловой энергии;</w:t>
      </w:r>
    </w:p>
    <w:p w14:paraId="2EA8187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показатели, характеризующие надежность топливоснабжения источников тепловой энергии;</w:t>
      </w:r>
    </w:p>
    <w:p w14:paraId="01BF391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показатели, характеризующие соответствие тепловой мощности источников тепловой энергии и пропускной способности тепловых сетей расчетным тепловым нагрузкам потребителей;</w:t>
      </w:r>
    </w:p>
    <w:p w14:paraId="1FFCFE9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показатели, характеризующие уровень резервирования (Кр) источников тепловой энергии и элементов тепловой сети;</w:t>
      </w:r>
    </w:p>
    <w:p w14:paraId="47C0CB2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 xml:space="preserve">показатели, характеризующие уровень технического состояния тепловых </w:t>
      </w:r>
      <w:r w:rsidRPr="00C16064">
        <w:rPr>
          <w:rFonts w:eastAsia="Calibri"/>
          <w:sz w:val="28"/>
          <w:szCs w:val="28"/>
          <w:lang w:eastAsia="en-US"/>
        </w:rPr>
        <w:lastRenderedPageBreak/>
        <w:t>сетей;</w:t>
      </w:r>
    </w:p>
    <w:p w14:paraId="4A3E0975"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показатели, характеризующие интенсивность отказов тепловых сетей;</w:t>
      </w:r>
    </w:p>
    <w:p w14:paraId="48FD9E2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показатели,</w:t>
      </w:r>
      <w:r w:rsidRPr="00C16064">
        <w:rPr>
          <w:rFonts w:eastAsia="Calibri"/>
          <w:sz w:val="28"/>
          <w:szCs w:val="28"/>
          <w:lang w:eastAsia="en-US"/>
        </w:rPr>
        <w:tab/>
        <w:t>характеризующие аварийный недоотпуск тепловой энергии потребителям;</w:t>
      </w:r>
    </w:p>
    <w:p w14:paraId="44A81C8C"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показатели, характеризующие количество жалоб потребителей тепловой энергии на нарушение качества теплоснабжения.</w:t>
      </w:r>
    </w:p>
    <w:p w14:paraId="005C086C"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Данная методика устанавливает следующие термины и определения:</w:t>
      </w:r>
    </w:p>
    <w:p w14:paraId="65BBB76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«система теплоснабжения» - совокупность источников тепловой энергии и теплопотребляющих установок, технологически соединенных тепловыми сетями;</w:t>
      </w:r>
    </w:p>
    <w:p w14:paraId="6D76DB2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«источник тепловой энергии» - устройство, предназначенное для производства тепловой энергии;</w:t>
      </w:r>
    </w:p>
    <w:p w14:paraId="03C26A5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14:paraId="5477741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14:paraId="05AD44F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14:paraId="633B6A75"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14:paraId="796FE33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«отказ технологический» - вынужденное отключение или ограничение работоспособности оборудования, повреждение зданий и сооружений, приведшие к</w:t>
      </w:r>
      <w:r w:rsidRPr="00C16064">
        <w:rPr>
          <w:rFonts w:eastAsia="Calibri"/>
          <w:szCs w:val="22"/>
          <w:lang w:eastAsia="en-US"/>
        </w:rPr>
        <w:t xml:space="preserve"> </w:t>
      </w:r>
      <w:r w:rsidRPr="00C16064">
        <w:rPr>
          <w:rFonts w:eastAsia="Calibri"/>
          <w:sz w:val="28"/>
          <w:szCs w:val="28"/>
          <w:lang w:eastAsia="en-US"/>
        </w:rPr>
        <w:t>нарушению процесса передачи тепловой энергии потребителям, если они не содержат признаков аварии;</w:t>
      </w:r>
    </w:p>
    <w:p w14:paraId="546CB79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«отказ системы теплоснабжения» - такая аварийная ситуация, при которой прекращается подача тепловой энергии хотя бы одному потребителю.</w:t>
      </w:r>
    </w:p>
    <w:p w14:paraId="69CB99AE"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«авария» - повреждение трубопровода тепловой сети, если в период отопительного сезона это привело к перерыву теплоснабжения на срок 36 ч и более;</w:t>
      </w:r>
    </w:p>
    <w:p w14:paraId="42D39E2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«ветхий, подлежащий замене трубопровод» - трубопровод, отработавший нормативный срок службы или подлежащий замене по заключению специализированной организации, аккредитованной в области промышленной безопасности.</w:t>
      </w:r>
    </w:p>
    <w:p w14:paraId="4B66EDE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 xml:space="preserve">Надежность теплоснабжения обеспечивается надежной работой всех элементов системы теплоснабжения, а также внешних, по отношению к системе теплоснабжения, систем электро-, водо-, топливоснабжения источников тепловой энергии. Интегральными показателями оценки надежности теплоснабжения в целом являются такие эмпирические показатели как интенсивность отказов nот [1/год] и относительный аварийный недоотпуск тепла Qав/Qрасч, где Qав – аварийный недоотпуск тепла за год [Гкал], Qрасч – расчетный отпуск тепла </w:t>
      </w:r>
      <w:r w:rsidRPr="00C16064">
        <w:rPr>
          <w:rFonts w:eastAsia="Calibri"/>
          <w:sz w:val="28"/>
          <w:szCs w:val="28"/>
          <w:lang w:eastAsia="en-US"/>
        </w:rPr>
        <w:lastRenderedPageBreak/>
        <w:t>системой теплоснабжения за год [Гкал]. Динамика изменения данных показателей указывает на прогресс или деградацию надежности каждой конкретной системы теплоснабжения. Однако они не могут быть применены в качестве универсальных системных показателей, поскольку не содержат элементов сопоставимости систем теплоснабжения.</w:t>
      </w:r>
    </w:p>
    <w:p w14:paraId="46C15F1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 водо-, топливоснабжения источников тепловой энергии.</w:t>
      </w:r>
    </w:p>
    <w:p w14:paraId="036969E5"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1.</w:t>
      </w:r>
      <w:r w:rsidRPr="00C16064">
        <w:rPr>
          <w:rFonts w:eastAsia="Calibri"/>
          <w:sz w:val="28"/>
          <w:szCs w:val="28"/>
          <w:lang w:eastAsia="en-US"/>
        </w:rPr>
        <w:tab/>
        <w:t>Показатель надежности электроснабжения источников тепла (Кэ) характеризуется наличием или отсутствием резервного электропитания:</w:t>
      </w:r>
    </w:p>
    <w:p w14:paraId="7E1031AE"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при наличии резервного электроснабжения Кэ = 1,0;</w:t>
      </w:r>
    </w:p>
    <w:p w14:paraId="4E4EE8F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при отсутствии резервного электроснабжения при мощности источника тепловой энергии (Гкал/ч):</w:t>
      </w:r>
    </w:p>
    <w:p w14:paraId="444BC583"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до 5,0 - Кэ = 0,8;</w:t>
      </w:r>
    </w:p>
    <w:p w14:paraId="29E50982"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5,0 – 20 - Кэ = 0,7;</w:t>
      </w:r>
    </w:p>
    <w:p w14:paraId="52AA8EA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свыше 20 - Кэ = 0,6.</w:t>
      </w:r>
    </w:p>
    <w:p w14:paraId="7430638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2.</w:t>
      </w:r>
      <w:r w:rsidRPr="00C16064">
        <w:rPr>
          <w:rFonts w:eastAsia="Calibri"/>
          <w:sz w:val="28"/>
          <w:szCs w:val="28"/>
          <w:lang w:eastAsia="en-US"/>
        </w:rPr>
        <w:tab/>
        <w:t>Показатель надежности водоснабжения источников тепла (Кв) характеризуется наличием или отсутствием резервного водоснабжения:</w:t>
      </w:r>
    </w:p>
    <w:p w14:paraId="7F6631D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при наличии резервного водоснабжения Кв = 1,0</w:t>
      </w:r>
    </w:p>
    <w:p w14:paraId="0E92E73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при отсутствии резервного водоснабжения при мощности источника тепловой энергии (Гкал/час):</w:t>
      </w:r>
    </w:p>
    <w:p w14:paraId="34BBED7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до 5,0 - Кв = 0,8;</w:t>
      </w:r>
    </w:p>
    <w:p w14:paraId="2890A2BA"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5,0 – 20 -</w:t>
      </w:r>
      <w:r w:rsidRPr="00C16064">
        <w:rPr>
          <w:rFonts w:eastAsia="Calibri"/>
          <w:sz w:val="28"/>
          <w:szCs w:val="28"/>
          <w:lang w:eastAsia="en-US"/>
        </w:rPr>
        <w:tab/>
        <w:t>Кв = 0,7</w:t>
      </w:r>
    </w:p>
    <w:p w14:paraId="4FBF8685"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Свыше 20</w:t>
      </w:r>
      <w:r w:rsidRPr="00C16064">
        <w:rPr>
          <w:rFonts w:eastAsia="Calibri"/>
          <w:sz w:val="28"/>
          <w:szCs w:val="28"/>
          <w:lang w:eastAsia="en-US"/>
        </w:rPr>
        <w:tab/>
        <w:t>Кв = 0,6</w:t>
      </w:r>
    </w:p>
    <w:p w14:paraId="01988B1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3.</w:t>
      </w:r>
      <w:r w:rsidRPr="00C16064">
        <w:rPr>
          <w:rFonts w:eastAsia="Calibri"/>
          <w:sz w:val="28"/>
          <w:szCs w:val="28"/>
          <w:lang w:eastAsia="en-US"/>
        </w:rPr>
        <w:tab/>
        <w:t>Показатель надежности топливоснабжения источников тепла (Кт) Характеризуется наличием или отсутствием резервного топливоснабжения.</w:t>
      </w:r>
    </w:p>
    <w:p w14:paraId="541BAA1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при наличии резервного топлива Кт = 1,0; при отсутствии резервного топлива при мощности источника тепловой энергии (Гкал/ч):</w:t>
      </w:r>
    </w:p>
    <w:p w14:paraId="445A41C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до 5,0 - Кт = 1,0;</w:t>
      </w:r>
    </w:p>
    <w:p w14:paraId="559A3E6B"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5,0 – 20 - Кт = 0,7;</w:t>
      </w:r>
    </w:p>
    <w:p w14:paraId="19596185"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свыше 20 - Кт = 0,5.</w:t>
      </w:r>
    </w:p>
    <w:p w14:paraId="14FEEC35"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4. Показатель соответствия тепловой мощности источников тепла и пропускной способности тепловых сетей фактическим тепловым нагрузкам потребителей (Кб).</w:t>
      </w:r>
    </w:p>
    <w:p w14:paraId="12B86C4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Величина этого показателя определяется размером дефицита (%): до 10 - Кб = 1,0;</w:t>
      </w:r>
    </w:p>
    <w:p w14:paraId="481E63B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10 – 20 - Кб = 0,8;</w:t>
      </w:r>
    </w:p>
    <w:p w14:paraId="50E341DC"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20 – 30 - Кб - 0,6;</w:t>
      </w:r>
    </w:p>
    <w:p w14:paraId="1C51B26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свыше 30 - Кб = 0,3.</w:t>
      </w:r>
    </w:p>
    <w:p w14:paraId="0536D32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5. Показатель уровня резервирования (Кр)</w:t>
      </w:r>
      <w:r w:rsidRPr="00C16064">
        <w:rPr>
          <w:rFonts w:eastAsia="Calibri"/>
          <w:sz w:val="28"/>
          <w:szCs w:val="28"/>
          <w:u w:val="single"/>
          <w:lang w:eastAsia="en-US"/>
        </w:rPr>
        <w:t xml:space="preserve"> </w:t>
      </w:r>
      <w:r w:rsidRPr="00C16064">
        <w:rPr>
          <w:rFonts w:eastAsia="Calibri"/>
          <w:sz w:val="28"/>
          <w:szCs w:val="28"/>
          <w:lang w:eastAsia="en-US"/>
        </w:rPr>
        <w:t>источников тепла и элементов тепловой сети, характеризуемый отношением резервируемой фактической тепловой нагрузки к фактической тепловой нагрузке (%) системы теплоснабжения, подлежащей резервированию:</w:t>
      </w:r>
    </w:p>
    <w:p w14:paraId="234EFA3A"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90 – 100 - Кр = 1,0;</w:t>
      </w:r>
    </w:p>
    <w:p w14:paraId="27E236F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lastRenderedPageBreak/>
        <w:t>70 – 90 - Кр = 0,7;</w:t>
      </w:r>
    </w:p>
    <w:p w14:paraId="2C64A9C2"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50 – 70 - Кр = 0,5;</w:t>
      </w:r>
    </w:p>
    <w:p w14:paraId="2CD1382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30 – 50 - Кр = 0,3;</w:t>
      </w:r>
    </w:p>
    <w:p w14:paraId="71638D8C"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менее 30 - Кр = 0,2.</w:t>
      </w:r>
    </w:p>
    <w:p w14:paraId="133A373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6.</w:t>
      </w:r>
      <w:r w:rsidRPr="00C16064">
        <w:rPr>
          <w:rFonts w:eastAsia="Calibri"/>
          <w:sz w:val="28"/>
          <w:szCs w:val="28"/>
          <w:lang w:eastAsia="en-US"/>
        </w:rPr>
        <w:tab/>
        <w:t>Показатель технического состояния тепловых сетей (Кс), характеризуемый долей ветхих, подлежащих замене (%) трубопроводов:</w:t>
      </w:r>
    </w:p>
    <w:p w14:paraId="3B64D62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до 10 - Кс = 1,0;</w:t>
      </w:r>
    </w:p>
    <w:p w14:paraId="26777CB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10 – 20 - Кс = 0,8;</w:t>
      </w:r>
    </w:p>
    <w:p w14:paraId="50F85252"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20 – 30 - Кс = 0,6;</w:t>
      </w:r>
    </w:p>
    <w:p w14:paraId="617AE57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свыше 30 - Кс = 0,5.</w:t>
      </w:r>
    </w:p>
    <w:p w14:paraId="42C1B942"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7.</w:t>
      </w:r>
      <w:r w:rsidRPr="00C16064">
        <w:rPr>
          <w:rFonts w:eastAsia="Calibri"/>
          <w:sz w:val="28"/>
          <w:szCs w:val="28"/>
          <w:lang w:eastAsia="en-US"/>
        </w:rPr>
        <w:tab/>
        <w:t>Показатель интенсивности отказов тепловых сетей (Котк), характеризуется количеством вынужденных отключений участков тепловых сетей с ограничениями отпуска тепловой энергии потребителям, вызванным отказом и его устранением за последние три года.</w:t>
      </w:r>
    </w:p>
    <w:p w14:paraId="1CECE73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Иотк = nотк/(3*S) [1/(км*год)],</w:t>
      </w:r>
    </w:p>
    <w:p w14:paraId="476E81A5"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где nотк - количество отказов за последние три года;</w:t>
      </w:r>
    </w:p>
    <w:p w14:paraId="757062EA"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S- протяженность тепловой сети данной системы теплоснабжения [км].</w:t>
      </w:r>
    </w:p>
    <w:p w14:paraId="738FB24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 зависимости от интенсивности отказов (Иотк) определяется показатель надежности (Котк)</w:t>
      </w:r>
    </w:p>
    <w:p w14:paraId="6AB63C3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до 0,5 - Котк = 1,0;</w:t>
      </w:r>
    </w:p>
    <w:p w14:paraId="6C3099F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0,5 - 0,8 - Котк = 0,8;</w:t>
      </w:r>
    </w:p>
    <w:p w14:paraId="1F8E807A"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0,8 - 1,2 - Котк = 0,6;</w:t>
      </w:r>
    </w:p>
    <w:p w14:paraId="38E39E9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свыше 1,2 - Котк = 0,5;</w:t>
      </w:r>
    </w:p>
    <w:p w14:paraId="0F46D6C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8. Показатель относительного недоотпуска тепла (Кнед) в результате аварий и инцидентов определяется по формуле:</w:t>
      </w:r>
    </w:p>
    <w:p w14:paraId="2BAA495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Qнед = Qав/Qфакт*100 [%]</w:t>
      </w:r>
    </w:p>
    <w:p w14:paraId="3ECB64AB"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где Qав - аварийный недоотпуск тепла за последние 3 года;</w:t>
      </w:r>
    </w:p>
    <w:p w14:paraId="1BE1CF7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Qфакт - фактический отпуск тепла системой теплоснабжения за последние</w:t>
      </w:r>
      <w:r w:rsidRPr="00C16064">
        <w:rPr>
          <w:rFonts w:eastAsia="Calibri"/>
          <w:sz w:val="28"/>
          <w:szCs w:val="28"/>
          <w:lang w:eastAsia="en-US"/>
        </w:rPr>
        <w:tab/>
        <w:t>три года.</w:t>
      </w:r>
    </w:p>
    <w:p w14:paraId="40E0A57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 зависимости от величины недоотпуска тепла (Qнед) определяется</w:t>
      </w:r>
      <w:r w:rsidRPr="00C16064">
        <w:rPr>
          <w:rFonts w:eastAsia="Calibri"/>
          <w:sz w:val="28"/>
          <w:szCs w:val="28"/>
          <w:lang w:eastAsia="en-US"/>
        </w:rPr>
        <w:tab/>
        <w:t>показатель</w:t>
      </w:r>
    </w:p>
    <w:p w14:paraId="053826D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надежности (Кнед)</w:t>
      </w:r>
    </w:p>
    <w:p w14:paraId="5636B57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до 0,1 - Кнед = 1,0;</w:t>
      </w:r>
    </w:p>
    <w:p w14:paraId="0BDC41EB"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0,1 - 0,3 - Кнед = 0,8;</w:t>
      </w:r>
    </w:p>
    <w:p w14:paraId="1BD983E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0,3 - 0,5 - Кнед = 0,6;</w:t>
      </w:r>
    </w:p>
    <w:p w14:paraId="02A5085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свыше 0,5 - Кнед = 0,5.</w:t>
      </w:r>
    </w:p>
    <w:p w14:paraId="103E7F0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9. Показатель качества теплоснабжения</w:t>
      </w:r>
      <w:r w:rsidRPr="00C16064">
        <w:rPr>
          <w:rFonts w:eastAsia="Calibri"/>
          <w:sz w:val="28"/>
          <w:szCs w:val="28"/>
          <w:u w:val="single"/>
          <w:lang w:eastAsia="en-US"/>
        </w:rPr>
        <w:t>,</w:t>
      </w:r>
      <w:r w:rsidRPr="00C16064">
        <w:rPr>
          <w:rFonts w:eastAsia="Calibri"/>
          <w:sz w:val="28"/>
          <w:szCs w:val="28"/>
          <w:lang w:eastAsia="en-US"/>
        </w:rPr>
        <w:t xml:space="preserve"> характеризуемый количеством жалоб потребителей тепла на нарушение качества теплоснабжения</w:t>
      </w:r>
    </w:p>
    <w:p w14:paraId="489CD018"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Ж = Джал/ Дсумм*100 [%]</w:t>
      </w:r>
    </w:p>
    <w:p w14:paraId="42E8064E"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где Дсумм – количество зданий, снабжающихся теплом от системы теплоснабжения;</w:t>
      </w:r>
    </w:p>
    <w:p w14:paraId="5A46B32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Джал - количество зданий, по которым поступили жалобы на работу системы теплоснабжения.</w:t>
      </w:r>
    </w:p>
    <w:p w14:paraId="6553D0A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 зависимости от рассчитанного коэффициента (Ж) определяется показатель надежности (Кж)</w:t>
      </w:r>
    </w:p>
    <w:p w14:paraId="5B79AA88"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lastRenderedPageBreak/>
        <w:t>до 0,2 - Кж = 1,0;</w:t>
      </w:r>
    </w:p>
    <w:p w14:paraId="658FFEE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0,2 – 0,5 - Кж = 0,8;</w:t>
      </w:r>
    </w:p>
    <w:p w14:paraId="603268B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0,5 – 0,8 - Кж = 0,6;</w:t>
      </w:r>
    </w:p>
    <w:p w14:paraId="08E7FFF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свыше 0,8 - Кж = 0,4.</w:t>
      </w:r>
    </w:p>
    <w:p w14:paraId="47524A4B"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noProof/>
          <w:sz w:val="28"/>
          <w:szCs w:val="28"/>
        </w:rPr>
        <w:drawing>
          <wp:anchor distT="0" distB="0" distL="0" distR="0" simplePos="0" relativeHeight="251660288" behindDoc="0" locked="0" layoutInCell="1" allowOverlap="1" wp14:anchorId="6B36FD52" wp14:editId="37A11578">
            <wp:simplePos x="0" y="0"/>
            <wp:positionH relativeFrom="page">
              <wp:posOffset>1334184</wp:posOffset>
            </wp:positionH>
            <wp:positionV relativeFrom="paragraph">
              <wp:posOffset>396827</wp:posOffset>
            </wp:positionV>
            <wp:extent cx="3259305" cy="333756"/>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8" cstate="print"/>
                    <a:stretch>
                      <a:fillRect/>
                    </a:stretch>
                  </pic:blipFill>
                  <pic:spPr>
                    <a:xfrm>
                      <a:off x="0" y="0"/>
                      <a:ext cx="3259305" cy="333756"/>
                    </a:xfrm>
                    <a:prstGeom prst="rect">
                      <a:avLst/>
                    </a:prstGeom>
                  </pic:spPr>
                </pic:pic>
              </a:graphicData>
            </a:graphic>
          </wp:anchor>
        </w:drawing>
      </w:r>
      <w:r w:rsidRPr="00C16064">
        <w:rPr>
          <w:rFonts w:eastAsia="Calibri"/>
          <w:sz w:val="28"/>
          <w:szCs w:val="28"/>
          <w:lang w:eastAsia="en-US"/>
        </w:rPr>
        <w:t>10. Показатель надежности конкретной системы теплоснабжения (Кнад) определяется как средний по частным показателям Кэ, Кв, Кт, Кб, Кр и Кс:</w:t>
      </w:r>
    </w:p>
    <w:p w14:paraId="3AF8EA4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где n - число показателей, учтенных в числителе.</w:t>
      </w:r>
    </w:p>
    <w:p w14:paraId="7A3F6C4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noProof/>
          <w:sz w:val="28"/>
          <w:szCs w:val="28"/>
        </w:rPr>
        <w:drawing>
          <wp:anchor distT="0" distB="0" distL="0" distR="0" simplePos="0" relativeHeight="251659264" behindDoc="0" locked="0" layoutInCell="1" allowOverlap="1" wp14:anchorId="39C17EFA" wp14:editId="4F310341">
            <wp:simplePos x="0" y="0"/>
            <wp:positionH relativeFrom="page">
              <wp:posOffset>1334184</wp:posOffset>
            </wp:positionH>
            <wp:positionV relativeFrom="paragraph">
              <wp:posOffset>397461</wp:posOffset>
            </wp:positionV>
            <wp:extent cx="1981449" cy="377951"/>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9" cstate="print"/>
                    <a:stretch>
                      <a:fillRect/>
                    </a:stretch>
                  </pic:blipFill>
                  <pic:spPr>
                    <a:xfrm>
                      <a:off x="0" y="0"/>
                      <a:ext cx="1981449" cy="377951"/>
                    </a:xfrm>
                    <a:prstGeom prst="rect">
                      <a:avLst/>
                    </a:prstGeom>
                  </pic:spPr>
                </pic:pic>
              </a:graphicData>
            </a:graphic>
          </wp:anchor>
        </w:drawing>
      </w:r>
      <w:r w:rsidRPr="00C16064">
        <w:rPr>
          <w:rFonts w:eastAsia="Calibri"/>
          <w:sz w:val="28"/>
          <w:szCs w:val="28"/>
          <w:lang w:eastAsia="en-US"/>
        </w:rPr>
        <w:t>11.</w:t>
      </w:r>
      <w:r w:rsidRPr="00C16064">
        <w:rPr>
          <w:rFonts w:eastAsia="Calibri"/>
          <w:sz w:val="28"/>
          <w:szCs w:val="28"/>
          <w:lang w:eastAsia="en-US"/>
        </w:rPr>
        <w:tab/>
        <w:t>Общий показатель надежности систем теплоснабжения поселения (при наличии нескольких систем теплоснабжения) определяется:</w:t>
      </w:r>
    </w:p>
    <w:p w14:paraId="6E2976CB"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Q1, Qn - расчетные тепловые нагрузки потребителей отдельных систем теплоснабжения.</w:t>
      </w:r>
    </w:p>
    <w:p w14:paraId="47BF40F5"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Расчет показателей надежности системы теплоснабжения производится исходя из показателей надежности структурных элементов системы теплоснабжения и внешних систем электро-, водо-, топливоснабжения источников тепловой энергии по данным, предоставленным теплоснабжающей организацией.</w:t>
      </w:r>
    </w:p>
    <w:p w14:paraId="0F2BD08C"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Cs w:val="22"/>
          <w:lang w:eastAsia="en-US"/>
        </w:rPr>
        <w:t xml:space="preserve"> </w:t>
      </w:r>
    </w:p>
    <w:p w14:paraId="1EEC40A9" w14:textId="77777777" w:rsidR="001522A8" w:rsidRPr="00C16064" w:rsidRDefault="001522A8" w:rsidP="001522A8">
      <w:pPr>
        <w:widowControl w:val="0"/>
        <w:ind w:firstLine="497"/>
        <w:jc w:val="right"/>
        <w:rPr>
          <w:rFonts w:eastAsia="Calibri"/>
          <w:szCs w:val="22"/>
          <w:lang w:eastAsia="en-US"/>
        </w:rPr>
      </w:pPr>
      <w:r w:rsidRPr="00C16064">
        <w:rPr>
          <w:rFonts w:eastAsia="Calibri"/>
          <w:b/>
          <w:sz w:val="20"/>
          <w:szCs w:val="22"/>
          <w:lang w:eastAsia="en-US"/>
        </w:rPr>
        <w:t>Критерии</w:t>
      </w:r>
      <w:r w:rsidRPr="00C16064">
        <w:rPr>
          <w:rFonts w:eastAsia="Calibri"/>
          <w:b/>
          <w:spacing w:val="-8"/>
          <w:sz w:val="20"/>
          <w:szCs w:val="22"/>
          <w:lang w:eastAsia="en-US"/>
        </w:rPr>
        <w:t xml:space="preserve"> </w:t>
      </w:r>
      <w:r w:rsidRPr="00C16064">
        <w:rPr>
          <w:rFonts w:eastAsia="Calibri"/>
          <w:b/>
          <w:sz w:val="20"/>
          <w:szCs w:val="22"/>
          <w:lang w:eastAsia="en-US"/>
        </w:rPr>
        <w:t>надёжности</w:t>
      </w:r>
      <w:r w:rsidRPr="00C16064">
        <w:rPr>
          <w:rFonts w:eastAsia="Calibri"/>
          <w:b/>
          <w:spacing w:val="-9"/>
          <w:sz w:val="20"/>
          <w:szCs w:val="22"/>
          <w:lang w:eastAsia="en-US"/>
        </w:rPr>
        <w:t xml:space="preserve"> </w:t>
      </w:r>
      <w:r w:rsidRPr="00C16064">
        <w:rPr>
          <w:rFonts w:eastAsia="Calibri"/>
          <w:b/>
          <w:sz w:val="20"/>
          <w:szCs w:val="22"/>
          <w:lang w:eastAsia="en-US"/>
        </w:rPr>
        <w:t>системы</w:t>
      </w:r>
      <w:r w:rsidRPr="00C16064">
        <w:rPr>
          <w:rFonts w:eastAsia="Calibri"/>
          <w:b/>
          <w:spacing w:val="-11"/>
          <w:sz w:val="20"/>
          <w:szCs w:val="22"/>
          <w:lang w:eastAsia="en-US"/>
        </w:rPr>
        <w:t xml:space="preserve"> </w:t>
      </w:r>
      <w:r w:rsidRPr="00C16064">
        <w:rPr>
          <w:rFonts w:eastAsia="Calibri"/>
          <w:b/>
          <w:sz w:val="20"/>
          <w:szCs w:val="22"/>
          <w:lang w:eastAsia="en-US"/>
        </w:rPr>
        <w:t>теплоснабжения ст</w:t>
      </w:r>
      <w:r>
        <w:rPr>
          <w:rFonts w:eastAsia="Calibri"/>
          <w:b/>
          <w:sz w:val="20"/>
          <w:szCs w:val="22"/>
          <w:lang w:eastAsia="en-US"/>
        </w:rPr>
        <w:t>-ца</w:t>
      </w:r>
      <w:r w:rsidRPr="00C16064">
        <w:rPr>
          <w:rFonts w:eastAsia="Calibri"/>
          <w:b/>
          <w:sz w:val="20"/>
          <w:szCs w:val="22"/>
          <w:lang w:eastAsia="en-US"/>
        </w:rPr>
        <w:t xml:space="preserve"> Старощербиновская:</w:t>
      </w:r>
    </w:p>
    <w:tbl>
      <w:tblPr>
        <w:tblW w:w="9785"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498"/>
        <w:gridCol w:w="3685"/>
        <w:gridCol w:w="709"/>
        <w:gridCol w:w="708"/>
        <w:gridCol w:w="709"/>
        <w:gridCol w:w="709"/>
        <w:gridCol w:w="851"/>
        <w:gridCol w:w="1916"/>
      </w:tblGrid>
      <w:tr w:rsidR="001522A8" w:rsidRPr="00C16064" w14:paraId="5273C513" w14:textId="77777777" w:rsidTr="001522A8">
        <w:tc>
          <w:tcPr>
            <w:tcW w:w="498" w:type="dxa"/>
            <w:vMerge w:val="restart"/>
            <w:vAlign w:val="center"/>
          </w:tcPr>
          <w:p w14:paraId="687956E7" w14:textId="77777777" w:rsidR="001522A8" w:rsidRPr="00C16064" w:rsidRDefault="001522A8" w:rsidP="001522A8">
            <w:pPr>
              <w:widowControl w:val="0"/>
              <w:ind w:right="-27"/>
              <w:jc w:val="center"/>
              <w:rPr>
                <w:rFonts w:eastAsia="Calibri"/>
                <w:sz w:val="20"/>
                <w:szCs w:val="20"/>
                <w:lang w:eastAsia="en-US"/>
              </w:rPr>
            </w:pPr>
            <w:r w:rsidRPr="00C16064">
              <w:rPr>
                <w:rFonts w:eastAsia="Calibri"/>
                <w:sz w:val="20"/>
                <w:szCs w:val="20"/>
                <w:lang w:eastAsia="en-US"/>
              </w:rPr>
              <w:t>№ п/п</w:t>
            </w:r>
          </w:p>
        </w:tc>
        <w:tc>
          <w:tcPr>
            <w:tcW w:w="3685" w:type="dxa"/>
            <w:vMerge w:val="restart"/>
            <w:vAlign w:val="center"/>
          </w:tcPr>
          <w:p w14:paraId="1207CF03" w14:textId="77777777" w:rsidR="001522A8" w:rsidRPr="00C16064" w:rsidRDefault="001522A8" w:rsidP="001522A8">
            <w:pPr>
              <w:widowControl w:val="0"/>
              <w:ind w:right="-27"/>
              <w:jc w:val="center"/>
              <w:rPr>
                <w:rFonts w:eastAsia="Calibri"/>
                <w:sz w:val="20"/>
                <w:szCs w:val="20"/>
                <w:lang w:eastAsia="en-US"/>
              </w:rPr>
            </w:pPr>
            <w:r w:rsidRPr="00C16064">
              <w:rPr>
                <w:rFonts w:eastAsia="Calibri"/>
                <w:sz w:val="20"/>
                <w:szCs w:val="20"/>
                <w:lang w:eastAsia="en-US"/>
              </w:rPr>
              <w:t>Источники тепловой энергии в системе теплоснабжения</w:t>
            </w:r>
          </w:p>
        </w:tc>
        <w:tc>
          <w:tcPr>
            <w:tcW w:w="3686" w:type="dxa"/>
            <w:gridSpan w:val="5"/>
            <w:vAlign w:val="center"/>
          </w:tcPr>
          <w:p w14:paraId="509D5991" w14:textId="77777777" w:rsidR="001522A8" w:rsidRPr="00C16064" w:rsidRDefault="001522A8" w:rsidP="001522A8">
            <w:pPr>
              <w:widowControl w:val="0"/>
              <w:ind w:right="-27"/>
              <w:jc w:val="center"/>
              <w:rPr>
                <w:rFonts w:eastAsia="Calibri"/>
                <w:sz w:val="20"/>
                <w:szCs w:val="20"/>
                <w:lang w:eastAsia="en-US"/>
              </w:rPr>
            </w:pPr>
            <w:r w:rsidRPr="00C16064">
              <w:rPr>
                <w:rFonts w:eastAsia="Calibri"/>
                <w:sz w:val="20"/>
                <w:szCs w:val="20"/>
                <w:lang w:eastAsia="en-US"/>
              </w:rPr>
              <w:t xml:space="preserve">Оценочные показатели надежности </w:t>
            </w:r>
          </w:p>
          <w:p w14:paraId="3F81E159" w14:textId="77777777" w:rsidR="001522A8" w:rsidRPr="00C16064" w:rsidRDefault="001522A8" w:rsidP="001522A8">
            <w:pPr>
              <w:widowControl w:val="0"/>
              <w:ind w:right="-27"/>
              <w:jc w:val="center"/>
              <w:rPr>
                <w:rFonts w:eastAsia="Calibri"/>
                <w:sz w:val="20"/>
                <w:szCs w:val="20"/>
                <w:lang w:eastAsia="en-US"/>
              </w:rPr>
            </w:pPr>
            <w:r w:rsidRPr="00C16064">
              <w:rPr>
                <w:rFonts w:eastAsia="Calibri"/>
                <w:sz w:val="20"/>
                <w:szCs w:val="20"/>
                <w:lang w:eastAsia="en-US"/>
              </w:rPr>
              <w:t>источников тепловой энергии</w:t>
            </w:r>
          </w:p>
        </w:tc>
        <w:tc>
          <w:tcPr>
            <w:tcW w:w="1916" w:type="dxa"/>
            <w:vMerge w:val="restart"/>
            <w:vAlign w:val="center"/>
          </w:tcPr>
          <w:p w14:paraId="74AEECB8" w14:textId="77777777" w:rsidR="001522A8" w:rsidRPr="00C16064" w:rsidRDefault="001522A8" w:rsidP="001522A8">
            <w:pPr>
              <w:widowControl w:val="0"/>
              <w:ind w:right="-27"/>
              <w:jc w:val="center"/>
              <w:rPr>
                <w:rFonts w:eastAsia="Calibri"/>
                <w:sz w:val="20"/>
                <w:szCs w:val="20"/>
                <w:lang w:eastAsia="en-US"/>
              </w:rPr>
            </w:pPr>
            <w:r w:rsidRPr="00C16064">
              <w:rPr>
                <w:rFonts w:eastAsia="Calibri"/>
                <w:sz w:val="20"/>
                <w:szCs w:val="20"/>
                <w:lang w:eastAsia="en-US"/>
              </w:rPr>
              <w:t>Оценка надежности</w:t>
            </w:r>
          </w:p>
          <w:p w14:paraId="75BC436E" w14:textId="77777777" w:rsidR="001522A8" w:rsidRPr="00C16064" w:rsidRDefault="001522A8" w:rsidP="001522A8">
            <w:pPr>
              <w:widowControl w:val="0"/>
              <w:ind w:right="-27"/>
              <w:jc w:val="center"/>
              <w:rPr>
                <w:rFonts w:eastAsia="Calibri"/>
                <w:sz w:val="20"/>
                <w:szCs w:val="20"/>
                <w:lang w:eastAsia="en-US"/>
              </w:rPr>
            </w:pPr>
            <w:r w:rsidRPr="00C16064">
              <w:rPr>
                <w:rFonts w:eastAsia="Calibri"/>
                <w:sz w:val="20"/>
                <w:szCs w:val="20"/>
                <w:lang w:eastAsia="en-US"/>
              </w:rPr>
              <w:t>(высоконадежные, надежные, малонадежные, ненадежные)</w:t>
            </w:r>
          </w:p>
        </w:tc>
      </w:tr>
      <w:tr w:rsidR="001522A8" w:rsidRPr="00C16064" w14:paraId="14553708" w14:textId="77777777" w:rsidTr="001522A8">
        <w:tc>
          <w:tcPr>
            <w:tcW w:w="498" w:type="dxa"/>
            <w:vMerge/>
            <w:vAlign w:val="center"/>
          </w:tcPr>
          <w:p w14:paraId="3E5C5C51" w14:textId="77777777" w:rsidR="001522A8" w:rsidRPr="00C16064" w:rsidRDefault="001522A8" w:rsidP="001522A8">
            <w:pPr>
              <w:widowControl w:val="0"/>
              <w:ind w:right="-27"/>
              <w:jc w:val="center"/>
              <w:rPr>
                <w:rFonts w:eastAsia="Calibri"/>
                <w:sz w:val="20"/>
                <w:szCs w:val="20"/>
                <w:lang w:eastAsia="en-US"/>
              </w:rPr>
            </w:pPr>
          </w:p>
        </w:tc>
        <w:tc>
          <w:tcPr>
            <w:tcW w:w="3685" w:type="dxa"/>
            <w:vMerge/>
          </w:tcPr>
          <w:p w14:paraId="784E7746" w14:textId="77777777" w:rsidR="001522A8" w:rsidRPr="00C16064" w:rsidRDefault="001522A8" w:rsidP="001522A8">
            <w:pPr>
              <w:widowControl w:val="0"/>
              <w:ind w:right="-27"/>
              <w:rPr>
                <w:rFonts w:eastAsia="Calibri"/>
                <w:sz w:val="20"/>
                <w:szCs w:val="20"/>
                <w:lang w:eastAsia="en-US"/>
              </w:rPr>
            </w:pPr>
          </w:p>
        </w:tc>
        <w:tc>
          <w:tcPr>
            <w:tcW w:w="709" w:type="dxa"/>
            <w:vAlign w:val="center"/>
          </w:tcPr>
          <w:p w14:paraId="7542AF30" w14:textId="77777777" w:rsidR="001522A8" w:rsidRPr="00C16064" w:rsidRDefault="001522A8" w:rsidP="001522A8">
            <w:pPr>
              <w:widowControl w:val="0"/>
              <w:ind w:right="-27"/>
              <w:jc w:val="center"/>
              <w:rPr>
                <w:rFonts w:eastAsia="Calibri"/>
                <w:bCs/>
                <w:sz w:val="20"/>
                <w:szCs w:val="20"/>
                <w:lang w:eastAsia="en-US"/>
              </w:rPr>
            </w:pPr>
            <w:r w:rsidRPr="00C16064">
              <w:rPr>
                <w:rFonts w:eastAsia="Calibri"/>
                <w:bCs/>
                <w:sz w:val="20"/>
                <w:szCs w:val="20"/>
                <w:lang w:eastAsia="en-US"/>
              </w:rPr>
              <w:t>Кэ</w:t>
            </w:r>
          </w:p>
        </w:tc>
        <w:tc>
          <w:tcPr>
            <w:tcW w:w="708" w:type="dxa"/>
            <w:vAlign w:val="center"/>
          </w:tcPr>
          <w:p w14:paraId="1A47C0E5" w14:textId="77777777" w:rsidR="001522A8" w:rsidRPr="00C16064" w:rsidRDefault="001522A8" w:rsidP="001522A8">
            <w:pPr>
              <w:widowControl w:val="0"/>
              <w:ind w:right="-27"/>
              <w:jc w:val="center"/>
              <w:rPr>
                <w:rFonts w:eastAsia="Calibri"/>
                <w:bCs/>
                <w:sz w:val="20"/>
                <w:szCs w:val="20"/>
                <w:lang w:eastAsia="en-US"/>
              </w:rPr>
            </w:pPr>
            <w:r w:rsidRPr="00C16064">
              <w:rPr>
                <w:rFonts w:eastAsia="Calibri"/>
                <w:bCs/>
                <w:sz w:val="20"/>
                <w:szCs w:val="20"/>
                <w:lang w:eastAsia="en-US"/>
              </w:rPr>
              <w:t>Кв</w:t>
            </w:r>
          </w:p>
        </w:tc>
        <w:tc>
          <w:tcPr>
            <w:tcW w:w="709" w:type="dxa"/>
            <w:vAlign w:val="center"/>
          </w:tcPr>
          <w:p w14:paraId="4DBFDFCA" w14:textId="77777777" w:rsidR="001522A8" w:rsidRPr="00C16064" w:rsidRDefault="001522A8" w:rsidP="001522A8">
            <w:pPr>
              <w:widowControl w:val="0"/>
              <w:ind w:right="-27"/>
              <w:jc w:val="center"/>
              <w:rPr>
                <w:rFonts w:eastAsia="Calibri"/>
                <w:bCs/>
                <w:sz w:val="20"/>
                <w:szCs w:val="20"/>
                <w:lang w:eastAsia="en-US"/>
              </w:rPr>
            </w:pPr>
            <w:r w:rsidRPr="00C16064">
              <w:rPr>
                <w:rFonts w:eastAsia="Calibri"/>
                <w:bCs/>
                <w:sz w:val="20"/>
                <w:szCs w:val="20"/>
                <w:lang w:eastAsia="en-US"/>
              </w:rPr>
              <w:t>Кт</w:t>
            </w:r>
          </w:p>
        </w:tc>
        <w:tc>
          <w:tcPr>
            <w:tcW w:w="709" w:type="dxa"/>
            <w:vAlign w:val="center"/>
          </w:tcPr>
          <w:p w14:paraId="54F936FA" w14:textId="77777777" w:rsidR="001522A8" w:rsidRPr="00C16064" w:rsidRDefault="001522A8" w:rsidP="001522A8">
            <w:pPr>
              <w:widowControl w:val="0"/>
              <w:ind w:right="-27"/>
              <w:jc w:val="center"/>
              <w:rPr>
                <w:rFonts w:eastAsia="Calibri"/>
                <w:bCs/>
                <w:sz w:val="20"/>
                <w:szCs w:val="20"/>
                <w:lang w:eastAsia="en-US"/>
              </w:rPr>
            </w:pPr>
            <w:r w:rsidRPr="00C16064">
              <w:rPr>
                <w:rFonts w:eastAsia="Calibri"/>
                <w:bCs/>
                <w:sz w:val="20"/>
                <w:szCs w:val="20"/>
                <w:lang w:eastAsia="en-US"/>
              </w:rPr>
              <w:t>Ки</w:t>
            </w:r>
          </w:p>
        </w:tc>
        <w:tc>
          <w:tcPr>
            <w:tcW w:w="851" w:type="dxa"/>
            <w:vAlign w:val="center"/>
          </w:tcPr>
          <w:p w14:paraId="77BEF28D" w14:textId="77777777" w:rsidR="001522A8" w:rsidRPr="00C16064" w:rsidRDefault="001522A8" w:rsidP="001522A8">
            <w:pPr>
              <w:widowControl w:val="0"/>
              <w:ind w:right="-27"/>
              <w:jc w:val="center"/>
              <w:rPr>
                <w:rFonts w:eastAsia="Calibri"/>
                <w:bCs/>
                <w:sz w:val="20"/>
                <w:szCs w:val="20"/>
                <w:lang w:eastAsia="en-US"/>
              </w:rPr>
            </w:pPr>
            <w:r w:rsidRPr="00C16064">
              <w:rPr>
                <w:rFonts w:eastAsia="Calibri"/>
                <w:bCs/>
                <w:sz w:val="20"/>
                <w:szCs w:val="20"/>
                <w:lang w:eastAsia="en-US"/>
              </w:rPr>
              <w:t>К откит.</w:t>
            </w:r>
          </w:p>
        </w:tc>
        <w:tc>
          <w:tcPr>
            <w:tcW w:w="1916" w:type="dxa"/>
            <w:vMerge/>
          </w:tcPr>
          <w:p w14:paraId="736C1457" w14:textId="77777777" w:rsidR="001522A8" w:rsidRPr="00C16064" w:rsidRDefault="001522A8" w:rsidP="001522A8">
            <w:pPr>
              <w:widowControl w:val="0"/>
              <w:ind w:right="-27"/>
              <w:jc w:val="right"/>
              <w:rPr>
                <w:rFonts w:eastAsia="Calibri"/>
                <w:sz w:val="20"/>
                <w:szCs w:val="20"/>
                <w:lang w:eastAsia="en-US"/>
              </w:rPr>
            </w:pPr>
          </w:p>
        </w:tc>
      </w:tr>
      <w:tr w:rsidR="001522A8" w:rsidRPr="00C16064" w14:paraId="57DD92EE" w14:textId="77777777" w:rsidTr="001522A8">
        <w:tc>
          <w:tcPr>
            <w:tcW w:w="498" w:type="dxa"/>
            <w:vAlign w:val="center"/>
          </w:tcPr>
          <w:p w14:paraId="242CF743" w14:textId="77777777" w:rsidR="001522A8" w:rsidRPr="00C16064" w:rsidRDefault="001522A8" w:rsidP="001522A8">
            <w:pPr>
              <w:widowControl w:val="0"/>
              <w:numPr>
                <w:ilvl w:val="0"/>
                <w:numId w:val="32"/>
              </w:numPr>
              <w:ind w:left="0" w:right="-27" w:firstLine="0"/>
              <w:jc w:val="center"/>
              <w:rPr>
                <w:rFonts w:eastAsia="Calibri"/>
                <w:sz w:val="20"/>
                <w:szCs w:val="20"/>
                <w:lang w:eastAsia="en-US"/>
              </w:rPr>
            </w:pPr>
          </w:p>
        </w:tc>
        <w:tc>
          <w:tcPr>
            <w:tcW w:w="3685" w:type="dxa"/>
            <w:vAlign w:val="center"/>
          </w:tcPr>
          <w:p w14:paraId="6C169882" w14:textId="77777777" w:rsidR="001522A8" w:rsidRPr="00C16064" w:rsidRDefault="001522A8" w:rsidP="001522A8">
            <w:pPr>
              <w:widowControl w:val="0"/>
              <w:ind w:right="33" w:hanging="22"/>
              <w:jc w:val="both"/>
              <w:rPr>
                <w:sz w:val="20"/>
                <w:szCs w:val="20"/>
              </w:rPr>
            </w:pPr>
            <w:r w:rsidRPr="00C16064">
              <w:rPr>
                <w:sz w:val="20"/>
                <w:szCs w:val="20"/>
              </w:rPr>
              <w:t>Квартал № 68</w:t>
            </w:r>
          </w:p>
        </w:tc>
        <w:tc>
          <w:tcPr>
            <w:tcW w:w="709" w:type="dxa"/>
            <w:vAlign w:val="center"/>
          </w:tcPr>
          <w:p w14:paraId="39E5A4E5"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8" w:type="dxa"/>
            <w:vAlign w:val="center"/>
          </w:tcPr>
          <w:p w14:paraId="39F3ADCC"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545F4552"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65F34F4D"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0,5</w:t>
            </w:r>
          </w:p>
        </w:tc>
        <w:tc>
          <w:tcPr>
            <w:tcW w:w="851" w:type="dxa"/>
            <w:vAlign w:val="center"/>
          </w:tcPr>
          <w:p w14:paraId="4236281F"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1916" w:type="dxa"/>
            <w:vAlign w:val="center"/>
          </w:tcPr>
          <w:p w14:paraId="32ADFD5C"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18AB837C" w14:textId="77777777" w:rsidTr="001522A8">
        <w:tc>
          <w:tcPr>
            <w:tcW w:w="498" w:type="dxa"/>
            <w:vAlign w:val="center"/>
          </w:tcPr>
          <w:p w14:paraId="6A5A8C80" w14:textId="77777777" w:rsidR="001522A8" w:rsidRPr="00C16064" w:rsidRDefault="001522A8" w:rsidP="001522A8">
            <w:pPr>
              <w:widowControl w:val="0"/>
              <w:numPr>
                <w:ilvl w:val="0"/>
                <w:numId w:val="32"/>
              </w:numPr>
              <w:ind w:left="0" w:right="-27" w:firstLine="0"/>
              <w:jc w:val="center"/>
              <w:rPr>
                <w:rFonts w:eastAsia="Calibri"/>
                <w:sz w:val="20"/>
                <w:szCs w:val="20"/>
                <w:lang w:eastAsia="en-US"/>
              </w:rPr>
            </w:pPr>
          </w:p>
        </w:tc>
        <w:tc>
          <w:tcPr>
            <w:tcW w:w="3685" w:type="dxa"/>
            <w:vAlign w:val="center"/>
          </w:tcPr>
          <w:p w14:paraId="2ECCF4C0" w14:textId="77777777" w:rsidR="001522A8" w:rsidRPr="00C16064" w:rsidRDefault="001522A8" w:rsidP="001522A8">
            <w:pPr>
              <w:widowControl w:val="0"/>
              <w:ind w:right="33" w:hanging="22"/>
              <w:jc w:val="both"/>
              <w:rPr>
                <w:sz w:val="20"/>
                <w:szCs w:val="20"/>
              </w:rPr>
            </w:pPr>
            <w:r w:rsidRPr="00C16064">
              <w:rPr>
                <w:sz w:val="20"/>
                <w:szCs w:val="20"/>
              </w:rPr>
              <w:t>Квартал № 86</w:t>
            </w:r>
          </w:p>
        </w:tc>
        <w:tc>
          <w:tcPr>
            <w:tcW w:w="709" w:type="dxa"/>
            <w:vAlign w:val="center"/>
          </w:tcPr>
          <w:p w14:paraId="07D632F5"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8" w:type="dxa"/>
            <w:vAlign w:val="center"/>
          </w:tcPr>
          <w:p w14:paraId="3F6DA63D"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6C8F45B4"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4F71F889"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0,5</w:t>
            </w:r>
          </w:p>
        </w:tc>
        <w:tc>
          <w:tcPr>
            <w:tcW w:w="851" w:type="dxa"/>
            <w:vAlign w:val="center"/>
          </w:tcPr>
          <w:p w14:paraId="62587A35"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1916" w:type="dxa"/>
            <w:vAlign w:val="center"/>
          </w:tcPr>
          <w:p w14:paraId="7755264E"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33E3A7AB" w14:textId="77777777" w:rsidTr="001522A8">
        <w:tc>
          <w:tcPr>
            <w:tcW w:w="498" w:type="dxa"/>
            <w:vAlign w:val="center"/>
          </w:tcPr>
          <w:p w14:paraId="06DFFD59" w14:textId="77777777" w:rsidR="001522A8" w:rsidRPr="00C16064" w:rsidRDefault="001522A8" w:rsidP="001522A8">
            <w:pPr>
              <w:widowControl w:val="0"/>
              <w:numPr>
                <w:ilvl w:val="0"/>
                <w:numId w:val="32"/>
              </w:numPr>
              <w:ind w:left="0" w:right="-27" w:firstLine="0"/>
              <w:jc w:val="center"/>
              <w:rPr>
                <w:rFonts w:eastAsia="Calibri"/>
                <w:sz w:val="20"/>
                <w:szCs w:val="20"/>
                <w:lang w:eastAsia="en-US"/>
              </w:rPr>
            </w:pPr>
          </w:p>
        </w:tc>
        <w:tc>
          <w:tcPr>
            <w:tcW w:w="3685" w:type="dxa"/>
            <w:vAlign w:val="center"/>
          </w:tcPr>
          <w:p w14:paraId="5A06F5E1" w14:textId="77777777" w:rsidR="001522A8" w:rsidRPr="00C16064" w:rsidRDefault="001522A8" w:rsidP="001522A8">
            <w:pPr>
              <w:widowControl w:val="0"/>
              <w:ind w:right="33" w:hanging="22"/>
              <w:jc w:val="both"/>
              <w:rPr>
                <w:sz w:val="20"/>
                <w:szCs w:val="20"/>
              </w:rPr>
            </w:pPr>
            <w:r w:rsidRPr="00C16064">
              <w:rPr>
                <w:sz w:val="20"/>
                <w:szCs w:val="20"/>
              </w:rPr>
              <w:t>Квартал № 87</w:t>
            </w:r>
          </w:p>
        </w:tc>
        <w:tc>
          <w:tcPr>
            <w:tcW w:w="709" w:type="dxa"/>
            <w:vAlign w:val="center"/>
          </w:tcPr>
          <w:p w14:paraId="58139B91"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8" w:type="dxa"/>
            <w:vAlign w:val="center"/>
          </w:tcPr>
          <w:p w14:paraId="0343F9EC"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61D789F4"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24D450D4"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0,5</w:t>
            </w:r>
          </w:p>
        </w:tc>
        <w:tc>
          <w:tcPr>
            <w:tcW w:w="851" w:type="dxa"/>
            <w:vAlign w:val="center"/>
          </w:tcPr>
          <w:p w14:paraId="002D90D0"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1916" w:type="dxa"/>
            <w:vAlign w:val="center"/>
          </w:tcPr>
          <w:p w14:paraId="6F192D16"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340362F6" w14:textId="77777777" w:rsidTr="001522A8">
        <w:tc>
          <w:tcPr>
            <w:tcW w:w="498" w:type="dxa"/>
            <w:vAlign w:val="center"/>
          </w:tcPr>
          <w:p w14:paraId="3FA42AF4" w14:textId="77777777" w:rsidR="001522A8" w:rsidRPr="00C16064" w:rsidRDefault="001522A8" w:rsidP="001522A8">
            <w:pPr>
              <w:widowControl w:val="0"/>
              <w:numPr>
                <w:ilvl w:val="0"/>
                <w:numId w:val="32"/>
              </w:numPr>
              <w:ind w:left="0" w:right="-27" w:firstLine="0"/>
              <w:jc w:val="center"/>
              <w:rPr>
                <w:rFonts w:eastAsia="Calibri"/>
                <w:sz w:val="20"/>
                <w:szCs w:val="20"/>
                <w:lang w:eastAsia="en-US"/>
              </w:rPr>
            </w:pPr>
          </w:p>
        </w:tc>
        <w:tc>
          <w:tcPr>
            <w:tcW w:w="3685" w:type="dxa"/>
            <w:vAlign w:val="center"/>
          </w:tcPr>
          <w:p w14:paraId="1810B8B2" w14:textId="77777777" w:rsidR="001522A8" w:rsidRPr="00C16064" w:rsidRDefault="001522A8" w:rsidP="001522A8">
            <w:pPr>
              <w:widowControl w:val="0"/>
              <w:ind w:right="33" w:hanging="22"/>
              <w:jc w:val="both"/>
              <w:rPr>
                <w:sz w:val="20"/>
                <w:szCs w:val="20"/>
              </w:rPr>
            </w:pPr>
            <w:r w:rsidRPr="00C16064">
              <w:rPr>
                <w:sz w:val="20"/>
                <w:szCs w:val="20"/>
              </w:rPr>
              <w:t>Квартал № 89</w:t>
            </w:r>
          </w:p>
        </w:tc>
        <w:tc>
          <w:tcPr>
            <w:tcW w:w="709" w:type="dxa"/>
            <w:vAlign w:val="center"/>
          </w:tcPr>
          <w:p w14:paraId="548A4746"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8" w:type="dxa"/>
            <w:vAlign w:val="center"/>
          </w:tcPr>
          <w:p w14:paraId="57DD34A0"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5C38C30D"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089FBD44"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0,5</w:t>
            </w:r>
          </w:p>
        </w:tc>
        <w:tc>
          <w:tcPr>
            <w:tcW w:w="851" w:type="dxa"/>
            <w:vAlign w:val="center"/>
          </w:tcPr>
          <w:p w14:paraId="732C909F"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1916" w:type="dxa"/>
            <w:vAlign w:val="center"/>
          </w:tcPr>
          <w:p w14:paraId="0FB52970"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7A09B235" w14:textId="77777777" w:rsidTr="001522A8">
        <w:tc>
          <w:tcPr>
            <w:tcW w:w="498" w:type="dxa"/>
            <w:vAlign w:val="center"/>
          </w:tcPr>
          <w:p w14:paraId="00F856D4" w14:textId="77777777" w:rsidR="001522A8" w:rsidRPr="00C16064" w:rsidRDefault="001522A8" w:rsidP="001522A8">
            <w:pPr>
              <w:widowControl w:val="0"/>
              <w:numPr>
                <w:ilvl w:val="0"/>
                <w:numId w:val="32"/>
              </w:numPr>
              <w:ind w:left="0" w:right="-27" w:firstLine="0"/>
              <w:jc w:val="center"/>
              <w:rPr>
                <w:rFonts w:eastAsia="Calibri"/>
                <w:sz w:val="20"/>
                <w:szCs w:val="20"/>
                <w:lang w:eastAsia="en-US"/>
              </w:rPr>
            </w:pPr>
          </w:p>
        </w:tc>
        <w:tc>
          <w:tcPr>
            <w:tcW w:w="3685" w:type="dxa"/>
            <w:vAlign w:val="center"/>
          </w:tcPr>
          <w:p w14:paraId="5227C63A" w14:textId="77777777" w:rsidR="001522A8" w:rsidRPr="00C16064" w:rsidRDefault="001522A8" w:rsidP="001522A8">
            <w:pPr>
              <w:widowControl w:val="0"/>
              <w:ind w:right="33" w:hanging="22"/>
              <w:jc w:val="both"/>
              <w:rPr>
                <w:sz w:val="20"/>
                <w:szCs w:val="20"/>
              </w:rPr>
            </w:pPr>
            <w:r w:rsidRPr="00C16064">
              <w:rPr>
                <w:sz w:val="20"/>
                <w:szCs w:val="20"/>
              </w:rPr>
              <w:t>Квартал № 92</w:t>
            </w:r>
          </w:p>
        </w:tc>
        <w:tc>
          <w:tcPr>
            <w:tcW w:w="709" w:type="dxa"/>
            <w:vAlign w:val="center"/>
          </w:tcPr>
          <w:p w14:paraId="5AEC7649"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8" w:type="dxa"/>
            <w:vAlign w:val="center"/>
          </w:tcPr>
          <w:p w14:paraId="3C82C44F"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7FB1D2DA"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63F2F253"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0,5</w:t>
            </w:r>
          </w:p>
        </w:tc>
        <w:tc>
          <w:tcPr>
            <w:tcW w:w="851" w:type="dxa"/>
            <w:vAlign w:val="center"/>
          </w:tcPr>
          <w:p w14:paraId="7A47412D"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1916" w:type="dxa"/>
            <w:vAlign w:val="center"/>
          </w:tcPr>
          <w:p w14:paraId="1A9C5230"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18C90E92" w14:textId="77777777" w:rsidTr="001522A8">
        <w:tc>
          <w:tcPr>
            <w:tcW w:w="498" w:type="dxa"/>
            <w:vAlign w:val="center"/>
          </w:tcPr>
          <w:p w14:paraId="610692FD" w14:textId="77777777" w:rsidR="001522A8" w:rsidRPr="00C16064" w:rsidRDefault="001522A8" w:rsidP="001522A8">
            <w:pPr>
              <w:widowControl w:val="0"/>
              <w:numPr>
                <w:ilvl w:val="0"/>
                <w:numId w:val="32"/>
              </w:numPr>
              <w:ind w:left="0" w:right="-27" w:firstLine="0"/>
              <w:jc w:val="center"/>
              <w:rPr>
                <w:rFonts w:eastAsia="Calibri"/>
                <w:sz w:val="20"/>
                <w:szCs w:val="20"/>
                <w:lang w:eastAsia="en-US"/>
              </w:rPr>
            </w:pPr>
          </w:p>
        </w:tc>
        <w:tc>
          <w:tcPr>
            <w:tcW w:w="3685" w:type="dxa"/>
            <w:vAlign w:val="center"/>
          </w:tcPr>
          <w:p w14:paraId="5441D7F0" w14:textId="77777777" w:rsidR="001522A8" w:rsidRPr="00C16064" w:rsidRDefault="001522A8" w:rsidP="001522A8">
            <w:pPr>
              <w:widowControl w:val="0"/>
              <w:ind w:right="33" w:hanging="22"/>
              <w:jc w:val="both"/>
              <w:rPr>
                <w:sz w:val="20"/>
                <w:szCs w:val="20"/>
              </w:rPr>
            </w:pPr>
            <w:r w:rsidRPr="00C16064">
              <w:rPr>
                <w:sz w:val="20"/>
                <w:szCs w:val="20"/>
              </w:rPr>
              <w:t>Квартал № 98</w:t>
            </w:r>
          </w:p>
        </w:tc>
        <w:tc>
          <w:tcPr>
            <w:tcW w:w="709" w:type="dxa"/>
            <w:vAlign w:val="center"/>
          </w:tcPr>
          <w:p w14:paraId="7D05FED5"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8" w:type="dxa"/>
            <w:vAlign w:val="center"/>
          </w:tcPr>
          <w:p w14:paraId="6A0E19C0"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39FEDC01"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014AD282"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0,5</w:t>
            </w:r>
          </w:p>
        </w:tc>
        <w:tc>
          <w:tcPr>
            <w:tcW w:w="851" w:type="dxa"/>
            <w:vAlign w:val="center"/>
          </w:tcPr>
          <w:p w14:paraId="2E7A64EC"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1916" w:type="dxa"/>
            <w:vAlign w:val="center"/>
          </w:tcPr>
          <w:p w14:paraId="287E8535"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489303B9" w14:textId="77777777" w:rsidTr="001522A8">
        <w:tc>
          <w:tcPr>
            <w:tcW w:w="498" w:type="dxa"/>
            <w:vAlign w:val="center"/>
          </w:tcPr>
          <w:p w14:paraId="7440BDBB" w14:textId="77777777" w:rsidR="001522A8" w:rsidRPr="00C16064" w:rsidRDefault="001522A8" w:rsidP="001522A8">
            <w:pPr>
              <w:widowControl w:val="0"/>
              <w:numPr>
                <w:ilvl w:val="0"/>
                <w:numId w:val="32"/>
              </w:numPr>
              <w:ind w:left="0" w:right="-27" w:firstLine="0"/>
              <w:jc w:val="center"/>
              <w:rPr>
                <w:rFonts w:eastAsia="Calibri"/>
                <w:sz w:val="20"/>
                <w:szCs w:val="20"/>
                <w:lang w:eastAsia="en-US"/>
              </w:rPr>
            </w:pPr>
          </w:p>
        </w:tc>
        <w:tc>
          <w:tcPr>
            <w:tcW w:w="3685" w:type="dxa"/>
            <w:vAlign w:val="center"/>
          </w:tcPr>
          <w:p w14:paraId="72BBAA73" w14:textId="77777777" w:rsidR="001522A8" w:rsidRPr="00C16064" w:rsidRDefault="001522A8" w:rsidP="001522A8">
            <w:pPr>
              <w:widowControl w:val="0"/>
              <w:ind w:right="33" w:hanging="22"/>
              <w:jc w:val="both"/>
              <w:rPr>
                <w:sz w:val="20"/>
                <w:szCs w:val="20"/>
              </w:rPr>
            </w:pPr>
            <w:r w:rsidRPr="00C16064">
              <w:rPr>
                <w:sz w:val="20"/>
                <w:szCs w:val="20"/>
              </w:rPr>
              <w:t>Квартал № 99</w:t>
            </w:r>
          </w:p>
        </w:tc>
        <w:tc>
          <w:tcPr>
            <w:tcW w:w="709" w:type="dxa"/>
            <w:vAlign w:val="center"/>
          </w:tcPr>
          <w:p w14:paraId="2486FB95"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8" w:type="dxa"/>
            <w:vAlign w:val="center"/>
          </w:tcPr>
          <w:p w14:paraId="696E5C11"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49CEE951"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21D9ACE8"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0,5</w:t>
            </w:r>
          </w:p>
        </w:tc>
        <w:tc>
          <w:tcPr>
            <w:tcW w:w="851" w:type="dxa"/>
            <w:vAlign w:val="center"/>
          </w:tcPr>
          <w:p w14:paraId="36CB0A03"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1916" w:type="dxa"/>
            <w:vAlign w:val="center"/>
          </w:tcPr>
          <w:p w14:paraId="264BE4BE"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585BB41E" w14:textId="77777777" w:rsidTr="001522A8">
        <w:tc>
          <w:tcPr>
            <w:tcW w:w="498" w:type="dxa"/>
            <w:vAlign w:val="center"/>
          </w:tcPr>
          <w:p w14:paraId="4B029A9C" w14:textId="77777777" w:rsidR="001522A8" w:rsidRPr="00C16064" w:rsidRDefault="001522A8" w:rsidP="001522A8">
            <w:pPr>
              <w:widowControl w:val="0"/>
              <w:numPr>
                <w:ilvl w:val="0"/>
                <w:numId w:val="32"/>
              </w:numPr>
              <w:ind w:left="0" w:right="-27" w:firstLine="0"/>
              <w:jc w:val="center"/>
              <w:rPr>
                <w:rFonts w:eastAsia="Calibri"/>
                <w:sz w:val="20"/>
                <w:szCs w:val="20"/>
                <w:lang w:eastAsia="en-US"/>
              </w:rPr>
            </w:pPr>
          </w:p>
        </w:tc>
        <w:tc>
          <w:tcPr>
            <w:tcW w:w="3685" w:type="dxa"/>
            <w:vAlign w:val="center"/>
          </w:tcPr>
          <w:p w14:paraId="3DF23AAC" w14:textId="77777777" w:rsidR="001522A8" w:rsidRPr="00C16064" w:rsidRDefault="001522A8" w:rsidP="001522A8">
            <w:pPr>
              <w:widowControl w:val="0"/>
              <w:ind w:right="33" w:hanging="22"/>
              <w:jc w:val="both"/>
              <w:rPr>
                <w:sz w:val="20"/>
                <w:szCs w:val="20"/>
              </w:rPr>
            </w:pPr>
            <w:r w:rsidRPr="00C16064">
              <w:rPr>
                <w:sz w:val="20"/>
                <w:szCs w:val="20"/>
              </w:rPr>
              <w:t>Квартал № 109</w:t>
            </w:r>
          </w:p>
        </w:tc>
        <w:tc>
          <w:tcPr>
            <w:tcW w:w="709" w:type="dxa"/>
            <w:vAlign w:val="center"/>
          </w:tcPr>
          <w:p w14:paraId="10C1B6D3"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8" w:type="dxa"/>
            <w:vAlign w:val="center"/>
          </w:tcPr>
          <w:p w14:paraId="728F6410"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01FEA87C"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21925B77"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0,5</w:t>
            </w:r>
          </w:p>
        </w:tc>
        <w:tc>
          <w:tcPr>
            <w:tcW w:w="851" w:type="dxa"/>
            <w:vAlign w:val="center"/>
          </w:tcPr>
          <w:p w14:paraId="06CBA37A"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1916" w:type="dxa"/>
            <w:vAlign w:val="center"/>
          </w:tcPr>
          <w:p w14:paraId="4D4B2F20"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6DFEBB34" w14:textId="77777777" w:rsidTr="001522A8">
        <w:tc>
          <w:tcPr>
            <w:tcW w:w="498" w:type="dxa"/>
            <w:vAlign w:val="center"/>
          </w:tcPr>
          <w:p w14:paraId="5119C667" w14:textId="77777777" w:rsidR="001522A8" w:rsidRPr="00C16064" w:rsidRDefault="001522A8" w:rsidP="001522A8">
            <w:pPr>
              <w:widowControl w:val="0"/>
              <w:numPr>
                <w:ilvl w:val="0"/>
                <w:numId w:val="32"/>
              </w:numPr>
              <w:ind w:left="0" w:right="-27" w:firstLine="0"/>
              <w:jc w:val="center"/>
              <w:rPr>
                <w:rFonts w:eastAsia="Calibri"/>
                <w:sz w:val="20"/>
                <w:szCs w:val="20"/>
                <w:lang w:eastAsia="en-US"/>
              </w:rPr>
            </w:pPr>
          </w:p>
        </w:tc>
        <w:tc>
          <w:tcPr>
            <w:tcW w:w="3685" w:type="dxa"/>
            <w:vAlign w:val="center"/>
          </w:tcPr>
          <w:p w14:paraId="64DD3FA6" w14:textId="77777777" w:rsidR="001522A8" w:rsidRPr="00C16064" w:rsidRDefault="001522A8" w:rsidP="001522A8">
            <w:pPr>
              <w:widowControl w:val="0"/>
              <w:ind w:right="33" w:hanging="22"/>
              <w:jc w:val="both"/>
              <w:rPr>
                <w:sz w:val="20"/>
                <w:szCs w:val="20"/>
              </w:rPr>
            </w:pPr>
            <w:r w:rsidRPr="00C16064">
              <w:rPr>
                <w:sz w:val="20"/>
                <w:szCs w:val="20"/>
              </w:rPr>
              <w:t>Квартал № 119</w:t>
            </w:r>
          </w:p>
        </w:tc>
        <w:tc>
          <w:tcPr>
            <w:tcW w:w="709" w:type="dxa"/>
            <w:vAlign w:val="center"/>
          </w:tcPr>
          <w:p w14:paraId="16DFA22B"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8" w:type="dxa"/>
            <w:vAlign w:val="center"/>
          </w:tcPr>
          <w:p w14:paraId="1C5CFD73"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3673F69A"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19C832E9"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0,5</w:t>
            </w:r>
          </w:p>
        </w:tc>
        <w:tc>
          <w:tcPr>
            <w:tcW w:w="851" w:type="dxa"/>
            <w:vAlign w:val="center"/>
          </w:tcPr>
          <w:p w14:paraId="3055DAA1"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1916" w:type="dxa"/>
            <w:vAlign w:val="center"/>
          </w:tcPr>
          <w:p w14:paraId="68B11EFD"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7908E513" w14:textId="77777777" w:rsidTr="001522A8">
        <w:tc>
          <w:tcPr>
            <w:tcW w:w="498" w:type="dxa"/>
            <w:vAlign w:val="center"/>
          </w:tcPr>
          <w:p w14:paraId="6060BE4A" w14:textId="77777777" w:rsidR="001522A8" w:rsidRPr="00C16064" w:rsidRDefault="001522A8" w:rsidP="001522A8">
            <w:pPr>
              <w:widowControl w:val="0"/>
              <w:numPr>
                <w:ilvl w:val="0"/>
                <w:numId w:val="32"/>
              </w:numPr>
              <w:ind w:left="0" w:right="-27" w:firstLine="0"/>
              <w:jc w:val="center"/>
              <w:rPr>
                <w:rFonts w:eastAsia="Calibri"/>
                <w:sz w:val="20"/>
                <w:szCs w:val="20"/>
                <w:lang w:eastAsia="en-US"/>
              </w:rPr>
            </w:pPr>
          </w:p>
        </w:tc>
        <w:tc>
          <w:tcPr>
            <w:tcW w:w="3685" w:type="dxa"/>
            <w:vAlign w:val="center"/>
          </w:tcPr>
          <w:p w14:paraId="7A70F538" w14:textId="77777777" w:rsidR="001522A8" w:rsidRPr="00C16064" w:rsidRDefault="001522A8" w:rsidP="001522A8">
            <w:pPr>
              <w:widowControl w:val="0"/>
              <w:ind w:right="33" w:hanging="22"/>
              <w:jc w:val="both"/>
              <w:rPr>
                <w:sz w:val="20"/>
                <w:szCs w:val="20"/>
              </w:rPr>
            </w:pPr>
            <w:r w:rsidRPr="00C16064">
              <w:rPr>
                <w:sz w:val="20"/>
                <w:szCs w:val="20"/>
              </w:rPr>
              <w:t>Квартал № 155</w:t>
            </w:r>
          </w:p>
        </w:tc>
        <w:tc>
          <w:tcPr>
            <w:tcW w:w="709" w:type="dxa"/>
            <w:vAlign w:val="center"/>
          </w:tcPr>
          <w:p w14:paraId="5A7C6B77"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8" w:type="dxa"/>
            <w:vAlign w:val="center"/>
          </w:tcPr>
          <w:p w14:paraId="72339376"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3FAD10E6"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6D6E2B48"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0,5</w:t>
            </w:r>
          </w:p>
        </w:tc>
        <w:tc>
          <w:tcPr>
            <w:tcW w:w="851" w:type="dxa"/>
            <w:vAlign w:val="center"/>
          </w:tcPr>
          <w:p w14:paraId="367F604B"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1916" w:type="dxa"/>
            <w:vAlign w:val="center"/>
          </w:tcPr>
          <w:p w14:paraId="4F9DEFE4"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7CD5D144" w14:textId="77777777" w:rsidTr="001522A8">
        <w:tc>
          <w:tcPr>
            <w:tcW w:w="498" w:type="dxa"/>
            <w:vAlign w:val="center"/>
          </w:tcPr>
          <w:p w14:paraId="654915A4" w14:textId="77777777" w:rsidR="001522A8" w:rsidRPr="00C16064" w:rsidRDefault="001522A8" w:rsidP="001522A8">
            <w:pPr>
              <w:widowControl w:val="0"/>
              <w:numPr>
                <w:ilvl w:val="0"/>
                <w:numId w:val="32"/>
              </w:numPr>
              <w:ind w:left="0" w:right="-27" w:firstLine="0"/>
              <w:jc w:val="center"/>
              <w:rPr>
                <w:rFonts w:eastAsia="Calibri"/>
                <w:sz w:val="20"/>
                <w:szCs w:val="20"/>
                <w:lang w:eastAsia="en-US"/>
              </w:rPr>
            </w:pPr>
          </w:p>
        </w:tc>
        <w:tc>
          <w:tcPr>
            <w:tcW w:w="3685" w:type="dxa"/>
            <w:vAlign w:val="center"/>
          </w:tcPr>
          <w:p w14:paraId="3FD02BA4" w14:textId="77777777" w:rsidR="001522A8" w:rsidRPr="00C16064" w:rsidRDefault="001522A8" w:rsidP="001522A8">
            <w:pPr>
              <w:widowControl w:val="0"/>
              <w:ind w:right="33" w:hanging="22"/>
              <w:jc w:val="both"/>
              <w:rPr>
                <w:sz w:val="20"/>
                <w:szCs w:val="20"/>
              </w:rPr>
            </w:pPr>
            <w:r w:rsidRPr="00C16064">
              <w:rPr>
                <w:sz w:val="20"/>
                <w:szCs w:val="20"/>
              </w:rPr>
              <w:t>ЦРБ</w:t>
            </w:r>
          </w:p>
        </w:tc>
        <w:tc>
          <w:tcPr>
            <w:tcW w:w="709" w:type="dxa"/>
            <w:vAlign w:val="center"/>
          </w:tcPr>
          <w:p w14:paraId="3026FE1B"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8" w:type="dxa"/>
            <w:vAlign w:val="center"/>
          </w:tcPr>
          <w:p w14:paraId="62EF2F3E"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0CF44AC6"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12E53AF7"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0,5</w:t>
            </w:r>
          </w:p>
        </w:tc>
        <w:tc>
          <w:tcPr>
            <w:tcW w:w="851" w:type="dxa"/>
            <w:vAlign w:val="center"/>
          </w:tcPr>
          <w:p w14:paraId="7F13CF92"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1916" w:type="dxa"/>
            <w:vAlign w:val="center"/>
          </w:tcPr>
          <w:p w14:paraId="360F1CEF"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надежные</w:t>
            </w:r>
          </w:p>
        </w:tc>
      </w:tr>
    </w:tbl>
    <w:p w14:paraId="31CA12BE" w14:textId="77777777" w:rsidR="001522A8" w:rsidRPr="00C16064" w:rsidRDefault="001522A8" w:rsidP="001522A8">
      <w:pPr>
        <w:widowControl w:val="0"/>
        <w:ind w:firstLine="709"/>
        <w:jc w:val="both"/>
        <w:rPr>
          <w:rFonts w:eastAsia="Calibri"/>
          <w:sz w:val="28"/>
          <w:szCs w:val="28"/>
          <w:lang w:eastAsia="en-US"/>
        </w:rPr>
      </w:pPr>
    </w:p>
    <w:tbl>
      <w:tblPr>
        <w:tblW w:w="9853"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534"/>
        <w:gridCol w:w="3082"/>
        <w:gridCol w:w="709"/>
        <w:gridCol w:w="709"/>
        <w:gridCol w:w="709"/>
        <w:gridCol w:w="708"/>
        <w:gridCol w:w="709"/>
        <w:gridCol w:w="709"/>
        <w:gridCol w:w="1984"/>
      </w:tblGrid>
      <w:tr w:rsidR="001522A8" w:rsidRPr="00C16064" w14:paraId="2D18ED4D" w14:textId="77777777" w:rsidTr="001522A8">
        <w:tc>
          <w:tcPr>
            <w:tcW w:w="534" w:type="dxa"/>
            <w:vMerge w:val="restart"/>
            <w:vAlign w:val="center"/>
          </w:tcPr>
          <w:p w14:paraId="303DD260"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 п/п</w:t>
            </w:r>
          </w:p>
        </w:tc>
        <w:tc>
          <w:tcPr>
            <w:tcW w:w="3082" w:type="dxa"/>
            <w:vMerge w:val="restart"/>
            <w:vAlign w:val="center"/>
          </w:tcPr>
          <w:p w14:paraId="4EBC6E10"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Тепловые сети в системе</w:t>
            </w:r>
          </w:p>
          <w:p w14:paraId="2DD736B4"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теплоснабжения</w:t>
            </w:r>
          </w:p>
        </w:tc>
        <w:tc>
          <w:tcPr>
            <w:tcW w:w="4253" w:type="dxa"/>
            <w:gridSpan w:val="6"/>
            <w:vAlign w:val="center"/>
          </w:tcPr>
          <w:p w14:paraId="345A5788"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 xml:space="preserve">Оценочные показатели надежности </w:t>
            </w:r>
          </w:p>
          <w:p w14:paraId="08DCC278"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тепловых сетей</w:t>
            </w:r>
          </w:p>
        </w:tc>
        <w:tc>
          <w:tcPr>
            <w:tcW w:w="1984" w:type="dxa"/>
            <w:vMerge w:val="restart"/>
            <w:vAlign w:val="center"/>
          </w:tcPr>
          <w:p w14:paraId="181D22B4"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Оценка надежности</w:t>
            </w:r>
          </w:p>
          <w:p w14:paraId="30C91434"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 xml:space="preserve"> (высоконадежные, надежные, малонадежные, ненадежные)</w:t>
            </w:r>
          </w:p>
        </w:tc>
      </w:tr>
      <w:tr w:rsidR="001522A8" w:rsidRPr="00C16064" w14:paraId="340875E9" w14:textId="77777777" w:rsidTr="001522A8">
        <w:tc>
          <w:tcPr>
            <w:tcW w:w="534" w:type="dxa"/>
            <w:vMerge/>
          </w:tcPr>
          <w:p w14:paraId="305477B8" w14:textId="77777777" w:rsidR="001522A8" w:rsidRPr="00C16064" w:rsidRDefault="001522A8" w:rsidP="001522A8">
            <w:pPr>
              <w:widowControl w:val="0"/>
              <w:ind w:left="-36"/>
              <w:jc w:val="right"/>
              <w:rPr>
                <w:rFonts w:eastAsia="Calibri"/>
                <w:sz w:val="20"/>
                <w:szCs w:val="20"/>
                <w:lang w:eastAsia="en-US"/>
              </w:rPr>
            </w:pPr>
          </w:p>
        </w:tc>
        <w:tc>
          <w:tcPr>
            <w:tcW w:w="3082" w:type="dxa"/>
            <w:vMerge/>
          </w:tcPr>
          <w:p w14:paraId="33819208" w14:textId="77777777" w:rsidR="001522A8" w:rsidRPr="00C16064" w:rsidRDefault="001522A8" w:rsidP="001522A8">
            <w:pPr>
              <w:widowControl w:val="0"/>
              <w:ind w:left="-36"/>
              <w:jc w:val="right"/>
              <w:rPr>
                <w:rFonts w:eastAsia="Calibri"/>
                <w:sz w:val="20"/>
                <w:szCs w:val="20"/>
                <w:lang w:eastAsia="en-US"/>
              </w:rPr>
            </w:pPr>
          </w:p>
        </w:tc>
        <w:tc>
          <w:tcPr>
            <w:tcW w:w="709" w:type="dxa"/>
            <w:vAlign w:val="center"/>
          </w:tcPr>
          <w:p w14:paraId="0CCBFBA0" w14:textId="77777777" w:rsidR="001522A8" w:rsidRPr="00C16064" w:rsidRDefault="001522A8" w:rsidP="001522A8">
            <w:pPr>
              <w:widowControl w:val="0"/>
              <w:ind w:left="-36"/>
              <w:jc w:val="center"/>
              <w:rPr>
                <w:rFonts w:eastAsia="Calibri"/>
                <w:bCs/>
                <w:sz w:val="20"/>
                <w:szCs w:val="20"/>
                <w:lang w:eastAsia="en-US"/>
              </w:rPr>
            </w:pPr>
            <w:r w:rsidRPr="00C16064">
              <w:rPr>
                <w:rFonts w:eastAsia="Calibri"/>
                <w:bCs/>
                <w:sz w:val="20"/>
                <w:szCs w:val="20"/>
                <w:lang w:eastAsia="en-US"/>
              </w:rPr>
              <w:t>Кб</w:t>
            </w:r>
          </w:p>
        </w:tc>
        <w:tc>
          <w:tcPr>
            <w:tcW w:w="709" w:type="dxa"/>
            <w:vAlign w:val="center"/>
          </w:tcPr>
          <w:p w14:paraId="0880DDE1" w14:textId="77777777" w:rsidR="001522A8" w:rsidRPr="00C16064" w:rsidRDefault="001522A8" w:rsidP="001522A8">
            <w:pPr>
              <w:widowControl w:val="0"/>
              <w:ind w:left="-36"/>
              <w:jc w:val="center"/>
              <w:rPr>
                <w:rFonts w:eastAsia="Calibri"/>
                <w:bCs/>
                <w:sz w:val="20"/>
                <w:szCs w:val="20"/>
                <w:lang w:eastAsia="en-US"/>
              </w:rPr>
            </w:pPr>
            <w:r w:rsidRPr="00C16064">
              <w:rPr>
                <w:rFonts w:eastAsia="Calibri"/>
                <w:bCs/>
                <w:sz w:val="20"/>
                <w:szCs w:val="20"/>
                <w:lang w:eastAsia="en-US"/>
              </w:rPr>
              <w:t>Кр</w:t>
            </w:r>
          </w:p>
        </w:tc>
        <w:tc>
          <w:tcPr>
            <w:tcW w:w="709" w:type="dxa"/>
            <w:vAlign w:val="center"/>
          </w:tcPr>
          <w:p w14:paraId="52CCAF6B" w14:textId="77777777" w:rsidR="001522A8" w:rsidRPr="00C16064" w:rsidRDefault="001522A8" w:rsidP="001522A8">
            <w:pPr>
              <w:widowControl w:val="0"/>
              <w:ind w:left="-36"/>
              <w:jc w:val="center"/>
              <w:rPr>
                <w:rFonts w:eastAsia="Calibri"/>
                <w:bCs/>
                <w:sz w:val="20"/>
                <w:szCs w:val="20"/>
                <w:lang w:eastAsia="en-US"/>
              </w:rPr>
            </w:pPr>
            <w:r w:rsidRPr="00C16064">
              <w:rPr>
                <w:rFonts w:eastAsia="Calibri"/>
                <w:bCs/>
                <w:sz w:val="20"/>
                <w:szCs w:val="20"/>
                <w:lang w:eastAsia="en-US"/>
              </w:rPr>
              <w:t>Кс</w:t>
            </w:r>
          </w:p>
        </w:tc>
        <w:tc>
          <w:tcPr>
            <w:tcW w:w="708" w:type="dxa"/>
            <w:vAlign w:val="center"/>
          </w:tcPr>
          <w:p w14:paraId="11727BEF" w14:textId="77777777" w:rsidR="001522A8" w:rsidRPr="00C16064" w:rsidRDefault="001522A8" w:rsidP="001522A8">
            <w:pPr>
              <w:widowControl w:val="0"/>
              <w:ind w:left="-36"/>
              <w:jc w:val="center"/>
              <w:rPr>
                <w:rFonts w:eastAsia="Calibri"/>
                <w:bCs/>
                <w:sz w:val="20"/>
                <w:szCs w:val="20"/>
                <w:lang w:eastAsia="en-US"/>
              </w:rPr>
            </w:pPr>
            <w:r w:rsidRPr="00C16064">
              <w:rPr>
                <w:rFonts w:eastAsia="Calibri"/>
                <w:bCs/>
                <w:sz w:val="20"/>
                <w:szCs w:val="20"/>
                <w:lang w:eastAsia="en-US"/>
              </w:rPr>
              <w:t>К отк тс</w:t>
            </w:r>
          </w:p>
        </w:tc>
        <w:tc>
          <w:tcPr>
            <w:tcW w:w="709" w:type="dxa"/>
            <w:vAlign w:val="center"/>
          </w:tcPr>
          <w:p w14:paraId="70092E0D" w14:textId="77777777" w:rsidR="001522A8" w:rsidRPr="00C16064" w:rsidRDefault="001522A8" w:rsidP="001522A8">
            <w:pPr>
              <w:widowControl w:val="0"/>
              <w:ind w:left="-36"/>
              <w:jc w:val="center"/>
              <w:rPr>
                <w:rFonts w:eastAsia="Calibri"/>
                <w:bCs/>
                <w:sz w:val="20"/>
                <w:szCs w:val="20"/>
                <w:lang w:eastAsia="en-US"/>
              </w:rPr>
            </w:pPr>
            <w:r w:rsidRPr="00C16064">
              <w:rPr>
                <w:rFonts w:eastAsia="Calibri"/>
                <w:bCs/>
                <w:sz w:val="20"/>
                <w:szCs w:val="20"/>
                <w:lang w:eastAsia="en-US"/>
              </w:rPr>
              <w:t>К нед</w:t>
            </w:r>
          </w:p>
        </w:tc>
        <w:tc>
          <w:tcPr>
            <w:tcW w:w="709" w:type="dxa"/>
            <w:vAlign w:val="center"/>
          </w:tcPr>
          <w:p w14:paraId="2B38ABB3" w14:textId="77777777" w:rsidR="001522A8" w:rsidRPr="00C16064" w:rsidRDefault="001522A8" w:rsidP="001522A8">
            <w:pPr>
              <w:widowControl w:val="0"/>
              <w:ind w:left="-36"/>
              <w:jc w:val="center"/>
              <w:rPr>
                <w:rFonts w:eastAsia="Calibri"/>
                <w:bCs/>
                <w:sz w:val="20"/>
                <w:szCs w:val="20"/>
                <w:lang w:eastAsia="en-US"/>
              </w:rPr>
            </w:pPr>
            <w:r w:rsidRPr="00C16064">
              <w:rPr>
                <w:rFonts w:eastAsia="Calibri"/>
                <w:bCs/>
                <w:sz w:val="20"/>
                <w:szCs w:val="20"/>
                <w:lang w:eastAsia="en-US"/>
              </w:rPr>
              <w:t>К тс</w:t>
            </w:r>
          </w:p>
        </w:tc>
        <w:tc>
          <w:tcPr>
            <w:tcW w:w="1984" w:type="dxa"/>
            <w:vMerge/>
          </w:tcPr>
          <w:p w14:paraId="381FB8FC" w14:textId="77777777" w:rsidR="001522A8" w:rsidRPr="00C16064" w:rsidRDefault="001522A8" w:rsidP="001522A8">
            <w:pPr>
              <w:widowControl w:val="0"/>
              <w:ind w:left="-36"/>
              <w:jc w:val="right"/>
              <w:rPr>
                <w:rFonts w:eastAsia="Calibri"/>
                <w:sz w:val="20"/>
                <w:szCs w:val="20"/>
                <w:lang w:eastAsia="en-US"/>
              </w:rPr>
            </w:pPr>
          </w:p>
        </w:tc>
      </w:tr>
      <w:tr w:rsidR="001522A8" w:rsidRPr="00C16064" w14:paraId="0932DB8D" w14:textId="77777777" w:rsidTr="001522A8">
        <w:tc>
          <w:tcPr>
            <w:tcW w:w="534" w:type="dxa"/>
            <w:vAlign w:val="center"/>
          </w:tcPr>
          <w:p w14:paraId="43A047BB"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1</w:t>
            </w:r>
          </w:p>
        </w:tc>
        <w:tc>
          <w:tcPr>
            <w:tcW w:w="3082" w:type="dxa"/>
            <w:vAlign w:val="center"/>
          </w:tcPr>
          <w:p w14:paraId="76ECB3D6" w14:textId="77777777" w:rsidR="001522A8" w:rsidRPr="00C16064" w:rsidRDefault="001522A8" w:rsidP="001522A8">
            <w:pPr>
              <w:widowControl w:val="0"/>
              <w:ind w:right="33" w:hanging="22"/>
              <w:jc w:val="both"/>
              <w:rPr>
                <w:sz w:val="20"/>
                <w:szCs w:val="20"/>
              </w:rPr>
            </w:pPr>
            <w:r w:rsidRPr="00C16064">
              <w:rPr>
                <w:sz w:val="20"/>
                <w:szCs w:val="20"/>
              </w:rPr>
              <w:t>Квартал № 68</w:t>
            </w:r>
          </w:p>
        </w:tc>
        <w:tc>
          <w:tcPr>
            <w:tcW w:w="709" w:type="dxa"/>
            <w:vAlign w:val="center"/>
          </w:tcPr>
          <w:p w14:paraId="71BC0FF3"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56BCDD2E"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267E09F3"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0,5</w:t>
            </w:r>
          </w:p>
        </w:tc>
        <w:tc>
          <w:tcPr>
            <w:tcW w:w="708" w:type="dxa"/>
            <w:vAlign w:val="center"/>
          </w:tcPr>
          <w:p w14:paraId="4C5079C1"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465BD015"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4B4A8FD8"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0,9</w:t>
            </w:r>
          </w:p>
        </w:tc>
        <w:tc>
          <w:tcPr>
            <w:tcW w:w="1984" w:type="dxa"/>
            <w:vAlign w:val="center"/>
          </w:tcPr>
          <w:p w14:paraId="067D1F9F"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малонадежные</w:t>
            </w:r>
          </w:p>
        </w:tc>
      </w:tr>
      <w:tr w:rsidR="001522A8" w:rsidRPr="00C16064" w14:paraId="66FD7546" w14:textId="77777777" w:rsidTr="001522A8">
        <w:tc>
          <w:tcPr>
            <w:tcW w:w="534" w:type="dxa"/>
            <w:vAlign w:val="center"/>
          </w:tcPr>
          <w:p w14:paraId="7F1D59F4"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2</w:t>
            </w:r>
          </w:p>
        </w:tc>
        <w:tc>
          <w:tcPr>
            <w:tcW w:w="3082" w:type="dxa"/>
            <w:vAlign w:val="center"/>
          </w:tcPr>
          <w:p w14:paraId="2410EC83" w14:textId="77777777" w:rsidR="001522A8" w:rsidRPr="00C16064" w:rsidRDefault="001522A8" w:rsidP="001522A8">
            <w:pPr>
              <w:widowControl w:val="0"/>
              <w:ind w:right="33" w:hanging="22"/>
              <w:jc w:val="both"/>
              <w:rPr>
                <w:sz w:val="20"/>
                <w:szCs w:val="20"/>
              </w:rPr>
            </w:pPr>
            <w:r w:rsidRPr="00C16064">
              <w:rPr>
                <w:sz w:val="20"/>
                <w:szCs w:val="20"/>
              </w:rPr>
              <w:t>Квартал № 86</w:t>
            </w:r>
          </w:p>
        </w:tc>
        <w:tc>
          <w:tcPr>
            <w:tcW w:w="709" w:type="dxa"/>
            <w:vAlign w:val="center"/>
          </w:tcPr>
          <w:p w14:paraId="384E35A2"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2B6C4BBD"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74A25ADD"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0,78</w:t>
            </w:r>
          </w:p>
        </w:tc>
        <w:tc>
          <w:tcPr>
            <w:tcW w:w="708" w:type="dxa"/>
            <w:vAlign w:val="center"/>
          </w:tcPr>
          <w:p w14:paraId="1384BBE3"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6628A0A5"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3FA7C816"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0,96</w:t>
            </w:r>
          </w:p>
        </w:tc>
        <w:tc>
          <w:tcPr>
            <w:tcW w:w="1984" w:type="dxa"/>
            <w:vAlign w:val="center"/>
          </w:tcPr>
          <w:p w14:paraId="22B3CE48"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3672E3EE" w14:textId="77777777" w:rsidTr="001522A8">
        <w:tc>
          <w:tcPr>
            <w:tcW w:w="534" w:type="dxa"/>
            <w:vAlign w:val="center"/>
          </w:tcPr>
          <w:p w14:paraId="2488E575"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3</w:t>
            </w:r>
          </w:p>
        </w:tc>
        <w:tc>
          <w:tcPr>
            <w:tcW w:w="3082" w:type="dxa"/>
            <w:vAlign w:val="center"/>
          </w:tcPr>
          <w:p w14:paraId="32D789FA" w14:textId="77777777" w:rsidR="001522A8" w:rsidRPr="00C16064" w:rsidRDefault="001522A8" w:rsidP="001522A8">
            <w:pPr>
              <w:widowControl w:val="0"/>
              <w:ind w:right="33" w:hanging="22"/>
              <w:jc w:val="both"/>
              <w:rPr>
                <w:sz w:val="20"/>
                <w:szCs w:val="20"/>
              </w:rPr>
            </w:pPr>
            <w:r w:rsidRPr="00C16064">
              <w:rPr>
                <w:sz w:val="20"/>
                <w:szCs w:val="20"/>
              </w:rPr>
              <w:t>Квартал № 87</w:t>
            </w:r>
          </w:p>
        </w:tc>
        <w:tc>
          <w:tcPr>
            <w:tcW w:w="709" w:type="dxa"/>
            <w:vAlign w:val="center"/>
          </w:tcPr>
          <w:p w14:paraId="11D518CF"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372580A3"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34C4B2F9"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0,58</w:t>
            </w:r>
          </w:p>
        </w:tc>
        <w:tc>
          <w:tcPr>
            <w:tcW w:w="708" w:type="dxa"/>
            <w:vAlign w:val="center"/>
          </w:tcPr>
          <w:p w14:paraId="7912D86A"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6305522B"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5E2E189B"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0,92</w:t>
            </w:r>
          </w:p>
        </w:tc>
        <w:tc>
          <w:tcPr>
            <w:tcW w:w="1984" w:type="dxa"/>
            <w:vAlign w:val="center"/>
          </w:tcPr>
          <w:p w14:paraId="2972DC1C"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малонадежные</w:t>
            </w:r>
          </w:p>
        </w:tc>
      </w:tr>
      <w:tr w:rsidR="001522A8" w:rsidRPr="00C16064" w14:paraId="7B4C5C57" w14:textId="77777777" w:rsidTr="001522A8">
        <w:tc>
          <w:tcPr>
            <w:tcW w:w="534" w:type="dxa"/>
            <w:vAlign w:val="center"/>
          </w:tcPr>
          <w:p w14:paraId="709EFF6B"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4</w:t>
            </w:r>
          </w:p>
        </w:tc>
        <w:tc>
          <w:tcPr>
            <w:tcW w:w="3082" w:type="dxa"/>
            <w:vAlign w:val="center"/>
          </w:tcPr>
          <w:p w14:paraId="1EB9A389" w14:textId="77777777" w:rsidR="001522A8" w:rsidRPr="00C16064" w:rsidRDefault="001522A8" w:rsidP="001522A8">
            <w:pPr>
              <w:widowControl w:val="0"/>
              <w:ind w:right="33" w:hanging="22"/>
              <w:jc w:val="both"/>
              <w:rPr>
                <w:sz w:val="20"/>
                <w:szCs w:val="20"/>
              </w:rPr>
            </w:pPr>
            <w:r w:rsidRPr="00C16064">
              <w:rPr>
                <w:sz w:val="20"/>
                <w:szCs w:val="20"/>
              </w:rPr>
              <w:t>Квартал № 89</w:t>
            </w:r>
          </w:p>
        </w:tc>
        <w:tc>
          <w:tcPr>
            <w:tcW w:w="709" w:type="dxa"/>
            <w:vAlign w:val="center"/>
          </w:tcPr>
          <w:p w14:paraId="52C37564"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0,5</w:t>
            </w:r>
          </w:p>
        </w:tc>
        <w:tc>
          <w:tcPr>
            <w:tcW w:w="709" w:type="dxa"/>
            <w:vAlign w:val="center"/>
          </w:tcPr>
          <w:p w14:paraId="2F7B6721"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2C3022C0"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0,85</w:t>
            </w:r>
          </w:p>
        </w:tc>
        <w:tc>
          <w:tcPr>
            <w:tcW w:w="708" w:type="dxa"/>
            <w:vAlign w:val="center"/>
          </w:tcPr>
          <w:p w14:paraId="4DB1D759"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3A9F42A1"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0ACBF767"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0,87</w:t>
            </w:r>
          </w:p>
        </w:tc>
        <w:tc>
          <w:tcPr>
            <w:tcW w:w="1984" w:type="dxa"/>
            <w:vAlign w:val="center"/>
          </w:tcPr>
          <w:p w14:paraId="4DDEE6E2"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11FF470F" w14:textId="77777777" w:rsidTr="001522A8">
        <w:tc>
          <w:tcPr>
            <w:tcW w:w="534" w:type="dxa"/>
            <w:vAlign w:val="center"/>
          </w:tcPr>
          <w:p w14:paraId="3B7F798E"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5</w:t>
            </w:r>
          </w:p>
        </w:tc>
        <w:tc>
          <w:tcPr>
            <w:tcW w:w="3082" w:type="dxa"/>
            <w:vAlign w:val="center"/>
          </w:tcPr>
          <w:p w14:paraId="2467117B" w14:textId="77777777" w:rsidR="001522A8" w:rsidRPr="00C16064" w:rsidRDefault="001522A8" w:rsidP="001522A8">
            <w:pPr>
              <w:widowControl w:val="0"/>
              <w:ind w:right="33" w:hanging="22"/>
              <w:jc w:val="both"/>
              <w:rPr>
                <w:sz w:val="20"/>
                <w:szCs w:val="20"/>
              </w:rPr>
            </w:pPr>
            <w:r w:rsidRPr="00C16064">
              <w:rPr>
                <w:sz w:val="20"/>
                <w:szCs w:val="20"/>
              </w:rPr>
              <w:t>Квартал № 92</w:t>
            </w:r>
          </w:p>
        </w:tc>
        <w:tc>
          <w:tcPr>
            <w:tcW w:w="709" w:type="dxa"/>
            <w:vAlign w:val="center"/>
          </w:tcPr>
          <w:p w14:paraId="21166DCF"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747F54AB"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53E02658"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0,64</w:t>
            </w:r>
          </w:p>
        </w:tc>
        <w:tc>
          <w:tcPr>
            <w:tcW w:w="708" w:type="dxa"/>
            <w:vAlign w:val="center"/>
          </w:tcPr>
          <w:p w14:paraId="592BF27B"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060243D6"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1FF1127B"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0,93</w:t>
            </w:r>
          </w:p>
        </w:tc>
        <w:tc>
          <w:tcPr>
            <w:tcW w:w="1984" w:type="dxa"/>
            <w:vAlign w:val="center"/>
          </w:tcPr>
          <w:p w14:paraId="7E5EB2D3"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малонадежные</w:t>
            </w:r>
          </w:p>
        </w:tc>
      </w:tr>
      <w:tr w:rsidR="001522A8" w:rsidRPr="00C16064" w14:paraId="39C12D4A" w14:textId="77777777" w:rsidTr="001522A8">
        <w:tc>
          <w:tcPr>
            <w:tcW w:w="534" w:type="dxa"/>
            <w:vAlign w:val="center"/>
          </w:tcPr>
          <w:p w14:paraId="0955CE6A"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6</w:t>
            </w:r>
          </w:p>
        </w:tc>
        <w:tc>
          <w:tcPr>
            <w:tcW w:w="3082" w:type="dxa"/>
            <w:vAlign w:val="center"/>
          </w:tcPr>
          <w:p w14:paraId="3BDC6252" w14:textId="77777777" w:rsidR="001522A8" w:rsidRPr="00C16064" w:rsidRDefault="001522A8" w:rsidP="001522A8">
            <w:pPr>
              <w:widowControl w:val="0"/>
              <w:ind w:right="33" w:hanging="22"/>
              <w:jc w:val="both"/>
              <w:rPr>
                <w:sz w:val="20"/>
                <w:szCs w:val="20"/>
              </w:rPr>
            </w:pPr>
            <w:r w:rsidRPr="00C16064">
              <w:rPr>
                <w:sz w:val="20"/>
                <w:szCs w:val="20"/>
              </w:rPr>
              <w:t>Квартал № 98</w:t>
            </w:r>
          </w:p>
        </w:tc>
        <w:tc>
          <w:tcPr>
            <w:tcW w:w="709" w:type="dxa"/>
            <w:vAlign w:val="center"/>
          </w:tcPr>
          <w:p w14:paraId="10B4A4E8"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7D2705D6"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5D17CD5D"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0,89</w:t>
            </w:r>
          </w:p>
        </w:tc>
        <w:tc>
          <w:tcPr>
            <w:tcW w:w="708" w:type="dxa"/>
            <w:vAlign w:val="center"/>
          </w:tcPr>
          <w:p w14:paraId="752E54E7"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0D7C263F"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6ED3E9F8"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0,98</w:t>
            </w:r>
          </w:p>
        </w:tc>
        <w:tc>
          <w:tcPr>
            <w:tcW w:w="1984" w:type="dxa"/>
            <w:vAlign w:val="center"/>
          </w:tcPr>
          <w:p w14:paraId="52C3B9F1"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250E2689" w14:textId="77777777" w:rsidTr="001522A8">
        <w:tc>
          <w:tcPr>
            <w:tcW w:w="534" w:type="dxa"/>
            <w:vAlign w:val="center"/>
          </w:tcPr>
          <w:p w14:paraId="42F34873"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7</w:t>
            </w:r>
          </w:p>
        </w:tc>
        <w:tc>
          <w:tcPr>
            <w:tcW w:w="3082" w:type="dxa"/>
            <w:vAlign w:val="center"/>
          </w:tcPr>
          <w:p w14:paraId="0A2F3215" w14:textId="77777777" w:rsidR="001522A8" w:rsidRPr="00C16064" w:rsidRDefault="001522A8" w:rsidP="001522A8">
            <w:pPr>
              <w:widowControl w:val="0"/>
              <w:ind w:right="33" w:hanging="22"/>
              <w:jc w:val="both"/>
              <w:rPr>
                <w:sz w:val="20"/>
                <w:szCs w:val="20"/>
              </w:rPr>
            </w:pPr>
            <w:r w:rsidRPr="00C16064">
              <w:rPr>
                <w:sz w:val="20"/>
                <w:szCs w:val="20"/>
              </w:rPr>
              <w:t>Квартал № 99</w:t>
            </w:r>
          </w:p>
        </w:tc>
        <w:tc>
          <w:tcPr>
            <w:tcW w:w="709" w:type="dxa"/>
            <w:vAlign w:val="center"/>
          </w:tcPr>
          <w:p w14:paraId="4FA0FBFC"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6DEFE0C4"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268EA076"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0,24</w:t>
            </w:r>
          </w:p>
        </w:tc>
        <w:tc>
          <w:tcPr>
            <w:tcW w:w="708" w:type="dxa"/>
            <w:vAlign w:val="center"/>
          </w:tcPr>
          <w:p w14:paraId="48AEA004"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6E3D886D"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49A7A8AC"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0,85</w:t>
            </w:r>
          </w:p>
        </w:tc>
        <w:tc>
          <w:tcPr>
            <w:tcW w:w="1984" w:type="dxa"/>
            <w:vAlign w:val="center"/>
          </w:tcPr>
          <w:p w14:paraId="3FFE97B1"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4ED41BFD" w14:textId="77777777" w:rsidTr="001522A8">
        <w:tc>
          <w:tcPr>
            <w:tcW w:w="534" w:type="dxa"/>
            <w:vAlign w:val="center"/>
          </w:tcPr>
          <w:p w14:paraId="2AE92951"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8</w:t>
            </w:r>
          </w:p>
        </w:tc>
        <w:tc>
          <w:tcPr>
            <w:tcW w:w="3082" w:type="dxa"/>
            <w:vAlign w:val="center"/>
          </w:tcPr>
          <w:p w14:paraId="4DE2D035" w14:textId="77777777" w:rsidR="001522A8" w:rsidRPr="00C16064" w:rsidRDefault="001522A8" w:rsidP="001522A8">
            <w:pPr>
              <w:widowControl w:val="0"/>
              <w:ind w:right="33" w:hanging="22"/>
              <w:jc w:val="both"/>
              <w:rPr>
                <w:sz w:val="20"/>
                <w:szCs w:val="20"/>
              </w:rPr>
            </w:pPr>
            <w:r w:rsidRPr="00C16064">
              <w:rPr>
                <w:sz w:val="20"/>
                <w:szCs w:val="20"/>
              </w:rPr>
              <w:t>Квартал № 109</w:t>
            </w:r>
          </w:p>
        </w:tc>
        <w:tc>
          <w:tcPr>
            <w:tcW w:w="709" w:type="dxa"/>
            <w:vAlign w:val="center"/>
          </w:tcPr>
          <w:p w14:paraId="115A5B8C"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5276B89D"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2F954610"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0,63</w:t>
            </w:r>
          </w:p>
        </w:tc>
        <w:tc>
          <w:tcPr>
            <w:tcW w:w="708" w:type="dxa"/>
            <w:vAlign w:val="center"/>
          </w:tcPr>
          <w:p w14:paraId="0CADA44A"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7C846181"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7D9D7BA9"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0,93</w:t>
            </w:r>
          </w:p>
        </w:tc>
        <w:tc>
          <w:tcPr>
            <w:tcW w:w="1984" w:type="dxa"/>
            <w:vAlign w:val="center"/>
          </w:tcPr>
          <w:p w14:paraId="1D9DEE85"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1D60795A" w14:textId="77777777" w:rsidTr="001522A8">
        <w:tc>
          <w:tcPr>
            <w:tcW w:w="534" w:type="dxa"/>
            <w:vAlign w:val="center"/>
          </w:tcPr>
          <w:p w14:paraId="3A42912D"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lastRenderedPageBreak/>
              <w:t>9</w:t>
            </w:r>
          </w:p>
        </w:tc>
        <w:tc>
          <w:tcPr>
            <w:tcW w:w="3082" w:type="dxa"/>
            <w:vAlign w:val="center"/>
          </w:tcPr>
          <w:p w14:paraId="26C84424" w14:textId="77777777" w:rsidR="001522A8" w:rsidRPr="00C16064" w:rsidRDefault="001522A8" w:rsidP="001522A8">
            <w:pPr>
              <w:widowControl w:val="0"/>
              <w:ind w:right="33" w:hanging="22"/>
              <w:jc w:val="both"/>
              <w:rPr>
                <w:sz w:val="20"/>
                <w:szCs w:val="20"/>
              </w:rPr>
            </w:pPr>
            <w:r w:rsidRPr="00C16064">
              <w:rPr>
                <w:sz w:val="20"/>
                <w:szCs w:val="20"/>
              </w:rPr>
              <w:t>Квартал № 119</w:t>
            </w:r>
          </w:p>
        </w:tc>
        <w:tc>
          <w:tcPr>
            <w:tcW w:w="709" w:type="dxa"/>
            <w:vAlign w:val="center"/>
          </w:tcPr>
          <w:p w14:paraId="6BEAD5EB"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2B1D8518"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2687B2C7"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0,86</w:t>
            </w:r>
          </w:p>
        </w:tc>
        <w:tc>
          <w:tcPr>
            <w:tcW w:w="708" w:type="dxa"/>
            <w:vAlign w:val="center"/>
          </w:tcPr>
          <w:p w14:paraId="3EE23397"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06E203A5"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27B297FA"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0,97</w:t>
            </w:r>
          </w:p>
        </w:tc>
        <w:tc>
          <w:tcPr>
            <w:tcW w:w="1984" w:type="dxa"/>
            <w:vAlign w:val="center"/>
          </w:tcPr>
          <w:p w14:paraId="097D0CCB"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1306FECE" w14:textId="77777777" w:rsidTr="001522A8">
        <w:tc>
          <w:tcPr>
            <w:tcW w:w="534" w:type="dxa"/>
            <w:vAlign w:val="center"/>
          </w:tcPr>
          <w:p w14:paraId="191C2E9D"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10</w:t>
            </w:r>
          </w:p>
        </w:tc>
        <w:tc>
          <w:tcPr>
            <w:tcW w:w="3082" w:type="dxa"/>
            <w:vAlign w:val="center"/>
          </w:tcPr>
          <w:p w14:paraId="69350A5C" w14:textId="77777777" w:rsidR="001522A8" w:rsidRPr="00C16064" w:rsidRDefault="001522A8" w:rsidP="001522A8">
            <w:pPr>
              <w:widowControl w:val="0"/>
              <w:ind w:right="33" w:hanging="22"/>
              <w:jc w:val="both"/>
              <w:rPr>
                <w:sz w:val="20"/>
                <w:szCs w:val="20"/>
              </w:rPr>
            </w:pPr>
            <w:r w:rsidRPr="00C16064">
              <w:rPr>
                <w:sz w:val="20"/>
                <w:szCs w:val="20"/>
              </w:rPr>
              <w:t>Квартал № 155</w:t>
            </w:r>
          </w:p>
        </w:tc>
        <w:tc>
          <w:tcPr>
            <w:tcW w:w="709" w:type="dxa"/>
            <w:vAlign w:val="center"/>
          </w:tcPr>
          <w:p w14:paraId="32DB56A5"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0,5</w:t>
            </w:r>
          </w:p>
        </w:tc>
        <w:tc>
          <w:tcPr>
            <w:tcW w:w="709" w:type="dxa"/>
            <w:vAlign w:val="center"/>
          </w:tcPr>
          <w:p w14:paraId="2397CF03"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11ED5C1E"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0,60</w:t>
            </w:r>
          </w:p>
        </w:tc>
        <w:tc>
          <w:tcPr>
            <w:tcW w:w="708" w:type="dxa"/>
            <w:vAlign w:val="center"/>
          </w:tcPr>
          <w:p w14:paraId="59F39CF3"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71D8FD00"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2C6EEA54"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0,82</w:t>
            </w:r>
          </w:p>
        </w:tc>
        <w:tc>
          <w:tcPr>
            <w:tcW w:w="1984" w:type="dxa"/>
            <w:vAlign w:val="center"/>
          </w:tcPr>
          <w:p w14:paraId="36205FC6"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5801FE6F" w14:textId="77777777" w:rsidTr="001522A8">
        <w:trPr>
          <w:trHeight w:val="123"/>
        </w:trPr>
        <w:tc>
          <w:tcPr>
            <w:tcW w:w="534" w:type="dxa"/>
            <w:vAlign w:val="center"/>
          </w:tcPr>
          <w:p w14:paraId="0E69F071"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11</w:t>
            </w:r>
          </w:p>
        </w:tc>
        <w:tc>
          <w:tcPr>
            <w:tcW w:w="3082" w:type="dxa"/>
            <w:vAlign w:val="center"/>
          </w:tcPr>
          <w:p w14:paraId="1139DD18" w14:textId="77777777" w:rsidR="001522A8" w:rsidRPr="00C16064" w:rsidRDefault="001522A8" w:rsidP="001522A8">
            <w:pPr>
              <w:widowControl w:val="0"/>
              <w:ind w:right="33" w:hanging="22"/>
              <w:jc w:val="both"/>
              <w:rPr>
                <w:sz w:val="20"/>
                <w:szCs w:val="20"/>
              </w:rPr>
            </w:pPr>
            <w:r w:rsidRPr="00C16064">
              <w:rPr>
                <w:sz w:val="20"/>
                <w:szCs w:val="20"/>
              </w:rPr>
              <w:t>ЦРБ</w:t>
            </w:r>
          </w:p>
        </w:tc>
        <w:tc>
          <w:tcPr>
            <w:tcW w:w="709" w:type="dxa"/>
            <w:vAlign w:val="center"/>
          </w:tcPr>
          <w:p w14:paraId="73E3A47A"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7F29D673"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0314FCFB"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0,49</w:t>
            </w:r>
          </w:p>
        </w:tc>
        <w:tc>
          <w:tcPr>
            <w:tcW w:w="708" w:type="dxa"/>
            <w:vAlign w:val="center"/>
          </w:tcPr>
          <w:p w14:paraId="5739DEC2"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62238D72"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08F63E83"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0,90</w:t>
            </w:r>
          </w:p>
        </w:tc>
        <w:tc>
          <w:tcPr>
            <w:tcW w:w="1984" w:type="dxa"/>
            <w:vAlign w:val="center"/>
          </w:tcPr>
          <w:p w14:paraId="69C8D0E0"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r>
    </w:tbl>
    <w:p w14:paraId="5F8AD917" w14:textId="77777777" w:rsidR="001522A8" w:rsidRPr="00C16064" w:rsidRDefault="001522A8" w:rsidP="001522A8">
      <w:pPr>
        <w:widowControl w:val="0"/>
        <w:ind w:firstLine="709"/>
        <w:jc w:val="both"/>
        <w:rPr>
          <w:rFonts w:eastAsia="Calibri"/>
          <w:szCs w:val="22"/>
          <w:lang w:eastAsia="en-US"/>
        </w:rPr>
      </w:pPr>
    </w:p>
    <w:tbl>
      <w:tblPr>
        <w:tblW w:w="5000" w:type="pct"/>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539"/>
        <w:gridCol w:w="2710"/>
        <w:gridCol w:w="848"/>
        <w:gridCol w:w="652"/>
        <w:gridCol w:w="808"/>
        <w:gridCol w:w="808"/>
        <w:gridCol w:w="810"/>
        <w:gridCol w:w="2443"/>
      </w:tblGrid>
      <w:tr w:rsidR="001522A8" w:rsidRPr="00C16064" w14:paraId="109A9AB1" w14:textId="77777777" w:rsidTr="001522A8">
        <w:tc>
          <w:tcPr>
            <w:tcW w:w="280" w:type="pct"/>
            <w:vMerge w:val="restart"/>
            <w:vAlign w:val="center"/>
          </w:tcPr>
          <w:p w14:paraId="6CB72F5B" w14:textId="77777777" w:rsidR="001522A8" w:rsidRPr="00C16064" w:rsidRDefault="001522A8" w:rsidP="001522A8">
            <w:pPr>
              <w:widowControl w:val="0"/>
              <w:jc w:val="both"/>
              <w:rPr>
                <w:rFonts w:eastAsia="Calibri"/>
                <w:sz w:val="20"/>
                <w:szCs w:val="20"/>
                <w:lang w:eastAsia="en-US"/>
              </w:rPr>
            </w:pPr>
            <w:r w:rsidRPr="00C16064">
              <w:rPr>
                <w:rFonts w:eastAsia="Calibri"/>
                <w:sz w:val="20"/>
                <w:szCs w:val="20"/>
                <w:lang w:eastAsia="en-US"/>
              </w:rPr>
              <w:t>№ п/п</w:t>
            </w:r>
          </w:p>
        </w:tc>
        <w:tc>
          <w:tcPr>
            <w:tcW w:w="1409" w:type="pct"/>
            <w:vMerge w:val="restart"/>
            <w:vAlign w:val="center"/>
          </w:tcPr>
          <w:p w14:paraId="4AA09465"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 xml:space="preserve">Теплоснабжающее </w:t>
            </w:r>
          </w:p>
          <w:p w14:paraId="0D69B48C"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предприятие</w:t>
            </w:r>
          </w:p>
        </w:tc>
        <w:tc>
          <w:tcPr>
            <w:tcW w:w="2041" w:type="pct"/>
            <w:gridSpan w:val="5"/>
            <w:vAlign w:val="center"/>
          </w:tcPr>
          <w:p w14:paraId="2B4007C6"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Оценочные показатели готовности теплоснабжающих организаций к проведению аварийно-восстановительных работ</w:t>
            </w:r>
          </w:p>
        </w:tc>
        <w:tc>
          <w:tcPr>
            <w:tcW w:w="1271" w:type="pct"/>
            <w:vMerge w:val="restart"/>
            <w:vAlign w:val="center"/>
          </w:tcPr>
          <w:p w14:paraId="5276F126"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Оценка готовности</w:t>
            </w:r>
          </w:p>
          <w:p w14:paraId="380E1DD1"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(удовлетворительная готовность, ограниченная готовность, неготовность)</w:t>
            </w:r>
          </w:p>
        </w:tc>
      </w:tr>
      <w:tr w:rsidR="001522A8" w:rsidRPr="00C16064" w14:paraId="619F02EF" w14:textId="77777777" w:rsidTr="001522A8">
        <w:tc>
          <w:tcPr>
            <w:tcW w:w="280" w:type="pct"/>
            <w:vMerge/>
            <w:vAlign w:val="center"/>
          </w:tcPr>
          <w:p w14:paraId="162D41E2" w14:textId="77777777" w:rsidR="001522A8" w:rsidRPr="00C16064" w:rsidRDefault="001522A8" w:rsidP="001522A8">
            <w:pPr>
              <w:widowControl w:val="0"/>
              <w:jc w:val="center"/>
              <w:rPr>
                <w:rFonts w:eastAsia="Calibri"/>
                <w:sz w:val="20"/>
                <w:szCs w:val="20"/>
                <w:lang w:eastAsia="en-US"/>
              </w:rPr>
            </w:pPr>
          </w:p>
        </w:tc>
        <w:tc>
          <w:tcPr>
            <w:tcW w:w="1409" w:type="pct"/>
            <w:vMerge/>
          </w:tcPr>
          <w:p w14:paraId="61453CD0" w14:textId="77777777" w:rsidR="001522A8" w:rsidRPr="00C16064" w:rsidRDefault="001522A8" w:rsidP="001522A8">
            <w:pPr>
              <w:widowControl w:val="0"/>
              <w:jc w:val="right"/>
              <w:rPr>
                <w:rFonts w:eastAsia="Calibri"/>
                <w:sz w:val="20"/>
                <w:szCs w:val="20"/>
                <w:lang w:eastAsia="en-US"/>
              </w:rPr>
            </w:pPr>
          </w:p>
        </w:tc>
        <w:tc>
          <w:tcPr>
            <w:tcW w:w="441" w:type="pct"/>
            <w:vAlign w:val="center"/>
          </w:tcPr>
          <w:p w14:paraId="383ADCDE" w14:textId="77777777" w:rsidR="001522A8" w:rsidRPr="00C16064" w:rsidRDefault="001522A8" w:rsidP="001522A8">
            <w:pPr>
              <w:widowControl w:val="0"/>
              <w:jc w:val="center"/>
              <w:rPr>
                <w:rFonts w:eastAsia="Calibri"/>
                <w:bCs/>
                <w:sz w:val="20"/>
                <w:szCs w:val="20"/>
                <w:lang w:eastAsia="en-US"/>
              </w:rPr>
            </w:pPr>
            <w:r w:rsidRPr="00C16064">
              <w:rPr>
                <w:rFonts w:eastAsia="Calibri"/>
                <w:bCs/>
                <w:sz w:val="20"/>
                <w:szCs w:val="20"/>
                <w:lang w:eastAsia="en-US"/>
              </w:rPr>
              <w:t>Кп</w:t>
            </w:r>
          </w:p>
        </w:tc>
        <w:tc>
          <w:tcPr>
            <w:tcW w:w="339" w:type="pct"/>
            <w:vAlign w:val="center"/>
          </w:tcPr>
          <w:p w14:paraId="4537FA4E" w14:textId="77777777" w:rsidR="001522A8" w:rsidRPr="00C16064" w:rsidRDefault="001522A8" w:rsidP="001522A8">
            <w:pPr>
              <w:widowControl w:val="0"/>
              <w:jc w:val="center"/>
              <w:rPr>
                <w:rFonts w:eastAsia="Calibri"/>
                <w:bCs/>
                <w:sz w:val="20"/>
                <w:szCs w:val="20"/>
                <w:lang w:eastAsia="en-US"/>
              </w:rPr>
            </w:pPr>
            <w:r w:rsidRPr="00C16064">
              <w:rPr>
                <w:rFonts w:eastAsia="Calibri"/>
                <w:bCs/>
                <w:sz w:val="20"/>
                <w:szCs w:val="20"/>
                <w:lang w:eastAsia="en-US"/>
              </w:rPr>
              <w:t>Км</w:t>
            </w:r>
          </w:p>
        </w:tc>
        <w:tc>
          <w:tcPr>
            <w:tcW w:w="420" w:type="pct"/>
            <w:vAlign w:val="center"/>
          </w:tcPr>
          <w:p w14:paraId="0F8A4B05" w14:textId="77777777" w:rsidR="001522A8" w:rsidRPr="00C16064" w:rsidRDefault="001522A8" w:rsidP="001522A8">
            <w:pPr>
              <w:widowControl w:val="0"/>
              <w:jc w:val="center"/>
              <w:rPr>
                <w:rFonts w:eastAsia="Calibri"/>
                <w:bCs/>
                <w:sz w:val="20"/>
                <w:szCs w:val="20"/>
                <w:lang w:eastAsia="en-US"/>
              </w:rPr>
            </w:pPr>
            <w:r w:rsidRPr="00C16064">
              <w:rPr>
                <w:rFonts w:eastAsia="Calibri"/>
                <w:bCs/>
                <w:sz w:val="20"/>
                <w:szCs w:val="20"/>
                <w:lang w:eastAsia="en-US"/>
              </w:rPr>
              <w:t>Ктр</w:t>
            </w:r>
          </w:p>
        </w:tc>
        <w:tc>
          <w:tcPr>
            <w:tcW w:w="420" w:type="pct"/>
            <w:vAlign w:val="center"/>
          </w:tcPr>
          <w:p w14:paraId="476CB9A3" w14:textId="77777777" w:rsidR="001522A8" w:rsidRPr="00C16064" w:rsidRDefault="001522A8" w:rsidP="001522A8">
            <w:pPr>
              <w:widowControl w:val="0"/>
              <w:jc w:val="center"/>
              <w:rPr>
                <w:rFonts w:eastAsia="Calibri"/>
                <w:bCs/>
                <w:sz w:val="20"/>
                <w:szCs w:val="20"/>
                <w:lang w:eastAsia="en-US"/>
              </w:rPr>
            </w:pPr>
            <w:r w:rsidRPr="00C16064">
              <w:rPr>
                <w:rFonts w:eastAsia="Calibri"/>
                <w:bCs/>
                <w:sz w:val="20"/>
                <w:szCs w:val="20"/>
                <w:lang w:eastAsia="en-US"/>
              </w:rPr>
              <w:t>Кист</w:t>
            </w:r>
          </w:p>
        </w:tc>
        <w:tc>
          <w:tcPr>
            <w:tcW w:w="421" w:type="pct"/>
            <w:vAlign w:val="center"/>
          </w:tcPr>
          <w:p w14:paraId="311A6C3F" w14:textId="77777777" w:rsidR="001522A8" w:rsidRPr="00C16064" w:rsidRDefault="001522A8" w:rsidP="001522A8">
            <w:pPr>
              <w:widowControl w:val="0"/>
              <w:jc w:val="center"/>
              <w:rPr>
                <w:rFonts w:eastAsia="Calibri"/>
                <w:bCs/>
                <w:sz w:val="20"/>
                <w:szCs w:val="20"/>
                <w:lang w:eastAsia="en-US"/>
              </w:rPr>
            </w:pPr>
            <w:r w:rsidRPr="00C16064">
              <w:rPr>
                <w:rFonts w:eastAsia="Calibri"/>
                <w:bCs/>
                <w:sz w:val="20"/>
                <w:szCs w:val="20"/>
                <w:lang w:eastAsia="en-US"/>
              </w:rPr>
              <w:t>Кгот</w:t>
            </w:r>
          </w:p>
        </w:tc>
        <w:tc>
          <w:tcPr>
            <w:tcW w:w="1271" w:type="pct"/>
            <w:vMerge/>
          </w:tcPr>
          <w:p w14:paraId="5DB7720B" w14:textId="77777777" w:rsidR="001522A8" w:rsidRPr="00C16064" w:rsidRDefault="001522A8" w:rsidP="001522A8">
            <w:pPr>
              <w:widowControl w:val="0"/>
              <w:jc w:val="right"/>
              <w:rPr>
                <w:rFonts w:eastAsia="Calibri"/>
                <w:sz w:val="20"/>
                <w:szCs w:val="20"/>
                <w:lang w:eastAsia="en-US"/>
              </w:rPr>
            </w:pPr>
          </w:p>
        </w:tc>
      </w:tr>
      <w:tr w:rsidR="001522A8" w:rsidRPr="00C16064" w14:paraId="5C58799C" w14:textId="77777777" w:rsidTr="001522A8">
        <w:tc>
          <w:tcPr>
            <w:tcW w:w="280" w:type="pct"/>
            <w:vAlign w:val="center"/>
          </w:tcPr>
          <w:p w14:paraId="2C407D17"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1</w:t>
            </w:r>
          </w:p>
        </w:tc>
        <w:tc>
          <w:tcPr>
            <w:tcW w:w="1409" w:type="pct"/>
          </w:tcPr>
          <w:p w14:paraId="410BB545" w14:textId="77777777" w:rsidR="001522A8" w:rsidRPr="00C16064" w:rsidRDefault="001522A8" w:rsidP="001522A8">
            <w:pPr>
              <w:widowControl w:val="0"/>
              <w:jc w:val="both"/>
              <w:rPr>
                <w:rFonts w:eastAsia="Calibri"/>
                <w:sz w:val="20"/>
                <w:szCs w:val="20"/>
                <w:lang w:eastAsia="en-US"/>
              </w:rPr>
            </w:pPr>
            <w:r w:rsidRPr="00C16064">
              <w:rPr>
                <w:rFonts w:eastAsia="Calibri"/>
                <w:sz w:val="20"/>
                <w:szCs w:val="20"/>
                <w:lang w:eastAsia="en-US"/>
              </w:rPr>
              <w:t xml:space="preserve">МУП «Теплоэнерго» </w:t>
            </w:r>
          </w:p>
          <w:p w14:paraId="7935F0B4" w14:textId="77777777" w:rsidR="001522A8" w:rsidRPr="00C16064" w:rsidRDefault="001522A8" w:rsidP="001522A8">
            <w:pPr>
              <w:widowControl w:val="0"/>
              <w:jc w:val="both"/>
              <w:rPr>
                <w:rFonts w:eastAsia="Calibri"/>
                <w:sz w:val="20"/>
                <w:szCs w:val="20"/>
                <w:lang w:eastAsia="en-US"/>
              </w:rPr>
            </w:pPr>
            <w:r w:rsidRPr="00C16064">
              <w:rPr>
                <w:rFonts w:eastAsia="Calibri"/>
                <w:sz w:val="20"/>
                <w:szCs w:val="20"/>
                <w:lang w:eastAsia="en-US"/>
              </w:rPr>
              <w:t>МО ЩР</w:t>
            </w:r>
          </w:p>
        </w:tc>
        <w:tc>
          <w:tcPr>
            <w:tcW w:w="441" w:type="pct"/>
            <w:vAlign w:val="center"/>
          </w:tcPr>
          <w:p w14:paraId="25602506" w14:textId="77777777" w:rsidR="001522A8" w:rsidRPr="00C16064" w:rsidRDefault="001522A8" w:rsidP="001522A8">
            <w:pPr>
              <w:widowControl w:val="0"/>
              <w:jc w:val="center"/>
              <w:rPr>
                <w:rFonts w:eastAsia="Calibri"/>
                <w:bCs/>
                <w:sz w:val="20"/>
                <w:szCs w:val="20"/>
                <w:lang w:eastAsia="en-US"/>
              </w:rPr>
            </w:pPr>
            <w:r w:rsidRPr="00C16064">
              <w:rPr>
                <w:rFonts w:eastAsia="Calibri"/>
                <w:bCs/>
                <w:sz w:val="20"/>
                <w:szCs w:val="20"/>
                <w:lang w:eastAsia="en-US"/>
              </w:rPr>
              <w:t>1</w:t>
            </w:r>
          </w:p>
        </w:tc>
        <w:tc>
          <w:tcPr>
            <w:tcW w:w="339" w:type="pct"/>
            <w:vAlign w:val="center"/>
          </w:tcPr>
          <w:p w14:paraId="747925ED" w14:textId="77777777" w:rsidR="001522A8" w:rsidRPr="00C16064" w:rsidRDefault="001522A8" w:rsidP="001522A8">
            <w:pPr>
              <w:widowControl w:val="0"/>
              <w:jc w:val="center"/>
              <w:rPr>
                <w:rFonts w:eastAsia="Calibri"/>
                <w:bCs/>
                <w:sz w:val="20"/>
                <w:szCs w:val="20"/>
                <w:lang w:eastAsia="en-US"/>
              </w:rPr>
            </w:pPr>
            <w:r w:rsidRPr="00C16064">
              <w:rPr>
                <w:rFonts w:eastAsia="Calibri"/>
                <w:bCs/>
                <w:sz w:val="20"/>
                <w:szCs w:val="20"/>
                <w:lang w:eastAsia="en-US"/>
              </w:rPr>
              <w:t>1</w:t>
            </w:r>
          </w:p>
        </w:tc>
        <w:tc>
          <w:tcPr>
            <w:tcW w:w="420" w:type="pct"/>
            <w:vAlign w:val="center"/>
          </w:tcPr>
          <w:p w14:paraId="66B0F1A0" w14:textId="77777777" w:rsidR="001522A8" w:rsidRPr="00C16064" w:rsidRDefault="001522A8" w:rsidP="001522A8">
            <w:pPr>
              <w:widowControl w:val="0"/>
              <w:jc w:val="center"/>
              <w:rPr>
                <w:rFonts w:eastAsia="Calibri"/>
                <w:bCs/>
                <w:color w:val="000000"/>
                <w:sz w:val="20"/>
                <w:szCs w:val="20"/>
                <w:lang w:eastAsia="en-US"/>
              </w:rPr>
            </w:pPr>
            <w:r w:rsidRPr="00C16064">
              <w:rPr>
                <w:rFonts w:eastAsia="Calibri"/>
                <w:bCs/>
                <w:color w:val="000000"/>
                <w:sz w:val="20"/>
                <w:szCs w:val="20"/>
                <w:lang w:eastAsia="en-US"/>
              </w:rPr>
              <w:t>0,75</w:t>
            </w:r>
          </w:p>
        </w:tc>
        <w:tc>
          <w:tcPr>
            <w:tcW w:w="420" w:type="pct"/>
            <w:vAlign w:val="center"/>
          </w:tcPr>
          <w:p w14:paraId="2D328322" w14:textId="77777777" w:rsidR="001522A8" w:rsidRPr="00C16064" w:rsidRDefault="001522A8" w:rsidP="001522A8">
            <w:pPr>
              <w:widowControl w:val="0"/>
              <w:jc w:val="center"/>
              <w:rPr>
                <w:rFonts w:eastAsia="Calibri"/>
                <w:bCs/>
                <w:color w:val="000000"/>
                <w:sz w:val="20"/>
                <w:szCs w:val="20"/>
                <w:lang w:eastAsia="en-US"/>
              </w:rPr>
            </w:pPr>
            <w:r w:rsidRPr="00C16064">
              <w:rPr>
                <w:rFonts w:eastAsia="Calibri"/>
                <w:bCs/>
                <w:color w:val="000000"/>
                <w:sz w:val="20"/>
                <w:szCs w:val="20"/>
                <w:lang w:eastAsia="en-US"/>
              </w:rPr>
              <w:t>0,14</w:t>
            </w:r>
          </w:p>
        </w:tc>
        <w:tc>
          <w:tcPr>
            <w:tcW w:w="421" w:type="pct"/>
            <w:vAlign w:val="center"/>
          </w:tcPr>
          <w:p w14:paraId="05DD7A6F" w14:textId="77777777" w:rsidR="001522A8" w:rsidRPr="00C16064" w:rsidRDefault="001522A8" w:rsidP="001522A8">
            <w:pPr>
              <w:widowControl w:val="0"/>
              <w:jc w:val="center"/>
              <w:rPr>
                <w:rFonts w:eastAsia="Calibri"/>
                <w:bCs/>
                <w:color w:val="000000"/>
                <w:sz w:val="20"/>
                <w:szCs w:val="20"/>
                <w:lang w:eastAsia="en-US"/>
              </w:rPr>
            </w:pPr>
            <w:r w:rsidRPr="00C16064">
              <w:rPr>
                <w:rFonts w:eastAsia="Calibri"/>
                <w:bCs/>
                <w:color w:val="000000"/>
                <w:sz w:val="20"/>
                <w:szCs w:val="20"/>
                <w:lang w:eastAsia="en-US"/>
              </w:rPr>
              <w:t>0,84</w:t>
            </w:r>
          </w:p>
        </w:tc>
        <w:tc>
          <w:tcPr>
            <w:tcW w:w="1271" w:type="pct"/>
            <w:vAlign w:val="center"/>
          </w:tcPr>
          <w:p w14:paraId="1CAEA7F4"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 xml:space="preserve">Удовлетворительная </w:t>
            </w:r>
          </w:p>
          <w:p w14:paraId="736DF4E2"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готовность</w:t>
            </w:r>
          </w:p>
        </w:tc>
      </w:tr>
    </w:tbl>
    <w:p w14:paraId="493E4B16" w14:textId="77777777" w:rsidR="001522A8" w:rsidRPr="00C16064" w:rsidRDefault="001522A8" w:rsidP="001522A8">
      <w:pPr>
        <w:widowControl w:val="0"/>
        <w:ind w:firstLine="709"/>
        <w:jc w:val="both"/>
        <w:rPr>
          <w:rFonts w:eastAsia="Calibri"/>
          <w:sz w:val="28"/>
          <w:szCs w:val="28"/>
          <w:lang w:eastAsia="en-US"/>
        </w:rPr>
      </w:pPr>
    </w:p>
    <w:tbl>
      <w:tblPr>
        <w:tblW w:w="9822"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534"/>
        <w:gridCol w:w="2515"/>
        <w:gridCol w:w="1564"/>
        <w:gridCol w:w="1524"/>
        <w:gridCol w:w="2015"/>
        <w:gridCol w:w="1670"/>
      </w:tblGrid>
      <w:tr w:rsidR="001522A8" w:rsidRPr="00C16064" w14:paraId="6622BCBE" w14:textId="77777777" w:rsidTr="001522A8">
        <w:tc>
          <w:tcPr>
            <w:tcW w:w="534" w:type="dxa"/>
            <w:vMerge w:val="restart"/>
            <w:vAlign w:val="center"/>
          </w:tcPr>
          <w:p w14:paraId="75D356AB"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 п/п</w:t>
            </w:r>
          </w:p>
        </w:tc>
        <w:tc>
          <w:tcPr>
            <w:tcW w:w="2515" w:type="dxa"/>
            <w:vMerge w:val="restart"/>
            <w:vAlign w:val="center"/>
          </w:tcPr>
          <w:p w14:paraId="47B0C97E"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Система теплоснабжения</w:t>
            </w:r>
          </w:p>
        </w:tc>
        <w:tc>
          <w:tcPr>
            <w:tcW w:w="5103" w:type="dxa"/>
            <w:gridSpan w:val="3"/>
            <w:vAlign w:val="center"/>
          </w:tcPr>
          <w:p w14:paraId="642ECBDA"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Показатели надежности систем теплоснабжения</w:t>
            </w:r>
          </w:p>
        </w:tc>
        <w:tc>
          <w:tcPr>
            <w:tcW w:w="1670" w:type="dxa"/>
            <w:vMerge w:val="restart"/>
            <w:vAlign w:val="center"/>
          </w:tcPr>
          <w:p w14:paraId="724F454E"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Оценка системы теплоснабжения</w:t>
            </w:r>
          </w:p>
        </w:tc>
      </w:tr>
      <w:tr w:rsidR="001522A8" w:rsidRPr="00C16064" w14:paraId="0AAD28F5" w14:textId="77777777" w:rsidTr="001522A8">
        <w:tc>
          <w:tcPr>
            <w:tcW w:w="534" w:type="dxa"/>
            <w:vMerge/>
          </w:tcPr>
          <w:p w14:paraId="5DAFA528" w14:textId="77777777" w:rsidR="001522A8" w:rsidRPr="00C16064" w:rsidRDefault="001522A8" w:rsidP="001522A8">
            <w:pPr>
              <w:widowControl w:val="0"/>
              <w:tabs>
                <w:tab w:val="left" w:pos="256"/>
              </w:tabs>
              <w:ind w:left="-36"/>
              <w:jc w:val="right"/>
              <w:rPr>
                <w:rFonts w:eastAsia="Calibri"/>
                <w:sz w:val="20"/>
                <w:szCs w:val="20"/>
                <w:lang w:eastAsia="en-US"/>
              </w:rPr>
            </w:pPr>
          </w:p>
        </w:tc>
        <w:tc>
          <w:tcPr>
            <w:tcW w:w="2515" w:type="dxa"/>
            <w:vMerge/>
          </w:tcPr>
          <w:p w14:paraId="365FCB18" w14:textId="77777777" w:rsidR="001522A8" w:rsidRPr="00C16064" w:rsidRDefault="001522A8" w:rsidP="001522A8">
            <w:pPr>
              <w:widowControl w:val="0"/>
              <w:tabs>
                <w:tab w:val="left" w:pos="256"/>
              </w:tabs>
              <w:ind w:left="-36"/>
              <w:rPr>
                <w:rFonts w:eastAsia="Calibri"/>
                <w:sz w:val="20"/>
                <w:szCs w:val="20"/>
                <w:lang w:eastAsia="en-US"/>
              </w:rPr>
            </w:pPr>
          </w:p>
        </w:tc>
        <w:tc>
          <w:tcPr>
            <w:tcW w:w="1564" w:type="dxa"/>
            <w:vAlign w:val="center"/>
          </w:tcPr>
          <w:p w14:paraId="13FF3036"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Оценка надежности источников тепловой энергии</w:t>
            </w:r>
          </w:p>
        </w:tc>
        <w:tc>
          <w:tcPr>
            <w:tcW w:w="1524" w:type="dxa"/>
            <w:vAlign w:val="center"/>
          </w:tcPr>
          <w:p w14:paraId="3FE94EF3"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Оценка надежности тепловых сетей</w:t>
            </w:r>
          </w:p>
        </w:tc>
        <w:tc>
          <w:tcPr>
            <w:tcW w:w="2015" w:type="dxa"/>
            <w:vAlign w:val="center"/>
          </w:tcPr>
          <w:p w14:paraId="7486971E" w14:textId="77777777" w:rsidR="001522A8" w:rsidRPr="00C16064" w:rsidRDefault="001522A8" w:rsidP="001522A8">
            <w:pPr>
              <w:widowControl w:val="0"/>
              <w:tabs>
                <w:tab w:val="left" w:pos="256"/>
              </w:tabs>
              <w:ind w:left="-36"/>
              <w:jc w:val="center"/>
              <w:rPr>
                <w:rFonts w:eastAsia="Calibri"/>
                <w:b/>
                <w:bCs/>
                <w:sz w:val="20"/>
                <w:szCs w:val="20"/>
                <w:lang w:eastAsia="en-US"/>
              </w:rPr>
            </w:pPr>
            <w:r w:rsidRPr="00C16064">
              <w:rPr>
                <w:rFonts w:eastAsia="Calibri"/>
                <w:sz w:val="20"/>
                <w:szCs w:val="20"/>
                <w:lang w:eastAsia="en-US"/>
              </w:rPr>
              <w:t>Оценка готовности к проведению аварийно-восстановительных работ</w:t>
            </w:r>
          </w:p>
        </w:tc>
        <w:tc>
          <w:tcPr>
            <w:tcW w:w="1670" w:type="dxa"/>
            <w:vMerge/>
          </w:tcPr>
          <w:p w14:paraId="6A6047BE" w14:textId="77777777" w:rsidR="001522A8" w:rsidRPr="00C16064" w:rsidRDefault="001522A8" w:rsidP="001522A8">
            <w:pPr>
              <w:widowControl w:val="0"/>
              <w:tabs>
                <w:tab w:val="left" w:pos="256"/>
              </w:tabs>
              <w:ind w:left="-36"/>
              <w:jc w:val="right"/>
              <w:rPr>
                <w:rFonts w:eastAsia="Calibri"/>
                <w:sz w:val="20"/>
                <w:szCs w:val="20"/>
                <w:lang w:eastAsia="en-US"/>
              </w:rPr>
            </w:pPr>
          </w:p>
        </w:tc>
      </w:tr>
      <w:tr w:rsidR="001522A8" w:rsidRPr="00C16064" w14:paraId="5EEACC27" w14:textId="77777777" w:rsidTr="001522A8">
        <w:tc>
          <w:tcPr>
            <w:tcW w:w="534" w:type="dxa"/>
            <w:vAlign w:val="center"/>
          </w:tcPr>
          <w:p w14:paraId="3008E5D1"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1</w:t>
            </w:r>
          </w:p>
        </w:tc>
        <w:tc>
          <w:tcPr>
            <w:tcW w:w="2515" w:type="dxa"/>
            <w:vAlign w:val="center"/>
          </w:tcPr>
          <w:p w14:paraId="60656036" w14:textId="77777777" w:rsidR="001522A8" w:rsidRPr="00C16064" w:rsidRDefault="001522A8" w:rsidP="001522A8">
            <w:pPr>
              <w:widowControl w:val="0"/>
              <w:ind w:right="33" w:hanging="22"/>
              <w:jc w:val="both"/>
              <w:rPr>
                <w:sz w:val="20"/>
                <w:szCs w:val="20"/>
              </w:rPr>
            </w:pPr>
            <w:r w:rsidRPr="00C16064">
              <w:rPr>
                <w:sz w:val="20"/>
                <w:szCs w:val="20"/>
              </w:rPr>
              <w:t>Квартал № 68</w:t>
            </w:r>
          </w:p>
        </w:tc>
        <w:tc>
          <w:tcPr>
            <w:tcW w:w="1564" w:type="dxa"/>
            <w:vAlign w:val="center"/>
          </w:tcPr>
          <w:p w14:paraId="2C28D6ED"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524" w:type="dxa"/>
            <w:vAlign w:val="center"/>
          </w:tcPr>
          <w:p w14:paraId="35CA1DBC"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малонадежные</w:t>
            </w:r>
          </w:p>
        </w:tc>
        <w:tc>
          <w:tcPr>
            <w:tcW w:w="2015" w:type="dxa"/>
            <w:vAlign w:val="center"/>
          </w:tcPr>
          <w:p w14:paraId="25E394C2"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удовлетворительная</w:t>
            </w:r>
          </w:p>
        </w:tc>
        <w:tc>
          <w:tcPr>
            <w:tcW w:w="1670" w:type="dxa"/>
            <w:vAlign w:val="center"/>
          </w:tcPr>
          <w:p w14:paraId="26CE99B0"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малонадежная</w:t>
            </w:r>
          </w:p>
        </w:tc>
      </w:tr>
      <w:tr w:rsidR="001522A8" w:rsidRPr="00C16064" w14:paraId="022C6AF2" w14:textId="77777777" w:rsidTr="001522A8">
        <w:tc>
          <w:tcPr>
            <w:tcW w:w="534" w:type="dxa"/>
            <w:vAlign w:val="center"/>
          </w:tcPr>
          <w:p w14:paraId="70A6DE7D"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 xml:space="preserve">2 </w:t>
            </w:r>
          </w:p>
        </w:tc>
        <w:tc>
          <w:tcPr>
            <w:tcW w:w="2515" w:type="dxa"/>
            <w:vAlign w:val="center"/>
          </w:tcPr>
          <w:p w14:paraId="4CB257F2" w14:textId="77777777" w:rsidR="001522A8" w:rsidRPr="00C16064" w:rsidRDefault="001522A8" w:rsidP="001522A8">
            <w:pPr>
              <w:widowControl w:val="0"/>
              <w:ind w:right="33" w:hanging="22"/>
              <w:jc w:val="both"/>
              <w:rPr>
                <w:sz w:val="20"/>
                <w:szCs w:val="20"/>
              </w:rPr>
            </w:pPr>
            <w:r w:rsidRPr="00C16064">
              <w:rPr>
                <w:sz w:val="20"/>
                <w:szCs w:val="20"/>
              </w:rPr>
              <w:t>Квартал № 86</w:t>
            </w:r>
          </w:p>
        </w:tc>
        <w:tc>
          <w:tcPr>
            <w:tcW w:w="1564" w:type="dxa"/>
            <w:vAlign w:val="center"/>
          </w:tcPr>
          <w:p w14:paraId="70E4C68A"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524" w:type="dxa"/>
            <w:vAlign w:val="center"/>
          </w:tcPr>
          <w:p w14:paraId="13A17DFE"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2015" w:type="dxa"/>
            <w:vAlign w:val="center"/>
          </w:tcPr>
          <w:p w14:paraId="356B3571"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удовлетворительная</w:t>
            </w:r>
          </w:p>
        </w:tc>
        <w:tc>
          <w:tcPr>
            <w:tcW w:w="1670" w:type="dxa"/>
            <w:vAlign w:val="center"/>
          </w:tcPr>
          <w:p w14:paraId="6CEE046B"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надежная</w:t>
            </w:r>
          </w:p>
        </w:tc>
      </w:tr>
      <w:tr w:rsidR="001522A8" w:rsidRPr="00C16064" w14:paraId="33028729" w14:textId="77777777" w:rsidTr="001522A8">
        <w:tc>
          <w:tcPr>
            <w:tcW w:w="534" w:type="dxa"/>
            <w:vAlign w:val="center"/>
          </w:tcPr>
          <w:p w14:paraId="7D0F72F1"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3</w:t>
            </w:r>
          </w:p>
        </w:tc>
        <w:tc>
          <w:tcPr>
            <w:tcW w:w="2515" w:type="dxa"/>
            <w:vAlign w:val="center"/>
          </w:tcPr>
          <w:p w14:paraId="54B98E20" w14:textId="77777777" w:rsidR="001522A8" w:rsidRPr="00C16064" w:rsidRDefault="001522A8" w:rsidP="001522A8">
            <w:pPr>
              <w:widowControl w:val="0"/>
              <w:ind w:right="33" w:hanging="22"/>
              <w:jc w:val="both"/>
              <w:rPr>
                <w:sz w:val="20"/>
                <w:szCs w:val="20"/>
              </w:rPr>
            </w:pPr>
            <w:r w:rsidRPr="00C16064">
              <w:rPr>
                <w:sz w:val="20"/>
                <w:szCs w:val="20"/>
              </w:rPr>
              <w:t>Квартал № 87</w:t>
            </w:r>
          </w:p>
        </w:tc>
        <w:tc>
          <w:tcPr>
            <w:tcW w:w="1564" w:type="dxa"/>
            <w:vAlign w:val="center"/>
          </w:tcPr>
          <w:p w14:paraId="6D8E34DE"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524" w:type="dxa"/>
            <w:vAlign w:val="center"/>
          </w:tcPr>
          <w:p w14:paraId="038F2149"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малонадежные</w:t>
            </w:r>
          </w:p>
        </w:tc>
        <w:tc>
          <w:tcPr>
            <w:tcW w:w="2015" w:type="dxa"/>
            <w:vAlign w:val="center"/>
          </w:tcPr>
          <w:p w14:paraId="24FCB215"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удовлетворительная</w:t>
            </w:r>
          </w:p>
        </w:tc>
        <w:tc>
          <w:tcPr>
            <w:tcW w:w="1670" w:type="dxa"/>
            <w:vAlign w:val="center"/>
          </w:tcPr>
          <w:p w14:paraId="0D488AD3"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малонадежная</w:t>
            </w:r>
          </w:p>
        </w:tc>
      </w:tr>
      <w:tr w:rsidR="001522A8" w:rsidRPr="00C16064" w14:paraId="128BBAD4" w14:textId="77777777" w:rsidTr="001522A8">
        <w:tc>
          <w:tcPr>
            <w:tcW w:w="534" w:type="dxa"/>
            <w:vAlign w:val="center"/>
          </w:tcPr>
          <w:p w14:paraId="030806D1"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4</w:t>
            </w:r>
          </w:p>
        </w:tc>
        <w:tc>
          <w:tcPr>
            <w:tcW w:w="2515" w:type="dxa"/>
            <w:vAlign w:val="center"/>
          </w:tcPr>
          <w:p w14:paraId="65FA2803" w14:textId="77777777" w:rsidR="001522A8" w:rsidRPr="00C16064" w:rsidRDefault="001522A8" w:rsidP="001522A8">
            <w:pPr>
              <w:widowControl w:val="0"/>
              <w:ind w:right="33" w:hanging="22"/>
              <w:jc w:val="both"/>
              <w:rPr>
                <w:sz w:val="20"/>
                <w:szCs w:val="20"/>
              </w:rPr>
            </w:pPr>
            <w:r w:rsidRPr="00C16064">
              <w:rPr>
                <w:sz w:val="20"/>
                <w:szCs w:val="20"/>
              </w:rPr>
              <w:t>Квартал № 89</w:t>
            </w:r>
          </w:p>
        </w:tc>
        <w:tc>
          <w:tcPr>
            <w:tcW w:w="1564" w:type="dxa"/>
            <w:vAlign w:val="center"/>
          </w:tcPr>
          <w:p w14:paraId="48DDDBC0"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524" w:type="dxa"/>
            <w:vAlign w:val="center"/>
          </w:tcPr>
          <w:p w14:paraId="02442B5F"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2015" w:type="dxa"/>
            <w:vAlign w:val="center"/>
          </w:tcPr>
          <w:p w14:paraId="0C408E18"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удовлетворительная</w:t>
            </w:r>
          </w:p>
        </w:tc>
        <w:tc>
          <w:tcPr>
            <w:tcW w:w="1670" w:type="dxa"/>
            <w:vAlign w:val="center"/>
          </w:tcPr>
          <w:p w14:paraId="2397D323"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малонадежная</w:t>
            </w:r>
          </w:p>
        </w:tc>
      </w:tr>
      <w:tr w:rsidR="001522A8" w:rsidRPr="00C16064" w14:paraId="18CBFF40" w14:textId="77777777" w:rsidTr="001522A8">
        <w:tc>
          <w:tcPr>
            <w:tcW w:w="534" w:type="dxa"/>
            <w:vAlign w:val="center"/>
          </w:tcPr>
          <w:p w14:paraId="158B086F"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5</w:t>
            </w:r>
          </w:p>
        </w:tc>
        <w:tc>
          <w:tcPr>
            <w:tcW w:w="2515" w:type="dxa"/>
            <w:vAlign w:val="center"/>
          </w:tcPr>
          <w:p w14:paraId="11CF4901" w14:textId="77777777" w:rsidR="001522A8" w:rsidRPr="00C16064" w:rsidRDefault="001522A8" w:rsidP="001522A8">
            <w:pPr>
              <w:widowControl w:val="0"/>
              <w:ind w:right="33" w:hanging="22"/>
              <w:jc w:val="both"/>
              <w:rPr>
                <w:sz w:val="20"/>
                <w:szCs w:val="20"/>
              </w:rPr>
            </w:pPr>
            <w:r w:rsidRPr="00C16064">
              <w:rPr>
                <w:sz w:val="20"/>
                <w:szCs w:val="20"/>
              </w:rPr>
              <w:t>Квартал № 92</w:t>
            </w:r>
          </w:p>
        </w:tc>
        <w:tc>
          <w:tcPr>
            <w:tcW w:w="1564" w:type="dxa"/>
            <w:vAlign w:val="center"/>
          </w:tcPr>
          <w:p w14:paraId="58306FCF"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524" w:type="dxa"/>
            <w:vAlign w:val="center"/>
          </w:tcPr>
          <w:p w14:paraId="553E427C"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малонадежные</w:t>
            </w:r>
          </w:p>
        </w:tc>
        <w:tc>
          <w:tcPr>
            <w:tcW w:w="2015" w:type="dxa"/>
            <w:vAlign w:val="center"/>
          </w:tcPr>
          <w:p w14:paraId="50896EF4"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удовлетворительная</w:t>
            </w:r>
          </w:p>
        </w:tc>
        <w:tc>
          <w:tcPr>
            <w:tcW w:w="1670" w:type="dxa"/>
            <w:vAlign w:val="center"/>
          </w:tcPr>
          <w:p w14:paraId="437273A9"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малонадежная</w:t>
            </w:r>
          </w:p>
        </w:tc>
      </w:tr>
      <w:tr w:rsidR="001522A8" w:rsidRPr="00C16064" w14:paraId="270A1D07" w14:textId="77777777" w:rsidTr="001522A8">
        <w:tc>
          <w:tcPr>
            <w:tcW w:w="534" w:type="dxa"/>
            <w:vAlign w:val="center"/>
          </w:tcPr>
          <w:p w14:paraId="650C0075"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6</w:t>
            </w:r>
          </w:p>
        </w:tc>
        <w:tc>
          <w:tcPr>
            <w:tcW w:w="2515" w:type="dxa"/>
            <w:vAlign w:val="center"/>
          </w:tcPr>
          <w:p w14:paraId="187A69EA" w14:textId="77777777" w:rsidR="001522A8" w:rsidRPr="00C16064" w:rsidRDefault="001522A8" w:rsidP="001522A8">
            <w:pPr>
              <w:widowControl w:val="0"/>
              <w:ind w:right="33" w:hanging="22"/>
              <w:jc w:val="both"/>
              <w:rPr>
                <w:sz w:val="20"/>
                <w:szCs w:val="20"/>
              </w:rPr>
            </w:pPr>
            <w:r w:rsidRPr="00C16064">
              <w:rPr>
                <w:sz w:val="20"/>
                <w:szCs w:val="20"/>
              </w:rPr>
              <w:t>Квартал № 98</w:t>
            </w:r>
          </w:p>
        </w:tc>
        <w:tc>
          <w:tcPr>
            <w:tcW w:w="1564" w:type="dxa"/>
            <w:vAlign w:val="center"/>
          </w:tcPr>
          <w:p w14:paraId="2B3DEE95"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524" w:type="dxa"/>
            <w:vAlign w:val="center"/>
          </w:tcPr>
          <w:p w14:paraId="01F682EE"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2015" w:type="dxa"/>
            <w:vAlign w:val="center"/>
          </w:tcPr>
          <w:p w14:paraId="69098BCC"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удовлетворительная</w:t>
            </w:r>
          </w:p>
        </w:tc>
        <w:tc>
          <w:tcPr>
            <w:tcW w:w="1670" w:type="dxa"/>
            <w:vAlign w:val="center"/>
          </w:tcPr>
          <w:p w14:paraId="2E44F8D0"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надежная</w:t>
            </w:r>
          </w:p>
        </w:tc>
      </w:tr>
      <w:tr w:rsidR="001522A8" w:rsidRPr="00C16064" w14:paraId="4498B2E4" w14:textId="77777777" w:rsidTr="001522A8">
        <w:tc>
          <w:tcPr>
            <w:tcW w:w="534" w:type="dxa"/>
            <w:vAlign w:val="center"/>
          </w:tcPr>
          <w:p w14:paraId="4A086ABC"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7</w:t>
            </w:r>
          </w:p>
        </w:tc>
        <w:tc>
          <w:tcPr>
            <w:tcW w:w="2515" w:type="dxa"/>
            <w:vAlign w:val="center"/>
          </w:tcPr>
          <w:p w14:paraId="3FF39C4B" w14:textId="77777777" w:rsidR="001522A8" w:rsidRPr="00C16064" w:rsidRDefault="001522A8" w:rsidP="001522A8">
            <w:pPr>
              <w:widowControl w:val="0"/>
              <w:ind w:right="33" w:hanging="22"/>
              <w:jc w:val="both"/>
              <w:rPr>
                <w:sz w:val="20"/>
                <w:szCs w:val="20"/>
              </w:rPr>
            </w:pPr>
            <w:r w:rsidRPr="00C16064">
              <w:rPr>
                <w:sz w:val="20"/>
                <w:szCs w:val="20"/>
              </w:rPr>
              <w:t>Квартал № 99</w:t>
            </w:r>
          </w:p>
        </w:tc>
        <w:tc>
          <w:tcPr>
            <w:tcW w:w="1564" w:type="dxa"/>
            <w:vAlign w:val="center"/>
          </w:tcPr>
          <w:p w14:paraId="7FBFB598"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524" w:type="dxa"/>
            <w:vAlign w:val="center"/>
          </w:tcPr>
          <w:p w14:paraId="78A68BF1"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2015" w:type="dxa"/>
            <w:vAlign w:val="center"/>
          </w:tcPr>
          <w:p w14:paraId="285382FB"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удовлетворительная</w:t>
            </w:r>
          </w:p>
        </w:tc>
        <w:tc>
          <w:tcPr>
            <w:tcW w:w="1670" w:type="dxa"/>
            <w:vAlign w:val="center"/>
          </w:tcPr>
          <w:p w14:paraId="26D4965A"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малонадежная</w:t>
            </w:r>
          </w:p>
        </w:tc>
      </w:tr>
      <w:tr w:rsidR="001522A8" w:rsidRPr="00C16064" w14:paraId="3311992C" w14:textId="77777777" w:rsidTr="001522A8">
        <w:tc>
          <w:tcPr>
            <w:tcW w:w="534" w:type="dxa"/>
            <w:vAlign w:val="center"/>
          </w:tcPr>
          <w:p w14:paraId="3113B783"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8</w:t>
            </w:r>
          </w:p>
        </w:tc>
        <w:tc>
          <w:tcPr>
            <w:tcW w:w="2515" w:type="dxa"/>
            <w:vAlign w:val="center"/>
          </w:tcPr>
          <w:p w14:paraId="5C73D888" w14:textId="77777777" w:rsidR="001522A8" w:rsidRPr="00C16064" w:rsidRDefault="001522A8" w:rsidP="001522A8">
            <w:pPr>
              <w:widowControl w:val="0"/>
              <w:ind w:right="33" w:hanging="22"/>
              <w:jc w:val="both"/>
              <w:rPr>
                <w:sz w:val="20"/>
                <w:szCs w:val="20"/>
              </w:rPr>
            </w:pPr>
            <w:r w:rsidRPr="00C16064">
              <w:rPr>
                <w:sz w:val="20"/>
                <w:szCs w:val="20"/>
              </w:rPr>
              <w:t>Квартал № 109</w:t>
            </w:r>
          </w:p>
        </w:tc>
        <w:tc>
          <w:tcPr>
            <w:tcW w:w="1564" w:type="dxa"/>
            <w:vAlign w:val="center"/>
          </w:tcPr>
          <w:p w14:paraId="6346BF3B"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524" w:type="dxa"/>
            <w:vAlign w:val="center"/>
          </w:tcPr>
          <w:p w14:paraId="2C2334DE"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2015" w:type="dxa"/>
            <w:vAlign w:val="center"/>
          </w:tcPr>
          <w:p w14:paraId="5DAFFAD8"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удовлетворительная</w:t>
            </w:r>
          </w:p>
        </w:tc>
        <w:tc>
          <w:tcPr>
            <w:tcW w:w="1670" w:type="dxa"/>
            <w:vAlign w:val="center"/>
          </w:tcPr>
          <w:p w14:paraId="43371446"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надежная</w:t>
            </w:r>
          </w:p>
        </w:tc>
      </w:tr>
      <w:tr w:rsidR="001522A8" w:rsidRPr="00C16064" w14:paraId="615BB51C" w14:textId="77777777" w:rsidTr="001522A8">
        <w:tc>
          <w:tcPr>
            <w:tcW w:w="534" w:type="dxa"/>
            <w:vAlign w:val="center"/>
          </w:tcPr>
          <w:p w14:paraId="452DFB5C"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9</w:t>
            </w:r>
          </w:p>
        </w:tc>
        <w:tc>
          <w:tcPr>
            <w:tcW w:w="2515" w:type="dxa"/>
            <w:vAlign w:val="center"/>
          </w:tcPr>
          <w:p w14:paraId="1010D21D" w14:textId="77777777" w:rsidR="001522A8" w:rsidRPr="00C16064" w:rsidRDefault="001522A8" w:rsidP="001522A8">
            <w:pPr>
              <w:widowControl w:val="0"/>
              <w:ind w:right="33" w:hanging="22"/>
              <w:jc w:val="both"/>
              <w:rPr>
                <w:sz w:val="20"/>
                <w:szCs w:val="20"/>
              </w:rPr>
            </w:pPr>
            <w:r w:rsidRPr="00C16064">
              <w:rPr>
                <w:sz w:val="20"/>
                <w:szCs w:val="20"/>
              </w:rPr>
              <w:t>Квартал № 119</w:t>
            </w:r>
          </w:p>
        </w:tc>
        <w:tc>
          <w:tcPr>
            <w:tcW w:w="1564" w:type="dxa"/>
            <w:vAlign w:val="center"/>
          </w:tcPr>
          <w:p w14:paraId="70596645"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524" w:type="dxa"/>
            <w:vAlign w:val="center"/>
          </w:tcPr>
          <w:p w14:paraId="30B546B3"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2015" w:type="dxa"/>
            <w:vAlign w:val="center"/>
          </w:tcPr>
          <w:p w14:paraId="35660E94"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удовлетворительная</w:t>
            </w:r>
          </w:p>
        </w:tc>
        <w:tc>
          <w:tcPr>
            <w:tcW w:w="1670" w:type="dxa"/>
            <w:vAlign w:val="center"/>
          </w:tcPr>
          <w:p w14:paraId="274A1D88"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надежная</w:t>
            </w:r>
          </w:p>
        </w:tc>
      </w:tr>
      <w:tr w:rsidR="001522A8" w:rsidRPr="00C16064" w14:paraId="2428451C" w14:textId="77777777" w:rsidTr="001522A8">
        <w:tc>
          <w:tcPr>
            <w:tcW w:w="534" w:type="dxa"/>
            <w:vAlign w:val="center"/>
          </w:tcPr>
          <w:p w14:paraId="163FD0AF"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10</w:t>
            </w:r>
          </w:p>
        </w:tc>
        <w:tc>
          <w:tcPr>
            <w:tcW w:w="2515" w:type="dxa"/>
            <w:vAlign w:val="center"/>
          </w:tcPr>
          <w:p w14:paraId="2935976D" w14:textId="77777777" w:rsidR="001522A8" w:rsidRPr="00C16064" w:rsidRDefault="001522A8" w:rsidP="001522A8">
            <w:pPr>
              <w:widowControl w:val="0"/>
              <w:ind w:right="33" w:hanging="22"/>
              <w:jc w:val="both"/>
              <w:rPr>
                <w:sz w:val="20"/>
                <w:szCs w:val="20"/>
              </w:rPr>
            </w:pPr>
            <w:r w:rsidRPr="00C16064">
              <w:rPr>
                <w:sz w:val="20"/>
                <w:szCs w:val="20"/>
              </w:rPr>
              <w:t>Квартал № 155</w:t>
            </w:r>
          </w:p>
        </w:tc>
        <w:tc>
          <w:tcPr>
            <w:tcW w:w="1564" w:type="dxa"/>
            <w:vAlign w:val="center"/>
          </w:tcPr>
          <w:p w14:paraId="07FEFFE0"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524" w:type="dxa"/>
            <w:vAlign w:val="center"/>
          </w:tcPr>
          <w:p w14:paraId="5CAAEE98"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2015" w:type="dxa"/>
            <w:vAlign w:val="center"/>
          </w:tcPr>
          <w:p w14:paraId="24901C3B"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удовлетворительная</w:t>
            </w:r>
          </w:p>
        </w:tc>
        <w:tc>
          <w:tcPr>
            <w:tcW w:w="1670" w:type="dxa"/>
            <w:vAlign w:val="center"/>
          </w:tcPr>
          <w:p w14:paraId="4797C333"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малонадежная</w:t>
            </w:r>
          </w:p>
        </w:tc>
      </w:tr>
      <w:tr w:rsidR="001522A8" w:rsidRPr="00C16064" w14:paraId="60507BBF" w14:textId="77777777" w:rsidTr="001522A8">
        <w:tc>
          <w:tcPr>
            <w:tcW w:w="534" w:type="dxa"/>
            <w:vAlign w:val="center"/>
          </w:tcPr>
          <w:p w14:paraId="37F004E3"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11</w:t>
            </w:r>
          </w:p>
        </w:tc>
        <w:tc>
          <w:tcPr>
            <w:tcW w:w="2515" w:type="dxa"/>
            <w:vAlign w:val="center"/>
          </w:tcPr>
          <w:p w14:paraId="0DF83768" w14:textId="77777777" w:rsidR="001522A8" w:rsidRPr="00C16064" w:rsidRDefault="001522A8" w:rsidP="001522A8">
            <w:pPr>
              <w:widowControl w:val="0"/>
              <w:ind w:right="33" w:hanging="22"/>
              <w:jc w:val="both"/>
              <w:rPr>
                <w:sz w:val="20"/>
                <w:szCs w:val="20"/>
              </w:rPr>
            </w:pPr>
            <w:r w:rsidRPr="00C16064">
              <w:rPr>
                <w:sz w:val="20"/>
                <w:szCs w:val="20"/>
              </w:rPr>
              <w:t>ЦРБ</w:t>
            </w:r>
          </w:p>
        </w:tc>
        <w:tc>
          <w:tcPr>
            <w:tcW w:w="1564" w:type="dxa"/>
            <w:vAlign w:val="center"/>
          </w:tcPr>
          <w:p w14:paraId="06725A71"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524" w:type="dxa"/>
            <w:vAlign w:val="center"/>
          </w:tcPr>
          <w:p w14:paraId="6C04435E"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2015" w:type="dxa"/>
            <w:vAlign w:val="center"/>
          </w:tcPr>
          <w:p w14:paraId="7A994E54"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удовлетворительная</w:t>
            </w:r>
          </w:p>
        </w:tc>
        <w:tc>
          <w:tcPr>
            <w:tcW w:w="1670" w:type="dxa"/>
            <w:vAlign w:val="center"/>
          </w:tcPr>
          <w:p w14:paraId="665EDCFB"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малонадежная</w:t>
            </w:r>
          </w:p>
        </w:tc>
      </w:tr>
    </w:tbl>
    <w:p w14:paraId="0AA8442D" w14:textId="77777777" w:rsidR="001522A8" w:rsidRPr="00C16064" w:rsidRDefault="001522A8" w:rsidP="001522A8">
      <w:pPr>
        <w:widowControl w:val="0"/>
        <w:tabs>
          <w:tab w:val="left" w:pos="993"/>
        </w:tabs>
        <w:ind w:firstLine="709"/>
        <w:jc w:val="both"/>
        <w:rPr>
          <w:rFonts w:eastAsia="Calibri"/>
          <w:sz w:val="28"/>
          <w:szCs w:val="28"/>
          <w:lang w:eastAsia="en-US"/>
        </w:rPr>
      </w:pPr>
    </w:p>
    <w:p w14:paraId="744C3A80" w14:textId="77777777" w:rsidR="001522A8" w:rsidRPr="00C16064" w:rsidRDefault="001522A8" w:rsidP="001522A8">
      <w:pPr>
        <w:widowControl w:val="0"/>
        <w:tabs>
          <w:tab w:val="left" w:pos="993"/>
        </w:tabs>
        <w:ind w:firstLine="709"/>
        <w:jc w:val="both"/>
        <w:rPr>
          <w:rFonts w:eastAsia="Calibri"/>
          <w:sz w:val="28"/>
          <w:szCs w:val="28"/>
          <w:lang w:eastAsia="en-US"/>
        </w:rPr>
      </w:pPr>
      <w:r w:rsidRPr="00C16064">
        <w:rPr>
          <w:rFonts w:eastAsia="Calibri"/>
          <w:sz w:val="28"/>
          <w:szCs w:val="28"/>
          <w:lang w:eastAsia="en-US"/>
        </w:rPr>
        <w:t>Примечание:</w:t>
      </w:r>
    </w:p>
    <w:p w14:paraId="2B6D3DA2" w14:textId="77777777" w:rsidR="001522A8" w:rsidRPr="00C16064" w:rsidRDefault="001522A8" w:rsidP="001522A8">
      <w:pPr>
        <w:widowControl w:val="0"/>
        <w:tabs>
          <w:tab w:val="left" w:pos="993"/>
        </w:tabs>
        <w:ind w:firstLine="709"/>
        <w:jc w:val="both"/>
        <w:rPr>
          <w:rFonts w:eastAsia="Calibri"/>
          <w:sz w:val="28"/>
          <w:szCs w:val="28"/>
          <w:lang w:eastAsia="en-US"/>
        </w:rPr>
      </w:pPr>
      <w:r w:rsidRPr="00C16064">
        <w:rPr>
          <w:rFonts w:eastAsia="Calibri"/>
          <w:sz w:val="28"/>
          <w:szCs w:val="28"/>
          <w:lang w:eastAsia="en-US"/>
        </w:rPr>
        <w:t>Несмотря на полученные согласно представленной методики показатели, считаем системы теплоснабжения надежными по следующим причинам:</w:t>
      </w:r>
    </w:p>
    <w:p w14:paraId="18E23084" w14:textId="77777777" w:rsidR="001522A8" w:rsidRPr="00C16064" w:rsidRDefault="001522A8" w:rsidP="001522A8">
      <w:pPr>
        <w:widowControl w:val="0"/>
        <w:tabs>
          <w:tab w:val="left" w:pos="993"/>
        </w:tabs>
        <w:ind w:firstLine="709"/>
        <w:jc w:val="both"/>
        <w:rPr>
          <w:rFonts w:eastAsia="Calibri"/>
          <w:sz w:val="28"/>
          <w:szCs w:val="28"/>
          <w:lang w:eastAsia="en-US"/>
        </w:rPr>
      </w:pPr>
      <w:r w:rsidRPr="00C16064">
        <w:rPr>
          <w:rFonts w:eastAsia="Calibri"/>
          <w:sz w:val="28"/>
          <w:szCs w:val="28"/>
          <w:lang w:eastAsia="en-US"/>
        </w:rPr>
        <w:t>1.</w:t>
      </w:r>
      <w:r w:rsidRPr="00C16064">
        <w:rPr>
          <w:rFonts w:eastAsia="Calibri"/>
          <w:sz w:val="28"/>
          <w:szCs w:val="28"/>
          <w:lang w:eastAsia="en-US"/>
        </w:rPr>
        <w:tab/>
        <w:t>Оценка надежности источников тепловой энергии принята: Кт=1 (отсутствие резервного топлива) - все котельные работают на газообразном топливе, расположены в районах плотной жилой застройки и размещение топливного хозяйства на их территории не представляется возможным по противопожарным нормам (РТХ отсутствует в проекте); Кэ=1(отсутствие резервного электроснабжения) – имеется дизельная электростанция ДЭС; Кв=1(отсутствие резервного водо-снабжения) – имеются разъемы для присоединения к пожарному гидранту.</w:t>
      </w:r>
    </w:p>
    <w:p w14:paraId="386C086D" w14:textId="77777777" w:rsidR="001522A8" w:rsidRPr="00C16064" w:rsidRDefault="001522A8" w:rsidP="001522A8">
      <w:pPr>
        <w:widowControl w:val="0"/>
        <w:tabs>
          <w:tab w:val="left" w:pos="993"/>
        </w:tabs>
        <w:ind w:firstLine="709"/>
        <w:jc w:val="both"/>
        <w:rPr>
          <w:rFonts w:eastAsia="Calibri"/>
          <w:sz w:val="28"/>
          <w:szCs w:val="28"/>
          <w:lang w:eastAsia="en-US"/>
        </w:rPr>
      </w:pPr>
      <w:r w:rsidRPr="00C16064">
        <w:rPr>
          <w:rFonts w:eastAsia="Calibri"/>
          <w:sz w:val="28"/>
          <w:szCs w:val="28"/>
          <w:lang w:eastAsia="en-US"/>
        </w:rPr>
        <w:t>2.</w:t>
      </w:r>
      <w:r w:rsidRPr="00C16064">
        <w:rPr>
          <w:rFonts w:eastAsia="Calibri"/>
          <w:sz w:val="28"/>
          <w:szCs w:val="28"/>
          <w:lang w:eastAsia="en-US"/>
        </w:rPr>
        <w:tab/>
        <w:t>Отказы источников тепловой энергии и тепловых сетей в течение года практически отсутствуют, а те, что имели место быть, устраняются в кратчайшие сроки с минимальными потерями для потребителей.</w:t>
      </w:r>
    </w:p>
    <w:p w14:paraId="238C1A96" w14:textId="77777777" w:rsidR="001522A8" w:rsidRPr="00C16064" w:rsidRDefault="001522A8" w:rsidP="001522A8">
      <w:pPr>
        <w:widowControl w:val="0"/>
        <w:tabs>
          <w:tab w:val="left" w:pos="993"/>
        </w:tabs>
        <w:ind w:firstLine="709"/>
        <w:jc w:val="both"/>
        <w:rPr>
          <w:rFonts w:eastAsia="Calibri"/>
          <w:sz w:val="28"/>
          <w:szCs w:val="28"/>
          <w:lang w:eastAsia="en-US"/>
        </w:rPr>
      </w:pPr>
      <w:proofErr w:type="gramStart"/>
      <w:r w:rsidRPr="00C16064">
        <w:rPr>
          <w:rFonts w:eastAsia="Calibri"/>
          <w:sz w:val="28"/>
          <w:szCs w:val="28"/>
          <w:lang w:eastAsia="en-US"/>
        </w:rPr>
        <w:t>3.</w:t>
      </w:r>
      <w:r w:rsidRPr="00C16064">
        <w:rPr>
          <w:rFonts w:eastAsia="Calibri"/>
          <w:sz w:val="28"/>
          <w:szCs w:val="28"/>
          <w:lang w:eastAsia="en-US"/>
        </w:rPr>
        <w:tab/>
        <w:t>В</w:t>
      </w:r>
      <w:proofErr w:type="gramEnd"/>
      <w:r w:rsidRPr="00C16064">
        <w:rPr>
          <w:rFonts w:eastAsia="Calibri"/>
          <w:sz w:val="28"/>
          <w:szCs w:val="28"/>
          <w:lang w:eastAsia="en-US"/>
        </w:rPr>
        <w:t xml:space="preserve"> каждой системе теплоснабжения имеется только один источник тепловой энергии (котельной), который технологически не соединен с другими тепловыми сетями, соответственно оценочные показатели (К) определены для каждой котельной с собственной системой теплоснабжения.</w:t>
      </w:r>
    </w:p>
    <w:tbl>
      <w:tblPr>
        <w:tblW w:w="9853"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534"/>
        <w:gridCol w:w="3366"/>
        <w:gridCol w:w="1134"/>
        <w:gridCol w:w="1417"/>
        <w:gridCol w:w="1843"/>
        <w:gridCol w:w="1559"/>
      </w:tblGrid>
      <w:tr w:rsidR="001522A8" w:rsidRPr="00C16064" w14:paraId="6630A181" w14:textId="77777777" w:rsidTr="001522A8">
        <w:tc>
          <w:tcPr>
            <w:tcW w:w="534" w:type="dxa"/>
            <w:vMerge w:val="restart"/>
            <w:vAlign w:val="center"/>
          </w:tcPr>
          <w:p w14:paraId="50E4AFED" w14:textId="77777777" w:rsidR="001522A8" w:rsidRPr="00C16064" w:rsidRDefault="001522A8" w:rsidP="001522A8">
            <w:pPr>
              <w:widowControl w:val="0"/>
              <w:ind w:left="-36" w:right="-88"/>
              <w:jc w:val="both"/>
              <w:rPr>
                <w:rFonts w:eastAsia="Calibri"/>
                <w:sz w:val="20"/>
                <w:szCs w:val="20"/>
                <w:lang w:eastAsia="en-US"/>
              </w:rPr>
            </w:pPr>
            <w:r w:rsidRPr="00C16064">
              <w:rPr>
                <w:rFonts w:eastAsia="Calibri"/>
                <w:sz w:val="20"/>
                <w:szCs w:val="20"/>
                <w:lang w:eastAsia="en-US"/>
              </w:rPr>
              <w:t>№ п/п</w:t>
            </w:r>
          </w:p>
        </w:tc>
        <w:tc>
          <w:tcPr>
            <w:tcW w:w="3366" w:type="dxa"/>
            <w:vMerge w:val="restart"/>
            <w:vAlign w:val="center"/>
          </w:tcPr>
          <w:p w14:paraId="703E0337"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Система теплоснабжения</w:t>
            </w:r>
          </w:p>
        </w:tc>
        <w:tc>
          <w:tcPr>
            <w:tcW w:w="4394" w:type="dxa"/>
            <w:gridSpan w:val="3"/>
            <w:vAlign w:val="center"/>
          </w:tcPr>
          <w:p w14:paraId="160E594F"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Итоговые показатели надежности систем теплоснабжения с учетом дополнительных изменений</w:t>
            </w:r>
          </w:p>
        </w:tc>
        <w:tc>
          <w:tcPr>
            <w:tcW w:w="1559" w:type="dxa"/>
            <w:vMerge w:val="restart"/>
            <w:vAlign w:val="center"/>
          </w:tcPr>
          <w:p w14:paraId="3F84D6C9"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Скорректированная оценка системы теплоснабжения</w:t>
            </w:r>
          </w:p>
        </w:tc>
      </w:tr>
      <w:tr w:rsidR="001522A8" w:rsidRPr="00C16064" w14:paraId="6135DE92" w14:textId="77777777" w:rsidTr="001522A8">
        <w:tc>
          <w:tcPr>
            <w:tcW w:w="534" w:type="dxa"/>
            <w:vMerge/>
          </w:tcPr>
          <w:p w14:paraId="72B0AC73" w14:textId="77777777" w:rsidR="001522A8" w:rsidRPr="00C16064" w:rsidRDefault="001522A8" w:rsidP="001522A8">
            <w:pPr>
              <w:widowControl w:val="0"/>
              <w:ind w:left="-36" w:right="-88"/>
              <w:jc w:val="right"/>
              <w:rPr>
                <w:rFonts w:eastAsia="Calibri"/>
                <w:sz w:val="20"/>
                <w:szCs w:val="20"/>
                <w:lang w:eastAsia="en-US"/>
              </w:rPr>
            </w:pPr>
          </w:p>
        </w:tc>
        <w:tc>
          <w:tcPr>
            <w:tcW w:w="3366" w:type="dxa"/>
            <w:vMerge/>
          </w:tcPr>
          <w:p w14:paraId="7ED4A8C4" w14:textId="77777777" w:rsidR="001522A8" w:rsidRPr="00C16064" w:rsidRDefault="001522A8" w:rsidP="001522A8">
            <w:pPr>
              <w:widowControl w:val="0"/>
              <w:ind w:left="-36" w:right="-88"/>
              <w:rPr>
                <w:rFonts w:eastAsia="Calibri"/>
                <w:sz w:val="20"/>
                <w:szCs w:val="20"/>
                <w:lang w:eastAsia="en-US"/>
              </w:rPr>
            </w:pPr>
          </w:p>
        </w:tc>
        <w:tc>
          <w:tcPr>
            <w:tcW w:w="1134" w:type="dxa"/>
            <w:vAlign w:val="center"/>
          </w:tcPr>
          <w:p w14:paraId="3F5B641C"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Оценка надежности источников тепловой энергии</w:t>
            </w:r>
          </w:p>
        </w:tc>
        <w:tc>
          <w:tcPr>
            <w:tcW w:w="1417" w:type="dxa"/>
            <w:vAlign w:val="center"/>
          </w:tcPr>
          <w:p w14:paraId="301C5838"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Оценка надежности тепловых сетей</w:t>
            </w:r>
          </w:p>
        </w:tc>
        <w:tc>
          <w:tcPr>
            <w:tcW w:w="1843" w:type="dxa"/>
            <w:vAlign w:val="center"/>
          </w:tcPr>
          <w:p w14:paraId="4A713236" w14:textId="77777777" w:rsidR="001522A8" w:rsidRPr="00C16064" w:rsidRDefault="001522A8" w:rsidP="001522A8">
            <w:pPr>
              <w:widowControl w:val="0"/>
              <w:ind w:left="-36" w:right="-88"/>
              <w:jc w:val="center"/>
              <w:rPr>
                <w:rFonts w:eastAsia="Calibri"/>
                <w:b/>
                <w:bCs/>
                <w:sz w:val="20"/>
                <w:szCs w:val="20"/>
                <w:lang w:eastAsia="en-US"/>
              </w:rPr>
            </w:pPr>
            <w:r w:rsidRPr="00C16064">
              <w:rPr>
                <w:rFonts w:eastAsia="Calibri"/>
                <w:sz w:val="20"/>
                <w:szCs w:val="20"/>
                <w:lang w:eastAsia="en-US"/>
              </w:rPr>
              <w:t>Оценка готовности к проведению аварийно-восстановительных работ</w:t>
            </w:r>
          </w:p>
        </w:tc>
        <w:tc>
          <w:tcPr>
            <w:tcW w:w="1559" w:type="dxa"/>
            <w:vMerge/>
          </w:tcPr>
          <w:p w14:paraId="73A02199" w14:textId="77777777" w:rsidR="001522A8" w:rsidRPr="00C16064" w:rsidRDefault="001522A8" w:rsidP="001522A8">
            <w:pPr>
              <w:widowControl w:val="0"/>
              <w:ind w:left="-36" w:right="-88"/>
              <w:jc w:val="right"/>
              <w:rPr>
                <w:rFonts w:eastAsia="Calibri"/>
                <w:sz w:val="20"/>
                <w:szCs w:val="20"/>
                <w:lang w:eastAsia="en-US"/>
              </w:rPr>
            </w:pPr>
          </w:p>
        </w:tc>
      </w:tr>
      <w:tr w:rsidR="001522A8" w:rsidRPr="00C16064" w14:paraId="41555C94" w14:textId="77777777" w:rsidTr="001522A8">
        <w:tc>
          <w:tcPr>
            <w:tcW w:w="534" w:type="dxa"/>
            <w:vAlign w:val="center"/>
          </w:tcPr>
          <w:p w14:paraId="6AA867C5"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lastRenderedPageBreak/>
              <w:t>1</w:t>
            </w:r>
          </w:p>
        </w:tc>
        <w:tc>
          <w:tcPr>
            <w:tcW w:w="3366" w:type="dxa"/>
            <w:vAlign w:val="center"/>
          </w:tcPr>
          <w:p w14:paraId="59A1DD83" w14:textId="77777777" w:rsidR="001522A8" w:rsidRPr="00C16064" w:rsidRDefault="001522A8" w:rsidP="001522A8">
            <w:pPr>
              <w:widowControl w:val="0"/>
              <w:ind w:right="33" w:hanging="22"/>
              <w:jc w:val="both"/>
              <w:rPr>
                <w:sz w:val="20"/>
                <w:szCs w:val="20"/>
              </w:rPr>
            </w:pPr>
            <w:r w:rsidRPr="00C16064">
              <w:rPr>
                <w:sz w:val="20"/>
                <w:szCs w:val="20"/>
              </w:rPr>
              <w:t>Квартал № 68</w:t>
            </w:r>
          </w:p>
        </w:tc>
        <w:tc>
          <w:tcPr>
            <w:tcW w:w="1134" w:type="dxa"/>
            <w:vAlign w:val="center"/>
          </w:tcPr>
          <w:p w14:paraId="31BBC87A"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417" w:type="dxa"/>
            <w:vAlign w:val="center"/>
          </w:tcPr>
          <w:p w14:paraId="0C06BAA7"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малонадежные</w:t>
            </w:r>
          </w:p>
        </w:tc>
        <w:tc>
          <w:tcPr>
            <w:tcW w:w="1843" w:type="dxa"/>
            <w:vAlign w:val="center"/>
          </w:tcPr>
          <w:p w14:paraId="79335355"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удовлетворительная</w:t>
            </w:r>
          </w:p>
        </w:tc>
        <w:tc>
          <w:tcPr>
            <w:tcW w:w="1559" w:type="dxa"/>
            <w:vAlign w:val="center"/>
          </w:tcPr>
          <w:p w14:paraId="4110ECB3"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малонадежные</w:t>
            </w:r>
          </w:p>
        </w:tc>
      </w:tr>
      <w:tr w:rsidR="001522A8" w:rsidRPr="00C16064" w14:paraId="6CCA9058" w14:textId="77777777" w:rsidTr="001522A8">
        <w:tc>
          <w:tcPr>
            <w:tcW w:w="534" w:type="dxa"/>
            <w:vAlign w:val="center"/>
          </w:tcPr>
          <w:p w14:paraId="02CD7389"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 xml:space="preserve">2 </w:t>
            </w:r>
          </w:p>
        </w:tc>
        <w:tc>
          <w:tcPr>
            <w:tcW w:w="3366" w:type="dxa"/>
            <w:vAlign w:val="center"/>
          </w:tcPr>
          <w:p w14:paraId="1ED5F31D" w14:textId="77777777" w:rsidR="001522A8" w:rsidRPr="00C16064" w:rsidRDefault="001522A8" w:rsidP="001522A8">
            <w:pPr>
              <w:widowControl w:val="0"/>
              <w:ind w:right="33" w:hanging="22"/>
              <w:jc w:val="both"/>
              <w:rPr>
                <w:sz w:val="20"/>
                <w:szCs w:val="20"/>
              </w:rPr>
            </w:pPr>
            <w:r w:rsidRPr="00C16064">
              <w:rPr>
                <w:sz w:val="20"/>
                <w:szCs w:val="20"/>
              </w:rPr>
              <w:t>Квартал № 86</w:t>
            </w:r>
          </w:p>
        </w:tc>
        <w:tc>
          <w:tcPr>
            <w:tcW w:w="1134" w:type="dxa"/>
            <w:vAlign w:val="center"/>
          </w:tcPr>
          <w:p w14:paraId="10DC56B0"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417" w:type="dxa"/>
            <w:vAlign w:val="center"/>
          </w:tcPr>
          <w:p w14:paraId="6FF65C6D"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843" w:type="dxa"/>
            <w:vAlign w:val="center"/>
          </w:tcPr>
          <w:p w14:paraId="5944AE2B"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удовлетворительная</w:t>
            </w:r>
          </w:p>
        </w:tc>
        <w:tc>
          <w:tcPr>
            <w:tcW w:w="1559" w:type="dxa"/>
            <w:vAlign w:val="center"/>
          </w:tcPr>
          <w:p w14:paraId="3ADA891A"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182191EC" w14:textId="77777777" w:rsidTr="001522A8">
        <w:tc>
          <w:tcPr>
            <w:tcW w:w="534" w:type="dxa"/>
            <w:vAlign w:val="center"/>
          </w:tcPr>
          <w:p w14:paraId="3210815F"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3</w:t>
            </w:r>
          </w:p>
        </w:tc>
        <w:tc>
          <w:tcPr>
            <w:tcW w:w="3366" w:type="dxa"/>
            <w:vAlign w:val="center"/>
          </w:tcPr>
          <w:p w14:paraId="3E3FE7AA" w14:textId="77777777" w:rsidR="001522A8" w:rsidRPr="00C16064" w:rsidRDefault="001522A8" w:rsidP="001522A8">
            <w:pPr>
              <w:widowControl w:val="0"/>
              <w:ind w:right="33" w:hanging="22"/>
              <w:jc w:val="both"/>
              <w:rPr>
                <w:sz w:val="20"/>
                <w:szCs w:val="20"/>
              </w:rPr>
            </w:pPr>
            <w:r w:rsidRPr="00C16064">
              <w:rPr>
                <w:sz w:val="20"/>
                <w:szCs w:val="20"/>
              </w:rPr>
              <w:t>Квартал № 87</w:t>
            </w:r>
          </w:p>
        </w:tc>
        <w:tc>
          <w:tcPr>
            <w:tcW w:w="1134" w:type="dxa"/>
            <w:vAlign w:val="center"/>
          </w:tcPr>
          <w:p w14:paraId="34A7298B"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417" w:type="dxa"/>
            <w:vAlign w:val="center"/>
          </w:tcPr>
          <w:p w14:paraId="0BF18999"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малонадежные</w:t>
            </w:r>
          </w:p>
        </w:tc>
        <w:tc>
          <w:tcPr>
            <w:tcW w:w="1843" w:type="dxa"/>
            <w:vAlign w:val="center"/>
          </w:tcPr>
          <w:p w14:paraId="4C386CBA"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удовлетворительная</w:t>
            </w:r>
          </w:p>
        </w:tc>
        <w:tc>
          <w:tcPr>
            <w:tcW w:w="1559" w:type="dxa"/>
            <w:vAlign w:val="center"/>
          </w:tcPr>
          <w:p w14:paraId="2BAFF39D"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1E902850" w14:textId="77777777" w:rsidTr="001522A8">
        <w:tc>
          <w:tcPr>
            <w:tcW w:w="534" w:type="dxa"/>
            <w:vAlign w:val="center"/>
          </w:tcPr>
          <w:p w14:paraId="5AE7D3F0"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4</w:t>
            </w:r>
          </w:p>
        </w:tc>
        <w:tc>
          <w:tcPr>
            <w:tcW w:w="3366" w:type="dxa"/>
            <w:vAlign w:val="center"/>
          </w:tcPr>
          <w:p w14:paraId="0ABA89CA" w14:textId="77777777" w:rsidR="001522A8" w:rsidRPr="00C16064" w:rsidRDefault="001522A8" w:rsidP="001522A8">
            <w:pPr>
              <w:widowControl w:val="0"/>
              <w:ind w:right="33" w:hanging="22"/>
              <w:jc w:val="both"/>
              <w:rPr>
                <w:sz w:val="20"/>
                <w:szCs w:val="20"/>
              </w:rPr>
            </w:pPr>
            <w:r w:rsidRPr="00C16064">
              <w:rPr>
                <w:sz w:val="20"/>
                <w:szCs w:val="20"/>
              </w:rPr>
              <w:t>Квартал № 89</w:t>
            </w:r>
          </w:p>
        </w:tc>
        <w:tc>
          <w:tcPr>
            <w:tcW w:w="1134" w:type="dxa"/>
            <w:vAlign w:val="center"/>
          </w:tcPr>
          <w:p w14:paraId="3144B791"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417" w:type="dxa"/>
            <w:vAlign w:val="center"/>
          </w:tcPr>
          <w:p w14:paraId="3442FD75"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843" w:type="dxa"/>
            <w:vAlign w:val="center"/>
          </w:tcPr>
          <w:p w14:paraId="09024BCC"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удовлетворительная</w:t>
            </w:r>
          </w:p>
        </w:tc>
        <w:tc>
          <w:tcPr>
            <w:tcW w:w="1559" w:type="dxa"/>
            <w:vAlign w:val="center"/>
          </w:tcPr>
          <w:p w14:paraId="38227FDE"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1EE82980" w14:textId="77777777" w:rsidTr="001522A8">
        <w:tc>
          <w:tcPr>
            <w:tcW w:w="534" w:type="dxa"/>
            <w:vAlign w:val="center"/>
          </w:tcPr>
          <w:p w14:paraId="1B67558A"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5</w:t>
            </w:r>
          </w:p>
        </w:tc>
        <w:tc>
          <w:tcPr>
            <w:tcW w:w="3366" w:type="dxa"/>
            <w:vAlign w:val="center"/>
          </w:tcPr>
          <w:p w14:paraId="664945C1" w14:textId="77777777" w:rsidR="001522A8" w:rsidRPr="00C16064" w:rsidRDefault="001522A8" w:rsidP="001522A8">
            <w:pPr>
              <w:widowControl w:val="0"/>
              <w:ind w:right="33" w:hanging="22"/>
              <w:jc w:val="both"/>
              <w:rPr>
                <w:sz w:val="20"/>
                <w:szCs w:val="20"/>
              </w:rPr>
            </w:pPr>
            <w:r w:rsidRPr="00C16064">
              <w:rPr>
                <w:sz w:val="20"/>
                <w:szCs w:val="20"/>
              </w:rPr>
              <w:t>Квартал № 92</w:t>
            </w:r>
          </w:p>
        </w:tc>
        <w:tc>
          <w:tcPr>
            <w:tcW w:w="1134" w:type="dxa"/>
            <w:vAlign w:val="center"/>
          </w:tcPr>
          <w:p w14:paraId="2405E6EA"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417" w:type="dxa"/>
            <w:vAlign w:val="center"/>
          </w:tcPr>
          <w:p w14:paraId="117864C5"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малонадежные</w:t>
            </w:r>
          </w:p>
        </w:tc>
        <w:tc>
          <w:tcPr>
            <w:tcW w:w="1843" w:type="dxa"/>
            <w:vAlign w:val="center"/>
          </w:tcPr>
          <w:p w14:paraId="52BE912A"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удовлетворительная</w:t>
            </w:r>
          </w:p>
        </w:tc>
        <w:tc>
          <w:tcPr>
            <w:tcW w:w="1559" w:type="dxa"/>
            <w:vAlign w:val="center"/>
          </w:tcPr>
          <w:p w14:paraId="73D3C98D"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малонадежные</w:t>
            </w:r>
          </w:p>
        </w:tc>
      </w:tr>
      <w:tr w:rsidR="001522A8" w:rsidRPr="00C16064" w14:paraId="3B25F966" w14:textId="77777777" w:rsidTr="001522A8">
        <w:tc>
          <w:tcPr>
            <w:tcW w:w="534" w:type="dxa"/>
            <w:vAlign w:val="center"/>
          </w:tcPr>
          <w:p w14:paraId="4B8CCFF7"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6</w:t>
            </w:r>
          </w:p>
        </w:tc>
        <w:tc>
          <w:tcPr>
            <w:tcW w:w="3366" w:type="dxa"/>
            <w:vAlign w:val="center"/>
          </w:tcPr>
          <w:p w14:paraId="741326F8" w14:textId="77777777" w:rsidR="001522A8" w:rsidRPr="00C16064" w:rsidRDefault="001522A8" w:rsidP="001522A8">
            <w:pPr>
              <w:widowControl w:val="0"/>
              <w:ind w:right="33" w:hanging="22"/>
              <w:jc w:val="both"/>
              <w:rPr>
                <w:sz w:val="20"/>
                <w:szCs w:val="20"/>
              </w:rPr>
            </w:pPr>
            <w:r w:rsidRPr="00C16064">
              <w:rPr>
                <w:sz w:val="20"/>
                <w:szCs w:val="20"/>
              </w:rPr>
              <w:t>Квартал № 98</w:t>
            </w:r>
          </w:p>
        </w:tc>
        <w:tc>
          <w:tcPr>
            <w:tcW w:w="1134" w:type="dxa"/>
            <w:vAlign w:val="center"/>
          </w:tcPr>
          <w:p w14:paraId="1DCAFC0B"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417" w:type="dxa"/>
            <w:vAlign w:val="center"/>
          </w:tcPr>
          <w:p w14:paraId="0F3406E5"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843" w:type="dxa"/>
            <w:vAlign w:val="center"/>
          </w:tcPr>
          <w:p w14:paraId="59F92AF3"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удовлетворительная</w:t>
            </w:r>
          </w:p>
        </w:tc>
        <w:tc>
          <w:tcPr>
            <w:tcW w:w="1559" w:type="dxa"/>
            <w:vAlign w:val="center"/>
          </w:tcPr>
          <w:p w14:paraId="46F1891D"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660E3513" w14:textId="77777777" w:rsidTr="001522A8">
        <w:tc>
          <w:tcPr>
            <w:tcW w:w="534" w:type="dxa"/>
            <w:vAlign w:val="center"/>
          </w:tcPr>
          <w:p w14:paraId="3ADD8C0E"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7</w:t>
            </w:r>
          </w:p>
        </w:tc>
        <w:tc>
          <w:tcPr>
            <w:tcW w:w="3366" w:type="dxa"/>
            <w:vAlign w:val="center"/>
          </w:tcPr>
          <w:p w14:paraId="6052D24C" w14:textId="77777777" w:rsidR="001522A8" w:rsidRPr="00C16064" w:rsidRDefault="001522A8" w:rsidP="001522A8">
            <w:pPr>
              <w:widowControl w:val="0"/>
              <w:ind w:right="33" w:hanging="22"/>
              <w:jc w:val="both"/>
              <w:rPr>
                <w:sz w:val="20"/>
                <w:szCs w:val="20"/>
              </w:rPr>
            </w:pPr>
            <w:r w:rsidRPr="00C16064">
              <w:rPr>
                <w:sz w:val="20"/>
                <w:szCs w:val="20"/>
              </w:rPr>
              <w:t>Квартал № 99</w:t>
            </w:r>
          </w:p>
        </w:tc>
        <w:tc>
          <w:tcPr>
            <w:tcW w:w="1134" w:type="dxa"/>
            <w:vAlign w:val="center"/>
          </w:tcPr>
          <w:p w14:paraId="645A85F3"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417" w:type="dxa"/>
            <w:vAlign w:val="center"/>
          </w:tcPr>
          <w:p w14:paraId="7FD19B08"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843" w:type="dxa"/>
            <w:vAlign w:val="center"/>
          </w:tcPr>
          <w:p w14:paraId="2735875B"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удовлетворительная</w:t>
            </w:r>
          </w:p>
        </w:tc>
        <w:tc>
          <w:tcPr>
            <w:tcW w:w="1559" w:type="dxa"/>
            <w:vAlign w:val="center"/>
          </w:tcPr>
          <w:p w14:paraId="4B9674DE"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6A769BA0" w14:textId="77777777" w:rsidTr="001522A8">
        <w:tc>
          <w:tcPr>
            <w:tcW w:w="534" w:type="dxa"/>
            <w:vAlign w:val="center"/>
          </w:tcPr>
          <w:p w14:paraId="4A16FE3B"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8</w:t>
            </w:r>
          </w:p>
        </w:tc>
        <w:tc>
          <w:tcPr>
            <w:tcW w:w="3366" w:type="dxa"/>
            <w:vAlign w:val="center"/>
          </w:tcPr>
          <w:p w14:paraId="6F23FF96" w14:textId="77777777" w:rsidR="001522A8" w:rsidRPr="00C16064" w:rsidRDefault="001522A8" w:rsidP="001522A8">
            <w:pPr>
              <w:widowControl w:val="0"/>
              <w:ind w:right="33" w:hanging="22"/>
              <w:jc w:val="both"/>
              <w:rPr>
                <w:sz w:val="20"/>
                <w:szCs w:val="20"/>
              </w:rPr>
            </w:pPr>
            <w:r w:rsidRPr="00C16064">
              <w:rPr>
                <w:sz w:val="20"/>
                <w:szCs w:val="20"/>
              </w:rPr>
              <w:t>Квартал № 109</w:t>
            </w:r>
          </w:p>
        </w:tc>
        <w:tc>
          <w:tcPr>
            <w:tcW w:w="1134" w:type="dxa"/>
            <w:vAlign w:val="center"/>
          </w:tcPr>
          <w:p w14:paraId="53111BBF"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417" w:type="dxa"/>
            <w:vAlign w:val="center"/>
          </w:tcPr>
          <w:p w14:paraId="52624AC6"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843" w:type="dxa"/>
            <w:vAlign w:val="center"/>
          </w:tcPr>
          <w:p w14:paraId="1FDB6659"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удовлетворительная</w:t>
            </w:r>
          </w:p>
        </w:tc>
        <w:tc>
          <w:tcPr>
            <w:tcW w:w="1559" w:type="dxa"/>
            <w:vAlign w:val="center"/>
          </w:tcPr>
          <w:p w14:paraId="3EF224B2"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7EC3CAD5" w14:textId="77777777" w:rsidTr="001522A8">
        <w:tc>
          <w:tcPr>
            <w:tcW w:w="534" w:type="dxa"/>
            <w:vAlign w:val="center"/>
          </w:tcPr>
          <w:p w14:paraId="633D3698"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9</w:t>
            </w:r>
          </w:p>
        </w:tc>
        <w:tc>
          <w:tcPr>
            <w:tcW w:w="3366" w:type="dxa"/>
            <w:vAlign w:val="center"/>
          </w:tcPr>
          <w:p w14:paraId="3E644D85" w14:textId="77777777" w:rsidR="001522A8" w:rsidRPr="00C16064" w:rsidRDefault="001522A8" w:rsidP="001522A8">
            <w:pPr>
              <w:widowControl w:val="0"/>
              <w:ind w:right="33" w:hanging="22"/>
              <w:jc w:val="both"/>
              <w:rPr>
                <w:sz w:val="20"/>
                <w:szCs w:val="20"/>
              </w:rPr>
            </w:pPr>
            <w:r w:rsidRPr="00C16064">
              <w:rPr>
                <w:sz w:val="20"/>
                <w:szCs w:val="20"/>
              </w:rPr>
              <w:t>Квартал № 119</w:t>
            </w:r>
          </w:p>
        </w:tc>
        <w:tc>
          <w:tcPr>
            <w:tcW w:w="1134" w:type="dxa"/>
            <w:vAlign w:val="center"/>
          </w:tcPr>
          <w:p w14:paraId="28FEBB2A"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417" w:type="dxa"/>
            <w:vAlign w:val="center"/>
          </w:tcPr>
          <w:p w14:paraId="4F5EF78C"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843" w:type="dxa"/>
            <w:vAlign w:val="center"/>
          </w:tcPr>
          <w:p w14:paraId="094BA608"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удовлетворительная</w:t>
            </w:r>
          </w:p>
        </w:tc>
        <w:tc>
          <w:tcPr>
            <w:tcW w:w="1559" w:type="dxa"/>
            <w:vAlign w:val="center"/>
          </w:tcPr>
          <w:p w14:paraId="362D3129"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3887F2F8" w14:textId="77777777" w:rsidTr="001522A8">
        <w:tc>
          <w:tcPr>
            <w:tcW w:w="534" w:type="dxa"/>
            <w:vAlign w:val="center"/>
          </w:tcPr>
          <w:p w14:paraId="38493E85"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10</w:t>
            </w:r>
          </w:p>
        </w:tc>
        <w:tc>
          <w:tcPr>
            <w:tcW w:w="3366" w:type="dxa"/>
            <w:vAlign w:val="center"/>
          </w:tcPr>
          <w:p w14:paraId="6CF058F1" w14:textId="77777777" w:rsidR="001522A8" w:rsidRPr="00C16064" w:rsidRDefault="001522A8" w:rsidP="001522A8">
            <w:pPr>
              <w:widowControl w:val="0"/>
              <w:ind w:right="33" w:hanging="22"/>
              <w:jc w:val="both"/>
              <w:rPr>
                <w:sz w:val="20"/>
                <w:szCs w:val="20"/>
              </w:rPr>
            </w:pPr>
            <w:r w:rsidRPr="00C16064">
              <w:rPr>
                <w:sz w:val="20"/>
                <w:szCs w:val="20"/>
              </w:rPr>
              <w:t>Квартал № 155</w:t>
            </w:r>
          </w:p>
        </w:tc>
        <w:tc>
          <w:tcPr>
            <w:tcW w:w="1134" w:type="dxa"/>
            <w:vAlign w:val="center"/>
          </w:tcPr>
          <w:p w14:paraId="5B911394"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417" w:type="dxa"/>
            <w:vAlign w:val="center"/>
          </w:tcPr>
          <w:p w14:paraId="67A902AF"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843" w:type="dxa"/>
            <w:vAlign w:val="center"/>
          </w:tcPr>
          <w:p w14:paraId="59D8DF52"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удовлетворительная</w:t>
            </w:r>
          </w:p>
        </w:tc>
        <w:tc>
          <w:tcPr>
            <w:tcW w:w="1559" w:type="dxa"/>
            <w:vAlign w:val="center"/>
          </w:tcPr>
          <w:p w14:paraId="6FFC2E45"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3E33770F" w14:textId="77777777" w:rsidTr="001522A8">
        <w:tc>
          <w:tcPr>
            <w:tcW w:w="534" w:type="dxa"/>
            <w:vAlign w:val="center"/>
          </w:tcPr>
          <w:p w14:paraId="5280EF21"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11</w:t>
            </w:r>
          </w:p>
        </w:tc>
        <w:tc>
          <w:tcPr>
            <w:tcW w:w="3366" w:type="dxa"/>
            <w:vAlign w:val="center"/>
          </w:tcPr>
          <w:p w14:paraId="3762B96D" w14:textId="77777777" w:rsidR="001522A8" w:rsidRPr="00C16064" w:rsidRDefault="001522A8" w:rsidP="001522A8">
            <w:pPr>
              <w:widowControl w:val="0"/>
              <w:ind w:right="33" w:hanging="22"/>
              <w:jc w:val="both"/>
              <w:rPr>
                <w:sz w:val="20"/>
                <w:szCs w:val="20"/>
              </w:rPr>
            </w:pPr>
            <w:r w:rsidRPr="00C16064">
              <w:rPr>
                <w:sz w:val="20"/>
                <w:szCs w:val="20"/>
              </w:rPr>
              <w:t>ЦРБ</w:t>
            </w:r>
          </w:p>
        </w:tc>
        <w:tc>
          <w:tcPr>
            <w:tcW w:w="1134" w:type="dxa"/>
            <w:vAlign w:val="center"/>
          </w:tcPr>
          <w:p w14:paraId="61706EC6"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417" w:type="dxa"/>
            <w:vAlign w:val="center"/>
          </w:tcPr>
          <w:p w14:paraId="31569C83"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843" w:type="dxa"/>
            <w:vAlign w:val="center"/>
          </w:tcPr>
          <w:p w14:paraId="62BF2DB9"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удовлетворительная</w:t>
            </w:r>
          </w:p>
        </w:tc>
        <w:tc>
          <w:tcPr>
            <w:tcW w:w="1559" w:type="dxa"/>
            <w:vAlign w:val="center"/>
          </w:tcPr>
          <w:p w14:paraId="5B49EDC5"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r>
    </w:tbl>
    <w:p w14:paraId="576B41C8"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bookmarkStart w:id="88" w:name="_Toc120624723"/>
    </w:p>
    <w:p w14:paraId="48C76C7F"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1.9.2. Поток отказов (частота отказов) участков тепловых сетей</w:t>
      </w:r>
      <w:bookmarkEnd w:id="88"/>
    </w:p>
    <w:p w14:paraId="259A31FC"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277C4EF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Аварией считается отказ элементов систем, сетей и источников, повлекший прекращение подачи воды потребителям и абонентам на период более 8 часов на протяженность сетей теплоснабжения. Протяженность определяется по длине ее трасы независимо от способа прокладки тепловой сети.</w:t>
      </w:r>
    </w:p>
    <w:p w14:paraId="66EE18F8"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Данных об аварийных отключениях потребителей нет.</w:t>
      </w:r>
    </w:p>
    <w:p w14:paraId="345590D1" w14:textId="77777777" w:rsidR="001522A8" w:rsidRPr="00C16064" w:rsidRDefault="001522A8" w:rsidP="001522A8">
      <w:pPr>
        <w:keepNext/>
        <w:keepLines/>
        <w:numPr>
          <w:ilvl w:val="2"/>
          <w:numId w:val="0"/>
        </w:numPr>
        <w:jc w:val="center"/>
        <w:outlineLvl w:val="2"/>
        <w:rPr>
          <w:b/>
          <w:bCs/>
          <w:sz w:val="28"/>
          <w:szCs w:val="28"/>
          <w:lang w:eastAsia="en-US"/>
        </w:rPr>
      </w:pPr>
      <w:bookmarkStart w:id="89" w:name="_Toc120624724"/>
      <w:r w:rsidRPr="00C16064">
        <w:rPr>
          <w:b/>
          <w:bCs/>
          <w:sz w:val="28"/>
          <w:szCs w:val="28"/>
          <w:lang w:eastAsia="en-US"/>
        </w:rPr>
        <w:t>1.9.3. Частота отключений потребителей</w:t>
      </w:r>
      <w:bookmarkEnd w:id="89"/>
    </w:p>
    <w:p w14:paraId="51A16BE1"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38B47B4B"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Значительные аварийные отключения потребителей отсутствуют. Перерывы прекращения подачи тепловой энергии не превышали величины 54 ч, что соответствует второй категории потребителей согласно СП 124.13330.2012 «Тепловые сети».</w:t>
      </w:r>
    </w:p>
    <w:p w14:paraId="7EEABCF1" w14:textId="77777777" w:rsidR="001522A8" w:rsidRPr="00C16064" w:rsidRDefault="001522A8" w:rsidP="001522A8">
      <w:pPr>
        <w:widowControl w:val="0"/>
        <w:ind w:firstLine="709"/>
        <w:jc w:val="both"/>
        <w:rPr>
          <w:rFonts w:eastAsia="Calibri"/>
          <w:sz w:val="28"/>
          <w:szCs w:val="28"/>
          <w:lang w:eastAsia="en-US"/>
        </w:rPr>
      </w:pPr>
    </w:p>
    <w:p w14:paraId="0E5F5B72" w14:textId="77777777" w:rsidR="001522A8" w:rsidRPr="00C16064" w:rsidRDefault="001522A8" w:rsidP="001522A8">
      <w:pPr>
        <w:keepNext/>
        <w:keepLines/>
        <w:numPr>
          <w:ilvl w:val="2"/>
          <w:numId w:val="0"/>
        </w:numPr>
        <w:jc w:val="center"/>
        <w:outlineLvl w:val="2"/>
        <w:rPr>
          <w:b/>
          <w:bCs/>
          <w:sz w:val="28"/>
          <w:szCs w:val="28"/>
          <w:lang w:eastAsia="en-US"/>
        </w:rPr>
      </w:pPr>
      <w:bookmarkStart w:id="90" w:name="_Toc120624725"/>
      <w:r w:rsidRPr="00C16064">
        <w:rPr>
          <w:b/>
          <w:bCs/>
          <w:sz w:val="28"/>
          <w:szCs w:val="28"/>
          <w:lang w:eastAsia="en-US"/>
        </w:rPr>
        <w:t>1.9.4. Поток (частота) и время восстановления теплоснабжения</w:t>
      </w:r>
    </w:p>
    <w:p w14:paraId="7B43DB7C"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потребителей после отключений</w:t>
      </w:r>
      <w:bookmarkEnd w:id="90"/>
    </w:p>
    <w:p w14:paraId="7548114A"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68CC3DCA"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Среднее время восстановления теплоснабжения потребителей после аварийных отключений не превышает 15 ч, что соответствует требованиям п. 6.10 СП 124.13330.2012 «Тепловые сети».</w:t>
      </w:r>
    </w:p>
    <w:p w14:paraId="7E6B5C99" w14:textId="77777777" w:rsidR="001522A8" w:rsidRPr="00C16064" w:rsidRDefault="001522A8" w:rsidP="001522A8">
      <w:pPr>
        <w:widowControl w:val="0"/>
        <w:ind w:firstLine="709"/>
        <w:jc w:val="both"/>
        <w:rPr>
          <w:rFonts w:eastAsia="Calibri"/>
          <w:sz w:val="28"/>
          <w:szCs w:val="28"/>
          <w:lang w:eastAsia="en-US"/>
        </w:rPr>
      </w:pPr>
    </w:p>
    <w:p w14:paraId="77CC6133" w14:textId="77777777" w:rsidR="001522A8" w:rsidRPr="00C16064" w:rsidRDefault="001522A8" w:rsidP="001522A8">
      <w:pPr>
        <w:keepNext/>
        <w:keepLines/>
        <w:numPr>
          <w:ilvl w:val="2"/>
          <w:numId w:val="0"/>
        </w:numPr>
        <w:jc w:val="center"/>
        <w:outlineLvl w:val="2"/>
        <w:rPr>
          <w:b/>
          <w:bCs/>
          <w:sz w:val="28"/>
          <w:szCs w:val="28"/>
          <w:lang w:eastAsia="en-US"/>
        </w:rPr>
      </w:pPr>
      <w:bookmarkStart w:id="91" w:name="_Toc120624726"/>
      <w:r w:rsidRPr="00C16064">
        <w:rPr>
          <w:b/>
          <w:bCs/>
          <w:sz w:val="28"/>
          <w:szCs w:val="28"/>
          <w:lang w:eastAsia="en-US"/>
        </w:rPr>
        <w:t xml:space="preserve">1.9.5. Графические материалы (карты-схемы тепловых сетей и зон </w:t>
      </w:r>
    </w:p>
    <w:p w14:paraId="76B9D909"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ненормативной надёжности и безопасности теплоснабжения)</w:t>
      </w:r>
      <w:bookmarkEnd w:id="91"/>
    </w:p>
    <w:p w14:paraId="52C823AE"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630DBC53"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Зоны ненормативной надёжности тепловых сетей отсутствуют.</w:t>
      </w:r>
    </w:p>
    <w:p w14:paraId="20FEAE7F" w14:textId="77777777" w:rsidR="001522A8" w:rsidRPr="00C16064" w:rsidRDefault="001522A8" w:rsidP="001522A8">
      <w:pPr>
        <w:keepNext/>
        <w:keepLines/>
        <w:numPr>
          <w:ilvl w:val="2"/>
          <w:numId w:val="0"/>
        </w:numPr>
        <w:jc w:val="center"/>
        <w:outlineLvl w:val="2"/>
        <w:rPr>
          <w:b/>
          <w:bCs/>
          <w:sz w:val="28"/>
          <w:szCs w:val="28"/>
          <w:lang w:eastAsia="en-US"/>
        </w:rPr>
      </w:pPr>
      <w:bookmarkStart w:id="92" w:name="_Toc120624727"/>
      <w:r w:rsidRPr="00C16064">
        <w:rPr>
          <w:b/>
          <w:bCs/>
          <w:sz w:val="28"/>
          <w:szCs w:val="28"/>
          <w:lang w:eastAsia="en-US"/>
        </w:rPr>
        <w:lastRenderedPageBreak/>
        <w:t>1.9.6. Результаты анализа аварийных ситуаций при теплоснабжении,</w:t>
      </w:r>
    </w:p>
    <w:p w14:paraId="6578F8A7"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расследование причин которых осуществляется федеральным органом</w:t>
      </w:r>
    </w:p>
    <w:p w14:paraId="6CE8198C"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w:t>
      </w:r>
    </w:p>
    <w:p w14:paraId="1F290BDE"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утверждёнными постановлением Правительства Российской Федерации</w:t>
      </w:r>
    </w:p>
    <w:p w14:paraId="04B90ECE"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от 17 октября 2015 г. № 1114 «О расследовании причин аварийных</w:t>
      </w:r>
    </w:p>
    <w:p w14:paraId="4A79AF6E"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ситуаций при теплоснабжении и о признании утратившими силу</w:t>
      </w:r>
    </w:p>
    <w:p w14:paraId="394BEA73"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отдельных положений Правил расследования причин аварий</w:t>
      </w:r>
    </w:p>
    <w:p w14:paraId="306E0F4D"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в электроэнергетике»</w:t>
      </w:r>
      <w:bookmarkEnd w:id="92"/>
    </w:p>
    <w:p w14:paraId="094DC86E" w14:textId="77777777" w:rsidR="001522A8" w:rsidRPr="00C16064" w:rsidRDefault="001522A8" w:rsidP="001522A8">
      <w:pPr>
        <w:keepNext/>
        <w:keepLines/>
        <w:numPr>
          <w:ilvl w:val="2"/>
          <w:numId w:val="0"/>
        </w:numPr>
        <w:jc w:val="center"/>
        <w:outlineLvl w:val="2"/>
        <w:rPr>
          <w:b/>
          <w:bCs/>
          <w:sz w:val="28"/>
          <w:szCs w:val="28"/>
          <w:lang w:eastAsia="en-US"/>
        </w:rPr>
      </w:pPr>
    </w:p>
    <w:p w14:paraId="080ED412"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Аварийные ситуации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утверждёнными постановлением Правительства Российской Федерации от 17.10.2015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 за последние 5 лет в Старощербиновском сельском поселении не зафиксированы.</w:t>
      </w:r>
    </w:p>
    <w:p w14:paraId="3BEA5B2E" w14:textId="77777777" w:rsidR="001522A8" w:rsidRPr="00C16064" w:rsidRDefault="001522A8" w:rsidP="001522A8">
      <w:pPr>
        <w:widowControl w:val="0"/>
        <w:ind w:firstLine="709"/>
        <w:jc w:val="both"/>
        <w:rPr>
          <w:rFonts w:eastAsia="Calibri"/>
          <w:sz w:val="28"/>
          <w:szCs w:val="28"/>
          <w:lang w:eastAsia="en-US"/>
        </w:rPr>
      </w:pPr>
    </w:p>
    <w:p w14:paraId="28B8C6BC" w14:textId="77777777" w:rsidR="001522A8" w:rsidRPr="00C16064" w:rsidRDefault="001522A8" w:rsidP="001522A8">
      <w:pPr>
        <w:keepNext/>
        <w:keepLines/>
        <w:numPr>
          <w:ilvl w:val="2"/>
          <w:numId w:val="0"/>
        </w:numPr>
        <w:jc w:val="center"/>
        <w:outlineLvl w:val="2"/>
        <w:rPr>
          <w:b/>
          <w:bCs/>
          <w:sz w:val="28"/>
          <w:szCs w:val="28"/>
          <w:lang w:eastAsia="en-US"/>
        </w:rPr>
      </w:pPr>
      <w:bookmarkStart w:id="93" w:name="_Toc120624728"/>
      <w:r w:rsidRPr="00C16064">
        <w:rPr>
          <w:b/>
          <w:bCs/>
          <w:sz w:val="28"/>
          <w:szCs w:val="28"/>
          <w:lang w:eastAsia="en-US"/>
        </w:rPr>
        <w:t>1.9.7. Результаты анализа времени восстановления теплоснабжения</w:t>
      </w:r>
    </w:p>
    <w:p w14:paraId="53ACD7AA"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потребителей, отключённых в результате аварийных ситуаций</w:t>
      </w:r>
    </w:p>
    <w:p w14:paraId="28DA6588"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при теплоснабжении</w:t>
      </w:r>
      <w:bookmarkEnd w:id="93"/>
    </w:p>
    <w:p w14:paraId="5D75E4E7"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0EDB4B3C"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Аварийно-восстановительные ремонтные работы, как правило, проводятся в сжатые сроки в пределах средней статистики затрачиваемого времени.</w:t>
      </w:r>
    </w:p>
    <w:p w14:paraId="0DE2040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Среднее время восстановления теплоснабжения потребителей после аварийных отключений не превышает 15 ч, что соответствует требованиям п. 6.10 СП 124.13330.2012 «Тепловые сети».</w:t>
      </w:r>
    </w:p>
    <w:p w14:paraId="32C25CF6" w14:textId="77777777" w:rsidR="001522A8" w:rsidRPr="00C16064" w:rsidRDefault="001522A8" w:rsidP="001522A8">
      <w:pPr>
        <w:widowControl w:val="0"/>
        <w:ind w:firstLine="709"/>
        <w:jc w:val="both"/>
        <w:rPr>
          <w:rFonts w:eastAsia="Calibri"/>
          <w:sz w:val="28"/>
          <w:szCs w:val="28"/>
          <w:lang w:eastAsia="en-US"/>
        </w:rPr>
      </w:pPr>
    </w:p>
    <w:p w14:paraId="657514F8" w14:textId="77777777" w:rsidR="001522A8" w:rsidRPr="00C16064" w:rsidRDefault="001522A8" w:rsidP="001522A8">
      <w:pPr>
        <w:keepNext/>
        <w:keepLines/>
        <w:numPr>
          <w:ilvl w:val="2"/>
          <w:numId w:val="0"/>
        </w:numPr>
        <w:jc w:val="center"/>
        <w:outlineLvl w:val="2"/>
        <w:rPr>
          <w:b/>
          <w:bCs/>
          <w:sz w:val="28"/>
          <w:szCs w:val="28"/>
          <w:lang w:eastAsia="en-US"/>
        </w:rPr>
      </w:pPr>
      <w:bookmarkStart w:id="94" w:name="_Toc120624729"/>
      <w:r w:rsidRPr="00C16064">
        <w:rPr>
          <w:b/>
          <w:bCs/>
          <w:sz w:val="28"/>
          <w:szCs w:val="28"/>
          <w:lang w:eastAsia="en-US"/>
        </w:rPr>
        <w:t>1.9.8. Меры по обеспечению надежности теплоснабжения и бесперебойной</w:t>
      </w:r>
    </w:p>
    <w:p w14:paraId="57B2527F"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работы систем теплоснабжения</w:t>
      </w:r>
      <w:bookmarkEnd w:id="94"/>
    </w:p>
    <w:p w14:paraId="6F13BB42"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6303CD1C"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Повышение надежности систем коммунального теплоснабжения, своевременная и</w:t>
      </w:r>
      <w:r w:rsidRPr="00C16064">
        <w:rPr>
          <w:rFonts w:eastAsia="Calibri"/>
          <w:szCs w:val="22"/>
          <w:lang w:eastAsia="en-US"/>
        </w:rPr>
        <w:t xml:space="preserve"> </w:t>
      </w:r>
      <w:r w:rsidRPr="00C16064">
        <w:rPr>
          <w:rFonts w:eastAsia="Calibri"/>
          <w:sz w:val="28"/>
          <w:szCs w:val="28"/>
          <w:lang w:eastAsia="en-US"/>
        </w:rPr>
        <w:t>всесторонняя подготовка к отопительному периоду и проведение его во взаимодействии теплоснабжающих организаций, потребителей тепловой энергии, топливо-, водоснабжающих и других организаций являются важнейшими мерами в обеспечении бесперебойного теплоснабжения в населенных пунктах.</w:t>
      </w:r>
    </w:p>
    <w:p w14:paraId="23E08803"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 xml:space="preserve">Подготовка систем теплоснабжения и теплопотребления и их эксплуатация должны отвечать требованиям действующих Правил эксплуатации теплопотребляющих установок и тепловых сетей потребителей, Правил технической эксплуатации коммунальных отопительных котельных, других нормативно - технических документов по эксплуатации теплоэнергетического оборудования и </w:t>
      </w:r>
      <w:r w:rsidRPr="00C16064">
        <w:rPr>
          <w:rFonts w:eastAsia="Calibri"/>
          <w:sz w:val="28"/>
          <w:szCs w:val="28"/>
          <w:lang w:eastAsia="en-US"/>
        </w:rPr>
        <w:lastRenderedPageBreak/>
        <w:t>тепловых сетей.</w:t>
      </w:r>
    </w:p>
    <w:p w14:paraId="77CE909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Теплоснабжающие организации и теплосетевые организации, кроме того, обязаны:</w:t>
      </w:r>
    </w:p>
    <w:p w14:paraId="4A8DBEDB"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1) обеспечивать функционирование эксплуатационной, диспетчерской и аварийной служб;</w:t>
      </w:r>
    </w:p>
    <w:p w14:paraId="3ADFB4D8"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2) организовать наладку принадлежащих им тепловых сетей;</w:t>
      </w:r>
    </w:p>
    <w:p w14:paraId="3329A1C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3) осуществлять контроль режимов потребления тепловой энергии;</w:t>
      </w:r>
    </w:p>
    <w:p w14:paraId="5F302AEE"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4) обеспечивать качество теплоносителей;</w:t>
      </w:r>
    </w:p>
    <w:p w14:paraId="55EBCBEB"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5) организовать коммерческий учет приобретаемой тепловой энергии и реализуемой тепловой энергии;</w:t>
      </w:r>
    </w:p>
    <w:p w14:paraId="51FADFF2"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6) обеспечивать проверку качества строительства принадлежащих им тепловых сетей;</w:t>
      </w:r>
    </w:p>
    <w:p w14:paraId="206E1E22"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7) обеспечить безаварийную работу объектов теплоснабжения;</w:t>
      </w:r>
    </w:p>
    <w:p w14:paraId="3B86C25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8) обеспечить надежное теплоснабжение потребителей.</w:t>
      </w:r>
    </w:p>
    <w:p w14:paraId="3BD9473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Проверка готовности к отопительному периоду потребителей тепловой энергии осуществляется в целях определения их соответствия требованиям, установленным правилами оценки готовности к отопительному периоду, в том числе готовности их теплопотребляющих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
    <w:p w14:paraId="198EB04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 целях обеспечения бесперебойной работы систем теплоснабжения, своевременной локализации аварий и недопущения длительного расстройства гидравлического и теплового режимов теплоснабжающим организациям следует разрабатывать и представлять на утверждение органа местного самоуправления документ (положение; инструкция), устанавливающий порядок ликвидации аварий и взаимодействия тепло-, топливо-, водоснабжающих организаций, абонентов (потребителей), ремонтных, строительных, транспортных предприятий, а также служб жилищно - коммунального хозяйства и других органов в устранении аварий.</w:t>
      </w:r>
    </w:p>
    <w:p w14:paraId="120D415A"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Теплоснабжающими организациями должны разрабатываться мероприятия по ликвидации аварийных ситуаций, которые должны охватывать каждый источник тепла и его</w:t>
      </w:r>
      <w:r w:rsidRPr="00C16064">
        <w:rPr>
          <w:rFonts w:eastAsia="Calibri"/>
          <w:szCs w:val="22"/>
          <w:lang w:eastAsia="en-US"/>
        </w:rPr>
        <w:t xml:space="preserve"> </w:t>
      </w:r>
      <w:r w:rsidRPr="00C16064">
        <w:rPr>
          <w:rFonts w:eastAsia="Calibri"/>
          <w:sz w:val="28"/>
          <w:szCs w:val="28"/>
          <w:lang w:eastAsia="en-US"/>
        </w:rPr>
        <w:t>тепловую сеть.</w:t>
      </w:r>
    </w:p>
    <w:p w14:paraId="2190DDF5"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 мероприятиях должны быть предусмотрены четкие обязанности производственных подразделений и персонала и порядок действия по переключениям в тепловых сетях, использованию техники, оповещению аварийно - спасательных и других специальных служб, и руководства предприятия, способы связи с другими организациями.</w:t>
      </w:r>
    </w:p>
    <w:p w14:paraId="4D9FC5B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Надежность системы коммунального теплоснабжения должна обеспечивать бесперебойное снабжение потребителей тепловой энергией и теплоносителями в течение заданного периода, недопущение опасных для людей и окружающей среды ситуаций.</w:t>
      </w:r>
    </w:p>
    <w:p w14:paraId="056FC7EF" w14:textId="77777777" w:rsidR="001522A8" w:rsidRPr="00C16064" w:rsidRDefault="001522A8" w:rsidP="001522A8">
      <w:pPr>
        <w:keepNext/>
        <w:keepLines/>
        <w:widowControl w:val="0"/>
        <w:numPr>
          <w:ilvl w:val="1"/>
          <w:numId w:val="0"/>
        </w:numPr>
        <w:jc w:val="center"/>
        <w:outlineLvl w:val="1"/>
        <w:rPr>
          <w:b/>
          <w:bCs/>
          <w:sz w:val="28"/>
          <w:szCs w:val="28"/>
          <w:lang w:eastAsia="en-US"/>
        </w:rPr>
      </w:pPr>
      <w:bookmarkStart w:id="95" w:name="_Toc120624730"/>
      <w:r w:rsidRPr="00C16064">
        <w:rPr>
          <w:b/>
          <w:bCs/>
          <w:sz w:val="28"/>
          <w:szCs w:val="28"/>
          <w:lang w:eastAsia="en-US"/>
        </w:rPr>
        <w:lastRenderedPageBreak/>
        <w:t xml:space="preserve">1.10. Технико-экономические показатели теплоснабжающих </w:t>
      </w:r>
    </w:p>
    <w:p w14:paraId="2C55CAE1" w14:textId="77777777" w:rsidR="001522A8" w:rsidRPr="00C16064" w:rsidRDefault="001522A8" w:rsidP="001522A8">
      <w:pPr>
        <w:keepNext/>
        <w:keepLines/>
        <w:widowControl w:val="0"/>
        <w:numPr>
          <w:ilvl w:val="1"/>
          <w:numId w:val="0"/>
        </w:numPr>
        <w:jc w:val="center"/>
        <w:outlineLvl w:val="1"/>
        <w:rPr>
          <w:b/>
          <w:bCs/>
          <w:sz w:val="28"/>
          <w:szCs w:val="28"/>
          <w:lang w:eastAsia="en-US"/>
        </w:rPr>
      </w:pPr>
      <w:r w:rsidRPr="00C16064">
        <w:rPr>
          <w:b/>
          <w:bCs/>
          <w:sz w:val="28"/>
          <w:szCs w:val="28"/>
          <w:lang w:eastAsia="en-US"/>
        </w:rPr>
        <w:t>и теплосетевых организаций</w:t>
      </w:r>
      <w:bookmarkEnd w:id="95"/>
    </w:p>
    <w:p w14:paraId="7254F646" w14:textId="77777777" w:rsidR="001522A8" w:rsidRPr="00C16064" w:rsidRDefault="001522A8" w:rsidP="001522A8">
      <w:pPr>
        <w:keepNext/>
        <w:keepLines/>
        <w:widowControl w:val="0"/>
        <w:numPr>
          <w:ilvl w:val="1"/>
          <w:numId w:val="0"/>
        </w:numPr>
        <w:ind w:firstLine="709"/>
        <w:jc w:val="both"/>
        <w:outlineLvl w:val="1"/>
        <w:rPr>
          <w:b/>
          <w:bCs/>
          <w:sz w:val="28"/>
          <w:szCs w:val="28"/>
          <w:lang w:eastAsia="en-US"/>
        </w:rPr>
      </w:pPr>
    </w:p>
    <w:p w14:paraId="4078C1C8" w14:textId="77777777" w:rsidR="001522A8" w:rsidRPr="00C16064" w:rsidRDefault="001522A8" w:rsidP="001522A8">
      <w:pPr>
        <w:keepNext/>
        <w:keepLines/>
        <w:numPr>
          <w:ilvl w:val="2"/>
          <w:numId w:val="0"/>
        </w:numPr>
        <w:jc w:val="center"/>
        <w:outlineLvl w:val="2"/>
        <w:rPr>
          <w:b/>
          <w:bCs/>
          <w:sz w:val="28"/>
          <w:szCs w:val="28"/>
          <w:lang w:eastAsia="en-US"/>
        </w:rPr>
      </w:pPr>
      <w:bookmarkStart w:id="96" w:name="_Toc120624731"/>
      <w:r w:rsidRPr="00C16064">
        <w:rPr>
          <w:b/>
          <w:bCs/>
          <w:sz w:val="28"/>
          <w:szCs w:val="28"/>
          <w:lang w:eastAsia="en-US"/>
        </w:rPr>
        <w:t>1.10.1. Описание показателей хозяйственной деятельности</w:t>
      </w:r>
    </w:p>
    <w:p w14:paraId="73AEF44A"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 xml:space="preserve">теплоснабжающих и теплосетевых организаций в соответствии </w:t>
      </w:r>
    </w:p>
    <w:p w14:paraId="19DEA489"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с требованиями, устанавливаемыми Правительством</w:t>
      </w:r>
    </w:p>
    <w:p w14:paraId="0D5AD3BF"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Российской Федерации в стандартах раскрытия информации</w:t>
      </w:r>
    </w:p>
    <w:p w14:paraId="7079EDCC"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теплоснабжающими организациями, теплосетевыми организациями</w:t>
      </w:r>
    </w:p>
    <w:p w14:paraId="10A499C8"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и органами регулирования</w:t>
      </w:r>
      <w:bookmarkEnd w:id="96"/>
    </w:p>
    <w:p w14:paraId="15AC4C13"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0DEF3425"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Объекты</w:t>
      </w:r>
      <w:r w:rsidRPr="00C16064">
        <w:rPr>
          <w:rFonts w:eastAsia="Calibri"/>
          <w:spacing w:val="-15"/>
          <w:sz w:val="28"/>
          <w:szCs w:val="28"/>
          <w:lang w:eastAsia="en-US"/>
        </w:rPr>
        <w:t xml:space="preserve"> </w:t>
      </w:r>
      <w:r w:rsidRPr="00C16064">
        <w:rPr>
          <w:rFonts w:eastAsia="Calibri"/>
          <w:sz w:val="28"/>
          <w:szCs w:val="28"/>
          <w:lang w:eastAsia="en-US"/>
        </w:rPr>
        <w:t>системы</w:t>
      </w:r>
      <w:r w:rsidRPr="00C16064">
        <w:rPr>
          <w:rFonts w:eastAsia="Calibri"/>
          <w:spacing w:val="-15"/>
          <w:sz w:val="28"/>
          <w:szCs w:val="28"/>
          <w:lang w:eastAsia="en-US"/>
        </w:rPr>
        <w:t xml:space="preserve"> </w:t>
      </w:r>
      <w:r w:rsidRPr="00C16064">
        <w:rPr>
          <w:rFonts w:eastAsia="Calibri"/>
          <w:sz w:val="28"/>
          <w:szCs w:val="28"/>
          <w:lang w:eastAsia="en-US"/>
        </w:rPr>
        <w:t>теплоснабжения</w:t>
      </w:r>
      <w:r w:rsidRPr="00C16064">
        <w:rPr>
          <w:rFonts w:eastAsia="Calibri"/>
          <w:spacing w:val="-15"/>
          <w:sz w:val="28"/>
          <w:szCs w:val="28"/>
          <w:lang w:eastAsia="en-US"/>
        </w:rPr>
        <w:t xml:space="preserve"> </w:t>
      </w:r>
      <w:r w:rsidRPr="00C16064">
        <w:rPr>
          <w:rFonts w:eastAsia="Calibri"/>
          <w:sz w:val="28"/>
          <w:szCs w:val="28"/>
          <w:lang w:eastAsia="en-US"/>
        </w:rPr>
        <w:t>ст-цы Старощербиновская расположены в зоне эксплуатационной ответственности муниципального унитарного предприятия «Теплоэнерго» муниципального образования Щербиновский район.</w:t>
      </w:r>
    </w:p>
    <w:p w14:paraId="2CB02E9C" w14:textId="77777777" w:rsidR="001522A8" w:rsidRPr="00C16064" w:rsidRDefault="001522A8" w:rsidP="001522A8">
      <w:pPr>
        <w:widowControl w:val="0"/>
        <w:ind w:firstLine="709"/>
        <w:jc w:val="both"/>
        <w:rPr>
          <w:rFonts w:eastAsia="Calibri"/>
          <w:sz w:val="28"/>
          <w:szCs w:val="28"/>
          <w:lang w:eastAsia="en-US"/>
        </w:rPr>
      </w:pPr>
    </w:p>
    <w:p w14:paraId="7DF8CEDD" w14:textId="77777777" w:rsidR="001522A8" w:rsidRPr="00C16064" w:rsidRDefault="001522A8" w:rsidP="001522A8">
      <w:pPr>
        <w:widowControl w:val="0"/>
        <w:ind w:firstLine="709"/>
        <w:jc w:val="right"/>
        <w:rPr>
          <w:rFonts w:eastAsia="Calibri"/>
          <w:b/>
          <w:spacing w:val="-2"/>
          <w:sz w:val="20"/>
          <w:szCs w:val="22"/>
          <w:lang w:eastAsia="en-US"/>
        </w:rPr>
      </w:pPr>
      <w:r w:rsidRPr="00C16064">
        <w:rPr>
          <w:rFonts w:eastAsia="Calibri"/>
          <w:b/>
          <w:sz w:val="20"/>
          <w:szCs w:val="22"/>
          <w:lang w:eastAsia="en-US"/>
        </w:rPr>
        <w:t>Таблица</w:t>
      </w:r>
      <w:r w:rsidRPr="00C16064">
        <w:rPr>
          <w:rFonts w:eastAsia="Calibri"/>
          <w:b/>
          <w:spacing w:val="-1"/>
          <w:sz w:val="20"/>
          <w:szCs w:val="22"/>
          <w:lang w:eastAsia="en-US"/>
        </w:rPr>
        <w:t xml:space="preserve"> </w:t>
      </w:r>
      <w:r w:rsidRPr="00C16064">
        <w:rPr>
          <w:rFonts w:eastAsia="Calibri"/>
          <w:b/>
          <w:sz w:val="20"/>
          <w:szCs w:val="22"/>
          <w:lang w:eastAsia="en-US"/>
        </w:rPr>
        <w:t>1.25</w:t>
      </w:r>
      <w:r w:rsidRPr="00C16064">
        <w:rPr>
          <w:rFonts w:eastAsia="Calibri"/>
          <w:b/>
          <w:spacing w:val="-3"/>
          <w:sz w:val="20"/>
          <w:szCs w:val="22"/>
          <w:lang w:eastAsia="en-US"/>
        </w:rPr>
        <w:t xml:space="preserve"> </w:t>
      </w:r>
      <w:r w:rsidRPr="00C16064">
        <w:rPr>
          <w:rFonts w:eastAsia="Calibri"/>
          <w:b/>
          <w:sz w:val="20"/>
          <w:szCs w:val="22"/>
          <w:lang w:eastAsia="en-US"/>
        </w:rPr>
        <w:t>Общая</w:t>
      </w:r>
      <w:r w:rsidRPr="00C16064">
        <w:rPr>
          <w:rFonts w:eastAsia="Calibri"/>
          <w:b/>
          <w:spacing w:val="-6"/>
          <w:sz w:val="20"/>
          <w:szCs w:val="22"/>
          <w:lang w:eastAsia="en-US"/>
        </w:rPr>
        <w:t xml:space="preserve"> </w:t>
      </w:r>
      <w:r w:rsidRPr="00C16064">
        <w:rPr>
          <w:rFonts w:eastAsia="Calibri"/>
          <w:b/>
          <w:sz w:val="20"/>
          <w:szCs w:val="22"/>
          <w:lang w:eastAsia="en-US"/>
        </w:rPr>
        <w:t>информация</w:t>
      </w:r>
      <w:r w:rsidRPr="00C16064">
        <w:rPr>
          <w:rFonts w:eastAsia="Calibri"/>
          <w:b/>
          <w:spacing w:val="-7"/>
          <w:sz w:val="20"/>
          <w:szCs w:val="22"/>
          <w:lang w:eastAsia="en-US"/>
        </w:rPr>
        <w:t xml:space="preserve"> </w:t>
      </w:r>
      <w:r w:rsidRPr="00C16064">
        <w:rPr>
          <w:rFonts w:eastAsia="Calibri"/>
          <w:b/>
          <w:sz w:val="20"/>
          <w:szCs w:val="22"/>
          <w:lang w:eastAsia="en-US"/>
        </w:rPr>
        <w:t>о</w:t>
      </w:r>
      <w:r w:rsidRPr="00C16064">
        <w:rPr>
          <w:rFonts w:eastAsia="Calibri"/>
          <w:b/>
          <w:spacing w:val="-6"/>
          <w:sz w:val="20"/>
          <w:szCs w:val="22"/>
          <w:lang w:eastAsia="en-US"/>
        </w:rPr>
        <w:t xml:space="preserve"> </w:t>
      </w:r>
      <w:r w:rsidRPr="00C16064">
        <w:rPr>
          <w:rFonts w:eastAsia="Calibri"/>
          <w:b/>
          <w:sz w:val="20"/>
          <w:szCs w:val="22"/>
          <w:lang w:eastAsia="en-US"/>
        </w:rPr>
        <w:t>регулируемой</w:t>
      </w:r>
      <w:r w:rsidRPr="00C16064">
        <w:rPr>
          <w:rFonts w:eastAsia="Calibri"/>
          <w:b/>
          <w:spacing w:val="-7"/>
          <w:sz w:val="20"/>
          <w:szCs w:val="22"/>
          <w:lang w:eastAsia="en-US"/>
        </w:rPr>
        <w:t xml:space="preserve"> </w:t>
      </w:r>
      <w:r w:rsidRPr="00C16064">
        <w:rPr>
          <w:rFonts w:eastAsia="Calibri"/>
          <w:b/>
          <w:spacing w:val="-2"/>
          <w:sz w:val="20"/>
          <w:szCs w:val="22"/>
          <w:lang w:eastAsia="en-US"/>
        </w:rPr>
        <w:t>организации</w:t>
      </w:r>
    </w:p>
    <w:tbl>
      <w:tblPr>
        <w:tblStyle w:val="TableNormal12"/>
        <w:tblW w:w="9626"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20"/>
        <w:gridCol w:w="4506"/>
      </w:tblGrid>
      <w:tr w:rsidR="001522A8" w:rsidRPr="00C16064" w14:paraId="3BD7C70F" w14:textId="77777777" w:rsidTr="001522A8">
        <w:trPr>
          <w:trHeight w:val="460"/>
        </w:trPr>
        <w:tc>
          <w:tcPr>
            <w:tcW w:w="5120" w:type="dxa"/>
            <w:vAlign w:val="center"/>
          </w:tcPr>
          <w:p w14:paraId="4D24FD54" w14:textId="77777777" w:rsidR="001522A8" w:rsidRPr="00C16064" w:rsidRDefault="001522A8" w:rsidP="001522A8">
            <w:pPr>
              <w:ind w:left="45"/>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Фирменное</w:t>
            </w:r>
            <w:r w:rsidRPr="00C16064">
              <w:rPr>
                <w:rFonts w:ascii="Times New Roman" w:eastAsia="Cambria" w:hAnsi="Times New Roman"/>
                <w:spacing w:val="-12"/>
                <w:sz w:val="20"/>
                <w:szCs w:val="20"/>
                <w:lang w:val="ru-RU"/>
              </w:rPr>
              <w:t xml:space="preserve"> </w:t>
            </w:r>
            <w:r w:rsidRPr="00C16064">
              <w:rPr>
                <w:rFonts w:ascii="Times New Roman" w:eastAsia="Cambria" w:hAnsi="Times New Roman"/>
                <w:sz w:val="20"/>
                <w:szCs w:val="20"/>
                <w:lang w:val="ru-RU"/>
              </w:rPr>
              <w:t>наименование</w:t>
            </w:r>
            <w:r w:rsidRPr="00C16064">
              <w:rPr>
                <w:rFonts w:ascii="Times New Roman" w:eastAsia="Cambria" w:hAnsi="Times New Roman"/>
                <w:spacing w:val="-11"/>
                <w:sz w:val="20"/>
                <w:szCs w:val="20"/>
                <w:lang w:val="ru-RU"/>
              </w:rPr>
              <w:t xml:space="preserve"> </w:t>
            </w:r>
            <w:r w:rsidRPr="00C16064">
              <w:rPr>
                <w:rFonts w:ascii="Times New Roman" w:eastAsia="Cambria" w:hAnsi="Times New Roman"/>
                <w:sz w:val="20"/>
                <w:szCs w:val="20"/>
                <w:lang w:val="ru-RU"/>
              </w:rPr>
              <w:t>юридического</w:t>
            </w:r>
            <w:r w:rsidRPr="00C16064">
              <w:rPr>
                <w:rFonts w:ascii="Times New Roman" w:eastAsia="Cambria" w:hAnsi="Times New Roman"/>
                <w:spacing w:val="-10"/>
                <w:sz w:val="20"/>
                <w:szCs w:val="20"/>
                <w:lang w:val="ru-RU"/>
              </w:rPr>
              <w:t xml:space="preserve"> </w:t>
            </w:r>
            <w:r w:rsidRPr="00C16064">
              <w:rPr>
                <w:rFonts w:ascii="Times New Roman" w:eastAsia="Cambria" w:hAnsi="Times New Roman"/>
                <w:sz w:val="20"/>
                <w:szCs w:val="20"/>
                <w:lang w:val="ru-RU"/>
              </w:rPr>
              <w:t>лица</w:t>
            </w:r>
            <w:r w:rsidRPr="00C16064">
              <w:rPr>
                <w:rFonts w:ascii="Times New Roman" w:eastAsia="Cambria" w:hAnsi="Times New Roman"/>
                <w:spacing w:val="-12"/>
                <w:sz w:val="20"/>
                <w:szCs w:val="20"/>
                <w:lang w:val="ru-RU"/>
              </w:rPr>
              <w:t xml:space="preserve"> </w:t>
            </w:r>
            <w:r w:rsidRPr="00C16064">
              <w:rPr>
                <w:rFonts w:ascii="Times New Roman" w:eastAsia="Cambria" w:hAnsi="Times New Roman"/>
                <w:spacing w:val="-2"/>
                <w:sz w:val="20"/>
                <w:szCs w:val="20"/>
                <w:lang w:val="ru-RU"/>
              </w:rPr>
              <w:t>(согласно</w:t>
            </w:r>
          </w:p>
          <w:p w14:paraId="1F1761E6" w14:textId="77777777" w:rsidR="001522A8" w:rsidRPr="00C16064" w:rsidRDefault="001522A8" w:rsidP="001522A8">
            <w:pPr>
              <w:ind w:left="40"/>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уставу</w:t>
            </w:r>
            <w:r w:rsidRPr="00C16064">
              <w:rPr>
                <w:rFonts w:ascii="Times New Roman" w:eastAsia="Cambria" w:hAnsi="Times New Roman"/>
                <w:spacing w:val="-10"/>
                <w:sz w:val="20"/>
                <w:szCs w:val="20"/>
                <w:lang w:val="ru-RU"/>
              </w:rPr>
              <w:t xml:space="preserve"> </w:t>
            </w:r>
            <w:r w:rsidRPr="00C16064">
              <w:rPr>
                <w:rFonts w:ascii="Times New Roman" w:eastAsia="Cambria" w:hAnsi="Times New Roman"/>
                <w:sz w:val="20"/>
                <w:szCs w:val="20"/>
                <w:lang w:val="ru-RU"/>
              </w:rPr>
              <w:t>регулируемой</w:t>
            </w:r>
            <w:r w:rsidRPr="00C16064">
              <w:rPr>
                <w:rFonts w:ascii="Times New Roman" w:eastAsia="Cambria" w:hAnsi="Times New Roman"/>
                <w:spacing w:val="-10"/>
                <w:sz w:val="20"/>
                <w:szCs w:val="20"/>
                <w:lang w:val="ru-RU"/>
              </w:rPr>
              <w:t xml:space="preserve"> </w:t>
            </w:r>
            <w:r w:rsidRPr="00C16064">
              <w:rPr>
                <w:rFonts w:ascii="Times New Roman" w:eastAsia="Cambria" w:hAnsi="Times New Roman"/>
                <w:spacing w:val="-2"/>
                <w:sz w:val="20"/>
                <w:szCs w:val="20"/>
                <w:lang w:val="ru-RU"/>
              </w:rPr>
              <w:t>организации)</w:t>
            </w:r>
          </w:p>
        </w:tc>
        <w:tc>
          <w:tcPr>
            <w:tcW w:w="4506" w:type="dxa"/>
            <w:vAlign w:val="center"/>
          </w:tcPr>
          <w:p w14:paraId="5F137AFC" w14:textId="77777777" w:rsidR="001522A8" w:rsidRPr="00C16064" w:rsidRDefault="001522A8" w:rsidP="001522A8">
            <w:pPr>
              <w:ind w:left="38" w:right="35"/>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Муниципальное унитарное предприятие</w:t>
            </w:r>
          </w:p>
          <w:p w14:paraId="09620BDD" w14:textId="77777777" w:rsidR="001522A8" w:rsidRPr="00C16064" w:rsidRDefault="001522A8" w:rsidP="001522A8">
            <w:pPr>
              <w:ind w:left="38" w:right="35"/>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«Теплоэнерго» муниципального образования</w:t>
            </w:r>
          </w:p>
          <w:p w14:paraId="116DC97F" w14:textId="77777777" w:rsidR="001522A8" w:rsidRPr="00C16064" w:rsidRDefault="001522A8" w:rsidP="001522A8">
            <w:pPr>
              <w:ind w:left="38" w:right="35"/>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Щербиновский район</w:t>
            </w:r>
          </w:p>
        </w:tc>
      </w:tr>
      <w:tr w:rsidR="001522A8" w:rsidRPr="00C16064" w14:paraId="48E8981B" w14:textId="77777777" w:rsidTr="001522A8">
        <w:trPr>
          <w:trHeight w:val="460"/>
        </w:trPr>
        <w:tc>
          <w:tcPr>
            <w:tcW w:w="5120" w:type="dxa"/>
            <w:vAlign w:val="center"/>
          </w:tcPr>
          <w:p w14:paraId="5FFC4D95" w14:textId="77777777" w:rsidR="001522A8" w:rsidRPr="00C16064" w:rsidRDefault="001522A8" w:rsidP="001522A8">
            <w:pPr>
              <w:ind w:left="45"/>
              <w:jc w:val="both"/>
              <w:rPr>
                <w:rFonts w:ascii="Times New Roman" w:eastAsia="Cambria" w:hAnsi="Times New Roman"/>
                <w:sz w:val="20"/>
                <w:szCs w:val="20"/>
                <w:lang w:val="ru-RU"/>
              </w:rPr>
            </w:pPr>
            <w:r w:rsidRPr="00C16064">
              <w:rPr>
                <w:rFonts w:ascii="Times New Roman" w:eastAsia="Cambria" w:hAnsi="Times New Roman"/>
                <w:sz w:val="20"/>
                <w:szCs w:val="20"/>
                <w:lang w:val="ru-RU"/>
              </w:rPr>
              <w:t>Фамилия,</w:t>
            </w:r>
            <w:r w:rsidRPr="00C16064">
              <w:rPr>
                <w:rFonts w:ascii="Times New Roman" w:eastAsia="Cambria" w:hAnsi="Times New Roman"/>
                <w:spacing w:val="-6"/>
                <w:sz w:val="20"/>
                <w:szCs w:val="20"/>
                <w:lang w:val="ru-RU"/>
              </w:rPr>
              <w:t xml:space="preserve"> </w:t>
            </w:r>
            <w:r w:rsidRPr="00C16064">
              <w:rPr>
                <w:rFonts w:ascii="Times New Roman" w:eastAsia="Cambria" w:hAnsi="Times New Roman"/>
                <w:sz w:val="20"/>
                <w:szCs w:val="20"/>
                <w:lang w:val="ru-RU"/>
              </w:rPr>
              <w:t>имя</w:t>
            </w:r>
            <w:r w:rsidRPr="00C16064">
              <w:rPr>
                <w:rFonts w:ascii="Times New Roman" w:eastAsia="Cambria" w:hAnsi="Times New Roman"/>
                <w:spacing w:val="-7"/>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7"/>
                <w:sz w:val="20"/>
                <w:szCs w:val="20"/>
                <w:lang w:val="ru-RU"/>
              </w:rPr>
              <w:t xml:space="preserve"> </w:t>
            </w:r>
            <w:r w:rsidRPr="00C16064">
              <w:rPr>
                <w:rFonts w:ascii="Times New Roman" w:eastAsia="Cambria" w:hAnsi="Times New Roman"/>
                <w:sz w:val="20"/>
                <w:szCs w:val="20"/>
                <w:lang w:val="ru-RU"/>
              </w:rPr>
              <w:t>отчество</w:t>
            </w:r>
            <w:r w:rsidRPr="00C16064">
              <w:rPr>
                <w:rFonts w:ascii="Times New Roman" w:eastAsia="Cambria" w:hAnsi="Times New Roman"/>
                <w:spacing w:val="-6"/>
                <w:sz w:val="20"/>
                <w:szCs w:val="20"/>
                <w:lang w:val="ru-RU"/>
              </w:rPr>
              <w:t xml:space="preserve"> </w:t>
            </w:r>
            <w:r w:rsidRPr="00C16064">
              <w:rPr>
                <w:rFonts w:ascii="Times New Roman" w:eastAsia="Cambria" w:hAnsi="Times New Roman"/>
                <w:sz w:val="20"/>
                <w:szCs w:val="20"/>
                <w:lang w:val="ru-RU"/>
              </w:rPr>
              <w:t>(при</w:t>
            </w:r>
            <w:r w:rsidRPr="00C16064">
              <w:rPr>
                <w:rFonts w:ascii="Times New Roman" w:eastAsia="Cambria" w:hAnsi="Times New Roman"/>
                <w:spacing w:val="-6"/>
                <w:sz w:val="20"/>
                <w:szCs w:val="20"/>
                <w:lang w:val="ru-RU"/>
              </w:rPr>
              <w:t xml:space="preserve"> </w:t>
            </w:r>
            <w:r w:rsidRPr="00C16064">
              <w:rPr>
                <w:rFonts w:ascii="Times New Roman" w:eastAsia="Cambria" w:hAnsi="Times New Roman"/>
                <w:sz w:val="20"/>
                <w:szCs w:val="20"/>
                <w:lang w:val="ru-RU"/>
              </w:rPr>
              <w:t>наличии)</w:t>
            </w:r>
            <w:r w:rsidRPr="00C16064">
              <w:rPr>
                <w:rFonts w:ascii="Times New Roman" w:eastAsia="Cambria" w:hAnsi="Times New Roman"/>
                <w:spacing w:val="-6"/>
                <w:sz w:val="20"/>
                <w:szCs w:val="20"/>
                <w:lang w:val="ru-RU"/>
              </w:rPr>
              <w:t xml:space="preserve"> </w:t>
            </w:r>
            <w:r w:rsidRPr="00C16064">
              <w:rPr>
                <w:rFonts w:ascii="Times New Roman" w:eastAsia="Cambria" w:hAnsi="Times New Roman"/>
                <w:spacing w:val="-2"/>
                <w:sz w:val="20"/>
                <w:szCs w:val="20"/>
                <w:lang w:val="ru-RU"/>
              </w:rPr>
              <w:t>руководителя регулируемой</w:t>
            </w:r>
            <w:r w:rsidRPr="00C16064">
              <w:rPr>
                <w:rFonts w:ascii="Times New Roman" w:eastAsia="Cambria" w:hAnsi="Times New Roman"/>
                <w:spacing w:val="10"/>
                <w:sz w:val="20"/>
                <w:szCs w:val="20"/>
                <w:lang w:val="ru-RU"/>
              </w:rPr>
              <w:t xml:space="preserve"> </w:t>
            </w:r>
            <w:r w:rsidRPr="00C16064">
              <w:rPr>
                <w:rFonts w:ascii="Times New Roman" w:eastAsia="Cambria" w:hAnsi="Times New Roman"/>
                <w:spacing w:val="-2"/>
                <w:sz w:val="20"/>
                <w:szCs w:val="20"/>
                <w:lang w:val="ru-RU"/>
              </w:rPr>
              <w:t>организации</w:t>
            </w:r>
          </w:p>
        </w:tc>
        <w:tc>
          <w:tcPr>
            <w:tcW w:w="4506" w:type="dxa"/>
            <w:vAlign w:val="center"/>
          </w:tcPr>
          <w:p w14:paraId="6D3943BD" w14:textId="77777777" w:rsidR="001522A8" w:rsidRPr="00C16064" w:rsidRDefault="001522A8" w:rsidP="001522A8">
            <w:pPr>
              <w:ind w:left="40" w:right="35"/>
              <w:jc w:val="center"/>
              <w:rPr>
                <w:rFonts w:ascii="Times New Roman" w:eastAsia="Cambria" w:hAnsi="Times New Roman"/>
                <w:sz w:val="20"/>
                <w:szCs w:val="20"/>
              </w:rPr>
            </w:pPr>
            <w:r w:rsidRPr="00C16064">
              <w:rPr>
                <w:rFonts w:ascii="Times New Roman" w:eastAsia="Cambria" w:hAnsi="Times New Roman"/>
                <w:sz w:val="20"/>
                <w:szCs w:val="20"/>
              </w:rPr>
              <w:t>Ефремов Андрей Николаевич</w:t>
            </w:r>
          </w:p>
        </w:tc>
      </w:tr>
      <w:tr w:rsidR="001522A8" w:rsidRPr="00C16064" w14:paraId="337AC8A5" w14:textId="77777777" w:rsidTr="001522A8">
        <w:trPr>
          <w:trHeight w:val="1071"/>
        </w:trPr>
        <w:tc>
          <w:tcPr>
            <w:tcW w:w="5120" w:type="dxa"/>
            <w:vAlign w:val="center"/>
          </w:tcPr>
          <w:p w14:paraId="1E2013C2" w14:textId="77777777" w:rsidR="001522A8" w:rsidRPr="00C16064" w:rsidRDefault="001522A8" w:rsidP="001522A8">
            <w:pPr>
              <w:ind w:left="40" w:right="72" w:firstLine="4"/>
              <w:jc w:val="both"/>
              <w:rPr>
                <w:rFonts w:ascii="Times New Roman" w:eastAsia="Cambria" w:hAnsi="Times New Roman"/>
                <w:sz w:val="20"/>
                <w:szCs w:val="20"/>
                <w:lang w:val="ru-RU"/>
              </w:rPr>
            </w:pPr>
            <w:r w:rsidRPr="00C16064">
              <w:rPr>
                <w:rFonts w:ascii="Times New Roman" w:eastAsia="Cambria" w:hAnsi="Times New Roman"/>
                <w:sz w:val="20"/>
                <w:szCs w:val="20"/>
                <w:lang w:val="ru-RU"/>
              </w:rPr>
              <w:t>Основной государственный регистрационный номер, дата его присвоения и наименование органа, принявшего решение</w:t>
            </w:r>
            <w:r w:rsidRPr="00C16064">
              <w:rPr>
                <w:rFonts w:ascii="Times New Roman" w:eastAsia="Cambria" w:hAnsi="Times New Roman"/>
                <w:spacing w:val="-6"/>
                <w:sz w:val="20"/>
                <w:szCs w:val="20"/>
                <w:lang w:val="ru-RU"/>
              </w:rPr>
              <w:t xml:space="preserve"> </w:t>
            </w:r>
            <w:r w:rsidRPr="00C16064">
              <w:rPr>
                <w:rFonts w:ascii="Times New Roman" w:eastAsia="Cambria" w:hAnsi="Times New Roman"/>
                <w:sz w:val="20"/>
                <w:szCs w:val="20"/>
                <w:lang w:val="ru-RU"/>
              </w:rPr>
              <w:t>о</w:t>
            </w:r>
            <w:r w:rsidRPr="00C16064">
              <w:rPr>
                <w:rFonts w:ascii="Times New Roman" w:eastAsia="Cambria" w:hAnsi="Times New Roman"/>
                <w:spacing w:val="-5"/>
                <w:sz w:val="20"/>
                <w:szCs w:val="20"/>
                <w:lang w:val="ru-RU"/>
              </w:rPr>
              <w:t xml:space="preserve"> </w:t>
            </w:r>
            <w:r w:rsidRPr="00C16064">
              <w:rPr>
                <w:rFonts w:ascii="Times New Roman" w:eastAsia="Cambria" w:hAnsi="Times New Roman"/>
                <w:sz w:val="20"/>
                <w:szCs w:val="20"/>
                <w:lang w:val="ru-RU"/>
              </w:rPr>
              <w:t>регистрации,</w:t>
            </w:r>
            <w:r w:rsidRPr="00C16064">
              <w:rPr>
                <w:rFonts w:ascii="Times New Roman" w:eastAsia="Cambria" w:hAnsi="Times New Roman"/>
                <w:spacing w:val="-6"/>
                <w:sz w:val="20"/>
                <w:szCs w:val="20"/>
                <w:lang w:val="ru-RU"/>
              </w:rPr>
              <w:t xml:space="preserve"> </w:t>
            </w:r>
            <w:r w:rsidRPr="00C16064">
              <w:rPr>
                <w:rFonts w:ascii="Times New Roman" w:eastAsia="Cambria" w:hAnsi="Times New Roman"/>
                <w:sz w:val="20"/>
                <w:szCs w:val="20"/>
                <w:lang w:val="ru-RU"/>
              </w:rPr>
              <w:t>в</w:t>
            </w:r>
            <w:r w:rsidRPr="00C16064">
              <w:rPr>
                <w:rFonts w:ascii="Times New Roman" w:eastAsia="Cambria" w:hAnsi="Times New Roman"/>
                <w:spacing w:val="-7"/>
                <w:sz w:val="20"/>
                <w:szCs w:val="20"/>
                <w:lang w:val="ru-RU"/>
              </w:rPr>
              <w:t xml:space="preserve"> </w:t>
            </w:r>
            <w:r w:rsidRPr="00C16064">
              <w:rPr>
                <w:rFonts w:ascii="Times New Roman" w:eastAsia="Cambria" w:hAnsi="Times New Roman"/>
                <w:sz w:val="20"/>
                <w:szCs w:val="20"/>
                <w:lang w:val="ru-RU"/>
              </w:rPr>
              <w:t>соответствии</w:t>
            </w:r>
            <w:r w:rsidRPr="00C16064">
              <w:rPr>
                <w:rFonts w:ascii="Times New Roman" w:eastAsia="Cambria" w:hAnsi="Times New Roman"/>
                <w:spacing w:val="-7"/>
                <w:sz w:val="20"/>
                <w:szCs w:val="20"/>
                <w:lang w:val="ru-RU"/>
              </w:rPr>
              <w:t xml:space="preserve"> </w:t>
            </w:r>
            <w:r w:rsidRPr="00C16064">
              <w:rPr>
                <w:rFonts w:ascii="Times New Roman" w:eastAsia="Cambria" w:hAnsi="Times New Roman"/>
                <w:sz w:val="20"/>
                <w:szCs w:val="20"/>
                <w:lang w:val="ru-RU"/>
              </w:rPr>
              <w:t>со</w:t>
            </w:r>
            <w:r w:rsidRPr="00C16064">
              <w:rPr>
                <w:rFonts w:ascii="Times New Roman" w:eastAsia="Cambria" w:hAnsi="Times New Roman"/>
                <w:spacing w:val="-5"/>
                <w:sz w:val="20"/>
                <w:szCs w:val="20"/>
                <w:lang w:val="ru-RU"/>
              </w:rPr>
              <w:t xml:space="preserve"> </w:t>
            </w:r>
            <w:r w:rsidRPr="00C16064">
              <w:rPr>
                <w:rFonts w:ascii="Times New Roman" w:eastAsia="Cambria" w:hAnsi="Times New Roman"/>
                <w:sz w:val="20"/>
                <w:szCs w:val="20"/>
                <w:lang w:val="ru-RU"/>
              </w:rPr>
              <w:t>свидетельством</w:t>
            </w:r>
            <w:r w:rsidRPr="00C16064">
              <w:rPr>
                <w:rFonts w:ascii="Times New Roman" w:eastAsia="Cambria" w:hAnsi="Times New Roman"/>
                <w:spacing w:val="-5"/>
                <w:sz w:val="20"/>
                <w:szCs w:val="20"/>
                <w:lang w:val="ru-RU"/>
              </w:rPr>
              <w:t xml:space="preserve"> </w:t>
            </w:r>
            <w:r w:rsidRPr="00C16064">
              <w:rPr>
                <w:rFonts w:ascii="Times New Roman" w:eastAsia="Cambria" w:hAnsi="Times New Roman"/>
                <w:sz w:val="20"/>
                <w:szCs w:val="20"/>
                <w:lang w:val="ru-RU"/>
              </w:rPr>
              <w:t>о государственной</w:t>
            </w:r>
            <w:r w:rsidRPr="00C16064">
              <w:rPr>
                <w:rFonts w:ascii="Times New Roman" w:eastAsia="Cambria" w:hAnsi="Times New Roman"/>
                <w:spacing w:val="-11"/>
                <w:sz w:val="20"/>
                <w:szCs w:val="20"/>
                <w:lang w:val="ru-RU"/>
              </w:rPr>
              <w:t xml:space="preserve"> </w:t>
            </w:r>
            <w:r w:rsidRPr="00C16064">
              <w:rPr>
                <w:rFonts w:ascii="Times New Roman" w:eastAsia="Cambria" w:hAnsi="Times New Roman"/>
                <w:sz w:val="20"/>
                <w:szCs w:val="20"/>
                <w:lang w:val="ru-RU"/>
              </w:rPr>
              <w:t>регистрации</w:t>
            </w:r>
            <w:r w:rsidRPr="00C16064">
              <w:rPr>
                <w:rFonts w:ascii="Times New Roman" w:eastAsia="Cambria" w:hAnsi="Times New Roman"/>
                <w:spacing w:val="-10"/>
                <w:sz w:val="20"/>
                <w:szCs w:val="20"/>
                <w:lang w:val="ru-RU"/>
              </w:rPr>
              <w:t xml:space="preserve"> </w:t>
            </w:r>
            <w:r w:rsidRPr="00C16064">
              <w:rPr>
                <w:rFonts w:ascii="Times New Roman" w:eastAsia="Cambria" w:hAnsi="Times New Roman"/>
                <w:sz w:val="20"/>
                <w:szCs w:val="20"/>
                <w:lang w:val="ru-RU"/>
              </w:rPr>
              <w:t>в</w:t>
            </w:r>
            <w:r w:rsidRPr="00C16064">
              <w:rPr>
                <w:rFonts w:ascii="Times New Roman" w:eastAsia="Cambria" w:hAnsi="Times New Roman"/>
                <w:spacing w:val="-10"/>
                <w:sz w:val="20"/>
                <w:szCs w:val="20"/>
                <w:lang w:val="ru-RU"/>
              </w:rPr>
              <w:t xml:space="preserve"> </w:t>
            </w:r>
            <w:r w:rsidRPr="00C16064">
              <w:rPr>
                <w:rFonts w:ascii="Times New Roman" w:eastAsia="Cambria" w:hAnsi="Times New Roman"/>
                <w:sz w:val="20"/>
                <w:szCs w:val="20"/>
                <w:lang w:val="ru-RU"/>
              </w:rPr>
              <w:t>качестве</w:t>
            </w:r>
            <w:r w:rsidRPr="00C16064">
              <w:rPr>
                <w:rFonts w:ascii="Times New Roman" w:eastAsia="Cambria" w:hAnsi="Times New Roman"/>
                <w:spacing w:val="-10"/>
                <w:sz w:val="20"/>
                <w:szCs w:val="20"/>
                <w:lang w:val="ru-RU"/>
              </w:rPr>
              <w:t xml:space="preserve"> </w:t>
            </w:r>
            <w:r w:rsidRPr="00C16064">
              <w:rPr>
                <w:rFonts w:ascii="Times New Roman" w:eastAsia="Cambria" w:hAnsi="Times New Roman"/>
                <w:sz w:val="20"/>
                <w:szCs w:val="20"/>
                <w:lang w:val="ru-RU"/>
              </w:rPr>
              <w:t>юридического</w:t>
            </w:r>
            <w:r w:rsidRPr="00C16064">
              <w:rPr>
                <w:rFonts w:ascii="Times New Roman" w:eastAsia="Cambria" w:hAnsi="Times New Roman"/>
                <w:spacing w:val="-9"/>
                <w:sz w:val="20"/>
                <w:szCs w:val="20"/>
                <w:lang w:val="ru-RU"/>
              </w:rPr>
              <w:t xml:space="preserve"> </w:t>
            </w:r>
            <w:r w:rsidRPr="00C16064">
              <w:rPr>
                <w:rFonts w:ascii="Times New Roman" w:eastAsia="Cambria" w:hAnsi="Times New Roman"/>
                <w:spacing w:val="-4"/>
                <w:sz w:val="20"/>
                <w:szCs w:val="20"/>
                <w:lang w:val="ru-RU"/>
              </w:rPr>
              <w:t>лица</w:t>
            </w:r>
          </w:p>
        </w:tc>
        <w:tc>
          <w:tcPr>
            <w:tcW w:w="4506" w:type="dxa"/>
            <w:vAlign w:val="center"/>
          </w:tcPr>
          <w:p w14:paraId="4FA2CC0C" w14:textId="77777777" w:rsidR="001522A8" w:rsidRPr="00C16064" w:rsidRDefault="001522A8" w:rsidP="001522A8">
            <w:pPr>
              <w:ind w:left="41" w:right="35"/>
              <w:jc w:val="center"/>
              <w:rPr>
                <w:rFonts w:ascii="Times New Roman" w:eastAsia="Cambria" w:hAnsi="Times New Roman"/>
                <w:sz w:val="20"/>
                <w:szCs w:val="20"/>
                <w:lang w:val="ru-RU"/>
              </w:rPr>
            </w:pPr>
            <w:r w:rsidRPr="00C16064">
              <w:rPr>
                <w:rFonts w:ascii="Times New Roman" w:eastAsia="Cambria" w:hAnsi="Times New Roman"/>
                <w:sz w:val="20"/>
                <w:szCs w:val="20"/>
                <w:lang w:val="ru-RU"/>
              </w:rPr>
              <w:t>1082361000831, 08.09.2008 г., Межрайонная инспекция ФНС России № 2 по Краснодарскому краю</w:t>
            </w:r>
          </w:p>
        </w:tc>
      </w:tr>
      <w:tr w:rsidR="001522A8" w:rsidRPr="00C16064" w14:paraId="6D97B911" w14:textId="77777777" w:rsidTr="001522A8">
        <w:trPr>
          <w:trHeight w:val="460"/>
        </w:trPr>
        <w:tc>
          <w:tcPr>
            <w:tcW w:w="5120" w:type="dxa"/>
            <w:vAlign w:val="center"/>
          </w:tcPr>
          <w:p w14:paraId="08702515" w14:textId="77777777" w:rsidR="001522A8" w:rsidRPr="00C16064" w:rsidRDefault="001522A8" w:rsidP="001522A8">
            <w:pPr>
              <w:ind w:left="40"/>
              <w:jc w:val="both"/>
              <w:rPr>
                <w:rFonts w:ascii="Times New Roman" w:eastAsia="Cambria" w:hAnsi="Times New Roman"/>
                <w:sz w:val="20"/>
                <w:szCs w:val="20"/>
                <w:lang w:val="ru-RU"/>
              </w:rPr>
            </w:pPr>
            <w:r w:rsidRPr="00C16064">
              <w:rPr>
                <w:rFonts w:ascii="Times New Roman" w:eastAsia="Cambria" w:hAnsi="Times New Roman"/>
                <w:sz w:val="20"/>
                <w:szCs w:val="20"/>
                <w:lang w:val="ru-RU"/>
              </w:rPr>
              <w:t>Адрес</w:t>
            </w:r>
            <w:r w:rsidRPr="00C16064">
              <w:rPr>
                <w:rFonts w:ascii="Times New Roman" w:eastAsia="Cambria" w:hAnsi="Times New Roman"/>
                <w:spacing w:val="-11"/>
                <w:sz w:val="20"/>
                <w:szCs w:val="20"/>
                <w:lang w:val="ru-RU"/>
              </w:rPr>
              <w:t xml:space="preserve"> </w:t>
            </w:r>
            <w:r w:rsidRPr="00C16064">
              <w:rPr>
                <w:rFonts w:ascii="Times New Roman" w:eastAsia="Cambria" w:hAnsi="Times New Roman"/>
                <w:sz w:val="20"/>
                <w:szCs w:val="20"/>
                <w:lang w:val="ru-RU"/>
              </w:rPr>
              <w:t>фактического</w:t>
            </w:r>
            <w:r w:rsidRPr="00C16064">
              <w:rPr>
                <w:rFonts w:ascii="Times New Roman" w:eastAsia="Cambria" w:hAnsi="Times New Roman"/>
                <w:spacing w:val="-9"/>
                <w:sz w:val="20"/>
                <w:szCs w:val="20"/>
                <w:lang w:val="ru-RU"/>
              </w:rPr>
              <w:t xml:space="preserve"> </w:t>
            </w:r>
            <w:r w:rsidRPr="00C16064">
              <w:rPr>
                <w:rFonts w:ascii="Times New Roman" w:eastAsia="Cambria" w:hAnsi="Times New Roman"/>
                <w:sz w:val="20"/>
                <w:szCs w:val="20"/>
                <w:lang w:val="ru-RU"/>
              </w:rPr>
              <w:t>местонахождения</w:t>
            </w:r>
            <w:r w:rsidRPr="00C16064">
              <w:rPr>
                <w:rFonts w:ascii="Times New Roman" w:eastAsia="Cambria" w:hAnsi="Times New Roman"/>
                <w:spacing w:val="-12"/>
                <w:sz w:val="20"/>
                <w:szCs w:val="20"/>
                <w:lang w:val="ru-RU"/>
              </w:rPr>
              <w:t xml:space="preserve"> </w:t>
            </w:r>
            <w:r w:rsidRPr="00C16064">
              <w:rPr>
                <w:rFonts w:ascii="Times New Roman" w:eastAsia="Cambria" w:hAnsi="Times New Roman"/>
                <w:sz w:val="20"/>
                <w:szCs w:val="20"/>
                <w:lang w:val="ru-RU"/>
              </w:rPr>
              <w:t>органов</w:t>
            </w:r>
            <w:r w:rsidRPr="00C16064">
              <w:rPr>
                <w:rFonts w:ascii="Times New Roman" w:eastAsia="Cambria" w:hAnsi="Times New Roman"/>
                <w:spacing w:val="-8"/>
                <w:sz w:val="20"/>
                <w:szCs w:val="20"/>
                <w:lang w:val="ru-RU"/>
              </w:rPr>
              <w:t xml:space="preserve"> </w:t>
            </w:r>
            <w:r w:rsidRPr="00C16064">
              <w:rPr>
                <w:rFonts w:ascii="Times New Roman" w:eastAsia="Cambria" w:hAnsi="Times New Roman"/>
                <w:spacing w:val="-2"/>
                <w:sz w:val="20"/>
                <w:szCs w:val="20"/>
                <w:lang w:val="ru-RU"/>
              </w:rPr>
              <w:t>управления</w:t>
            </w:r>
          </w:p>
          <w:p w14:paraId="514B4083" w14:textId="77777777" w:rsidR="001522A8" w:rsidRPr="00C16064" w:rsidRDefault="001522A8" w:rsidP="001522A8">
            <w:pPr>
              <w:ind w:left="40"/>
              <w:jc w:val="both"/>
              <w:rPr>
                <w:rFonts w:ascii="Times New Roman" w:eastAsia="Cambria" w:hAnsi="Times New Roman"/>
                <w:sz w:val="20"/>
                <w:szCs w:val="20"/>
                <w:lang w:val="ru-RU"/>
              </w:rPr>
            </w:pPr>
            <w:r w:rsidRPr="00C16064">
              <w:rPr>
                <w:rFonts w:ascii="Times New Roman" w:eastAsia="Cambria" w:hAnsi="Times New Roman"/>
                <w:spacing w:val="-2"/>
                <w:sz w:val="20"/>
                <w:szCs w:val="20"/>
                <w:lang w:val="ru-RU"/>
              </w:rPr>
              <w:t>регулируемой</w:t>
            </w:r>
            <w:r w:rsidRPr="00C16064">
              <w:rPr>
                <w:rFonts w:ascii="Times New Roman" w:eastAsia="Cambria" w:hAnsi="Times New Roman"/>
                <w:spacing w:val="10"/>
                <w:sz w:val="20"/>
                <w:szCs w:val="20"/>
                <w:lang w:val="ru-RU"/>
              </w:rPr>
              <w:t xml:space="preserve"> </w:t>
            </w:r>
            <w:r w:rsidRPr="00C16064">
              <w:rPr>
                <w:rFonts w:ascii="Times New Roman" w:eastAsia="Cambria" w:hAnsi="Times New Roman"/>
                <w:spacing w:val="-2"/>
                <w:sz w:val="20"/>
                <w:szCs w:val="20"/>
                <w:lang w:val="ru-RU"/>
              </w:rPr>
              <w:t>организации</w:t>
            </w:r>
          </w:p>
        </w:tc>
        <w:tc>
          <w:tcPr>
            <w:tcW w:w="4506" w:type="dxa"/>
            <w:vAlign w:val="center"/>
          </w:tcPr>
          <w:p w14:paraId="4EF6D009" w14:textId="77777777" w:rsidR="001522A8" w:rsidRPr="00C16064" w:rsidRDefault="001522A8" w:rsidP="001522A8">
            <w:pPr>
              <w:ind w:left="41" w:right="33"/>
              <w:jc w:val="center"/>
              <w:rPr>
                <w:rFonts w:ascii="Times New Roman" w:eastAsia="Cambria" w:hAnsi="Times New Roman"/>
                <w:sz w:val="20"/>
                <w:szCs w:val="20"/>
                <w:lang w:val="ru-RU"/>
              </w:rPr>
            </w:pPr>
            <w:r w:rsidRPr="00C16064">
              <w:rPr>
                <w:rFonts w:ascii="Times New Roman" w:eastAsia="Cambria" w:hAnsi="Times New Roman"/>
                <w:sz w:val="20"/>
                <w:szCs w:val="20"/>
                <w:lang w:val="ru-RU"/>
              </w:rPr>
              <w:t>353620, Краснодарский край, Щербиновский район, станица Старощербиновская, Первомайская ул., д.87</w:t>
            </w:r>
          </w:p>
        </w:tc>
      </w:tr>
      <w:tr w:rsidR="001522A8" w:rsidRPr="00C16064" w14:paraId="70B3F00C" w14:textId="77777777" w:rsidTr="001522A8">
        <w:trPr>
          <w:trHeight w:val="229"/>
        </w:trPr>
        <w:tc>
          <w:tcPr>
            <w:tcW w:w="5120" w:type="dxa"/>
            <w:vAlign w:val="center"/>
          </w:tcPr>
          <w:p w14:paraId="70A3AC2C" w14:textId="77777777" w:rsidR="001522A8" w:rsidRPr="00C16064" w:rsidRDefault="001522A8" w:rsidP="001522A8">
            <w:pPr>
              <w:ind w:left="40"/>
              <w:jc w:val="both"/>
              <w:rPr>
                <w:rFonts w:ascii="Times New Roman" w:eastAsia="Cambria" w:hAnsi="Times New Roman"/>
                <w:sz w:val="20"/>
                <w:szCs w:val="20"/>
              </w:rPr>
            </w:pPr>
            <w:r w:rsidRPr="00C16064">
              <w:rPr>
                <w:rFonts w:ascii="Times New Roman" w:eastAsia="Cambria" w:hAnsi="Times New Roman"/>
                <w:spacing w:val="-2"/>
                <w:sz w:val="20"/>
                <w:szCs w:val="20"/>
              </w:rPr>
              <w:t>Контактные</w:t>
            </w:r>
            <w:r w:rsidRPr="00C16064">
              <w:rPr>
                <w:rFonts w:ascii="Times New Roman" w:eastAsia="Cambria" w:hAnsi="Times New Roman"/>
                <w:spacing w:val="6"/>
                <w:sz w:val="20"/>
                <w:szCs w:val="20"/>
              </w:rPr>
              <w:t xml:space="preserve"> </w:t>
            </w:r>
            <w:r w:rsidRPr="00C16064">
              <w:rPr>
                <w:rFonts w:ascii="Times New Roman" w:eastAsia="Cambria" w:hAnsi="Times New Roman"/>
                <w:spacing w:val="-2"/>
                <w:sz w:val="20"/>
                <w:szCs w:val="20"/>
              </w:rPr>
              <w:t>телефоны</w:t>
            </w:r>
          </w:p>
        </w:tc>
        <w:tc>
          <w:tcPr>
            <w:tcW w:w="4506" w:type="dxa"/>
            <w:vAlign w:val="center"/>
          </w:tcPr>
          <w:p w14:paraId="5210FC82" w14:textId="77777777" w:rsidR="001522A8" w:rsidRPr="00C16064" w:rsidRDefault="001522A8" w:rsidP="001522A8">
            <w:pPr>
              <w:ind w:left="41" w:right="30"/>
              <w:jc w:val="center"/>
              <w:rPr>
                <w:rFonts w:ascii="Times New Roman" w:eastAsia="Cambria" w:hAnsi="Times New Roman"/>
                <w:sz w:val="20"/>
                <w:szCs w:val="20"/>
              </w:rPr>
            </w:pPr>
            <w:r w:rsidRPr="00C16064">
              <w:rPr>
                <w:rFonts w:ascii="Times New Roman" w:eastAsia="Cambria" w:hAnsi="Times New Roman"/>
                <w:sz w:val="20"/>
                <w:szCs w:val="20"/>
              </w:rPr>
              <w:t>(86151) 7-82-81, 7-82-74</w:t>
            </w:r>
          </w:p>
        </w:tc>
      </w:tr>
      <w:tr w:rsidR="001522A8" w:rsidRPr="00C16064" w14:paraId="722D5139" w14:textId="77777777" w:rsidTr="001522A8">
        <w:trPr>
          <w:trHeight w:val="460"/>
        </w:trPr>
        <w:tc>
          <w:tcPr>
            <w:tcW w:w="5120" w:type="dxa"/>
            <w:vAlign w:val="center"/>
          </w:tcPr>
          <w:p w14:paraId="420D00FC" w14:textId="77777777" w:rsidR="001522A8" w:rsidRPr="00C16064" w:rsidRDefault="001522A8" w:rsidP="001522A8">
            <w:pPr>
              <w:ind w:left="45"/>
              <w:jc w:val="both"/>
              <w:rPr>
                <w:rFonts w:ascii="Times New Roman" w:eastAsia="Cambria" w:hAnsi="Times New Roman"/>
                <w:sz w:val="20"/>
                <w:szCs w:val="20"/>
                <w:lang w:val="ru-RU"/>
              </w:rPr>
            </w:pPr>
            <w:r w:rsidRPr="00C16064">
              <w:rPr>
                <w:rFonts w:ascii="Times New Roman" w:eastAsia="Cambria" w:hAnsi="Times New Roman"/>
                <w:sz w:val="20"/>
                <w:szCs w:val="20"/>
                <w:lang w:val="ru-RU"/>
              </w:rPr>
              <w:t>Официальный</w:t>
            </w:r>
            <w:r w:rsidRPr="00C16064">
              <w:rPr>
                <w:rFonts w:ascii="Times New Roman" w:eastAsia="Cambria" w:hAnsi="Times New Roman"/>
                <w:spacing w:val="-10"/>
                <w:sz w:val="20"/>
                <w:szCs w:val="20"/>
                <w:lang w:val="ru-RU"/>
              </w:rPr>
              <w:t xml:space="preserve"> </w:t>
            </w:r>
            <w:r w:rsidRPr="00C16064">
              <w:rPr>
                <w:rFonts w:ascii="Times New Roman" w:eastAsia="Cambria" w:hAnsi="Times New Roman"/>
                <w:sz w:val="20"/>
                <w:szCs w:val="20"/>
                <w:lang w:val="ru-RU"/>
              </w:rPr>
              <w:t>сайт</w:t>
            </w:r>
            <w:r w:rsidRPr="00C16064">
              <w:rPr>
                <w:rFonts w:ascii="Times New Roman" w:eastAsia="Cambria" w:hAnsi="Times New Roman"/>
                <w:spacing w:val="-9"/>
                <w:sz w:val="20"/>
                <w:szCs w:val="20"/>
                <w:lang w:val="ru-RU"/>
              </w:rPr>
              <w:t xml:space="preserve"> </w:t>
            </w:r>
            <w:r w:rsidRPr="00C16064">
              <w:rPr>
                <w:rFonts w:ascii="Times New Roman" w:eastAsia="Cambria" w:hAnsi="Times New Roman"/>
                <w:sz w:val="20"/>
                <w:szCs w:val="20"/>
                <w:lang w:val="ru-RU"/>
              </w:rPr>
              <w:t>регулируемой</w:t>
            </w:r>
            <w:r w:rsidRPr="00C16064">
              <w:rPr>
                <w:rFonts w:ascii="Times New Roman" w:eastAsia="Cambria" w:hAnsi="Times New Roman"/>
                <w:spacing w:val="-10"/>
                <w:sz w:val="20"/>
                <w:szCs w:val="20"/>
                <w:lang w:val="ru-RU"/>
              </w:rPr>
              <w:t xml:space="preserve"> </w:t>
            </w:r>
            <w:r w:rsidRPr="00C16064">
              <w:rPr>
                <w:rFonts w:ascii="Times New Roman" w:eastAsia="Cambria" w:hAnsi="Times New Roman"/>
                <w:sz w:val="20"/>
                <w:szCs w:val="20"/>
                <w:lang w:val="ru-RU"/>
              </w:rPr>
              <w:t>организации</w:t>
            </w:r>
            <w:r w:rsidRPr="00C16064">
              <w:rPr>
                <w:rFonts w:ascii="Times New Roman" w:eastAsia="Cambria" w:hAnsi="Times New Roman"/>
                <w:spacing w:val="-9"/>
                <w:sz w:val="20"/>
                <w:szCs w:val="20"/>
                <w:lang w:val="ru-RU"/>
              </w:rPr>
              <w:t xml:space="preserve"> </w:t>
            </w:r>
            <w:r w:rsidRPr="00C16064">
              <w:rPr>
                <w:rFonts w:ascii="Times New Roman" w:eastAsia="Cambria" w:hAnsi="Times New Roman"/>
                <w:sz w:val="20"/>
                <w:szCs w:val="20"/>
                <w:lang w:val="ru-RU"/>
              </w:rPr>
              <w:t>в</w:t>
            </w:r>
            <w:r w:rsidRPr="00C16064">
              <w:rPr>
                <w:rFonts w:ascii="Times New Roman" w:eastAsia="Cambria" w:hAnsi="Times New Roman"/>
                <w:spacing w:val="-7"/>
                <w:sz w:val="20"/>
                <w:szCs w:val="20"/>
                <w:lang w:val="ru-RU"/>
              </w:rPr>
              <w:t xml:space="preserve"> </w:t>
            </w:r>
            <w:r w:rsidRPr="00C16064">
              <w:rPr>
                <w:rFonts w:ascii="Times New Roman" w:eastAsia="Cambria" w:hAnsi="Times New Roman"/>
                <w:spacing w:val="-5"/>
                <w:sz w:val="20"/>
                <w:szCs w:val="20"/>
                <w:lang w:val="ru-RU"/>
              </w:rPr>
              <w:t>ин</w:t>
            </w:r>
            <w:r w:rsidRPr="00C16064">
              <w:rPr>
                <w:rFonts w:ascii="Times New Roman" w:eastAsia="Cambria" w:hAnsi="Times New Roman"/>
                <w:spacing w:val="-2"/>
                <w:sz w:val="20"/>
                <w:szCs w:val="20"/>
                <w:lang w:val="ru-RU"/>
              </w:rPr>
              <w:t>формационно-телекоммуникационной</w:t>
            </w:r>
            <w:r w:rsidRPr="00C16064">
              <w:rPr>
                <w:rFonts w:ascii="Times New Roman" w:eastAsia="Cambria" w:hAnsi="Times New Roman"/>
                <w:spacing w:val="17"/>
                <w:sz w:val="20"/>
                <w:szCs w:val="20"/>
                <w:lang w:val="ru-RU"/>
              </w:rPr>
              <w:t xml:space="preserve"> </w:t>
            </w:r>
            <w:r w:rsidRPr="00C16064">
              <w:rPr>
                <w:rFonts w:ascii="Times New Roman" w:eastAsia="Cambria" w:hAnsi="Times New Roman"/>
                <w:spacing w:val="-2"/>
                <w:sz w:val="20"/>
                <w:szCs w:val="20"/>
                <w:lang w:val="ru-RU"/>
              </w:rPr>
              <w:t>сети</w:t>
            </w:r>
            <w:r w:rsidRPr="00C16064">
              <w:rPr>
                <w:rFonts w:ascii="Times New Roman" w:eastAsia="Cambria" w:hAnsi="Times New Roman"/>
                <w:spacing w:val="17"/>
                <w:sz w:val="20"/>
                <w:szCs w:val="20"/>
                <w:lang w:val="ru-RU"/>
              </w:rPr>
              <w:t xml:space="preserve"> </w:t>
            </w:r>
            <w:r w:rsidRPr="00C16064">
              <w:rPr>
                <w:rFonts w:ascii="Times New Roman" w:eastAsia="Cambria" w:hAnsi="Times New Roman"/>
                <w:spacing w:val="-2"/>
                <w:sz w:val="20"/>
                <w:szCs w:val="20"/>
                <w:lang w:val="ru-RU"/>
              </w:rPr>
              <w:t>Интернет</w:t>
            </w:r>
          </w:p>
        </w:tc>
        <w:tc>
          <w:tcPr>
            <w:tcW w:w="4506" w:type="dxa"/>
            <w:vAlign w:val="center"/>
          </w:tcPr>
          <w:p w14:paraId="07EB8A82" w14:textId="77777777" w:rsidR="001522A8" w:rsidRPr="00C16064" w:rsidRDefault="001522A8" w:rsidP="001522A8">
            <w:pPr>
              <w:ind w:left="38" w:right="35"/>
              <w:jc w:val="center"/>
              <w:rPr>
                <w:rFonts w:ascii="Times New Roman" w:eastAsia="Cambria" w:hAnsi="Times New Roman"/>
                <w:sz w:val="20"/>
                <w:szCs w:val="20"/>
              </w:rPr>
            </w:pPr>
            <w:r w:rsidRPr="00C16064">
              <w:rPr>
                <w:rFonts w:ascii="Times New Roman" w:eastAsia="Cambria" w:hAnsi="Times New Roman"/>
                <w:sz w:val="20"/>
                <w:szCs w:val="20"/>
              </w:rPr>
              <w:t>нет</w:t>
            </w:r>
          </w:p>
        </w:tc>
      </w:tr>
      <w:tr w:rsidR="001522A8" w:rsidRPr="00C16064" w14:paraId="03918069" w14:textId="77777777" w:rsidTr="001522A8">
        <w:trPr>
          <w:trHeight w:val="229"/>
        </w:trPr>
        <w:tc>
          <w:tcPr>
            <w:tcW w:w="5120" w:type="dxa"/>
            <w:vAlign w:val="center"/>
          </w:tcPr>
          <w:p w14:paraId="4F91FA28" w14:textId="77777777" w:rsidR="001522A8" w:rsidRPr="00C16064" w:rsidRDefault="001522A8" w:rsidP="001522A8">
            <w:pPr>
              <w:ind w:left="40"/>
              <w:jc w:val="both"/>
              <w:rPr>
                <w:rFonts w:ascii="Times New Roman" w:eastAsia="Cambria" w:hAnsi="Times New Roman"/>
                <w:sz w:val="20"/>
                <w:szCs w:val="20"/>
                <w:lang w:val="ru-RU"/>
              </w:rPr>
            </w:pPr>
            <w:r w:rsidRPr="00C16064">
              <w:rPr>
                <w:rFonts w:ascii="Times New Roman" w:eastAsia="Cambria" w:hAnsi="Times New Roman"/>
                <w:sz w:val="20"/>
                <w:szCs w:val="20"/>
                <w:lang w:val="ru-RU"/>
              </w:rPr>
              <w:t>Адрес</w:t>
            </w:r>
            <w:r w:rsidRPr="00C16064">
              <w:rPr>
                <w:rFonts w:ascii="Times New Roman" w:eastAsia="Cambria" w:hAnsi="Times New Roman"/>
                <w:spacing w:val="-10"/>
                <w:sz w:val="20"/>
                <w:szCs w:val="20"/>
                <w:lang w:val="ru-RU"/>
              </w:rPr>
              <w:t xml:space="preserve"> </w:t>
            </w:r>
            <w:r w:rsidRPr="00C16064">
              <w:rPr>
                <w:rFonts w:ascii="Times New Roman" w:eastAsia="Cambria" w:hAnsi="Times New Roman"/>
                <w:sz w:val="20"/>
                <w:szCs w:val="20"/>
                <w:lang w:val="ru-RU"/>
              </w:rPr>
              <w:t>электронной</w:t>
            </w:r>
            <w:r w:rsidRPr="00C16064">
              <w:rPr>
                <w:rFonts w:ascii="Times New Roman" w:eastAsia="Cambria" w:hAnsi="Times New Roman"/>
                <w:spacing w:val="-9"/>
                <w:sz w:val="20"/>
                <w:szCs w:val="20"/>
                <w:lang w:val="ru-RU"/>
              </w:rPr>
              <w:t xml:space="preserve"> </w:t>
            </w:r>
            <w:r w:rsidRPr="00C16064">
              <w:rPr>
                <w:rFonts w:ascii="Times New Roman" w:eastAsia="Cambria" w:hAnsi="Times New Roman"/>
                <w:sz w:val="20"/>
                <w:szCs w:val="20"/>
                <w:lang w:val="ru-RU"/>
              </w:rPr>
              <w:t>почты</w:t>
            </w:r>
            <w:r w:rsidRPr="00C16064">
              <w:rPr>
                <w:rFonts w:ascii="Times New Roman" w:eastAsia="Cambria" w:hAnsi="Times New Roman"/>
                <w:spacing w:val="-10"/>
                <w:sz w:val="20"/>
                <w:szCs w:val="20"/>
                <w:lang w:val="ru-RU"/>
              </w:rPr>
              <w:t xml:space="preserve"> </w:t>
            </w:r>
            <w:r w:rsidRPr="00C16064">
              <w:rPr>
                <w:rFonts w:ascii="Times New Roman" w:eastAsia="Cambria" w:hAnsi="Times New Roman"/>
                <w:sz w:val="20"/>
                <w:szCs w:val="20"/>
                <w:lang w:val="ru-RU"/>
              </w:rPr>
              <w:t>регулируемой</w:t>
            </w:r>
            <w:r w:rsidRPr="00C16064">
              <w:rPr>
                <w:rFonts w:ascii="Times New Roman" w:eastAsia="Cambria" w:hAnsi="Times New Roman"/>
                <w:spacing w:val="-11"/>
                <w:sz w:val="20"/>
                <w:szCs w:val="20"/>
                <w:lang w:val="ru-RU"/>
              </w:rPr>
              <w:t xml:space="preserve"> </w:t>
            </w:r>
            <w:r w:rsidRPr="00C16064">
              <w:rPr>
                <w:rFonts w:ascii="Times New Roman" w:eastAsia="Cambria" w:hAnsi="Times New Roman"/>
                <w:spacing w:val="-2"/>
                <w:sz w:val="20"/>
                <w:szCs w:val="20"/>
                <w:lang w:val="ru-RU"/>
              </w:rPr>
              <w:t>организации</w:t>
            </w:r>
          </w:p>
        </w:tc>
        <w:tc>
          <w:tcPr>
            <w:tcW w:w="4506" w:type="dxa"/>
            <w:vAlign w:val="center"/>
          </w:tcPr>
          <w:p w14:paraId="2E36B383" w14:textId="77777777" w:rsidR="001522A8" w:rsidRPr="00C16064" w:rsidRDefault="001522A8" w:rsidP="001522A8">
            <w:pPr>
              <w:ind w:left="40" w:right="35"/>
              <w:jc w:val="center"/>
              <w:rPr>
                <w:rFonts w:ascii="Times New Roman" w:eastAsia="Cambria" w:hAnsi="Times New Roman"/>
                <w:sz w:val="20"/>
                <w:szCs w:val="20"/>
              </w:rPr>
            </w:pPr>
            <w:r w:rsidRPr="00C16064">
              <w:rPr>
                <w:rFonts w:ascii="Times New Roman" w:eastAsia="Cambria" w:hAnsi="Times New Roman"/>
                <w:sz w:val="20"/>
                <w:szCs w:val="20"/>
              </w:rPr>
              <w:t>schrts@yandex.ru</w:t>
            </w:r>
          </w:p>
        </w:tc>
      </w:tr>
      <w:tr w:rsidR="001522A8" w:rsidRPr="00C16064" w14:paraId="55624226" w14:textId="77777777" w:rsidTr="001522A8">
        <w:trPr>
          <w:trHeight w:val="688"/>
        </w:trPr>
        <w:tc>
          <w:tcPr>
            <w:tcW w:w="5120" w:type="dxa"/>
            <w:vAlign w:val="center"/>
          </w:tcPr>
          <w:p w14:paraId="7FF7EB1F" w14:textId="77777777" w:rsidR="001522A8" w:rsidRPr="00C16064" w:rsidRDefault="001522A8" w:rsidP="001522A8">
            <w:pPr>
              <w:ind w:left="45" w:hanging="5"/>
              <w:jc w:val="both"/>
              <w:rPr>
                <w:rFonts w:ascii="Times New Roman" w:eastAsia="Cambria" w:hAnsi="Times New Roman"/>
                <w:sz w:val="20"/>
                <w:szCs w:val="20"/>
                <w:lang w:val="ru-RU"/>
              </w:rPr>
            </w:pPr>
            <w:r w:rsidRPr="00C16064">
              <w:rPr>
                <w:rFonts w:ascii="Times New Roman" w:eastAsia="Cambria" w:hAnsi="Times New Roman"/>
                <w:sz w:val="20"/>
                <w:szCs w:val="20"/>
                <w:lang w:val="ru-RU"/>
              </w:rPr>
              <w:t>Режим работы регулируемой организации (абонентских отделов,</w:t>
            </w:r>
            <w:r w:rsidRPr="00C16064">
              <w:rPr>
                <w:rFonts w:ascii="Times New Roman" w:eastAsia="Cambria" w:hAnsi="Times New Roman"/>
                <w:spacing w:val="-7"/>
                <w:sz w:val="20"/>
                <w:szCs w:val="20"/>
                <w:lang w:val="ru-RU"/>
              </w:rPr>
              <w:t xml:space="preserve"> </w:t>
            </w:r>
            <w:r w:rsidRPr="00C16064">
              <w:rPr>
                <w:rFonts w:ascii="Times New Roman" w:eastAsia="Cambria" w:hAnsi="Times New Roman"/>
                <w:sz w:val="20"/>
                <w:szCs w:val="20"/>
                <w:lang w:val="ru-RU"/>
              </w:rPr>
              <w:t>сбытовых</w:t>
            </w:r>
            <w:r w:rsidRPr="00C16064">
              <w:rPr>
                <w:rFonts w:ascii="Times New Roman" w:eastAsia="Cambria" w:hAnsi="Times New Roman"/>
                <w:spacing w:val="-6"/>
                <w:sz w:val="20"/>
                <w:szCs w:val="20"/>
                <w:lang w:val="ru-RU"/>
              </w:rPr>
              <w:t xml:space="preserve"> </w:t>
            </w:r>
            <w:r w:rsidRPr="00C16064">
              <w:rPr>
                <w:rFonts w:ascii="Times New Roman" w:eastAsia="Cambria" w:hAnsi="Times New Roman"/>
                <w:sz w:val="20"/>
                <w:szCs w:val="20"/>
                <w:lang w:val="ru-RU"/>
              </w:rPr>
              <w:t>подразделений),</w:t>
            </w:r>
            <w:r w:rsidRPr="00C16064">
              <w:rPr>
                <w:rFonts w:ascii="Times New Roman" w:eastAsia="Cambria" w:hAnsi="Times New Roman"/>
                <w:spacing w:val="-7"/>
                <w:sz w:val="20"/>
                <w:szCs w:val="20"/>
                <w:lang w:val="ru-RU"/>
              </w:rPr>
              <w:t xml:space="preserve"> </w:t>
            </w:r>
            <w:r w:rsidRPr="00C16064">
              <w:rPr>
                <w:rFonts w:ascii="Times New Roman" w:eastAsia="Cambria" w:hAnsi="Times New Roman"/>
                <w:sz w:val="20"/>
                <w:szCs w:val="20"/>
                <w:lang w:val="ru-RU"/>
              </w:rPr>
              <w:t>в</w:t>
            </w:r>
            <w:r w:rsidRPr="00C16064">
              <w:rPr>
                <w:rFonts w:ascii="Times New Roman" w:eastAsia="Cambria" w:hAnsi="Times New Roman"/>
                <w:spacing w:val="-7"/>
                <w:sz w:val="20"/>
                <w:szCs w:val="20"/>
                <w:lang w:val="ru-RU"/>
              </w:rPr>
              <w:t xml:space="preserve"> </w:t>
            </w:r>
            <w:r w:rsidRPr="00C16064">
              <w:rPr>
                <w:rFonts w:ascii="Times New Roman" w:eastAsia="Cambria" w:hAnsi="Times New Roman"/>
                <w:sz w:val="20"/>
                <w:szCs w:val="20"/>
                <w:lang w:val="ru-RU"/>
              </w:rPr>
              <w:t>том</w:t>
            </w:r>
            <w:r w:rsidRPr="00C16064">
              <w:rPr>
                <w:rFonts w:ascii="Times New Roman" w:eastAsia="Cambria" w:hAnsi="Times New Roman"/>
                <w:spacing w:val="-6"/>
                <w:sz w:val="20"/>
                <w:szCs w:val="20"/>
                <w:lang w:val="ru-RU"/>
              </w:rPr>
              <w:t xml:space="preserve"> </w:t>
            </w:r>
            <w:r w:rsidRPr="00C16064">
              <w:rPr>
                <w:rFonts w:ascii="Times New Roman" w:eastAsia="Cambria" w:hAnsi="Times New Roman"/>
                <w:sz w:val="20"/>
                <w:szCs w:val="20"/>
                <w:lang w:val="ru-RU"/>
              </w:rPr>
              <w:t>числе</w:t>
            </w:r>
            <w:r w:rsidRPr="00C16064">
              <w:rPr>
                <w:rFonts w:ascii="Times New Roman" w:eastAsia="Cambria" w:hAnsi="Times New Roman"/>
                <w:spacing w:val="-7"/>
                <w:sz w:val="20"/>
                <w:szCs w:val="20"/>
                <w:lang w:val="ru-RU"/>
              </w:rPr>
              <w:t xml:space="preserve"> </w:t>
            </w:r>
            <w:r w:rsidRPr="00C16064">
              <w:rPr>
                <w:rFonts w:ascii="Times New Roman" w:eastAsia="Cambria" w:hAnsi="Times New Roman"/>
                <w:sz w:val="20"/>
                <w:szCs w:val="20"/>
                <w:lang w:val="ru-RU"/>
              </w:rPr>
              <w:t>часы</w:t>
            </w:r>
            <w:r w:rsidRPr="00C16064">
              <w:rPr>
                <w:rFonts w:ascii="Times New Roman" w:eastAsia="Cambria" w:hAnsi="Times New Roman"/>
                <w:spacing w:val="-7"/>
                <w:sz w:val="20"/>
                <w:szCs w:val="20"/>
                <w:lang w:val="ru-RU"/>
              </w:rPr>
              <w:t xml:space="preserve"> </w:t>
            </w:r>
            <w:r w:rsidRPr="00C16064">
              <w:rPr>
                <w:rFonts w:ascii="Times New Roman" w:eastAsia="Cambria" w:hAnsi="Times New Roman"/>
                <w:sz w:val="20"/>
                <w:szCs w:val="20"/>
                <w:lang w:val="ru-RU"/>
              </w:rPr>
              <w:t xml:space="preserve">работы </w:t>
            </w:r>
            <w:r w:rsidRPr="00C16064">
              <w:rPr>
                <w:rFonts w:ascii="Times New Roman" w:eastAsia="Cambria" w:hAnsi="Times New Roman"/>
                <w:spacing w:val="-2"/>
                <w:sz w:val="20"/>
                <w:szCs w:val="20"/>
                <w:lang w:val="ru-RU"/>
              </w:rPr>
              <w:t>диспетчерских</w:t>
            </w:r>
            <w:r w:rsidRPr="00C16064">
              <w:rPr>
                <w:rFonts w:ascii="Times New Roman" w:eastAsia="Cambria" w:hAnsi="Times New Roman"/>
                <w:spacing w:val="10"/>
                <w:sz w:val="20"/>
                <w:szCs w:val="20"/>
                <w:lang w:val="ru-RU"/>
              </w:rPr>
              <w:t xml:space="preserve"> </w:t>
            </w:r>
            <w:r w:rsidRPr="00C16064">
              <w:rPr>
                <w:rFonts w:ascii="Times New Roman" w:eastAsia="Cambria" w:hAnsi="Times New Roman"/>
                <w:spacing w:val="-4"/>
                <w:sz w:val="20"/>
                <w:szCs w:val="20"/>
                <w:lang w:val="ru-RU"/>
              </w:rPr>
              <w:t>служб</w:t>
            </w:r>
          </w:p>
        </w:tc>
        <w:tc>
          <w:tcPr>
            <w:tcW w:w="4506" w:type="dxa"/>
            <w:vAlign w:val="center"/>
          </w:tcPr>
          <w:p w14:paraId="65040031" w14:textId="77777777" w:rsidR="001522A8" w:rsidRPr="00C16064" w:rsidRDefault="001522A8" w:rsidP="001522A8">
            <w:pPr>
              <w:ind w:left="41" w:right="33"/>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понедельник – четверг с 8-00 до 16-00</w:t>
            </w:r>
            <w:r w:rsidRPr="00C16064">
              <w:rPr>
                <w:rFonts w:ascii="Times New Roman" w:eastAsia="Cambria" w:hAnsi="Times New Roman"/>
                <w:sz w:val="20"/>
                <w:szCs w:val="20"/>
                <w:lang w:val="ru-RU"/>
              </w:rPr>
              <w:tab/>
            </w:r>
          </w:p>
          <w:p w14:paraId="6588426C" w14:textId="77777777" w:rsidR="001522A8" w:rsidRPr="00C16064" w:rsidRDefault="001522A8" w:rsidP="001522A8">
            <w:pPr>
              <w:ind w:left="41" w:right="33"/>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пятница с 8-00 до 15-00</w:t>
            </w:r>
            <w:r w:rsidRPr="00C16064">
              <w:rPr>
                <w:rFonts w:ascii="Times New Roman" w:eastAsia="Cambria" w:hAnsi="Times New Roman"/>
                <w:sz w:val="20"/>
                <w:szCs w:val="20"/>
                <w:lang w:val="ru-RU"/>
              </w:rPr>
              <w:tab/>
            </w:r>
          </w:p>
          <w:p w14:paraId="37691548" w14:textId="77777777" w:rsidR="001522A8" w:rsidRPr="00C16064" w:rsidRDefault="001522A8" w:rsidP="001522A8">
            <w:pPr>
              <w:ind w:left="41" w:right="33"/>
              <w:jc w:val="center"/>
              <w:rPr>
                <w:rFonts w:ascii="Times New Roman" w:eastAsia="Cambria" w:hAnsi="Times New Roman"/>
                <w:sz w:val="20"/>
                <w:szCs w:val="20"/>
              </w:rPr>
            </w:pPr>
            <w:r w:rsidRPr="00C16064">
              <w:rPr>
                <w:rFonts w:ascii="Times New Roman" w:eastAsia="Cambria" w:hAnsi="Times New Roman"/>
                <w:sz w:val="20"/>
                <w:szCs w:val="20"/>
              </w:rPr>
              <w:t>Суббота, воскресенье – выходные</w:t>
            </w:r>
          </w:p>
        </w:tc>
      </w:tr>
      <w:tr w:rsidR="001522A8" w:rsidRPr="00C16064" w14:paraId="1BD8E4E1" w14:textId="77777777" w:rsidTr="001522A8">
        <w:trPr>
          <w:trHeight w:val="460"/>
        </w:trPr>
        <w:tc>
          <w:tcPr>
            <w:tcW w:w="5120" w:type="dxa"/>
            <w:vAlign w:val="center"/>
          </w:tcPr>
          <w:p w14:paraId="35908139" w14:textId="77777777" w:rsidR="001522A8" w:rsidRPr="00C16064" w:rsidRDefault="001522A8" w:rsidP="001522A8">
            <w:pPr>
              <w:ind w:left="40"/>
              <w:jc w:val="both"/>
              <w:rPr>
                <w:rFonts w:ascii="Times New Roman" w:eastAsia="Cambria" w:hAnsi="Times New Roman"/>
                <w:sz w:val="20"/>
                <w:szCs w:val="20"/>
              </w:rPr>
            </w:pPr>
            <w:r w:rsidRPr="00C16064">
              <w:rPr>
                <w:rFonts w:ascii="Times New Roman" w:eastAsia="Cambria" w:hAnsi="Times New Roman"/>
                <w:sz w:val="20"/>
                <w:szCs w:val="20"/>
              </w:rPr>
              <w:t>Вид</w:t>
            </w:r>
            <w:r w:rsidRPr="00C16064">
              <w:rPr>
                <w:rFonts w:ascii="Times New Roman" w:eastAsia="Cambria" w:hAnsi="Times New Roman"/>
                <w:spacing w:val="-10"/>
                <w:sz w:val="20"/>
                <w:szCs w:val="20"/>
              </w:rPr>
              <w:t xml:space="preserve"> </w:t>
            </w:r>
            <w:r w:rsidRPr="00C16064">
              <w:rPr>
                <w:rFonts w:ascii="Times New Roman" w:eastAsia="Cambria" w:hAnsi="Times New Roman"/>
                <w:sz w:val="20"/>
                <w:szCs w:val="20"/>
              </w:rPr>
              <w:t>регулируемой</w:t>
            </w:r>
            <w:r w:rsidRPr="00C16064">
              <w:rPr>
                <w:rFonts w:ascii="Times New Roman" w:eastAsia="Cambria" w:hAnsi="Times New Roman"/>
                <w:spacing w:val="-8"/>
                <w:sz w:val="20"/>
                <w:szCs w:val="20"/>
              </w:rPr>
              <w:t xml:space="preserve"> </w:t>
            </w:r>
            <w:r w:rsidRPr="00C16064">
              <w:rPr>
                <w:rFonts w:ascii="Times New Roman" w:eastAsia="Cambria" w:hAnsi="Times New Roman"/>
                <w:spacing w:val="-2"/>
                <w:sz w:val="20"/>
                <w:szCs w:val="20"/>
              </w:rPr>
              <w:t>деятельности</w:t>
            </w:r>
          </w:p>
        </w:tc>
        <w:tc>
          <w:tcPr>
            <w:tcW w:w="4506" w:type="dxa"/>
            <w:vAlign w:val="center"/>
          </w:tcPr>
          <w:p w14:paraId="03BA443F" w14:textId="77777777" w:rsidR="001522A8" w:rsidRPr="00C16064" w:rsidRDefault="001522A8" w:rsidP="001522A8">
            <w:pPr>
              <w:ind w:left="41" w:right="33"/>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Производство пара и горячей воды (тепловой энергии) котельными (35.30.14)</w:t>
            </w:r>
          </w:p>
        </w:tc>
      </w:tr>
      <w:tr w:rsidR="001522A8" w:rsidRPr="00C16064" w14:paraId="21E16F48" w14:textId="77777777" w:rsidTr="001522A8">
        <w:trPr>
          <w:trHeight w:val="460"/>
        </w:trPr>
        <w:tc>
          <w:tcPr>
            <w:tcW w:w="5120" w:type="dxa"/>
            <w:vAlign w:val="center"/>
          </w:tcPr>
          <w:p w14:paraId="6AD143DB" w14:textId="77777777" w:rsidR="001522A8" w:rsidRPr="00C16064" w:rsidRDefault="001522A8" w:rsidP="001522A8">
            <w:pPr>
              <w:ind w:left="40"/>
              <w:jc w:val="both"/>
              <w:rPr>
                <w:rFonts w:ascii="Times New Roman" w:eastAsia="Cambria" w:hAnsi="Times New Roman"/>
                <w:sz w:val="20"/>
                <w:szCs w:val="20"/>
                <w:lang w:val="ru-RU"/>
              </w:rPr>
            </w:pPr>
            <w:r w:rsidRPr="00C16064">
              <w:rPr>
                <w:rFonts w:ascii="Times New Roman" w:eastAsia="Cambria" w:hAnsi="Times New Roman"/>
                <w:sz w:val="20"/>
                <w:szCs w:val="20"/>
                <w:lang w:val="ru-RU"/>
              </w:rPr>
              <w:t>Протяжённость</w:t>
            </w:r>
            <w:r w:rsidRPr="00C16064">
              <w:rPr>
                <w:rFonts w:ascii="Times New Roman" w:eastAsia="Cambria" w:hAnsi="Times New Roman"/>
                <w:spacing w:val="-8"/>
                <w:sz w:val="20"/>
                <w:szCs w:val="20"/>
                <w:lang w:val="ru-RU"/>
              </w:rPr>
              <w:t xml:space="preserve"> </w:t>
            </w:r>
            <w:r w:rsidRPr="00C16064">
              <w:rPr>
                <w:rFonts w:ascii="Times New Roman" w:eastAsia="Cambria" w:hAnsi="Times New Roman"/>
                <w:sz w:val="20"/>
                <w:szCs w:val="20"/>
                <w:lang w:val="ru-RU"/>
              </w:rPr>
              <w:t>тепловых</w:t>
            </w:r>
            <w:r w:rsidRPr="00C16064">
              <w:rPr>
                <w:rFonts w:ascii="Times New Roman" w:eastAsia="Cambria" w:hAnsi="Times New Roman"/>
                <w:spacing w:val="-9"/>
                <w:sz w:val="20"/>
                <w:szCs w:val="20"/>
                <w:lang w:val="ru-RU"/>
              </w:rPr>
              <w:t xml:space="preserve"> </w:t>
            </w:r>
            <w:r w:rsidRPr="00C16064">
              <w:rPr>
                <w:rFonts w:ascii="Times New Roman" w:eastAsia="Cambria" w:hAnsi="Times New Roman"/>
                <w:sz w:val="20"/>
                <w:szCs w:val="20"/>
                <w:lang w:val="ru-RU"/>
              </w:rPr>
              <w:t>сетей</w:t>
            </w:r>
            <w:r w:rsidRPr="00C16064">
              <w:rPr>
                <w:rFonts w:ascii="Times New Roman" w:eastAsia="Cambria" w:hAnsi="Times New Roman"/>
                <w:spacing w:val="-9"/>
                <w:sz w:val="20"/>
                <w:szCs w:val="20"/>
                <w:lang w:val="ru-RU"/>
              </w:rPr>
              <w:t xml:space="preserve"> </w:t>
            </w:r>
            <w:r w:rsidRPr="00C16064">
              <w:rPr>
                <w:rFonts w:ascii="Times New Roman" w:eastAsia="Cambria" w:hAnsi="Times New Roman"/>
                <w:sz w:val="20"/>
                <w:szCs w:val="20"/>
                <w:lang w:val="ru-RU"/>
              </w:rPr>
              <w:t>(в</w:t>
            </w:r>
            <w:r w:rsidRPr="00C16064">
              <w:rPr>
                <w:rFonts w:ascii="Times New Roman" w:eastAsia="Cambria" w:hAnsi="Times New Roman"/>
                <w:spacing w:val="-9"/>
                <w:sz w:val="20"/>
                <w:szCs w:val="20"/>
                <w:lang w:val="ru-RU"/>
              </w:rPr>
              <w:t xml:space="preserve"> </w:t>
            </w:r>
            <w:r w:rsidRPr="00C16064">
              <w:rPr>
                <w:rFonts w:ascii="Times New Roman" w:eastAsia="Cambria" w:hAnsi="Times New Roman"/>
                <w:spacing w:val="-2"/>
                <w:sz w:val="20"/>
                <w:szCs w:val="20"/>
                <w:lang w:val="ru-RU"/>
              </w:rPr>
              <w:t>однотрубном исчислении) в ст-це Старощербиновская,</w:t>
            </w:r>
            <w:r w:rsidRPr="00C16064">
              <w:rPr>
                <w:rFonts w:ascii="Times New Roman" w:eastAsia="Cambria" w:hAnsi="Times New Roman"/>
                <w:spacing w:val="6"/>
                <w:sz w:val="20"/>
                <w:szCs w:val="20"/>
                <w:lang w:val="ru-RU"/>
              </w:rPr>
              <w:t xml:space="preserve"> </w:t>
            </w:r>
            <w:r w:rsidRPr="00C16064">
              <w:rPr>
                <w:rFonts w:ascii="Times New Roman" w:eastAsia="Cambria" w:hAnsi="Times New Roman"/>
                <w:spacing w:val="-7"/>
                <w:sz w:val="20"/>
                <w:szCs w:val="20"/>
                <w:lang w:val="ru-RU"/>
              </w:rPr>
              <w:t>км</w:t>
            </w:r>
          </w:p>
        </w:tc>
        <w:tc>
          <w:tcPr>
            <w:tcW w:w="4506" w:type="dxa"/>
            <w:vAlign w:val="center"/>
          </w:tcPr>
          <w:p w14:paraId="79252AA2" w14:textId="77777777" w:rsidR="001522A8" w:rsidRPr="00C16064" w:rsidRDefault="001522A8" w:rsidP="001522A8">
            <w:pPr>
              <w:ind w:left="41" w:right="30"/>
              <w:jc w:val="center"/>
              <w:rPr>
                <w:rFonts w:ascii="Times New Roman" w:eastAsia="Cambria" w:hAnsi="Times New Roman"/>
                <w:sz w:val="20"/>
                <w:szCs w:val="20"/>
              </w:rPr>
            </w:pPr>
            <w:r w:rsidRPr="00C16064">
              <w:rPr>
                <w:rFonts w:ascii="Times New Roman" w:eastAsia="Cambria" w:hAnsi="Times New Roman"/>
                <w:sz w:val="20"/>
                <w:szCs w:val="20"/>
              </w:rPr>
              <w:t>11,39</w:t>
            </w:r>
          </w:p>
        </w:tc>
      </w:tr>
      <w:tr w:rsidR="001522A8" w:rsidRPr="00C16064" w14:paraId="0ED1DD4E" w14:textId="77777777" w:rsidTr="001522A8">
        <w:trPr>
          <w:trHeight w:val="460"/>
        </w:trPr>
        <w:tc>
          <w:tcPr>
            <w:tcW w:w="5120" w:type="dxa"/>
            <w:vAlign w:val="center"/>
          </w:tcPr>
          <w:p w14:paraId="6076DC52" w14:textId="77777777" w:rsidR="001522A8" w:rsidRPr="00C16064" w:rsidRDefault="001522A8" w:rsidP="001522A8">
            <w:pPr>
              <w:ind w:left="40"/>
              <w:rPr>
                <w:rFonts w:ascii="Times New Roman" w:eastAsia="Cambria" w:hAnsi="Times New Roman"/>
                <w:sz w:val="20"/>
                <w:szCs w:val="20"/>
                <w:lang w:val="ru-RU"/>
              </w:rPr>
            </w:pPr>
            <w:r w:rsidRPr="00C16064">
              <w:rPr>
                <w:rFonts w:ascii="Times New Roman" w:eastAsia="Cambria" w:hAnsi="Times New Roman"/>
                <w:sz w:val="20"/>
                <w:szCs w:val="20"/>
                <w:lang w:val="ru-RU"/>
              </w:rPr>
              <w:t>Количество</w:t>
            </w:r>
            <w:r w:rsidRPr="00C16064">
              <w:rPr>
                <w:rFonts w:ascii="Times New Roman" w:eastAsia="Cambria" w:hAnsi="Times New Roman"/>
                <w:spacing w:val="-8"/>
                <w:sz w:val="20"/>
                <w:szCs w:val="20"/>
                <w:lang w:val="ru-RU"/>
              </w:rPr>
              <w:t xml:space="preserve"> </w:t>
            </w:r>
            <w:r w:rsidRPr="00C16064">
              <w:rPr>
                <w:rFonts w:ascii="Times New Roman" w:eastAsia="Cambria" w:hAnsi="Times New Roman"/>
                <w:sz w:val="20"/>
                <w:szCs w:val="20"/>
                <w:lang w:val="ru-RU"/>
              </w:rPr>
              <w:t>котельных</w:t>
            </w:r>
            <w:r w:rsidRPr="00C16064">
              <w:rPr>
                <w:rFonts w:ascii="Times New Roman" w:eastAsia="Cambria" w:hAnsi="Times New Roman"/>
                <w:spacing w:val="-8"/>
                <w:sz w:val="20"/>
                <w:szCs w:val="20"/>
                <w:lang w:val="ru-RU"/>
              </w:rPr>
              <w:t xml:space="preserve"> </w:t>
            </w:r>
            <w:r w:rsidRPr="00C16064">
              <w:rPr>
                <w:rFonts w:ascii="Times New Roman" w:eastAsia="Cambria" w:hAnsi="Times New Roman"/>
                <w:sz w:val="20"/>
                <w:szCs w:val="20"/>
                <w:lang w:val="ru-RU"/>
              </w:rPr>
              <w:t>с</w:t>
            </w:r>
            <w:r w:rsidRPr="00C16064">
              <w:rPr>
                <w:rFonts w:ascii="Times New Roman" w:eastAsia="Cambria" w:hAnsi="Times New Roman"/>
                <w:spacing w:val="-4"/>
                <w:sz w:val="20"/>
                <w:szCs w:val="20"/>
                <w:lang w:val="ru-RU"/>
              </w:rPr>
              <w:t xml:space="preserve"> </w:t>
            </w:r>
            <w:r w:rsidRPr="00C16064">
              <w:rPr>
                <w:rFonts w:ascii="Times New Roman" w:eastAsia="Cambria" w:hAnsi="Times New Roman"/>
                <w:sz w:val="20"/>
                <w:szCs w:val="20"/>
                <w:lang w:val="ru-RU"/>
              </w:rPr>
              <w:t>указанием</w:t>
            </w:r>
            <w:r w:rsidRPr="00C16064">
              <w:rPr>
                <w:rFonts w:ascii="Times New Roman" w:eastAsia="Cambria" w:hAnsi="Times New Roman"/>
                <w:spacing w:val="-7"/>
                <w:sz w:val="20"/>
                <w:szCs w:val="20"/>
                <w:lang w:val="ru-RU"/>
              </w:rPr>
              <w:t xml:space="preserve"> </w:t>
            </w:r>
            <w:r w:rsidRPr="00C16064">
              <w:rPr>
                <w:rFonts w:ascii="Times New Roman" w:eastAsia="Cambria" w:hAnsi="Times New Roman"/>
                <w:sz w:val="20"/>
                <w:szCs w:val="20"/>
                <w:lang w:val="ru-RU"/>
              </w:rPr>
              <w:t>их</w:t>
            </w:r>
            <w:r w:rsidRPr="00C16064">
              <w:rPr>
                <w:rFonts w:ascii="Times New Roman" w:eastAsia="Cambria" w:hAnsi="Times New Roman"/>
                <w:spacing w:val="-3"/>
                <w:sz w:val="20"/>
                <w:szCs w:val="20"/>
                <w:lang w:val="ru-RU"/>
              </w:rPr>
              <w:t xml:space="preserve"> </w:t>
            </w:r>
            <w:r w:rsidRPr="00C16064">
              <w:rPr>
                <w:rFonts w:ascii="Times New Roman" w:eastAsia="Cambria" w:hAnsi="Times New Roman"/>
                <w:spacing w:val="-2"/>
                <w:sz w:val="20"/>
                <w:szCs w:val="20"/>
                <w:lang w:val="ru-RU"/>
              </w:rPr>
              <w:t xml:space="preserve">установленной </w:t>
            </w:r>
            <w:r w:rsidRPr="00C16064">
              <w:rPr>
                <w:rFonts w:ascii="Times New Roman" w:eastAsia="Cambria" w:hAnsi="Times New Roman"/>
                <w:sz w:val="20"/>
                <w:szCs w:val="20"/>
                <w:lang w:val="ru-RU"/>
              </w:rPr>
              <w:t>тепловой</w:t>
            </w:r>
            <w:r w:rsidRPr="00C16064">
              <w:rPr>
                <w:rFonts w:ascii="Times New Roman" w:eastAsia="Cambria" w:hAnsi="Times New Roman"/>
                <w:spacing w:val="-9"/>
                <w:sz w:val="20"/>
                <w:szCs w:val="20"/>
                <w:lang w:val="ru-RU"/>
              </w:rPr>
              <w:t xml:space="preserve"> </w:t>
            </w:r>
            <w:r w:rsidRPr="00C16064">
              <w:rPr>
                <w:rFonts w:ascii="Times New Roman" w:eastAsia="Cambria" w:hAnsi="Times New Roman"/>
                <w:sz w:val="20"/>
                <w:szCs w:val="20"/>
                <w:lang w:val="ru-RU"/>
              </w:rPr>
              <w:t xml:space="preserve">мощности </w:t>
            </w:r>
            <w:r w:rsidRPr="00C16064">
              <w:rPr>
                <w:rFonts w:ascii="Times New Roman" w:eastAsia="Cambria" w:hAnsi="Times New Roman"/>
                <w:spacing w:val="-2"/>
                <w:sz w:val="20"/>
                <w:szCs w:val="20"/>
                <w:lang w:val="ru-RU"/>
              </w:rPr>
              <w:t>в ст-це Старощербиновская</w:t>
            </w:r>
            <w:r w:rsidRPr="00C16064">
              <w:rPr>
                <w:rFonts w:ascii="Times New Roman" w:eastAsia="Cambria" w:hAnsi="Times New Roman"/>
                <w:sz w:val="20"/>
                <w:szCs w:val="20"/>
                <w:lang w:val="ru-RU"/>
              </w:rPr>
              <w:t>,</w:t>
            </w:r>
            <w:r w:rsidRPr="00C16064">
              <w:rPr>
                <w:rFonts w:ascii="Times New Roman" w:eastAsia="Cambria" w:hAnsi="Times New Roman"/>
                <w:spacing w:val="-9"/>
                <w:sz w:val="20"/>
                <w:szCs w:val="20"/>
                <w:lang w:val="ru-RU"/>
              </w:rPr>
              <w:t xml:space="preserve"> </w:t>
            </w:r>
            <w:r w:rsidRPr="00C16064">
              <w:rPr>
                <w:rFonts w:ascii="Times New Roman" w:eastAsia="Cambria" w:hAnsi="Times New Roman"/>
                <w:spacing w:val="-5"/>
                <w:sz w:val="20"/>
                <w:szCs w:val="20"/>
                <w:lang w:val="ru-RU"/>
              </w:rPr>
              <w:t>шт.</w:t>
            </w:r>
          </w:p>
        </w:tc>
        <w:tc>
          <w:tcPr>
            <w:tcW w:w="4506" w:type="dxa"/>
            <w:vAlign w:val="center"/>
          </w:tcPr>
          <w:p w14:paraId="4AEF1459" w14:textId="77777777" w:rsidR="001522A8" w:rsidRPr="00C16064" w:rsidRDefault="001522A8" w:rsidP="001522A8">
            <w:pPr>
              <w:ind w:left="9"/>
              <w:rPr>
                <w:rFonts w:ascii="Times New Roman" w:eastAsia="Cambria" w:hAnsi="Times New Roman"/>
                <w:sz w:val="20"/>
                <w:szCs w:val="20"/>
                <w:lang w:val="ru-RU"/>
              </w:rPr>
            </w:pPr>
            <w:r w:rsidRPr="00C16064">
              <w:rPr>
                <w:rFonts w:ascii="Times New Roman" w:eastAsia="Cambria" w:hAnsi="Times New Roman"/>
                <w:sz w:val="20"/>
                <w:szCs w:val="20"/>
                <w:lang w:val="ru-RU"/>
              </w:rPr>
              <w:t xml:space="preserve">Квартал № 68 </w:t>
            </w:r>
            <w:r w:rsidRPr="00C16064">
              <w:rPr>
                <w:rFonts w:ascii="Times New Roman" w:eastAsia="Cambria" w:hAnsi="Times New Roman"/>
                <w:bCs/>
                <w:sz w:val="20"/>
                <w:szCs w:val="20"/>
                <w:lang w:val="ru-RU"/>
              </w:rPr>
              <w:t>ст-ца Старощербиновская</w:t>
            </w:r>
            <w:r w:rsidRPr="00C16064">
              <w:rPr>
                <w:rFonts w:ascii="Times New Roman" w:eastAsia="Cambria" w:hAnsi="Times New Roman"/>
                <w:sz w:val="20"/>
                <w:szCs w:val="20"/>
                <w:lang w:val="ru-RU"/>
              </w:rPr>
              <w:t xml:space="preserve"> – 1,04 Гкал/ч</w:t>
            </w:r>
          </w:p>
          <w:p w14:paraId="50EC7D03" w14:textId="77777777" w:rsidR="001522A8" w:rsidRPr="00C16064" w:rsidRDefault="001522A8" w:rsidP="001522A8">
            <w:pPr>
              <w:ind w:left="9"/>
              <w:rPr>
                <w:rFonts w:ascii="Times New Roman" w:eastAsia="Cambria" w:hAnsi="Times New Roman"/>
                <w:sz w:val="20"/>
                <w:szCs w:val="20"/>
                <w:lang w:val="ru-RU"/>
              </w:rPr>
            </w:pPr>
            <w:r w:rsidRPr="00C16064">
              <w:rPr>
                <w:rFonts w:ascii="Times New Roman" w:eastAsia="Cambria" w:hAnsi="Times New Roman"/>
                <w:sz w:val="20"/>
                <w:szCs w:val="20"/>
                <w:lang w:val="ru-RU"/>
              </w:rPr>
              <w:t xml:space="preserve">Квартал № 86 </w:t>
            </w:r>
            <w:r w:rsidRPr="00C16064">
              <w:rPr>
                <w:rFonts w:ascii="Times New Roman" w:eastAsia="Cambria" w:hAnsi="Times New Roman"/>
                <w:bCs/>
                <w:sz w:val="20"/>
                <w:szCs w:val="20"/>
                <w:lang w:val="ru-RU"/>
              </w:rPr>
              <w:t>ст-ца Старощербиновская</w:t>
            </w:r>
            <w:r w:rsidRPr="00C16064">
              <w:rPr>
                <w:rFonts w:ascii="Times New Roman" w:eastAsia="Cambria" w:hAnsi="Times New Roman"/>
                <w:sz w:val="20"/>
                <w:szCs w:val="20"/>
                <w:lang w:val="ru-RU"/>
              </w:rPr>
              <w:t xml:space="preserve"> – 2,6 Гкал/ч</w:t>
            </w:r>
          </w:p>
          <w:p w14:paraId="1B84BE66" w14:textId="77777777" w:rsidR="001522A8" w:rsidRPr="00C16064" w:rsidRDefault="001522A8" w:rsidP="001522A8">
            <w:pPr>
              <w:ind w:left="9"/>
              <w:rPr>
                <w:rFonts w:ascii="Times New Roman" w:eastAsia="Cambria" w:hAnsi="Times New Roman"/>
                <w:sz w:val="20"/>
                <w:szCs w:val="20"/>
                <w:lang w:val="ru-RU"/>
              </w:rPr>
            </w:pPr>
            <w:r w:rsidRPr="00C16064">
              <w:rPr>
                <w:rFonts w:ascii="Times New Roman" w:eastAsia="Cambria" w:hAnsi="Times New Roman"/>
                <w:sz w:val="20"/>
                <w:szCs w:val="20"/>
                <w:lang w:val="ru-RU"/>
              </w:rPr>
              <w:t xml:space="preserve">Квартал № 87 </w:t>
            </w:r>
            <w:r w:rsidRPr="00C16064">
              <w:rPr>
                <w:rFonts w:ascii="Times New Roman" w:eastAsia="Cambria" w:hAnsi="Times New Roman"/>
                <w:bCs/>
                <w:sz w:val="20"/>
                <w:szCs w:val="20"/>
                <w:lang w:val="ru-RU"/>
              </w:rPr>
              <w:t>ст-ца Старощербиновская</w:t>
            </w:r>
            <w:r w:rsidRPr="00C16064">
              <w:rPr>
                <w:rFonts w:ascii="Times New Roman" w:eastAsia="Cambria" w:hAnsi="Times New Roman"/>
                <w:sz w:val="20"/>
                <w:szCs w:val="20"/>
                <w:lang w:val="ru-RU"/>
              </w:rPr>
              <w:t xml:space="preserve"> – 2,6 Гкал/ч</w:t>
            </w:r>
          </w:p>
          <w:p w14:paraId="4E890E85" w14:textId="77777777" w:rsidR="001522A8" w:rsidRPr="00C16064" w:rsidRDefault="001522A8" w:rsidP="001522A8">
            <w:pPr>
              <w:ind w:left="9"/>
              <w:rPr>
                <w:rFonts w:ascii="Times New Roman" w:eastAsia="Cambria" w:hAnsi="Times New Roman"/>
                <w:sz w:val="20"/>
                <w:szCs w:val="20"/>
                <w:lang w:val="ru-RU"/>
              </w:rPr>
            </w:pPr>
            <w:r w:rsidRPr="00C16064">
              <w:rPr>
                <w:rFonts w:ascii="Times New Roman" w:eastAsia="Cambria" w:hAnsi="Times New Roman"/>
                <w:sz w:val="20"/>
                <w:szCs w:val="20"/>
                <w:lang w:val="ru-RU"/>
              </w:rPr>
              <w:t xml:space="preserve">Квартал № 89 </w:t>
            </w:r>
            <w:r w:rsidRPr="00C16064">
              <w:rPr>
                <w:rFonts w:ascii="Times New Roman" w:eastAsia="Cambria" w:hAnsi="Times New Roman"/>
                <w:bCs/>
                <w:sz w:val="20"/>
                <w:szCs w:val="20"/>
                <w:lang w:val="ru-RU"/>
              </w:rPr>
              <w:t>ст-ца Старощербиновская</w:t>
            </w:r>
            <w:r w:rsidRPr="00C16064">
              <w:rPr>
                <w:rFonts w:ascii="Times New Roman" w:eastAsia="Cambria" w:hAnsi="Times New Roman"/>
                <w:sz w:val="20"/>
                <w:szCs w:val="20"/>
                <w:lang w:val="ru-RU"/>
              </w:rPr>
              <w:t xml:space="preserve"> – 2,6 Гкал/ч</w:t>
            </w:r>
          </w:p>
          <w:p w14:paraId="7AFED862" w14:textId="77777777" w:rsidR="001522A8" w:rsidRPr="00C16064" w:rsidRDefault="001522A8" w:rsidP="001522A8">
            <w:pPr>
              <w:ind w:left="9"/>
              <w:rPr>
                <w:rFonts w:ascii="Times New Roman" w:eastAsia="Cambria" w:hAnsi="Times New Roman"/>
                <w:sz w:val="20"/>
                <w:szCs w:val="20"/>
                <w:lang w:val="ru-RU"/>
              </w:rPr>
            </w:pPr>
            <w:r w:rsidRPr="00C16064">
              <w:rPr>
                <w:rFonts w:ascii="Times New Roman" w:eastAsia="Cambria" w:hAnsi="Times New Roman"/>
                <w:sz w:val="20"/>
                <w:szCs w:val="20"/>
                <w:lang w:val="ru-RU"/>
              </w:rPr>
              <w:t xml:space="preserve">Квартал № 92 </w:t>
            </w:r>
            <w:r w:rsidRPr="00C16064">
              <w:rPr>
                <w:rFonts w:ascii="Times New Roman" w:eastAsia="Cambria" w:hAnsi="Times New Roman"/>
                <w:bCs/>
                <w:sz w:val="20"/>
                <w:szCs w:val="20"/>
                <w:lang w:val="ru-RU"/>
              </w:rPr>
              <w:t>ст-ца Старощербиновская</w:t>
            </w:r>
            <w:r w:rsidRPr="00C16064">
              <w:rPr>
                <w:rFonts w:ascii="Times New Roman" w:eastAsia="Cambria" w:hAnsi="Times New Roman"/>
                <w:sz w:val="20"/>
                <w:szCs w:val="20"/>
                <w:lang w:val="ru-RU"/>
              </w:rPr>
              <w:t xml:space="preserve"> – 2,8 Гкал/ч</w:t>
            </w:r>
          </w:p>
          <w:p w14:paraId="1DC0202A" w14:textId="77777777" w:rsidR="001522A8" w:rsidRPr="00C16064" w:rsidRDefault="001522A8" w:rsidP="001522A8">
            <w:pPr>
              <w:ind w:left="9"/>
              <w:rPr>
                <w:rFonts w:ascii="Times New Roman" w:eastAsia="Cambria" w:hAnsi="Times New Roman"/>
                <w:sz w:val="20"/>
                <w:szCs w:val="20"/>
                <w:lang w:val="ru-RU"/>
              </w:rPr>
            </w:pPr>
            <w:r w:rsidRPr="00C16064">
              <w:rPr>
                <w:rFonts w:ascii="Times New Roman" w:eastAsia="Cambria" w:hAnsi="Times New Roman"/>
                <w:sz w:val="20"/>
                <w:szCs w:val="20"/>
                <w:lang w:val="ru-RU"/>
              </w:rPr>
              <w:t xml:space="preserve">Квартал № 98 </w:t>
            </w:r>
            <w:r w:rsidRPr="00C16064">
              <w:rPr>
                <w:rFonts w:ascii="Times New Roman" w:eastAsia="Cambria" w:hAnsi="Times New Roman"/>
                <w:bCs/>
                <w:sz w:val="20"/>
                <w:szCs w:val="20"/>
                <w:lang w:val="ru-RU"/>
              </w:rPr>
              <w:t>ст-ца Старощербиновская</w:t>
            </w:r>
            <w:r w:rsidRPr="00C16064">
              <w:rPr>
                <w:rFonts w:ascii="Times New Roman" w:eastAsia="Cambria" w:hAnsi="Times New Roman"/>
                <w:sz w:val="20"/>
                <w:szCs w:val="20"/>
                <w:lang w:val="ru-RU"/>
              </w:rPr>
              <w:t xml:space="preserve"> – 0,4 Гкал/ч</w:t>
            </w:r>
          </w:p>
          <w:p w14:paraId="6E9EA8C5" w14:textId="77777777" w:rsidR="001522A8" w:rsidRPr="00C16064" w:rsidRDefault="001522A8" w:rsidP="001522A8">
            <w:pPr>
              <w:ind w:left="9"/>
              <w:rPr>
                <w:rFonts w:ascii="Times New Roman" w:eastAsia="Cambria" w:hAnsi="Times New Roman"/>
                <w:sz w:val="20"/>
                <w:szCs w:val="20"/>
                <w:lang w:val="ru-RU"/>
              </w:rPr>
            </w:pPr>
            <w:r w:rsidRPr="00C16064">
              <w:rPr>
                <w:rFonts w:ascii="Times New Roman" w:eastAsia="Cambria" w:hAnsi="Times New Roman"/>
                <w:sz w:val="20"/>
                <w:szCs w:val="20"/>
                <w:lang w:val="ru-RU"/>
              </w:rPr>
              <w:t xml:space="preserve">Квартал № 99 </w:t>
            </w:r>
            <w:r w:rsidRPr="00C16064">
              <w:rPr>
                <w:rFonts w:ascii="Times New Roman" w:eastAsia="Cambria" w:hAnsi="Times New Roman"/>
                <w:bCs/>
                <w:sz w:val="20"/>
                <w:szCs w:val="20"/>
                <w:lang w:val="ru-RU"/>
              </w:rPr>
              <w:t>ст-ца Старощербиновская</w:t>
            </w:r>
            <w:r w:rsidRPr="00C16064">
              <w:rPr>
                <w:rFonts w:ascii="Times New Roman" w:eastAsia="Cambria" w:hAnsi="Times New Roman"/>
                <w:sz w:val="20"/>
                <w:szCs w:val="20"/>
                <w:lang w:val="ru-RU"/>
              </w:rPr>
              <w:t xml:space="preserve"> – 3,2 Гкал/ч</w:t>
            </w:r>
          </w:p>
          <w:p w14:paraId="57BD92A3" w14:textId="77777777" w:rsidR="001522A8" w:rsidRPr="00C16064" w:rsidRDefault="001522A8" w:rsidP="001522A8">
            <w:pPr>
              <w:ind w:left="9"/>
              <w:rPr>
                <w:rFonts w:ascii="Times New Roman" w:eastAsia="Cambria" w:hAnsi="Times New Roman"/>
                <w:sz w:val="20"/>
                <w:szCs w:val="20"/>
                <w:lang w:val="ru-RU"/>
              </w:rPr>
            </w:pPr>
            <w:r w:rsidRPr="00C16064">
              <w:rPr>
                <w:rFonts w:ascii="Times New Roman" w:eastAsia="Cambria" w:hAnsi="Times New Roman"/>
                <w:sz w:val="20"/>
                <w:szCs w:val="20"/>
                <w:lang w:val="ru-RU"/>
              </w:rPr>
              <w:t xml:space="preserve">Квартал №109 </w:t>
            </w:r>
            <w:r w:rsidRPr="00C16064">
              <w:rPr>
                <w:rFonts w:ascii="Times New Roman" w:eastAsia="Cambria" w:hAnsi="Times New Roman"/>
                <w:bCs/>
                <w:sz w:val="20"/>
                <w:szCs w:val="20"/>
                <w:lang w:val="ru-RU"/>
              </w:rPr>
              <w:t>ст-ца Старощербиновская</w:t>
            </w:r>
            <w:r w:rsidRPr="00C16064">
              <w:rPr>
                <w:rFonts w:ascii="Times New Roman" w:eastAsia="Cambria" w:hAnsi="Times New Roman"/>
                <w:sz w:val="20"/>
                <w:szCs w:val="20"/>
                <w:lang w:val="ru-RU"/>
              </w:rPr>
              <w:t xml:space="preserve"> – 2,5 Гкал/ч</w:t>
            </w:r>
          </w:p>
          <w:p w14:paraId="1EAF67D6" w14:textId="77777777" w:rsidR="001522A8" w:rsidRPr="00C16064" w:rsidRDefault="001522A8" w:rsidP="001522A8">
            <w:pPr>
              <w:ind w:left="9"/>
              <w:rPr>
                <w:rFonts w:ascii="Times New Roman" w:eastAsia="Cambria" w:hAnsi="Times New Roman"/>
                <w:sz w:val="20"/>
                <w:szCs w:val="20"/>
                <w:lang w:val="ru-RU"/>
              </w:rPr>
            </w:pPr>
            <w:r w:rsidRPr="00C16064">
              <w:rPr>
                <w:rFonts w:ascii="Times New Roman" w:eastAsia="Cambria" w:hAnsi="Times New Roman"/>
                <w:sz w:val="20"/>
                <w:szCs w:val="20"/>
                <w:lang w:val="ru-RU"/>
              </w:rPr>
              <w:lastRenderedPageBreak/>
              <w:t xml:space="preserve">Квартал №119 </w:t>
            </w:r>
            <w:r w:rsidRPr="00C16064">
              <w:rPr>
                <w:rFonts w:ascii="Times New Roman" w:eastAsia="Cambria" w:hAnsi="Times New Roman"/>
                <w:bCs/>
                <w:sz w:val="20"/>
                <w:szCs w:val="20"/>
                <w:lang w:val="ru-RU"/>
              </w:rPr>
              <w:t>ст-ца Старощербиновская</w:t>
            </w:r>
            <w:r w:rsidRPr="00C16064">
              <w:rPr>
                <w:rFonts w:ascii="Times New Roman" w:eastAsia="Cambria" w:hAnsi="Times New Roman"/>
                <w:sz w:val="20"/>
                <w:szCs w:val="20"/>
                <w:lang w:val="ru-RU"/>
              </w:rPr>
              <w:t xml:space="preserve"> – 0,24 Гкал/ч</w:t>
            </w:r>
          </w:p>
          <w:p w14:paraId="4A2F3071" w14:textId="77777777" w:rsidR="001522A8" w:rsidRPr="00C16064" w:rsidRDefault="001522A8" w:rsidP="001522A8">
            <w:pPr>
              <w:ind w:left="9"/>
              <w:rPr>
                <w:rFonts w:ascii="Times New Roman" w:eastAsia="Cambria" w:hAnsi="Times New Roman"/>
                <w:sz w:val="20"/>
                <w:szCs w:val="20"/>
                <w:lang w:val="ru-RU"/>
              </w:rPr>
            </w:pPr>
            <w:r w:rsidRPr="00C16064">
              <w:rPr>
                <w:rFonts w:ascii="Times New Roman" w:eastAsia="Cambria" w:hAnsi="Times New Roman"/>
                <w:sz w:val="20"/>
                <w:szCs w:val="20"/>
                <w:lang w:val="ru-RU"/>
              </w:rPr>
              <w:t xml:space="preserve">Квартал №155 </w:t>
            </w:r>
            <w:r w:rsidRPr="00C16064">
              <w:rPr>
                <w:rFonts w:ascii="Times New Roman" w:eastAsia="Cambria" w:hAnsi="Times New Roman"/>
                <w:bCs/>
                <w:sz w:val="20"/>
                <w:szCs w:val="20"/>
                <w:lang w:val="ru-RU"/>
              </w:rPr>
              <w:t>ст-ца Старощербиновская</w:t>
            </w:r>
            <w:r w:rsidRPr="00C16064">
              <w:rPr>
                <w:rFonts w:ascii="Times New Roman" w:eastAsia="Cambria" w:hAnsi="Times New Roman"/>
                <w:sz w:val="20"/>
                <w:szCs w:val="20"/>
                <w:lang w:val="ru-RU"/>
              </w:rPr>
              <w:t xml:space="preserve"> – 1,98 Гкал/ч</w:t>
            </w:r>
          </w:p>
          <w:p w14:paraId="0F6245A2" w14:textId="77777777" w:rsidR="001522A8" w:rsidRPr="00C16064" w:rsidRDefault="001522A8" w:rsidP="001522A8">
            <w:pPr>
              <w:ind w:left="9"/>
              <w:rPr>
                <w:rFonts w:ascii="Times New Roman" w:eastAsia="Cambria" w:hAnsi="Times New Roman"/>
                <w:sz w:val="20"/>
                <w:szCs w:val="20"/>
                <w:lang w:val="ru-RU"/>
              </w:rPr>
            </w:pPr>
            <w:r w:rsidRPr="00C16064">
              <w:rPr>
                <w:rFonts w:ascii="Times New Roman" w:eastAsia="Cambria" w:hAnsi="Times New Roman"/>
                <w:sz w:val="20"/>
                <w:szCs w:val="20"/>
                <w:lang w:val="ru-RU"/>
              </w:rPr>
              <w:t xml:space="preserve">ЦРБ </w:t>
            </w:r>
            <w:r w:rsidRPr="00C16064">
              <w:rPr>
                <w:rFonts w:ascii="Times New Roman" w:eastAsia="Cambria" w:hAnsi="Times New Roman"/>
                <w:bCs/>
                <w:sz w:val="20"/>
                <w:szCs w:val="20"/>
                <w:lang w:val="ru-RU"/>
              </w:rPr>
              <w:t>ст-ца Старощербиновская</w:t>
            </w:r>
            <w:r w:rsidRPr="00C16064">
              <w:rPr>
                <w:rFonts w:ascii="Times New Roman" w:eastAsia="Cambria" w:hAnsi="Times New Roman"/>
                <w:sz w:val="20"/>
                <w:szCs w:val="20"/>
                <w:lang w:val="ru-RU"/>
              </w:rPr>
              <w:t xml:space="preserve"> – 1,78 Гкал/ч</w:t>
            </w:r>
          </w:p>
          <w:p w14:paraId="4815FE84" w14:textId="77777777" w:rsidR="001522A8" w:rsidRPr="00C16064" w:rsidRDefault="001522A8" w:rsidP="001522A8">
            <w:pPr>
              <w:ind w:left="9"/>
              <w:rPr>
                <w:rFonts w:ascii="Times New Roman" w:eastAsia="Cambria" w:hAnsi="Times New Roman"/>
                <w:sz w:val="20"/>
                <w:szCs w:val="20"/>
                <w:lang w:val="ru-RU"/>
              </w:rPr>
            </w:pPr>
            <w:r w:rsidRPr="00C16064">
              <w:rPr>
                <w:rFonts w:ascii="Times New Roman" w:eastAsia="Cambria" w:hAnsi="Times New Roman"/>
                <w:sz w:val="20"/>
                <w:szCs w:val="20"/>
                <w:lang w:val="ru-RU"/>
              </w:rPr>
              <w:t>блочно-модульная котельная СШ «Энергия» ст</w:t>
            </w:r>
            <w:r>
              <w:rPr>
                <w:rFonts w:ascii="Times New Roman" w:eastAsia="Cambria" w:hAnsi="Times New Roman"/>
                <w:sz w:val="20"/>
                <w:szCs w:val="20"/>
                <w:lang w:val="ru-RU"/>
              </w:rPr>
              <w:t>-ца</w:t>
            </w:r>
            <w:r w:rsidRPr="00C16064">
              <w:rPr>
                <w:rFonts w:ascii="Times New Roman" w:eastAsia="Cambria" w:hAnsi="Times New Roman"/>
                <w:sz w:val="20"/>
                <w:szCs w:val="20"/>
                <w:lang w:val="ru-RU"/>
              </w:rPr>
              <w:t xml:space="preserve"> Старощербиновская – 1,54 Гкал/ч</w:t>
            </w:r>
          </w:p>
        </w:tc>
      </w:tr>
      <w:tr w:rsidR="001522A8" w:rsidRPr="00C16064" w14:paraId="5FF27E2D" w14:textId="77777777" w:rsidTr="001522A8">
        <w:trPr>
          <w:trHeight w:val="229"/>
        </w:trPr>
        <w:tc>
          <w:tcPr>
            <w:tcW w:w="5120" w:type="dxa"/>
            <w:vAlign w:val="center"/>
          </w:tcPr>
          <w:p w14:paraId="2423BA87" w14:textId="77777777" w:rsidR="001522A8" w:rsidRPr="00C16064" w:rsidRDefault="001522A8" w:rsidP="001522A8">
            <w:pPr>
              <w:ind w:left="40"/>
              <w:rPr>
                <w:rFonts w:ascii="Times New Roman" w:eastAsia="Cambria" w:hAnsi="Times New Roman"/>
                <w:sz w:val="20"/>
                <w:szCs w:val="20"/>
                <w:lang w:val="ru-RU"/>
              </w:rPr>
            </w:pPr>
            <w:r w:rsidRPr="00C16064">
              <w:rPr>
                <w:rFonts w:ascii="Times New Roman" w:eastAsia="Cambria" w:hAnsi="Times New Roman"/>
                <w:sz w:val="20"/>
                <w:szCs w:val="20"/>
                <w:lang w:val="ru-RU"/>
              </w:rPr>
              <w:lastRenderedPageBreak/>
              <w:t>Протяжённость</w:t>
            </w:r>
            <w:r w:rsidRPr="00C16064">
              <w:rPr>
                <w:rFonts w:ascii="Times New Roman" w:eastAsia="Cambria" w:hAnsi="Times New Roman"/>
                <w:spacing w:val="-8"/>
                <w:sz w:val="20"/>
                <w:szCs w:val="20"/>
                <w:lang w:val="ru-RU"/>
              </w:rPr>
              <w:t xml:space="preserve"> </w:t>
            </w:r>
            <w:r w:rsidRPr="00C16064">
              <w:rPr>
                <w:rFonts w:ascii="Times New Roman" w:eastAsia="Cambria" w:hAnsi="Times New Roman"/>
                <w:sz w:val="20"/>
                <w:szCs w:val="20"/>
                <w:lang w:val="ru-RU"/>
              </w:rPr>
              <w:t>тепловых сетей</w:t>
            </w:r>
            <w:r w:rsidRPr="00C16064">
              <w:rPr>
                <w:rFonts w:ascii="Times New Roman" w:eastAsia="Cambria" w:hAnsi="Times New Roman"/>
                <w:spacing w:val="-9"/>
                <w:sz w:val="20"/>
                <w:szCs w:val="20"/>
                <w:lang w:val="ru-RU"/>
              </w:rPr>
              <w:t xml:space="preserve"> </w:t>
            </w:r>
            <w:r w:rsidRPr="00C16064">
              <w:rPr>
                <w:rFonts w:ascii="Times New Roman" w:eastAsia="Cambria" w:hAnsi="Times New Roman"/>
                <w:sz w:val="20"/>
                <w:szCs w:val="20"/>
                <w:lang w:val="ru-RU"/>
              </w:rPr>
              <w:t>(в</w:t>
            </w:r>
            <w:r w:rsidRPr="00C16064">
              <w:rPr>
                <w:rFonts w:ascii="Times New Roman" w:eastAsia="Cambria" w:hAnsi="Times New Roman"/>
                <w:spacing w:val="-9"/>
                <w:sz w:val="20"/>
                <w:szCs w:val="20"/>
                <w:lang w:val="ru-RU"/>
              </w:rPr>
              <w:t xml:space="preserve"> </w:t>
            </w:r>
            <w:r w:rsidRPr="00C16064">
              <w:rPr>
                <w:rFonts w:ascii="Times New Roman" w:eastAsia="Cambria" w:hAnsi="Times New Roman"/>
                <w:spacing w:val="-2"/>
                <w:sz w:val="20"/>
                <w:szCs w:val="20"/>
                <w:lang w:val="ru-RU"/>
              </w:rPr>
              <w:t>однотрубном исчислении) в ст-це Старощербиновская,</w:t>
            </w:r>
            <w:r w:rsidRPr="00C16064">
              <w:rPr>
                <w:rFonts w:ascii="Times New Roman" w:eastAsia="Cambria" w:hAnsi="Times New Roman"/>
                <w:spacing w:val="6"/>
                <w:sz w:val="20"/>
                <w:szCs w:val="20"/>
                <w:lang w:val="ru-RU"/>
              </w:rPr>
              <w:t xml:space="preserve"> </w:t>
            </w:r>
            <w:r w:rsidRPr="00C16064">
              <w:rPr>
                <w:rFonts w:ascii="Times New Roman" w:eastAsia="Cambria" w:hAnsi="Times New Roman"/>
                <w:spacing w:val="-7"/>
                <w:sz w:val="20"/>
                <w:szCs w:val="20"/>
                <w:lang w:val="ru-RU"/>
              </w:rPr>
              <w:t>км</w:t>
            </w:r>
          </w:p>
        </w:tc>
        <w:tc>
          <w:tcPr>
            <w:tcW w:w="4506" w:type="dxa"/>
            <w:vAlign w:val="center"/>
          </w:tcPr>
          <w:p w14:paraId="09B78192" w14:textId="77777777" w:rsidR="001522A8" w:rsidRPr="00C16064" w:rsidRDefault="001522A8" w:rsidP="001522A8">
            <w:pPr>
              <w:ind w:left="41" w:right="30"/>
              <w:jc w:val="center"/>
              <w:rPr>
                <w:rFonts w:ascii="Times New Roman" w:eastAsia="Cambria" w:hAnsi="Times New Roman"/>
                <w:sz w:val="20"/>
                <w:szCs w:val="20"/>
              </w:rPr>
            </w:pPr>
            <w:r w:rsidRPr="00C16064">
              <w:rPr>
                <w:rFonts w:ascii="Times New Roman" w:eastAsia="Cambria" w:hAnsi="Times New Roman"/>
                <w:sz w:val="20"/>
                <w:szCs w:val="20"/>
              </w:rPr>
              <w:t>11,39</w:t>
            </w:r>
          </w:p>
        </w:tc>
      </w:tr>
    </w:tbl>
    <w:p w14:paraId="74DF70C4" w14:textId="77777777" w:rsidR="001522A8" w:rsidRPr="00C16064" w:rsidRDefault="001522A8" w:rsidP="001522A8">
      <w:pPr>
        <w:widowControl w:val="0"/>
        <w:spacing w:before="7" w:after="34"/>
        <w:ind w:firstLine="709"/>
        <w:jc w:val="both"/>
        <w:rPr>
          <w:rFonts w:eastAsia="Calibri"/>
          <w:b/>
          <w:sz w:val="20"/>
          <w:szCs w:val="22"/>
          <w:lang w:eastAsia="en-US"/>
        </w:rPr>
      </w:pPr>
    </w:p>
    <w:p w14:paraId="3D507FB9" w14:textId="77777777" w:rsidR="001522A8" w:rsidRPr="00C16064" w:rsidRDefault="001522A8" w:rsidP="001522A8">
      <w:pPr>
        <w:keepNext/>
        <w:keepLines/>
        <w:widowControl w:val="0"/>
        <w:numPr>
          <w:ilvl w:val="1"/>
          <w:numId w:val="0"/>
        </w:numPr>
        <w:jc w:val="center"/>
        <w:outlineLvl w:val="1"/>
        <w:rPr>
          <w:b/>
          <w:bCs/>
          <w:sz w:val="28"/>
          <w:szCs w:val="28"/>
          <w:lang w:eastAsia="en-US"/>
        </w:rPr>
      </w:pPr>
      <w:bookmarkStart w:id="97" w:name="_Toc120624732"/>
      <w:r w:rsidRPr="00C16064">
        <w:rPr>
          <w:b/>
          <w:bCs/>
          <w:sz w:val="28"/>
          <w:szCs w:val="28"/>
          <w:lang w:eastAsia="en-US"/>
        </w:rPr>
        <w:t>1.11. Цены (тарифы) в сфере теплоснабжения</w:t>
      </w:r>
      <w:bookmarkEnd w:id="97"/>
    </w:p>
    <w:p w14:paraId="5440B140" w14:textId="77777777" w:rsidR="001522A8" w:rsidRPr="00C16064" w:rsidRDefault="001522A8" w:rsidP="001522A8">
      <w:pPr>
        <w:keepNext/>
        <w:keepLines/>
        <w:widowControl w:val="0"/>
        <w:numPr>
          <w:ilvl w:val="1"/>
          <w:numId w:val="0"/>
        </w:numPr>
        <w:jc w:val="center"/>
        <w:outlineLvl w:val="1"/>
        <w:rPr>
          <w:b/>
          <w:bCs/>
          <w:sz w:val="28"/>
          <w:szCs w:val="28"/>
          <w:lang w:eastAsia="en-US"/>
        </w:rPr>
      </w:pPr>
    </w:p>
    <w:p w14:paraId="50DCC44F" w14:textId="77777777" w:rsidR="001522A8" w:rsidRPr="00C16064" w:rsidRDefault="001522A8" w:rsidP="001522A8">
      <w:pPr>
        <w:keepNext/>
        <w:keepLines/>
        <w:numPr>
          <w:ilvl w:val="2"/>
          <w:numId w:val="0"/>
        </w:numPr>
        <w:ind w:left="426"/>
        <w:jc w:val="center"/>
        <w:outlineLvl w:val="2"/>
        <w:rPr>
          <w:b/>
          <w:bCs/>
          <w:sz w:val="28"/>
          <w:szCs w:val="28"/>
          <w:lang w:eastAsia="en-US"/>
        </w:rPr>
      </w:pPr>
      <w:bookmarkStart w:id="98" w:name="_Toc120624733"/>
      <w:r w:rsidRPr="00C16064">
        <w:rPr>
          <w:b/>
          <w:bCs/>
          <w:sz w:val="28"/>
          <w:szCs w:val="28"/>
          <w:lang w:eastAsia="en-US"/>
        </w:rPr>
        <w:t xml:space="preserve">1.11.1. Описание динамики утверждённых цен (тарифов), устанавливаемых органами исполнительной власти субъекта Российской Федерации </w:t>
      </w:r>
    </w:p>
    <w:p w14:paraId="4063DF4B" w14:textId="77777777" w:rsidR="001522A8" w:rsidRPr="00C16064" w:rsidRDefault="001522A8" w:rsidP="001522A8">
      <w:pPr>
        <w:keepNext/>
        <w:keepLines/>
        <w:numPr>
          <w:ilvl w:val="2"/>
          <w:numId w:val="0"/>
        </w:numPr>
        <w:ind w:left="426"/>
        <w:jc w:val="center"/>
        <w:outlineLvl w:val="2"/>
        <w:rPr>
          <w:b/>
          <w:bCs/>
          <w:sz w:val="28"/>
          <w:szCs w:val="28"/>
          <w:lang w:eastAsia="en-US"/>
        </w:rPr>
      </w:pPr>
      <w:r w:rsidRPr="00C16064">
        <w:rPr>
          <w:b/>
          <w:bCs/>
          <w:sz w:val="28"/>
          <w:szCs w:val="28"/>
          <w:lang w:eastAsia="en-US"/>
        </w:rPr>
        <w:t>в области государственного регулирования цен (тарифов) по каждому из регулируемых видов деятельности и по каждой теплосетевой</w:t>
      </w:r>
    </w:p>
    <w:p w14:paraId="527A1CDB" w14:textId="77777777" w:rsidR="001522A8" w:rsidRPr="00C16064" w:rsidRDefault="001522A8" w:rsidP="001522A8">
      <w:pPr>
        <w:keepNext/>
        <w:keepLines/>
        <w:numPr>
          <w:ilvl w:val="2"/>
          <w:numId w:val="0"/>
        </w:numPr>
        <w:ind w:left="426"/>
        <w:jc w:val="center"/>
        <w:outlineLvl w:val="2"/>
        <w:rPr>
          <w:b/>
          <w:bCs/>
          <w:sz w:val="28"/>
          <w:szCs w:val="28"/>
          <w:lang w:eastAsia="en-US"/>
        </w:rPr>
      </w:pPr>
      <w:r w:rsidRPr="00C16064">
        <w:rPr>
          <w:b/>
          <w:bCs/>
          <w:sz w:val="28"/>
          <w:szCs w:val="28"/>
          <w:lang w:eastAsia="en-US"/>
        </w:rPr>
        <w:t>и теплоснабжающей организации с учётом последних 3 лет</w:t>
      </w:r>
      <w:bookmarkEnd w:id="98"/>
    </w:p>
    <w:p w14:paraId="31B1EAE1" w14:textId="77777777" w:rsidR="001522A8" w:rsidRPr="00C16064" w:rsidRDefault="001522A8" w:rsidP="001522A8">
      <w:pPr>
        <w:widowControl w:val="0"/>
        <w:ind w:firstLine="709"/>
        <w:jc w:val="both"/>
        <w:rPr>
          <w:rFonts w:eastAsia="Calibri"/>
          <w:szCs w:val="22"/>
          <w:lang w:eastAsia="en-US"/>
        </w:rPr>
      </w:pPr>
    </w:p>
    <w:p w14:paraId="118C941B" w14:textId="77777777" w:rsidR="001522A8" w:rsidRPr="00C16064" w:rsidRDefault="001522A8" w:rsidP="001522A8">
      <w:pPr>
        <w:keepNext/>
        <w:ind w:firstLine="709"/>
        <w:jc w:val="right"/>
        <w:rPr>
          <w:rFonts w:eastAsia="Calibri"/>
          <w:b/>
          <w:iCs/>
          <w:sz w:val="20"/>
          <w:szCs w:val="18"/>
          <w:lang w:eastAsia="en-US"/>
        </w:rPr>
      </w:pPr>
      <w:bookmarkStart w:id="99" w:name="_Toc40433075"/>
      <w:bookmarkStart w:id="100" w:name="_Toc71300998"/>
      <w:r w:rsidRPr="00C16064">
        <w:rPr>
          <w:rFonts w:eastAsia="Calibri"/>
          <w:b/>
          <w:iCs/>
          <w:sz w:val="20"/>
          <w:szCs w:val="18"/>
          <w:lang w:eastAsia="en-US"/>
        </w:rPr>
        <w:t>Таблица 1.26 Динамика утверждённых тарифов на тепловую энергию</w:t>
      </w:r>
      <w:bookmarkEnd w:id="99"/>
      <w:bookmarkEnd w:id="100"/>
      <w:r w:rsidRPr="00C16064">
        <w:rPr>
          <w:rFonts w:eastAsia="Calibri"/>
          <w:b/>
          <w:iCs/>
          <w:sz w:val="20"/>
          <w:szCs w:val="18"/>
          <w:lang w:eastAsia="en-US"/>
        </w:rPr>
        <w:t xml:space="preserve">, поставляемую </w:t>
      </w:r>
    </w:p>
    <w:p w14:paraId="591A8588" w14:textId="77777777" w:rsidR="001522A8" w:rsidRPr="00C16064" w:rsidRDefault="001522A8" w:rsidP="001522A8">
      <w:pPr>
        <w:keepNext/>
        <w:ind w:firstLine="709"/>
        <w:jc w:val="right"/>
        <w:rPr>
          <w:rFonts w:eastAsia="Calibri"/>
          <w:b/>
          <w:iCs/>
          <w:sz w:val="20"/>
          <w:szCs w:val="18"/>
          <w:lang w:eastAsia="en-US"/>
        </w:rPr>
      </w:pPr>
      <w:r w:rsidRPr="00C16064">
        <w:rPr>
          <w:rFonts w:eastAsia="Calibri"/>
          <w:b/>
          <w:iCs/>
          <w:sz w:val="20"/>
          <w:szCs w:val="20"/>
          <w:lang w:eastAsia="en-US"/>
        </w:rPr>
        <w:t xml:space="preserve">МУП «Теплоэнерго» муниципального образования Щербиновский район </w:t>
      </w:r>
      <w:r w:rsidRPr="00C16064">
        <w:rPr>
          <w:rFonts w:eastAsia="Calibri"/>
          <w:b/>
          <w:iCs/>
          <w:sz w:val="20"/>
          <w:szCs w:val="18"/>
          <w:lang w:eastAsia="en-US"/>
        </w:rPr>
        <w:t>потребителям</w:t>
      </w:r>
    </w:p>
    <w:tbl>
      <w:tblPr>
        <w:tblStyle w:val="34"/>
        <w:tblW w:w="5000" w:type="pct"/>
        <w:tblLook w:val="04A0" w:firstRow="1" w:lastRow="0" w:firstColumn="1" w:lastColumn="0" w:noHBand="0" w:noVBand="1"/>
      </w:tblPr>
      <w:tblGrid>
        <w:gridCol w:w="3208"/>
        <w:gridCol w:w="3210"/>
        <w:gridCol w:w="3210"/>
      </w:tblGrid>
      <w:tr w:rsidR="001522A8" w:rsidRPr="00C16064" w14:paraId="3645195E" w14:textId="77777777" w:rsidTr="001522A8">
        <w:tc>
          <w:tcPr>
            <w:tcW w:w="1666" w:type="pct"/>
          </w:tcPr>
          <w:p w14:paraId="6981954F" w14:textId="77777777" w:rsidR="001522A8" w:rsidRPr="00C16064" w:rsidRDefault="001522A8" w:rsidP="001522A8">
            <w:pPr>
              <w:widowControl w:val="0"/>
              <w:rPr>
                <w:sz w:val="20"/>
                <w:szCs w:val="20"/>
              </w:rPr>
            </w:pPr>
            <w:r w:rsidRPr="00C16064">
              <w:rPr>
                <w:sz w:val="20"/>
                <w:szCs w:val="20"/>
              </w:rPr>
              <w:t>Вид тарифа</w:t>
            </w:r>
          </w:p>
        </w:tc>
        <w:tc>
          <w:tcPr>
            <w:tcW w:w="1667" w:type="pct"/>
          </w:tcPr>
          <w:p w14:paraId="2B49EEE9" w14:textId="77777777" w:rsidR="001522A8" w:rsidRPr="00C16064" w:rsidRDefault="001522A8" w:rsidP="001522A8">
            <w:pPr>
              <w:widowControl w:val="0"/>
              <w:rPr>
                <w:sz w:val="20"/>
                <w:szCs w:val="20"/>
              </w:rPr>
            </w:pPr>
            <w:r w:rsidRPr="00C16064">
              <w:rPr>
                <w:sz w:val="20"/>
                <w:szCs w:val="20"/>
              </w:rPr>
              <w:t>Год</w:t>
            </w:r>
          </w:p>
        </w:tc>
        <w:tc>
          <w:tcPr>
            <w:tcW w:w="1667" w:type="pct"/>
          </w:tcPr>
          <w:p w14:paraId="4E5F3A1C" w14:textId="77777777" w:rsidR="001522A8" w:rsidRPr="00C16064" w:rsidRDefault="001522A8" w:rsidP="001522A8">
            <w:pPr>
              <w:widowControl w:val="0"/>
              <w:rPr>
                <w:sz w:val="20"/>
                <w:szCs w:val="20"/>
              </w:rPr>
            </w:pPr>
            <w:r w:rsidRPr="00C16064">
              <w:rPr>
                <w:sz w:val="20"/>
                <w:szCs w:val="20"/>
              </w:rPr>
              <w:t>Вода</w:t>
            </w:r>
          </w:p>
        </w:tc>
      </w:tr>
      <w:tr w:rsidR="001522A8" w:rsidRPr="00C16064" w14:paraId="3770AF02" w14:textId="77777777" w:rsidTr="001522A8">
        <w:tc>
          <w:tcPr>
            <w:tcW w:w="5000" w:type="pct"/>
            <w:gridSpan w:val="3"/>
          </w:tcPr>
          <w:p w14:paraId="13EAF2C8" w14:textId="77777777" w:rsidR="001522A8" w:rsidRPr="00C16064" w:rsidRDefault="001522A8" w:rsidP="001522A8">
            <w:pPr>
              <w:widowControl w:val="0"/>
              <w:rPr>
                <w:sz w:val="20"/>
                <w:szCs w:val="20"/>
              </w:rPr>
            </w:pPr>
            <w:r w:rsidRPr="00C16064">
              <w:rPr>
                <w:sz w:val="20"/>
                <w:szCs w:val="20"/>
              </w:rPr>
              <w:t>Для потребителей в случае отсутствия дифференциации тарифов по схеме подключения</w:t>
            </w:r>
          </w:p>
        </w:tc>
      </w:tr>
      <w:tr w:rsidR="001522A8" w:rsidRPr="00C16064" w14:paraId="5ED9194F" w14:textId="77777777" w:rsidTr="001522A8">
        <w:tc>
          <w:tcPr>
            <w:tcW w:w="1666" w:type="pct"/>
            <w:vMerge w:val="restart"/>
          </w:tcPr>
          <w:p w14:paraId="78F6BD16" w14:textId="77777777" w:rsidR="001522A8" w:rsidRPr="00C16064" w:rsidRDefault="001522A8" w:rsidP="001522A8">
            <w:pPr>
              <w:widowControl w:val="0"/>
              <w:rPr>
                <w:sz w:val="20"/>
                <w:szCs w:val="20"/>
              </w:rPr>
            </w:pPr>
            <w:r w:rsidRPr="00C16064">
              <w:rPr>
                <w:sz w:val="20"/>
                <w:szCs w:val="20"/>
              </w:rPr>
              <w:t xml:space="preserve">Одноставочный, </w:t>
            </w:r>
          </w:p>
          <w:p w14:paraId="2CC0DB45" w14:textId="77777777" w:rsidR="001522A8" w:rsidRPr="00C16064" w:rsidRDefault="001522A8" w:rsidP="001522A8">
            <w:pPr>
              <w:widowControl w:val="0"/>
              <w:rPr>
                <w:sz w:val="20"/>
                <w:szCs w:val="20"/>
              </w:rPr>
            </w:pPr>
            <w:r w:rsidRPr="00C16064">
              <w:rPr>
                <w:sz w:val="20"/>
                <w:szCs w:val="20"/>
              </w:rPr>
              <w:t>руб/Гкал</w:t>
            </w:r>
          </w:p>
        </w:tc>
        <w:tc>
          <w:tcPr>
            <w:tcW w:w="1667" w:type="pct"/>
          </w:tcPr>
          <w:p w14:paraId="7DA8BDA7" w14:textId="77777777" w:rsidR="001522A8" w:rsidRPr="00C16064" w:rsidRDefault="001522A8" w:rsidP="001522A8">
            <w:pPr>
              <w:widowControl w:val="0"/>
              <w:rPr>
                <w:sz w:val="20"/>
                <w:szCs w:val="20"/>
              </w:rPr>
            </w:pPr>
            <w:r w:rsidRPr="00C16064">
              <w:rPr>
                <w:sz w:val="20"/>
                <w:szCs w:val="20"/>
              </w:rPr>
              <w:t>С 01.01.2021 по 30.06.2021</w:t>
            </w:r>
          </w:p>
        </w:tc>
        <w:tc>
          <w:tcPr>
            <w:tcW w:w="1667" w:type="pct"/>
          </w:tcPr>
          <w:p w14:paraId="4D80BCD5" w14:textId="77777777" w:rsidR="001522A8" w:rsidRPr="00C16064" w:rsidRDefault="001522A8" w:rsidP="001522A8">
            <w:pPr>
              <w:widowControl w:val="0"/>
              <w:rPr>
                <w:sz w:val="20"/>
                <w:szCs w:val="20"/>
              </w:rPr>
            </w:pPr>
            <w:r w:rsidRPr="00C16064">
              <w:rPr>
                <w:sz w:val="20"/>
                <w:szCs w:val="20"/>
              </w:rPr>
              <w:t>3149,07</w:t>
            </w:r>
          </w:p>
        </w:tc>
      </w:tr>
      <w:tr w:rsidR="001522A8" w:rsidRPr="00C16064" w14:paraId="3453C145" w14:textId="77777777" w:rsidTr="001522A8">
        <w:tc>
          <w:tcPr>
            <w:tcW w:w="1666" w:type="pct"/>
            <w:vMerge/>
          </w:tcPr>
          <w:p w14:paraId="49ACD50C" w14:textId="77777777" w:rsidR="001522A8" w:rsidRPr="00C16064" w:rsidRDefault="001522A8" w:rsidP="001522A8">
            <w:pPr>
              <w:widowControl w:val="0"/>
              <w:rPr>
                <w:sz w:val="20"/>
                <w:szCs w:val="20"/>
              </w:rPr>
            </w:pPr>
          </w:p>
        </w:tc>
        <w:tc>
          <w:tcPr>
            <w:tcW w:w="1667" w:type="pct"/>
          </w:tcPr>
          <w:p w14:paraId="0676160A" w14:textId="77777777" w:rsidR="001522A8" w:rsidRPr="00C16064" w:rsidRDefault="001522A8" w:rsidP="001522A8">
            <w:pPr>
              <w:widowControl w:val="0"/>
              <w:rPr>
                <w:sz w:val="20"/>
                <w:szCs w:val="20"/>
              </w:rPr>
            </w:pPr>
            <w:r w:rsidRPr="00C16064">
              <w:rPr>
                <w:sz w:val="20"/>
                <w:szCs w:val="20"/>
              </w:rPr>
              <w:t>С 01.07.2021 по 31.12.2021</w:t>
            </w:r>
          </w:p>
        </w:tc>
        <w:tc>
          <w:tcPr>
            <w:tcW w:w="1667" w:type="pct"/>
          </w:tcPr>
          <w:p w14:paraId="7B382797" w14:textId="77777777" w:rsidR="001522A8" w:rsidRPr="00C16064" w:rsidRDefault="001522A8" w:rsidP="001522A8">
            <w:pPr>
              <w:widowControl w:val="0"/>
              <w:rPr>
                <w:sz w:val="20"/>
                <w:szCs w:val="20"/>
              </w:rPr>
            </w:pPr>
            <w:r w:rsidRPr="00C16064">
              <w:rPr>
                <w:sz w:val="20"/>
                <w:szCs w:val="20"/>
              </w:rPr>
              <w:t>3149,07</w:t>
            </w:r>
          </w:p>
        </w:tc>
      </w:tr>
      <w:tr w:rsidR="001522A8" w:rsidRPr="00C16064" w14:paraId="4A0B1B03" w14:textId="77777777" w:rsidTr="001522A8">
        <w:tc>
          <w:tcPr>
            <w:tcW w:w="1666" w:type="pct"/>
            <w:vMerge/>
          </w:tcPr>
          <w:p w14:paraId="0C2A3FD3" w14:textId="77777777" w:rsidR="001522A8" w:rsidRPr="00C16064" w:rsidRDefault="001522A8" w:rsidP="001522A8">
            <w:pPr>
              <w:widowControl w:val="0"/>
              <w:rPr>
                <w:sz w:val="20"/>
                <w:szCs w:val="20"/>
              </w:rPr>
            </w:pPr>
          </w:p>
        </w:tc>
        <w:tc>
          <w:tcPr>
            <w:tcW w:w="1667" w:type="pct"/>
          </w:tcPr>
          <w:p w14:paraId="4BDF2744" w14:textId="77777777" w:rsidR="001522A8" w:rsidRPr="00C16064" w:rsidRDefault="001522A8" w:rsidP="001522A8">
            <w:pPr>
              <w:widowControl w:val="0"/>
              <w:rPr>
                <w:sz w:val="20"/>
                <w:szCs w:val="20"/>
              </w:rPr>
            </w:pPr>
            <w:r w:rsidRPr="00C16064">
              <w:rPr>
                <w:sz w:val="20"/>
                <w:szCs w:val="20"/>
              </w:rPr>
              <w:t>С 01.01.2022 по 30.06.2022</w:t>
            </w:r>
          </w:p>
        </w:tc>
        <w:tc>
          <w:tcPr>
            <w:tcW w:w="1667" w:type="pct"/>
          </w:tcPr>
          <w:p w14:paraId="4AF23C96" w14:textId="77777777" w:rsidR="001522A8" w:rsidRPr="00C16064" w:rsidRDefault="001522A8" w:rsidP="001522A8">
            <w:pPr>
              <w:widowControl w:val="0"/>
              <w:rPr>
                <w:sz w:val="20"/>
                <w:szCs w:val="20"/>
              </w:rPr>
            </w:pPr>
            <w:r w:rsidRPr="00C16064">
              <w:rPr>
                <w:sz w:val="20"/>
                <w:szCs w:val="20"/>
              </w:rPr>
              <w:t>3149,07</w:t>
            </w:r>
          </w:p>
        </w:tc>
      </w:tr>
      <w:tr w:rsidR="001522A8" w:rsidRPr="00C16064" w14:paraId="63F02BE4" w14:textId="77777777" w:rsidTr="001522A8">
        <w:tc>
          <w:tcPr>
            <w:tcW w:w="1666" w:type="pct"/>
            <w:vMerge/>
          </w:tcPr>
          <w:p w14:paraId="271817BC" w14:textId="77777777" w:rsidR="001522A8" w:rsidRPr="00C16064" w:rsidRDefault="001522A8" w:rsidP="001522A8">
            <w:pPr>
              <w:widowControl w:val="0"/>
              <w:rPr>
                <w:sz w:val="20"/>
                <w:szCs w:val="20"/>
              </w:rPr>
            </w:pPr>
          </w:p>
        </w:tc>
        <w:tc>
          <w:tcPr>
            <w:tcW w:w="1667" w:type="pct"/>
          </w:tcPr>
          <w:p w14:paraId="62535260" w14:textId="77777777" w:rsidR="001522A8" w:rsidRPr="00C16064" w:rsidRDefault="001522A8" w:rsidP="001522A8">
            <w:pPr>
              <w:widowControl w:val="0"/>
              <w:rPr>
                <w:sz w:val="20"/>
                <w:szCs w:val="20"/>
              </w:rPr>
            </w:pPr>
            <w:r w:rsidRPr="00C16064">
              <w:rPr>
                <w:sz w:val="20"/>
                <w:szCs w:val="20"/>
              </w:rPr>
              <w:t>С 01.07.2022 по 31.11.2022</w:t>
            </w:r>
          </w:p>
        </w:tc>
        <w:tc>
          <w:tcPr>
            <w:tcW w:w="1667" w:type="pct"/>
          </w:tcPr>
          <w:p w14:paraId="318C06DD" w14:textId="77777777" w:rsidR="001522A8" w:rsidRPr="00C16064" w:rsidRDefault="001522A8" w:rsidP="001522A8">
            <w:pPr>
              <w:widowControl w:val="0"/>
              <w:rPr>
                <w:sz w:val="20"/>
                <w:szCs w:val="20"/>
              </w:rPr>
            </w:pPr>
            <w:r w:rsidRPr="00C16064">
              <w:rPr>
                <w:sz w:val="20"/>
                <w:szCs w:val="20"/>
              </w:rPr>
              <w:t>3187,02</w:t>
            </w:r>
          </w:p>
        </w:tc>
      </w:tr>
      <w:tr w:rsidR="001522A8" w:rsidRPr="00C16064" w14:paraId="291B163D" w14:textId="77777777" w:rsidTr="001522A8">
        <w:tc>
          <w:tcPr>
            <w:tcW w:w="1666" w:type="pct"/>
            <w:vMerge/>
          </w:tcPr>
          <w:p w14:paraId="0FD0C158" w14:textId="77777777" w:rsidR="001522A8" w:rsidRPr="00C16064" w:rsidRDefault="001522A8" w:rsidP="001522A8">
            <w:pPr>
              <w:widowControl w:val="0"/>
              <w:rPr>
                <w:sz w:val="20"/>
                <w:szCs w:val="20"/>
              </w:rPr>
            </w:pPr>
          </w:p>
        </w:tc>
        <w:tc>
          <w:tcPr>
            <w:tcW w:w="1667" w:type="pct"/>
          </w:tcPr>
          <w:p w14:paraId="5695F594" w14:textId="77777777" w:rsidR="001522A8" w:rsidRPr="00C16064" w:rsidRDefault="001522A8" w:rsidP="001522A8">
            <w:pPr>
              <w:widowControl w:val="0"/>
              <w:rPr>
                <w:sz w:val="20"/>
                <w:szCs w:val="20"/>
              </w:rPr>
            </w:pPr>
            <w:r w:rsidRPr="00C16064">
              <w:rPr>
                <w:sz w:val="20"/>
                <w:szCs w:val="20"/>
              </w:rPr>
              <w:t>С 01.12.2022 по 31.12.2022</w:t>
            </w:r>
          </w:p>
        </w:tc>
        <w:tc>
          <w:tcPr>
            <w:tcW w:w="1667" w:type="pct"/>
          </w:tcPr>
          <w:p w14:paraId="51FB19D6" w14:textId="77777777" w:rsidR="001522A8" w:rsidRPr="00C16064" w:rsidRDefault="001522A8" w:rsidP="001522A8">
            <w:pPr>
              <w:widowControl w:val="0"/>
              <w:rPr>
                <w:sz w:val="20"/>
                <w:szCs w:val="20"/>
              </w:rPr>
            </w:pPr>
            <w:r w:rsidRPr="00C16064">
              <w:rPr>
                <w:sz w:val="20"/>
                <w:szCs w:val="20"/>
              </w:rPr>
              <w:t>3333,69</w:t>
            </w:r>
          </w:p>
        </w:tc>
      </w:tr>
      <w:tr w:rsidR="001522A8" w:rsidRPr="00C16064" w14:paraId="5D4EDCFB" w14:textId="77777777" w:rsidTr="001522A8">
        <w:tc>
          <w:tcPr>
            <w:tcW w:w="1666" w:type="pct"/>
            <w:vMerge/>
          </w:tcPr>
          <w:p w14:paraId="0F30E06E" w14:textId="77777777" w:rsidR="001522A8" w:rsidRPr="00C16064" w:rsidRDefault="001522A8" w:rsidP="001522A8">
            <w:pPr>
              <w:widowControl w:val="0"/>
              <w:rPr>
                <w:sz w:val="20"/>
                <w:szCs w:val="20"/>
              </w:rPr>
            </w:pPr>
          </w:p>
        </w:tc>
        <w:tc>
          <w:tcPr>
            <w:tcW w:w="1667" w:type="pct"/>
          </w:tcPr>
          <w:p w14:paraId="611E8D43" w14:textId="77777777" w:rsidR="001522A8" w:rsidRPr="00C16064" w:rsidRDefault="001522A8" w:rsidP="001522A8">
            <w:pPr>
              <w:widowControl w:val="0"/>
              <w:rPr>
                <w:sz w:val="20"/>
                <w:szCs w:val="20"/>
              </w:rPr>
            </w:pPr>
            <w:r w:rsidRPr="00C16064">
              <w:rPr>
                <w:sz w:val="20"/>
                <w:szCs w:val="20"/>
              </w:rPr>
              <w:t>С 01.01.2023 по 31.12.2023</w:t>
            </w:r>
          </w:p>
        </w:tc>
        <w:tc>
          <w:tcPr>
            <w:tcW w:w="1667" w:type="pct"/>
          </w:tcPr>
          <w:p w14:paraId="6C1E311C" w14:textId="77777777" w:rsidR="001522A8" w:rsidRPr="00C16064" w:rsidRDefault="001522A8" w:rsidP="001522A8">
            <w:pPr>
              <w:widowControl w:val="0"/>
              <w:rPr>
                <w:sz w:val="20"/>
                <w:szCs w:val="20"/>
              </w:rPr>
            </w:pPr>
            <w:r w:rsidRPr="00C16064">
              <w:rPr>
                <w:sz w:val="20"/>
                <w:szCs w:val="20"/>
              </w:rPr>
              <w:t>3333,69</w:t>
            </w:r>
          </w:p>
        </w:tc>
      </w:tr>
      <w:tr w:rsidR="001522A8" w:rsidRPr="00C16064" w14:paraId="503045B4" w14:textId="77777777" w:rsidTr="001522A8">
        <w:tc>
          <w:tcPr>
            <w:tcW w:w="1666" w:type="pct"/>
            <w:vMerge/>
          </w:tcPr>
          <w:p w14:paraId="358072E9" w14:textId="77777777" w:rsidR="001522A8" w:rsidRPr="00C16064" w:rsidRDefault="001522A8" w:rsidP="001522A8">
            <w:pPr>
              <w:widowControl w:val="0"/>
              <w:rPr>
                <w:sz w:val="20"/>
                <w:szCs w:val="20"/>
              </w:rPr>
            </w:pPr>
          </w:p>
        </w:tc>
        <w:tc>
          <w:tcPr>
            <w:tcW w:w="1667" w:type="pct"/>
          </w:tcPr>
          <w:p w14:paraId="1BC51370" w14:textId="77777777" w:rsidR="001522A8" w:rsidRPr="00C16064" w:rsidRDefault="001522A8" w:rsidP="001522A8">
            <w:pPr>
              <w:widowControl w:val="0"/>
              <w:rPr>
                <w:sz w:val="20"/>
                <w:szCs w:val="20"/>
              </w:rPr>
            </w:pPr>
            <w:r w:rsidRPr="00C16064">
              <w:rPr>
                <w:sz w:val="20"/>
                <w:szCs w:val="20"/>
              </w:rPr>
              <w:t>С 01.01.2024 по 30.06.2024</w:t>
            </w:r>
          </w:p>
        </w:tc>
        <w:tc>
          <w:tcPr>
            <w:tcW w:w="1667" w:type="pct"/>
          </w:tcPr>
          <w:p w14:paraId="72876B67" w14:textId="77777777" w:rsidR="001522A8" w:rsidRPr="00C16064" w:rsidRDefault="001522A8" w:rsidP="001522A8">
            <w:pPr>
              <w:widowControl w:val="0"/>
              <w:rPr>
                <w:sz w:val="20"/>
                <w:szCs w:val="20"/>
              </w:rPr>
            </w:pPr>
            <w:r w:rsidRPr="00C16064">
              <w:rPr>
                <w:sz w:val="20"/>
                <w:szCs w:val="20"/>
              </w:rPr>
              <w:t>Нет данных</w:t>
            </w:r>
          </w:p>
        </w:tc>
      </w:tr>
      <w:tr w:rsidR="001522A8" w:rsidRPr="00C16064" w14:paraId="7E025AAB" w14:textId="77777777" w:rsidTr="001522A8">
        <w:tc>
          <w:tcPr>
            <w:tcW w:w="1666" w:type="pct"/>
            <w:vMerge/>
          </w:tcPr>
          <w:p w14:paraId="66EEEAD2" w14:textId="77777777" w:rsidR="001522A8" w:rsidRPr="00C16064" w:rsidRDefault="001522A8" w:rsidP="001522A8">
            <w:pPr>
              <w:widowControl w:val="0"/>
              <w:rPr>
                <w:sz w:val="20"/>
                <w:szCs w:val="20"/>
              </w:rPr>
            </w:pPr>
          </w:p>
        </w:tc>
        <w:tc>
          <w:tcPr>
            <w:tcW w:w="1667" w:type="pct"/>
          </w:tcPr>
          <w:p w14:paraId="76B371B9" w14:textId="77777777" w:rsidR="001522A8" w:rsidRPr="00C16064" w:rsidRDefault="001522A8" w:rsidP="001522A8">
            <w:pPr>
              <w:widowControl w:val="0"/>
              <w:rPr>
                <w:sz w:val="20"/>
                <w:szCs w:val="20"/>
              </w:rPr>
            </w:pPr>
            <w:r w:rsidRPr="00C16064">
              <w:rPr>
                <w:sz w:val="20"/>
                <w:szCs w:val="20"/>
              </w:rPr>
              <w:t>С 01.07.2024 по 31.12.2024</w:t>
            </w:r>
          </w:p>
        </w:tc>
        <w:tc>
          <w:tcPr>
            <w:tcW w:w="1667" w:type="pct"/>
          </w:tcPr>
          <w:p w14:paraId="5D1EB493" w14:textId="77777777" w:rsidR="001522A8" w:rsidRPr="00C16064" w:rsidRDefault="001522A8" w:rsidP="001522A8">
            <w:pPr>
              <w:widowControl w:val="0"/>
              <w:rPr>
                <w:sz w:val="20"/>
                <w:szCs w:val="20"/>
              </w:rPr>
            </w:pPr>
            <w:r w:rsidRPr="00C16064">
              <w:rPr>
                <w:sz w:val="20"/>
                <w:szCs w:val="20"/>
              </w:rPr>
              <w:t>Нет данных</w:t>
            </w:r>
          </w:p>
        </w:tc>
      </w:tr>
      <w:tr w:rsidR="001522A8" w:rsidRPr="00C16064" w14:paraId="04A7FD4A" w14:textId="77777777" w:rsidTr="001522A8">
        <w:tc>
          <w:tcPr>
            <w:tcW w:w="5000" w:type="pct"/>
            <w:gridSpan w:val="3"/>
          </w:tcPr>
          <w:p w14:paraId="3B5D4835" w14:textId="77777777" w:rsidR="001522A8" w:rsidRPr="00C16064" w:rsidRDefault="001522A8" w:rsidP="001522A8">
            <w:pPr>
              <w:widowControl w:val="0"/>
              <w:rPr>
                <w:sz w:val="20"/>
                <w:szCs w:val="20"/>
              </w:rPr>
            </w:pPr>
            <w:r w:rsidRPr="00C16064">
              <w:rPr>
                <w:sz w:val="20"/>
                <w:szCs w:val="20"/>
              </w:rPr>
              <w:t xml:space="preserve">Население </w:t>
            </w:r>
          </w:p>
        </w:tc>
      </w:tr>
      <w:tr w:rsidR="001522A8" w:rsidRPr="00C16064" w14:paraId="4C012D80" w14:textId="77777777" w:rsidTr="001522A8">
        <w:tc>
          <w:tcPr>
            <w:tcW w:w="1666" w:type="pct"/>
            <w:vMerge w:val="restart"/>
          </w:tcPr>
          <w:p w14:paraId="3BAC9FCE" w14:textId="77777777" w:rsidR="001522A8" w:rsidRPr="00C16064" w:rsidRDefault="001522A8" w:rsidP="001522A8">
            <w:pPr>
              <w:widowControl w:val="0"/>
              <w:rPr>
                <w:sz w:val="20"/>
                <w:szCs w:val="20"/>
              </w:rPr>
            </w:pPr>
            <w:r w:rsidRPr="00C16064">
              <w:rPr>
                <w:sz w:val="20"/>
                <w:szCs w:val="20"/>
              </w:rPr>
              <w:t xml:space="preserve">Одноставочный, </w:t>
            </w:r>
          </w:p>
          <w:p w14:paraId="687B63D8" w14:textId="77777777" w:rsidR="001522A8" w:rsidRPr="00C16064" w:rsidRDefault="001522A8" w:rsidP="001522A8">
            <w:pPr>
              <w:widowControl w:val="0"/>
              <w:rPr>
                <w:sz w:val="20"/>
                <w:szCs w:val="20"/>
              </w:rPr>
            </w:pPr>
            <w:r w:rsidRPr="00C16064">
              <w:rPr>
                <w:sz w:val="20"/>
                <w:szCs w:val="20"/>
              </w:rPr>
              <w:t>руб/Гкал</w:t>
            </w:r>
          </w:p>
        </w:tc>
        <w:tc>
          <w:tcPr>
            <w:tcW w:w="1667" w:type="pct"/>
          </w:tcPr>
          <w:p w14:paraId="60B256A5" w14:textId="77777777" w:rsidR="001522A8" w:rsidRPr="00C16064" w:rsidRDefault="001522A8" w:rsidP="001522A8">
            <w:pPr>
              <w:widowControl w:val="0"/>
              <w:rPr>
                <w:sz w:val="20"/>
                <w:szCs w:val="20"/>
              </w:rPr>
            </w:pPr>
            <w:r w:rsidRPr="00C16064">
              <w:rPr>
                <w:sz w:val="20"/>
                <w:szCs w:val="20"/>
              </w:rPr>
              <w:t>С 01.01.2021 по 30.06.2021</w:t>
            </w:r>
          </w:p>
        </w:tc>
        <w:tc>
          <w:tcPr>
            <w:tcW w:w="1667" w:type="pct"/>
          </w:tcPr>
          <w:p w14:paraId="34B2D77A" w14:textId="77777777" w:rsidR="001522A8" w:rsidRPr="00C16064" w:rsidRDefault="001522A8" w:rsidP="001522A8">
            <w:pPr>
              <w:widowControl w:val="0"/>
              <w:rPr>
                <w:sz w:val="20"/>
                <w:szCs w:val="20"/>
              </w:rPr>
            </w:pPr>
            <w:r w:rsidRPr="00C16064">
              <w:rPr>
                <w:sz w:val="20"/>
                <w:szCs w:val="20"/>
              </w:rPr>
              <w:t>3149,07</w:t>
            </w:r>
          </w:p>
        </w:tc>
      </w:tr>
      <w:tr w:rsidR="001522A8" w:rsidRPr="00C16064" w14:paraId="5542E80D" w14:textId="77777777" w:rsidTr="001522A8">
        <w:tc>
          <w:tcPr>
            <w:tcW w:w="1666" w:type="pct"/>
            <w:vMerge/>
          </w:tcPr>
          <w:p w14:paraId="643B5A98" w14:textId="77777777" w:rsidR="001522A8" w:rsidRPr="00C16064" w:rsidRDefault="001522A8" w:rsidP="001522A8">
            <w:pPr>
              <w:widowControl w:val="0"/>
              <w:rPr>
                <w:sz w:val="20"/>
                <w:szCs w:val="20"/>
              </w:rPr>
            </w:pPr>
          </w:p>
        </w:tc>
        <w:tc>
          <w:tcPr>
            <w:tcW w:w="1667" w:type="pct"/>
          </w:tcPr>
          <w:p w14:paraId="540F63EA" w14:textId="77777777" w:rsidR="001522A8" w:rsidRPr="00C16064" w:rsidRDefault="001522A8" w:rsidP="001522A8">
            <w:pPr>
              <w:widowControl w:val="0"/>
              <w:rPr>
                <w:sz w:val="20"/>
                <w:szCs w:val="20"/>
              </w:rPr>
            </w:pPr>
            <w:r w:rsidRPr="00C16064">
              <w:rPr>
                <w:sz w:val="20"/>
                <w:szCs w:val="20"/>
              </w:rPr>
              <w:t>С 01.07.2021 по 31.12.2021</w:t>
            </w:r>
          </w:p>
        </w:tc>
        <w:tc>
          <w:tcPr>
            <w:tcW w:w="1667" w:type="pct"/>
          </w:tcPr>
          <w:p w14:paraId="6D78FB05" w14:textId="77777777" w:rsidR="001522A8" w:rsidRPr="00C16064" w:rsidRDefault="001522A8" w:rsidP="001522A8">
            <w:pPr>
              <w:widowControl w:val="0"/>
              <w:rPr>
                <w:sz w:val="20"/>
                <w:szCs w:val="20"/>
              </w:rPr>
            </w:pPr>
            <w:r w:rsidRPr="00C16064">
              <w:rPr>
                <w:sz w:val="20"/>
                <w:szCs w:val="20"/>
              </w:rPr>
              <w:t>3149,07</w:t>
            </w:r>
          </w:p>
        </w:tc>
      </w:tr>
      <w:tr w:rsidR="001522A8" w:rsidRPr="00C16064" w14:paraId="236EEEE0" w14:textId="77777777" w:rsidTr="001522A8">
        <w:tc>
          <w:tcPr>
            <w:tcW w:w="1666" w:type="pct"/>
            <w:vMerge/>
          </w:tcPr>
          <w:p w14:paraId="02CD10AB" w14:textId="77777777" w:rsidR="001522A8" w:rsidRPr="00C16064" w:rsidRDefault="001522A8" w:rsidP="001522A8">
            <w:pPr>
              <w:widowControl w:val="0"/>
              <w:rPr>
                <w:sz w:val="20"/>
                <w:szCs w:val="20"/>
              </w:rPr>
            </w:pPr>
          </w:p>
        </w:tc>
        <w:tc>
          <w:tcPr>
            <w:tcW w:w="1667" w:type="pct"/>
          </w:tcPr>
          <w:p w14:paraId="100530B6" w14:textId="77777777" w:rsidR="001522A8" w:rsidRPr="00C16064" w:rsidRDefault="001522A8" w:rsidP="001522A8">
            <w:pPr>
              <w:widowControl w:val="0"/>
              <w:rPr>
                <w:sz w:val="20"/>
                <w:szCs w:val="20"/>
              </w:rPr>
            </w:pPr>
            <w:r w:rsidRPr="00C16064">
              <w:rPr>
                <w:sz w:val="20"/>
                <w:szCs w:val="20"/>
              </w:rPr>
              <w:t>С 01.01.2022 по 30.06.2022</w:t>
            </w:r>
          </w:p>
        </w:tc>
        <w:tc>
          <w:tcPr>
            <w:tcW w:w="1667" w:type="pct"/>
          </w:tcPr>
          <w:p w14:paraId="322A7FA0" w14:textId="77777777" w:rsidR="001522A8" w:rsidRPr="00C16064" w:rsidRDefault="001522A8" w:rsidP="001522A8">
            <w:pPr>
              <w:widowControl w:val="0"/>
              <w:rPr>
                <w:sz w:val="20"/>
                <w:szCs w:val="20"/>
              </w:rPr>
            </w:pPr>
            <w:r w:rsidRPr="00C16064">
              <w:rPr>
                <w:sz w:val="20"/>
                <w:szCs w:val="20"/>
              </w:rPr>
              <w:t>3149,07</w:t>
            </w:r>
          </w:p>
        </w:tc>
      </w:tr>
      <w:tr w:rsidR="001522A8" w:rsidRPr="00C16064" w14:paraId="69D1535E" w14:textId="77777777" w:rsidTr="001522A8">
        <w:tc>
          <w:tcPr>
            <w:tcW w:w="1666" w:type="pct"/>
            <w:vMerge/>
          </w:tcPr>
          <w:p w14:paraId="71CEC15E" w14:textId="77777777" w:rsidR="001522A8" w:rsidRPr="00C16064" w:rsidRDefault="001522A8" w:rsidP="001522A8">
            <w:pPr>
              <w:widowControl w:val="0"/>
              <w:rPr>
                <w:sz w:val="20"/>
                <w:szCs w:val="20"/>
              </w:rPr>
            </w:pPr>
          </w:p>
        </w:tc>
        <w:tc>
          <w:tcPr>
            <w:tcW w:w="1667" w:type="pct"/>
          </w:tcPr>
          <w:p w14:paraId="23DD239E" w14:textId="77777777" w:rsidR="001522A8" w:rsidRPr="00C16064" w:rsidRDefault="001522A8" w:rsidP="001522A8">
            <w:pPr>
              <w:widowControl w:val="0"/>
              <w:rPr>
                <w:sz w:val="20"/>
                <w:szCs w:val="20"/>
              </w:rPr>
            </w:pPr>
            <w:r w:rsidRPr="00C16064">
              <w:rPr>
                <w:sz w:val="20"/>
                <w:szCs w:val="20"/>
              </w:rPr>
              <w:t>С 01.07.2022 по 31.11.2022</w:t>
            </w:r>
          </w:p>
        </w:tc>
        <w:tc>
          <w:tcPr>
            <w:tcW w:w="1667" w:type="pct"/>
          </w:tcPr>
          <w:p w14:paraId="75AC3099" w14:textId="77777777" w:rsidR="001522A8" w:rsidRPr="00C16064" w:rsidRDefault="001522A8" w:rsidP="001522A8">
            <w:pPr>
              <w:widowControl w:val="0"/>
              <w:rPr>
                <w:sz w:val="20"/>
                <w:szCs w:val="20"/>
              </w:rPr>
            </w:pPr>
            <w:r w:rsidRPr="00C16064">
              <w:rPr>
                <w:sz w:val="20"/>
                <w:szCs w:val="20"/>
              </w:rPr>
              <w:t>3187,02</w:t>
            </w:r>
          </w:p>
        </w:tc>
      </w:tr>
      <w:tr w:rsidR="001522A8" w:rsidRPr="00C16064" w14:paraId="1D48CE83" w14:textId="77777777" w:rsidTr="001522A8">
        <w:tc>
          <w:tcPr>
            <w:tcW w:w="1666" w:type="pct"/>
            <w:vMerge/>
          </w:tcPr>
          <w:p w14:paraId="1E782BAC" w14:textId="77777777" w:rsidR="001522A8" w:rsidRPr="00C16064" w:rsidRDefault="001522A8" w:rsidP="001522A8">
            <w:pPr>
              <w:widowControl w:val="0"/>
              <w:rPr>
                <w:sz w:val="20"/>
                <w:szCs w:val="20"/>
              </w:rPr>
            </w:pPr>
          </w:p>
        </w:tc>
        <w:tc>
          <w:tcPr>
            <w:tcW w:w="1667" w:type="pct"/>
          </w:tcPr>
          <w:p w14:paraId="033015E4" w14:textId="77777777" w:rsidR="001522A8" w:rsidRPr="00C16064" w:rsidRDefault="001522A8" w:rsidP="001522A8">
            <w:pPr>
              <w:widowControl w:val="0"/>
              <w:rPr>
                <w:sz w:val="20"/>
                <w:szCs w:val="20"/>
              </w:rPr>
            </w:pPr>
            <w:r w:rsidRPr="00C16064">
              <w:rPr>
                <w:sz w:val="20"/>
                <w:szCs w:val="20"/>
              </w:rPr>
              <w:t>С 01.12.2022 по 31.12.2022</w:t>
            </w:r>
          </w:p>
        </w:tc>
        <w:tc>
          <w:tcPr>
            <w:tcW w:w="1667" w:type="pct"/>
          </w:tcPr>
          <w:p w14:paraId="66C48C57" w14:textId="77777777" w:rsidR="001522A8" w:rsidRPr="00C16064" w:rsidRDefault="001522A8" w:rsidP="001522A8">
            <w:pPr>
              <w:widowControl w:val="0"/>
              <w:rPr>
                <w:sz w:val="20"/>
                <w:szCs w:val="20"/>
              </w:rPr>
            </w:pPr>
            <w:r w:rsidRPr="00C16064">
              <w:rPr>
                <w:sz w:val="20"/>
                <w:szCs w:val="20"/>
              </w:rPr>
              <w:t>3333,69</w:t>
            </w:r>
          </w:p>
        </w:tc>
      </w:tr>
      <w:tr w:rsidR="001522A8" w:rsidRPr="00C16064" w14:paraId="4DCCC02F" w14:textId="77777777" w:rsidTr="001522A8">
        <w:tc>
          <w:tcPr>
            <w:tcW w:w="1666" w:type="pct"/>
            <w:vMerge/>
          </w:tcPr>
          <w:p w14:paraId="0D272719" w14:textId="77777777" w:rsidR="001522A8" w:rsidRPr="00C16064" w:rsidRDefault="001522A8" w:rsidP="001522A8">
            <w:pPr>
              <w:widowControl w:val="0"/>
              <w:rPr>
                <w:sz w:val="20"/>
                <w:szCs w:val="20"/>
              </w:rPr>
            </w:pPr>
          </w:p>
        </w:tc>
        <w:tc>
          <w:tcPr>
            <w:tcW w:w="1667" w:type="pct"/>
          </w:tcPr>
          <w:p w14:paraId="3213A3B4" w14:textId="77777777" w:rsidR="001522A8" w:rsidRPr="00C16064" w:rsidRDefault="001522A8" w:rsidP="001522A8">
            <w:pPr>
              <w:widowControl w:val="0"/>
              <w:rPr>
                <w:sz w:val="20"/>
                <w:szCs w:val="20"/>
              </w:rPr>
            </w:pPr>
            <w:r w:rsidRPr="00C16064">
              <w:rPr>
                <w:sz w:val="20"/>
                <w:szCs w:val="20"/>
              </w:rPr>
              <w:t>С 01.01.2023 по 31.12.2023</w:t>
            </w:r>
          </w:p>
        </w:tc>
        <w:tc>
          <w:tcPr>
            <w:tcW w:w="1667" w:type="pct"/>
          </w:tcPr>
          <w:p w14:paraId="367BFE04" w14:textId="77777777" w:rsidR="001522A8" w:rsidRPr="00C16064" w:rsidRDefault="001522A8" w:rsidP="001522A8">
            <w:pPr>
              <w:widowControl w:val="0"/>
              <w:rPr>
                <w:sz w:val="20"/>
                <w:szCs w:val="20"/>
              </w:rPr>
            </w:pPr>
            <w:r w:rsidRPr="00C16064">
              <w:rPr>
                <w:sz w:val="20"/>
                <w:szCs w:val="20"/>
              </w:rPr>
              <w:t>3333,69</w:t>
            </w:r>
          </w:p>
        </w:tc>
      </w:tr>
      <w:tr w:rsidR="001522A8" w:rsidRPr="00C16064" w14:paraId="3BB227E0" w14:textId="77777777" w:rsidTr="001522A8">
        <w:tc>
          <w:tcPr>
            <w:tcW w:w="1666" w:type="pct"/>
            <w:vMerge/>
          </w:tcPr>
          <w:p w14:paraId="42F5B805" w14:textId="77777777" w:rsidR="001522A8" w:rsidRPr="00C16064" w:rsidRDefault="001522A8" w:rsidP="001522A8">
            <w:pPr>
              <w:widowControl w:val="0"/>
              <w:rPr>
                <w:sz w:val="20"/>
                <w:szCs w:val="20"/>
              </w:rPr>
            </w:pPr>
          </w:p>
        </w:tc>
        <w:tc>
          <w:tcPr>
            <w:tcW w:w="1667" w:type="pct"/>
          </w:tcPr>
          <w:p w14:paraId="67A175B3" w14:textId="77777777" w:rsidR="001522A8" w:rsidRPr="00C16064" w:rsidRDefault="001522A8" w:rsidP="001522A8">
            <w:pPr>
              <w:widowControl w:val="0"/>
              <w:rPr>
                <w:sz w:val="20"/>
                <w:szCs w:val="20"/>
              </w:rPr>
            </w:pPr>
            <w:r w:rsidRPr="00C16064">
              <w:rPr>
                <w:sz w:val="20"/>
                <w:szCs w:val="20"/>
              </w:rPr>
              <w:t>С 01.01.2024 по 30.06.2024</w:t>
            </w:r>
          </w:p>
        </w:tc>
        <w:tc>
          <w:tcPr>
            <w:tcW w:w="1667" w:type="pct"/>
          </w:tcPr>
          <w:p w14:paraId="382D44B8" w14:textId="77777777" w:rsidR="001522A8" w:rsidRPr="00C16064" w:rsidRDefault="001522A8" w:rsidP="001522A8">
            <w:pPr>
              <w:widowControl w:val="0"/>
              <w:rPr>
                <w:sz w:val="20"/>
                <w:szCs w:val="20"/>
              </w:rPr>
            </w:pPr>
            <w:r w:rsidRPr="00C16064">
              <w:rPr>
                <w:sz w:val="20"/>
                <w:szCs w:val="20"/>
              </w:rPr>
              <w:t>Нет данных</w:t>
            </w:r>
          </w:p>
        </w:tc>
      </w:tr>
      <w:tr w:rsidR="001522A8" w:rsidRPr="00C16064" w14:paraId="599829FE" w14:textId="77777777" w:rsidTr="001522A8">
        <w:tc>
          <w:tcPr>
            <w:tcW w:w="1666" w:type="pct"/>
            <w:vMerge/>
          </w:tcPr>
          <w:p w14:paraId="3CB09ED5" w14:textId="77777777" w:rsidR="001522A8" w:rsidRPr="00C16064" w:rsidRDefault="001522A8" w:rsidP="001522A8">
            <w:pPr>
              <w:widowControl w:val="0"/>
              <w:rPr>
                <w:sz w:val="20"/>
                <w:szCs w:val="20"/>
              </w:rPr>
            </w:pPr>
          </w:p>
        </w:tc>
        <w:tc>
          <w:tcPr>
            <w:tcW w:w="1667" w:type="pct"/>
          </w:tcPr>
          <w:p w14:paraId="5ECA1EC7" w14:textId="77777777" w:rsidR="001522A8" w:rsidRPr="00C16064" w:rsidRDefault="001522A8" w:rsidP="001522A8">
            <w:pPr>
              <w:widowControl w:val="0"/>
              <w:rPr>
                <w:sz w:val="20"/>
                <w:szCs w:val="20"/>
              </w:rPr>
            </w:pPr>
            <w:r w:rsidRPr="00C16064">
              <w:rPr>
                <w:sz w:val="20"/>
                <w:szCs w:val="20"/>
              </w:rPr>
              <w:t>С 01.07.2024 по 31.12.2024</w:t>
            </w:r>
          </w:p>
        </w:tc>
        <w:tc>
          <w:tcPr>
            <w:tcW w:w="1667" w:type="pct"/>
          </w:tcPr>
          <w:p w14:paraId="0B0BAA7D" w14:textId="77777777" w:rsidR="001522A8" w:rsidRPr="00C16064" w:rsidRDefault="001522A8" w:rsidP="001522A8">
            <w:pPr>
              <w:widowControl w:val="0"/>
              <w:rPr>
                <w:sz w:val="20"/>
                <w:szCs w:val="20"/>
              </w:rPr>
            </w:pPr>
            <w:r w:rsidRPr="00C16064">
              <w:rPr>
                <w:sz w:val="20"/>
                <w:szCs w:val="20"/>
              </w:rPr>
              <w:t>Нет данных</w:t>
            </w:r>
          </w:p>
        </w:tc>
      </w:tr>
    </w:tbl>
    <w:p w14:paraId="3D8FD209" w14:textId="77777777" w:rsidR="001522A8" w:rsidRPr="00C16064" w:rsidRDefault="001522A8" w:rsidP="001522A8">
      <w:pPr>
        <w:widowControl w:val="0"/>
        <w:ind w:firstLine="709"/>
        <w:jc w:val="both"/>
        <w:rPr>
          <w:rFonts w:eastAsia="Calibri"/>
          <w:szCs w:val="22"/>
          <w:lang w:eastAsia="en-US"/>
        </w:rPr>
      </w:pPr>
    </w:p>
    <w:p w14:paraId="28C88970" w14:textId="77777777" w:rsidR="006F6248" w:rsidRDefault="006F6248" w:rsidP="001522A8">
      <w:pPr>
        <w:widowControl w:val="0"/>
        <w:ind w:firstLine="709"/>
        <w:jc w:val="both"/>
        <w:rPr>
          <w:rFonts w:eastAsia="Calibri"/>
          <w:sz w:val="28"/>
          <w:szCs w:val="28"/>
          <w:lang w:eastAsia="en-US"/>
        </w:rPr>
        <w:sectPr w:rsidR="006F6248" w:rsidSect="00E226D1">
          <w:headerReference w:type="default" r:id="rId10"/>
          <w:pgSz w:w="11906" w:h="16838"/>
          <w:pgMar w:top="1134" w:right="567" w:bottom="1134" w:left="1701" w:header="709" w:footer="709" w:gutter="0"/>
          <w:cols w:space="708"/>
          <w:titlePg/>
          <w:docGrid w:linePitch="360"/>
        </w:sectPr>
      </w:pPr>
    </w:p>
    <w:p w14:paraId="708786F3" w14:textId="77777777" w:rsidR="006F6248" w:rsidRPr="00C16064" w:rsidRDefault="006F6248" w:rsidP="006F6248">
      <w:pPr>
        <w:keepNext/>
        <w:keepLines/>
        <w:numPr>
          <w:ilvl w:val="2"/>
          <w:numId w:val="0"/>
        </w:numPr>
        <w:spacing w:before="120" w:after="120"/>
        <w:ind w:left="426" w:firstLine="709"/>
        <w:jc w:val="both"/>
        <w:outlineLvl w:val="2"/>
        <w:rPr>
          <w:b/>
          <w:bCs/>
          <w:sz w:val="28"/>
          <w:szCs w:val="28"/>
          <w:lang w:eastAsia="en-US"/>
        </w:rPr>
      </w:pPr>
      <w:r w:rsidRPr="00C16064">
        <w:rPr>
          <w:b/>
          <w:bCs/>
          <w:sz w:val="28"/>
          <w:szCs w:val="28"/>
          <w:lang w:eastAsia="en-US"/>
        </w:rPr>
        <w:lastRenderedPageBreak/>
        <w:t>1.11.2. Описание структуры цен (тарифов), установленных на момент разработки схемы теплоснабжения</w:t>
      </w:r>
    </w:p>
    <w:p w14:paraId="1A5111D1" w14:textId="77777777" w:rsidR="006F6248" w:rsidRPr="00C16064" w:rsidRDefault="006F6248" w:rsidP="006F6248">
      <w:pPr>
        <w:widowControl w:val="0"/>
        <w:ind w:firstLine="709"/>
        <w:jc w:val="right"/>
        <w:rPr>
          <w:rFonts w:eastAsia="Calibri"/>
          <w:b/>
          <w:sz w:val="20"/>
          <w:szCs w:val="20"/>
          <w:lang w:eastAsia="en-US"/>
        </w:rPr>
      </w:pPr>
      <w:r w:rsidRPr="00C16064">
        <w:rPr>
          <w:rFonts w:eastAsia="Calibri"/>
          <w:b/>
          <w:sz w:val="20"/>
          <w:szCs w:val="20"/>
          <w:lang w:eastAsia="en-US"/>
        </w:rPr>
        <w:t>Таблица 1.27 Анализ экономической обоснованности расходов по статьям затрат и обоснование объемов полезного отпуска тепловой энергии</w:t>
      </w:r>
    </w:p>
    <w:p w14:paraId="33253AF2" w14:textId="77777777" w:rsidR="006F6248" w:rsidRPr="00C16064" w:rsidRDefault="006F6248" w:rsidP="006F6248">
      <w:pPr>
        <w:widowControl w:val="0"/>
        <w:ind w:firstLine="709"/>
        <w:jc w:val="right"/>
        <w:rPr>
          <w:rFonts w:eastAsia="Calibri"/>
          <w:b/>
          <w:sz w:val="20"/>
          <w:szCs w:val="20"/>
          <w:lang w:eastAsia="en-US"/>
        </w:rPr>
      </w:pPr>
      <w:r w:rsidRPr="00C16064">
        <w:rPr>
          <w:rFonts w:eastAsia="Calibri"/>
          <w:b/>
          <w:sz w:val="20"/>
          <w:szCs w:val="20"/>
          <w:lang w:eastAsia="en-US"/>
        </w:rPr>
        <w:t>(мощности) и величины прибыли, необходимой для эффективного функционирования регулируемой организации, сравнительный анализ динамики расходов и величины необходимой прибыли по отношению к предыдущему периоду регулирования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773"/>
        <w:gridCol w:w="880"/>
        <w:gridCol w:w="1027"/>
        <w:gridCol w:w="856"/>
        <w:gridCol w:w="856"/>
        <w:gridCol w:w="1027"/>
        <w:gridCol w:w="856"/>
        <w:gridCol w:w="856"/>
        <w:gridCol w:w="910"/>
        <w:gridCol w:w="576"/>
        <w:gridCol w:w="593"/>
        <w:gridCol w:w="856"/>
        <w:gridCol w:w="856"/>
        <w:gridCol w:w="830"/>
        <w:gridCol w:w="576"/>
        <w:gridCol w:w="656"/>
      </w:tblGrid>
      <w:tr w:rsidR="006F6248" w:rsidRPr="00C16064" w14:paraId="1BC8E6E9" w14:textId="77777777" w:rsidTr="006F6248">
        <w:trPr>
          <w:trHeight w:val="929"/>
        </w:trPr>
        <w:tc>
          <w:tcPr>
            <w:tcW w:w="184" w:type="pct"/>
            <w:vMerge w:val="restart"/>
            <w:shd w:val="clear" w:color="auto" w:fill="auto"/>
            <w:vAlign w:val="center"/>
            <w:hideMark/>
          </w:tcPr>
          <w:p w14:paraId="36531C59" w14:textId="77777777" w:rsidR="006F6248" w:rsidRPr="00C16064" w:rsidRDefault="006F6248" w:rsidP="006F6248">
            <w:pPr>
              <w:jc w:val="center"/>
              <w:rPr>
                <w:sz w:val="16"/>
                <w:szCs w:val="16"/>
              </w:rPr>
            </w:pPr>
            <w:r w:rsidRPr="00C16064">
              <w:rPr>
                <w:sz w:val="16"/>
                <w:szCs w:val="16"/>
              </w:rPr>
              <w:t>№ пп</w:t>
            </w:r>
          </w:p>
        </w:tc>
        <w:tc>
          <w:tcPr>
            <w:tcW w:w="644" w:type="pct"/>
            <w:vMerge w:val="restart"/>
            <w:shd w:val="clear" w:color="auto" w:fill="auto"/>
            <w:vAlign w:val="center"/>
            <w:hideMark/>
          </w:tcPr>
          <w:p w14:paraId="2D735248" w14:textId="77777777" w:rsidR="006F6248" w:rsidRPr="00C16064" w:rsidRDefault="006F6248" w:rsidP="006F6248">
            <w:pPr>
              <w:jc w:val="center"/>
              <w:rPr>
                <w:sz w:val="16"/>
                <w:szCs w:val="16"/>
              </w:rPr>
            </w:pPr>
            <w:r w:rsidRPr="00C16064">
              <w:rPr>
                <w:sz w:val="16"/>
                <w:szCs w:val="16"/>
              </w:rPr>
              <w:t>Наименование показателей</w:t>
            </w:r>
          </w:p>
        </w:tc>
        <w:tc>
          <w:tcPr>
            <w:tcW w:w="316" w:type="pct"/>
            <w:vMerge w:val="restart"/>
            <w:shd w:val="clear" w:color="auto" w:fill="auto"/>
            <w:vAlign w:val="center"/>
            <w:hideMark/>
          </w:tcPr>
          <w:p w14:paraId="3C2866BA" w14:textId="77777777" w:rsidR="006F6248" w:rsidRPr="00C16064" w:rsidRDefault="006F6248" w:rsidP="006F6248">
            <w:pPr>
              <w:jc w:val="center"/>
              <w:rPr>
                <w:sz w:val="16"/>
                <w:szCs w:val="16"/>
              </w:rPr>
            </w:pPr>
            <w:r w:rsidRPr="00C16064">
              <w:rPr>
                <w:sz w:val="16"/>
                <w:szCs w:val="16"/>
              </w:rPr>
              <w:t>Ед. измерения</w:t>
            </w:r>
          </w:p>
        </w:tc>
        <w:tc>
          <w:tcPr>
            <w:tcW w:w="340" w:type="pct"/>
            <w:shd w:val="clear" w:color="auto" w:fill="auto"/>
            <w:vAlign w:val="center"/>
            <w:hideMark/>
          </w:tcPr>
          <w:p w14:paraId="74F9CDDA" w14:textId="77777777" w:rsidR="006F6248" w:rsidRPr="00C16064" w:rsidRDefault="006F6248" w:rsidP="006F6248">
            <w:pPr>
              <w:jc w:val="center"/>
              <w:rPr>
                <w:bCs/>
                <w:sz w:val="16"/>
                <w:szCs w:val="16"/>
              </w:rPr>
            </w:pPr>
            <w:r w:rsidRPr="00C16064">
              <w:rPr>
                <w:bCs/>
                <w:sz w:val="16"/>
                <w:szCs w:val="16"/>
              </w:rPr>
              <w:t>Утв. приказ РЭК от 30.10.2019 №196/2019-т</w:t>
            </w:r>
          </w:p>
        </w:tc>
        <w:tc>
          <w:tcPr>
            <w:tcW w:w="612" w:type="pct"/>
            <w:gridSpan w:val="2"/>
            <w:shd w:val="clear" w:color="auto" w:fill="auto"/>
            <w:vAlign w:val="center"/>
            <w:hideMark/>
          </w:tcPr>
          <w:p w14:paraId="2E5B0DB2" w14:textId="77777777" w:rsidR="006F6248" w:rsidRPr="00C16064" w:rsidRDefault="006F6248" w:rsidP="006F6248">
            <w:pPr>
              <w:jc w:val="center"/>
              <w:rPr>
                <w:bCs/>
                <w:sz w:val="16"/>
                <w:szCs w:val="16"/>
              </w:rPr>
            </w:pPr>
            <w:r w:rsidRPr="00C16064">
              <w:rPr>
                <w:bCs/>
                <w:sz w:val="16"/>
                <w:szCs w:val="16"/>
              </w:rPr>
              <w:t>Базовый период 2020 г. по данным:</w:t>
            </w:r>
          </w:p>
        </w:tc>
        <w:tc>
          <w:tcPr>
            <w:tcW w:w="340" w:type="pct"/>
            <w:shd w:val="clear" w:color="auto" w:fill="auto"/>
            <w:vAlign w:val="center"/>
            <w:hideMark/>
          </w:tcPr>
          <w:p w14:paraId="762935E9" w14:textId="77777777" w:rsidR="006F6248" w:rsidRPr="00C16064" w:rsidRDefault="006F6248" w:rsidP="006F6248">
            <w:pPr>
              <w:jc w:val="center"/>
              <w:rPr>
                <w:bCs/>
                <w:sz w:val="16"/>
                <w:szCs w:val="16"/>
              </w:rPr>
            </w:pPr>
            <w:r w:rsidRPr="00C16064">
              <w:rPr>
                <w:bCs/>
                <w:sz w:val="16"/>
                <w:szCs w:val="16"/>
              </w:rPr>
              <w:t>Утв. приказ РЭК от 30.11.2020 №243/2020-т</w:t>
            </w:r>
          </w:p>
        </w:tc>
        <w:tc>
          <w:tcPr>
            <w:tcW w:w="1295" w:type="pct"/>
            <w:gridSpan w:val="5"/>
            <w:shd w:val="clear" w:color="auto" w:fill="auto"/>
            <w:vAlign w:val="center"/>
            <w:hideMark/>
          </w:tcPr>
          <w:p w14:paraId="26061A17" w14:textId="77777777" w:rsidR="006F6248" w:rsidRPr="00C16064" w:rsidRDefault="006F6248" w:rsidP="006F6248">
            <w:pPr>
              <w:jc w:val="center"/>
              <w:rPr>
                <w:bCs/>
                <w:sz w:val="16"/>
                <w:szCs w:val="16"/>
              </w:rPr>
            </w:pPr>
            <w:r w:rsidRPr="00C16064">
              <w:rPr>
                <w:bCs/>
                <w:sz w:val="16"/>
                <w:szCs w:val="16"/>
              </w:rPr>
              <w:t>Регулируемый период 2022 год по данным:</w:t>
            </w:r>
          </w:p>
        </w:tc>
        <w:tc>
          <w:tcPr>
            <w:tcW w:w="1268" w:type="pct"/>
            <w:gridSpan w:val="5"/>
            <w:shd w:val="clear" w:color="auto" w:fill="auto"/>
            <w:vAlign w:val="center"/>
            <w:hideMark/>
          </w:tcPr>
          <w:p w14:paraId="5323B44E" w14:textId="77777777" w:rsidR="006F6248" w:rsidRPr="00C16064" w:rsidRDefault="006F6248" w:rsidP="006F6248">
            <w:pPr>
              <w:jc w:val="center"/>
              <w:rPr>
                <w:bCs/>
                <w:sz w:val="16"/>
                <w:szCs w:val="16"/>
              </w:rPr>
            </w:pPr>
            <w:r w:rsidRPr="00C16064">
              <w:rPr>
                <w:bCs/>
                <w:sz w:val="16"/>
                <w:szCs w:val="16"/>
              </w:rPr>
              <w:t>Регулируемый период 2023 год по данным:</w:t>
            </w:r>
          </w:p>
        </w:tc>
      </w:tr>
      <w:tr w:rsidR="006F6248" w:rsidRPr="00C16064" w14:paraId="5301219D" w14:textId="77777777" w:rsidTr="006F6248">
        <w:trPr>
          <w:trHeight w:val="360"/>
        </w:trPr>
        <w:tc>
          <w:tcPr>
            <w:tcW w:w="184" w:type="pct"/>
            <w:vMerge/>
            <w:shd w:val="clear" w:color="auto" w:fill="auto"/>
            <w:vAlign w:val="center"/>
            <w:hideMark/>
          </w:tcPr>
          <w:p w14:paraId="054F3291" w14:textId="77777777" w:rsidR="006F6248" w:rsidRPr="00C16064" w:rsidRDefault="006F6248" w:rsidP="006F6248">
            <w:pPr>
              <w:rPr>
                <w:sz w:val="16"/>
                <w:szCs w:val="16"/>
              </w:rPr>
            </w:pPr>
          </w:p>
        </w:tc>
        <w:tc>
          <w:tcPr>
            <w:tcW w:w="644" w:type="pct"/>
            <w:vMerge/>
            <w:shd w:val="clear" w:color="auto" w:fill="auto"/>
            <w:vAlign w:val="center"/>
            <w:hideMark/>
          </w:tcPr>
          <w:p w14:paraId="4A53A7D0" w14:textId="77777777" w:rsidR="006F6248" w:rsidRPr="00C16064" w:rsidRDefault="006F6248" w:rsidP="006F6248">
            <w:pPr>
              <w:rPr>
                <w:sz w:val="16"/>
                <w:szCs w:val="16"/>
              </w:rPr>
            </w:pPr>
          </w:p>
        </w:tc>
        <w:tc>
          <w:tcPr>
            <w:tcW w:w="316" w:type="pct"/>
            <w:vMerge/>
            <w:shd w:val="clear" w:color="auto" w:fill="auto"/>
            <w:vAlign w:val="center"/>
            <w:hideMark/>
          </w:tcPr>
          <w:p w14:paraId="0659A6D1" w14:textId="77777777" w:rsidR="006F6248" w:rsidRPr="00C16064" w:rsidRDefault="006F6248" w:rsidP="006F6248">
            <w:pPr>
              <w:rPr>
                <w:sz w:val="16"/>
                <w:szCs w:val="16"/>
              </w:rPr>
            </w:pPr>
          </w:p>
        </w:tc>
        <w:tc>
          <w:tcPr>
            <w:tcW w:w="340" w:type="pct"/>
            <w:vMerge w:val="restart"/>
            <w:shd w:val="clear" w:color="auto" w:fill="auto"/>
            <w:vAlign w:val="center"/>
            <w:hideMark/>
          </w:tcPr>
          <w:p w14:paraId="386141A5" w14:textId="77777777" w:rsidR="006F6248" w:rsidRPr="00C16064" w:rsidRDefault="006F6248" w:rsidP="006F6248">
            <w:pPr>
              <w:jc w:val="center"/>
              <w:rPr>
                <w:bCs/>
                <w:sz w:val="16"/>
                <w:szCs w:val="16"/>
              </w:rPr>
            </w:pPr>
            <w:r w:rsidRPr="00C16064">
              <w:rPr>
                <w:bCs/>
                <w:sz w:val="16"/>
                <w:szCs w:val="16"/>
              </w:rPr>
              <w:t>Тариф          на 2020 г.</w:t>
            </w:r>
          </w:p>
        </w:tc>
        <w:tc>
          <w:tcPr>
            <w:tcW w:w="331" w:type="pct"/>
            <w:vMerge w:val="restart"/>
            <w:shd w:val="clear" w:color="auto" w:fill="auto"/>
            <w:vAlign w:val="center"/>
            <w:hideMark/>
          </w:tcPr>
          <w:p w14:paraId="062026BE" w14:textId="77777777" w:rsidR="006F6248" w:rsidRPr="00C16064" w:rsidRDefault="006F6248" w:rsidP="006F6248">
            <w:pPr>
              <w:jc w:val="center"/>
              <w:rPr>
                <w:bCs/>
                <w:sz w:val="16"/>
                <w:szCs w:val="16"/>
              </w:rPr>
            </w:pPr>
            <w:r w:rsidRPr="00C16064">
              <w:rPr>
                <w:bCs/>
                <w:sz w:val="16"/>
                <w:szCs w:val="16"/>
              </w:rPr>
              <w:t xml:space="preserve">Предприят. </w:t>
            </w:r>
          </w:p>
        </w:tc>
        <w:tc>
          <w:tcPr>
            <w:tcW w:w="281" w:type="pct"/>
            <w:vMerge w:val="restart"/>
            <w:shd w:val="clear" w:color="auto" w:fill="auto"/>
            <w:vAlign w:val="center"/>
            <w:hideMark/>
          </w:tcPr>
          <w:p w14:paraId="1A7B0BA9" w14:textId="77777777" w:rsidR="006F6248" w:rsidRPr="00C16064" w:rsidRDefault="006F6248" w:rsidP="006F6248">
            <w:pPr>
              <w:jc w:val="center"/>
              <w:rPr>
                <w:bCs/>
                <w:sz w:val="16"/>
                <w:szCs w:val="16"/>
              </w:rPr>
            </w:pPr>
            <w:r w:rsidRPr="00C16064">
              <w:rPr>
                <w:bCs/>
                <w:sz w:val="16"/>
                <w:szCs w:val="16"/>
              </w:rPr>
              <w:t>РЭК</w:t>
            </w:r>
          </w:p>
        </w:tc>
        <w:tc>
          <w:tcPr>
            <w:tcW w:w="340" w:type="pct"/>
            <w:vMerge w:val="restart"/>
            <w:shd w:val="clear" w:color="auto" w:fill="auto"/>
            <w:vAlign w:val="center"/>
            <w:hideMark/>
          </w:tcPr>
          <w:p w14:paraId="7D7B148E" w14:textId="77777777" w:rsidR="006F6248" w:rsidRPr="00C16064" w:rsidRDefault="006F6248" w:rsidP="006F6248">
            <w:pPr>
              <w:jc w:val="center"/>
              <w:rPr>
                <w:bCs/>
                <w:sz w:val="16"/>
                <w:szCs w:val="16"/>
              </w:rPr>
            </w:pPr>
            <w:r w:rsidRPr="00C16064">
              <w:rPr>
                <w:bCs/>
                <w:sz w:val="16"/>
                <w:szCs w:val="16"/>
              </w:rPr>
              <w:t>Тариф          на 2021 г.</w:t>
            </w:r>
          </w:p>
        </w:tc>
        <w:tc>
          <w:tcPr>
            <w:tcW w:w="281" w:type="pct"/>
            <w:vMerge w:val="restart"/>
            <w:shd w:val="clear" w:color="auto" w:fill="auto"/>
            <w:vAlign w:val="center"/>
            <w:hideMark/>
          </w:tcPr>
          <w:p w14:paraId="75D07455" w14:textId="77777777" w:rsidR="006F6248" w:rsidRPr="00C16064" w:rsidRDefault="006F6248" w:rsidP="006F6248">
            <w:pPr>
              <w:jc w:val="center"/>
              <w:rPr>
                <w:bCs/>
                <w:sz w:val="16"/>
                <w:szCs w:val="16"/>
              </w:rPr>
            </w:pPr>
            <w:r w:rsidRPr="00C16064">
              <w:rPr>
                <w:bCs/>
                <w:sz w:val="16"/>
                <w:szCs w:val="16"/>
              </w:rPr>
              <w:t>Предпр. на 2022</w:t>
            </w:r>
          </w:p>
        </w:tc>
        <w:tc>
          <w:tcPr>
            <w:tcW w:w="281" w:type="pct"/>
            <w:vMerge w:val="restart"/>
            <w:shd w:val="clear" w:color="auto" w:fill="auto"/>
            <w:vAlign w:val="center"/>
            <w:hideMark/>
          </w:tcPr>
          <w:p w14:paraId="590BDEAF" w14:textId="77777777" w:rsidR="006F6248" w:rsidRPr="00C16064" w:rsidRDefault="006F6248" w:rsidP="006F6248">
            <w:pPr>
              <w:jc w:val="center"/>
              <w:rPr>
                <w:bCs/>
                <w:sz w:val="16"/>
                <w:szCs w:val="16"/>
              </w:rPr>
            </w:pPr>
            <w:r w:rsidRPr="00C16064">
              <w:rPr>
                <w:bCs/>
                <w:sz w:val="16"/>
                <w:szCs w:val="16"/>
              </w:rPr>
              <w:t xml:space="preserve"> РЭК-ДЦиТ          на 2022 г.</w:t>
            </w:r>
          </w:p>
        </w:tc>
        <w:tc>
          <w:tcPr>
            <w:tcW w:w="484" w:type="pct"/>
            <w:gridSpan w:val="2"/>
            <w:shd w:val="clear" w:color="auto" w:fill="auto"/>
            <w:vAlign w:val="center"/>
            <w:hideMark/>
          </w:tcPr>
          <w:p w14:paraId="376AB884" w14:textId="77777777" w:rsidR="006F6248" w:rsidRPr="00C16064" w:rsidRDefault="006F6248" w:rsidP="006F6248">
            <w:pPr>
              <w:jc w:val="center"/>
              <w:rPr>
                <w:bCs/>
                <w:sz w:val="16"/>
                <w:szCs w:val="16"/>
              </w:rPr>
            </w:pPr>
            <w:r w:rsidRPr="00C16064">
              <w:rPr>
                <w:bCs/>
                <w:sz w:val="16"/>
                <w:szCs w:val="16"/>
              </w:rPr>
              <w:t>Отклонения (+;-)</w:t>
            </w:r>
          </w:p>
        </w:tc>
        <w:tc>
          <w:tcPr>
            <w:tcW w:w="249" w:type="pct"/>
            <w:vMerge w:val="restart"/>
            <w:shd w:val="clear" w:color="auto" w:fill="auto"/>
            <w:vAlign w:val="center"/>
            <w:hideMark/>
          </w:tcPr>
          <w:p w14:paraId="14356ABC" w14:textId="77777777" w:rsidR="006F6248" w:rsidRPr="00C16064" w:rsidRDefault="006F6248" w:rsidP="006F6248">
            <w:pPr>
              <w:jc w:val="center"/>
              <w:rPr>
                <w:bCs/>
                <w:sz w:val="16"/>
                <w:szCs w:val="16"/>
              </w:rPr>
            </w:pPr>
            <w:r w:rsidRPr="00C16064">
              <w:rPr>
                <w:bCs/>
                <w:sz w:val="16"/>
                <w:szCs w:val="16"/>
              </w:rPr>
              <w:t>Темп роста, %</w:t>
            </w:r>
          </w:p>
        </w:tc>
        <w:tc>
          <w:tcPr>
            <w:tcW w:w="281" w:type="pct"/>
            <w:vMerge w:val="restart"/>
            <w:shd w:val="clear" w:color="auto" w:fill="auto"/>
            <w:vAlign w:val="center"/>
            <w:hideMark/>
          </w:tcPr>
          <w:p w14:paraId="604C6C69" w14:textId="77777777" w:rsidR="006F6248" w:rsidRPr="00C16064" w:rsidRDefault="006F6248" w:rsidP="006F6248">
            <w:pPr>
              <w:jc w:val="center"/>
              <w:rPr>
                <w:bCs/>
                <w:sz w:val="16"/>
                <w:szCs w:val="16"/>
              </w:rPr>
            </w:pPr>
            <w:r w:rsidRPr="00C16064">
              <w:rPr>
                <w:bCs/>
                <w:sz w:val="16"/>
                <w:szCs w:val="16"/>
              </w:rPr>
              <w:t>Предпр. на 2023</w:t>
            </w:r>
          </w:p>
        </w:tc>
        <w:tc>
          <w:tcPr>
            <w:tcW w:w="281" w:type="pct"/>
            <w:vMerge w:val="restart"/>
            <w:shd w:val="clear" w:color="auto" w:fill="auto"/>
            <w:vAlign w:val="center"/>
            <w:hideMark/>
          </w:tcPr>
          <w:p w14:paraId="6EE7E83C" w14:textId="77777777" w:rsidR="006F6248" w:rsidRPr="00C16064" w:rsidRDefault="006F6248" w:rsidP="006F6248">
            <w:pPr>
              <w:jc w:val="center"/>
              <w:rPr>
                <w:bCs/>
                <w:sz w:val="16"/>
                <w:szCs w:val="16"/>
              </w:rPr>
            </w:pPr>
            <w:r w:rsidRPr="00C16064">
              <w:rPr>
                <w:bCs/>
                <w:sz w:val="16"/>
                <w:szCs w:val="16"/>
              </w:rPr>
              <w:t xml:space="preserve"> РЭК-ДЦиТ          на 2023 г.</w:t>
            </w:r>
          </w:p>
        </w:tc>
        <w:tc>
          <w:tcPr>
            <w:tcW w:w="457" w:type="pct"/>
            <w:gridSpan w:val="2"/>
            <w:shd w:val="clear" w:color="auto" w:fill="auto"/>
            <w:vAlign w:val="center"/>
            <w:hideMark/>
          </w:tcPr>
          <w:p w14:paraId="51C53BCF" w14:textId="77777777" w:rsidR="006F6248" w:rsidRPr="00C16064" w:rsidRDefault="006F6248" w:rsidP="006F6248">
            <w:pPr>
              <w:jc w:val="center"/>
              <w:rPr>
                <w:bCs/>
                <w:sz w:val="16"/>
                <w:szCs w:val="16"/>
              </w:rPr>
            </w:pPr>
            <w:r w:rsidRPr="00C16064">
              <w:rPr>
                <w:bCs/>
                <w:sz w:val="16"/>
                <w:szCs w:val="16"/>
              </w:rPr>
              <w:t>Отклонения (+;-)</w:t>
            </w:r>
          </w:p>
        </w:tc>
        <w:tc>
          <w:tcPr>
            <w:tcW w:w="249" w:type="pct"/>
            <w:vMerge w:val="restart"/>
            <w:shd w:val="clear" w:color="auto" w:fill="auto"/>
            <w:vAlign w:val="center"/>
            <w:hideMark/>
          </w:tcPr>
          <w:p w14:paraId="16945157" w14:textId="77777777" w:rsidR="006F6248" w:rsidRPr="00C16064" w:rsidRDefault="006F6248" w:rsidP="006F6248">
            <w:pPr>
              <w:jc w:val="center"/>
              <w:rPr>
                <w:bCs/>
                <w:sz w:val="16"/>
                <w:szCs w:val="16"/>
              </w:rPr>
            </w:pPr>
            <w:r w:rsidRPr="00C16064">
              <w:rPr>
                <w:bCs/>
                <w:sz w:val="16"/>
                <w:szCs w:val="16"/>
              </w:rPr>
              <w:t>Темп роста, %</w:t>
            </w:r>
          </w:p>
        </w:tc>
      </w:tr>
      <w:tr w:rsidR="006F6248" w:rsidRPr="00C16064" w14:paraId="78A16CE3" w14:textId="77777777" w:rsidTr="006F6248">
        <w:trPr>
          <w:trHeight w:val="435"/>
        </w:trPr>
        <w:tc>
          <w:tcPr>
            <w:tcW w:w="184" w:type="pct"/>
            <w:vMerge/>
            <w:shd w:val="clear" w:color="auto" w:fill="auto"/>
            <w:vAlign w:val="center"/>
            <w:hideMark/>
          </w:tcPr>
          <w:p w14:paraId="6D7367EA" w14:textId="77777777" w:rsidR="006F6248" w:rsidRPr="00C16064" w:rsidRDefault="006F6248" w:rsidP="006F6248">
            <w:pPr>
              <w:rPr>
                <w:sz w:val="16"/>
                <w:szCs w:val="16"/>
              </w:rPr>
            </w:pPr>
          </w:p>
        </w:tc>
        <w:tc>
          <w:tcPr>
            <w:tcW w:w="644" w:type="pct"/>
            <w:vMerge/>
            <w:shd w:val="clear" w:color="auto" w:fill="auto"/>
            <w:vAlign w:val="center"/>
            <w:hideMark/>
          </w:tcPr>
          <w:p w14:paraId="7F665AB7" w14:textId="77777777" w:rsidR="006F6248" w:rsidRPr="00C16064" w:rsidRDefault="006F6248" w:rsidP="006F6248">
            <w:pPr>
              <w:rPr>
                <w:sz w:val="16"/>
                <w:szCs w:val="16"/>
              </w:rPr>
            </w:pPr>
          </w:p>
        </w:tc>
        <w:tc>
          <w:tcPr>
            <w:tcW w:w="316" w:type="pct"/>
            <w:vMerge/>
            <w:shd w:val="clear" w:color="auto" w:fill="auto"/>
            <w:vAlign w:val="center"/>
            <w:hideMark/>
          </w:tcPr>
          <w:p w14:paraId="14B30F1A" w14:textId="77777777" w:rsidR="006F6248" w:rsidRPr="00C16064" w:rsidRDefault="006F6248" w:rsidP="006F6248">
            <w:pPr>
              <w:rPr>
                <w:sz w:val="16"/>
                <w:szCs w:val="16"/>
              </w:rPr>
            </w:pPr>
          </w:p>
        </w:tc>
        <w:tc>
          <w:tcPr>
            <w:tcW w:w="340" w:type="pct"/>
            <w:vMerge/>
            <w:shd w:val="clear" w:color="auto" w:fill="auto"/>
            <w:vAlign w:val="center"/>
            <w:hideMark/>
          </w:tcPr>
          <w:p w14:paraId="34570C39" w14:textId="77777777" w:rsidR="006F6248" w:rsidRPr="00C16064" w:rsidRDefault="006F6248" w:rsidP="006F6248">
            <w:pPr>
              <w:rPr>
                <w:bCs/>
                <w:sz w:val="16"/>
                <w:szCs w:val="16"/>
              </w:rPr>
            </w:pPr>
          </w:p>
        </w:tc>
        <w:tc>
          <w:tcPr>
            <w:tcW w:w="331" w:type="pct"/>
            <w:vMerge/>
            <w:shd w:val="clear" w:color="auto" w:fill="auto"/>
            <w:vAlign w:val="center"/>
            <w:hideMark/>
          </w:tcPr>
          <w:p w14:paraId="0A7CADE4" w14:textId="77777777" w:rsidR="006F6248" w:rsidRPr="00C16064" w:rsidRDefault="006F6248" w:rsidP="006F6248">
            <w:pPr>
              <w:rPr>
                <w:bCs/>
                <w:sz w:val="16"/>
                <w:szCs w:val="16"/>
              </w:rPr>
            </w:pPr>
          </w:p>
        </w:tc>
        <w:tc>
          <w:tcPr>
            <w:tcW w:w="281" w:type="pct"/>
            <w:vMerge/>
            <w:shd w:val="clear" w:color="auto" w:fill="auto"/>
            <w:vAlign w:val="center"/>
            <w:hideMark/>
          </w:tcPr>
          <w:p w14:paraId="6C27CCBB" w14:textId="77777777" w:rsidR="006F6248" w:rsidRPr="00C16064" w:rsidRDefault="006F6248" w:rsidP="006F6248">
            <w:pPr>
              <w:rPr>
                <w:bCs/>
                <w:sz w:val="16"/>
                <w:szCs w:val="16"/>
              </w:rPr>
            </w:pPr>
          </w:p>
        </w:tc>
        <w:tc>
          <w:tcPr>
            <w:tcW w:w="340" w:type="pct"/>
            <w:vMerge/>
            <w:shd w:val="clear" w:color="auto" w:fill="auto"/>
            <w:vAlign w:val="center"/>
            <w:hideMark/>
          </w:tcPr>
          <w:p w14:paraId="4DE61805" w14:textId="77777777" w:rsidR="006F6248" w:rsidRPr="00C16064" w:rsidRDefault="006F6248" w:rsidP="006F6248">
            <w:pPr>
              <w:rPr>
                <w:bCs/>
                <w:sz w:val="16"/>
                <w:szCs w:val="16"/>
              </w:rPr>
            </w:pPr>
          </w:p>
        </w:tc>
        <w:tc>
          <w:tcPr>
            <w:tcW w:w="281" w:type="pct"/>
            <w:vMerge/>
            <w:shd w:val="clear" w:color="auto" w:fill="auto"/>
            <w:vAlign w:val="center"/>
            <w:hideMark/>
          </w:tcPr>
          <w:p w14:paraId="0F345BD9" w14:textId="77777777" w:rsidR="006F6248" w:rsidRPr="00C16064" w:rsidRDefault="006F6248" w:rsidP="006F6248">
            <w:pPr>
              <w:rPr>
                <w:bCs/>
                <w:sz w:val="16"/>
                <w:szCs w:val="16"/>
              </w:rPr>
            </w:pPr>
          </w:p>
        </w:tc>
        <w:tc>
          <w:tcPr>
            <w:tcW w:w="281" w:type="pct"/>
            <w:vMerge/>
            <w:shd w:val="clear" w:color="auto" w:fill="auto"/>
            <w:vAlign w:val="center"/>
            <w:hideMark/>
          </w:tcPr>
          <w:p w14:paraId="66B45A1D" w14:textId="77777777" w:rsidR="006F6248" w:rsidRPr="00C16064" w:rsidRDefault="006F6248" w:rsidP="006F6248">
            <w:pPr>
              <w:rPr>
                <w:bCs/>
                <w:sz w:val="16"/>
                <w:szCs w:val="16"/>
              </w:rPr>
            </w:pPr>
          </w:p>
        </w:tc>
        <w:tc>
          <w:tcPr>
            <w:tcW w:w="300" w:type="pct"/>
            <w:shd w:val="clear" w:color="auto" w:fill="auto"/>
            <w:vAlign w:val="center"/>
            <w:hideMark/>
          </w:tcPr>
          <w:p w14:paraId="2FF1F2E9" w14:textId="77777777" w:rsidR="006F6248" w:rsidRPr="00C16064" w:rsidRDefault="006F6248" w:rsidP="006F6248">
            <w:pPr>
              <w:jc w:val="center"/>
              <w:rPr>
                <w:sz w:val="16"/>
                <w:szCs w:val="16"/>
              </w:rPr>
            </w:pPr>
            <w:r w:rsidRPr="00C16064">
              <w:rPr>
                <w:sz w:val="16"/>
                <w:szCs w:val="16"/>
              </w:rPr>
              <w:t>тыс.руб.</w:t>
            </w:r>
          </w:p>
        </w:tc>
        <w:tc>
          <w:tcPr>
            <w:tcW w:w="184" w:type="pct"/>
            <w:shd w:val="clear" w:color="auto" w:fill="auto"/>
            <w:vAlign w:val="center"/>
            <w:hideMark/>
          </w:tcPr>
          <w:p w14:paraId="7000AF74" w14:textId="77777777" w:rsidR="006F6248" w:rsidRPr="00C16064" w:rsidRDefault="006F6248" w:rsidP="006F6248">
            <w:pPr>
              <w:jc w:val="center"/>
              <w:rPr>
                <w:sz w:val="16"/>
                <w:szCs w:val="16"/>
              </w:rPr>
            </w:pPr>
            <w:r w:rsidRPr="00C16064">
              <w:rPr>
                <w:sz w:val="16"/>
                <w:szCs w:val="16"/>
              </w:rPr>
              <w:t>%</w:t>
            </w:r>
          </w:p>
        </w:tc>
        <w:tc>
          <w:tcPr>
            <w:tcW w:w="249" w:type="pct"/>
            <w:vMerge/>
            <w:shd w:val="clear" w:color="auto" w:fill="auto"/>
            <w:vAlign w:val="center"/>
            <w:hideMark/>
          </w:tcPr>
          <w:p w14:paraId="6557FB09" w14:textId="77777777" w:rsidR="006F6248" w:rsidRPr="00C16064" w:rsidRDefault="006F6248" w:rsidP="006F6248">
            <w:pPr>
              <w:rPr>
                <w:bCs/>
                <w:sz w:val="16"/>
                <w:szCs w:val="16"/>
              </w:rPr>
            </w:pPr>
          </w:p>
        </w:tc>
        <w:tc>
          <w:tcPr>
            <w:tcW w:w="281" w:type="pct"/>
            <w:vMerge/>
            <w:shd w:val="clear" w:color="auto" w:fill="auto"/>
            <w:vAlign w:val="center"/>
            <w:hideMark/>
          </w:tcPr>
          <w:p w14:paraId="7B4678E2" w14:textId="77777777" w:rsidR="006F6248" w:rsidRPr="00C16064" w:rsidRDefault="006F6248" w:rsidP="006F6248">
            <w:pPr>
              <w:rPr>
                <w:bCs/>
                <w:sz w:val="16"/>
                <w:szCs w:val="16"/>
              </w:rPr>
            </w:pPr>
          </w:p>
        </w:tc>
        <w:tc>
          <w:tcPr>
            <w:tcW w:w="281" w:type="pct"/>
            <w:vMerge/>
            <w:shd w:val="clear" w:color="auto" w:fill="auto"/>
            <w:vAlign w:val="center"/>
            <w:hideMark/>
          </w:tcPr>
          <w:p w14:paraId="59987687" w14:textId="77777777" w:rsidR="006F6248" w:rsidRPr="00C16064" w:rsidRDefault="006F6248" w:rsidP="006F6248">
            <w:pPr>
              <w:rPr>
                <w:bCs/>
                <w:sz w:val="16"/>
                <w:szCs w:val="16"/>
              </w:rPr>
            </w:pPr>
          </w:p>
        </w:tc>
        <w:tc>
          <w:tcPr>
            <w:tcW w:w="272" w:type="pct"/>
            <w:shd w:val="clear" w:color="auto" w:fill="auto"/>
            <w:vAlign w:val="center"/>
            <w:hideMark/>
          </w:tcPr>
          <w:p w14:paraId="4907FFC5" w14:textId="77777777" w:rsidR="006F6248" w:rsidRPr="00C16064" w:rsidRDefault="006F6248" w:rsidP="006F6248">
            <w:pPr>
              <w:jc w:val="center"/>
              <w:rPr>
                <w:sz w:val="16"/>
                <w:szCs w:val="16"/>
              </w:rPr>
            </w:pPr>
            <w:r w:rsidRPr="00C16064">
              <w:rPr>
                <w:sz w:val="16"/>
                <w:szCs w:val="16"/>
              </w:rPr>
              <w:t>тыс.руб.</w:t>
            </w:r>
          </w:p>
        </w:tc>
        <w:tc>
          <w:tcPr>
            <w:tcW w:w="184" w:type="pct"/>
            <w:shd w:val="clear" w:color="auto" w:fill="auto"/>
            <w:vAlign w:val="center"/>
            <w:hideMark/>
          </w:tcPr>
          <w:p w14:paraId="52EC0387" w14:textId="77777777" w:rsidR="006F6248" w:rsidRPr="00C16064" w:rsidRDefault="006F6248" w:rsidP="006F6248">
            <w:pPr>
              <w:jc w:val="center"/>
              <w:rPr>
                <w:sz w:val="16"/>
                <w:szCs w:val="16"/>
              </w:rPr>
            </w:pPr>
            <w:r w:rsidRPr="00C16064">
              <w:rPr>
                <w:sz w:val="16"/>
                <w:szCs w:val="16"/>
              </w:rPr>
              <w:t>%</w:t>
            </w:r>
          </w:p>
        </w:tc>
        <w:tc>
          <w:tcPr>
            <w:tcW w:w="249" w:type="pct"/>
            <w:vMerge/>
            <w:shd w:val="clear" w:color="auto" w:fill="auto"/>
            <w:vAlign w:val="center"/>
            <w:hideMark/>
          </w:tcPr>
          <w:p w14:paraId="43503F83" w14:textId="77777777" w:rsidR="006F6248" w:rsidRPr="00C16064" w:rsidRDefault="006F6248" w:rsidP="006F6248">
            <w:pPr>
              <w:rPr>
                <w:bCs/>
                <w:sz w:val="16"/>
                <w:szCs w:val="16"/>
              </w:rPr>
            </w:pPr>
          </w:p>
        </w:tc>
      </w:tr>
      <w:tr w:rsidR="006F6248" w:rsidRPr="00C16064" w14:paraId="22E21843" w14:textId="77777777" w:rsidTr="006F6248">
        <w:trPr>
          <w:trHeight w:val="300"/>
        </w:trPr>
        <w:tc>
          <w:tcPr>
            <w:tcW w:w="184" w:type="pct"/>
            <w:shd w:val="clear" w:color="auto" w:fill="auto"/>
            <w:vAlign w:val="center"/>
            <w:hideMark/>
          </w:tcPr>
          <w:p w14:paraId="63DB3AAC" w14:textId="77777777" w:rsidR="006F6248" w:rsidRPr="00C16064" w:rsidRDefault="006F6248" w:rsidP="006F6248">
            <w:pPr>
              <w:jc w:val="center"/>
              <w:rPr>
                <w:bCs/>
                <w:sz w:val="16"/>
                <w:szCs w:val="16"/>
              </w:rPr>
            </w:pPr>
            <w:r w:rsidRPr="00C16064">
              <w:rPr>
                <w:bCs/>
                <w:sz w:val="16"/>
                <w:szCs w:val="16"/>
              </w:rPr>
              <w:t>A</w:t>
            </w:r>
          </w:p>
        </w:tc>
        <w:tc>
          <w:tcPr>
            <w:tcW w:w="644" w:type="pct"/>
            <w:shd w:val="clear" w:color="auto" w:fill="auto"/>
            <w:vAlign w:val="center"/>
            <w:hideMark/>
          </w:tcPr>
          <w:p w14:paraId="6C66BC36" w14:textId="77777777" w:rsidR="006F6248" w:rsidRPr="00C16064" w:rsidRDefault="006F6248" w:rsidP="006F6248">
            <w:pPr>
              <w:jc w:val="center"/>
              <w:rPr>
                <w:bCs/>
                <w:sz w:val="16"/>
                <w:szCs w:val="16"/>
              </w:rPr>
            </w:pPr>
            <w:r w:rsidRPr="00C16064">
              <w:rPr>
                <w:bCs/>
                <w:sz w:val="16"/>
                <w:szCs w:val="16"/>
              </w:rPr>
              <w:t>B</w:t>
            </w:r>
          </w:p>
        </w:tc>
        <w:tc>
          <w:tcPr>
            <w:tcW w:w="316" w:type="pct"/>
            <w:shd w:val="clear" w:color="auto" w:fill="auto"/>
            <w:vAlign w:val="center"/>
            <w:hideMark/>
          </w:tcPr>
          <w:p w14:paraId="3C4F5AC1" w14:textId="77777777" w:rsidR="006F6248" w:rsidRPr="00C16064" w:rsidRDefault="006F6248" w:rsidP="006F6248">
            <w:pPr>
              <w:jc w:val="center"/>
              <w:rPr>
                <w:bCs/>
                <w:sz w:val="16"/>
                <w:szCs w:val="16"/>
              </w:rPr>
            </w:pPr>
            <w:r w:rsidRPr="00C16064">
              <w:rPr>
                <w:bCs/>
                <w:sz w:val="16"/>
                <w:szCs w:val="16"/>
              </w:rPr>
              <w:t>C</w:t>
            </w:r>
          </w:p>
        </w:tc>
        <w:tc>
          <w:tcPr>
            <w:tcW w:w="340" w:type="pct"/>
            <w:shd w:val="clear" w:color="auto" w:fill="auto"/>
            <w:vAlign w:val="center"/>
            <w:hideMark/>
          </w:tcPr>
          <w:p w14:paraId="4B5970C2" w14:textId="77777777" w:rsidR="006F6248" w:rsidRPr="00C16064" w:rsidRDefault="006F6248" w:rsidP="006F6248">
            <w:pPr>
              <w:jc w:val="center"/>
              <w:rPr>
                <w:bCs/>
                <w:sz w:val="16"/>
                <w:szCs w:val="16"/>
              </w:rPr>
            </w:pPr>
            <w:r w:rsidRPr="00C16064">
              <w:rPr>
                <w:bCs/>
                <w:sz w:val="16"/>
                <w:szCs w:val="16"/>
              </w:rPr>
              <w:t>24</w:t>
            </w:r>
          </w:p>
        </w:tc>
        <w:tc>
          <w:tcPr>
            <w:tcW w:w="331" w:type="pct"/>
            <w:shd w:val="clear" w:color="auto" w:fill="auto"/>
            <w:vAlign w:val="center"/>
            <w:hideMark/>
          </w:tcPr>
          <w:p w14:paraId="4147A9BA" w14:textId="77777777" w:rsidR="006F6248" w:rsidRPr="00C16064" w:rsidRDefault="006F6248" w:rsidP="006F6248">
            <w:pPr>
              <w:jc w:val="center"/>
              <w:rPr>
                <w:bCs/>
                <w:sz w:val="16"/>
                <w:szCs w:val="16"/>
              </w:rPr>
            </w:pPr>
            <w:r w:rsidRPr="00C16064">
              <w:rPr>
                <w:bCs/>
                <w:sz w:val="16"/>
                <w:szCs w:val="16"/>
              </w:rPr>
              <w:t>2</w:t>
            </w:r>
          </w:p>
        </w:tc>
        <w:tc>
          <w:tcPr>
            <w:tcW w:w="281" w:type="pct"/>
            <w:shd w:val="clear" w:color="auto" w:fill="auto"/>
            <w:vAlign w:val="center"/>
            <w:hideMark/>
          </w:tcPr>
          <w:p w14:paraId="754729F2" w14:textId="77777777" w:rsidR="006F6248" w:rsidRPr="00C16064" w:rsidRDefault="006F6248" w:rsidP="006F6248">
            <w:pPr>
              <w:jc w:val="center"/>
              <w:rPr>
                <w:bCs/>
                <w:sz w:val="16"/>
                <w:szCs w:val="16"/>
              </w:rPr>
            </w:pPr>
            <w:r w:rsidRPr="00C16064">
              <w:rPr>
                <w:bCs/>
                <w:sz w:val="16"/>
                <w:szCs w:val="16"/>
              </w:rPr>
              <w:t>3</w:t>
            </w:r>
          </w:p>
        </w:tc>
        <w:tc>
          <w:tcPr>
            <w:tcW w:w="340" w:type="pct"/>
            <w:shd w:val="clear" w:color="auto" w:fill="auto"/>
            <w:vAlign w:val="center"/>
            <w:hideMark/>
          </w:tcPr>
          <w:p w14:paraId="46211FE6" w14:textId="77777777" w:rsidR="006F6248" w:rsidRPr="00C16064" w:rsidRDefault="006F6248" w:rsidP="006F6248">
            <w:pPr>
              <w:jc w:val="center"/>
              <w:rPr>
                <w:bCs/>
                <w:sz w:val="16"/>
                <w:szCs w:val="16"/>
              </w:rPr>
            </w:pPr>
            <w:r w:rsidRPr="00C16064">
              <w:rPr>
                <w:bCs/>
                <w:sz w:val="16"/>
                <w:szCs w:val="16"/>
              </w:rPr>
              <w:t>24</w:t>
            </w:r>
          </w:p>
        </w:tc>
        <w:tc>
          <w:tcPr>
            <w:tcW w:w="281" w:type="pct"/>
            <w:shd w:val="clear" w:color="auto" w:fill="auto"/>
            <w:vAlign w:val="center"/>
            <w:hideMark/>
          </w:tcPr>
          <w:p w14:paraId="7FD1A579" w14:textId="77777777" w:rsidR="006F6248" w:rsidRPr="00C16064" w:rsidRDefault="006F6248" w:rsidP="006F6248">
            <w:pPr>
              <w:jc w:val="center"/>
              <w:rPr>
                <w:bCs/>
                <w:sz w:val="16"/>
                <w:szCs w:val="16"/>
              </w:rPr>
            </w:pPr>
            <w:r w:rsidRPr="00C16064">
              <w:rPr>
                <w:bCs/>
                <w:sz w:val="16"/>
                <w:szCs w:val="16"/>
              </w:rPr>
              <w:t>32</w:t>
            </w:r>
          </w:p>
        </w:tc>
        <w:tc>
          <w:tcPr>
            <w:tcW w:w="281" w:type="pct"/>
            <w:shd w:val="clear" w:color="auto" w:fill="auto"/>
            <w:vAlign w:val="center"/>
            <w:hideMark/>
          </w:tcPr>
          <w:p w14:paraId="28C61AE1" w14:textId="77777777" w:rsidR="006F6248" w:rsidRPr="00C16064" w:rsidRDefault="006F6248" w:rsidP="006F6248">
            <w:pPr>
              <w:jc w:val="center"/>
              <w:rPr>
                <w:bCs/>
                <w:sz w:val="16"/>
                <w:szCs w:val="16"/>
              </w:rPr>
            </w:pPr>
            <w:r w:rsidRPr="00C16064">
              <w:rPr>
                <w:bCs/>
                <w:sz w:val="16"/>
                <w:szCs w:val="16"/>
              </w:rPr>
              <w:t>36</w:t>
            </w:r>
          </w:p>
        </w:tc>
        <w:tc>
          <w:tcPr>
            <w:tcW w:w="300" w:type="pct"/>
            <w:shd w:val="clear" w:color="auto" w:fill="auto"/>
            <w:vAlign w:val="center"/>
            <w:hideMark/>
          </w:tcPr>
          <w:p w14:paraId="5301F065" w14:textId="77777777" w:rsidR="006F6248" w:rsidRPr="00C16064" w:rsidRDefault="006F6248" w:rsidP="006F6248">
            <w:pPr>
              <w:jc w:val="center"/>
              <w:rPr>
                <w:bCs/>
                <w:sz w:val="16"/>
                <w:szCs w:val="16"/>
              </w:rPr>
            </w:pPr>
            <w:r w:rsidRPr="00C16064">
              <w:rPr>
                <w:bCs/>
                <w:sz w:val="16"/>
                <w:szCs w:val="16"/>
              </w:rPr>
              <w:t>41</w:t>
            </w:r>
          </w:p>
        </w:tc>
        <w:tc>
          <w:tcPr>
            <w:tcW w:w="184" w:type="pct"/>
            <w:shd w:val="clear" w:color="auto" w:fill="auto"/>
            <w:vAlign w:val="center"/>
            <w:hideMark/>
          </w:tcPr>
          <w:p w14:paraId="0C70378C" w14:textId="77777777" w:rsidR="006F6248" w:rsidRPr="00C16064" w:rsidRDefault="006F6248" w:rsidP="006F6248">
            <w:pPr>
              <w:jc w:val="center"/>
              <w:rPr>
                <w:bCs/>
                <w:sz w:val="16"/>
                <w:szCs w:val="16"/>
              </w:rPr>
            </w:pPr>
            <w:r w:rsidRPr="00C16064">
              <w:rPr>
                <w:bCs/>
                <w:sz w:val="16"/>
                <w:szCs w:val="16"/>
              </w:rPr>
              <w:t>42</w:t>
            </w:r>
          </w:p>
        </w:tc>
        <w:tc>
          <w:tcPr>
            <w:tcW w:w="249" w:type="pct"/>
            <w:shd w:val="clear" w:color="auto" w:fill="auto"/>
            <w:vAlign w:val="center"/>
            <w:hideMark/>
          </w:tcPr>
          <w:p w14:paraId="480FBC11" w14:textId="77777777" w:rsidR="006F6248" w:rsidRPr="00C16064" w:rsidRDefault="006F6248" w:rsidP="006F6248">
            <w:pPr>
              <w:jc w:val="center"/>
              <w:rPr>
                <w:bCs/>
                <w:sz w:val="16"/>
                <w:szCs w:val="16"/>
              </w:rPr>
            </w:pPr>
            <w:r w:rsidRPr="00C16064">
              <w:rPr>
                <w:bCs/>
                <w:sz w:val="16"/>
                <w:szCs w:val="16"/>
              </w:rPr>
              <w:t>43</w:t>
            </w:r>
          </w:p>
        </w:tc>
        <w:tc>
          <w:tcPr>
            <w:tcW w:w="281" w:type="pct"/>
            <w:shd w:val="clear" w:color="auto" w:fill="auto"/>
            <w:vAlign w:val="center"/>
            <w:hideMark/>
          </w:tcPr>
          <w:p w14:paraId="1EAEB996" w14:textId="77777777" w:rsidR="006F6248" w:rsidRPr="00C16064" w:rsidRDefault="006F6248" w:rsidP="006F6248">
            <w:pPr>
              <w:jc w:val="center"/>
              <w:rPr>
                <w:bCs/>
                <w:sz w:val="16"/>
                <w:szCs w:val="16"/>
              </w:rPr>
            </w:pPr>
            <w:r w:rsidRPr="00C16064">
              <w:rPr>
                <w:bCs/>
                <w:sz w:val="16"/>
                <w:szCs w:val="16"/>
              </w:rPr>
              <w:t>32</w:t>
            </w:r>
          </w:p>
        </w:tc>
        <w:tc>
          <w:tcPr>
            <w:tcW w:w="281" w:type="pct"/>
            <w:shd w:val="clear" w:color="auto" w:fill="auto"/>
            <w:vAlign w:val="center"/>
            <w:hideMark/>
          </w:tcPr>
          <w:p w14:paraId="30126810" w14:textId="77777777" w:rsidR="006F6248" w:rsidRPr="00C16064" w:rsidRDefault="006F6248" w:rsidP="006F6248">
            <w:pPr>
              <w:jc w:val="center"/>
              <w:rPr>
                <w:bCs/>
                <w:sz w:val="16"/>
                <w:szCs w:val="16"/>
              </w:rPr>
            </w:pPr>
            <w:r w:rsidRPr="00C16064">
              <w:rPr>
                <w:bCs/>
                <w:sz w:val="16"/>
                <w:szCs w:val="16"/>
              </w:rPr>
              <w:t>36</w:t>
            </w:r>
          </w:p>
        </w:tc>
        <w:tc>
          <w:tcPr>
            <w:tcW w:w="272" w:type="pct"/>
            <w:shd w:val="clear" w:color="auto" w:fill="auto"/>
            <w:vAlign w:val="center"/>
            <w:hideMark/>
          </w:tcPr>
          <w:p w14:paraId="4D2F0CF9" w14:textId="77777777" w:rsidR="006F6248" w:rsidRPr="00C16064" w:rsidRDefault="006F6248" w:rsidP="006F6248">
            <w:pPr>
              <w:jc w:val="center"/>
              <w:rPr>
                <w:bCs/>
                <w:sz w:val="16"/>
                <w:szCs w:val="16"/>
              </w:rPr>
            </w:pPr>
            <w:r w:rsidRPr="00C16064">
              <w:rPr>
                <w:bCs/>
                <w:sz w:val="16"/>
                <w:szCs w:val="16"/>
              </w:rPr>
              <w:t>41</w:t>
            </w:r>
          </w:p>
        </w:tc>
        <w:tc>
          <w:tcPr>
            <w:tcW w:w="184" w:type="pct"/>
            <w:shd w:val="clear" w:color="auto" w:fill="auto"/>
            <w:vAlign w:val="center"/>
            <w:hideMark/>
          </w:tcPr>
          <w:p w14:paraId="21117A29" w14:textId="77777777" w:rsidR="006F6248" w:rsidRPr="00C16064" w:rsidRDefault="006F6248" w:rsidP="006F6248">
            <w:pPr>
              <w:jc w:val="center"/>
              <w:rPr>
                <w:bCs/>
                <w:sz w:val="16"/>
                <w:szCs w:val="16"/>
              </w:rPr>
            </w:pPr>
            <w:r w:rsidRPr="00C16064">
              <w:rPr>
                <w:bCs/>
                <w:sz w:val="16"/>
                <w:szCs w:val="16"/>
              </w:rPr>
              <w:t>42</w:t>
            </w:r>
          </w:p>
        </w:tc>
        <w:tc>
          <w:tcPr>
            <w:tcW w:w="249" w:type="pct"/>
            <w:shd w:val="clear" w:color="auto" w:fill="auto"/>
            <w:vAlign w:val="center"/>
            <w:hideMark/>
          </w:tcPr>
          <w:p w14:paraId="3688383C" w14:textId="77777777" w:rsidR="006F6248" w:rsidRPr="00C16064" w:rsidRDefault="006F6248" w:rsidP="006F6248">
            <w:pPr>
              <w:jc w:val="center"/>
              <w:rPr>
                <w:bCs/>
                <w:sz w:val="16"/>
                <w:szCs w:val="16"/>
              </w:rPr>
            </w:pPr>
            <w:r w:rsidRPr="00C16064">
              <w:rPr>
                <w:bCs/>
                <w:sz w:val="16"/>
                <w:szCs w:val="16"/>
              </w:rPr>
              <w:t>43</w:t>
            </w:r>
          </w:p>
        </w:tc>
      </w:tr>
      <w:tr w:rsidR="006F6248" w:rsidRPr="00C16064" w14:paraId="003E5411" w14:textId="77777777" w:rsidTr="006F6248">
        <w:trPr>
          <w:trHeight w:val="270"/>
        </w:trPr>
        <w:tc>
          <w:tcPr>
            <w:tcW w:w="184" w:type="pct"/>
            <w:shd w:val="clear" w:color="auto" w:fill="auto"/>
            <w:noWrap/>
            <w:vAlign w:val="center"/>
            <w:hideMark/>
          </w:tcPr>
          <w:p w14:paraId="56C97A3C" w14:textId="77777777" w:rsidR="006F6248" w:rsidRPr="00C16064" w:rsidRDefault="006F6248" w:rsidP="006F6248">
            <w:pPr>
              <w:jc w:val="center"/>
              <w:rPr>
                <w:sz w:val="16"/>
                <w:szCs w:val="16"/>
              </w:rPr>
            </w:pPr>
            <w:r w:rsidRPr="00C16064">
              <w:rPr>
                <w:sz w:val="16"/>
                <w:szCs w:val="16"/>
              </w:rPr>
              <w:t>1.</w:t>
            </w:r>
          </w:p>
        </w:tc>
        <w:tc>
          <w:tcPr>
            <w:tcW w:w="644" w:type="pct"/>
            <w:shd w:val="clear" w:color="auto" w:fill="auto"/>
            <w:vAlign w:val="center"/>
            <w:hideMark/>
          </w:tcPr>
          <w:p w14:paraId="0A633CF9" w14:textId="77777777" w:rsidR="006F6248" w:rsidRPr="00C16064" w:rsidRDefault="006F6248" w:rsidP="006F6248">
            <w:pPr>
              <w:jc w:val="both"/>
              <w:rPr>
                <w:bCs/>
                <w:sz w:val="16"/>
                <w:szCs w:val="16"/>
              </w:rPr>
            </w:pPr>
            <w:r w:rsidRPr="00C16064">
              <w:rPr>
                <w:bCs/>
                <w:sz w:val="16"/>
                <w:szCs w:val="16"/>
              </w:rPr>
              <w:t>Выработка тепловой энергии</w:t>
            </w:r>
          </w:p>
        </w:tc>
        <w:tc>
          <w:tcPr>
            <w:tcW w:w="316" w:type="pct"/>
            <w:shd w:val="clear" w:color="auto" w:fill="auto"/>
            <w:noWrap/>
            <w:vAlign w:val="center"/>
            <w:hideMark/>
          </w:tcPr>
          <w:p w14:paraId="1C26C286" w14:textId="77777777" w:rsidR="006F6248" w:rsidRPr="00C16064" w:rsidRDefault="006F6248" w:rsidP="006F6248">
            <w:pPr>
              <w:jc w:val="center"/>
              <w:rPr>
                <w:sz w:val="16"/>
                <w:szCs w:val="16"/>
              </w:rPr>
            </w:pPr>
            <w:r w:rsidRPr="00C16064">
              <w:rPr>
                <w:sz w:val="16"/>
                <w:szCs w:val="16"/>
              </w:rPr>
              <w:t>Гкал</w:t>
            </w:r>
          </w:p>
        </w:tc>
        <w:tc>
          <w:tcPr>
            <w:tcW w:w="340" w:type="pct"/>
            <w:shd w:val="clear" w:color="auto" w:fill="auto"/>
            <w:noWrap/>
            <w:vAlign w:val="center"/>
            <w:hideMark/>
          </w:tcPr>
          <w:p w14:paraId="16014CA6" w14:textId="77777777" w:rsidR="006F6248" w:rsidRPr="00C16064" w:rsidRDefault="006F6248" w:rsidP="006F6248">
            <w:pPr>
              <w:jc w:val="center"/>
              <w:rPr>
                <w:sz w:val="16"/>
                <w:szCs w:val="16"/>
              </w:rPr>
            </w:pPr>
            <w:r w:rsidRPr="00C16064">
              <w:rPr>
                <w:sz w:val="16"/>
                <w:szCs w:val="16"/>
              </w:rPr>
              <w:t>16 855,3</w:t>
            </w:r>
          </w:p>
        </w:tc>
        <w:tc>
          <w:tcPr>
            <w:tcW w:w="331" w:type="pct"/>
            <w:shd w:val="clear" w:color="auto" w:fill="auto"/>
            <w:noWrap/>
            <w:vAlign w:val="center"/>
            <w:hideMark/>
          </w:tcPr>
          <w:p w14:paraId="4AE63819" w14:textId="77777777" w:rsidR="006F6248" w:rsidRPr="00C16064" w:rsidRDefault="006F6248" w:rsidP="006F6248">
            <w:pPr>
              <w:jc w:val="center"/>
              <w:rPr>
                <w:sz w:val="16"/>
                <w:szCs w:val="16"/>
              </w:rPr>
            </w:pPr>
            <w:r w:rsidRPr="00C16064">
              <w:rPr>
                <w:sz w:val="16"/>
                <w:szCs w:val="16"/>
              </w:rPr>
              <w:t>14 440,43</w:t>
            </w:r>
          </w:p>
        </w:tc>
        <w:tc>
          <w:tcPr>
            <w:tcW w:w="281" w:type="pct"/>
            <w:shd w:val="clear" w:color="auto" w:fill="auto"/>
            <w:noWrap/>
            <w:vAlign w:val="center"/>
            <w:hideMark/>
          </w:tcPr>
          <w:p w14:paraId="7D02EEF8" w14:textId="77777777" w:rsidR="006F6248" w:rsidRPr="00C16064" w:rsidRDefault="006F6248" w:rsidP="006F6248">
            <w:pPr>
              <w:jc w:val="center"/>
              <w:rPr>
                <w:sz w:val="16"/>
                <w:szCs w:val="16"/>
              </w:rPr>
            </w:pPr>
            <w:r w:rsidRPr="00C16064">
              <w:rPr>
                <w:sz w:val="16"/>
                <w:szCs w:val="16"/>
              </w:rPr>
              <w:t>14 532,50</w:t>
            </w:r>
          </w:p>
        </w:tc>
        <w:tc>
          <w:tcPr>
            <w:tcW w:w="340" w:type="pct"/>
            <w:shd w:val="clear" w:color="auto" w:fill="auto"/>
            <w:noWrap/>
            <w:vAlign w:val="center"/>
            <w:hideMark/>
          </w:tcPr>
          <w:p w14:paraId="7496A2C4" w14:textId="77777777" w:rsidR="006F6248" w:rsidRPr="00C16064" w:rsidRDefault="006F6248" w:rsidP="006F6248">
            <w:pPr>
              <w:jc w:val="center"/>
              <w:rPr>
                <w:sz w:val="16"/>
                <w:szCs w:val="16"/>
              </w:rPr>
            </w:pPr>
            <w:r w:rsidRPr="00C16064">
              <w:rPr>
                <w:sz w:val="16"/>
                <w:szCs w:val="16"/>
              </w:rPr>
              <w:t>16 000,2</w:t>
            </w:r>
          </w:p>
        </w:tc>
        <w:tc>
          <w:tcPr>
            <w:tcW w:w="281" w:type="pct"/>
            <w:shd w:val="clear" w:color="auto" w:fill="auto"/>
            <w:noWrap/>
            <w:vAlign w:val="center"/>
            <w:hideMark/>
          </w:tcPr>
          <w:p w14:paraId="51EF3103" w14:textId="77777777" w:rsidR="006F6248" w:rsidRPr="00C16064" w:rsidRDefault="006F6248" w:rsidP="006F6248">
            <w:pPr>
              <w:jc w:val="center"/>
              <w:rPr>
                <w:sz w:val="16"/>
                <w:szCs w:val="16"/>
              </w:rPr>
            </w:pPr>
            <w:r w:rsidRPr="00C16064">
              <w:rPr>
                <w:sz w:val="16"/>
                <w:szCs w:val="16"/>
              </w:rPr>
              <w:t>15 839,3</w:t>
            </w:r>
          </w:p>
        </w:tc>
        <w:tc>
          <w:tcPr>
            <w:tcW w:w="281" w:type="pct"/>
            <w:shd w:val="clear" w:color="auto" w:fill="auto"/>
            <w:noWrap/>
            <w:vAlign w:val="center"/>
            <w:hideMark/>
          </w:tcPr>
          <w:p w14:paraId="60382B03" w14:textId="77777777" w:rsidR="006F6248" w:rsidRPr="00C16064" w:rsidRDefault="006F6248" w:rsidP="006F6248">
            <w:pPr>
              <w:jc w:val="center"/>
              <w:rPr>
                <w:sz w:val="16"/>
                <w:szCs w:val="16"/>
              </w:rPr>
            </w:pPr>
            <w:r w:rsidRPr="00C16064">
              <w:rPr>
                <w:sz w:val="16"/>
                <w:szCs w:val="16"/>
              </w:rPr>
              <w:t>15 632,6</w:t>
            </w:r>
          </w:p>
        </w:tc>
        <w:tc>
          <w:tcPr>
            <w:tcW w:w="300" w:type="pct"/>
            <w:shd w:val="clear" w:color="auto" w:fill="auto"/>
            <w:noWrap/>
            <w:vAlign w:val="center"/>
            <w:hideMark/>
          </w:tcPr>
          <w:p w14:paraId="65D6F3A5"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024DEDD1"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02A91B7C" w14:textId="77777777" w:rsidR="006F6248" w:rsidRPr="00C16064" w:rsidRDefault="006F6248" w:rsidP="006F6248">
            <w:pPr>
              <w:jc w:val="center"/>
              <w:rPr>
                <w:sz w:val="16"/>
                <w:szCs w:val="16"/>
              </w:rPr>
            </w:pPr>
            <w:r w:rsidRPr="00C16064">
              <w:rPr>
                <w:sz w:val="16"/>
                <w:szCs w:val="16"/>
              </w:rPr>
              <w:t>97,7</w:t>
            </w:r>
          </w:p>
        </w:tc>
        <w:tc>
          <w:tcPr>
            <w:tcW w:w="281" w:type="pct"/>
            <w:shd w:val="clear" w:color="auto" w:fill="auto"/>
            <w:noWrap/>
            <w:vAlign w:val="center"/>
            <w:hideMark/>
          </w:tcPr>
          <w:p w14:paraId="2C900C23" w14:textId="77777777" w:rsidR="006F6248" w:rsidRPr="00C16064" w:rsidRDefault="006F6248" w:rsidP="006F6248">
            <w:pPr>
              <w:jc w:val="center"/>
              <w:rPr>
                <w:sz w:val="16"/>
                <w:szCs w:val="16"/>
              </w:rPr>
            </w:pPr>
            <w:r w:rsidRPr="00C16064">
              <w:rPr>
                <w:sz w:val="16"/>
                <w:szCs w:val="16"/>
              </w:rPr>
              <w:t>15 839,3</w:t>
            </w:r>
          </w:p>
        </w:tc>
        <w:tc>
          <w:tcPr>
            <w:tcW w:w="281" w:type="pct"/>
            <w:shd w:val="clear" w:color="auto" w:fill="auto"/>
            <w:noWrap/>
            <w:vAlign w:val="center"/>
            <w:hideMark/>
          </w:tcPr>
          <w:p w14:paraId="2D2E6C02" w14:textId="77777777" w:rsidR="006F6248" w:rsidRPr="00C16064" w:rsidRDefault="006F6248" w:rsidP="006F6248">
            <w:pPr>
              <w:jc w:val="center"/>
              <w:rPr>
                <w:sz w:val="16"/>
                <w:szCs w:val="16"/>
              </w:rPr>
            </w:pPr>
            <w:r w:rsidRPr="00C16064">
              <w:rPr>
                <w:sz w:val="16"/>
                <w:szCs w:val="16"/>
              </w:rPr>
              <w:t>15 632,6</w:t>
            </w:r>
          </w:p>
        </w:tc>
        <w:tc>
          <w:tcPr>
            <w:tcW w:w="272" w:type="pct"/>
            <w:shd w:val="clear" w:color="auto" w:fill="auto"/>
            <w:noWrap/>
            <w:vAlign w:val="center"/>
            <w:hideMark/>
          </w:tcPr>
          <w:p w14:paraId="68F25DFE"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350CCE3D"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4750C264" w14:textId="77777777" w:rsidR="006F6248" w:rsidRPr="00C16064" w:rsidRDefault="006F6248" w:rsidP="006F6248">
            <w:pPr>
              <w:jc w:val="center"/>
              <w:rPr>
                <w:sz w:val="16"/>
                <w:szCs w:val="16"/>
              </w:rPr>
            </w:pPr>
            <w:r w:rsidRPr="00C16064">
              <w:rPr>
                <w:sz w:val="16"/>
                <w:szCs w:val="16"/>
              </w:rPr>
              <w:t>100,0</w:t>
            </w:r>
          </w:p>
        </w:tc>
      </w:tr>
      <w:tr w:rsidR="006F6248" w:rsidRPr="00C16064" w14:paraId="07B01850" w14:textId="77777777" w:rsidTr="006F6248">
        <w:trPr>
          <w:trHeight w:val="255"/>
        </w:trPr>
        <w:tc>
          <w:tcPr>
            <w:tcW w:w="184" w:type="pct"/>
            <w:shd w:val="clear" w:color="auto" w:fill="auto"/>
            <w:noWrap/>
            <w:vAlign w:val="center"/>
            <w:hideMark/>
          </w:tcPr>
          <w:p w14:paraId="722BCC91" w14:textId="77777777" w:rsidR="006F6248" w:rsidRPr="00C16064" w:rsidRDefault="006F6248" w:rsidP="006F6248">
            <w:pPr>
              <w:jc w:val="center"/>
              <w:rPr>
                <w:sz w:val="16"/>
                <w:szCs w:val="16"/>
              </w:rPr>
            </w:pPr>
            <w:r w:rsidRPr="00C16064">
              <w:rPr>
                <w:sz w:val="16"/>
                <w:szCs w:val="16"/>
              </w:rPr>
              <w:t>2.</w:t>
            </w:r>
          </w:p>
        </w:tc>
        <w:tc>
          <w:tcPr>
            <w:tcW w:w="644" w:type="pct"/>
            <w:shd w:val="clear" w:color="auto" w:fill="auto"/>
            <w:vAlign w:val="center"/>
            <w:hideMark/>
          </w:tcPr>
          <w:p w14:paraId="1553BFF4" w14:textId="77777777" w:rsidR="006F6248" w:rsidRPr="00C16064" w:rsidRDefault="006F6248" w:rsidP="006F6248">
            <w:pPr>
              <w:jc w:val="both"/>
              <w:rPr>
                <w:sz w:val="16"/>
                <w:szCs w:val="16"/>
              </w:rPr>
            </w:pPr>
            <w:r w:rsidRPr="00C16064">
              <w:rPr>
                <w:sz w:val="16"/>
                <w:szCs w:val="16"/>
              </w:rPr>
              <w:t>СНК</w:t>
            </w:r>
          </w:p>
        </w:tc>
        <w:tc>
          <w:tcPr>
            <w:tcW w:w="316" w:type="pct"/>
            <w:shd w:val="clear" w:color="auto" w:fill="auto"/>
            <w:noWrap/>
            <w:vAlign w:val="center"/>
            <w:hideMark/>
          </w:tcPr>
          <w:p w14:paraId="48F7BD72" w14:textId="77777777" w:rsidR="006F6248" w:rsidRPr="00C16064" w:rsidRDefault="006F6248" w:rsidP="006F6248">
            <w:pPr>
              <w:jc w:val="center"/>
              <w:rPr>
                <w:sz w:val="16"/>
                <w:szCs w:val="16"/>
              </w:rPr>
            </w:pPr>
            <w:r w:rsidRPr="00C16064">
              <w:rPr>
                <w:sz w:val="16"/>
                <w:szCs w:val="16"/>
              </w:rPr>
              <w:t>Гкал</w:t>
            </w:r>
          </w:p>
        </w:tc>
        <w:tc>
          <w:tcPr>
            <w:tcW w:w="340" w:type="pct"/>
            <w:shd w:val="clear" w:color="auto" w:fill="auto"/>
            <w:noWrap/>
            <w:vAlign w:val="center"/>
            <w:hideMark/>
          </w:tcPr>
          <w:p w14:paraId="632B9508" w14:textId="77777777" w:rsidR="006F6248" w:rsidRPr="00C16064" w:rsidRDefault="006F6248" w:rsidP="006F6248">
            <w:pPr>
              <w:jc w:val="center"/>
              <w:rPr>
                <w:sz w:val="16"/>
                <w:szCs w:val="16"/>
              </w:rPr>
            </w:pPr>
            <w:r w:rsidRPr="00C16064">
              <w:rPr>
                <w:sz w:val="16"/>
                <w:szCs w:val="16"/>
              </w:rPr>
              <w:t>262,9</w:t>
            </w:r>
          </w:p>
        </w:tc>
        <w:tc>
          <w:tcPr>
            <w:tcW w:w="331" w:type="pct"/>
            <w:shd w:val="clear" w:color="auto" w:fill="auto"/>
            <w:noWrap/>
            <w:vAlign w:val="center"/>
            <w:hideMark/>
          </w:tcPr>
          <w:p w14:paraId="1A012CD9" w14:textId="77777777" w:rsidR="006F6248" w:rsidRPr="00C16064" w:rsidRDefault="006F6248" w:rsidP="006F6248">
            <w:pPr>
              <w:jc w:val="center"/>
              <w:rPr>
                <w:sz w:val="16"/>
                <w:szCs w:val="16"/>
              </w:rPr>
            </w:pPr>
            <w:r w:rsidRPr="00C16064">
              <w:rPr>
                <w:sz w:val="16"/>
                <w:szCs w:val="16"/>
              </w:rPr>
              <w:t>266,59</w:t>
            </w:r>
          </w:p>
        </w:tc>
        <w:tc>
          <w:tcPr>
            <w:tcW w:w="281" w:type="pct"/>
            <w:shd w:val="clear" w:color="auto" w:fill="auto"/>
            <w:noWrap/>
            <w:vAlign w:val="center"/>
            <w:hideMark/>
          </w:tcPr>
          <w:p w14:paraId="3A224B9C" w14:textId="77777777" w:rsidR="006F6248" w:rsidRPr="00C16064" w:rsidRDefault="006F6248" w:rsidP="006F6248">
            <w:pPr>
              <w:jc w:val="center"/>
              <w:rPr>
                <w:sz w:val="16"/>
                <w:szCs w:val="16"/>
              </w:rPr>
            </w:pPr>
            <w:r w:rsidRPr="00C16064">
              <w:rPr>
                <w:sz w:val="16"/>
                <w:szCs w:val="16"/>
              </w:rPr>
              <w:t>226,71</w:t>
            </w:r>
          </w:p>
        </w:tc>
        <w:tc>
          <w:tcPr>
            <w:tcW w:w="340" w:type="pct"/>
            <w:shd w:val="clear" w:color="auto" w:fill="auto"/>
            <w:noWrap/>
            <w:vAlign w:val="center"/>
            <w:hideMark/>
          </w:tcPr>
          <w:p w14:paraId="50BB8426" w14:textId="77777777" w:rsidR="006F6248" w:rsidRPr="00C16064" w:rsidRDefault="006F6248" w:rsidP="006F6248">
            <w:pPr>
              <w:jc w:val="center"/>
              <w:rPr>
                <w:sz w:val="16"/>
                <w:szCs w:val="16"/>
              </w:rPr>
            </w:pPr>
            <w:r w:rsidRPr="00C16064">
              <w:rPr>
                <w:sz w:val="16"/>
                <w:szCs w:val="16"/>
              </w:rPr>
              <w:t>249,6</w:t>
            </w:r>
          </w:p>
        </w:tc>
        <w:tc>
          <w:tcPr>
            <w:tcW w:w="281" w:type="pct"/>
            <w:shd w:val="clear" w:color="auto" w:fill="auto"/>
            <w:noWrap/>
            <w:vAlign w:val="center"/>
            <w:hideMark/>
          </w:tcPr>
          <w:p w14:paraId="44C995E6" w14:textId="77777777" w:rsidR="006F6248" w:rsidRPr="00C16064" w:rsidRDefault="006F6248" w:rsidP="006F6248">
            <w:pPr>
              <w:jc w:val="center"/>
              <w:rPr>
                <w:sz w:val="16"/>
                <w:szCs w:val="16"/>
              </w:rPr>
            </w:pPr>
            <w:r w:rsidRPr="00C16064">
              <w:rPr>
                <w:sz w:val="16"/>
                <w:szCs w:val="16"/>
              </w:rPr>
              <w:t>269,6</w:t>
            </w:r>
          </w:p>
        </w:tc>
        <w:tc>
          <w:tcPr>
            <w:tcW w:w="281" w:type="pct"/>
            <w:shd w:val="clear" w:color="auto" w:fill="auto"/>
            <w:noWrap/>
            <w:vAlign w:val="center"/>
            <w:hideMark/>
          </w:tcPr>
          <w:p w14:paraId="04886835" w14:textId="77777777" w:rsidR="006F6248" w:rsidRPr="00C16064" w:rsidRDefault="006F6248" w:rsidP="006F6248">
            <w:pPr>
              <w:jc w:val="center"/>
              <w:rPr>
                <w:sz w:val="16"/>
                <w:szCs w:val="16"/>
              </w:rPr>
            </w:pPr>
            <w:r w:rsidRPr="00C16064">
              <w:rPr>
                <w:sz w:val="16"/>
                <w:szCs w:val="16"/>
              </w:rPr>
              <w:t>243,9</w:t>
            </w:r>
          </w:p>
        </w:tc>
        <w:tc>
          <w:tcPr>
            <w:tcW w:w="300" w:type="pct"/>
            <w:shd w:val="clear" w:color="auto" w:fill="auto"/>
            <w:noWrap/>
            <w:vAlign w:val="center"/>
            <w:hideMark/>
          </w:tcPr>
          <w:p w14:paraId="00126FF5"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5E5DAE0B"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4AEAC3FF" w14:textId="77777777" w:rsidR="006F6248" w:rsidRPr="00C16064" w:rsidRDefault="006F6248" w:rsidP="006F6248">
            <w:pPr>
              <w:jc w:val="center"/>
              <w:rPr>
                <w:sz w:val="16"/>
                <w:szCs w:val="16"/>
              </w:rPr>
            </w:pPr>
            <w:r w:rsidRPr="00C16064">
              <w:rPr>
                <w:sz w:val="16"/>
                <w:szCs w:val="16"/>
              </w:rPr>
              <w:t>97,7</w:t>
            </w:r>
          </w:p>
        </w:tc>
        <w:tc>
          <w:tcPr>
            <w:tcW w:w="281" w:type="pct"/>
            <w:shd w:val="clear" w:color="auto" w:fill="auto"/>
            <w:noWrap/>
            <w:vAlign w:val="center"/>
            <w:hideMark/>
          </w:tcPr>
          <w:p w14:paraId="2B6DF99C" w14:textId="77777777" w:rsidR="006F6248" w:rsidRPr="00C16064" w:rsidRDefault="006F6248" w:rsidP="006F6248">
            <w:pPr>
              <w:jc w:val="center"/>
              <w:rPr>
                <w:sz w:val="16"/>
                <w:szCs w:val="16"/>
              </w:rPr>
            </w:pPr>
            <w:r w:rsidRPr="00C16064">
              <w:rPr>
                <w:sz w:val="16"/>
                <w:szCs w:val="16"/>
              </w:rPr>
              <w:t>269,6</w:t>
            </w:r>
          </w:p>
        </w:tc>
        <w:tc>
          <w:tcPr>
            <w:tcW w:w="281" w:type="pct"/>
            <w:shd w:val="clear" w:color="auto" w:fill="auto"/>
            <w:noWrap/>
            <w:vAlign w:val="center"/>
            <w:hideMark/>
          </w:tcPr>
          <w:p w14:paraId="350DA5B2" w14:textId="77777777" w:rsidR="006F6248" w:rsidRPr="00C16064" w:rsidRDefault="006F6248" w:rsidP="006F6248">
            <w:pPr>
              <w:jc w:val="center"/>
              <w:rPr>
                <w:sz w:val="16"/>
                <w:szCs w:val="16"/>
              </w:rPr>
            </w:pPr>
            <w:r w:rsidRPr="00C16064">
              <w:rPr>
                <w:sz w:val="16"/>
                <w:szCs w:val="16"/>
              </w:rPr>
              <w:t>243,9</w:t>
            </w:r>
          </w:p>
        </w:tc>
        <w:tc>
          <w:tcPr>
            <w:tcW w:w="272" w:type="pct"/>
            <w:shd w:val="clear" w:color="auto" w:fill="auto"/>
            <w:noWrap/>
            <w:vAlign w:val="center"/>
            <w:hideMark/>
          </w:tcPr>
          <w:p w14:paraId="679A7734"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2BDBE20E"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2D7BF699" w14:textId="77777777" w:rsidR="006F6248" w:rsidRPr="00C16064" w:rsidRDefault="006F6248" w:rsidP="006F6248">
            <w:pPr>
              <w:jc w:val="center"/>
              <w:rPr>
                <w:sz w:val="16"/>
                <w:szCs w:val="16"/>
              </w:rPr>
            </w:pPr>
            <w:r w:rsidRPr="00C16064">
              <w:rPr>
                <w:sz w:val="16"/>
                <w:szCs w:val="16"/>
              </w:rPr>
              <w:t>100,0</w:t>
            </w:r>
          </w:p>
        </w:tc>
      </w:tr>
      <w:tr w:rsidR="006F6248" w:rsidRPr="00C16064" w14:paraId="369B97B1" w14:textId="77777777" w:rsidTr="006F6248">
        <w:trPr>
          <w:trHeight w:val="255"/>
        </w:trPr>
        <w:tc>
          <w:tcPr>
            <w:tcW w:w="184" w:type="pct"/>
            <w:shd w:val="clear" w:color="auto" w:fill="auto"/>
            <w:noWrap/>
            <w:vAlign w:val="center"/>
            <w:hideMark/>
          </w:tcPr>
          <w:p w14:paraId="09A1688B" w14:textId="77777777" w:rsidR="006F6248" w:rsidRPr="00C16064" w:rsidRDefault="006F6248" w:rsidP="006F6248">
            <w:pPr>
              <w:jc w:val="center"/>
              <w:rPr>
                <w:sz w:val="16"/>
                <w:szCs w:val="16"/>
              </w:rPr>
            </w:pPr>
            <w:r w:rsidRPr="00C16064">
              <w:rPr>
                <w:sz w:val="16"/>
                <w:szCs w:val="16"/>
              </w:rPr>
              <w:t>3.</w:t>
            </w:r>
          </w:p>
        </w:tc>
        <w:tc>
          <w:tcPr>
            <w:tcW w:w="644" w:type="pct"/>
            <w:shd w:val="clear" w:color="auto" w:fill="auto"/>
            <w:vAlign w:val="center"/>
            <w:hideMark/>
          </w:tcPr>
          <w:p w14:paraId="103447CF" w14:textId="77777777" w:rsidR="006F6248" w:rsidRPr="00C16064" w:rsidRDefault="006F6248" w:rsidP="006F6248">
            <w:pPr>
              <w:jc w:val="both"/>
              <w:rPr>
                <w:sz w:val="16"/>
                <w:szCs w:val="16"/>
              </w:rPr>
            </w:pPr>
            <w:r w:rsidRPr="00C16064">
              <w:rPr>
                <w:sz w:val="16"/>
                <w:szCs w:val="16"/>
              </w:rPr>
              <w:t>Покупная тепловая энергия</w:t>
            </w:r>
          </w:p>
        </w:tc>
        <w:tc>
          <w:tcPr>
            <w:tcW w:w="316" w:type="pct"/>
            <w:shd w:val="clear" w:color="auto" w:fill="auto"/>
            <w:noWrap/>
            <w:vAlign w:val="center"/>
            <w:hideMark/>
          </w:tcPr>
          <w:p w14:paraId="40B3833A" w14:textId="77777777" w:rsidR="006F6248" w:rsidRPr="00C16064" w:rsidRDefault="006F6248" w:rsidP="006F6248">
            <w:pPr>
              <w:jc w:val="center"/>
              <w:rPr>
                <w:sz w:val="16"/>
                <w:szCs w:val="16"/>
              </w:rPr>
            </w:pPr>
            <w:r w:rsidRPr="00C16064">
              <w:rPr>
                <w:sz w:val="16"/>
                <w:szCs w:val="16"/>
              </w:rPr>
              <w:t>Гкал</w:t>
            </w:r>
          </w:p>
        </w:tc>
        <w:tc>
          <w:tcPr>
            <w:tcW w:w="340" w:type="pct"/>
            <w:shd w:val="clear" w:color="auto" w:fill="auto"/>
            <w:noWrap/>
            <w:vAlign w:val="center"/>
            <w:hideMark/>
          </w:tcPr>
          <w:p w14:paraId="41BE164C" w14:textId="77777777" w:rsidR="006F6248" w:rsidRPr="00C16064" w:rsidRDefault="006F6248" w:rsidP="006F6248">
            <w:pPr>
              <w:jc w:val="center"/>
              <w:rPr>
                <w:sz w:val="16"/>
                <w:szCs w:val="16"/>
              </w:rPr>
            </w:pPr>
            <w:r w:rsidRPr="00C16064">
              <w:rPr>
                <w:sz w:val="16"/>
                <w:szCs w:val="16"/>
              </w:rPr>
              <w:t>0,0</w:t>
            </w:r>
          </w:p>
        </w:tc>
        <w:tc>
          <w:tcPr>
            <w:tcW w:w="331" w:type="pct"/>
            <w:shd w:val="clear" w:color="auto" w:fill="auto"/>
            <w:noWrap/>
            <w:vAlign w:val="center"/>
            <w:hideMark/>
          </w:tcPr>
          <w:p w14:paraId="346A2D5D"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685B14C3" w14:textId="77777777" w:rsidR="006F6248" w:rsidRPr="00C16064" w:rsidRDefault="006F6248" w:rsidP="006F6248">
            <w:pPr>
              <w:jc w:val="center"/>
              <w:rPr>
                <w:sz w:val="16"/>
                <w:szCs w:val="16"/>
              </w:rPr>
            </w:pPr>
            <w:r w:rsidRPr="00C16064">
              <w:rPr>
                <w:sz w:val="16"/>
                <w:szCs w:val="16"/>
              </w:rPr>
              <w:t>0,0</w:t>
            </w:r>
          </w:p>
        </w:tc>
        <w:tc>
          <w:tcPr>
            <w:tcW w:w="340" w:type="pct"/>
            <w:shd w:val="clear" w:color="auto" w:fill="auto"/>
            <w:noWrap/>
            <w:vAlign w:val="center"/>
            <w:hideMark/>
          </w:tcPr>
          <w:p w14:paraId="09385DBA"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527056BA"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3ABBF337" w14:textId="77777777" w:rsidR="006F6248" w:rsidRPr="00C16064" w:rsidRDefault="006F6248" w:rsidP="006F6248">
            <w:pPr>
              <w:jc w:val="center"/>
              <w:rPr>
                <w:sz w:val="16"/>
                <w:szCs w:val="16"/>
              </w:rPr>
            </w:pPr>
            <w:r w:rsidRPr="00C16064">
              <w:rPr>
                <w:sz w:val="16"/>
                <w:szCs w:val="16"/>
              </w:rPr>
              <w:t>0,0</w:t>
            </w:r>
          </w:p>
        </w:tc>
        <w:tc>
          <w:tcPr>
            <w:tcW w:w="300" w:type="pct"/>
            <w:shd w:val="clear" w:color="auto" w:fill="auto"/>
            <w:noWrap/>
            <w:vAlign w:val="center"/>
            <w:hideMark/>
          </w:tcPr>
          <w:p w14:paraId="576E500F"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3E022970"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73FC8D4B"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3AC56DC2"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43107A87" w14:textId="77777777" w:rsidR="006F6248" w:rsidRPr="00C16064" w:rsidRDefault="006F6248" w:rsidP="006F6248">
            <w:pPr>
              <w:jc w:val="center"/>
              <w:rPr>
                <w:sz w:val="16"/>
                <w:szCs w:val="16"/>
              </w:rPr>
            </w:pPr>
            <w:r w:rsidRPr="00C16064">
              <w:rPr>
                <w:sz w:val="16"/>
                <w:szCs w:val="16"/>
              </w:rPr>
              <w:t>0,0</w:t>
            </w:r>
          </w:p>
        </w:tc>
        <w:tc>
          <w:tcPr>
            <w:tcW w:w="272" w:type="pct"/>
            <w:shd w:val="clear" w:color="auto" w:fill="auto"/>
            <w:noWrap/>
            <w:vAlign w:val="center"/>
            <w:hideMark/>
          </w:tcPr>
          <w:p w14:paraId="6A3958B8"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350D7638"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607D00FB" w14:textId="77777777" w:rsidR="006F6248" w:rsidRPr="00C16064" w:rsidRDefault="006F6248" w:rsidP="006F6248">
            <w:pPr>
              <w:jc w:val="center"/>
              <w:rPr>
                <w:sz w:val="16"/>
                <w:szCs w:val="16"/>
              </w:rPr>
            </w:pPr>
            <w:r w:rsidRPr="00C16064">
              <w:rPr>
                <w:sz w:val="16"/>
                <w:szCs w:val="16"/>
              </w:rPr>
              <w:t>0,0</w:t>
            </w:r>
          </w:p>
        </w:tc>
      </w:tr>
      <w:tr w:rsidR="006F6248" w:rsidRPr="00C16064" w14:paraId="7A16BF3F" w14:textId="77777777" w:rsidTr="006F6248">
        <w:trPr>
          <w:trHeight w:val="270"/>
        </w:trPr>
        <w:tc>
          <w:tcPr>
            <w:tcW w:w="184" w:type="pct"/>
            <w:shd w:val="clear" w:color="auto" w:fill="auto"/>
            <w:noWrap/>
            <w:vAlign w:val="center"/>
            <w:hideMark/>
          </w:tcPr>
          <w:p w14:paraId="0A173A78" w14:textId="77777777" w:rsidR="006F6248" w:rsidRPr="00C16064" w:rsidRDefault="006F6248" w:rsidP="006F6248">
            <w:pPr>
              <w:jc w:val="center"/>
              <w:rPr>
                <w:sz w:val="16"/>
                <w:szCs w:val="16"/>
              </w:rPr>
            </w:pPr>
            <w:r w:rsidRPr="00C16064">
              <w:rPr>
                <w:sz w:val="16"/>
                <w:szCs w:val="16"/>
              </w:rPr>
              <w:t>4.</w:t>
            </w:r>
          </w:p>
        </w:tc>
        <w:tc>
          <w:tcPr>
            <w:tcW w:w="644" w:type="pct"/>
            <w:shd w:val="clear" w:color="auto" w:fill="auto"/>
            <w:vAlign w:val="center"/>
            <w:hideMark/>
          </w:tcPr>
          <w:p w14:paraId="382AC6EA" w14:textId="77777777" w:rsidR="006F6248" w:rsidRPr="00C16064" w:rsidRDefault="006F6248" w:rsidP="006F6248">
            <w:pPr>
              <w:jc w:val="both"/>
              <w:rPr>
                <w:sz w:val="16"/>
                <w:szCs w:val="16"/>
              </w:rPr>
            </w:pPr>
            <w:r w:rsidRPr="00C16064">
              <w:rPr>
                <w:sz w:val="16"/>
                <w:szCs w:val="16"/>
              </w:rPr>
              <w:t>Отпуск в сеть</w:t>
            </w:r>
          </w:p>
        </w:tc>
        <w:tc>
          <w:tcPr>
            <w:tcW w:w="316" w:type="pct"/>
            <w:shd w:val="clear" w:color="auto" w:fill="auto"/>
            <w:noWrap/>
            <w:vAlign w:val="center"/>
            <w:hideMark/>
          </w:tcPr>
          <w:p w14:paraId="5C1DD71F" w14:textId="77777777" w:rsidR="006F6248" w:rsidRPr="00C16064" w:rsidRDefault="006F6248" w:rsidP="006F6248">
            <w:pPr>
              <w:jc w:val="center"/>
              <w:rPr>
                <w:sz w:val="16"/>
                <w:szCs w:val="16"/>
              </w:rPr>
            </w:pPr>
            <w:r w:rsidRPr="00C16064">
              <w:rPr>
                <w:sz w:val="16"/>
                <w:szCs w:val="16"/>
              </w:rPr>
              <w:t>Гкал</w:t>
            </w:r>
          </w:p>
        </w:tc>
        <w:tc>
          <w:tcPr>
            <w:tcW w:w="340" w:type="pct"/>
            <w:shd w:val="clear" w:color="auto" w:fill="auto"/>
            <w:noWrap/>
            <w:vAlign w:val="center"/>
            <w:hideMark/>
          </w:tcPr>
          <w:p w14:paraId="7FD2B17A" w14:textId="77777777" w:rsidR="006F6248" w:rsidRPr="00C16064" w:rsidRDefault="006F6248" w:rsidP="006F6248">
            <w:pPr>
              <w:jc w:val="center"/>
              <w:rPr>
                <w:sz w:val="16"/>
                <w:szCs w:val="16"/>
              </w:rPr>
            </w:pPr>
            <w:r w:rsidRPr="00C16064">
              <w:rPr>
                <w:sz w:val="16"/>
                <w:szCs w:val="16"/>
              </w:rPr>
              <w:t>16 592,3</w:t>
            </w:r>
          </w:p>
        </w:tc>
        <w:tc>
          <w:tcPr>
            <w:tcW w:w="331" w:type="pct"/>
            <w:shd w:val="clear" w:color="auto" w:fill="auto"/>
            <w:noWrap/>
            <w:vAlign w:val="center"/>
            <w:hideMark/>
          </w:tcPr>
          <w:p w14:paraId="50EF80C4" w14:textId="77777777" w:rsidR="006F6248" w:rsidRPr="00C16064" w:rsidRDefault="006F6248" w:rsidP="006F6248">
            <w:pPr>
              <w:jc w:val="center"/>
              <w:rPr>
                <w:sz w:val="16"/>
                <w:szCs w:val="16"/>
              </w:rPr>
            </w:pPr>
            <w:r w:rsidRPr="00C16064">
              <w:rPr>
                <w:sz w:val="16"/>
                <w:szCs w:val="16"/>
              </w:rPr>
              <w:t>14 173,8</w:t>
            </w:r>
          </w:p>
        </w:tc>
        <w:tc>
          <w:tcPr>
            <w:tcW w:w="281" w:type="pct"/>
            <w:shd w:val="clear" w:color="auto" w:fill="auto"/>
            <w:noWrap/>
            <w:vAlign w:val="center"/>
            <w:hideMark/>
          </w:tcPr>
          <w:p w14:paraId="0F2BCB54" w14:textId="77777777" w:rsidR="006F6248" w:rsidRPr="00C16064" w:rsidRDefault="006F6248" w:rsidP="006F6248">
            <w:pPr>
              <w:jc w:val="center"/>
              <w:rPr>
                <w:sz w:val="16"/>
                <w:szCs w:val="16"/>
              </w:rPr>
            </w:pPr>
            <w:r w:rsidRPr="00C16064">
              <w:rPr>
                <w:sz w:val="16"/>
                <w:szCs w:val="16"/>
              </w:rPr>
              <w:t>14 305,8</w:t>
            </w:r>
          </w:p>
        </w:tc>
        <w:tc>
          <w:tcPr>
            <w:tcW w:w="340" w:type="pct"/>
            <w:shd w:val="clear" w:color="auto" w:fill="auto"/>
            <w:noWrap/>
            <w:vAlign w:val="center"/>
            <w:hideMark/>
          </w:tcPr>
          <w:p w14:paraId="1E240D1D" w14:textId="77777777" w:rsidR="006F6248" w:rsidRPr="00C16064" w:rsidRDefault="006F6248" w:rsidP="006F6248">
            <w:pPr>
              <w:jc w:val="center"/>
              <w:rPr>
                <w:sz w:val="16"/>
                <w:szCs w:val="16"/>
              </w:rPr>
            </w:pPr>
            <w:r w:rsidRPr="00C16064">
              <w:rPr>
                <w:sz w:val="16"/>
                <w:szCs w:val="16"/>
              </w:rPr>
              <w:t>15 750,6</w:t>
            </w:r>
          </w:p>
        </w:tc>
        <w:tc>
          <w:tcPr>
            <w:tcW w:w="281" w:type="pct"/>
            <w:shd w:val="clear" w:color="auto" w:fill="auto"/>
            <w:noWrap/>
            <w:vAlign w:val="center"/>
            <w:hideMark/>
          </w:tcPr>
          <w:p w14:paraId="6817E2D5" w14:textId="77777777" w:rsidR="006F6248" w:rsidRPr="00C16064" w:rsidRDefault="006F6248" w:rsidP="006F6248">
            <w:pPr>
              <w:jc w:val="center"/>
              <w:rPr>
                <w:sz w:val="16"/>
                <w:szCs w:val="16"/>
              </w:rPr>
            </w:pPr>
            <w:r w:rsidRPr="00C16064">
              <w:rPr>
                <w:sz w:val="16"/>
                <w:szCs w:val="16"/>
              </w:rPr>
              <w:t>15 569,7</w:t>
            </w:r>
          </w:p>
        </w:tc>
        <w:tc>
          <w:tcPr>
            <w:tcW w:w="281" w:type="pct"/>
            <w:shd w:val="clear" w:color="auto" w:fill="auto"/>
            <w:noWrap/>
            <w:vAlign w:val="center"/>
            <w:hideMark/>
          </w:tcPr>
          <w:p w14:paraId="7765E249" w14:textId="77777777" w:rsidR="006F6248" w:rsidRPr="00C16064" w:rsidRDefault="006F6248" w:rsidP="006F6248">
            <w:pPr>
              <w:jc w:val="center"/>
              <w:rPr>
                <w:sz w:val="16"/>
                <w:szCs w:val="16"/>
              </w:rPr>
            </w:pPr>
            <w:r w:rsidRPr="00C16064">
              <w:rPr>
                <w:sz w:val="16"/>
                <w:szCs w:val="16"/>
              </w:rPr>
              <w:t>15 388,7</w:t>
            </w:r>
          </w:p>
        </w:tc>
        <w:tc>
          <w:tcPr>
            <w:tcW w:w="300" w:type="pct"/>
            <w:shd w:val="clear" w:color="auto" w:fill="auto"/>
            <w:noWrap/>
            <w:vAlign w:val="center"/>
            <w:hideMark/>
          </w:tcPr>
          <w:p w14:paraId="1AA713B7"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16AC1D70"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63F20FE0" w14:textId="77777777" w:rsidR="006F6248" w:rsidRPr="00C16064" w:rsidRDefault="006F6248" w:rsidP="006F6248">
            <w:pPr>
              <w:jc w:val="center"/>
              <w:rPr>
                <w:sz w:val="16"/>
                <w:szCs w:val="16"/>
              </w:rPr>
            </w:pPr>
            <w:r w:rsidRPr="00C16064">
              <w:rPr>
                <w:sz w:val="16"/>
                <w:szCs w:val="16"/>
              </w:rPr>
              <w:t>97,7</w:t>
            </w:r>
          </w:p>
        </w:tc>
        <w:tc>
          <w:tcPr>
            <w:tcW w:w="281" w:type="pct"/>
            <w:shd w:val="clear" w:color="auto" w:fill="auto"/>
            <w:noWrap/>
            <w:vAlign w:val="center"/>
            <w:hideMark/>
          </w:tcPr>
          <w:p w14:paraId="5857FB6F" w14:textId="77777777" w:rsidR="006F6248" w:rsidRPr="00C16064" w:rsidRDefault="006F6248" w:rsidP="006F6248">
            <w:pPr>
              <w:jc w:val="center"/>
              <w:rPr>
                <w:sz w:val="16"/>
                <w:szCs w:val="16"/>
              </w:rPr>
            </w:pPr>
            <w:r w:rsidRPr="00C16064">
              <w:rPr>
                <w:sz w:val="16"/>
                <w:szCs w:val="16"/>
              </w:rPr>
              <w:t>15 569,7</w:t>
            </w:r>
          </w:p>
        </w:tc>
        <w:tc>
          <w:tcPr>
            <w:tcW w:w="281" w:type="pct"/>
            <w:shd w:val="clear" w:color="auto" w:fill="auto"/>
            <w:noWrap/>
            <w:vAlign w:val="center"/>
            <w:hideMark/>
          </w:tcPr>
          <w:p w14:paraId="4255C337" w14:textId="77777777" w:rsidR="006F6248" w:rsidRPr="00C16064" w:rsidRDefault="006F6248" w:rsidP="006F6248">
            <w:pPr>
              <w:jc w:val="center"/>
              <w:rPr>
                <w:sz w:val="16"/>
                <w:szCs w:val="16"/>
              </w:rPr>
            </w:pPr>
            <w:r w:rsidRPr="00C16064">
              <w:rPr>
                <w:sz w:val="16"/>
                <w:szCs w:val="16"/>
              </w:rPr>
              <w:t>15 388,7</w:t>
            </w:r>
          </w:p>
        </w:tc>
        <w:tc>
          <w:tcPr>
            <w:tcW w:w="272" w:type="pct"/>
            <w:shd w:val="clear" w:color="auto" w:fill="auto"/>
            <w:noWrap/>
            <w:vAlign w:val="center"/>
            <w:hideMark/>
          </w:tcPr>
          <w:p w14:paraId="6F2EF26A"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7716B9C0"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3DE0F4A9" w14:textId="77777777" w:rsidR="006F6248" w:rsidRPr="00C16064" w:rsidRDefault="006F6248" w:rsidP="006F6248">
            <w:pPr>
              <w:jc w:val="center"/>
              <w:rPr>
                <w:sz w:val="16"/>
                <w:szCs w:val="16"/>
              </w:rPr>
            </w:pPr>
            <w:r w:rsidRPr="00C16064">
              <w:rPr>
                <w:sz w:val="16"/>
                <w:szCs w:val="16"/>
              </w:rPr>
              <w:t>100,0</w:t>
            </w:r>
          </w:p>
        </w:tc>
      </w:tr>
      <w:tr w:rsidR="006F6248" w:rsidRPr="00C16064" w14:paraId="74637A13" w14:textId="77777777" w:rsidTr="006F6248">
        <w:trPr>
          <w:trHeight w:val="255"/>
        </w:trPr>
        <w:tc>
          <w:tcPr>
            <w:tcW w:w="184" w:type="pct"/>
            <w:shd w:val="clear" w:color="auto" w:fill="auto"/>
            <w:noWrap/>
            <w:vAlign w:val="center"/>
            <w:hideMark/>
          </w:tcPr>
          <w:p w14:paraId="55B3DB82" w14:textId="77777777" w:rsidR="006F6248" w:rsidRPr="00C16064" w:rsidRDefault="006F6248" w:rsidP="006F6248">
            <w:pPr>
              <w:jc w:val="center"/>
              <w:rPr>
                <w:sz w:val="16"/>
                <w:szCs w:val="16"/>
              </w:rPr>
            </w:pPr>
            <w:r w:rsidRPr="00C16064">
              <w:rPr>
                <w:sz w:val="16"/>
                <w:szCs w:val="16"/>
              </w:rPr>
              <w:t>5.</w:t>
            </w:r>
          </w:p>
        </w:tc>
        <w:tc>
          <w:tcPr>
            <w:tcW w:w="644" w:type="pct"/>
            <w:shd w:val="clear" w:color="auto" w:fill="auto"/>
            <w:vAlign w:val="center"/>
            <w:hideMark/>
          </w:tcPr>
          <w:p w14:paraId="6FF8DB5F" w14:textId="77777777" w:rsidR="006F6248" w:rsidRPr="00C16064" w:rsidRDefault="006F6248" w:rsidP="006F6248">
            <w:pPr>
              <w:jc w:val="both"/>
              <w:rPr>
                <w:sz w:val="16"/>
                <w:szCs w:val="16"/>
              </w:rPr>
            </w:pPr>
            <w:r w:rsidRPr="00C16064">
              <w:rPr>
                <w:sz w:val="16"/>
                <w:szCs w:val="16"/>
              </w:rPr>
              <w:t>Потери в сетях</w:t>
            </w:r>
          </w:p>
        </w:tc>
        <w:tc>
          <w:tcPr>
            <w:tcW w:w="316" w:type="pct"/>
            <w:shd w:val="clear" w:color="auto" w:fill="auto"/>
            <w:noWrap/>
            <w:vAlign w:val="center"/>
            <w:hideMark/>
          </w:tcPr>
          <w:p w14:paraId="3904C0DA" w14:textId="77777777" w:rsidR="006F6248" w:rsidRPr="00C16064" w:rsidRDefault="006F6248" w:rsidP="006F6248">
            <w:pPr>
              <w:jc w:val="center"/>
              <w:rPr>
                <w:sz w:val="16"/>
                <w:szCs w:val="16"/>
              </w:rPr>
            </w:pPr>
            <w:r w:rsidRPr="00C16064">
              <w:rPr>
                <w:sz w:val="16"/>
                <w:szCs w:val="16"/>
              </w:rPr>
              <w:t>Гкал</w:t>
            </w:r>
          </w:p>
        </w:tc>
        <w:tc>
          <w:tcPr>
            <w:tcW w:w="340" w:type="pct"/>
            <w:shd w:val="clear" w:color="auto" w:fill="auto"/>
            <w:noWrap/>
            <w:vAlign w:val="center"/>
            <w:hideMark/>
          </w:tcPr>
          <w:p w14:paraId="0667300F" w14:textId="77777777" w:rsidR="006F6248" w:rsidRPr="00C16064" w:rsidRDefault="006F6248" w:rsidP="006F6248">
            <w:pPr>
              <w:jc w:val="center"/>
              <w:rPr>
                <w:sz w:val="16"/>
                <w:szCs w:val="16"/>
              </w:rPr>
            </w:pPr>
            <w:r w:rsidRPr="00C16064">
              <w:rPr>
                <w:sz w:val="16"/>
                <w:szCs w:val="16"/>
              </w:rPr>
              <w:t>1 214,8</w:t>
            </w:r>
          </w:p>
        </w:tc>
        <w:tc>
          <w:tcPr>
            <w:tcW w:w="331" w:type="pct"/>
            <w:shd w:val="clear" w:color="auto" w:fill="auto"/>
            <w:noWrap/>
            <w:vAlign w:val="center"/>
            <w:hideMark/>
          </w:tcPr>
          <w:p w14:paraId="3FAB6027" w14:textId="77777777" w:rsidR="006F6248" w:rsidRPr="00C16064" w:rsidRDefault="006F6248" w:rsidP="006F6248">
            <w:pPr>
              <w:jc w:val="center"/>
              <w:rPr>
                <w:sz w:val="16"/>
                <w:szCs w:val="16"/>
              </w:rPr>
            </w:pPr>
            <w:r w:rsidRPr="00C16064">
              <w:rPr>
                <w:sz w:val="16"/>
                <w:szCs w:val="16"/>
              </w:rPr>
              <w:t>1 082,89</w:t>
            </w:r>
          </w:p>
        </w:tc>
        <w:tc>
          <w:tcPr>
            <w:tcW w:w="281" w:type="pct"/>
            <w:shd w:val="clear" w:color="auto" w:fill="auto"/>
            <w:noWrap/>
            <w:vAlign w:val="center"/>
            <w:hideMark/>
          </w:tcPr>
          <w:p w14:paraId="2C94948E" w14:textId="77777777" w:rsidR="006F6248" w:rsidRPr="00C16064" w:rsidRDefault="006F6248" w:rsidP="006F6248">
            <w:pPr>
              <w:jc w:val="center"/>
              <w:rPr>
                <w:sz w:val="16"/>
                <w:szCs w:val="16"/>
              </w:rPr>
            </w:pPr>
            <w:r w:rsidRPr="00C16064">
              <w:rPr>
                <w:sz w:val="16"/>
                <w:szCs w:val="16"/>
              </w:rPr>
              <w:t>1 214,84</w:t>
            </w:r>
          </w:p>
        </w:tc>
        <w:tc>
          <w:tcPr>
            <w:tcW w:w="340" w:type="pct"/>
            <w:shd w:val="clear" w:color="auto" w:fill="auto"/>
            <w:noWrap/>
            <w:vAlign w:val="center"/>
            <w:hideMark/>
          </w:tcPr>
          <w:p w14:paraId="5B13E400" w14:textId="77777777" w:rsidR="006F6248" w:rsidRPr="00C16064" w:rsidRDefault="006F6248" w:rsidP="006F6248">
            <w:pPr>
              <w:jc w:val="center"/>
              <w:rPr>
                <w:sz w:val="16"/>
                <w:szCs w:val="16"/>
              </w:rPr>
            </w:pPr>
            <w:r w:rsidRPr="00C16064">
              <w:rPr>
                <w:sz w:val="16"/>
                <w:szCs w:val="16"/>
              </w:rPr>
              <w:t>1 197,2</w:t>
            </w:r>
          </w:p>
        </w:tc>
        <w:tc>
          <w:tcPr>
            <w:tcW w:w="281" w:type="pct"/>
            <w:shd w:val="clear" w:color="auto" w:fill="auto"/>
            <w:noWrap/>
            <w:vAlign w:val="center"/>
            <w:hideMark/>
          </w:tcPr>
          <w:p w14:paraId="251EBABB" w14:textId="77777777" w:rsidR="006F6248" w:rsidRPr="00C16064" w:rsidRDefault="006F6248" w:rsidP="006F6248">
            <w:pPr>
              <w:jc w:val="center"/>
              <w:rPr>
                <w:sz w:val="16"/>
                <w:szCs w:val="16"/>
              </w:rPr>
            </w:pPr>
            <w:r w:rsidRPr="00C16064">
              <w:rPr>
                <w:sz w:val="16"/>
                <w:szCs w:val="16"/>
              </w:rPr>
              <w:t>1 598,1</w:t>
            </w:r>
          </w:p>
        </w:tc>
        <w:tc>
          <w:tcPr>
            <w:tcW w:w="281" w:type="pct"/>
            <w:shd w:val="clear" w:color="auto" w:fill="auto"/>
            <w:noWrap/>
            <w:vAlign w:val="center"/>
            <w:hideMark/>
          </w:tcPr>
          <w:p w14:paraId="26EE4C89" w14:textId="77777777" w:rsidR="006F6248" w:rsidRPr="00C16064" w:rsidRDefault="006F6248" w:rsidP="006F6248">
            <w:pPr>
              <w:jc w:val="center"/>
              <w:rPr>
                <w:sz w:val="16"/>
                <w:szCs w:val="16"/>
              </w:rPr>
            </w:pPr>
            <w:r w:rsidRPr="00C16064">
              <w:rPr>
                <w:sz w:val="16"/>
                <w:szCs w:val="16"/>
              </w:rPr>
              <w:t>1 197,2</w:t>
            </w:r>
          </w:p>
        </w:tc>
        <w:tc>
          <w:tcPr>
            <w:tcW w:w="300" w:type="pct"/>
            <w:shd w:val="clear" w:color="auto" w:fill="auto"/>
            <w:noWrap/>
            <w:vAlign w:val="center"/>
            <w:hideMark/>
          </w:tcPr>
          <w:p w14:paraId="1EFAEAE1"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1B117BAE"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08C26FB2" w14:textId="77777777" w:rsidR="006F6248" w:rsidRPr="00C16064" w:rsidRDefault="006F6248" w:rsidP="006F6248">
            <w:pPr>
              <w:jc w:val="center"/>
              <w:rPr>
                <w:sz w:val="16"/>
                <w:szCs w:val="16"/>
              </w:rPr>
            </w:pPr>
            <w:r w:rsidRPr="00C16064">
              <w:rPr>
                <w:sz w:val="16"/>
                <w:szCs w:val="16"/>
              </w:rPr>
              <w:t>100,0</w:t>
            </w:r>
          </w:p>
        </w:tc>
        <w:tc>
          <w:tcPr>
            <w:tcW w:w="281" w:type="pct"/>
            <w:shd w:val="clear" w:color="auto" w:fill="auto"/>
            <w:noWrap/>
            <w:vAlign w:val="center"/>
            <w:hideMark/>
          </w:tcPr>
          <w:p w14:paraId="2643BCF5" w14:textId="77777777" w:rsidR="006F6248" w:rsidRPr="00C16064" w:rsidRDefault="006F6248" w:rsidP="006F6248">
            <w:pPr>
              <w:jc w:val="center"/>
              <w:rPr>
                <w:sz w:val="16"/>
                <w:szCs w:val="16"/>
              </w:rPr>
            </w:pPr>
            <w:r w:rsidRPr="00C16064">
              <w:rPr>
                <w:sz w:val="16"/>
                <w:szCs w:val="16"/>
              </w:rPr>
              <w:t>1 598,1</w:t>
            </w:r>
          </w:p>
        </w:tc>
        <w:tc>
          <w:tcPr>
            <w:tcW w:w="281" w:type="pct"/>
            <w:shd w:val="clear" w:color="auto" w:fill="auto"/>
            <w:noWrap/>
            <w:vAlign w:val="center"/>
            <w:hideMark/>
          </w:tcPr>
          <w:p w14:paraId="0FB4CCD0" w14:textId="77777777" w:rsidR="006F6248" w:rsidRPr="00C16064" w:rsidRDefault="006F6248" w:rsidP="006F6248">
            <w:pPr>
              <w:jc w:val="center"/>
              <w:rPr>
                <w:sz w:val="16"/>
                <w:szCs w:val="16"/>
              </w:rPr>
            </w:pPr>
            <w:r w:rsidRPr="00C16064">
              <w:rPr>
                <w:sz w:val="16"/>
                <w:szCs w:val="16"/>
              </w:rPr>
              <w:t>1 197,2</w:t>
            </w:r>
          </w:p>
        </w:tc>
        <w:tc>
          <w:tcPr>
            <w:tcW w:w="272" w:type="pct"/>
            <w:shd w:val="clear" w:color="auto" w:fill="auto"/>
            <w:noWrap/>
            <w:vAlign w:val="center"/>
            <w:hideMark/>
          </w:tcPr>
          <w:p w14:paraId="2621F7D1"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002CE5DF"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557B406D" w14:textId="77777777" w:rsidR="006F6248" w:rsidRPr="00C16064" w:rsidRDefault="006F6248" w:rsidP="006F6248">
            <w:pPr>
              <w:jc w:val="center"/>
              <w:rPr>
                <w:sz w:val="16"/>
                <w:szCs w:val="16"/>
              </w:rPr>
            </w:pPr>
            <w:r w:rsidRPr="00C16064">
              <w:rPr>
                <w:sz w:val="16"/>
                <w:szCs w:val="16"/>
              </w:rPr>
              <w:t>100,0</w:t>
            </w:r>
          </w:p>
        </w:tc>
      </w:tr>
      <w:tr w:rsidR="006F6248" w:rsidRPr="00C16064" w14:paraId="0EE43542" w14:textId="77777777" w:rsidTr="006F6248">
        <w:trPr>
          <w:trHeight w:val="255"/>
        </w:trPr>
        <w:tc>
          <w:tcPr>
            <w:tcW w:w="184" w:type="pct"/>
            <w:shd w:val="clear" w:color="auto" w:fill="auto"/>
            <w:noWrap/>
            <w:vAlign w:val="center"/>
            <w:hideMark/>
          </w:tcPr>
          <w:p w14:paraId="274F2962" w14:textId="77777777" w:rsidR="006F6248" w:rsidRPr="00C16064" w:rsidRDefault="006F6248" w:rsidP="006F6248">
            <w:pPr>
              <w:jc w:val="center"/>
              <w:rPr>
                <w:sz w:val="16"/>
                <w:szCs w:val="16"/>
              </w:rPr>
            </w:pPr>
            <w:r w:rsidRPr="00C16064">
              <w:rPr>
                <w:sz w:val="16"/>
                <w:szCs w:val="16"/>
              </w:rPr>
              <w:t>6.</w:t>
            </w:r>
          </w:p>
        </w:tc>
        <w:tc>
          <w:tcPr>
            <w:tcW w:w="644" w:type="pct"/>
            <w:shd w:val="clear" w:color="auto" w:fill="auto"/>
            <w:vAlign w:val="center"/>
            <w:hideMark/>
          </w:tcPr>
          <w:p w14:paraId="22F35F75" w14:textId="77777777" w:rsidR="006F6248" w:rsidRPr="00C16064" w:rsidRDefault="006F6248" w:rsidP="006F6248">
            <w:pPr>
              <w:jc w:val="both"/>
              <w:rPr>
                <w:bCs/>
                <w:sz w:val="16"/>
                <w:szCs w:val="16"/>
              </w:rPr>
            </w:pPr>
            <w:r w:rsidRPr="00C16064">
              <w:rPr>
                <w:bCs/>
                <w:sz w:val="16"/>
                <w:szCs w:val="16"/>
              </w:rPr>
              <w:t>Полезный отпуск тепловой энергии</w:t>
            </w:r>
          </w:p>
        </w:tc>
        <w:tc>
          <w:tcPr>
            <w:tcW w:w="316" w:type="pct"/>
            <w:shd w:val="clear" w:color="auto" w:fill="auto"/>
            <w:noWrap/>
            <w:vAlign w:val="center"/>
            <w:hideMark/>
          </w:tcPr>
          <w:p w14:paraId="6DA1D096" w14:textId="77777777" w:rsidR="006F6248" w:rsidRPr="00C16064" w:rsidRDefault="006F6248" w:rsidP="006F6248">
            <w:pPr>
              <w:jc w:val="center"/>
              <w:rPr>
                <w:sz w:val="16"/>
                <w:szCs w:val="16"/>
              </w:rPr>
            </w:pPr>
            <w:r w:rsidRPr="00C16064">
              <w:rPr>
                <w:sz w:val="16"/>
                <w:szCs w:val="16"/>
              </w:rPr>
              <w:t>Гкал</w:t>
            </w:r>
          </w:p>
        </w:tc>
        <w:tc>
          <w:tcPr>
            <w:tcW w:w="340" w:type="pct"/>
            <w:shd w:val="clear" w:color="auto" w:fill="auto"/>
            <w:noWrap/>
            <w:vAlign w:val="center"/>
            <w:hideMark/>
          </w:tcPr>
          <w:p w14:paraId="73CBF676" w14:textId="77777777" w:rsidR="006F6248" w:rsidRPr="00C16064" w:rsidRDefault="006F6248" w:rsidP="006F6248">
            <w:pPr>
              <w:jc w:val="center"/>
              <w:rPr>
                <w:sz w:val="16"/>
                <w:szCs w:val="16"/>
              </w:rPr>
            </w:pPr>
            <w:r w:rsidRPr="00C16064">
              <w:rPr>
                <w:sz w:val="16"/>
                <w:szCs w:val="16"/>
              </w:rPr>
              <w:t>15 377,5</w:t>
            </w:r>
          </w:p>
        </w:tc>
        <w:tc>
          <w:tcPr>
            <w:tcW w:w="331" w:type="pct"/>
            <w:shd w:val="clear" w:color="auto" w:fill="auto"/>
            <w:noWrap/>
            <w:vAlign w:val="center"/>
            <w:hideMark/>
          </w:tcPr>
          <w:p w14:paraId="72BB0353" w14:textId="77777777" w:rsidR="006F6248" w:rsidRPr="00C16064" w:rsidRDefault="006F6248" w:rsidP="006F6248">
            <w:pPr>
              <w:jc w:val="center"/>
              <w:rPr>
                <w:sz w:val="16"/>
                <w:szCs w:val="16"/>
              </w:rPr>
            </w:pPr>
            <w:r w:rsidRPr="00C16064">
              <w:rPr>
                <w:sz w:val="16"/>
                <w:szCs w:val="16"/>
              </w:rPr>
              <w:t>13 091,0</w:t>
            </w:r>
          </w:p>
        </w:tc>
        <w:tc>
          <w:tcPr>
            <w:tcW w:w="281" w:type="pct"/>
            <w:shd w:val="clear" w:color="auto" w:fill="auto"/>
            <w:noWrap/>
            <w:vAlign w:val="center"/>
            <w:hideMark/>
          </w:tcPr>
          <w:p w14:paraId="0B7B8E1A" w14:textId="77777777" w:rsidR="006F6248" w:rsidRPr="00C16064" w:rsidRDefault="006F6248" w:rsidP="006F6248">
            <w:pPr>
              <w:jc w:val="center"/>
              <w:rPr>
                <w:sz w:val="16"/>
                <w:szCs w:val="16"/>
              </w:rPr>
            </w:pPr>
            <w:r w:rsidRPr="00C16064">
              <w:rPr>
                <w:sz w:val="16"/>
                <w:szCs w:val="16"/>
              </w:rPr>
              <w:t>13 091,0</w:t>
            </w:r>
          </w:p>
        </w:tc>
        <w:tc>
          <w:tcPr>
            <w:tcW w:w="340" w:type="pct"/>
            <w:shd w:val="clear" w:color="auto" w:fill="auto"/>
            <w:noWrap/>
            <w:vAlign w:val="center"/>
            <w:hideMark/>
          </w:tcPr>
          <w:p w14:paraId="1E07342B" w14:textId="77777777" w:rsidR="006F6248" w:rsidRPr="00C16064" w:rsidRDefault="006F6248" w:rsidP="006F6248">
            <w:pPr>
              <w:jc w:val="center"/>
              <w:rPr>
                <w:sz w:val="16"/>
                <w:szCs w:val="16"/>
              </w:rPr>
            </w:pPr>
            <w:r w:rsidRPr="00C16064">
              <w:rPr>
                <w:sz w:val="16"/>
                <w:szCs w:val="16"/>
              </w:rPr>
              <w:t>14 553,4</w:t>
            </w:r>
          </w:p>
        </w:tc>
        <w:tc>
          <w:tcPr>
            <w:tcW w:w="281" w:type="pct"/>
            <w:shd w:val="clear" w:color="auto" w:fill="auto"/>
            <w:noWrap/>
            <w:vAlign w:val="center"/>
            <w:hideMark/>
          </w:tcPr>
          <w:p w14:paraId="15691C5B" w14:textId="77777777" w:rsidR="006F6248" w:rsidRPr="00C16064" w:rsidRDefault="006F6248" w:rsidP="006F6248">
            <w:pPr>
              <w:jc w:val="center"/>
              <w:rPr>
                <w:sz w:val="16"/>
                <w:szCs w:val="16"/>
              </w:rPr>
            </w:pPr>
            <w:r w:rsidRPr="00C16064">
              <w:rPr>
                <w:sz w:val="16"/>
                <w:szCs w:val="16"/>
              </w:rPr>
              <w:t>13 971,7</w:t>
            </w:r>
          </w:p>
        </w:tc>
        <w:tc>
          <w:tcPr>
            <w:tcW w:w="281" w:type="pct"/>
            <w:shd w:val="clear" w:color="auto" w:fill="auto"/>
            <w:noWrap/>
            <w:vAlign w:val="center"/>
            <w:hideMark/>
          </w:tcPr>
          <w:p w14:paraId="7C719484" w14:textId="77777777" w:rsidR="006F6248" w:rsidRPr="00C16064" w:rsidRDefault="006F6248" w:rsidP="006F6248">
            <w:pPr>
              <w:jc w:val="center"/>
              <w:rPr>
                <w:sz w:val="16"/>
                <w:szCs w:val="16"/>
              </w:rPr>
            </w:pPr>
            <w:r w:rsidRPr="00C16064">
              <w:rPr>
                <w:sz w:val="16"/>
                <w:szCs w:val="16"/>
              </w:rPr>
              <w:t>14 191,5</w:t>
            </w:r>
          </w:p>
        </w:tc>
        <w:tc>
          <w:tcPr>
            <w:tcW w:w="300" w:type="pct"/>
            <w:shd w:val="clear" w:color="auto" w:fill="auto"/>
            <w:noWrap/>
            <w:vAlign w:val="center"/>
            <w:hideMark/>
          </w:tcPr>
          <w:p w14:paraId="2C5B7468"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4B8D7559"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0CDBC0AF" w14:textId="77777777" w:rsidR="006F6248" w:rsidRPr="00C16064" w:rsidRDefault="006F6248" w:rsidP="006F6248">
            <w:pPr>
              <w:jc w:val="center"/>
              <w:rPr>
                <w:sz w:val="16"/>
                <w:szCs w:val="16"/>
              </w:rPr>
            </w:pPr>
            <w:r w:rsidRPr="00C16064">
              <w:rPr>
                <w:sz w:val="16"/>
                <w:szCs w:val="16"/>
              </w:rPr>
              <w:t>97,5</w:t>
            </w:r>
          </w:p>
        </w:tc>
        <w:tc>
          <w:tcPr>
            <w:tcW w:w="281" w:type="pct"/>
            <w:shd w:val="clear" w:color="auto" w:fill="auto"/>
            <w:noWrap/>
            <w:vAlign w:val="center"/>
            <w:hideMark/>
          </w:tcPr>
          <w:p w14:paraId="657BBBE2" w14:textId="77777777" w:rsidR="006F6248" w:rsidRPr="00C16064" w:rsidRDefault="006F6248" w:rsidP="006F6248">
            <w:pPr>
              <w:jc w:val="center"/>
              <w:rPr>
                <w:sz w:val="16"/>
                <w:szCs w:val="16"/>
              </w:rPr>
            </w:pPr>
            <w:r w:rsidRPr="00C16064">
              <w:rPr>
                <w:sz w:val="16"/>
                <w:szCs w:val="16"/>
              </w:rPr>
              <w:t>13 971,7</w:t>
            </w:r>
          </w:p>
        </w:tc>
        <w:tc>
          <w:tcPr>
            <w:tcW w:w="281" w:type="pct"/>
            <w:shd w:val="clear" w:color="auto" w:fill="auto"/>
            <w:noWrap/>
            <w:vAlign w:val="center"/>
            <w:hideMark/>
          </w:tcPr>
          <w:p w14:paraId="56E3C3C9" w14:textId="77777777" w:rsidR="006F6248" w:rsidRPr="00C16064" w:rsidRDefault="006F6248" w:rsidP="006F6248">
            <w:pPr>
              <w:jc w:val="center"/>
              <w:rPr>
                <w:sz w:val="16"/>
                <w:szCs w:val="16"/>
              </w:rPr>
            </w:pPr>
            <w:r w:rsidRPr="00C16064">
              <w:rPr>
                <w:sz w:val="16"/>
                <w:szCs w:val="16"/>
              </w:rPr>
              <w:t>14 191,5</w:t>
            </w:r>
          </w:p>
        </w:tc>
        <w:tc>
          <w:tcPr>
            <w:tcW w:w="272" w:type="pct"/>
            <w:shd w:val="clear" w:color="auto" w:fill="auto"/>
            <w:noWrap/>
            <w:vAlign w:val="center"/>
            <w:hideMark/>
          </w:tcPr>
          <w:p w14:paraId="7ADAEB6E"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3B86CD01"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3D736486" w14:textId="77777777" w:rsidR="006F6248" w:rsidRPr="00C16064" w:rsidRDefault="006F6248" w:rsidP="006F6248">
            <w:pPr>
              <w:jc w:val="center"/>
              <w:rPr>
                <w:sz w:val="16"/>
                <w:szCs w:val="16"/>
              </w:rPr>
            </w:pPr>
            <w:r w:rsidRPr="00C16064">
              <w:rPr>
                <w:sz w:val="16"/>
                <w:szCs w:val="16"/>
              </w:rPr>
              <w:t>100,0</w:t>
            </w:r>
          </w:p>
        </w:tc>
      </w:tr>
      <w:tr w:rsidR="006F6248" w:rsidRPr="00C16064" w14:paraId="36810A60" w14:textId="77777777" w:rsidTr="006F6248">
        <w:trPr>
          <w:trHeight w:val="270"/>
        </w:trPr>
        <w:tc>
          <w:tcPr>
            <w:tcW w:w="184" w:type="pct"/>
            <w:shd w:val="clear" w:color="auto" w:fill="auto"/>
            <w:noWrap/>
            <w:vAlign w:val="center"/>
            <w:hideMark/>
          </w:tcPr>
          <w:p w14:paraId="63DBF0E1" w14:textId="77777777" w:rsidR="006F6248" w:rsidRPr="00C16064" w:rsidRDefault="006F6248" w:rsidP="006F6248">
            <w:pPr>
              <w:jc w:val="center"/>
              <w:rPr>
                <w:bCs/>
                <w:sz w:val="16"/>
                <w:szCs w:val="16"/>
              </w:rPr>
            </w:pPr>
            <w:r w:rsidRPr="00C16064">
              <w:rPr>
                <w:bCs/>
                <w:sz w:val="16"/>
                <w:szCs w:val="16"/>
              </w:rPr>
              <w:t> </w:t>
            </w:r>
          </w:p>
        </w:tc>
        <w:tc>
          <w:tcPr>
            <w:tcW w:w="644" w:type="pct"/>
            <w:shd w:val="clear" w:color="auto" w:fill="auto"/>
            <w:vAlign w:val="center"/>
            <w:hideMark/>
          </w:tcPr>
          <w:p w14:paraId="07B4C1A8" w14:textId="77777777" w:rsidR="006F6248" w:rsidRPr="00C16064" w:rsidRDefault="006F6248" w:rsidP="006F6248">
            <w:pPr>
              <w:jc w:val="both"/>
              <w:rPr>
                <w:bCs/>
                <w:sz w:val="16"/>
                <w:szCs w:val="16"/>
              </w:rPr>
            </w:pPr>
            <w:r w:rsidRPr="00C16064">
              <w:rPr>
                <w:bCs/>
                <w:sz w:val="16"/>
                <w:szCs w:val="16"/>
              </w:rPr>
              <w:t>в т.ч. 1) на сторону:</w:t>
            </w:r>
          </w:p>
        </w:tc>
        <w:tc>
          <w:tcPr>
            <w:tcW w:w="316" w:type="pct"/>
            <w:shd w:val="clear" w:color="auto" w:fill="auto"/>
            <w:noWrap/>
            <w:vAlign w:val="center"/>
            <w:hideMark/>
          </w:tcPr>
          <w:p w14:paraId="3C75FC4F" w14:textId="77777777" w:rsidR="006F6248" w:rsidRPr="00C16064" w:rsidRDefault="006F6248" w:rsidP="006F6248">
            <w:pPr>
              <w:jc w:val="center"/>
              <w:rPr>
                <w:bCs/>
                <w:sz w:val="16"/>
                <w:szCs w:val="16"/>
              </w:rPr>
            </w:pPr>
            <w:r w:rsidRPr="00C16064">
              <w:rPr>
                <w:bCs/>
                <w:sz w:val="16"/>
                <w:szCs w:val="16"/>
              </w:rPr>
              <w:t>Гкал</w:t>
            </w:r>
          </w:p>
        </w:tc>
        <w:tc>
          <w:tcPr>
            <w:tcW w:w="340" w:type="pct"/>
            <w:shd w:val="clear" w:color="auto" w:fill="auto"/>
            <w:noWrap/>
            <w:vAlign w:val="center"/>
            <w:hideMark/>
          </w:tcPr>
          <w:p w14:paraId="155D37F8" w14:textId="77777777" w:rsidR="006F6248" w:rsidRPr="00C16064" w:rsidRDefault="006F6248" w:rsidP="006F6248">
            <w:pPr>
              <w:jc w:val="center"/>
              <w:rPr>
                <w:bCs/>
                <w:sz w:val="16"/>
                <w:szCs w:val="16"/>
              </w:rPr>
            </w:pPr>
            <w:r w:rsidRPr="00C16064">
              <w:rPr>
                <w:bCs/>
                <w:sz w:val="16"/>
                <w:szCs w:val="16"/>
              </w:rPr>
              <w:t>15 358,0</w:t>
            </w:r>
          </w:p>
        </w:tc>
        <w:tc>
          <w:tcPr>
            <w:tcW w:w="331" w:type="pct"/>
            <w:shd w:val="clear" w:color="auto" w:fill="auto"/>
            <w:noWrap/>
            <w:vAlign w:val="center"/>
            <w:hideMark/>
          </w:tcPr>
          <w:p w14:paraId="3438F3B2" w14:textId="77777777" w:rsidR="006F6248" w:rsidRPr="00C16064" w:rsidRDefault="006F6248" w:rsidP="006F6248">
            <w:pPr>
              <w:jc w:val="center"/>
              <w:rPr>
                <w:bCs/>
                <w:sz w:val="16"/>
                <w:szCs w:val="16"/>
              </w:rPr>
            </w:pPr>
            <w:r w:rsidRPr="00C16064">
              <w:rPr>
                <w:bCs/>
                <w:sz w:val="16"/>
                <w:szCs w:val="16"/>
              </w:rPr>
              <w:t>13 074,9</w:t>
            </w:r>
          </w:p>
        </w:tc>
        <w:tc>
          <w:tcPr>
            <w:tcW w:w="281" w:type="pct"/>
            <w:shd w:val="clear" w:color="auto" w:fill="auto"/>
            <w:noWrap/>
            <w:vAlign w:val="center"/>
            <w:hideMark/>
          </w:tcPr>
          <w:p w14:paraId="07E9BBE6" w14:textId="77777777" w:rsidR="006F6248" w:rsidRPr="00C16064" w:rsidRDefault="006F6248" w:rsidP="006F6248">
            <w:pPr>
              <w:jc w:val="center"/>
              <w:rPr>
                <w:bCs/>
                <w:sz w:val="16"/>
                <w:szCs w:val="16"/>
              </w:rPr>
            </w:pPr>
            <w:r w:rsidRPr="00C16064">
              <w:rPr>
                <w:bCs/>
                <w:sz w:val="16"/>
                <w:szCs w:val="16"/>
              </w:rPr>
              <w:t>13 074,9</w:t>
            </w:r>
          </w:p>
        </w:tc>
        <w:tc>
          <w:tcPr>
            <w:tcW w:w="340" w:type="pct"/>
            <w:shd w:val="clear" w:color="auto" w:fill="auto"/>
            <w:noWrap/>
            <w:vAlign w:val="center"/>
            <w:hideMark/>
          </w:tcPr>
          <w:p w14:paraId="2CDA1DEE" w14:textId="77777777" w:rsidR="006F6248" w:rsidRPr="00C16064" w:rsidRDefault="006F6248" w:rsidP="006F6248">
            <w:pPr>
              <w:jc w:val="center"/>
              <w:rPr>
                <w:bCs/>
                <w:sz w:val="16"/>
                <w:szCs w:val="16"/>
              </w:rPr>
            </w:pPr>
            <w:r w:rsidRPr="00C16064">
              <w:rPr>
                <w:bCs/>
                <w:sz w:val="16"/>
                <w:szCs w:val="16"/>
              </w:rPr>
              <w:t>14 535,9</w:t>
            </w:r>
          </w:p>
        </w:tc>
        <w:tc>
          <w:tcPr>
            <w:tcW w:w="281" w:type="pct"/>
            <w:shd w:val="clear" w:color="auto" w:fill="auto"/>
            <w:noWrap/>
            <w:vAlign w:val="center"/>
            <w:hideMark/>
          </w:tcPr>
          <w:p w14:paraId="46BAEFDA" w14:textId="77777777" w:rsidR="006F6248" w:rsidRPr="00C16064" w:rsidRDefault="006F6248" w:rsidP="006F6248">
            <w:pPr>
              <w:jc w:val="center"/>
              <w:rPr>
                <w:bCs/>
                <w:sz w:val="16"/>
                <w:szCs w:val="16"/>
              </w:rPr>
            </w:pPr>
            <w:r w:rsidRPr="00C16064">
              <w:rPr>
                <w:bCs/>
                <w:sz w:val="16"/>
                <w:szCs w:val="16"/>
              </w:rPr>
              <w:t>13 953,7</w:t>
            </w:r>
          </w:p>
        </w:tc>
        <w:tc>
          <w:tcPr>
            <w:tcW w:w="281" w:type="pct"/>
            <w:shd w:val="clear" w:color="auto" w:fill="auto"/>
            <w:noWrap/>
            <w:vAlign w:val="center"/>
            <w:hideMark/>
          </w:tcPr>
          <w:p w14:paraId="0C906779" w14:textId="77777777" w:rsidR="006F6248" w:rsidRPr="00C16064" w:rsidRDefault="006F6248" w:rsidP="006F6248">
            <w:pPr>
              <w:jc w:val="center"/>
              <w:rPr>
                <w:bCs/>
                <w:sz w:val="16"/>
                <w:szCs w:val="16"/>
              </w:rPr>
            </w:pPr>
            <w:r w:rsidRPr="00C16064">
              <w:rPr>
                <w:bCs/>
                <w:sz w:val="16"/>
                <w:szCs w:val="16"/>
              </w:rPr>
              <w:t>14 175,5</w:t>
            </w:r>
          </w:p>
        </w:tc>
        <w:tc>
          <w:tcPr>
            <w:tcW w:w="300" w:type="pct"/>
            <w:shd w:val="clear" w:color="auto" w:fill="auto"/>
            <w:noWrap/>
            <w:vAlign w:val="center"/>
            <w:hideMark/>
          </w:tcPr>
          <w:p w14:paraId="1ADE484E" w14:textId="77777777" w:rsidR="006F6248" w:rsidRPr="00C16064" w:rsidRDefault="006F6248" w:rsidP="006F6248">
            <w:pPr>
              <w:jc w:val="right"/>
              <w:rPr>
                <w:bCs/>
                <w:sz w:val="16"/>
                <w:szCs w:val="16"/>
              </w:rPr>
            </w:pPr>
            <w:r w:rsidRPr="00C16064">
              <w:rPr>
                <w:bCs/>
                <w:sz w:val="16"/>
                <w:szCs w:val="16"/>
              </w:rPr>
              <w:t> </w:t>
            </w:r>
          </w:p>
        </w:tc>
        <w:tc>
          <w:tcPr>
            <w:tcW w:w="184" w:type="pct"/>
            <w:shd w:val="clear" w:color="auto" w:fill="auto"/>
            <w:noWrap/>
            <w:vAlign w:val="center"/>
            <w:hideMark/>
          </w:tcPr>
          <w:p w14:paraId="5C88866A" w14:textId="77777777" w:rsidR="006F6248" w:rsidRPr="00C16064" w:rsidRDefault="006F6248" w:rsidP="006F6248">
            <w:pPr>
              <w:jc w:val="right"/>
              <w:rPr>
                <w:bCs/>
                <w:sz w:val="16"/>
                <w:szCs w:val="16"/>
              </w:rPr>
            </w:pPr>
            <w:r w:rsidRPr="00C16064">
              <w:rPr>
                <w:bCs/>
                <w:sz w:val="16"/>
                <w:szCs w:val="16"/>
              </w:rPr>
              <w:t> </w:t>
            </w:r>
          </w:p>
        </w:tc>
        <w:tc>
          <w:tcPr>
            <w:tcW w:w="249" w:type="pct"/>
            <w:shd w:val="clear" w:color="auto" w:fill="auto"/>
            <w:noWrap/>
            <w:vAlign w:val="center"/>
            <w:hideMark/>
          </w:tcPr>
          <w:p w14:paraId="7C99858B" w14:textId="77777777" w:rsidR="006F6248" w:rsidRPr="00C16064" w:rsidRDefault="006F6248" w:rsidP="006F6248">
            <w:pPr>
              <w:jc w:val="center"/>
              <w:rPr>
                <w:sz w:val="16"/>
                <w:szCs w:val="16"/>
              </w:rPr>
            </w:pPr>
            <w:r w:rsidRPr="00C16064">
              <w:rPr>
                <w:sz w:val="16"/>
                <w:szCs w:val="16"/>
              </w:rPr>
              <w:t>97,5</w:t>
            </w:r>
          </w:p>
        </w:tc>
        <w:tc>
          <w:tcPr>
            <w:tcW w:w="281" w:type="pct"/>
            <w:shd w:val="clear" w:color="auto" w:fill="auto"/>
            <w:noWrap/>
            <w:vAlign w:val="center"/>
            <w:hideMark/>
          </w:tcPr>
          <w:p w14:paraId="28A51B0F" w14:textId="77777777" w:rsidR="006F6248" w:rsidRPr="00C16064" w:rsidRDefault="006F6248" w:rsidP="006F6248">
            <w:pPr>
              <w:jc w:val="center"/>
              <w:rPr>
                <w:bCs/>
                <w:sz w:val="16"/>
                <w:szCs w:val="16"/>
              </w:rPr>
            </w:pPr>
            <w:r w:rsidRPr="00C16064">
              <w:rPr>
                <w:bCs/>
                <w:sz w:val="16"/>
                <w:szCs w:val="16"/>
              </w:rPr>
              <w:t>13 953,7</w:t>
            </w:r>
          </w:p>
        </w:tc>
        <w:tc>
          <w:tcPr>
            <w:tcW w:w="281" w:type="pct"/>
            <w:shd w:val="clear" w:color="auto" w:fill="auto"/>
            <w:noWrap/>
            <w:vAlign w:val="center"/>
            <w:hideMark/>
          </w:tcPr>
          <w:p w14:paraId="610BE823" w14:textId="77777777" w:rsidR="006F6248" w:rsidRPr="00C16064" w:rsidRDefault="006F6248" w:rsidP="006F6248">
            <w:pPr>
              <w:jc w:val="center"/>
              <w:rPr>
                <w:bCs/>
                <w:sz w:val="16"/>
                <w:szCs w:val="16"/>
              </w:rPr>
            </w:pPr>
            <w:r w:rsidRPr="00C16064">
              <w:rPr>
                <w:bCs/>
                <w:sz w:val="16"/>
                <w:szCs w:val="16"/>
              </w:rPr>
              <w:t>14 175,5</w:t>
            </w:r>
          </w:p>
        </w:tc>
        <w:tc>
          <w:tcPr>
            <w:tcW w:w="272" w:type="pct"/>
            <w:shd w:val="clear" w:color="auto" w:fill="auto"/>
            <w:noWrap/>
            <w:vAlign w:val="center"/>
            <w:hideMark/>
          </w:tcPr>
          <w:p w14:paraId="20D570D1" w14:textId="77777777" w:rsidR="006F6248" w:rsidRPr="00C16064" w:rsidRDefault="006F6248" w:rsidP="006F6248">
            <w:pPr>
              <w:jc w:val="right"/>
              <w:rPr>
                <w:bCs/>
                <w:sz w:val="16"/>
                <w:szCs w:val="16"/>
              </w:rPr>
            </w:pPr>
            <w:r w:rsidRPr="00C16064">
              <w:rPr>
                <w:bCs/>
                <w:sz w:val="16"/>
                <w:szCs w:val="16"/>
              </w:rPr>
              <w:t> </w:t>
            </w:r>
          </w:p>
        </w:tc>
        <w:tc>
          <w:tcPr>
            <w:tcW w:w="184" w:type="pct"/>
            <w:shd w:val="clear" w:color="auto" w:fill="auto"/>
            <w:noWrap/>
            <w:vAlign w:val="center"/>
            <w:hideMark/>
          </w:tcPr>
          <w:p w14:paraId="3755BD32" w14:textId="77777777" w:rsidR="006F6248" w:rsidRPr="00C16064" w:rsidRDefault="006F6248" w:rsidP="006F6248">
            <w:pPr>
              <w:jc w:val="right"/>
              <w:rPr>
                <w:bCs/>
                <w:sz w:val="16"/>
                <w:szCs w:val="16"/>
              </w:rPr>
            </w:pPr>
            <w:r w:rsidRPr="00C16064">
              <w:rPr>
                <w:bCs/>
                <w:sz w:val="16"/>
                <w:szCs w:val="16"/>
              </w:rPr>
              <w:t> </w:t>
            </w:r>
          </w:p>
        </w:tc>
        <w:tc>
          <w:tcPr>
            <w:tcW w:w="249" w:type="pct"/>
            <w:shd w:val="clear" w:color="auto" w:fill="auto"/>
            <w:noWrap/>
            <w:vAlign w:val="center"/>
            <w:hideMark/>
          </w:tcPr>
          <w:p w14:paraId="6F47F4A3" w14:textId="77777777" w:rsidR="006F6248" w:rsidRPr="00C16064" w:rsidRDefault="006F6248" w:rsidP="006F6248">
            <w:pPr>
              <w:jc w:val="center"/>
              <w:rPr>
                <w:bCs/>
                <w:sz w:val="16"/>
                <w:szCs w:val="16"/>
              </w:rPr>
            </w:pPr>
            <w:r w:rsidRPr="00C16064">
              <w:rPr>
                <w:bCs/>
                <w:sz w:val="16"/>
                <w:szCs w:val="16"/>
              </w:rPr>
              <w:t>100,0</w:t>
            </w:r>
          </w:p>
        </w:tc>
      </w:tr>
      <w:tr w:rsidR="006F6248" w:rsidRPr="00C16064" w14:paraId="39E3B11C" w14:textId="77777777" w:rsidTr="006F6248">
        <w:trPr>
          <w:trHeight w:val="255"/>
        </w:trPr>
        <w:tc>
          <w:tcPr>
            <w:tcW w:w="184" w:type="pct"/>
            <w:shd w:val="clear" w:color="auto" w:fill="auto"/>
            <w:noWrap/>
            <w:vAlign w:val="center"/>
            <w:hideMark/>
          </w:tcPr>
          <w:p w14:paraId="0F77D3C7"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0304370A" w14:textId="77777777" w:rsidR="006F6248" w:rsidRPr="00C16064" w:rsidRDefault="006F6248" w:rsidP="006F6248">
            <w:pPr>
              <w:jc w:val="both"/>
              <w:rPr>
                <w:sz w:val="16"/>
                <w:szCs w:val="16"/>
              </w:rPr>
            </w:pPr>
            <w:r w:rsidRPr="00C16064">
              <w:rPr>
                <w:sz w:val="16"/>
                <w:szCs w:val="16"/>
              </w:rPr>
              <w:t xml:space="preserve">         -  население</w:t>
            </w:r>
          </w:p>
        </w:tc>
        <w:tc>
          <w:tcPr>
            <w:tcW w:w="316" w:type="pct"/>
            <w:shd w:val="clear" w:color="auto" w:fill="auto"/>
            <w:noWrap/>
            <w:vAlign w:val="center"/>
            <w:hideMark/>
          </w:tcPr>
          <w:p w14:paraId="53C02185" w14:textId="77777777" w:rsidR="006F6248" w:rsidRPr="00C16064" w:rsidRDefault="006F6248" w:rsidP="006F6248">
            <w:pPr>
              <w:jc w:val="center"/>
              <w:rPr>
                <w:sz w:val="16"/>
                <w:szCs w:val="16"/>
              </w:rPr>
            </w:pPr>
            <w:r w:rsidRPr="00C16064">
              <w:rPr>
                <w:sz w:val="16"/>
                <w:szCs w:val="16"/>
              </w:rPr>
              <w:t>Гкал</w:t>
            </w:r>
          </w:p>
        </w:tc>
        <w:tc>
          <w:tcPr>
            <w:tcW w:w="340" w:type="pct"/>
            <w:shd w:val="clear" w:color="auto" w:fill="auto"/>
            <w:noWrap/>
            <w:vAlign w:val="center"/>
            <w:hideMark/>
          </w:tcPr>
          <w:p w14:paraId="0CD2CF94" w14:textId="77777777" w:rsidR="006F6248" w:rsidRPr="00C16064" w:rsidRDefault="006F6248" w:rsidP="006F6248">
            <w:pPr>
              <w:jc w:val="center"/>
              <w:rPr>
                <w:sz w:val="16"/>
                <w:szCs w:val="16"/>
              </w:rPr>
            </w:pPr>
            <w:r w:rsidRPr="00C16064">
              <w:rPr>
                <w:sz w:val="16"/>
                <w:szCs w:val="16"/>
              </w:rPr>
              <w:t>2 761,9</w:t>
            </w:r>
          </w:p>
        </w:tc>
        <w:tc>
          <w:tcPr>
            <w:tcW w:w="331" w:type="pct"/>
            <w:shd w:val="clear" w:color="auto" w:fill="auto"/>
            <w:noWrap/>
            <w:vAlign w:val="center"/>
            <w:hideMark/>
          </w:tcPr>
          <w:p w14:paraId="0E72063C" w14:textId="77777777" w:rsidR="006F6248" w:rsidRPr="00C16064" w:rsidRDefault="006F6248" w:rsidP="006F6248">
            <w:pPr>
              <w:jc w:val="center"/>
              <w:rPr>
                <w:sz w:val="16"/>
                <w:szCs w:val="16"/>
              </w:rPr>
            </w:pPr>
            <w:r w:rsidRPr="00C16064">
              <w:rPr>
                <w:sz w:val="16"/>
                <w:szCs w:val="16"/>
              </w:rPr>
              <w:t>2 253,3</w:t>
            </w:r>
          </w:p>
        </w:tc>
        <w:tc>
          <w:tcPr>
            <w:tcW w:w="281" w:type="pct"/>
            <w:shd w:val="clear" w:color="auto" w:fill="auto"/>
            <w:noWrap/>
            <w:vAlign w:val="center"/>
            <w:hideMark/>
          </w:tcPr>
          <w:p w14:paraId="4765D861" w14:textId="77777777" w:rsidR="006F6248" w:rsidRPr="00C16064" w:rsidRDefault="006F6248" w:rsidP="006F6248">
            <w:pPr>
              <w:jc w:val="center"/>
              <w:rPr>
                <w:sz w:val="16"/>
                <w:szCs w:val="16"/>
              </w:rPr>
            </w:pPr>
            <w:r w:rsidRPr="00C16064">
              <w:rPr>
                <w:sz w:val="16"/>
                <w:szCs w:val="16"/>
              </w:rPr>
              <w:t>2 253,3</w:t>
            </w:r>
          </w:p>
        </w:tc>
        <w:tc>
          <w:tcPr>
            <w:tcW w:w="340" w:type="pct"/>
            <w:shd w:val="clear" w:color="auto" w:fill="auto"/>
            <w:noWrap/>
            <w:vAlign w:val="center"/>
            <w:hideMark/>
          </w:tcPr>
          <w:p w14:paraId="292ADE00" w14:textId="77777777" w:rsidR="006F6248" w:rsidRPr="00C16064" w:rsidRDefault="006F6248" w:rsidP="006F6248">
            <w:pPr>
              <w:jc w:val="center"/>
              <w:rPr>
                <w:sz w:val="16"/>
                <w:szCs w:val="16"/>
              </w:rPr>
            </w:pPr>
            <w:r w:rsidRPr="00C16064">
              <w:rPr>
                <w:sz w:val="16"/>
                <w:szCs w:val="16"/>
              </w:rPr>
              <w:t>2 593,6</w:t>
            </w:r>
          </w:p>
        </w:tc>
        <w:tc>
          <w:tcPr>
            <w:tcW w:w="281" w:type="pct"/>
            <w:shd w:val="clear" w:color="auto" w:fill="auto"/>
            <w:noWrap/>
            <w:vAlign w:val="center"/>
            <w:hideMark/>
          </w:tcPr>
          <w:p w14:paraId="6C937AE4" w14:textId="77777777" w:rsidR="006F6248" w:rsidRPr="00C16064" w:rsidRDefault="006F6248" w:rsidP="006F6248">
            <w:pPr>
              <w:jc w:val="center"/>
              <w:rPr>
                <w:sz w:val="16"/>
                <w:szCs w:val="16"/>
              </w:rPr>
            </w:pPr>
            <w:r w:rsidRPr="00C16064">
              <w:rPr>
                <w:sz w:val="16"/>
                <w:szCs w:val="16"/>
              </w:rPr>
              <w:t>2 468,4</w:t>
            </w:r>
          </w:p>
        </w:tc>
        <w:tc>
          <w:tcPr>
            <w:tcW w:w="281" w:type="pct"/>
            <w:shd w:val="clear" w:color="auto" w:fill="auto"/>
            <w:noWrap/>
            <w:vAlign w:val="center"/>
            <w:hideMark/>
          </w:tcPr>
          <w:p w14:paraId="70DE754F" w14:textId="77777777" w:rsidR="006F6248" w:rsidRPr="00C16064" w:rsidRDefault="006F6248" w:rsidP="006F6248">
            <w:pPr>
              <w:jc w:val="center"/>
              <w:rPr>
                <w:sz w:val="16"/>
                <w:szCs w:val="16"/>
              </w:rPr>
            </w:pPr>
            <w:r w:rsidRPr="00C16064">
              <w:rPr>
                <w:sz w:val="16"/>
                <w:szCs w:val="16"/>
              </w:rPr>
              <w:t>2 468,4</w:t>
            </w:r>
          </w:p>
        </w:tc>
        <w:tc>
          <w:tcPr>
            <w:tcW w:w="300" w:type="pct"/>
            <w:shd w:val="clear" w:color="auto" w:fill="auto"/>
            <w:noWrap/>
            <w:vAlign w:val="center"/>
            <w:hideMark/>
          </w:tcPr>
          <w:p w14:paraId="21475AE7"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4977057E"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761A87BD" w14:textId="77777777" w:rsidR="006F6248" w:rsidRPr="00C16064" w:rsidRDefault="006F6248" w:rsidP="006F6248">
            <w:pPr>
              <w:jc w:val="center"/>
              <w:rPr>
                <w:sz w:val="16"/>
                <w:szCs w:val="16"/>
              </w:rPr>
            </w:pPr>
            <w:r w:rsidRPr="00C16064">
              <w:rPr>
                <w:sz w:val="16"/>
                <w:szCs w:val="16"/>
              </w:rPr>
              <w:t>95,2</w:t>
            </w:r>
          </w:p>
        </w:tc>
        <w:tc>
          <w:tcPr>
            <w:tcW w:w="281" w:type="pct"/>
            <w:shd w:val="clear" w:color="auto" w:fill="auto"/>
            <w:noWrap/>
            <w:vAlign w:val="center"/>
            <w:hideMark/>
          </w:tcPr>
          <w:p w14:paraId="72D65D1C" w14:textId="77777777" w:rsidR="006F6248" w:rsidRPr="00C16064" w:rsidRDefault="006F6248" w:rsidP="006F6248">
            <w:pPr>
              <w:jc w:val="center"/>
              <w:rPr>
                <w:sz w:val="16"/>
                <w:szCs w:val="16"/>
              </w:rPr>
            </w:pPr>
            <w:r w:rsidRPr="00C16064">
              <w:rPr>
                <w:sz w:val="16"/>
                <w:szCs w:val="16"/>
              </w:rPr>
              <w:t>2 468,4</w:t>
            </w:r>
          </w:p>
        </w:tc>
        <w:tc>
          <w:tcPr>
            <w:tcW w:w="281" w:type="pct"/>
            <w:shd w:val="clear" w:color="auto" w:fill="auto"/>
            <w:noWrap/>
            <w:vAlign w:val="center"/>
            <w:hideMark/>
          </w:tcPr>
          <w:p w14:paraId="24BEFA54" w14:textId="77777777" w:rsidR="006F6248" w:rsidRPr="00C16064" w:rsidRDefault="006F6248" w:rsidP="006F6248">
            <w:pPr>
              <w:jc w:val="center"/>
              <w:rPr>
                <w:sz w:val="16"/>
                <w:szCs w:val="16"/>
              </w:rPr>
            </w:pPr>
            <w:r w:rsidRPr="00C16064">
              <w:rPr>
                <w:sz w:val="16"/>
                <w:szCs w:val="16"/>
              </w:rPr>
              <w:t>2 468,4</w:t>
            </w:r>
          </w:p>
        </w:tc>
        <w:tc>
          <w:tcPr>
            <w:tcW w:w="272" w:type="pct"/>
            <w:shd w:val="clear" w:color="auto" w:fill="auto"/>
            <w:noWrap/>
            <w:vAlign w:val="center"/>
            <w:hideMark/>
          </w:tcPr>
          <w:p w14:paraId="4D96256F"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1426E0A7"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32852B87" w14:textId="77777777" w:rsidR="006F6248" w:rsidRPr="00C16064" w:rsidRDefault="006F6248" w:rsidP="006F6248">
            <w:pPr>
              <w:jc w:val="center"/>
              <w:rPr>
                <w:sz w:val="16"/>
                <w:szCs w:val="16"/>
              </w:rPr>
            </w:pPr>
            <w:r w:rsidRPr="00C16064">
              <w:rPr>
                <w:sz w:val="16"/>
                <w:szCs w:val="16"/>
              </w:rPr>
              <w:t>100,0</w:t>
            </w:r>
          </w:p>
        </w:tc>
      </w:tr>
      <w:tr w:rsidR="006F6248" w:rsidRPr="00C16064" w14:paraId="1818A62D" w14:textId="77777777" w:rsidTr="006F6248">
        <w:trPr>
          <w:trHeight w:val="255"/>
        </w:trPr>
        <w:tc>
          <w:tcPr>
            <w:tcW w:w="184" w:type="pct"/>
            <w:shd w:val="clear" w:color="auto" w:fill="auto"/>
            <w:noWrap/>
            <w:vAlign w:val="center"/>
            <w:hideMark/>
          </w:tcPr>
          <w:p w14:paraId="6F0E5B8E"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14DB555E" w14:textId="77777777" w:rsidR="006F6248" w:rsidRPr="00C16064" w:rsidRDefault="006F6248" w:rsidP="006F6248">
            <w:pPr>
              <w:jc w:val="both"/>
              <w:rPr>
                <w:sz w:val="16"/>
                <w:szCs w:val="16"/>
              </w:rPr>
            </w:pPr>
            <w:r w:rsidRPr="00C16064">
              <w:rPr>
                <w:sz w:val="16"/>
                <w:szCs w:val="16"/>
              </w:rPr>
              <w:t xml:space="preserve">         - бюджет</w:t>
            </w:r>
          </w:p>
        </w:tc>
        <w:tc>
          <w:tcPr>
            <w:tcW w:w="316" w:type="pct"/>
            <w:shd w:val="clear" w:color="auto" w:fill="auto"/>
            <w:noWrap/>
            <w:vAlign w:val="center"/>
            <w:hideMark/>
          </w:tcPr>
          <w:p w14:paraId="3D66B783" w14:textId="77777777" w:rsidR="006F6248" w:rsidRPr="00C16064" w:rsidRDefault="006F6248" w:rsidP="006F6248">
            <w:pPr>
              <w:jc w:val="center"/>
              <w:rPr>
                <w:sz w:val="16"/>
                <w:szCs w:val="16"/>
              </w:rPr>
            </w:pPr>
            <w:r w:rsidRPr="00C16064">
              <w:rPr>
                <w:sz w:val="16"/>
                <w:szCs w:val="16"/>
              </w:rPr>
              <w:t>Гкал</w:t>
            </w:r>
          </w:p>
        </w:tc>
        <w:tc>
          <w:tcPr>
            <w:tcW w:w="340" w:type="pct"/>
            <w:shd w:val="clear" w:color="auto" w:fill="auto"/>
            <w:noWrap/>
            <w:vAlign w:val="center"/>
            <w:hideMark/>
          </w:tcPr>
          <w:p w14:paraId="289AF78E" w14:textId="77777777" w:rsidR="006F6248" w:rsidRPr="00C16064" w:rsidRDefault="006F6248" w:rsidP="006F6248">
            <w:pPr>
              <w:jc w:val="center"/>
              <w:rPr>
                <w:sz w:val="16"/>
                <w:szCs w:val="16"/>
              </w:rPr>
            </w:pPr>
            <w:r w:rsidRPr="00C16064">
              <w:rPr>
                <w:sz w:val="16"/>
                <w:szCs w:val="16"/>
              </w:rPr>
              <w:t>11 914,8</w:t>
            </w:r>
          </w:p>
        </w:tc>
        <w:tc>
          <w:tcPr>
            <w:tcW w:w="331" w:type="pct"/>
            <w:shd w:val="clear" w:color="auto" w:fill="auto"/>
            <w:noWrap/>
            <w:vAlign w:val="center"/>
            <w:hideMark/>
          </w:tcPr>
          <w:p w14:paraId="5C17C9B1" w14:textId="77777777" w:rsidR="006F6248" w:rsidRPr="00C16064" w:rsidRDefault="006F6248" w:rsidP="006F6248">
            <w:pPr>
              <w:jc w:val="center"/>
              <w:rPr>
                <w:sz w:val="16"/>
                <w:szCs w:val="16"/>
              </w:rPr>
            </w:pPr>
            <w:r w:rsidRPr="00C16064">
              <w:rPr>
                <w:sz w:val="16"/>
                <w:szCs w:val="16"/>
              </w:rPr>
              <w:t>10 295,6</w:t>
            </w:r>
          </w:p>
        </w:tc>
        <w:tc>
          <w:tcPr>
            <w:tcW w:w="281" w:type="pct"/>
            <w:shd w:val="clear" w:color="auto" w:fill="auto"/>
            <w:noWrap/>
            <w:vAlign w:val="center"/>
            <w:hideMark/>
          </w:tcPr>
          <w:p w14:paraId="17A1739B" w14:textId="77777777" w:rsidR="006F6248" w:rsidRPr="00C16064" w:rsidRDefault="006F6248" w:rsidP="006F6248">
            <w:pPr>
              <w:jc w:val="center"/>
              <w:rPr>
                <w:sz w:val="16"/>
                <w:szCs w:val="16"/>
              </w:rPr>
            </w:pPr>
            <w:r w:rsidRPr="00C16064">
              <w:rPr>
                <w:sz w:val="16"/>
                <w:szCs w:val="16"/>
              </w:rPr>
              <w:t>10 295,6</w:t>
            </w:r>
          </w:p>
        </w:tc>
        <w:tc>
          <w:tcPr>
            <w:tcW w:w="340" w:type="pct"/>
            <w:shd w:val="clear" w:color="auto" w:fill="auto"/>
            <w:noWrap/>
            <w:vAlign w:val="center"/>
            <w:hideMark/>
          </w:tcPr>
          <w:p w14:paraId="27DCAECB" w14:textId="77777777" w:rsidR="006F6248" w:rsidRPr="00C16064" w:rsidRDefault="006F6248" w:rsidP="006F6248">
            <w:pPr>
              <w:jc w:val="center"/>
              <w:rPr>
                <w:sz w:val="16"/>
                <w:szCs w:val="16"/>
              </w:rPr>
            </w:pPr>
            <w:r w:rsidRPr="00C16064">
              <w:rPr>
                <w:sz w:val="16"/>
                <w:szCs w:val="16"/>
              </w:rPr>
              <w:t>11 291,2</w:t>
            </w:r>
          </w:p>
        </w:tc>
        <w:tc>
          <w:tcPr>
            <w:tcW w:w="281" w:type="pct"/>
            <w:shd w:val="clear" w:color="auto" w:fill="auto"/>
            <w:noWrap/>
            <w:vAlign w:val="center"/>
            <w:hideMark/>
          </w:tcPr>
          <w:p w14:paraId="582A5F09" w14:textId="77777777" w:rsidR="006F6248" w:rsidRPr="00C16064" w:rsidRDefault="006F6248" w:rsidP="006F6248">
            <w:pPr>
              <w:jc w:val="center"/>
              <w:rPr>
                <w:sz w:val="16"/>
                <w:szCs w:val="16"/>
              </w:rPr>
            </w:pPr>
            <w:r w:rsidRPr="00C16064">
              <w:rPr>
                <w:sz w:val="16"/>
                <w:szCs w:val="16"/>
              </w:rPr>
              <w:t>10 926,7</w:t>
            </w:r>
          </w:p>
        </w:tc>
        <w:tc>
          <w:tcPr>
            <w:tcW w:w="281" w:type="pct"/>
            <w:shd w:val="clear" w:color="auto" w:fill="auto"/>
            <w:noWrap/>
            <w:vAlign w:val="center"/>
            <w:hideMark/>
          </w:tcPr>
          <w:p w14:paraId="6C8CCC6F" w14:textId="77777777" w:rsidR="006F6248" w:rsidRPr="00C16064" w:rsidRDefault="006F6248" w:rsidP="006F6248">
            <w:pPr>
              <w:jc w:val="center"/>
              <w:rPr>
                <w:sz w:val="16"/>
                <w:szCs w:val="16"/>
              </w:rPr>
            </w:pPr>
            <w:r w:rsidRPr="00C16064">
              <w:rPr>
                <w:sz w:val="16"/>
                <w:szCs w:val="16"/>
              </w:rPr>
              <w:t>11 118,3</w:t>
            </w:r>
          </w:p>
        </w:tc>
        <w:tc>
          <w:tcPr>
            <w:tcW w:w="300" w:type="pct"/>
            <w:shd w:val="clear" w:color="auto" w:fill="auto"/>
            <w:noWrap/>
            <w:vAlign w:val="center"/>
            <w:hideMark/>
          </w:tcPr>
          <w:p w14:paraId="708BBB4D"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3B9D7847"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231C06A6" w14:textId="77777777" w:rsidR="006F6248" w:rsidRPr="00C16064" w:rsidRDefault="006F6248" w:rsidP="006F6248">
            <w:pPr>
              <w:jc w:val="center"/>
              <w:rPr>
                <w:sz w:val="16"/>
                <w:szCs w:val="16"/>
              </w:rPr>
            </w:pPr>
            <w:r w:rsidRPr="00C16064">
              <w:rPr>
                <w:sz w:val="16"/>
                <w:szCs w:val="16"/>
              </w:rPr>
              <w:t>98,5</w:t>
            </w:r>
          </w:p>
        </w:tc>
        <w:tc>
          <w:tcPr>
            <w:tcW w:w="281" w:type="pct"/>
            <w:shd w:val="clear" w:color="auto" w:fill="auto"/>
            <w:noWrap/>
            <w:vAlign w:val="center"/>
            <w:hideMark/>
          </w:tcPr>
          <w:p w14:paraId="0537D364" w14:textId="77777777" w:rsidR="006F6248" w:rsidRPr="00C16064" w:rsidRDefault="006F6248" w:rsidP="006F6248">
            <w:pPr>
              <w:jc w:val="center"/>
              <w:rPr>
                <w:sz w:val="16"/>
                <w:szCs w:val="16"/>
              </w:rPr>
            </w:pPr>
            <w:r w:rsidRPr="00C16064">
              <w:rPr>
                <w:sz w:val="16"/>
                <w:szCs w:val="16"/>
              </w:rPr>
              <w:t>10 926,7</w:t>
            </w:r>
          </w:p>
        </w:tc>
        <w:tc>
          <w:tcPr>
            <w:tcW w:w="281" w:type="pct"/>
            <w:shd w:val="clear" w:color="auto" w:fill="auto"/>
            <w:noWrap/>
            <w:vAlign w:val="center"/>
            <w:hideMark/>
          </w:tcPr>
          <w:p w14:paraId="49B568F0" w14:textId="77777777" w:rsidR="006F6248" w:rsidRPr="00C16064" w:rsidRDefault="006F6248" w:rsidP="006F6248">
            <w:pPr>
              <w:jc w:val="center"/>
              <w:rPr>
                <w:sz w:val="16"/>
                <w:szCs w:val="16"/>
              </w:rPr>
            </w:pPr>
            <w:r w:rsidRPr="00C16064">
              <w:rPr>
                <w:sz w:val="16"/>
                <w:szCs w:val="16"/>
              </w:rPr>
              <w:t>11 118,3</w:t>
            </w:r>
          </w:p>
        </w:tc>
        <w:tc>
          <w:tcPr>
            <w:tcW w:w="272" w:type="pct"/>
            <w:shd w:val="clear" w:color="auto" w:fill="auto"/>
            <w:noWrap/>
            <w:vAlign w:val="center"/>
            <w:hideMark/>
          </w:tcPr>
          <w:p w14:paraId="4F878F36"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1E8DE429"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4476AEB1" w14:textId="77777777" w:rsidR="006F6248" w:rsidRPr="00C16064" w:rsidRDefault="006F6248" w:rsidP="006F6248">
            <w:pPr>
              <w:jc w:val="center"/>
              <w:rPr>
                <w:sz w:val="16"/>
                <w:szCs w:val="16"/>
              </w:rPr>
            </w:pPr>
            <w:r w:rsidRPr="00C16064">
              <w:rPr>
                <w:sz w:val="16"/>
                <w:szCs w:val="16"/>
              </w:rPr>
              <w:t>100,0</w:t>
            </w:r>
          </w:p>
        </w:tc>
      </w:tr>
      <w:tr w:rsidR="006F6248" w:rsidRPr="00C16064" w14:paraId="18570B54" w14:textId="77777777" w:rsidTr="006F6248">
        <w:trPr>
          <w:trHeight w:val="255"/>
        </w:trPr>
        <w:tc>
          <w:tcPr>
            <w:tcW w:w="184" w:type="pct"/>
            <w:shd w:val="clear" w:color="auto" w:fill="auto"/>
            <w:noWrap/>
            <w:vAlign w:val="center"/>
            <w:hideMark/>
          </w:tcPr>
          <w:p w14:paraId="04ABD914"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4FB387BE" w14:textId="77777777" w:rsidR="006F6248" w:rsidRPr="00C16064" w:rsidRDefault="006F6248" w:rsidP="006F6248">
            <w:pPr>
              <w:jc w:val="both"/>
              <w:rPr>
                <w:sz w:val="16"/>
                <w:szCs w:val="16"/>
              </w:rPr>
            </w:pPr>
            <w:r w:rsidRPr="00C16064">
              <w:rPr>
                <w:sz w:val="16"/>
                <w:szCs w:val="16"/>
              </w:rPr>
              <w:t xml:space="preserve">         - прочие, </w:t>
            </w:r>
          </w:p>
        </w:tc>
        <w:tc>
          <w:tcPr>
            <w:tcW w:w="316" w:type="pct"/>
            <w:shd w:val="clear" w:color="auto" w:fill="auto"/>
            <w:noWrap/>
            <w:vAlign w:val="center"/>
            <w:hideMark/>
          </w:tcPr>
          <w:p w14:paraId="356B55B2" w14:textId="77777777" w:rsidR="006F6248" w:rsidRPr="00C16064" w:rsidRDefault="006F6248" w:rsidP="006F6248">
            <w:pPr>
              <w:jc w:val="center"/>
              <w:rPr>
                <w:sz w:val="16"/>
                <w:szCs w:val="16"/>
              </w:rPr>
            </w:pPr>
            <w:r w:rsidRPr="00C16064">
              <w:rPr>
                <w:sz w:val="16"/>
                <w:szCs w:val="16"/>
              </w:rPr>
              <w:t>Гкал</w:t>
            </w:r>
          </w:p>
        </w:tc>
        <w:tc>
          <w:tcPr>
            <w:tcW w:w="340" w:type="pct"/>
            <w:shd w:val="clear" w:color="auto" w:fill="auto"/>
            <w:noWrap/>
            <w:vAlign w:val="center"/>
            <w:hideMark/>
          </w:tcPr>
          <w:p w14:paraId="71C3670D" w14:textId="77777777" w:rsidR="006F6248" w:rsidRPr="00C16064" w:rsidRDefault="006F6248" w:rsidP="006F6248">
            <w:pPr>
              <w:jc w:val="center"/>
              <w:rPr>
                <w:sz w:val="16"/>
                <w:szCs w:val="16"/>
              </w:rPr>
            </w:pPr>
            <w:r w:rsidRPr="00C16064">
              <w:rPr>
                <w:sz w:val="16"/>
                <w:szCs w:val="16"/>
              </w:rPr>
              <w:t>681,3</w:t>
            </w:r>
          </w:p>
        </w:tc>
        <w:tc>
          <w:tcPr>
            <w:tcW w:w="331" w:type="pct"/>
            <w:shd w:val="clear" w:color="auto" w:fill="auto"/>
            <w:noWrap/>
            <w:vAlign w:val="center"/>
            <w:hideMark/>
          </w:tcPr>
          <w:p w14:paraId="7055524F" w14:textId="77777777" w:rsidR="006F6248" w:rsidRPr="00C16064" w:rsidRDefault="006F6248" w:rsidP="006F6248">
            <w:pPr>
              <w:jc w:val="center"/>
              <w:rPr>
                <w:sz w:val="16"/>
                <w:szCs w:val="16"/>
              </w:rPr>
            </w:pPr>
            <w:r w:rsidRPr="00C16064">
              <w:rPr>
                <w:sz w:val="16"/>
                <w:szCs w:val="16"/>
              </w:rPr>
              <w:t>526,1</w:t>
            </w:r>
          </w:p>
        </w:tc>
        <w:tc>
          <w:tcPr>
            <w:tcW w:w="281" w:type="pct"/>
            <w:shd w:val="clear" w:color="auto" w:fill="auto"/>
            <w:noWrap/>
            <w:vAlign w:val="center"/>
            <w:hideMark/>
          </w:tcPr>
          <w:p w14:paraId="144392D1" w14:textId="77777777" w:rsidR="006F6248" w:rsidRPr="00C16064" w:rsidRDefault="006F6248" w:rsidP="006F6248">
            <w:pPr>
              <w:jc w:val="center"/>
              <w:rPr>
                <w:sz w:val="16"/>
                <w:szCs w:val="16"/>
              </w:rPr>
            </w:pPr>
            <w:r w:rsidRPr="00C16064">
              <w:rPr>
                <w:sz w:val="16"/>
                <w:szCs w:val="16"/>
              </w:rPr>
              <w:t>526,1</w:t>
            </w:r>
          </w:p>
        </w:tc>
        <w:tc>
          <w:tcPr>
            <w:tcW w:w="340" w:type="pct"/>
            <w:shd w:val="clear" w:color="auto" w:fill="auto"/>
            <w:noWrap/>
            <w:vAlign w:val="center"/>
            <w:hideMark/>
          </w:tcPr>
          <w:p w14:paraId="7F6427F9" w14:textId="77777777" w:rsidR="006F6248" w:rsidRPr="00C16064" w:rsidRDefault="006F6248" w:rsidP="006F6248">
            <w:pPr>
              <w:jc w:val="center"/>
              <w:rPr>
                <w:sz w:val="16"/>
                <w:szCs w:val="16"/>
              </w:rPr>
            </w:pPr>
            <w:r w:rsidRPr="00C16064">
              <w:rPr>
                <w:sz w:val="16"/>
                <w:szCs w:val="16"/>
              </w:rPr>
              <w:t>651,1</w:t>
            </w:r>
          </w:p>
        </w:tc>
        <w:tc>
          <w:tcPr>
            <w:tcW w:w="281" w:type="pct"/>
            <w:shd w:val="clear" w:color="auto" w:fill="auto"/>
            <w:noWrap/>
            <w:vAlign w:val="center"/>
            <w:hideMark/>
          </w:tcPr>
          <w:p w14:paraId="405E89AC" w14:textId="77777777" w:rsidR="006F6248" w:rsidRPr="00C16064" w:rsidRDefault="006F6248" w:rsidP="006F6248">
            <w:pPr>
              <w:jc w:val="center"/>
              <w:rPr>
                <w:sz w:val="16"/>
                <w:szCs w:val="16"/>
              </w:rPr>
            </w:pPr>
            <w:r w:rsidRPr="00C16064">
              <w:rPr>
                <w:sz w:val="16"/>
                <w:szCs w:val="16"/>
              </w:rPr>
              <w:t>558,7</w:t>
            </w:r>
          </w:p>
        </w:tc>
        <w:tc>
          <w:tcPr>
            <w:tcW w:w="281" w:type="pct"/>
            <w:shd w:val="clear" w:color="auto" w:fill="auto"/>
            <w:noWrap/>
            <w:vAlign w:val="center"/>
            <w:hideMark/>
          </w:tcPr>
          <w:p w14:paraId="05D45C09" w14:textId="77777777" w:rsidR="006F6248" w:rsidRPr="00C16064" w:rsidRDefault="006F6248" w:rsidP="006F6248">
            <w:pPr>
              <w:jc w:val="center"/>
              <w:rPr>
                <w:sz w:val="16"/>
                <w:szCs w:val="16"/>
              </w:rPr>
            </w:pPr>
            <w:r w:rsidRPr="00C16064">
              <w:rPr>
                <w:sz w:val="16"/>
                <w:szCs w:val="16"/>
              </w:rPr>
              <w:t>588,7</w:t>
            </w:r>
          </w:p>
        </w:tc>
        <w:tc>
          <w:tcPr>
            <w:tcW w:w="300" w:type="pct"/>
            <w:shd w:val="clear" w:color="auto" w:fill="auto"/>
            <w:noWrap/>
            <w:vAlign w:val="center"/>
            <w:hideMark/>
          </w:tcPr>
          <w:p w14:paraId="3EDB82DC"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0638179A"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30EE3514" w14:textId="77777777" w:rsidR="006F6248" w:rsidRPr="00C16064" w:rsidRDefault="006F6248" w:rsidP="006F6248">
            <w:pPr>
              <w:jc w:val="center"/>
              <w:rPr>
                <w:sz w:val="16"/>
                <w:szCs w:val="16"/>
              </w:rPr>
            </w:pPr>
            <w:r w:rsidRPr="00C16064">
              <w:rPr>
                <w:sz w:val="16"/>
                <w:szCs w:val="16"/>
              </w:rPr>
              <w:t>90,4</w:t>
            </w:r>
          </w:p>
        </w:tc>
        <w:tc>
          <w:tcPr>
            <w:tcW w:w="281" w:type="pct"/>
            <w:shd w:val="clear" w:color="auto" w:fill="auto"/>
            <w:noWrap/>
            <w:vAlign w:val="center"/>
            <w:hideMark/>
          </w:tcPr>
          <w:p w14:paraId="3D771AB4" w14:textId="77777777" w:rsidR="006F6248" w:rsidRPr="00C16064" w:rsidRDefault="006F6248" w:rsidP="006F6248">
            <w:pPr>
              <w:jc w:val="center"/>
              <w:rPr>
                <w:sz w:val="16"/>
                <w:szCs w:val="16"/>
              </w:rPr>
            </w:pPr>
            <w:r w:rsidRPr="00C16064">
              <w:rPr>
                <w:sz w:val="16"/>
                <w:szCs w:val="16"/>
              </w:rPr>
              <w:t>558,7</w:t>
            </w:r>
          </w:p>
        </w:tc>
        <w:tc>
          <w:tcPr>
            <w:tcW w:w="281" w:type="pct"/>
            <w:shd w:val="clear" w:color="auto" w:fill="auto"/>
            <w:noWrap/>
            <w:vAlign w:val="center"/>
            <w:hideMark/>
          </w:tcPr>
          <w:p w14:paraId="1D484E73" w14:textId="77777777" w:rsidR="006F6248" w:rsidRPr="00C16064" w:rsidRDefault="006F6248" w:rsidP="006F6248">
            <w:pPr>
              <w:jc w:val="center"/>
              <w:rPr>
                <w:sz w:val="16"/>
                <w:szCs w:val="16"/>
              </w:rPr>
            </w:pPr>
            <w:r w:rsidRPr="00C16064">
              <w:rPr>
                <w:sz w:val="16"/>
                <w:szCs w:val="16"/>
              </w:rPr>
              <w:t>588,7</w:t>
            </w:r>
          </w:p>
        </w:tc>
        <w:tc>
          <w:tcPr>
            <w:tcW w:w="272" w:type="pct"/>
            <w:shd w:val="clear" w:color="auto" w:fill="auto"/>
            <w:noWrap/>
            <w:vAlign w:val="center"/>
            <w:hideMark/>
          </w:tcPr>
          <w:p w14:paraId="79F64A32"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788957BF"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47F836B1" w14:textId="77777777" w:rsidR="006F6248" w:rsidRPr="00C16064" w:rsidRDefault="006F6248" w:rsidP="006F6248">
            <w:pPr>
              <w:jc w:val="center"/>
              <w:rPr>
                <w:sz w:val="16"/>
                <w:szCs w:val="16"/>
              </w:rPr>
            </w:pPr>
            <w:r w:rsidRPr="00C16064">
              <w:rPr>
                <w:sz w:val="16"/>
                <w:szCs w:val="16"/>
              </w:rPr>
              <w:t>100,0</w:t>
            </w:r>
          </w:p>
        </w:tc>
      </w:tr>
      <w:tr w:rsidR="006F6248" w:rsidRPr="00C16064" w14:paraId="234F2E93" w14:textId="77777777" w:rsidTr="006F6248">
        <w:trPr>
          <w:trHeight w:val="270"/>
        </w:trPr>
        <w:tc>
          <w:tcPr>
            <w:tcW w:w="184" w:type="pct"/>
            <w:shd w:val="clear" w:color="auto" w:fill="auto"/>
            <w:noWrap/>
            <w:vAlign w:val="center"/>
            <w:hideMark/>
          </w:tcPr>
          <w:p w14:paraId="5E5A65FD"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4D0777E5" w14:textId="77777777" w:rsidR="006F6248" w:rsidRPr="00C16064" w:rsidRDefault="006F6248" w:rsidP="006F6248">
            <w:pPr>
              <w:jc w:val="both"/>
              <w:rPr>
                <w:bCs/>
                <w:sz w:val="16"/>
                <w:szCs w:val="16"/>
              </w:rPr>
            </w:pPr>
            <w:r w:rsidRPr="00C16064">
              <w:rPr>
                <w:bCs/>
                <w:sz w:val="16"/>
                <w:szCs w:val="16"/>
              </w:rPr>
              <w:t>2) собственное потребление</w:t>
            </w:r>
          </w:p>
        </w:tc>
        <w:tc>
          <w:tcPr>
            <w:tcW w:w="316" w:type="pct"/>
            <w:shd w:val="clear" w:color="auto" w:fill="auto"/>
            <w:noWrap/>
            <w:vAlign w:val="center"/>
            <w:hideMark/>
          </w:tcPr>
          <w:p w14:paraId="328F75FE" w14:textId="77777777" w:rsidR="006F6248" w:rsidRPr="00C16064" w:rsidRDefault="006F6248" w:rsidP="006F6248">
            <w:pPr>
              <w:jc w:val="center"/>
              <w:rPr>
                <w:sz w:val="16"/>
                <w:szCs w:val="16"/>
              </w:rPr>
            </w:pPr>
            <w:r w:rsidRPr="00C16064">
              <w:rPr>
                <w:sz w:val="16"/>
                <w:szCs w:val="16"/>
              </w:rPr>
              <w:t>Гкал</w:t>
            </w:r>
          </w:p>
        </w:tc>
        <w:tc>
          <w:tcPr>
            <w:tcW w:w="340" w:type="pct"/>
            <w:shd w:val="clear" w:color="auto" w:fill="auto"/>
            <w:noWrap/>
            <w:vAlign w:val="center"/>
            <w:hideMark/>
          </w:tcPr>
          <w:p w14:paraId="44AE5708" w14:textId="77777777" w:rsidR="006F6248" w:rsidRPr="00C16064" w:rsidRDefault="006F6248" w:rsidP="006F6248">
            <w:pPr>
              <w:jc w:val="center"/>
              <w:rPr>
                <w:bCs/>
                <w:sz w:val="16"/>
                <w:szCs w:val="16"/>
              </w:rPr>
            </w:pPr>
            <w:r w:rsidRPr="00C16064">
              <w:rPr>
                <w:bCs/>
                <w:sz w:val="16"/>
                <w:szCs w:val="16"/>
              </w:rPr>
              <w:t>19,5</w:t>
            </w:r>
          </w:p>
        </w:tc>
        <w:tc>
          <w:tcPr>
            <w:tcW w:w="331" w:type="pct"/>
            <w:shd w:val="clear" w:color="auto" w:fill="auto"/>
            <w:noWrap/>
            <w:vAlign w:val="center"/>
            <w:hideMark/>
          </w:tcPr>
          <w:p w14:paraId="6F4DABDD" w14:textId="77777777" w:rsidR="006F6248" w:rsidRPr="00C16064" w:rsidRDefault="006F6248" w:rsidP="006F6248">
            <w:pPr>
              <w:jc w:val="center"/>
              <w:rPr>
                <w:bCs/>
                <w:sz w:val="16"/>
                <w:szCs w:val="16"/>
              </w:rPr>
            </w:pPr>
            <w:r w:rsidRPr="00C16064">
              <w:rPr>
                <w:bCs/>
                <w:sz w:val="16"/>
                <w:szCs w:val="16"/>
              </w:rPr>
              <w:t>16,0</w:t>
            </w:r>
          </w:p>
        </w:tc>
        <w:tc>
          <w:tcPr>
            <w:tcW w:w="281" w:type="pct"/>
            <w:shd w:val="clear" w:color="auto" w:fill="auto"/>
            <w:noWrap/>
            <w:vAlign w:val="center"/>
            <w:hideMark/>
          </w:tcPr>
          <w:p w14:paraId="11C734F3" w14:textId="77777777" w:rsidR="006F6248" w:rsidRPr="00C16064" w:rsidRDefault="006F6248" w:rsidP="006F6248">
            <w:pPr>
              <w:jc w:val="center"/>
              <w:rPr>
                <w:bCs/>
                <w:sz w:val="16"/>
                <w:szCs w:val="16"/>
              </w:rPr>
            </w:pPr>
            <w:r w:rsidRPr="00C16064">
              <w:rPr>
                <w:bCs/>
                <w:sz w:val="16"/>
                <w:szCs w:val="16"/>
              </w:rPr>
              <w:t>16,0</w:t>
            </w:r>
          </w:p>
        </w:tc>
        <w:tc>
          <w:tcPr>
            <w:tcW w:w="340" w:type="pct"/>
            <w:shd w:val="clear" w:color="auto" w:fill="auto"/>
            <w:noWrap/>
            <w:vAlign w:val="center"/>
            <w:hideMark/>
          </w:tcPr>
          <w:p w14:paraId="224704E7" w14:textId="77777777" w:rsidR="006F6248" w:rsidRPr="00C16064" w:rsidRDefault="006F6248" w:rsidP="006F6248">
            <w:pPr>
              <w:jc w:val="center"/>
              <w:rPr>
                <w:bCs/>
                <w:sz w:val="16"/>
                <w:szCs w:val="16"/>
              </w:rPr>
            </w:pPr>
            <w:r w:rsidRPr="00C16064">
              <w:rPr>
                <w:bCs/>
                <w:sz w:val="16"/>
                <w:szCs w:val="16"/>
              </w:rPr>
              <w:t>17,5</w:t>
            </w:r>
          </w:p>
        </w:tc>
        <w:tc>
          <w:tcPr>
            <w:tcW w:w="281" w:type="pct"/>
            <w:shd w:val="clear" w:color="auto" w:fill="auto"/>
            <w:noWrap/>
            <w:vAlign w:val="center"/>
            <w:hideMark/>
          </w:tcPr>
          <w:p w14:paraId="1993D55B" w14:textId="77777777" w:rsidR="006F6248" w:rsidRPr="00C16064" w:rsidRDefault="006F6248" w:rsidP="006F6248">
            <w:pPr>
              <w:jc w:val="center"/>
              <w:rPr>
                <w:bCs/>
                <w:sz w:val="16"/>
                <w:szCs w:val="16"/>
              </w:rPr>
            </w:pPr>
            <w:r w:rsidRPr="00C16064">
              <w:rPr>
                <w:bCs/>
                <w:sz w:val="16"/>
                <w:szCs w:val="16"/>
              </w:rPr>
              <w:t>18,0</w:t>
            </w:r>
          </w:p>
        </w:tc>
        <w:tc>
          <w:tcPr>
            <w:tcW w:w="281" w:type="pct"/>
            <w:shd w:val="clear" w:color="auto" w:fill="auto"/>
            <w:noWrap/>
            <w:vAlign w:val="center"/>
            <w:hideMark/>
          </w:tcPr>
          <w:p w14:paraId="576CC9D1" w14:textId="77777777" w:rsidR="006F6248" w:rsidRPr="00C16064" w:rsidRDefault="006F6248" w:rsidP="006F6248">
            <w:pPr>
              <w:jc w:val="center"/>
              <w:rPr>
                <w:bCs/>
                <w:sz w:val="16"/>
                <w:szCs w:val="16"/>
              </w:rPr>
            </w:pPr>
            <w:r w:rsidRPr="00C16064">
              <w:rPr>
                <w:bCs/>
                <w:sz w:val="16"/>
                <w:szCs w:val="16"/>
              </w:rPr>
              <w:t>16,1</w:t>
            </w:r>
          </w:p>
        </w:tc>
        <w:tc>
          <w:tcPr>
            <w:tcW w:w="300" w:type="pct"/>
            <w:shd w:val="clear" w:color="auto" w:fill="auto"/>
            <w:noWrap/>
            <w:vAlign w:val="center"/>
            <w:hideMark/>
          </w:tcPr>
          <w:p w14:paraId="038734E4" w14:textId="77777777" w:rsidR="006F6248" w:rsidRPr="00C16064" w:rsidRDefault="006F6248" w:rsidP="006F6248">
            <w:pPr>
              <w:jc w:val="right"/>
              <w:rPr>
                <w:bCs/>
                <w:sz w:val="16"/>
                <w:szCs w:val="16"/>
              </w:rPr>
            </w:pPr>
            <w:r w:rsidRPr="00C16064">
              <w:rPr>
                <w:bCs/>
                <w:sz w:val="16"/>
                <w:szCs w:val="16"/>
              </w:rPr>
              <w:t> </w:t>
            </w:r>
          </w:p>
        </w:tc>
        <w:tc>
          <w:tcPr>
            <w:tcW w:w="184" w:type="pct"/>
            <w:shd w:val="clear" w:color="auto" w:fill="auto"/>
            <w:noWrap/>
            <w:vAlign w:val="center"/>
            <w:hideMark/>
          </w:tcPr>
          <w:p w14:paraId="7504B9C2" w14:textId="77777777" w:rsidR="006F6248" w:rsidRPr="00C16064" w:rsidRDefault="006F6248" w:rsidP="006F6248">
            <w:pPr>
              <w:jc w:val="right"/>
              <w:rPr>
                <w:bCs/>
                <w:sz w:val="16"/>
                <w:szCs w:val="16"/>
              </w:rPr>
            </w:pPr>
            <w:r w:rsidRPr="00C16064">
              <w:rPr>
                <w:bCs/>
                <w:sz w:val="16"/>
                <w:szCs w:val="16"/>
              </w:rPr>
              <w:t> </w:t>
            </w:r>
          </w:p>
        </w:tc>
        <w:tc>
          <w:tcPr>
            <w:tcW w:w="249" w:type="pct"/>
            <w:shd w:val="clear" w:color="auto" w:fill="auto"/>
            <w:noWrap/>
            <w:vAlign w:val="center"/>
            <w:hideMark/>
          </w:tcPr>
          <w:p w14:paraId="51574AC0" w14:textId="77777777" w:rsidR="006F6248" w:rsidRPr="00C16064" w:rsidRDefault="006F6248" w:rsidP="006F6248">
            <w:pPr>
              <w:jc w:val="center"/>
              <w:rPr>
                <w:sz w:val="16"/>
                <w:szCs w:val="16"/>
              </w:rPr>
            </w:pPr>
            <w:r w:rsidRPr="00C16064">
              <w:rPr>
                <w:sz w:val="16"/>
                <w:szCs w:val="16"/>
              </w:rPr>
              <w:t>91,5</w:t>
            </w:r>
          </w:p>
        </w:tc>
        <w:tc>
          <w:tcPr>
            <w:tcW w:w="281" w:type="pct"/>
            <w:shd w:val="clear" w:color="auto" w:fill="auto"/>
            <w:noWrap/>
            <w:vAlign w:val="center"/>
            <w:hideMark/>
          </w:tcPr>
          <w:p w14:paraId="1CDB8A95" w14:textId="77777777" w:rsidR="006F6248" w:rsidRPr="00C16064" w:rsidRDefault="006F6248" w:rsidP="006F6248">
            <w:pPr>
              <w:jc w:val="center"/>
              <w:rPr>
                <w:bCs/>
                <w:sz w:val="16"/>
                <w:szCs w:val="16"/>
              </w:rPr>
            </w:pPr>
            <w:r w:rsidRPr="00C16064">
              <w:rPr>
                <w:bCs/>
                <w:sz w:val="16"/>
                <w:szCs w:val="16"/>
              </w:rPr>
              <w:t>18,0</w:t>
            </w:r>
          </w:p>
        </w:tc>
        <w:tc>
          <w:tcPr>
            <w:tcW w:w="281" w:type="pct"/>
            <w:shd w:val="clear" w:color="auto" w:fill="auto"/>
            <w:noWrap/>
            <w:vAlign w:val="center"/>
            <w:hideMark/>
          </w:tcPr>
          <w:p w14:paraId="2D604002" w14:textId="77777777" w:rsidR="006F6248" w:rsidRPr="00C16064" w:rsidRDefault="006F6248" w:rsidP="006F6248">
            <w:pPr>
              <w:jc w:val="center"/>
              <w:rPr>
                <w:bCs/>
                <w:sz w:val="16"/>
                <w:szCs w:val="16"/>
              </w:rPr>
            </w:pPr>
            <w:r w:rsidRPr="00C16064">
              <w:rPr>
                <w:bCs/>
                <w:sz w:val="16"/>
                <w:szCs w:val="16"/>
              </w:rPr>
              <w:t>16,1</w:t>
            </w:r>
          </w:p>
        </w:tc>
        <w:tc>
          <w:tcPr>
            <w:tcW w:w="272" w:type="pct"/>
            <w:shd w:val="clear" w:color="auto" w:fill="auto"/>
            <w:noWrap/>
            <w:vAlign w:val="center"/>
            <w:hideMark/>
          </w:tcPr>
          <w:p w14:paraId="60846A4F" w14:textId="77777777" w:rsidR="006F6248" w:rsidRPr="00C16064" w:rsidRDefault="006F6248" w:rsidP="006F6248">
            <w:pPr>
              <w:jc w:val="right"/>
              <w:rPr>
                <w:bCs/>
                <w:sz w:val="16"/>
                <w:szCs w:val="16"/>
              </w:rPr>
            </w:pPr>
            <w:r w:rsidRPr="00C16064">
              <w:rPr>
                <w:bCs/>
                <w:sz w:val="16"/>
                <w:szCs w:val="16"/>
              </w:rPr>
              <w:t> </w:t>
            </w:r>
          </w:p>
        </w:tc>
        <w:tc>
          <w:tcPr>
            <w:tcW w:w="184" w:type="pct"/>
            <w:shd w:val="clear" w:color="auto" w:fill="auto"/>
            <w:noWrap/>
            <w:vAlign w:val="center"/>
            <w:hideMark/>
          </w:tcPr>
          <w:p w14:paraId="52EF53E1" w14:textId="77777777" w:rsidR="006F6248" w:rsidRPr="00C16064" w:rsidRDefault="006F6248" w:rsidP="006F6248">
            <w:pPr>
              <w:jc w:val="right"/>
              <w:rPr>
                <w:bCs/>
                <w:sz w:val="16"/>
                <w:szCs w:val="16"/>
              </w:rPr>
            </w:pPr>
            <w:r w:rsidRPr="00C16064">
              <w:rPr>
                <w:bCs/>
                <w:sz w:val="16"/>
                <w:szCs w:val="16"/>
              </w:rPr>
              <w:t> </w:t>
            </w:r>
          </w:p>
        </w:tc>
        <w:tc>
          <w:tcPr>
            <w:tcW w:w="249" w:type="pct"/>
            <w:shd w:val="clear" w:color="auto" w:fill="auto"/>
            <w:noWrap/>
            <w:vAlign w:val="center"/>
            <w:hideMark/>
          </w:tcPr>
          <w:p w14:paraId="4271D041" w14:textId="77777777" w:rsidR="006F6248" w:rsidRPr="00C16064" w:rsidRDefault="006F6248" w:rsidP="006F6248">
            <w:pPr>
              <w:jc w:val="center"/>
              <w:rPr>
                <w:bCs/>
                <w:i/>
                <w:iCs/>
                <w:sz w:val="16"/>
                <w:szCs w:val="16"/>
              </w:rPr>
            </w:pPr>
            <w:r w:rsidRPr="00C16064">
              <w:rPr>
                <w:bCs/>
                <w:i/>
                <w:iCs/>
                <w:sz w:val="16"/>
                <w:szCs w:val="16"/>
              </w:rPr>
              <w:t>100,0</w:t>
            </w:r>
          </w:p>
        </w:tc>
      </w:tr>
      <w:tr w:rsidR="006F6248" w:rsidRPr="00C16064" w14:paraId="1ABD9D1E" w14:textId="77777777" w:rsidTr="006F6248">
        <w:trPr>
          <w:trHeight w:val="255"/>
        </w:trPr>
        <w:tc>
          <w:tcPr>
            <w:tcW w:w="184" w:type="pct"/>
            <w:shd w:val="clear" w:color="auto" w:fill="auto"/>
            <w:noWrap/>
            <w:vAlign w:val="center"/>
            <w:hideMark/>
          </w:tcPr>
          <w:p w14:paraId="2FBA7287" w14:textId="77777777" w:rsidR="006F6248" w:rsidRPr="00C16064" w:rsidRDefault="006F6248" w:rsidP="006F6248">
            <w:pPr>
              <w:jc w:val="center"/>
              <w:rPr>
                <w:sz w:val="16"/>
                <w:szCs w:val="16"/>
              </w:rPr>
            </w:pPr>
            <w:r w:rsidRPr="00C16064">
              <w:rPr>
                <w:sz w:val="16"/>
                <w:szCs w:val="16"/>
              </w:rPr>
              <w:t>7.</w:t>
            </w:r>
          </w:p>
        </w:tc>
        <w:tc>
          <w:tcPr>
            <w:tcW w:w="644" w:type="pct"/>
            <w:shd w:val="clear" w:color="auto" w:fill="auto"/>
            <w:vAlign w:val="center"/>
            <w:hideMark/>
          </w:tcPr>
          <w:p w14:paraId="1EC87691" w14:textId="77777777" w:rsidR="006F6248" w:rsidRPr="00C16064" w:rsidRDefault="006F6248" w:rsidP="006F6248">
            <w:pPr>
              <w:jc w:val="both"/>
              <w:rPr>
                <w:sz w:val="16"/>
                <w:szCs w:val="16"/>
              </w:rPr>
            </w:pPr>
            <w:r w:rsidRPr="00C16064">
              <w:rPr>
                <w:sz w:val="16"/>
                <w:szCs w:val="16"/>
              </w:rPr>
              <w:t>Себестоимость по статьям затрат:</w:t>
            </w:r>
          </w:p>
        </w:tc>
        <w:tc>
          <w:tcPr>
            <w:tcW w:w="316" w:type="pct"/>
            <w:shd w:val="clear" w:color="auto" w:fill="auto"/>
            <w:noWrap/>
            <w:vAlign w:val="center"/>
            <w:hideMark/>
          </w:tcPr>
          <w:p w14:paraId="0B796422" w14:textId="77777777" w:rsidR="006F6248" w:rsidRPr="00C16064" w:rsidRDefault="006F6248" w:rsidP="006F6248">
            <w:pPr>
              <w:jc w:val="center"/>
              <w:rPr>
                <w:sz w:val="16"/>
                <w:szCs w:val="16"/>
              </w:rPr>
            </w:pPr>
            <w:r w:rsidRPr="00C16064">
              <w:rPr>
                <w:sz w:val="16"/>
                <w:szCs w:val="16"/>
              </w:rPr>
              <w:t> </w:t>
            </w:r>
          </w:p>
        </w:tc>
        <w:tc>
          <w:tcPr>
            <w:tcW w:w="340" w:type="pct"/>
            <w:shd w:val="clear" w:color="auto" w:fill="auto"/>
            <w:noWrap/>
            <w:vAlign w:val="center"/>
            <w:hideMark/>
          </w:tcPr>
          <w:p w14:paraId="4B031C75" w14:textId="77777777" w:rsidR="006F6248" w:rsidRPr="00C16064" w:rsidRDefault="006F6248" w:rsidP="006F6248">
            <w:pPr>
              <w:jc w:val="center"/>
              <w:rPr>
                <w:sz w:val="16"/>
                <w:szCs w:val="16"/>
              </w:rPr>
            </w:pPr>
            <w:r w:rsidRPr="00C16064">
              <w:rPr>
                <w:sz w:val="16"/>
                <w:szCs w:val="16"/>
              </w:rPr>
              <w:t> </w:t>
            </w:r>
          </w:p>
        </w:tc>
        <w:tc>
          <w:tcPr>
            <w:tcW w:w="331" w:type="pct"/>
            <w:shd w:val="clear" w:color="auto" w:fill="auto"/>
            <w:vAlign w:val="center"/>
            <w:hideMark/>
          </w:tcPr>
          <w:p w14:paraId="51677F82"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vAlign w:val="center"/>
            <w:hideMark/>
          </w:tcPr>
          <w:p w14:paraId="0A937140" w14:textId="77777777" w:rsidR="006F6248" w:rsidRPr="00C16064" w:rsidRDefault="006F6248" w:rsidP="006F6248">
            <w:pPr>
              <w:jc w:val="center"/>
              <w:rPr>
                <w:sz w:val="16"/>
                <w:szCs w:val="16"/>
              </w:rPr>
            </w:pPr>
            <w:r w:rsidRPr="00C16064">
              <w:rPr>
                <w:sz w:val="16"/>
                <w:szCs w:val="16"/>
              </w:rPr>
              <w:t> </w:t>
            </w:r>
          </w:p>
        </w:tc>
        <w:tc>
          <w:tcPr>
            <w:tcW w:w="340" w:type="pct"/>
            <w:shd w:val="clear" w:color="auto" w:fill="auto"/>
            <w:noWrap/>
            <w:vAlign w:val="center"/>
            <w:hideMark/>
          </w:tcPr>
          <w:p w14:paraId="556C619E"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39E9BB2C"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56BE597B" w14:textId="77777777" w:rsidR="006F6248" w:rsidRPr="00C16064" w:rsidRDefault="006F6248" w:rsidP="006F6248">
            <w:pPr>
              <w:jc w:val="center"/>
              <w:rPr>
                <w:sz w:val="16"/>
                <w:szCs w:val="16"/>
              </w:rPr>
            </w:pPr>
            <w:r w:rsidRPr="00C16064">
              <w:rPr>
                <w:sz w:val="16"/>
                <w:szCs w:val="16"/>
              </w:rPr>
              <w:t> </w:t>
            </w:r>
          </w:p>
        </w:tc>
        <w:tc>
          <w:tcPr>
            <w:tcW w:w="300" w:type="pct"/>
            <w:shd w:val="clear" w:color="auto" w:fill="auto"/>
            <w:noWrap/>
            <w:vAlign w:val="center"/>
            <w:hideMark/>
          </w:tcPr>
          <w:p w14:paraId="5F7B9CFF"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2442D042"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323C43DA"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4D03CDCC"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25FAEF84" w14:textId="77777777" w:rsidR="006F6248" w:rsidRPr="00C16064" w:rsidRDefault="006F6248" w:rsidP="006F6248">
            <w:pPr>
              <w:jc w:val="center"/>
              <w:rPr>
                <w:sz w:val="16"/>
                <w:szCs w:val="16"/>
              </w:rPr>
            </w:pPr>
            <w:r w:rsidRPr="00C16064">
              <w:rPr>
                <w:sz w:val="16"/>
                <w:szCs w:val="16"/>
              </w:rPr>
              <w:t> </w:t>
            </w:r>
          </w:p>
        </w:tc>
        <w:tc>
          <w:tcPr>
            <w:tcW w:w="272" w:type="pct"/>
            <w:shd w:val="clear" w:color="auto" w:fill="auto"/>
            <w:noWrap/>
            <w:vAlign w:val="center"/>
            <w:hideMark/>
          </w:tcPr>
          <w:p w14:paraId="26C35DB7"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2FEF0940"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0042B8F1" w14:textId="77777777" w:rsidR="006F6248" w:rsidRPr="00C16064" w:rsidRDefault="006F6248" w:rsidP="006F6248">
            <w:pPr>
              <w:jc w:val="center"/>
              <w:rPr>
                <w:sz w:val="16"/>
                <w:szCs w:val="16"/>
              </w:rPr>
            </w:pPr>
            <w:r w:rsidRPr="00C16064">
              <w:rPr>
                <w:sz w:val="16"/>
                <w:szCs w:val="16"/>
              </w:rPr>
              <w:t> </w:t>
            </w:r>
          </w:p>
        </w:tc>
      </w:tr>
      <w:tr w:rsidR="006F6248" w:rsidRPr="00C16064" w14:paraId="466199C7" w14:textId="77777777" w:rsidTr="006F6248">
        <w:trPr>
          <w:trHeight w:val="255"/>
        </w:trPr>
        <w:tc>
          <w:tcPr>
            <w:tcW w:w="184" w:type="pct"/>
            <w:vMerge w:val="restart"/>
            <w:shd w:val="clear" w:color="auto" w:fill="auto"/>
            <w:vAlign w:val="center"/>
            <w:hideMark/>
          </w:tcPr>
          <w:p w14:paraId="774137C7" w14:textId="77777777" w:rsidR="006F6248" w:rsidRPr="00C16064" w:rsidRDefault="006F6248" w:rsidP="006F6248">
            <w:pPr>
              <w:jc w:val="center"/>
              <w:rPr>
                <w:sz w:val="16"/>
                <w:szCs w:val="16"/>
              </w:rPr>
            </w:pPr>
            <w:r w:rsidRPr="00C16064">
              <w:rPr>
                <w:sz w:val="16"/>
                <w:szCs w:val="16"/>
              </w:rPr>
              <w:t>7.1.</w:t>
            </w:r>
          </w:p>
        </w:tc>
        <w:tc>
          <w:tcPr>
            <w:tcW w:w="644" w:type="pct"/>
            <w:vMerge w:val="restart"/>
            <w:shd w:val="clear" w:color="auto" w:fill="auto"/>
            <w:vAlign w:val="center"/>
            <w:hideMark/>
          </w:tcPr>
          <w:p w14:paraId="1C05B825" w14:textId="77777777" w:rsidR="006F6248" w:rsidRPr="00C16064" w:rsidRDefault="006F6248" w:rsidP="006F6248">
            <w:pPr>
              <w:jc w:val="both"/>
              <w:rPr>
                <w:sz w:val="16"/>
                <w:szCs w:val="16"/>
              </w:rPr>
            </w:pPr>
            <w:r w:rsidRPr="00C16064">
              <w:rPr>
                <w:sz w:val="16"/>
                <w:szCs w:val="16"/>
              </w:rPr>
              <w:t>Топливо на технологические нужды, в том числе:</w:t>
            </w:r>
          </w:p>
        </w:tc>
        <w:tc>
          <w:tcPr>
            <w:tcW w:w="316" w:type="pct"/>
            <w:shd w:val="clear" w:color="auto" w:fill="auto"/>
            <w:vAlign w:val="center"/>
            <w:hideMark/>
          </w:tcPr>
          <w:p w14:paraId="227617D2" w14:textId="77777777" w:rsidR="006F6248" w:rsidRPr="00C16064" w:rsidRDefault="006F6248" w:rsidP="006F6248">
            <w:pPr>
              <w:jc w:val="center"/>
              <w:rPr>
                <w:sz w:val="16"/>
                <w:szCs w:val="16"/>
              </w:rPr>
            </w:pPr>
            <w:r w:rsidRPr="00C16064">
              <w:rPr>
                <w:sz w:val="16"/>
                <w:szCs w:val="16"/>
              </w:rPr>
              <w:t>т.у.т.</w:t>
            </w:r>
          </w:p>
        </w:tc>
        <w:tc>
          <w:tcPr>
            <w:tcW w:w="340" w:type="pct"/>
            <w:shd w:val="clear" w:color="auto" w:fill="auto"/>
            <w:noWrap/>
            <w:vAlign w:val="center"/>
            <w:hideMark/>
          </w:tcPr>
          <w:p w14:paraId="277C857E" w14:textId="77777777" w:rsidR="006F6248" w:rsidRPr="00C16064" w:rsidRDefault="006F6248" w:rsidP="006F6248">
            <w:pPr>
              <w:jc w:val="center"/>
              <w:rPr>
                <w:bCs/>
                <w:sz w:val="16"/>
                <w:szCs w:val="16"/>
              </w:rPr>
            </w:pPr>
            <w:r w:rsidRPr="00C16064">
              <w:rPr>
                <w:bCs/>
                <w:sz w:val="16"/>
                <w:szCs w:val="16"/>
              </w:rPr>
              <w:t>2 862,0</w:t>
            </w:r>
          </w:p>
        </w:tc>
        <w:tc>
          <w:tcPr>
            <w:tcW w:w="331" w:type="pct"/>
            <w:shd w:val="clear" w:color="auto" w:fill="auto"/>
            <w:noWrap/>
            <w:vAlign w:val="center"/>
            <w:hideMark/>
          </w:tcPr>
          <w:p w14:paraId="6F1A0112" w14:textId="77777777" w:rsidR="006F6248" w:rsidRPr="00C16064" w:rsidRDefault="006F6248" w:rsidP="006F6248">
            <w:pPr>
              <w:jc w:val="center"/>
              <w:rPr>
                <w:sz w:val="16"/>
                <w:szCs w:val="16"/>
              </w:rPr>
            </w:pPr>
            <w:r w:rsidRPr="00C16064">
              <w:rPr>
                <w:sz w:val="16"/>
                <w:szCs w:val="16"/>
              </w:rPr>
              <w:t>2 747,42</w:t>
            </w:r>
          </w:p>
        </w:tc>
        <w:tc>
          <w:tcPr>
            <w:tcW w:w="281" w:type="pct"/>
            <w:shd w:val="clear" w:color="auto" w:fill="auto"/>
            <w:noWrap/>
            <w:vAlign w:val="center"/>
            <w:hideMark/>
          </w:tcPr>
          <w:p w14:paraId="53A8089F" w14:textId="77777777" w:rsidR="006F6248" w:rsidRPr="00C16064" w:rsidRDefault="006F6248" w:rsidP="006F6248">
            <w:pPr>
              <w:jc w:val="center"/>
              <w:rPr>
                <w:sz w:val="16"/>
                <w:szCs w:val="16"/>
              </w:rPr>
            </w:pPr>
            <w:r w:rsidRPr="00C16064">
              <w:rPr>
                <w:sz w:val="16"/>
                <w:szCs w:val="16"/>
              </w:rPr>
              <w:t>2 467,61</w:t>
            </w:r>
          </w:p>
        </w:tc>
        <w:tc>
          <w:tcPr>
            <w:tcW w:w="340" w:type="pct"/>
            <w:shd w:val="clear" w:color="auto" w:fill="auto"/>
            <w:noWrap/>
            <w:vAlign w:val="center"/>
            <w:hideMark/>
          </w:tcPr>
          <w:p w14:paraId="705FA9FB" w14:textId="77777777" w:rsidR="006F6248" w:rsidRPr="00C16064" w:rsidRDefault="006F6248" w:rsidP="006F6248">
            <w:pPr>
              <w:jc w:val="center"/>
              <w:rPr>
                <w:bCs/>
                <w:sz w:val="16"/>
                <w:szCs w:val="16"/>
              </w:rPr>
            </w:pPr>
            <w:r w:rsidRPr="00C16064">
              <w:rPr>
                <w:bCs/>
                <w:sz w:val="16"/>
                <w:szCs w:val="16"/>
              </w:rPr>
              <w:t>2 716,8</w:t>
            </w:r>
          </w:p>
        </w:tc>
        <w:tc>
          <w:tcPr>
            <w:tcW w:w="281" w:type="pct"/>
            <w:shd w:val="clear" w:color="auto" w:fill="auto"/>
            <w:noWrap/>
            <w:vAlign w:val="center"/>
            <w:hideMark/>
          </w:tcPr>
          <w:p w14:paraId="2108E371" w14:textId="77777777" w:rsidR="006F6248" w:rsidRPr="00C16064" w:rsidRDefault="006F6248" w:rsidP="006F6248">
            <w:pPr>
              <w:jc w:val="center"/>
              <w:rPr>
                <w:sz w:val="16"/>
                <w:szCs w:val="16"/>
              </w:rPr>
            </w:pPr>
            <w:r w:rsidRPr="00C16064">
              <w:rPr>
                <w:sz w:val="16"/>
                <w:szCs w:val="16"/>
              </w:rPr>
              <w:t>2 698,5</w:t>
            </w:r>
          </w:p>
        </w:tc>
        <w:tc>
          <w:tcPr>
            <w:tcW w:w="281" w:type="pct"/>
            <w:shd w:val="clear" w:color="auto" w:fill="auto"/>
            <w:noWrap/>
            <w:vAlign w:val="center"/>
            <w:hideMark/>
          </w:tcPr>
          <w:p w14:paraId="6D0A3732" w14:textId="77777777" w:rsidR="006F6248" w:rsidRPr="00C16064" w:rsidRDefault="006F6248" w:rsidP="006F6248">
            <w:pPr>
              <w:jc w:val="center"/>
              <w:rPr>
                <w:bCs/>
                <w:sz w:val="16"/>
                <w:szCs w:val="16"/>
              </w:rPr>
            </w:pPr>
            <w:r w:rsidRPr="00C16064">
              <w:rPr>
                <w:bCs/>
                <w:sz w:val="16"/>
                <w:szCs w:val="16"/>
              </w:rPr>
              <w:t>2 654,4</w:t>
            </w:r>
          </w:p>
        </w:tc>
        <w:tc>
          <w:tcPr>
            <w:tcW w:w="300" w:type="pct"/>
            <w:shd w:val="clear" w:color="auto" w:fill="auto"/>
            <w:vAlign w:val="center"/>
            <w:hideMark/>
          </w:tcPr>
          <w:p w14:paraId="3BF46E81"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vAlign w:val="center"/>
            <w:hideMark/>
          </w:tcPr>
          <w:p w14:paraId="2B400FB9"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53A80346" w14:textId="77777777" w:rsidR="006F6248" w:rsidRPr="00C16064" w:rsidRDefault="006F6248" w:rsidP="006F6248">
            <w:pPr>
              <w:jc w:val="center"/>
              <w:rPr>
                <w:sz w:val="16"/>
                <w:szCs w:val="16"/>
              </w:rPr>
            </w:pPr>
            <w:r w:rsidRPr="00C16064">
              <w:rPr>
                <w:sz w:val="16"/>
                <w:szCs w:val="16"/>
              </w:rPr>
              <w:t>97,7</w:t>
            </w:r>
          </w:p>
        </w:tc>
        <w:tc>
          <w:tcPr>
            <w:tcW w:w="281" w:type="pct"/>
            <w:shd w:val="clear" w:color="auto" w:fill="auto"/>
            <w:noWrap/>
            <w:vAlign w:val="center"/>
            <w:hideMark/>
          </w:tcPr>
          <w:p w14:paraId="6F9270D0" w14:textId="77777777" w:rsidR="006F6248" w:rsidRPr="00C16064" w:rsidRDefault="006F6248" w:rsidP="006F6248">
            <w:pPr>
              <w:jc w:val="center"/>
              <w:rPr>
                <w:sz w:val="16"/>
                <w:szCs w:val="16"/>
              </w:rPr>
            </w:pPr>
            <w:r w:rsidRPr="00C16064">
              <w:rPr>
                <w:sz w:val="16"/>
                <w:szCs w:val="16"/>
              </w:rPr>
              <w:t>2 698,5</w:t>
            </w:r>
          </w:p>
        </w:tc>
        <w:tc>
          <w:tcPr>
            <w:tcW w:w="281" w:type="pct"/>
            <w:shd w:val="clear" w:color="auto" w:fill="auto"/>
            <w:noWrap/>
            <w:vAlign w:val="center"/>
            <w:hideMark/>
          </w:tcPr>
          <w:p w14:paraId="5FFEDA57" w14:textId="77777777" w:rsidR="006F6248" w:rsidRPr="00C16064" w:rsidRDefault="006F6248" w:rsidP="006F6248">
            <w:pPr>
              <w:jc w:val="center"/>
              <w:rPr>
                <w:bCs/>
                <w:sz w:val="16"/>
                <w:szCs w:val="16"/>
              </w:rPr>
            </w:pPr>
            <w:r w:rsidRPr="00C16064">
              <w:rPr>
                <w:bCs/>
                <w:sz w:val="16"/>
                <w:szCs w:val="16"/>
              </w:rPr>
              <w:t>2 654,4</w:t>
            </w:r>
          </w:p>
        </w:tc>
        <w:tc>
          <w:tcPr>
            <w:tcW w:w="272" w:type="pct"/>
            <w:shd w:val="clear" w:color="auto" w:fill="auto"/>
            <w:vAlign w:val="center"/>
            <w:hideMark/>
          </w:tcPr>
          <w:p w14:paraId="4F0B2255"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vAlign w:val="center"/>
            <w:hideMark/>
          </w:tcPr>
          <w:p w14:paraId="7930F1D7"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vAlign w:val="center"/>
            <w:hideMark/>
          </w:tcPr>
          <w:p w14:paraId="65BAB293" w14:textId="77777777" w:rsidR="006F6248" w:rsidRPr="00C16064" w:rsidRDefault="006F6248" w:rsidP="006F6248">
            <w:pPr>
              <w:jc w:val="center"/>
              <w:rPr>
                <w:sz w:val="16"/>
                <w:szCs w:val="16"/>
              </w:rPr>
            </w:pPr>
            <w:r w:rsidRPr="00C16064">
              <w:rPr>
                <w:sz w:val="16"/>
                <w:szCs w:val="16"/>
              </w:rPr>
              <w:t>100,0</w:t>
            </w:r>
          </w:p>
        </w:tc>
      </w:tr>
      <w:tr w:rsidR="006F6248" w:rsidRPr="00C16064" w14:paraId="5582AF23" w14:textId="77777777" w:rsidTr="006F6248">
        <w:trPr>
          <w:trHeight w:val="315"/>
        </w:trPr>
        <w:tc>
          <w:tcPr>
            <w:tcW w:w="184" w:type="pct"/>
            <w:vMerge/>
            <w:shd w:val="clear" w:color="auto" w:fill="auto"/>
            <w:vAlign w:val="center"/>
            <w:hideMark/>
          </w:tcPr>
          <w:p w14:paraId="2955421C" w14:textId="77777777" w:rsidR="006F6248" w:rsidRPr="00C16064" w:rsidRDefault="006F6248" w:rsidP="006F6248">
            <w:pPr>
              <w:rPr>
                <w:sz w:val="16"/>
                <w:szCs w:val="16"/>
              </w:rPr>
            </w:pPr>
          </w:p>
        </w:tc>
        <w:tc>
          <w:tcPr>
            <w:tcW w:w="644" w:type="pct"/>
            <w:vMerge/>
            <w:shd w:val="clear" w:color="auto" w:fill="auto"/>
            <w:vAlign w:val="center"/>
            <w:hideMark/>
          </w:tcPr>
          <w:p w14:paraId="46D5E558" w14:textId="77777777" w:rsidR="006F6248" w:rsidRPr="00C16064" w:rsidRDefault="006F6248" w:rsidP="006F6248">
            <w:pPr>
              <w:jc w:val="both"/>
              <w:rPr>
                <w:sz w:val="16"/>
                <w:szCs w:val="16"/>
              </w:rPr>
            </w:pPr>
          </w:p>
        </w:tc>
        <w:tc>
          <w:tcPr>
            <w:tcW w:w="316" w:type="pct"/>
            <w:shd w:val="clear" w:color="auto" w:fill="auto"/>
            <w:vAlign w:val="center"/>
            <w:hideMark/>
          </w:tcPr>
          <w:p w14:paraId="16CC2B27"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31A023E7" w14:textId="77777777" w:rsidR="006F6248" w:rsidRPr="00C16064" w:rsidRDefault="006F6248" w:rsidP="006F6248">
            <w:pPr>
              <w:jc w:val="center"/>
              <w:rPr>
                <w:bCs/>
                <w:sz w:val="16"/>
                <w:szCs w:val="16"/>
              </w:rPr>
            </w:pPr>
            <w:r w:rsidRPr="00C16064">
              <w:rPr>
                <w:bCs/>
                <w:sz w:val="16"/>
                <w:szCs w:val="16"/>
              </w:rPr>
              <w:t>18 177,1</w:t>
            </w:r>
          </w:p>
        </w:tc>
        <w:tc>
          <w:tcPr>
            <w:tcW w:w="331" w:type="pct"/>
            <w:shd w:val="clear" w:color="auto" w:fill="auto"/>
            <w:noWrap/>
            <w:vAlign w:val="center"/>
            <w:hideMark/>
          </w:tcPr>
          <w:p w14:paraId="678E1940" w14:textId="77777777" w:rsidR="006F6248" w:rsidRPr="00C16064" w:rsidRDefault="006F6248" w:rsidP="006F6248">
            <w:pPr>
              <w:jc w:val="center"/>
              <w:rPr>
                <w:bCs/>
                <w:sz w:val="16"/>
                <w:szCs w:val="16"/>
              </w:rPr>
            </w:pPr>
            <w:r w:rsidRPr="00C16064">
              <w:rPr>
                <w:bCs/>
                <w:sz w:val="16"/>
                <w:szCs w:val="16"/>
              </w:rPr>
              <w:t>17 285,82</w:t>
            </w:r>
          </w:p>
        </w:tc>
        <w:tc>
          <w:tcPr>
            <w:tcW w:w="281" w:type="pct"/>
            <w:shd w:val="clear" w:color="auto" w:fill="auto"/>
            <w:noWrap/>
            <w:vAlign w:val="center"/>
            <w:hideMark/>
          </w:tcPr>
          <w:p w14:paraId="516B9F44" w14:textId="77777777" w:rsidR="006F6248" w:rsidRPr="00C16064" w:rsidRDefault="006F6248" w:rsidP="006F6248">
            <w:pPr>
              <w:jc w:val="center"/>
              <w:rPr>
                <w:bCs/>
                <w:sz w:val="16"/>
                <w:szCs w:val="16"/>
              </w:rPr>
            </w:pPr>
            <w:r w:rsidRPr="00C16064">
              <w:rPr>
                <w:bCs/>
                <w:sz w:val="16"/>
                <w:szCs w:val="16"/>
              </w:rPr>
              <w:t>15 525,39</w:t>
            </w:r>
          </w:p>
        </w:tc>
        <w:tc>
          <w:tcPr>
            <w:tcW w:w="340" w:type="pct"/>
            <w:shd w:val="clear" w:color="auto" w:fill="auto"/>
            <w:noWrap/>
            <w:vAlign w:val="center"/>
            <w:hideMark/>
          </w:tcPr>
          <w:p w14:paraId="28C9C693" w14:textId="77777777" w:rsidR="006F6248" w:rsidRPr="00C16064" w:rsidRDefault="006F6248" w:rsidP="006F6248">
            <w:pPr>
              <w:jc w:val="center"/>
              <w:rPr>
                <w:bCs/>
                <w:sz w:val="16"/>
                <w:szCs w:val="16"/>
              </w:rPr>
            </w:pPr>
            <w:r w:rsidRPr="00C16064">
              <w:rPr>
                <w:bCs/>
                <w:sz w:val="16"/>
                <w:szCs w:val="16"/>
              </w:rPr>
              <w:t>17 665,9</w:t>
            </w:r>
          </w:p>
        </w:tc>
        <w:tc>
          <w:tcPr>
            <w:tcW w:w="281" w:type="pct"/>
            <w:shd w:val="clear" w:color="auto" w:fill="auto"/>
            <w:noWrap/>
            <w:vAlign w:val="center"/>
            <w:hideMark/>
          </w:tcPr>
          <w:p w14:paraId="5FD3CB32" w14:textId="77777777" w:rsidR="006F6248" w:rsidRPr="00C16064" w:rsidRDefault="006F6248" w:rsidP="006F6248">
            <w:pPr>
              <w:jc w:val="center"/>
              <w:rPr>
                <w:bCs/>
                <w:sz w:val="16"/>
                <w:szCs w:val="16"/>
              </w:rPr>
            </w:pPr>
            <w:r w:rsidRPr="00C16064">
              <w:rPr>
                <w:bCs/>
                <w:sz w:val="16"/>
                <w:szCs w:val="16"/>
              </w:rPr>
              <w:t>18 571,51</w:t>
            </w:r>
          </w:p>
        </w:tc>
        <w:tc>
          <w:tcPr>
            <w:tcW w:w="281" w:type="pct"/>
            <w:shd w:val="clear" w:color="auto" w:fill="auto"/>
            <w:noWrap/>
            <w:vAlign w:val="center"/>
            <w:hideMark/>
          </w:tcPr>
          <w:p w14:paraId="5B27162D" w14:textId="77777777" w:rsidR="006F6248" w:rsidRPr="00C16064" w:rsidRDefault="006F6248" w:rsidP="006F6248">
            <w:pPr>
              <w:jc w:val="center"/>
              <w:rPr>
                <w:bCs/>
                <w:sz w:val="16"/>
                <w:szCs w:val="16"/>
              </w:rPr>
            </w:pPr>
            <w:r w:rsidRPr="00C16064">
              <w:rPr>
                <w:bCs/>
                <w:sz w:val="16"/>
                <w:szCs w:val="16"/>
              </w:rPr>
              <w:t>18 522,2</w:t>
            </w:r>
          </w:p>
        </w:tc>
        <w:tc>
          <w:tcPr>
            <w:tcW w:w="300" w:type="pct"/>
            <w:shd w:val="clear" w:color="auto" w:fill="auto"/>
            <w:vAlign w:val="center"/>
            <w:hideMark/>
          </w:tcPr>
          <w:p w14:paraId="058AB476" w14:textId="77777777" w:rsidR="006F6248" w:rsidRPr="00C16064" w:rsidRDefault="006F6248" w:rsidP="006F6248">
            <w:pPr>
              <w:jc w:val="center"/>
              <w:rPr>
                <w:sz w:val="16"/>
                <w:szCs w:val="16"/>
              </w:rPr>
            </w:pPr>
            <w:r w:rsidRPr="00C16064">
              <w:rPr>
                <w:sz w:val="16"/>
                <w:szCs w:val="16"/>
              </w:rPr>
              <w:t>-49,3</w:t>
            </w:r>
          </w:p>
        </w:tc>
        <w:tc>
          <w:tcPr>
            <w:tcW w:w="184" w:type="pct"/>
            <w:shd w:val="clear" w:color="auto" w:fill="auto"/>
            <w:vAlign w:val="center"/>
            <w:hideMark/>
          </w:tcPr>
          <w:p w14:paraId="3539CCDD" w14:textId="77777777" w:rsidR="006F6248" w:rsidRPr="00C16064" w:rsidRDefault="006F6248" w:rsidP="006F6248">
            <w:pPr>
              <w:jc w:val="center"/>
              <w:rPr>
                <w:sz w:val="16"/>
                <w:szCs w:val="16"/>
              </w:rPr>
            </w:pPr>
            <w:r w:rsidRPr="00C16064">
              <w:rPr>
                <w:sz w:val="16"/>
                <w:szCs w:val="16"/>
              </w:rPr>
              <w:t>0,3</w:t>
            </w:r>
          </w:p>
        </w:tc>
        <w:tc>
          <w:tcPr>
            <w:tcW w:w="249" w:type="pct"/>
            <w:shd w:val="clear" w:color="auto" w:fill="auto"/>
            <w:noWrap/>
            <w:vAlign w:val="center"/>
            <w:hideMark/>
          </w:tcPr>
          <w:p w14:paraId="05750465" w14:textId="77777777" w:rsidR="006F6248" w:rsidRPr="00C16064" w:rsidRDefault="006F6248" w:rsidP="006F6248">
            <w:pPr>
              <w:jc w:val="center"/>
              <w:rPr>
                <w:sz w:val="16"/>
                <w:szCs w:val="16"/>
              </w:rPr>
            </w:pPr>
            <w:r w:rsidRPr="00C16064">
              <w:rPr>
                <w:sz w:val="16"/>
                <w:szCs w:val="16"/>
              </w:rPr>
              <w:t>104,8</w:t>
            </w:r>
          </w:p>
        </w:tc>
        <w:tc>
          <w:tcPr>
            <w:tcW w:w="281" w:type="pct"/>
            <w:shd w:val="clear" w:color="auto" w:fill="auto"/>
            <w:noWrap/>
            <w:vAlign w:val="center"/>
            <w:hideMark/>
          </w:tcPr>
          <w:p w14:paraId="75363C74" w14:textId="77777777" w:rsidR="006F6248" w:rsidRPr="00C16064" w:rsidRDefault="006F6248" w:rsidP="006F6248">
            <w:pPr>
              <w:jc w:val="center"/>
              <w:rPr>
                <w:bCs/>
                <w:sz w:val="16"/>
                <w:szCs w:val="16"/>
              </w:rPr>
            </w:pPr>
            <w:r w:rsidRPr="00C16064">
              <w:rPr>
                <w:bCs/>
                <w:sz w:val="16"/>
                <w:szCs w:val="16"/>
              </w:rPr>
              <w:t>19 314,37</w:t>
            </w:r>
          </w:p>
        </w:tc>
        <w:tc>
          <w:tcPr>
            <w:tcW w:w="281" w:type="pct"/>
            <w:shd w:val="clear" w:color="auto" w:fill="auto"/>
            <w:noWrap/>
            <w:vAlign w:val="center"/>
            <w:hideMark/>
          </w:tcPr>
          <w:p w14:paraId="3CBA1CF6" w14:textId="77777777" w:rsidR="006F6248" w:rsidRPr="00C16064" w:rsidRDefault="006F6248" w:rsidP="006F6248">
            <w:pPr>
              <w:jc w:val="center"/>
              <w:rPr>
                <w:bCs/>
                <w:sz w:val="16"/>
                <w:szCs w:val="16"/>
              </w:rPr>
            </w:pPr>
            <w:r w:rsidRPr="00C16064">
              <w:rPr>
                <w:bCs/>
                <w:sz w:val="16"/>
                <w:szCs w:val="16"/>
              </w:rPr>
              <w:t>19 343,8</w:t>
            </w:r>
          </w:p>
        </w:tc>
        <w:tc>
          <w:tcPr>
            <w:tcW w:w="272" w:type="pct"/>
            <w:shd w:val="clear" w:color="auto" w:fill="auto"/>
            <w:vAlign w:val="center"/>
            <w:hideMark/>
          </w:tcPr>
          <w:p w14:paraId="4AF5D5B8" w14:textId="77777777" w:rsidR="006F6248" w:rsidRPr="00C16064" w:rsidRDefault="006F6248" w:rsidP="006F6248">
            <w:pPr>
              <w:jc w:val="center"/>
              <w:rPr>
                <w:sz w:val="16"/>
                <w:szCs w:val="16"/>
              </w:rPr>
            </w:pPr>
            <w:r w:rsidRPr="00C16064">
              <w:rPr>
                <w:sz w:val="16"/>
                <w:szCs w:val="16"/>
              </w:rPr>
              <w:t>29,4</w:t>
            </w:r>
          </w:p>
        </w:tc>
        <w:tc>
          <w:tcPr>
            <w:tcW w:w="184" w:type="pct"/>
            <w:shd w:val="clear" w:color="auto" w:fill="auto"/>
            <w:vAlign w:val="center"/>
            <w:hideMark/>
          </w:tcPr>
          <w:p w14:paraId="5414D134" w14:textId="77777777" w:rsidR="006F6248" w:rsidRPr="00C16064" w:rsidRDefault="006F6248" w:rsidP="006F6248">
            <w:pPr>
              <w:jc w:val="center"/>
              <w:rPr>
                <w:sz w:val="16"/>
                <w:szCs w:val="16"/>
              </w:rPr>
            </w:pPr>
            <w:r w:rsidRPr="00C16064">
              <w:rPr>
                <w:sz w:val="16"/>
                <w:szCs w:val="16"/>
              </w:rPr>
              <w:t>0,2</w:t>
            </w:r>
          </w:p>
        </w:tc>
        <w:tc>
          <w:tcPr>
            <w:tcW w:w="249" w:type="pct"/>
            <w:shd w:val="clear" w:color="auto" w:fill="auto"/>
            <w:vAlign w:val="center"/>
            <w:hideMark/>
          </w:tcPr>
          <w:p w14:paraId="3DAA9E2B" w14:textId="77777777" w:rsidR="006F6248" w:rsidRPr="00C16064" w:rsidRDefault="006F6248" w:rsidP="006F6248">
            <w:pPr>
              <w:jc w:val="center"/>
              <w:rPr>
                <w:sz w:val="16"/>
                <w:szCs w:val="16"/>
              </w:rPr>
            </w:pPr>
            <w:r w:rsidRPr="00C16064">
              <w:rPr>
                <w:sz w:val="16"/>
                <w:szCs w:val="16"/>
              </w:rPr>
              <w:t>104,4</w:t>
            </w:r>
          </w:p>
        </w:tc>
      </w:tr>
      <w:tr w:rsidR="006F6248" w:rsidRPr="00C16064" w14:paraId="207356DE" w14:textId="77777777" w:rsidTr="006F6248">
        <w:trPr>
          <w:trHeight w:val="270"/>
        </w:trPr>
        <w:tc>
          <w:tcPr>
            <w:tcW w:w="184" w:type="pct"/>
            <w:shd w:val="clear" w:color="auto" w:fill="auto"/>
            <w:vAlign w:val="center"/>
            <w:hideMark/>
          </w:tcPr>
          <w:p w14:paraId="1185B18D" w14:textId="77777777" w:rsidR="006F6248" w:rsidRPr="00C16064" w:rsidRDefault="006F6248" w:rsidP="006F6248">
            <w:pPr>
              <w:jc w:val="center"/>
              <w:rPr>
                <w:sz w:val="16"/>
                <w:szCs w:val="16"/>
              </w:rPr>
            </w:pPr>
            <w:r w:rsidRPr="00C16064">
              <w:rPr>
                <w:sz w:val="16"/>
                <w:szCs w:val="16"/>
              </w:rPr>
              <w:t>7.1.1.</w:t>
            </w:r>
          </w:p>
        </w:tc>
        <w:tc>
          <w:tcPr>
            <w:tcW w:w="644" w:type="pct"/>
            <w:vMerge w:val="restart"/>
            <w:shd w:val="clear" w:color="auto" w:fill="auto"/>
            <w:vAlign w:val="center"/>
            <w:hideMark/>
          </w:tcPr>
          <w:p w14:paraId="50F92DE9" w14:textId="77777777" w:rsidR="006F6248" w:rsidRPr="00C16064" w:rsidRDefault="006F6248" w:rsidP="006F6248">
            <w:pPr>
              <w:jc w:val="both"/>
              <w:rPr>
                <w:sz w:val="16"/>
                <w:szCs w:val="16"/>
              </w:rPr>
            </w:pPr>
            <w:r w:rsidRPr="00C16064">
              <w:rPr>
                <w:sz w:val="16"/>
                <w:szCs w:val="16"/>
              </w:rPr>
              <w:t xml:space="preserve">природный газ </w:t>
            </w:r>
            <w:proofErr w:type="gramStart"/>
            <w:r w:rsidRPr="00C16064">
              <w:rPr>
                <w:sz w:val="16"/>
                <w:szCs w:val="16"/>
              </w:rPr>
              <w:t xml:space="preserve">ВСЕГО,   </w:t>
            </w:r>
            <w:proofErr w:type="gramEnd"/>
            <w:r w:rsidRPr="00C16064">
              <w:rPr>
                <w:sz w:val="16"/>
                <w:szCs w:val="16"/>
              </w:rPr>
              <w:t xml:space="preserve">                                                             в том числе по группам потребителей с объемом потребления газа (млн,м</w:t>
            </w:r>
            <w:r w:rsidRPr="00C16064">
              <w:rPr>
                <w:sz w:val="16"/>
                <w:szCs w:val="16"/>
                <w:vertAlign w:val="superscript"/>
              </w:rPr>
              <w:t>3</w:t>
            </w:r>
            <w:r w:rsidRPr="00C16064">
              <w:rPr>
                <w:sz w:val="16"/>
                <w:szCs w:val="16"/>
              </w:rPr>
              <w:t>/год):</w:t>
            </w:r>
          </w:p>
        </w:tc>
        <w:tc>
          <w:tcPr>
            <w:tcW w:w="316" w:type="pct"/>
            <w:shd w:val="clear" w:color="auto" w:fill="auto"/>
            <w:vAlign w:val="center"/>
            <w:hideMark/>
          </w:tcPr>
          <w:p w14:paraId="02632CA0" w14:textId="77777777" w:rsidR="006F6248" w:rsidRPr="00C16064" w:rsidRDefault="006F6248" w:rsidP="006F6248">
            <w:pPr>
              <w:jc w:val="center"/>
              <w:rPr>
                <w:sz w:val="16"/>
                <w:szCs w:val="16"/>
              </w:rPr>
            </w:pPr>
            <w:r w:rsidRPr="00C16064">
              <w:rPr>
                <w:sz w:val="16"/>
                <w:szCs w:val="16"/>
              </w:rPr>
              <w:t>тыс. м3</w:t>
            </w:r>
          </w:p>
        </w:tc>
        <w:tc>
          <w:tcPr>
            <w:tcW w:w="340" w:type="pct"/>
            <w:shd w:val="clear" w:color="auto" w:fill="auto"/>
            <w:noWrap/>
            <w:vAlign w:val="center"/>
            <w:hideMark/>
          </w:tcPr>
          <w:p w14:paraId="31B39599" w14:textId="77777777" w:rsidR="006F6248" w:rsidRPr="00C16064" w:rsidRDefault="006F6248" w:rsidP="006F6248">
            <w:pPr>
              <w:jc w:val="center"/>
              <w:rPr>
                <w:sz w:val="16"/>
                <w:szCs w:val="16"/>
              </w:rPr>
            </w:pPr>
            <w:r w:rsidRPr="00C16064">
              <w:rPr>
                <w:sz w:val="16"/>
                <w:szCs w:val="16"/>
              </w:rPr>
              <w:t>2 535,97</w:t>
            </w:r>
          </w:p>
        </w:tc>
        <w:tc>
          <w:tcPr>
            <w:tcW w:w="331" w:type="pct"/>
            <w:shd w:val="clear" w:color="auto" w:fill="auto"/>
            <w:noWrap/>
            <w:vAlign w:val="center"/>
            <w:hideMark/>
          </w:tcPr>
          <w:p w14:paraId="517ECD26" w14:textId="77777777" w:rsidR="006F6248" w:rsidRPr="00C16064" w:rsidRDefault="006F6248" w:rsidP="006F6248">
            <w:pPr>
              <w:jc w:val="center"/>
              <w:rPr>
                <w:sz w:val="16"/>
                <w:szCs w:val="16"/>
              </w:rPr>
            </w:pPr>
            <w:r w:rsidRPr="00C16064">
              <w:rPr>
                <w:sz w:val="16"/>
                <w:szCs w:val="16"/>
              </w:rPr>
              <w:t>2 347,26</w:t>
            </w:r>
          </w:p>
        </w:tc>
        <w:tc>
          <w:tcPr>
            <w:tcW w:w="281" w:type="pct"/>
            <w:shd w:val="clear" w:color="auto" w:fill="auto"/>
            <w:noWrap/>
            <w:vAlign w:val="center"/>
            <w:hideMark/>
          </w:tcPr>
          <w:p w14:paraId="08910EFD" w14:textId="77777777" w:rsidR="006F6248" w:rsidRPr="00C16064" w:rsidRDefault="006F6248" w:rsidP="006F6248">
            <w:pPr>
              <w:jc w:val="center"/>
              <w:rPr>
                <w:sz w:val="16"/>
                <w:szCs w:val="16"/>
              </w:rPr>
            </w:pPr>
            <w:r w:rsidRPr="00C16064">
              <w:rPr>
                <w:sz w:val="16"/>
                <w:szCs w:val="16"/>
              </w:rPr>
              <w:t>2 108,21</w:t>
            </w:r>
          </w:p>
        </w:tc>
        <w:tc>
          <w:tcPr>
            <w:tcW w:w="340" w:type="pct"/>
            <w:shd w:val="clear" w:color="auto" w:fill="auto"/>
            <w:noWrap/>
            <w:vAlign w:val="center"/>
            <w:hideMark/>
          </w:tcPr>
          <w:p w14:paraId="3FF8ADC4" w14:textId="77777777" w:rsidR="006F6248" w:rsidRPr="00C16064" w:rsidRDefault="006F6248" w:rsidP="006F6248">
            <w:pPr>
              <w:jc w:val="center"/>
              <w:rPr>
                <w:sz w:val="16"/>
                <w:szCs w:val="16"/>
              </w:rPr>
            </w:pPr>
            <w:r w:rsidRPr="00C16064">
              <w:rPr>
                <w:sz w:val="16"/>
                <w:szCs w:val="16"/>
              </w:rPr>
              <w:t>2 407,32</w:t>
            </w:r>
          </w:p>
        </w:tc>
        <w:tc>
          <w:tcPr>
            <w:tcW w:w="281" w:type="pct"/>
            <w:shd w:val="clear" w:color="auto" w:fill="auto"/>
            <w:noWrap/>
            <w:vAlign w:val="center"/>
            <w:hideMark/>
          </w:tcPr>
          <w:p w14:paraId="422F1856" w14:textId="77777777" w:rsidR="006F6248" w:rsidRPr="00C16064" w:rsidRDefault="006F6248" w:rsidP="006F6248">
            <w:pPr>
              <w:jc w:val="center"/>
              <w:rPr>
                <w:sz w:val="16"/>
                <w:szCs w:val="16"/>
              </w:rPr>
            </w:pPr>
            <w:r w:rsidRPr="00C16064">
              <w:rPr>
                <w:sz w:val="16"/>
                <w:szCs w:val="16"/>
              </w:rPr>
              <w:t>2 391,08</w:t>
            </w:r>
          </w:p>
        </w:tc>
        <w:tc>
          <w:tcPr>
            <w:tcW w:w="281" w:type="pct"/>
            <w:shd w:val="clear" w:color="auto" w:fill="auto"/>
            <w:noWrap/>
            <w:vAlign w:val="center"/>
            <w:hideMark/>
          </w:tcPr>
          <w:p w14:paraId="23C576CE" w14:textId="77777777" w:rsidR="006F6248" w:rsidRPr="00C16064" w:rsidRDefault="006F6248" w:rsidP="006F6248">
            <w:pPr>
              <w:jc w:val="center"/>
              <w:rPr>
                <w:sz w:val="16"/>
                <w:szCs w:val="16"/>
              </w:rPr>
            </w:pPr>
            <w:r w:rsidRPr="00C16064">
              <w:rPr>
                <w:sz w:val="16"/>
                <w:szCs w:val="16"/>
              </w:rPr>
              <w:t>2 352,01</w:t>
            </w:r>
          </w:p>
        </w:tc>
        <w:tc>
          <w:tcPr>
            <w:tcW w:w="300" w:type="pct"/>
            <w:shd w:val="clear" w:color="auto" w:fill="auto"/>
            <w:vAlign w:val="center"/>
            <w:hideMark/>
          </w:tcPr>
          <w:p w14:paraId="696B9553"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5F4C7ED9"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14AB21AD" w14:textId="77777777" w:rsidR="006F6248" w:rsidRPr="00C16064" w:rsidRDefault="006F6248" w:rsidP="006F6248">
            <w:pPr>
              <w:jc w:val="center"/>
              <w:rPr>
                <w:sz w:val="16"/>
                <w:szCs w:val="16"/>
              </w:rPr>
            </w:pPr>
            <w:r w:rsidRPr="00C16064">
              <w:rPr>
                <w:sz w:val="16"/>
                <w:szCs w:val="16"/>
              </w:rPr>
              <w:t>97,7</w:t>
            </w:r>
          </w:p>
        </w:tc>
        <w:tc>
          <w:tcPr>
            <w:tcW w:w="281" w:type="pct"/>
            <w:shd w:val="clear" w:color="auto" w:fill="auto"/>
            <w:noWrap/>
            <w:vAlign w:val="center"/>
            <w:hideMark/>
          </w:tcPr>
          <w:p w14:paraId="0437B155" w14:textId="77777777" w:rsidR="006F6248" w:rsidRPr="00C16064" w:rsidRDefault="006F6248" w:rsidP="006F6248">
            <w:pPr>
              <w:jc w:val="center"/>
              <w:rPr>
                <w:sz w:val="16"/>
                <w:szCs w:val="16"/>
              </w:rPr>
            </w:pPr>
            <w:r w:rsidRPr="00C16064">
              <w:rPr>
                <w:sz w:val="16"/>
                <w:szCs w:val="16"/>
              </w:rPr>
              <w:t>2 391,08</w:t>
            </w:r>
          </w:p>
        </w:tc>
        <w:tc>
          <w:tcPr>
            <w:tcW w:w="281" w:type="pct"/>
            <w:shd w:val="clear" w:color="auto" w:fill="auto"/>
            <w:noWrap/>
            <w:vAlign w:val="center"/>
            <w:hideMark/>
          </w:tcPr>
          <w:p w14:paraId="679AC84B" w14:textId="77777777" w:rsidR="006F6248" w:rsidRPr="00C16064" w:rsidRDefault="006F6248" w:rsidP="006F6248">
            <w:pPr>
              <w:jc w:val="center"/>
              <w:rPr>
                <w:sz w:val="16"/>
                <w:szCs w:val="16"/>
              </w:rPr>
            </w:pPr>
            <w:r w:rsidRPr="00C16064">
              <w:rPr>
                <w:sz w:val="16"/>
                <w:szCs w:val="16"/>
              </w:rPr>
              <w:t>2 352,01</w:t>
            </w:r>
          </w:p>
        </w:tc>
        <w:tc>
          <w:tcPr>
            <w:tcW w:w="272" w:type="pct"/>
            <w:shd w:val="clear" w:color="auto" w:fill="auto"/>
            <w:vAlign w:val="center"/>
            <w:hideMark/>
          </w:tcPr>
          <w:p w14:paraId="3802CADA"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5E2CCC5C"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77A8C3FA" w14:textId="77777777" w:rsidR="006F6248" w:rsidRPr="00C16064" w:rsidRDefault="006F6248" w:rsidP="006F6248">
            <w:pPr>
              <w:jc w:val="center"/>
              <w:rPr>
                <w:sz w:val="16"/>
                <w:szCs w:val="16"/>
              </w:rPr>
            </w:pPr>
            <w:r w:rsidRPr="00C16064">
              <w:rPr>
                <w:sz w:val="16"/>
                <w:szCs w:val="16"/>
              </w:rPr>
              <w:t> </w:t>
            </w:r>
          </w:p>
        </w:tc>
      </w:tr>
      <w:tr w:rsidR="006F6248" w:rsidRPr="00C16064" w14:paraId="4EB7833B" w14:textId="77777777" w:rsidTr="006F6248">
        <w:trPr>
          <w:trHeight w:val="300"/>
        </w:trPr>
        <w:tc>
          <w:tcPr>
            <w:tcW w:w="184" w:type="pct"/>
            <w:shd w:val="clear" w:color="auto" w:fill="auto"/>
            <w:vAlign w:val="center"/>
            <w:hideMark/>
          </w:tcPr>
          <w:p w14:paraId="03D83EAC" w14:textId="77777777" w:rsidR="006F6248" w:rsidRPr="00C16064" w:rsidRDefault="006F6248" w:rsidP="006F6248">
            <w:pPr>
              <w:jc w:val="center"/>
              <w:rPr>
                <w:sz w:val="16"/>
                <w:szCs w:val="16"/>
              </w:rPr>
            </w:pPr>
            <w:r w:rsidRPr="00C16064">
              <w:rPr>
                <w:sz w:val="16"/>
                <w:szCs w:val="16"/>
              </w:rPr>
              <w:t> </w:t>
            </w:r>
          </w:p>
        </w:tc>
        <w:tc>
          <w:tcPr>
            <w:tcW w:w="644" w:type="pct"/>
            <w:vMerge/>
            <w:shd w:val="clear" w:color="auto" w:fill="auto"/>
            <w:vAlign w:val="center"/>
            <w:hideMark/>
          </w:tcPr>
          <w:p w14:paraId="19E8EC8E" w14:textId="77777777" w:rsidR="006F6248" w:rsidRPr="00C16064" w:rsidRDefault="006F6248" w:rsidP="006F6248">
            <w:pPr>
              <w:jc w:val="both"/>
              <w:rPr>
                <w:sz w:val="16"/>
                <w:szCs w:val="16"/>
              </w:rPr>
            </w:pPr>
          </w:p>
        </w:tc>
        <w:tc>
          <w:tcPr>
            <w:tcW w:w="316" w:type="pct"/>
            <w:shd w:val="clear" w:color="auto" w:fill="auto"/>
            <w:vAlign w:val="center"/>
            <w:hideMark/>
          </w:tcPr>
          <w:p w14:paraId="17C7D38A" w14:textId="77777777" w:rsidR="006F6248" w:rsidRPr="00C16064" w:rsidRDefault="006F6248" w:rsidP="006F6248">
            <w:pPr>
              <w:jc w:val="center"/>
              <w:rPr>
                <w:sz w:val="16"/>
                <w:szCs w:val="16"/>
              </w:rPr>
            </w:pPr>
            <w:r w:rsidRPr="00C16064">
              <w:rPr>
                <w:sz w:val="16"/>
                <w:szCs w:val="16"/>
              </w:rPr>
              <w:t>руб./</w:t>
            </w:r>
            <w:proofErr w:type="gramStart"/>
            <w:r w:rsidRPr="00C16064">
              <w:rPr>
                <w:sz w:val="16"/>
                <w:szCs w:val="16"/>
              </w:rPr>
              <w:t>т.м</w:t>
            </w:r>
            <w:proofErr w:type="gramEnd"/>
            <w:r w:rsidRPr="00C16064">
              <w:rPr>
                <w:sz w:val="16"/>
                <w:szCs w:val="16"/>
              </w:rPr>
              <w:t>3</w:t>
            </w:r>
          </w:p>
        </w:tc>
        <w:tc>
          <w:tcPr>
            <w:tcW w:w="340" w:type="pct"/>
            <w:shd w:val="clear" w:color="auto" w:fill="auto"/>
            <w:noWrap/>
            <w:vAlign w:val="center"/>
            <w:hideMark/>
          </w:tcPr>
          <w:p w14:paraId="680B0157" w14:textId="77777777" w:rsidR="006F6248" w:rsidRPr="00C16064" w:rsidRDefault="006F6248" w:rsidP="006F6248">
            <w:pPr>
              <w:jc w:val="center"/>
              <w:rPr>
                <w:sz w:val="16"/>
                <w:szCs w:val="16"/>
              </w:rPr>
            </w:pPr>
            <w:r w:rsidRPr="00C16064">
              <w:rPr>
                <w:sz w:val="16"/>
                <w:szCs w:val="16"/>
              </w:rPr>
              <w:t>7 167,72</w:t>
            </w:r>
          </w:p>
        </w:tc>
        <w:tc>
          <w:tcPr>
            <w:tcW w:w="331" w:type="pct"/>
            <w:shd w:val="clear" w:color="auto" w:fill="auto"/>
            <w:noWrap/>
            <w:vAlign w:val="center"/>
            <w:hideMark/>
          </w:tcPr>
          <w:p w14:paraId="093F46E4" w14:textId="77777777" w:rsidR="006F6248" w:rsidRPr="00C16064" w:rsidRDefault="006F6248" w:rsidP="006F6248">
            <w:pPr>
              <w:jc w:val="center"/>
              <w:rPr>
                <w:sz w:val="16"/>
                <w:szCs w:val="16"/>
              </w:rPr>
            </w:pPr>
            <w:r w:rsidRPr="00C16064">
              <w:rPr>
                <w:sz w:val="16"/>
                <w:szCs w:val="16"/>
              </w:rPr>
              <w:t>7 364,26</w:t>
            </w:r>
          </w:p>
        </w:tc>
        <w:tc>
          <w:tcPr>
            <w:tcW w:w="281" w:type="pct"/>
            <w:shd w:val="clear" w:color="auto" w:fill="auto"/>
            <w:noWrap/>
            <w:vAlign w:val="center"/>
            <w:hideMark/>
          </w:tcPr>
          <w:p w14:paraId="5B8F5BF6" w14:textId="77777777" w:rsidR="006F6248" w:rsidRPr="00C16064" w:rsidRDefault="006F6248" w:rsidP="006F6248">
            <w:pPr>
              <w:jc w:val="center"/>
              <w:rPr>
                <w:sz w:val="16"/>
                <w:szCs w:val="16"/>
              </w:rPr>
            </w:pPr>
            <w:r w:rsidRPr="00C16064">
              <w:rPr>
                <w:sz w:val="16"/>
                <w:szCs w:val="16"/>
              </w:rPr>
              <w:t>7 364,26</w:t>
            </w:r>
          </w:p>
        </w:tc>
        <w:tc>
          <w:tcPr>
            <w:tcW w:w="340" w:type="pct"/>
            <w:shd w:val="clear" w:color="auto" w:fill="auto"/>
            <w:noWrap/>
            <w:vAlign w:val="center"/>
            <w:hideMark/>
          </w:tcPr>
          <w:p w14:paraId="25C7E2FB" w14:textId="77777777" w:rsidR="006F6248" w:rsidRPr="00C16064" w:rsidRDefault="006F6248" w:rsidP="006F6248">
            <w:pPr>
              <w:jc w:val="center"/>
              <w:rPr>
                <w:sz w:val="16"/>
                <w:szCs w:val="16"/>
              </w:rPr>
            </w:pPr>
            <w:r w:rsidRPr="00C16064">
              <w:rPr>
                <w:sz w:val="16"/>
                <w:szCs w:val="16"/>
              </w:rPr>
              <w:t>7 338,41</w:t>
            </w:r>
          </w:p>
        </w:tc>
        <w:tc>
          <w:tcPr>
            <w:tcW w:w="281" w:type="pct"/>
            <w:shd w:val="clear" w:color="auto" w:fill="auto"/>
            <w:noWrap/>
            <w:vAlign w:val="center"/>
            <w:hideMark/>
          </w:tcPr>
          <w:p w14:paraId="005B7F45" w14:textId="77777777" w:rsidR="006F6248" w:rsidRPr="00C16064" w:rsidRDefault="006F6248" w:rsidP="006F6248">
            <w:pPr>
              <w:jc w:val="center"/>
              <w:rPr>
                <w:sz w:val="16"/>
                <w:szCs w:val="16"/>
              </w:rPr>
            </w:pPr>
            <w:r w:rsidRPr="00C16064">
              <w:rPr>
                <w:sz w:val="16"/>
                <w:szCs w:val="16"/>
              </w:rPr>
              <w:t>7 766,99</w:t>
            </w:r>
          </w:p>
        </w:tc>
        <w:tc>
          <w:tcPr>
            <w:tcW w:w="281" w:type="pct"/>
            <w:shd w:val="clear" w:color="auto" w:fill="auto"/>
            <w:noWrap/>
            <w:vAlign w:val="center"/>
            <w:hideMark/>
          </w:tcPr>
          <w:p w14:paraId="512E2380" w14:textId="77777777" w:rsidR="006F6248" w:rsidRPr="00C16064" w:rsidRDefault="006F6248" w:rsidP="006F6248">
            <w:pPr>
              <w:jc w:val="center"/>
              <w:rPr>
                <w:sz w:val="16"/>
                <w:szCs w:val="16"/>
              </w:rPr>
            </w:pPr>
            <w:r w:rsidRPr="00C16064">
              <w:rPr>
                <w:sz w:val="16"/>
                <w:szCs w:val="16"/>
              </w:rPr>
              <w:t>7 875,06</w:t>
            </w:r>
          </w:p>
        </w:tc>
        <w:tc>
          <w:tcPr>
            <w:tcW w:w="300" w:type="pct"/>
            <w:shd w:val="clear" w:color="auto" w:fill="auto"/>
            <w:vAlign w:val="center"/>
            <w:hideMark/>
          </w:tcPr>
          <w:p w14:paraId="7214D07F" w14:textId="77777777" w:rsidR="006F6248" w:rsidRPr="00C16064" w:rsidRDefault="006F6248" w:rsidP="006F6248">
            <w:pPr>
              <w:jc w:val="center"/>
              <w:rPr>
                <w:sz w:val="16"/>
                <w:szCs w:val="16"/>
              </w:rPr>
            </w:pPr>
            <w:r w:rsidRPr="00C16064">
              <w:rPr>
                <w:sz w:val="16"/>
                <w:szCs w:val="16"/>
              </w:rPr>
              <w:t>108,07</w:t>
            </w:r>
          </w:p>
        </w:tc>
        <w:tc>
          <w:tcPr>
            <w:tcW w:w="184" w:type="pct"/>
            <w:shd w:val="clear" w:color="auto" w:fill="auto"/>
            <w:vAlign w:val="center"/>
            <w:hideMark/>
          </w:tcPr>
          <w:p w14:paraId="238F8F0D"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556FA363" w14:textId="77777777" w:rsidR="006F6248" w:rsidRPr="00C16064" w:rsidRDefault="006F6248" w:rsidP="006F6248">
            <w:pPr>
              <w:jc w:val="center"/>
              <w:rPr>
                <w:sz w:val="16"/>
                <w:szCs w:val="16"/>
              </w:rPr>
            </w:pPr>
            <w:r w:rsidRPr="00C16064">
              <w:rPr>
                <w:sz w:val="16"/>
                <w:szCs w:val="16"/>
              </w:rPr>
              <w:t>107,3</w:t>
            </w:r>
          </w:p>
        </w:tc>
        <w:tc>
          <w:tcPr>
            <w:tcW w:w="281" w:type="pct"/>
            <w:shd w:val="clear" w:color="auto" w:fill="auto"/>
            <w:noWrap/>
            <w:vAlign w:val="center"/>
            <w:hideMark/>
          </w:tcPr>
          <w:p w14:paraId="36DBF99D" w14:textId="77777777" w:rsidR="006F6248" w:rsidRPr="00C16064" w:rsidRDefault="006F6248" w:rsidP="006F6248">
            <w:pPr>
              <w:jc w:val="center"/>
              <w:rPr>
                <w:sz w:val="16"/>
                <w:szCs w:val="16"/>
              </w:rPr>
            </w:pPr>
            <w:r w:rsidRPr="00C16064">
              <w:rPr>
                <w:sz w:val="16"/>
                <w:szCs w:val="16"/>
              </w:rPr>
              <w:t>8 078,93</w:t>
            </w:r>
          </w:p>
        </w:tc>
        <w:tc>
          <w:tcPr>
            <w:tcW w:w="281" w:type="pct"/>
            <w:shd w:val="clear" w:color="auto" w:fill="auto"/>
            <w:noWrap/>
            <w:vAlign w:val="center"/>
            <w:hideMark/>
          </w:tcPr>
          <w:p w14:paraId="3003BE0C" w14:textId="77777777" w:rsidR="006F6248" w:rsidRPr="00C16064" w:rsidRDefault="006F6248" w:rsidP="006F6248">
            <w:pPr>
              <w:jc w:val="center"/>
              <w:rPr>
                <w:sz w:val="16"/>
                <w:szCs w:val="16"/>
              </w:rPr>
            </w:pPr>
            <w:r w:rsidRPr="00C16064">
              <w:rPr>
                <w:sz w:val="16"/>
                <w:szCs w:val="16"/>
              </w:rPr>
              <w:t>8 224,38</w:t>
            </w:r>
          </w:p>
        </w:tc>
        <w:tc>
          <w:tcPr>
            <w:tcW w:w="272" w:type="pct"/>
            <w:shd w:val="clear" w:color="auto" w:fill="auto"/>
            <w:vAlign w:val="center"/>
            <w:hideMark/>
          </w:tcPr>
          <w:p w14:paraId="1A9EAD2D" w14:textId="77777777" w:rsidR="006F6248" w:rsidRPr="00C16064" w:rsidRDefault="006F6248" w:rsidP="006F6248">
            <w:pPr>
              <w:jc w:val="center"/>
              <w:rPr>
                <w:sz w:val="16"/>
                <w:szCs w:val="16"/>
              </w:rPr>
            </w:pPr>
            <w:r w:rsidRPr="00C16064">
              <w:rPr>
                <w:sz w:val="16"/>
                <w:szCs w:val="16"/>
              </w:rPr>
              <w:t>145,45</w:t>
            </w:r>
          </w:p>
        </w:tc>
        <w:tc>
          <w:tcPr>
            <w:tcW w:w="184" w:type="pct"/>
            <w:shd w:val="clear" w:color="auto" w:fill="auto"/>
            <w:vAlign w:val="center"/>
            <w:hideMark/>
          </w:tcPr>
          <w:p w14:paraId="54665084"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742BC87E" w14:textId="77777777" w:rsidR="006F6248" w:rsidRPr="00C16064" w:rsidRDefault="006F6248" w:rsidP="006F6248">
            <w:pPr>
              <w:jc w:val="center"/>
              <w:rPr>
                <w:i/>
                <w:iCs/>
                <w:sz w:val="16"/>
                <w:szCs w:val="16"/>
              </w:rPr>
            </w:pPr>
            <w:r w:rsidRPr="00C16064">
              <w:rPr>
                <w:i/>
                <w:iCs/>
                <w:sz w:val="16"/>
                <w:szCs w:val="16"/>
              </w:rPr>
              <w:t>104,44</w:t>
            </w:r>
          </w:p>
        </w:tc>
      </w:tr>
      <w:tr w:rsidR="006F6248" w:rsidRPr="00C16064" w14:paraId="35C66B1F" w14:textId="77777777" w:rsidTr="006F6248">
        <w:trPr>
          <w:trHeight w:val="285"/>
        </w:trPr>
        <w:tc>
          <w:tcPr>
            <w:tcW w:w="184" w:type="pct"/>
            <w:shd w:val="clear" w:color="auto" w:fill="auto"/>
            <w:vAlign w:val="center"/>
            <w:hideMark/>
          </w:tcPr>
          <w:p w14:paraId="71325934" w14:textId="77777777" w:rsidR="006F6248" w:rsidRPr="00C16064" w:rsidRDefault="006F6248" w:rsidP="006F6248">
            <w:pPr>
              <w:jc w:val="center"/>
              <w:rPr>
                <w:sz w:val="16"/>
                <w:szCs w:val="16"/>
              </w:rPr>
            </w:pPr>
            <w:r w:rsidRPr="00C16064">
              <w:rPr>
                <w:sz w:val="16"/>
                <w:szCs w:val="16"/>
              </w:rPr>
              <w:t> </w:t>
            </w:r>
          </w:p>
        </w:tc>
        <w:tc>
          <w:tcPr>
            <w:tcW w:w="644" w:type="pct"/>
            <w:vMerge/>
            <w:shd w:val="clear" w:color="auto" w:fill="auto"/>
            <w:vAlign w:val="center"/>
            <w:hideMark/>
          </w:tcPr>
          <w:p w14:paraId="339519E0" w14:textId="77777777" w:rsidR="006F6248" w:rsidRPr="00C16064" w:rsidRDefault="006F6248" w:rsidP="006F6248">
            <w:pPr>
              <w:jc w:val="both"/>
              <w:rPr>
                <w:sz w:val="16"/>
                <w:szCs w:val="16"/>
              </w:rPr>
            </w:pPr>
          </w:p>
        </w:tc>
        <w:tc>
          <w:tcPr>
            <w:tcW w:w="316" w:type="pct"/>
            <w:shd w:val="clear" w:color="auto" w:fill="auto"/>
            <w:vAlign w:val="center"/>
            <w:hideMark/>
          </w:tcPr>
          <w:p w14:paraId="7A0E751F" w14:textId="77777777" w:rsidR="006F6248" w:rsidRPr="00C16064" w:rsidRDefault="006F6248" w:rsidP="006F6248">
            <w:pPr>
              <w:jc w:val="center"/>
              <w:rPr>
                <w:sz w:val="16"/>
                <w:szCs w:val="16"/>
              </w:rPr>
            </w:pPr>
            <w:r w:rsidRPr="00C16064">
              <w:rPr>
                <w:sz w:val="16"/>
                <w:szCs w:val="16"/>
              </w:rPr>
              <w:t>тыс.руб.</w:t>
            </w:r>
          </w:p>
        </w:tc>
        <w:tc>
          <w:tcPr>
            <w:tcW w:w="340" w:type="pct"/>
            <w:shd w:val="clear" w:color="auto" w:fill="auto"/>
            <w:noWrap/>
            <w:vAlign w:val="center"/>
            <w:hideMark/>
          </w:tcPr>
          <w:p w14:paraId="17B022CC" w14:textId="77777777" w:rsidR="006F6248" w:rsidRPr="00C16064" w:rsidRDefault="006F6248" w:rsidP="006F6248">
            <w:pPr>
              <w:jc w:val="center"/>
              <w:rPr>
                <w:sz w:val="16"/>
                <w:szCs w:val="16"/>
              </w:rPr>
            </w:pPr>
            <w:r w:rsidRPr="00C16064">
              <w:rPr>
                <w:sz w:val="16"/>
                <w:szCs w:val="16"/>
              </w:rPr>
              <w:t>18 177,12</w:t>
            </w:r>
          </w:p>
        </w:tc>
        <w:tc>
          <w:tcPr>
            <w:tcW w:w="331" w:type="pct"/>
            <w:shd w:val="clear" w:color="auto" w:fill="auto"/>
            <w:noWrap/>
            <w:vAlign w:val="center"/>
            <w:hideMark/>
          </w:tcPr>
          <w:p w14:paraId="5B339B63" w14:textId="77777777" w:rsidR="006F6248" w:rsidRPr="00C16064" w:rsidRDefault="006F6248" w:rsidP="006F6248">
            <w:pPr>
              <w:jc w:val="center"/>
              <w:rPr>
                <w:sz w:val="16"/>
                <w:szCs w:val="16"/>
              </w:rPr>
            </w:pPr>
            <w:r w:rsidRPr="00C16064">
              <w:rPr>
                <w:sz w:val="16"/>
                <w:szCs w:val="16"/>
              </w:rPr>
              <w:t>17 285,82</w:t>
            </w:r>
          </w:p>
        </w:tc>
        <w:tc>
          <w:tcPr>
            <w:tcW w:w="281" w:type="pct"/>
            <w:shd w:val="clear" w:color="auto" w:fill="auto"/>
            <w:noWrap/>
            <w:vAlign w:val="center"/>
            <w:hideMark/>
          </w:tcPr>
          <w:p w14:paraId="65DD1667" w14:textId="77777777" w:rsidR="006F6248" w:rsidRPr="00C16064" w:rsidRDefault="006F6248" w:rsidP="006F6248">
            <w:pPr>
              <w:jc w:val="center"/>
              <w:rPr>
                <w:sz w:val="16"/>
                <w:szCs w:val="16"/>
              </w:rPr>
            </w:pPr>
            <w:r w:rsidRPr="00C16064">
              <w:rPr>
                <w:sz w:val="16"/>
                <w:szCs w:val="16"/>
              </w:rPr>
              <w:t>15 525,39</w:t>
            </w:r>
          </w:p>
        </w:tc>
        <w:tc>
          <w:tcPr>
            <w:tcW w:w="340" w:type="pct"/>
            <w:shd w:val="clear" w:color="auto" w:fill="auto"/>
            <w:noWrap/>
            <w:vAlign w:val="center"/>
            <w:hideMark/>
          </w:tcPr>
          <w:p w14:paraId="6DB16DC5" w14:textId="77777777" w:rsidR="006F6248" w:rsidRPr="00C16064" w:rsidRDefault="006F6248" w:rsidP="006F6248">
            <w:pPr>
              <w:jc w:val="center"/>
              <w:rPr>
                <w:sz w:val="16"/>
                <w:szCs w:val="16"/>
              </w:rPr>
            </w:pPr>
            <w:r w:rsidRPr="00C16064">
              <w:rPr>
                <w:sz w:val="16"/>
                <w:szCs w:val="16"/>
              </w:rPr>
              <w:t>17 665,93</w:t>
            </w:r>
          </w:p>
        </w:tc>
        <w:tc>
          <w:tcPr>
            <w:tcW w:w="281" w:type="pct"/>
            <w:shd w:val="clear" w:color="auto" w:fill="auto"/>
            <w:noWrap/>
            <w:vAlign w:val="center"/>
            <w:hideMark/>
          </w:tcPr>
          <w:p w14:paraId="4ACCFE2D" w14:textId="77777777" w:rsidR="006F6248" w:rsidRPr="00C16064" w:rsidRDefault="006F6248" w:rsidP="006F6248">
            <w:pPr>
              <w:jc w:val="center"/>
              <w:rPr>
                <w:sz w:val="16"/>
                <w:szCs w:val="16"/>
              </w:rPr>
            </w:pPr>
            <w:r w:rsidRPr="00C16064">
              <w:rPr>
                <w:sz w:val="16"/>
                <w:szCs w:val="16"/>
              </w:rPr>
              <w:t>18 571,51</w:t>
            </w:r>
          </w:p>
        </w:tc>
        <w:tc>
          <w:tcPr>
            <w:tcW w:w="281" w:type="pct"/>
            <w:shd w:val="clear" w:color="auto" w:fill="auto"/>
            <w:noWrap/>
            <w:vAlign w:val="center"/>
            <w:hideMark/>
          </w:tcPr>
          <w:p w14:paraId="353FD57F" w14:textId="77777777" w:rsidR="006F6248" w:rsidRPr="00C16064" w:rsidRDefault="006F6248" w:rsidP="006F6248">
            <w:pPr>
              <w:jc w:val="center"/>
              <w:rPr>
                <w:sz w:val="16"/>
                <w:szCs w:val="16"/>
              </w:rPr>
            </w:pPr>
            <w:r w:rsidRPr="00C16064">
              <w:rPr>
                <w:sz w:val="16"/>
                <w:szCs w:val="16"/>
              </w:rPr>
              <w:t>18 522,21</w:t>
            </w:r>
          </w:p>
        </w:tc>
        <w:tc>
          <w:tcPr>
            <w:tcW w:w="300" w:type="pct"/>
            <w:shd w:val="clear" w:color="auto" w:fill="auto"/>
            <w:vAlign w:val="center"/>
            <w:hideMark/>
          </w:tcPr>
          <w:p w14:paraId="6CEE381C" w14:textId="77777777" w:rsidR="006F6248" w:rsidRPr="00C16064" w:rsidRDefault="006F6248" w:rsidP="006F6248">
            <w:pPr>
              <w:jc w:val="center"/>
              <w:rPr>
                <w:sz w:val="16"/>
                <w:szCs w:val="16"/>
              </w:rPr>
            </w:pPr>
            <w:r w:rsidRPr="00C16064">
              <w:rPr>
                <w:sz w:val="16"/>
                <w:szCs w:val="16"/>
              </w:rPr>
              <w:t>-49,30</w:t>
            </w:r>
          </w:p>
        </w:tc>
        <w:tc>
          <w:tcPr>
            <w:tcW w:w="184" w:type="pct"/>
            <w:shd w:val="clear" w:color="auto" w:fill="auto"/>
            <w:vAlign w:val="center"/>
            <w:hideMark/>
          </w:tcPr>
          <w:p w14:paraId="09EB753F" w14:textId="77777777" w:rsidR="006F6248" w:rsidRPr="00C16064" w:rsidRDefault="006F6248" w:rsidP="006F6248">
            <w:pPr>
              <w:jc w:val="center"/>
              <w:rPr>
                <w:sz w:val="16"/>
                <w:szCs w:val="16"/>
              </w:rPr>
            </w:pPr>
            <w:r w:rsidRPr="00C16064">
              <w:rPr>
                <w:sz w:val="16"/>
                <w:szCs w:val="16"/>
              </w:rPr>
              <w:t>0,27</w:t>
            </w:r>
          </w:p>
        </w:tc>
        <w:tc>
          <w:tcPr>
            <w:tcW w:w="249" w:type="pct"/>
            <w:shd w:val="clear" w:color="auto" w:fill="auto"/>
            <w:noWrap/>
            <w:vAlign w:val="center"/>
            <w:hideMark/>
          </w:tcPr>
          <w:p w14:paraId="28FDBB18" w14:textId="77777777" w:rsidR="006F6248" w:rsidRPr="00C16064" w:rsidRDefault="006F6248" w:rsidP="006F6248">
            <w:pPr>
              <w:jc w:val="center"/>
              <w:rPr>
                <w:sz w:val="16"/>
                <w:szCs w:val="16"/>
              </w:rPr>
            </w:pPr>
            <w:r w:rsidRPr="00C16064">
              <w:rPr>
                <w:sz w:val="16"/>
                <w:szCs w:val="16"/>
              </w:rPr>
              <w:t>104,8</w:t>
            </w:r>
          </w:p>
        </w:tc>
        <w:tc>
          <w:tcPr>
            <w:tcW w:w="281" w:type="pct"/>
            <w:shd w:val="clear" w:color="auto" w:fill="auto"/>
            <w:noWrap/>
            <w:vAlign w:val="center"/>
            <w:hideMark/>
          </w:tcPr>
          <w:p w14:paraId="28FF4CF4" w14:textId="77777777" w:rsidR="006F6248" w:rsidRPr="00C16064" w:rsidRDefault="006F6248" w:rsidP="006F6248">
            <w:pPr>
              <w:jc w:val="center"/>
              <w:rPr>
                <w:sz w:val="16"/>
                <w:szCs w:val="16"/>
              </w:rPr>
            </w:pPr>
            <w:r w:rsidRPr="00C16064">
              <w:rPr>
                <w:sz w:val="16"/>
                <w:szCs w:val="16"/>
              </w:rPr>
              <w:t>19 314,37</w:t>
            </w:r>
          </w:p>
        </w:tc>
        <w:tc>
          <w:tcPr>
            <w:tcW w:w="281" w:type="pct"/>
            <w:shd w:val="clear" w:color="auto" w:fill="auto"/>
            <w:noWrap/>
            <w:vAlign w:val="center"/>
            <w:hideMark/>
          </w:tcPr>
          <w:p w14:paraId="6538002F" w14:textId="77777777" w:rsidR="006F6248" w:rsidRPr="00C16064" w:rsidRDefault="006F6248" w:rsidP="006F6248">
            <w:pPr>
              <w:jc w:val="center"/>
              <w:rPr>
                <w:sz w:val="16"/>
                <w:szCs w:val="16"/>
              </w:rPr>
            </w:pPr>
            <w:r w:rsidRPr="00C16064">
              <w:rPr>
                <w:sz w:val="16"/>
                <w:szCs w:val="16"/>
              </w:rPr>
              <w:t>19 343,82</w:t>
            </w:r>
          </w:p>
        </w:tc>
        <w:tc>
          <w:tcPr>
            <w:tcW w:w="272" w:type="pct"/>
            <w:shd w:val="clear" w:color="auto" w:fill="auto"/>
            <w:vAlign w:val="center"/>
            <w:hideMark/>
          </w:tcPr>
          <w:p w14:paraId="306BF938" w14:textId="77777777" w:rsidR="006F6248" w:rsidRPr="00C16064" w:rsidRDefault="006F6248" w:rsidP="006F6248">
            <w:pPr>
              <w:jc w:val="center"/>
              <w:rPr>
                <w:sz w:val="16"/>
                <w:szCs w:val="16"/>
              </w:rPr>
            </w:pPr>
            <w:r w:rsidRPr="00C16064">
              <w:rPr>
                <w:sz w:val="16"/>
                <w:szCs w:val="16"/>
              </w:rPr>
              <w:t>29,45</w:t>
            </w:r>
          </w:p>
        </w:tc>
        <w:tc>
          <w:tcPr>
            <w:tcW w:w="184" w:type="pct"/>
            <w:shd w:val="clear" w:color="auto" w:fill="auto"/>
            <w:vAlign w:val="center"/>
            <w:hideMark/>
          </w:tcPr>
          <w:p w14:paraId="3944B3A2" w14:textId="77777777" w:rsidR="006F6248" w:rsidRPr="00C16064" w:rsidRDefault="006F6248" w:rsidP="006F6248">
            <w:pPr>
              <w:jc w:val="center"/>
              <w:rPr>
                <w:sz w:val="16"/>
                <w:szCs w:val="16"/>
              </w:rPr>
            </w:pPr>
            <w:r w:rsidRPr="00C16064">
              <w:rPr>
                <w:sz w:val="16"/>
                <w:szCs w:val="16"/>
              </w:rPr>
              <w:t>0,15</w:t>
            </w:r>
          </w:p>
        </w:tc>
        <w:tc>
          <w:tcPr>
            <w:tcW w:w="249" w:type="pct"/>
            <w:shd w:val="clear" w:color="auto" w:fill="auto"/>
            <w:vAlign w:val="center"/>
            <w:hideMark/>
          </w:tcPr>
          <w:p w14:paraId="1BAC22F9" w14:textId="77777777" w:rsidR="006F6248" w:rsidRPr="00C16064" w:rsidRDefault="006F6248" w:rsidP="006F6248">
            <w:pPr>
              <w:jc w:val="center"/>
              <w:rPr>
                <w:sz w:val="16"/>
                <w:szCs w:val="16"/>
              </w:rPr>
            </w:pPr>
            <w:r w:rsidRPr="00C16064">
              <w:rPr>
                <w:sz w:val="16"/>
                <w:szCs w:val="16"/>
              </w:rPr>
              <w:t>104,44</w:t>
            </w:r>
          </w:p>
        </w:tc>
      </w:tr>
      <w:tr w:rsidR="006F6248" w:rsidRPr="00C16064" w14:paraId="7666D65F" w14:textId="77777777" w:rsidTr="006F6248">
        <w:trPr>
          <w:trHeight w:val="285"/>
        </w:trPr>
        <w:tc>
          <w:tcPr>
            <w:tcW w:w="184" w:type="pct"/>
            <w:shd w:val="clear" w:color="auto" w:fill="auto"/>
            <w:vAlign w:val="center"/>
            <w:hideMark/>
          </w:tcPr>
          <w:p w14:paraId="180854BD"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12A78D49" w14:textId="77777777" w:rsidR="006F6248" w:rsidRPr="00C16064" w:rsidRDefault="006F6248" w:rsidP="006F6248">
            <w:pPr>
              <w:jc w:val="both"/>
              <w:rPr>
                <w:bCs/>
                <w:sz w:val="16"/>
                <w:szCs w:val="16"/>
              </w:rPr>
            </w:pPr>
            <w:r w:rsidRPr="00C16064">
              <w:rPr>
                <w:bCs/>
                <w:sz w:val="16"/>
                <w:szCs w:val="16"/>
              </w:rPr>
              <w:t>до 0,01 включительно</w:t>
            </w:r>
          </w:p>
        </w:tc>
        <w:tc>
          <w:tcPr>
            <w:tcW w:w="316" w:type="pct"/>
            <w:shd w:val="clear" w:color="auto" w:fill="auto"/>
            <w:vAlign w:val="center"/>
            <w:hideMark/>
          </w:tcPr>
          <w:p w14:paraId="40E3ECF5" w14:textId="77777777" w:rsidR="006F6248" w:rsidRPr="00C16064" w:rsidRDefault="006F6248" w:rsidP="006F6248">
            <w:pPr>
              <w:jc w:val="center"/>
              <w:rPr>
                <w:sz w:val="16"/>
                <w:szCs w:val="16"/>
              </w:rPr>
            </w:pPr>
            <w:r w:rsidRPr="00C16064">
              <w:rPr>
                <w:sz w:val="16"/>
                <w:szCs w:val="16"/>
              </w:rPr>
              <w:t>тыс. м3</w:t>
            </w:r>
          </w:p>
        </w:tc>
        <w:tc>
          <w:tcPr>
            <w:tcW w:w="340" w:type="pct"/>
            <w:shd w:val="clear" w:color="auto" w:fill="auto"/>
            <w:noWrap/>
            <w:vAlign w:val="center"/>
            <w:hideMark/>
          </w:tcPr>
          <w:p w14:paraId="030638C4" w14:textId="77777777" w:rsidR="006F6248" w:rsidRPr="00C16064" w:rsidRDefault="006F6248" w:rsidP="006F6248">
            <w:pPr>
              <w:jc w:val="center"/>
              <w:rPr>
                <w:sz w:val="16"/>
                <w:szCs w:val="16"/>
              </w:rPr>
            </w:pPr>
            <w:r w:rsidRPr="00C16064">
              <w:rPr>
                <w:sz w:val="16"/>
                <w:szCs w:val="16"/>
              </w:rPr>
              <w:t>0,00</w:t>
            </w:r>
          </w:p>
        </w:tc>
        <w:tc>
          <w:tcPr>
            <w:tcW w:w="331" w:type="pct"/>
            <w:shd w:val="clear" w:color="auto" w:fill="auto"/>
            <w:noWrap/>
            <w:vAlign w:val="center"/>
            <w:hideMark/>
          </w:tcPr>
          <w:p w14:paraId="20BC6ECD"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77F37FC5" w14:textId="77777777" w:rsidR="006F6248" w:rsidRPr="00C16064" w:rsidRDefault="006F6248" w:rsidP="006F6248">
            <w:pPr>
              <w:jc w:val="center"/>
              <w:rPr>
                <w:sz w:val="16"/>
                <w:szCs w:val="16"/>
              </w:rPr>
            </w:pPr>
            <w:r w:rsidRPr="00C16064">
              <w:rPr>
                <w:sz w:val="16"/>
                <w:szCs w:val="16"/>
              </w:rPr>
              <w:t>0,00</w:t>
            </w:r>
          </w:p>
        </w:tc>
        <w:tc>
          <w:tcPr>
            <w:tcW w:w="340" w:type="pct"/>
            <w:shd w:val="clear" w:color="auto" w:fill="auto"/>
            <w:noWrap/>
            <w:vAlign w:val="center"/>
            <w:hideMark/>
          </w:tcPr>
          <w:p w14:paraId="53799C7B" w14:textId="77777777" w:rsidR="006F6248" w:rsidRPr="00C16064" w:rsidRDefault="006F6248" w:rsidP="006F6248">
            <w:pPr>
              <w:jc w:val="center"/>
              <w:rPr>
                <w:sz w:val="16"/>
                <w:szCs w:val="16"/>
              </w:rPr>
            </w:pPr>
            <w:r w:rsidRPr="00C16064">
              <w:rPr>
                <w:sz w:val="16"/>
                <w:szCs w:val="16"/>
              </w:rPr>
              <w:t>0,00</w:t>
            </w:r>
          </w:p>
        </w:tc>
        <w:tc>
          <w:tcPr>
            <w:tcW w:w="281" w:type="pct"/>
            <w:shd w:val="clear" w:color="auto" w:fill="auto"/>
            <w:noWrap/>
            <w:vAlign w:val="center"/>
            <w:hideMark/>
          </w:tcPr>
          <w:p w14:paraId="7B74F485"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50D58A5A" w14:textId="77777777" w:rsidR="006F6248" w:rsidRPr="00C16064" w:rsidRDefault="006F6248" w:rsidP="006F6248">
            <w:pPr>
              <w:jc w:val="center"/>
              <w:rPr>
                <w:sz w:val="16"/>
                <w:szCs w:val="16"/>
              </w:rPr>
            </w:pPr>
            <w:r w:rsidRPr="00C16064">
              <w:rPr>
                <w:sz w:val="16"/>
                <w:szCs w:val="16"/>
              </w:rPr>
              <w:t>0,00</w:t>
            </w:r>
          </w:p>
        </w:tc>
        <w:tc>
          <w:tcPr>
            <w:tcW w:w="300" w:type="pct"/>
            <w:shd w:val="clear" w:color="auto" w:fill="auto"/>
            <w:vAlign w:val="center"/>
            <w:hideMark/>
          </w:tcPr>
          <w:p w14:paraId="2B29783C"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70F671F5"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397EADE1"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4BE15D8A"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1FCE57F1" w14:textId="77777777" w:rsidR="006F6248" w:rsidRPr="00C16064" w:rsidRDefault="006F6248" w:rsidP="006F6248">
            <w:pPr>
              <w:jc w:val="center"/>
              <w:rPr>
                <w:sz w:val="16"/>
                <w:szCs w:val="16"/>
              </w:rPr>
            </w:pPr>
            <w:r w:rsidRPr="00C16064">
              <w:rPr>
                <w:sz w:val="16"/>
                <w:szCs w:val="16"/>
              </w:rPr>
              <w:t>0,00</w:t>
            </w:r>
          </w:p>
        </w:tc>
        <w:tc>
          <w:tcPr>
            <w:tcW w:w="272" w:type="pct"/>
            <w:shd w:val="clear" w:color="auto" w:fill="auto"/>
            <w:vAlign w:val="center"/>
            <w:hideMark/>
          </w:tcPr>
          <w:p w14:paraId="4A10861A"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76F56D35"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406B7B52" w14:textId="77777777" w:rsidR="006F6248" w:rsidRPr="00C16064" w:rsidRDefault="006F6248" w:rsidP="006F6248">
            <w:pPr>
              <w:jc w:val="center"/>
              <w:rPr>
                <w:sz w:val="16"/>
                <w:szCs w:val="16"/>
              </w:rPr>
            </w:pPr>
            <w:r w:rsidRPr="00C16064">
              <w:rPr>
                <w:sz w:val="16"/>
                <w:szCs w:val="16"/>
              </w:rPr>
              <w:t> </w:t>
            </w:r>
          </w:p>
        </w:tc>
      </w:tr>
      <w:tr w:rsidR="006F6248" w:rsidRPr="00C16064" w14:paraId="02EFA734" w14:textId="77777777" w:rsidTr="006F6248">
        <w:trPr>
          <w:trHeight w:val="270"/>
        </w:trPr>
        <w:tc>
          <w:tcPr>
            <w:tcW w:w="184" w:type="pct"/>
            <w:shd w:val="clear" w:color="auto" w:fill="auto"/>
            <w:vAlign w:val="center"/>
            <w:hideMark/>
          </w:tcPr>
          <w:p w14:paraId="623AF5B1" w14:textId="77777777" w:rsidR="006F6248" w:rsidRPr="00C16064" w:rsidRDefault="006F6248" w:rsidP="006F6248">
            <w:pPr>
              <w:jc w:val="center"/>
              <w:rPr>
                <w:sz w:val="16"/>
                <w:szCs w:val="16"/>
              </w:rPr>
            </w:pPr>
            <w:r w:rsidRPr="00C16064">
              <w:rPr>
                <w:sz w:val="16"/>
                <w:szCs w:val="16"/>
              </w:rPr>
              <w:lastRenderedPageBreak/>
              <w:t> </w:t>
            </w:r>
          </w:p>
        </w:tc>
        <w:tc>
          <w:tcPr>
            <w:tcW w:w="644" w:type="pct"/>
            <w:shd w:val="clear" w:color="auto" w:fill="auto"/>
            <w:vAlign w:val="center"/>
            <w:hideMark/>
          </w:tcPr>
          <w:p w14:paraId="0AF078D2" w14:textId="77777777" w:rsidR="006F6248" w:rsidRPr="00C16064" w:rsidRDefault="006F6248" w:rsidP="006F6248">
            <w:pPr>
              <w:jc w:val="both"/>
              <w:rPr>
                <w:sz w:val="16"/>
                <w:szCs w:val="16"/>
              </w:rPr>
            </w:pPr>
            <w:r w:rsidRPr="00C16064">
              <w:rPr>
                <w:sz w:val="16"/>
                <w:szCs w:val="16"/>
              </w:rPr>
              <w:t>цена газа</w:t>
            </w:r>
          </w:p>
        </w:tc>
        <w:tc>
          <w:tcPr>
            <w:tcW w:w="316" w:type="pct"/>
            <w:shd w:val="clear" w:color="auto" w:fill="auto"/>
            <w:vAlign w:val="center"/>
            <w:hideMark/>
          </w:tcPr>
          <w:p w14:paraId="4657CAE2" w14:textId="77777777" w:rsidR="006F6248" w:rsidRPr="00C16064" w:rsidRDefault="006F6248" w:rsidP="006F6248">
            <w:pPr>
              <w:jc w:val="center"/>
              <w:rPr>
                <w:sz w:val="16"/>
                <w:szCs w:val="16"/>
              </w:rPr>
            </w:pPr>
            <w:r w:rsidRPr="00C16064">
              <w:rPr>
                <w:sz w:val="16"/>
                <w:szCs w:val="16"/>
              </w:rPr>
              <w:t>руб./</w:t>
            </w:r>
            <w:proofErr w:type="gramStart"/>
            <w:r w:rsidRPr="00C16064">
              <w:rPr>
                <w:sz w:val="16"/>
                <w:szCs w:val="16"/>
              </w:rPr>
              <w:t>т.м</w:t>
            </w:r>
            <w:proofErr w:type="gramEnd"/>
            <w:r w:rsidRPr="00C16064">
              <w:rPr>
                <w:sz w:val="16"/>
                <w:szCs w:val="16"/>
              </w:rPr>
              <w:t>3</w:t>
            </w:r>
          </w:p>
        </w:tc>
        <w:tc>
          <w:tcPr>
            <w:tcW w:w="340" w:type="pct"/>
            <w:shd w:val="clear" w:color="auto" w:fill="auto"/>
            <w:noWrap/>
            <w:vAlign w:val="center"/>
            <w:hideMark/>
          </w:tcPr>
          <w:p w14:paraId="310F1B97" w14:textId="77777777" w:rsidR="006F6248" w:rsidRPr="00C16064" w:rsidRDefault="006F6248" w:rsidP="006F6248">
            <w:pPr>
              <w:jc w:val="center"/>
              <w:rPr>
                <w:sz w:val="16"/>
                <w:szCs w:val="16"/>
              </w:rPr>
            </w:pPr>
            <w:r w:rsidRPr="00C16064">
              <w:rPr>
                <w:sz w:val="16"/>
                <w:szCs w:val="16"/>
              </w:rPr>
              <w:t>0,00</w:t>
            </w:r>
          </w:p>
        </w:tc>
        <w:tc>
          <w:tcPr>
            <w:tcW w:w="331" w:type="pct"/>
            <w:shd w:val="clear" w:color="auto" w:fill="auto"/>
            <w:noWrap/>
            <w:vAlign w:val="center"/>
            <w:hideMark/>
          </w:tcPr>
          <w:p w14:paraId="2BA24161"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0AB2F1B2" w14:textId="77777777" w:rsidR="006F6248" w:rsidRPr="00C16064" w:rsidRDefault="006F6248" w:rsidP="006F6248">
            <w:pPr>
              <w:jc w:val="center"/>
              <w:rPr>
                <w:sz w:val="16"/>
                <w:szCs w:val="16"/>
              </w:rPr>
            </w:pPr>
            <w:r w:rsidRPr="00C16064">
              <w:rPr>
                <w:sz w:val="16"/>
                <w:szCs w:val="16"/>
              </w:rPr>
              <w:t>0,00</w:t>
            </w:r>
          </w:p>
        </w:tc>
        <w:tc>
          <w:tcPr>
            <w:tcW w:w="340" w:type="pct"/>
            <w:shd w:val="clear" w:color="auto" w:fill="auto"/>
            <w:noWrap/>
            <w:vAlign w:val="center"/>
            <w:hideMark/>
          </w:tcPr>
          <w:p w14:paraId="0DEEE9C5" w14:textId="77777777" w:rsidR="006F6248" w:rsidRPr="00C16064" w:rsidRDefault="006F6248" w:rsidP="006F6248">
            <w:pPr>
              <w:jc w:val="center"/>
              <w:rPr>
                <w:sz w:val="16"/>
                <w:szCs w:val="16"/>
              </w:rPr>
            </w:pPr>
            <w:r w:rsidRPr="00C16064">
              <w:rPr>
                <w:sz w:val="16"/>
                <w:szCs w:val="16"/>
              </w:rPr>
              <w:t>0,00</w:t>
            </w:r>
          </w:p>
        </w:tc>
        <w:tc>
          <w:tcPr>
            <w:tcW w:w="281" w:type="pct"/>
            <w:shd w:val="clear" w:color="auto" w:fill="auto"/>
            <w:noWrap/>
            <w:vAlign w:val="center"/>
            <w:hideMark/>
          </w:tcPr>
          <w:p w14:paraId="218AF592"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6AFBB50F" w14:textId="77777777" w:rsidR="006F6248" w:rsidRPr="00C16064" w:rsidRDefault="006F6248" w:rsidP="006F6248">
            <w:pPr>
              <w:jc w:val="center"/>
              <w:rPr>
                <w:sz w:val="16"/>
                <w:szCs w:val="16"/>
              </w:rPr>
            </w:pPr>
            <w:r w:rsidRPr="00C16064">
              <w:rPr>
                <w:sz w:val="16"/>
                <w:szCs w:val="16"/>
              </w:rPr>
              <w:t>0,00</w:t>
            </w:r>
          </w:p>
        </w:tc>
        <w:tc>
          <w:tcPr>
            <w:tcW w:w="300" w:type="pct"/>
            <w:shd w:val="clear" w:color="auto" w:fill="auto"/>
            <w:vAlign w:val="center"/>
            <w:hideMark/>
          </w:tcPr>
          <w:p w14:paraId="555DE42E"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0E078990"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52350C6A"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582A13B3"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6142A805" w14:textId="77777777" w:rsidR="006F6248" w:rsidRPr="00C16064" w:rsidRDefault="006F6248" w:rsidP="006F6248">
            <w:pPr>
              <w:jc w:val="center"/>
              <w:rPr>
                <w:sz w:val="16"/>
                <w:szCs w:val="16"/>
              </w:rPr>
            </w:pPr>
            <w:r w:rsidRPr="00C16064">
              <w:rPr>
                <w:sz w:val="16"/>
                <w:szCs w:val="16"/>
              </w:rPr>
              <w:t>0,00</w:t>
            </w:r>
          </w:p>
        </w:tc>
        <w:tc>
          <w:tcPr>
            <w:tcW w:w="272" w:type="pct"/>
            <w:shd w:val="clear" w:color="auto" w:fill="auto"/>
            <w:vAlign w:val="center"/>
            <w:hideMark/>
          </w:tcPr>
          <w:p w14:paraId="5534BA88"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62E4D0C4"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7F29D57A" w14:textId="77777777" w:rsidR="006F6248" w:rsidRPr="00C16064" w:rsidRDefault="006F6248" w:rsidP="006F6248">
            <w:pPr>
              <w:jc w:val="center"/>
              <w:rPr>
                <w:sz w:val="16"/>
                <w:szCs w:val="16"/>
              </w:rPr>
            </w:pPr>
            <w:r w:rsidRPr="00C16064">
              <w:rPr>
                <w:sz w:val="16"/>
                <w:szCs w:val="16"/>
              </w:rPr>
              <w:t>0,00</w:t>
            </w:r>
          </w:p>
        </w:tc>
      </w:tr>
      <w:tr w:rsidR="006F6248" w:rsidRPr="00C16064" w14:paraId="11B8920C" w14:textId="77777777" w:rsidTr="006F6248">
        <w:trPr>
          <w:trHeight w:val="270"/>
        </w:trPr>
        <w:tc>
          <w:tcPr>
            <w:tcW w:w="184" w:type="pct"/>
            <w:shd w:val="clear" w:color="auto" w:fill="auto"/>
            <w:vAlign w:val="center"/>
            <w:hideMark/>
          </w:tcPr>
          <w:p w14:paraId="3EEE2F5C"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529BC27A" w14:textId="77777777" w:rsidR="006F6248" w:rsidRPr="00C16064" w:rsidRDefault="006F6248" w:rsidP="006F6248">
            <w:pPr>
              <w:jc w:val="both"/>
              <w:rPr>
                <w:sz w:val="16"/>
                <w:szCs w:val="16"/>
              </w:rPr>
            </w:pPr>
            <w:r w:rsidRPr="00C16064">
              <w:rPr>
                <w:sz w:val="16"/>
                <w:szCs w:val="16"/>
              </w:rPr>
              <w:t>сумма</w:t>
            </w:r>
          </w:p>
        </w:tc>
        <w:tc>
          <w:tcPr>
            <w:tcW w:w="316" w:type="pct"/>
            <w:shd w:val="clear" w:color="auto" w:fill="auto"/>
            <w:vAlign w:val="center"/>
            <w:hideMark/>
          </w:tcPr>
          <w:p w14:paraId="3C809BEF" w14:textId="77777777" w:rsidR="006F6248" w:rsidRPr="00C16064" w:rsidRDefault="006F6248" w:rsidP="006F6248">
            <w:pPr>
              <w:jc w:val="center"/>
              <w:rPr>
                <w:sz w:val="16"/>
                <w:szCs w:val="16"/>
              </w:rPr>
            </w:pPr>
            <w:r w:rsidRPr="00C16064">
              <w:rPr>
                <w:sz w:val="16"/>
                <w:szCs w:val="16"/>
              </w:rPr>
              <w:t>тыс.руб.</w:t>
            </w:r>
          </w:p>
        </w:tc>
        <w:tc>
          <w:tcPr>
            <w:tcW w:w="340" w:type="pct"/>
            <w:shd w:val="clear" w:color="auto" w:fill="auto"/>
            <w:noWrap/>
            <w:vAlign w:val="center"/>
            <w:hideMark/>
          </w:tcPr>
          <w:p w14:paraId="2CEB02F5" w14:textId="77777777" w:rsidR="006F6248" w:rsidRPr="00C16064" w:rsidRDefault="006F6248" w:rsidP="006F6248">
            <w:pPr>
              <w:jc w:val="center"/>
              <w:rPr>
                <w:sz w:val="16"/>
                <w:szCs w:val="16"/>
              </w:rPr>
            </w:pPr>
            <w:r w:rsidRPr="00C16064">
              <w:rPr>
                <w:sz w:val="16"/>
                <w:szCs w:val="16"/>
              </w:rPr>
              <w:t>0,00</w:t>
            </w:r>
          </w:p>
        </w:tc>
        <w:tc>
          <w:tcPr>
            <w:tcW w:w="331" w:type="pct"/>
            <w:shd w:val="clear" w:color="auto" w:fill="auto"/>
            <w:noWrap/>
            <w:vAlign w:val="center"/>
            <w:hideMark/>
          </w:tcPr>
          <w:p w14:paraId="4EDD3065"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16965FCC" w14:textId="77777777" w:rsidR="006F6248" w:rsidRPr="00C16064" w:rsidRDefault="006F6248" w:rsidP="006F6248">
            <w:pPr>
              <w:jc w:val="center"/>
              <w:rPr>
                <w:sz w:val="16"/>
                <w:szCs w:val="16"/>
              </w:rPr>
            </w:pPr>
            <w:r w:rsidRPr="00C16064">
              <w:rPr>
                <w:sz w:val="16"/>
                <w:szCs w:val="16"/>
              </w:rPr>
              <w:t>0,00</w:t>
            </w:r>
          </w:p>
        </w:tc>
        <w:tc>
          <w:tcPr>
            <w:tcW w:w="340" w:type="pct"/>
            <w:shd w:val="clear" w:color="auto" w:fill="auto"/>
            <w:noWrap/>
            <w:vAlign w:val="center"/>
            <w:hideMark/>
          </w:tcPr>
          <w:p w14:paraId="21E5C511" w14:textId="77777777" w:rsidR="006F6248" w:rsidRPr="00C16064" w:rsidRDefault="006F6248" w:rsidP="006F6248">
            <w:pPr>
              <w:jc w:val="center"/>
              <w:rPr>
                <w:sz w:val="16"/>
                <w:szCs w:val="16"/>
              </w:rPr>
            </w:pPr>
            <w:r w:rsidRPr="00C16064">
              <w:rPr>
                <w:sz w:val="16"/>
                <w:szCs w:val="16"/>
              </w:rPr>
              <w:t>0,00</w:t>
            </w:r>
          </w:p>
        </w:tc>
        <w:tc>
          <w:tcPr>
            <w:tcW w:w="281" w:type="pct"/>
            <w:shd w:val="clear" w:color="auto" w:fill="auto"/>
            <w:noWrap/>
            <w:vAlign w:val="center"/>
            <w:hideMark/>
          </w:tcPr>
          <w:p w14:paraId="06C5DA3F"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6F5257C9" w14:textId="77777777" w:rsidR="006F6248" w:rsidRPr="00C16064" w:rsidRDefault="006F6248" w:rsidP="006F6248">
            <w:pPr>
              <w:jc w:val="center"/>
              <w:rPr>
                <w:sz w:val="16"/>
                <w:szCs w:val="16"/>
              </w:rPr>
            </w:pPr>
            <w:r w:rsidRPr="00C16064">
              <w:rPr>
                <w:sz w:val="16"/>
                <w:szCs w:val="16"/>
              </w:rPr>
              <w:t>0,00</w:t>
            </w:r>
          </w:p>
        </w:tc>
        <w:tc>
          <w:tcPr>
            <w:tcW w:w="300" w:type="pct"/>
            <w:shd w:val="clear" w:color="auto" w:fill="auto"/>
            <w:vAlign w:val="center"/>
            <w:hideMark/>
          </w:tcPr>
          <w:p w14:paraId="44FE9D00"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76D9E0E3"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1F956724"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41A2A187"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171B7C88" w14:textId="77777777" w:rsidR="006F6248" w:rsidRPr="00C16064" w:rsidRDefault="006F6248" w:rsidP="006F6248">
            <w:pPr>
              <w:jc w:val="center"/>
              <w:rPr>
                <w:sz w:val="16"/>
                <w:szCs w:val="16"/>
              </w:rPr>
            </w:pPr>
            <w:r w:rsidRPr="00C16064">
              <w:rPr>
                <w:sz w:val="16"/>
                <w:szCs w:val="16"/>
              </w:rPr>
              <w:t>0,00</w:t>
            </w:r>
          </w:p>
        </w:tc>
        <w:tc>
          <w:tcPr>
            <w:tcW w:w="272" w:type="pct"/>
            <w:shd w:val="clear" w:color="auto" w:fill="auto"/>
            <w:vAlign w:val="center"/>
            <w:hideMark/>
          </w:tcPr>
          <w:p w14:paraId="148521A2"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52680E7B"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7D005B39" w14:textId="77777777" w:rsidR="006F6248" w:rsidRPr="00C16064" w:rsidRDefault="006F6248" w:rsidP="006F6248">
            <w:pPr>
              <w:jc w:val="center"/>
              <w:rPr>
                <w:sz w:val="16"/>
                <w:szCs w:val="16"/>
              </w:rPr>
            </w:pPr>
            <w:r w:rsidRPr="00C16064">
              <w:rPr>
                <w:sz w:val="16"/>
                <w:szCs w:val="16"/>
              </w:rPr>
              <w:t>0,00</w:t>
            </w:r>
          </w:p>
        </w:tc>
      </w:tr>
      <w:tr w:rsidR="006F6248" w:rsidRPr="00C16064" w14:paraId="6E479B29" w14:textId="77777777" w:rsidTr="006F6248">
        <w:trPr>
          <w:trHeight w:val="270"/>
        </w:trPr>
        <w:tc>
          <w:tcPr>
            <w:tcW w:w="184" w:type="pct"/>
            <w:shd w:val="clear" w:color="auto" w:fill="auto"/>
            <w:vAlign w:val="center"/>
            <w:hideMark/>
          </w:tcPr>
          <w:p w14:paraId="70C77F0B"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3061BB0A" w14:textId="77777777" w:rsidR="006F6248" w:rsidRPr="00C16064" w:rsidRDefault="006F6248" w:rsidP="006F6248">
            <w:pPr>
              <w:jc w:val="both"/>
              <w:rPr>
                <w:bCs/>
                <w:sz w:val="16"/>
                <w:szCs w:val="16"/>
              </w:rPr>
            </w:pPr>
            <w:r w:rsidRPr="00C16064">
              <w:rPr>
                <w:bCs/>
                <w:sz w:val="16"/>
                <w:szCs w:val="16"/>
              </w:rPr>
              <w:t>от 0,01 до 0,1 включительно</w:t>
            </w:r>
          </w:p>
        </w:tc>
        <w:tc>
          <w:tcPr>
            <w:tcW w:w="316" w:type="pct"/>
            <w:shd w:val="clear" w:color="auto" w:fill="auto"/>
            <w:vAlign w:val="center"/>
            <w:hideMark/>
          </w:tcPr>
          <w:p w14:paraId="305133CB" w14:textId="77777777" w:rsidR="006F6248" w:rsidRPr="00C16064" w:rsidRDefault="006F6248" w:rsidP="006F6248">
            <w:pPr>
              <w:jc w:val="center"/>
              <w:rPr>
                <w:sz w:val="16"/>
                <w:szCs w:val="16"/>
              </w:rPr>
            </w:pPr>
            <w:r w:rsidRPr="00C16064">
              <w:rPr>
                <w:sz w:val="16"/>
                <w:szCs w:val="16"/>
              </w:rPr>
              <w:t>тыс. м3</w:t>
            </w:r>
          </w:p>
        </w:tc>
        <w:tc>
          <w:tcPr>
            <w:tcW w:w="340" w:type="pct"/>
            <w:shd w:val="clear" w:color="auto" w:fill="auto"/>
            <w:noWrap/>
            <w:vAlign w:val="center"/>
            <w:hideMark/>
          </w:tcPr>
          <w:p w14:paraId="363CBF53" w14:textId="77777777" w:rsidR="006F6248" w:rsidRPr="00C16064" w:rsidRDefault="006F6248" w:rsidP="006F6248">
            <w:pPr>
              <w:jc w:val="center"/>
              <w:rPr>
                <w:sz w:val="16"/>
                <w:szCs w:val="16"/>
              </w:rPr>
            </w:pPr>
            <w:r w:rsidRPr="00C16064">
              <w:rPr>
                <w:sz w:val="16"/>
                <w:szCs w:val="16"/>
              </w:rPr>
              <w:t>856,58</w:t>
            </w:r>
          </w:p>
        </w:tc>
        <w:tc>
          <w:tcPr>
            <w:tcW w:w="331" w:type="pct"/>
            <w:shd w:val="clear" w:color="auto" w:fill="auto"/>
            <w:noWrap/>
            <w:vAlign w:val="center"/>
            <w:hideMark/>
          </w:tcPr>
          <w:p w14:paraId="53849F0E" w14:textId="77777777" w:rsidR="006F6248" w:rsidRPr="00C16064" w:rsidRDefault="006F6248" w:rsidP="006F6248">
            <w:pPr>
              <w:jc w:val="center"/>
              <w:rPr>
                <w:sz w:val="16"/>
                <w:szCs w:val="16"/>
              </w:rPr>
            </w:pPr>
            <w:r w:rsidRPr="00C16064">
              <w:rPr>
                <w:sz w:val="16"/>
                <w:szCs w:val="16"/>
              </w:rPr>
              <w:t>572,03</w:t>
            </w:r>
          </w:p>
        </w:tc>
        <w:tc>
          <w:tcPr>
            <w:tcW w:w="281" w:type="pct"/>
            <w:shd w:val="clear" w:color="auto" w:fill="auto"/>
            <w:noWrap/>
            <w:vAlign w:val="center"/>
            <w:hideMark/>
          </w:tcPr>
          <w:p w14:paraId="21D6B601" w14:textId="77777777" w:rsidR="006F6248" w:rsidRPr="00C16064" w:rsidRDefault="006F6248" w:rsidP="006F6248">
            <w:pPr>
              <w:jc w:val="center"/>
              <w:rPr>
                <w:sz w:val="16"/>
                <w:szCs w:val="16"/>
              </w:rPr>
            </w:pPr>
            <w:r w:rsidRPr="00C16064">
              <w:rPr>
                <w:sz w:val="16"/>
                <w:szCs w:val="16"/>
              </w:rPr>
              <w:t>513,77</w:t>
            </w:r>
          </w:p>
        </w:tc>
        <w:tc>
          <w:tcPr>
            <w:tcW w:w="340" w:type="pct"/>
            <w:shd w:val="clear" w:color="auto" w:fill="auto"/>
            <w:noWrap/>
            <w:vAlign w:val="center"/>
            <w:hideMark/>
          </w:tcPr>
          <w:p w14:paraId="4510F6A4" w14:textId="77777777" w:rsidR="006F6248" w:rsidRPr="00C16064" w:rsidRDefault="006F6248" w:rsidP="006F6248">
            <w:pPr>
              <w:jc w:val="center"/>
              <w:rPr>
                <w:sz w:val="16"/>
                <w:szCs w:val="16"/>
              </w:rPr>
            </w:pPr>
            <w:r w:rsidRPr="00C16064">
              <w:rPr>
                <w:sz w:val="16"/>
                <w:szCs w:val="16"/>
              </w:rPr>
              <w:t>797,03</w:t>
            </w:r>
          </w:p>
        </w:tc>
        <w:tc>
          <w:tcPr>
            <w:tcW w:w="281" w:type="pct"/>
            <w:shd w:val="clear" w:color="auto" w:fill="auto"/>
            <w:noWrap/>
            <w:vAlign w:val="center"/>
            <w:hideMark/>
          </w:tcPr>
          <w:p w14:paraId="36D2C6D9" w14:textId="77777777" w:rsidR="006F6248" w:rsidRPr="00C16064" w:rsidRDefault="006F6248" w:rsidP="006F6248">
            <w:pPr>
              <w:jc w:val="center"/>
              <w:rPr>
                <w:sz w:val="16"/>
                <w:szCs w:val="16"/>
              </w:rPr>
            </w:pPr>
            <w:r w:rsidRPr="00C16064">
              <w:rPr>
                <w:sz w:val="16"/>
                <w:szCs w:val="16"/>
              </w:rPr>
              <w:t>789,14</w:t>
            </w:r>
          </w:p>
        </w:tc>
        <w:tc>
          <w:tcPr>
            <w:tcW w:w="281" w:type="pct"/>
            <w:shd w:val="clear" w:color="auto" w:fill="auto"/>
            <w:noWrap/>
            <w:vAlign w:val="center"/>
            <w:hideMark/>
          </w:tcPr>
          <w:p w14:paraId="4F23416E" w14:textId="77777777" w:rsidR="006F6248" w:rsidRPr="00C16064" w:rsidRDefault="006F6248" w:rsidP="006F6248">
            <w:pPr>
              <w:jc w:val="center"/>
              <w:rPr>
                <w:sz w:val="16"/>
                <w:szCs w:val="16"/>
              </w:rPr>
            </w:pPr>
            <w:r w:rsidRPr="00C16064">
              <w:rPr>
                <w:sz w:val="16"/>
                <w:szCs w:val="16"/>
              </w:rPr>
              <w:t>776,24</w:t>
            </w:r>
          </w:p>
        </w:tc>
        <w:tc>
          <w:tcPr>
            <w:tcW w:w="300" w:type="pct"/>
            <w:shd w:val="clear" w:color="auto" w:fill="auto"/>
            <w:vAlign w:val="center"/>
            <w:hideMark/>
          </w:tcPr>
          <w:p w14:paraId="1692078F"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7B38B051"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48D11C8B" w14:textId="77777777" w:rsidR="006F6248" w:rsidRPr="00C16064" w:rsidRDefault="006F6248" w:rsidP="006F6248">
            <w:pPr>
              <w:jc w:val="center"/>
              <w:rPr>
                <w:sz w:val="16"/>
                <w:szCs w:val="16"/>
              </w:rPr>
            </w:pPr>
            <w:r w:rsidRPr="00C16064">
              <w:rPr>
                <w:sz w:val="16"/>
                <w:szCs w:val="16"/>
              </w:rPr>
              <w:t>97,4</w:t>
            </w:r>
          </w:p>
        </w:tc>
        <w:tc>
          <w:tcPr>
            <w:tcW w:w="281" w:type="pct"/>
            <w:shd w:val="clear" w:color="auto" w:fill="auto"/>
            <w:noWrap/>
            <w:vAlign w:val="center"/>
            <w:hideMark/>
          </w:tcPr>
          <w:p w14:paraId="1940E9EC" w14:textId="77777777" w:rsidR="006F6248" w:rsidRPr="00C16064" w:rsidRDefault="006F6248" w:rsidP="006F6248">
            <w:pPr>
              <w:jc w:val="center"/>
              <w:rPr>
                <w:sz w:val="16"/>
                <w:szCs w:val="16"/>
              </w:rPr>
            </w:pPr>
            <w:r w:rsidRPr="00C16064">
              <w:rPr>
                <w:sz w:val="16"/>
                <w:szCs w:val="16"/>
              </w:rPr>
              <w:t>789,14</w:t>
            </w:r>
          </w:p>
        </w:tc>
        <w:tc>
          <w:tcPr>
            <w:tcW w:w="281" w:type="pct"/>
            <w:shd w:val="clear" w:color="auto" w:fill="auto"/>
            <w:noWrap/>
            <w:vAlign w:val="center"/>
            <w:hideMark/>
          </w:tcPr>
          <w:p w14:paraId="6A5ACC03" w14:textId="77777777" w:rsidR="006F6248" w:rsidRPr="00C16064" w:rsidRDefault="006F6248" w:rsidP="006F6248">
            <w:pPr>
              <w:jc w:val="center"/>
              <w:rPr>
                <w:sz w:val="16"/>
                <w:szCs w:val="16"/>
              </w:rPr>
            </w:pPr>
            <w:r w:rsidRPr="00C16064">
              <w:rPr>
                <w:sz w:val="16"/>
                <w:szCs w:val="16"/>
              </w:rPr>
              <w:t>776,24</w:t>
            </w:r>
          </w:p>
        </w:tc>
        <w:tc>
          <w:tcPr>
            <w:tcW w:w="272" w:type="pct"/>
            <w:shd w:val="clear" w:color="auto" w:fill="auto"/>
            <w:vAlign w:val="center"/>
            <w:hideMark/>
          </w:tcPr>
          <w:p w14:paraId="385181A8"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29E7D975"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3E8E25A9" w14:textId="77777777" w:rsidR="006F6248" w:rsidRPr="00C16064" w:rsidRDefault="006F6248" w:rsidP="006F6248">
            <w:pPr>
              <w:jc w:val="center"/>
              <w:rPr>
                <w:sz w:val="16"/>
                <w:szCs w:val="16"/>
              </w:rPr>
            </w:pPr>
            <w:r w:rsidRPr="00C16064">
              <w:rPr>
                <w:sz w:val="16"/>
                <w:szCs w:val="16"/>
              </w:rPr>
              <w:t> </w:t>
            </w:r>
          </w:p>
        </w:tc>
      </w:tr>
      <w:tr w:rsidR="006F6248" w:rsidRPr="00C16064" w14:paraId="50623FCC" w14:textId="77777777" w:rsidTr="006F6248">
        <w:trPr>
          <w:trHeight w:val="255"/>
        </w:trPr>
        <w:tc>
          <w:tcPr>
            <w:tcW w:w="184" w:type="pct"/>
            <w:shd w:val="clear" w:color="auto" w:fill="auto"/>
            <w:vAlign w:val="center"/>
            <w:hideMark/>
          </w:tcPr>
          <w:p w14:paraId="4C185AC5"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5D5F208A" w14:textId="77777777" w:rsidR="006F6248" w:rsidRPr="00C16064" w:rsidRDefault="006F6248" w:rsidP="006F6248">
            <w:pPr>
              <w:jc w:val="both"/>
              <w:rPr>
                <w:sz w:val="16"/>
                <w:szCs w:val="16"/>
              </w:rPr>
            </w:pPr>
            <w:r w:rsidRPr="00C16064">
              <w:rPr>
                <w:sz w:val="16"/>
                <w:szCs w:val="16"/>
              </w:rPr>
              <w:t>цена газа</w:t>
            </w:r>
          </w:p>
        </w:tc>
        <w:tc>
          <w:tcPr>
            <w:tcW w:w="316" w:type="pct"/>
            <w:shd w:val="clear" w:color="auto" w:fill="auto"/>
            <w:vAlign w:val="center"/>
            <w:hideMark/>
          </w:tcPr>
          <w:p w14:paraId="25703A55" w14:textId="77777777" w:rsidR="006F6248" w:rsidRPr="00C16064" w:rsidRDefault="006F6248" w:rsidP="006F6248">
            <w:pPr>
              <w:jc w:val="center"/>
              <w:rPr>
                <w:sz w:val="16"/>
                <w:szCs w:val="16"/>
              </w:rPr>
            </w:pPr>
            <w:r w:rsidRPr="00C16064">
              <w:rPr>
                <w:sz w:val="16"/>
                <w:szCs w:val="16"/>
              </w:rPr>
              <w:t>руб./</w:t>
            </w:r>
            <w:proofErr w:type="gramStart"/>
            <w:r w:rsidRPr="00C16064">
              <w:rPr>
                <w:sz w:val="16"/>
                <w:szCs w:val="16"/>
              </w:rPr>
              <w:t>т.м</w:t>
            </w:r>
            <w:proofErr w:type="gramEnd"/>
            <w:r w:rsidRPr="00C16064">
              <w:rPr>
                <w:sz w:val="16"/>
                <w:szCs w:val="16"/>
              </w:rPr>
              <w:t>3</w:t>
            </w:r>
          </w:p>
        </w:tc>
        <w:tc>
          <w:tcPr>
            <w:tcW w:w="340" w:type="pct"/>
            <w:shd w:val="clear" w:color="auto" w:fill="auto"/>
            <w:noWrap/>
            <w:vAlign w:val="center"/>
            <w:hideMark/>
          </w:tcPr>
          <w:p w14:paraId="5D7A8D71" w14:textId="77777777" w:rsidR="006F6248" w:rsidRPr="00C16064" w:rsidRDefault="006F6248" w:rsidP="006F6248">
            <w:pPr>
              <w:jc w:val="center"/>
              <w:rPr>
                <w:sz w:val="16"/>
                <w:szCs w:val="16"/>
              </w:rPr>
            </w:pPr>
            <w:r w:rsidRPr="00C16064">
              <w:rPr>
                <w:sz w:val="16"/>
                <w:szCs w:val="16"/>
              </w:rPr>
              <w:t>7 248,83</w:t>
            </w:r>
          </w:p>
        </w:tc>
        <w:tc>
          <w:tcPr>
            <w:tcW w:w="331" w:type="pct"/>
            <w:shd w:val="clear" w:color="auto" w:fill="auto"/>
            <w:noWrap/>
            <w:vAlign w:val="center"/>
            <w:hideMark/>
          </w:tcPr>
          <w:p w14:paraId="41911B97" w14:textId="77777777" w:rsidR="006F6248" w:rsidRPr="00C16064" w:rsidRDefault="006F6248" w:rsidP="006F6248">
            <w:pPr>
              <w:jc w:val="center"/>
              <w:rPr>
                <w:sz w:val="16"/>
                <w:szCs w:val="16"/>
              </w:rPr>
            </w:pPr>
            <w:r w:rsidRPr="00C16064">
              <w:rPr>
                <w:sz w:val="16"/>
                <w:szCs w:val="16"/>
              </w:rPr>
              <w:t>7 489,04</w:t>
            </w:r>
          </w:p>
        </w:tc>
        <w:tc>
          <w:tcPr>
            <w:tcW w:w="281" w:type="pct"/>
            <w:shd w:val="clear" w:color="auto" w:fill="auto"/>
            <w:noWrap/>
            <w:vAlign w:val="center"/>
            <w:hideMark/>
          </w:tcPr>
          <w:p w14:paraId="76DC4D23" w14:textId="77777777" w:rsidR="006F6248" w:rsidRPr="00C16064" w:rsidRDefault="006F6248" w:rsidP="006F6248">
            <w:pPr>
              <w:jc w:val="center"/>
              <w:rPr>
                <w:sz w:val="16"/>
                <w:szCs w:val="16"/>
              </w:rPr>
            </w:pPr>
            <w:r w:rsidRPr="00C16064">
              <w:rPr>
                <w:sz w:val="16"/>
                <w:szCs w:val="16"/>
              </w:rPr>
              <w:t> </w:t>
            </w:r>
          </w:p>
        </w:tc>
        <w:tc>
          <w:tcPr>
            <w:tcW w:w="340" w:type="pct"/>
            <w:shd w:val="clear" w:color="auto" w:fill="auto"/>
            <w:noWrap/>
            <w:vAlign w:val="center"/>
            <w:hideMark/>
          </w:tcPr>
          <w:p w14:paraId="7C883D62" w14:textId="77777777" w:rsidR="006F6248" w:rsidRPr="00C16064" w:rsidRDefault="006F6248" w:rsidP="006F6248">
            <w:pPr>
              <w:jc w:val="center"/>
              <w:rPr>
                <w:sz w:val="16"/>
                <w:szCs w:val="16"/>
              </w:rPr>
            </w:pPr>
            <w:r w:rsidRPr="00C16064">
              <w:rPr>
                <w:sz w:val="16"/>
                <w:szCs w:val="16"/>
              </w:rPr>
              <w:t>7 436,84</w:t>
            </w:r>
          </w:p>
        </w:tc>
        <w:tc>
          <w:tcPr>
            <w:tcW w:w="281" w:type="pct"/>
            <w:shd w:val="clear" w:color="auto" w:fill="auto"/>
            <w:noWrap/>
            <w:vAlign w:val="center"/>
            <w:hideMark/>
          </w:tcPr>
          <w:p w14:paraId="11A7DA9B" w14:textId="77777777" w:rsidR="006F6248" w:rsidRPr="00C16064" w:rsidRDefault="006F6248" w:rsidP="006F6248">
            <w:pPr>
              <w:jc w:val="center"/>
              <w:rPr>
                <w:sz w:val="16"/>
                <w:szCs w:val="16"/>
              </w:rPr>
            </w:pPr>
            <w:r w:rsidRPr="00C16064">
              <w:rPr>
                <w:sz w:val="16"/>
                <w:szCs w:val="16"/>
              </w:rPr>
              <w:t>7 860,81</w:t>
            </w:r>
          </w:p>
        </w:tc>
        <w:tc>
          <w:tcPr>
            <w:tcW w:w="281" w:type="pct"/>
            <w:shd w:val="clear" w:color="auto" w:fill="auto"/>
            <w:noWrap/>
            <w:vAlign w:val="center"/>
            <w:hideMark/>
          </w:tcPr>
          <w:p w14:paraId="6F7A257A" w14:textId="77777777" w:rsidR="006F6248" w:rsidRPr="00C16064" w:rsidRDefault="006F6248" w:rsidP="006F6248">
            <w:pPr>
              <w:jc w:val="center"/>
              <w:rPr>
                <w:sz w:val="16"/>
                <w:szCs w:val="16"/>
              </w:rPr>
            </w:pPr>
            <w:r w:rsidRPr="00C16064">
              <w:rPr>
                <w:sz w:val="16"/>
                <w:szCs w:val="16"/>
              </w:rPr>
              <w:t>7 988,19</w:t>
            </w:r>
          </w:p>
        </w:tc>
        <w:tc>
          <w:tcPr>
            <w:tcW w:w="300" w:type="pct"/>
            <w:shd w:val="clear" w:color="auto" w:fill="auto"/>
            <w:vAlign w:val="center"/>
            <w:hideMark/>
          </w:tcPr>
          <w:p w14:paraId="3BFCA9DD" w14:textId="77777777" w:rsidR="006F6248" w:rsidRPr="00C16064" w:rsidRDefault="006F6248" w:rsidP="006F6248">
            <w:pPr>
              <w:jc w:val="center"/>
              <w:rPr>
                <w:sz w:val="16"/>
                <w:szCs w:val="16"/>
              </w:rPr>
            </w:pPr>
            <w:r w:rsidRPr="00C16064">
              <w:rPr>
                <w:sz w:val="16"/>
                <w:szCs w:val="16"/>
              </w:rPr>
              <w:t>127,38</w:t>
            </w:r>
          </w:p>
        </w:tc>
        <w:tc>
          <w:tcPr>
            <w:tcW w:w="184" w:type="pct"/>
            <w:shd w:val="clear" w:color="auto" w:fill="auto"/>
            <w:vAlign w:val="center"/>
            <w:hideMark/>
          </w:tcPr>
          <w:p w14:paraId="670D5687"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05BD71AE" w14:textId="77777777" w:rsidR="006F6248" w:rsidRPr="00C16064" w:rsidRDefault="006F6248" w:rsidP="006F6248">
            <w:pPr>
              <w:jc w:val="center"/>
              <w:rPr>
                <w:sz w:val="16"/>
                <w:szCs w:val="16"/>
              </w:rPr>
            </w:pPr>
            <w:r w:rsidRPr="00C16064">
              <w:rPr>
                <w:sz w:val="16"/>
                <w:szCs w:val="16"/>
              </w:rPr>
              <w:t>107,4</w:t>
            </w:r>
          </w:p>
        </w:tc>
        <w:tc>
          <w:tcPr>
            <w:tcW w:w="281" w:type="pct"/>
            <w:shd w:val="clear" w:color="auto" w:fill="auto"/>
            <w:noWrap/>
            <w:vAlign w:val="center"/>
            <w:hideMark/>
          </w:tcPr>
          <w:p w14:paraId="4FBEE49F" w14:textId="77777777" w:rsidR="006F6248" w:rsidRPr="00C16064" w:rsidRDefault="006F6248" w:rsidP="006F6248">
            <w:pPr>
              <w:jc w:val="center"/>
              <w:rPr>
                <w:sz w:val="16"/>
                <w:szCs w:val="16"/>
              </w:rPr>
            </w:pPr>
            <w:r w:rsidRPr="00C16064">
              <w:rPr>
                <w:sz w:val="16"/>
                <w:szCs w:val="16"/>
              </w:rPr>
              <w:t>8 175,24</w:t>
            </w:r>
          </w:p>
        </w:tc>
        <w:tc>
          <w:tcPr>
            <w:tcW w:w="281" w:type="pct"/>
            <w:shd w:val="clear" w:color="auto" w:fill="auto"/>
            <w:noWrap/>
            <w:vAlign w:val="center"/>
            <w:hideMark/>
          </w:tcPr>
          <w:p w14:paraId="69557B61" w14:textId="77777777" w:rsidR="006F6248" w:rsidRPr="00C16064" w:rsidRDefault="006F6248" w:rsidP="006F6248">
            <w:pPr>
              <w:jc w:val="center"/>
              <w:rPr>
                <w:sz w:val="16"/>
                <w:szCs w:val="16"/>
              </w:rPr>
            </w:pPr>
            <w:r w:rsidRPr="00C16064">
              <w:rPr>
                <w:sz w:val="16"/>
                <w:szCs w:val="16"/>
              </w:rPr>
              <w:t>8 341,48</w:t>
            </w:r>
          </w:p>
        </w:tc>
        <w:tc>
          <w:tcPr>
            <w:tcW w:w="272" w:type="pct"/>
            <w:shd w:val="clear" w:color="auto" w:fill="auto"/>
            <w:vAlign w:val="center"/>
            <w:hideMark/>
          </w:tcPr>
          <w:p w14:paraId="0F6B2D5B" w14:textId="77777777" w:rsidR="006F6248" w:rsidRPr="00C16064" w:rsidRDefault="006F6248" w:rsidP="006F6248">
            <w:pPr>
              <w:jc w:val="center"/>
              <w:rPr>
                <w:sz w:val="16"/>
                <w:szCs w:val="16"/>
              </w:rPr>
            </w:pPr>
            <w:r w:rsidRPr="00C16064">
              <w:rPr>
                <w:sz w:val="16"/>
                <w:szCs w:val="16"/>
              </w:rPr>
              <w:t>166,24</w:t>
            </w:r>
          </w:p>
        </w:tc>
        <w:tc>
          <w:tcPr>
            <w:tcW w:w="184" w:type="pct"/>
            <w:shd w:val="clear" w:color="auto" w:fill="auto"/>
            <w:vAlign w:val="center"/>
            <w:hideMark/>
          </w:tcPr>
          <w:p w14:paraId="1DB7ABDE"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2A4912C8" w14:textId="77777777" w:rsidR="006F6248" w:rsidRPr="00C16064" w:rsidRDefault="006F6248" w:rsidP="006F6248">
            <w:pPr>
              <w:jc w:val="center"/>
              <w:rPr>
                <w:sz w:val="16"/>
                <w:szCs w:val="16"/>
              </w:rPr>
            </w:pPr>
            <w:r w:rsidRPr="00C16064">
              <w:rPr>
                <w:sz w:val="16"/>
                <w:szCs w:val="16"/>
              </w:rPr>
              <w:t>104,42</w:t>
            </w:r>
          </w:p>
        </w:tc>
      </w:tr>
      <w:tr w:rsidR="006F6248" w:rsidRPr="00C16064" w14:paraId="43A4CC9F" w14:textId="77777777" w:rsidTr="006F6248">
        <w:trPr>
          <w:trHeight w:val="255"/>
        </w:trPr>
        <w:tc>
          <w:tcPr>
            <w:tcW w:w="184" w:type="pct"/>
            <w:shd w:val="clear" w:color="auto" w:fill="auto"/>
            <w:vAlign w:val="center"/>
            <w:hideMark/>
          </w:tcPr>
          <w:p w14:paraId="64365757"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13C18378" w14:textId="77777777" w:rsidR="006F6248" w:rsidRPr="00C16064" w:rsidRDefault="006F6248" w:rsidP="006F6248">
            <w:pPr>
              <w:jc w:val="both"/>
              <w:rPr>
                <w:sz w:val="16"/>
                <w:szCs w:val="16"/>
              </w:rPr>
            </w:pPr>
            <w:r w:rsidRPr="00C16064">
              <w:rPr>
                <w:sz w:val="16"/>
                <w:szCs w:val="16"/>
              </w:rPr>
              <w:t>сумма</w:t>
            </w:r>
          </w:p>
        </w:tc>
        <w:tc>
          <w:tcPr>
            <w:tcW w:w="316" w:type="pct"/>
            <w:shd w:val="clear" w:color="auto" w:fill="auto"/>
            <w:vAlign w:val="center"/>
            <w:hideMark/>
          </w:tcPr>
          <w:p w14:paraId="01DD446D" w14:textId="77777777" w:rsidR="006F6248" w:rsidRPr="00C16064" w:rsidRDefault="006F6248" w:rsidP="006F6248">
            <w:pPr>
              <w:jc w:val="center"/>
              <w:rPr>
                <w:sz w:val="16"/>
                <w:szCs w:val="16"/>
              </w:rPr>
            </w:pPr>
            <w:r w:rsidRPr="00C16064">
              <w:rPr>
                <w:sz w:val="16"/>
                <w:szCs w:val="16"/>
              </w:rPr>
              <w:t>тыс.руб.</w:t>
            </w:r>
          </w:p>
        </w:tc>
        <w:tc>
          <w:tcPr>
            <w:tcW w:w="340" w:type="pct"/>
            <w:shd w:val="clear" w:color="auto" w:fill="auto"/>
            <w:noWrap/>
            <w:vAlign w:val="center"/>
            <w:hideMark/>
          </w:tcPr>
          <w:p w14:paraId="2096B50F" w14:textId="77777777" w:rsidR="006F6248" w:rsidRPr="00C16064" w:rsidRDefault="006F6248" w:rsidP="006F6248">
            <w:pPr>
              <w:jc w:val="center"/>
              <w:rPr>
                <w:sz w:val="16"/>
                <w:szCs w:val="16"/>
              </w:rPr>
            </w:pPr>
            <w:r w:rsidRPr="00C16064">
              <w:rPr>
                <w:sz w:val="16"/>
                <w:szCs w:val="16"/>
              </w:rPr>
              <w:t>6 209,19</w:t>
            </w:r>
          </w:p>
        </w:tc>
        <w:tc>
          <w:tcPr>
            <w:tcW w:w="331" w:type="pct"/>
            <w:shd w:val="clear" w:color="auto" w:fill="auto"/>
            <w:noWrap/>
            <w:vAlign w:val="center"/>
            <w:hideMark/>
          </w:tcPr>
          <w:p w14:paraId="50ACC16A" w14:textId="77777777" w:rsidR="006F6248" w:rsidRPr="00C16064" w:rsidRDefault="006F6248" w:rsidP="006F6248">
            <w:pPr>
              <w:jc w:val="center"/>
              <w:rPr>
                <w:sz w:val="16"/>
                <w:szCs w:val="16"/>
              </w:rPr>
            </w:pPr>
            <w:r w:rsidRPr="00C16064">
              <w:rPr>
                <w:sz w:val="16"/>
                <w:szCs w:val="16"/>
              </w:rPr>
              <w:t>4 283,96</w:t>
            </w:r>
          </w:p>
        </w:tc>
        <w:tc>
          <w:tcPr>
            <w:tcW w:w="281" w:type="pct"/>
            <w:shd w:val="clear" w:color="auto" w:fill="auto"/>
            <w:noWrap/>
            <w:vAlign w:val="center"/>
            <w:hideMark/>
          </w:tcPr>
          <w:p w14:paraId="0E84DC7F" w14:textId="77777777" w:rsidR="006F6248" w:rsidRPr="00C16064" w:rsidRDefault="006F6248" w:rsidP="006F6248">
            <w:pPr>
              <w:jc w:val="center"/>
              <w:rPr>
                <w:sz w:val="16"/>
                <w:szCs w:val="16"/>
              </w:rPr>
            </w:pPr>
            <w:r w:rsidRPr="00C16064">
              <w:rPr>
                <w:sz w:val="16"/>
                <w:szCs w:val="16"/>
              </w:rPr>
              <w:t> </w:t>
            </w:r>
          </w:p>
        </w:tc>
        <w:tc>
          <w:tcPr>
            <w:tcW w:w="340" w:type="pct"/>
            <w:shd w:val="clear" w:color="auto" w:fill="auto"/>
            <w:noWrap/>
            <w:vAlign w:val="center"/>
            <w:hideMark/>
          </w:tcPr>
          <w:p w14:paraId="1A0BB793" w14:textId="77777777" w:rsidR="006F6248" w:rsidRPr="00C16064" w:rsidRDefault="006F6248" w:rsidP="006F6248">
            <w:pPr>
              <w:jc w:val="center"/>
              <w:rPr>
                <w:sz w:val="16"/>
                <w:szCs w:val="16"/>
              </w:rPr>
            </w:pPr>
            <w:r w:rsidRPr="00C16064">
              <w:rPr>
                <w:sz w:val="16"/>
                <w:szCs w:val="16"/>
              </w:rPr>
              <w:t>5 927,41</w:t>
            </w:r>
          </w:p>
        </w:tc>
        <w:tc>
          <w:tcPr>
            <w:tcW w:w="281" w:type="pct"/>
            <w:shd w:val="clear" w:color="auto" w:fill="auto"/>
            <w:noWrap/>
            <w:vAlign w:val="center"/>
            <w:hideMark/>
          </w:tcPr>
          <w:p w14:paraId="4E8E4829" w14:textId="77777777" w:rsidR="006F6248" w:rsidRPr="00C16064" w:rsidRDefault="006F6248" w:rsidP="006F6248">
            <w:pPr>
              <w:jc w:val="center"/>
              <w:rPr>
                <w:sz w:val="16"/>
                <w:szCs w:val="16"/>
              </w:rPr>
            </w:pPr>
            <w:r w:rsidRPr="00C16064">
              <w:rPr>
                <w:sz w:val="16"/>
                <w:szCs w:val="16"/>
              </w:rPr>
              <w:t>6 203,27</w:t>
            </w:r>
          </w:p>
        </w:tc>
        <w:tc>
          <w:tcPr>
            <w:tcW w:w="281" w:type="pct"/>
            <w:shd w:val="clear" w:color="auto" w:fill="auto"/>
            <w:noWrap/>
            <w:vAlign w:val="center"/>
            <w:hideMark/>
          </w:tcPr>
          <w:p w14:paraId="43732ADB" w14:textId="77777777" w:rsidR="006F6248" w:rsidRPr="00C16064" w:rsidRDefault="006F6248" w:rsidP="006F6248">
            <w:pPr>
              <w:jc w:val="center"/>
              <w:rPr>
                <w:sz w:val="16"/>
                <w:szCs w:val="16"/>
              </w:rPr>
            </w:pPr>
            <w:r w:rsidRPr="00C16064">
              <w:rPr>
                <w:sz w:val="16"/>
                <w:szCs w:val="16"/>
              </w:rPr>
              <w:t>6 200,79</w:t>
            </w:r>
          </w:p>
        </w:tc>
        <w:tc>
          <w:tcPr>
            <w:tcW w:w="300" w:type="pct"/>
            <w:shd w:val="clear" w:color="auto" w:fill="auto"/>
            <w:vAlign w:val="center"/>
            <w:hideMark/>
          </w:tcPr>
          <w:p w14:paraId="343FE4DB"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123B8279"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1009186D" w14:textId="77777777" w:rsidR="006F6248" w:rsidRPr="00C16064" w:rsidRDefault="006F6248" w:rsidP="006F6248">
            <w:pPr>
              <w:jc w:val="center"/>
              <w:rPr>
                <w:sz w:val="16"/>
                <w:szCs w:val="16"/>
              </w:rPr>
            </w:pPr>
            <w:r w:rsidRPr="00C16064">
              <w:rPr>
                <w:sz w:val="16"/>
                <w:szCs w:val="16"/>
              </w:rPr>
              <w:t>104,6</w:t>
            </w:r>
          </w:p>
        </w:tc>
        <w:tc>
          <w:tcPr>
            <w:tcW w:w="281" w:type="pct"/>
            <w:shd w:val="clear" w:color="auto" w:fill="auto"/>
            <w:noWrap/>
            <w:vAlign w:val="center"/>
            <w:hideMark/>
          </w:tcPr>
          <w:p w14:paraId="47FAD77A" w14:textId="77777777" w:rsidR="006F6248" w:rsidRPr="00C16064" w:rsidRDefault="006F6248" w:rsidP="006F6248">
            <w:pPr>
              <w:jc w:val="center"/>
              <w:rPr>
                <w:sz w:val="16"/>
                <w:szCs w:val="16"/>
              </w:rPr>
            </w:pPr>
            <w:r w:rsidRPr="00C16064">
              <w:rPr>
                <w:sz w:val="16"/>
                <w:szCs w:val="16"/>
              </w:rPr>
              <w:t>6 451,40</w:t>
            </w:r>
          </w:p>
        </w:tc>
        <w:tc>
          <w:tcPr>
            <w:tcW w:w="281" w:type="pct"/>
            <w:shd w:val="clear" w:color="auto" w:fill="auto"/>
            <w:noWrap/>
            <w:vAlign w:val="center"/>
            <w:hideMark/>
          </w:tcPr>
          <w:p w14:paraId="7D2940E7" w14:textId="77777777" w:rsidR="006F6248" w:rsidRPr="00C16064" w:rsidRDefault="006F6248" w:rsidP="006F6248">
            <w:pPr>
              <w:jc w:val="center"/>
              <w:rPr>
                <w:sz w:val="16"/>
                <w:szCs w:val="16"/>
              </w:rPr>
            </w:pPr>
            <w:r w:rsidRPr="00C16064">
              <w:rPr>
                <w:sz w:val="16"/>
                <w:szCs w:val="16"/>
              </w:rPr>
              <w:t>6 475,03</w:t>
            </w:r>
          </w:p>
        </w:tc>
        <w:tc>
          <w:tcPr>
            <w:tcW w:w="272" w:type="pct"/>
            <w:shd w:val="clear" w:color="auto" w:fill="auto"/>
            <w:vAlign w:val="center"/>
            <w:hideMark/>
          </w:tcPr>
          <w:p w14:paraId="32ABD91A"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05B4859A"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79761F89" w14:textId="77777777" w:rsidR="006F6248" w:rsidRPr="00C16064" w:rsidRDefault="006F6248" w:rsidP="006F6248">
            <w:pPr>
              <w:jc w:val="center"/>
              <w:rPr>
                <w:sz w:val="16"/>
                <w:szCs w:val="16"/>
              </w:rPr>
            </w:pPr>
            <w:r w:rsidRPr="00C16064">
              <w:rPr>
                <w:sz w:val="16"/>
                <w:szCs w:val="16"/>
              </w:rPr>
              <w:t>104,42</w:t>
            </w:r>
          </w:p>
        </w:tc>
      </w:tr>
      <w:tr w:rsidR="006F6248" w:rsidRPr="00C16064" w14:paraId="7BEB8E2A" w14:textId="77777777" w:rsidTr="006F6248">
        <w:trPr>
          <w:trHeight w:val="270"/>
        </w:trPr>
        <w:tc>
          <w:tcPr>
            <w:tcW w:w="184" w:type="pct"/>
            <w:shd w:val="clear" w:color="auto" w:fill="auto"/>
            <w:vAlign w:val="center"/>
            <w:hideMark/>
          </w:tcPr>
          <w:p w14:paraId="244AC15C"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62E8B8D7" w14:textId="77777777" w:rsidR="006F6248" w:rsidRPr="00C16064" w:rsidRDefault="006F6248" w:rsidP="006F6248">
            <w:pPr>
              <w:jc w:val="both"/>
              <w:rPr>
                <w:bCs/>
                <w:sz w:val="16"/>
                <w:szCs w:val="16"/>
              </w:rPr>
            </w:pPr>
            <w:r w:rsidRPr="00C16064">
              <w:rPr>
                <w:bCs/>
                <w:sz w:val="16"/>
                <w:szCs w:val="16"/>
              </w:rPr>
              <w:t>от 0,1 до 1 включительно</w:t>
            </w:r>
          </w:p>
        </w:tc>
        <w:tc>
          <w:tcPr>
            <w:tcW w:w="316" w:type="pct"/>
            <w:shd w:val="clear" w:color="auto" w:fill="auto"/>
            <w:vAlign w:val="center"/>
            <w:hideMark/>
          </w:tcPr>
          <w:p w14:paraId="150808D1" w14:textId="77777777" w:rsidR="006F6248" w:rsidRPr="00C16064" w:rsidRDefault="006F6248" w:rsidP="006F6248">
            <w:pPr>
              <w:jc w:val="center"/>
              <w:rPr>
                <w:sz w:val="16"/>
                <w:szCs w:val="16"/>
              </w:rPr>
            </w:pPr>
            <w:r w:rsidRPr="00C16064">
              <w:rPr>
                <w:sz w:val="16"/>
                <w:szCs w:val="16"/>
              </w:rPr>
              <w:t>тыс. м3</w:t>
            </w:r>
          </w:p>
        </w:tc>
        <w:tc>
          <w:tcPr>
            <w:tcW w:w="340" w:type="pct"/>
            <w:shd w:val="clear" w:color="auto" w:fill="auto"/>
            <w:noWrap/>
            <w:vAlign w:val="center"/>
            <w:hideMark/>
          </w:tcPr>
          <w:p w14:paraId="7047054D" w14:textId="77777777" w:rsidR="006F6248" w:rsidRPr="00C16064" w:rsidRDefault="006F6248" w:rsidP="006F6248">
            <w:pPr>
              <w:jc w:val="center"/>
              <w:rPr>
                <w:sz w:val="16"/>
                <w:szCs w:val="16"/>
              </w:rPr>
            </w:pPr>
            <w:r w:rsidRPr="00C16064">
              <w:rPr>
                <w:sz w:val="16"/>
                <w:szCs w:val="16"/>
              </w:rPr>
              <w:t>1 679,39</w:t>
            </w:r>
          </w:p>
        </w:tc>
        <w:tc>
          <w:tcPr>
            <w:tcW w:w="331" w:type="pct"/>
            <w:shd w:val="clear" w:color="auto" w:fill="auto"/>
            <w:noWrap/>
            <w:vAlign w:val="center"/>
            <w:hideMark/>
          </w:tcPr>
          <w:p w14:paraId="6FA350D5" w14:textId="77777777" w:rsidR="006F6248" w:rsidRPr="00C16064" w:rsidRDefault="006F6248" w:rsidP="006F6248">
            <w:pPr>
              <w:jc w:val="center"/>
              <w:rPr>
                <w:sz w:val="16"/>
                <w:szCs w:val="16"/>
              </w:rPr>
            </w:pPr>
            <w:r w:rsidRPr="00C16064">
              <w:rPr>
                <w:sz w:val="16"/>
                <w:szCs w:val="16"/>
              </w:rPr>
              <w:t>1 775,23</w:t>
            </w:r>
          </w:p>
        </w:tc>
        <w:tc>
          <w:tcPr>
            <w:tcW w:w="281" w:type="pct"/>
            <w:shd w:val="clear" w:color="auto" w:fill="auto"/>
            <w:noWrap/>
            <w:vAlign w:val="center"/>
            <w:hideMark/>
          </w:tcPr>
          <w:p w14:paraId="6760F0F0" w14:textId="77777777" w:rsidR="006F6248" w:rsidRPr="00C16064" w:rsidRDefault="006F6248" w:rsidP="006F6248">
            <w:pPr>
              <w:jc w:val="center"/>
              <w:rPr>
                <w:sz w:val="16"/>
                <w:szCs w:val="16"/>
              </w:rPr>
            </w:pPr>
            <w:r w:rsidRPr="00C16064">
              <w:rPr>
                <w:sz w:val="16"/>
                <w:szCs w:val="16"/>
              </w:rPr>
              <w:t>1 594,43</w:t>
            </w:r>
          </w:p>
        </w:tc>
        <w:tc>
          <w:tcPr>
            <w:tcW w:w="340" w:type="pct"/>
            <w:shd w:val="clear" w:color="auto" w:fill="auto"/>
            <w:noWrap/>
            <w:vAlign w:val="center"/>
            <w:hideMark/>
          </w:tcPr>
          <w:p w14:paraId="0D08273E" w14:textId="77777777" w:rsidR="006F6248" w:rsidRPr="00C16064" w:rsidRDefault="006F6248" w:rsidP="006F6248">
            <w:pPr>
              <w:jc w:val="center"/>
              <w:rPr>
                <w:sz w:val="16"/>
                <w:szCs w:val="16"/>
              </w:rPr>
            </w:pPr>
            <w:r w:rsidRPr="00C16064">
              <w:rPr>
                <w:sz w:val="16"/>
                <w:szCs w:val="16"/>
              </w:rPr>
              <w:t>1 610,29</w:t>
            </w:r>
          </w:p>
        </w:tc>
        <w:tc>
          <w:tcPr>
            <w:tcW w:w="281" w:type="pct"/>
            <w:shd w:val="clear" w:color="auto" w:fill="auto"/>
            <w:noWrap/>
            <w:vAlign w:val="center"/>
            <w:hideMark/>
          </w:tcPr>
          <w:p w14:paraId="0CD63943" w14:textId="77777777" w:rsidR="006F6248" w:rsidRPr="00C16064" w:rsidRDefault="006F6248" w:rsidP="006F6248">
            <w:pPr>
              <w:jc w:val="center"/>
              <w:rPr>
                <w:sz w:val="16"/>
                <w:szCs w:val="16"/>
              </w:rPr>
            </w:pPr>
            <w:r w:rsidRPr="00C16064">
              <w:rPr>
                <w:sz w:val="16"/>
                <w:szCs w:val="16"/>
              </w:rPr>
              <w:t>1 601,94</w:t>
            </w:r>
          </w:p>
        </w:tc>
        <w:tc>
          <w:tcPr>
            <w:tcW w:w="281" w:type="pct"/>
            <w:shd w:val="clear" w:color="auto" w:fill="auto"/>
            <w:noWrap/>
            <w:vAlign w:val="center"/>
            <w:hideMark/>
          </w:tcPr>
          <w:p w14:paraId="115F7A9C" w14:textId="77777777" w:rsidR="006F6248" w:rsidRPr="00C16064" w:rsidRDefault="006F6248" w:rsidP="006F6248">
            <w:pPr>
              <w:jc w:val="center"/>
              <w:rPr>
                <w:sz w:val="16"/>
                <w:szCs w:val="16"/>
              </w:rPr>
            </w:pPr>
            <w:r w:rsidRPr="00C16064">
              <w:rPr>
                <w:sz w:val="16"/>
                <w:szCs w:val="16"/>
              </w:rPr>
              <w:t>1 575,77</w:t>
            </w:r>
          </w:p>
        </w:tc>
        <w:tc>
          <w:tcPr>
            <w:tcW w:w="300" w:type="pct"/>
            <w:shd w:val="clear" w:color="auto" w:fill="auto"/>
            <w:vAlign w:val="center"/>
            <w:hideMark/>
          </w:tcPr>
          <w:p w14:paraId="16EF8027"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7D140499"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040156C6" w14:textId="77777777" w:rsidR="006F6248" w:rsidRPr="00C16064" w:rsidRDefault="006F6248" w:rsidP="006F6248">
            <w:pPr>
              <w:jc w:val="center"/>
              <w:rPr>
                <w:sz w:val="16"/>
                <w:szCs w:val="16"/>
              </w:rPr>
            </w:pPr>
            <w:r w:rsidRPr="00C16064">
              <w:rPr>
                <w:sz w:val="16"/>
                <w:szCs w:val="16"/>
              </w:rPr>
              <w:t>97,9</w:t>
            </w:r>
          </w:p>
        </w:tc>
        <w:tc>
          <w:tcPr>
            <w:tcW w:w="281" w:type="pct"/>
            <w:shd w:val="clear" w:color="auto" w:fill="auto"/>
            <w:noWrap/>
            <w:vAlign w:val="center"/>
            <w:hideMark/>
          </w:tcPr>
          <w:p w14:paraId="426AA0B4" w14:textId="77777777" w:rsidR="006F6248" w:rsidRPr="00C16064" w:rsidRDefault="006F6248" w:rsidP="006F6248">
            <w:pPr>
              <w:jc w:val="center"/>
              <w:rPr>
                <w:sz w:val="16"/>
                <w:szCs w:val="16"/>
              </w:rPr>
            </w:pPr>
            <w:r w:rsidRPr="00C16064">
              <w:rPr>
                <w:sz w:val="16"/>
                <w:szCs w:val="16"/>
              </w:rPr>
              <w:t>1 601,94</w:t>
            </w:r>
          </w:p>
        </w:tc>
        <w:tc>
          <w:tcPr>
            <w:tcW w:w="281" w:type="pct"/>
            <w:shd w:val="clear" w:color="auto" w:fill="auto"/>
            <w:noWrap/>
            <w:vAlign w:val="center"/>
            <w:hideMark/>
          </w:tcPr>
          <w:p w14:paraId="0FA3EAC4" w14:textId="77777777" w:rsidR="006F6248" w:rsidRPr="00C16064" w:rsidRDefault="006F6248" w:rsidP="006F6248">
            <w:pPr>
              <w:jc w:val="center"/>
              <w:rPr>
                <w:sz w:val="16"/>
                <w:szCs w:val="16"/>
              </w:rPr>
            </w:pPr>
            <w:r w:rsidRPr="00C16064">
              <w:rPr>
                <w:sz w:val="16"/>
                <w:szCs w:val="16"/>
              </w:rPr>
              <w:t>1 575,77</w:t>
            </w:r>
          </w:p>
        </w:tc>
        <w:tc>
          <w:tcPr>
            <w:tcW w:w="272" w:type="pct"/>
            <w:shd w:val="clear" w:color="auto" w:fill="auto"/>
            <w:vAlign w:val="center"/>
            <w:hideMark/>
          </w:tcPr>
          <w:p w14:paraId="1E721EB9"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1B11578E"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0358ACD8" w14:textId="77777777" w:rsidR="006F6248" w:rsidRPr="00C16064" w:rsidRDefault="006F6248" w:rsidP="006F6248">
            <w:pPr>
              <w:jc w:val="center"/>
              <w:rPr>
                <w:sz w:val="16"/>
                <w:szCs w:val="16"/>
              </w:rPr>
            </w:pPr>
            <w:r w:rsidRPr="00C16064">
              <w:rPr>
                <w:sz w:val="16"/>
                <w:szCs w:val="16"/>
              </w:rPr>
              <w:t> </w:t>
            </w:r>
          </w:p>
        </w:tc>
      </w:tr>
      <w:tr w:rsidR="006F6248" w:rsidRPr="00C16064" w14:paraId="08F08AFC" w14:textId="77777777" w:rsidTr="006F6248">
        <w:trPr>
          <w:trHeight w:val="255"/>
        </w:trPr>
        <w:tc>
          <w:tcPr>
            <w:tcW w:w="184" w:type="pct"/>
            <w:shd w:val="clear" w:color="auto" w:fill="auto"/>
            <w:vAlign w:val="center"/>
            <w:hideMark/>
          </w:tcPr>
          <w:p w14:paraId="16B9EE33"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75F3E7A0" w14:textId="77777777" w:rsidR="006F6248" w:rsidRPr="00C16064" w:rsidRDefault="006F6248" w:rsidP="006F6248">
            <w:pPr>
              <w:jc w:val="both"/>
              <w:rPr>
                <w:sz w:val="16"/>
                <w:szCs w:val="16"/>
              </w:rPr>
            </w:pPr>
            <w:r w:rsidRPr="00C16064">
              <w:rPr>
                <w:sz w:val="16"/>
                <w:szCs w:val="16"/>
              </w:rPr>
              <w:t>цена газа</w:t>
            </w:r>
          </w:p>
        </w:tc>
        <w:tc>
          <w:tcPr>
            <w:tcW w:w="316" w:type="pct"/>
            <w:shd w:val="clear" w:color="auto" w:fill="auto"/>
            <w:vAlign w:val="center"/>
            <w:hideMark/>
          </w:tcPr>
          <w:p w14:paraId="2909E1CF" w14:textId="77777777" w:rsidR="006F6248" w:rsidRPr="00C16064" w:rsidRDefault="006F6248" w:rsidP="006F6248">
            <w:pPr>
              <w:jc w:val="center"/>
              <w:rPr>
                <w:sz w:val="16"/>
                <w:szCs w:val="16"/>
              </w:rPr>
            </w:pPr>
            <w:r w:rsidRPr="00C16064">
              <w:rPr>
                <w:sz w:val="16"/>
                <w:szCs w:val="16"/>
              </w:rPr>
              <w:t>руб./</w:t>
            </w:r>
            <w:proofErr w:type="gramStart"/>
            <w:r w:rsidRPr="00C16064">
              <w:rPr>
                <w:sz w:val="16"/>
                <w:szCs w:val="16"/>
              </w:rPr>
              <w:t>т.м</w:t>
            </w:r>
            <w:proofErr w:type="gramEnd"/>
            <w:r w:rsidRPr="00C16064">
              <w:rPr>
                <w:sz w:val="16"/>
                <w:szCs w:val="16"/>
              </w:rPr>
              <w:t>3</w:t>
            </w:r>
          </w:p>
        </w:tc>
        <w:tc>
          <w:tcPr>
            <w:tcW w:w="340" w:type="pct"/>
            <w:shd w:val="clear" w:color="auto" w:fill="auto"/>
            <w:noWrap/>
            <w:vAlign w:val="center"/>
            <w:hideMark/>
          </w:tcPr>
          <w:p w14:paraId="7B287F43" w14:textId="77777777" w:rsidR="006F6248" w:rsidRPr="00C16064" w:rsidRDefault="006F6248" w:rsidP="006F6248">
            <w:pPr>
              <w:jc w:val="center"/>
              <w:rPr>
                <w:sz w:val="16"/>
                <w:szCs w:val="16"/>
              </w:rPr>
            </w:pPr>
            <w:r w:rsidRPr="00C16064">
              <w:rPr>
                <w:sz w:val="16"/>
                <w:szCs w:val="16"/>
              </w:rPr>
              <w:t>7 126,35</w:t>
            </w:r>
          </w:p>
        </w:tc>
        <w:tc>
          <w:tcPr>
            <w:tcW w:w="331" w:type="pct"/>
            <w:shd w:val="clear" w:color="auto" w:fill="auto"/>
            <w:noWrap/>
            <w:vAlign w:val="center"/>
            <w:hideMark/>
          </w:tcPr>
          <w:p w14:paraId="5BA72EF7" w14:textId="77777777" w:rsidR="006F6248" w:rsidRPr="00C16064" w:rsidRDefault="006F6248" w:rsidP="006F6248">
            <w:pPr>
              <w:jc w:val="center"/>
              <w:rPr>
                <w:sz w:val="16"/>
                <w:szCs w:val="16"/>
              </w:rPr>
            </w:pPr>
            <w:r w:rsidRPr="00C16064">
              <w:rPr>
                <w:sz w:val="16"/>
                <w:szCs w:val="16"/>
              </w:rPr>
              <w:t>7 324,05</w:t>
            </w:r>
          </w:p>
        </w:tc>
        <w:tc>
          <w:tcPr>
            <w:tcW w:w="281" w:type="pct"/>
            <w:shd w:val="clear" w:color="auto" w:fill="auto"/>
            <w:noWrap/>
            <w:vAlign w:val="center"/>
            <w:hideMark/>
          </w:tcPr>
          <w:p w14:paraId="37C19CDD" w14:textId="77777777" w:rsidR="006F6248" w:rsidRPr="00C16064" w:rsidRDefault="006F6248" w:rsidP="006F6248">
            <w:pPr>
              <w:jc w:val="center"/>
              <w:rPr>
                <w:sz w:val="16"/>
                <w:szCs w:val="16"/>
              </w:rPr>
            </w:pPr>
            <w:r w:rsidRPr="00C16064">
              <w:rPr>
                <w:sz w:val="16"/>
                <w:szCs w:val="16"/>
              </w:rPr>
              <w:t> </w:t>
            </w:r>
          </w:p>
        </w:tc>
        <w:tc>
          <w:tcPr>
            <w:tcW w:w="340" w:type="pct"/>
            <w:shd w:val="clear" w:color="auto" w:fill="auto"/>
            <w:noWrap/>
            <w:vAlign w:val="center"/>
            <w:hideMark/>
          </w:tcPr>
          <w:p w14:paraId="19AB89AD" w14:textId="77777777" w:rsidR="006F6248" w:rsidRPr="00C16064" w:rsidRDefault="006F6248" w:rsidP="006F6248">
            <w:pPr>
              <w:jc w:val="center"/>
              <w:rPr>
                <w:sz w:val="16"/>
                <w:szCs w:val="16"/>
              </w:rPr>
            </w:pPr>
            <w:r w:rsidRPr="00C16064">
              <w:rPr>
                <w:sz w:val="16"/>
                <w:szCs w:val="16"/>
              </w:rPr>
              <w:t>7 289,69</w:t>
            </w:r>
          </w:p>
        </w:tc>
        <w:tc>
          <w:tcPr>
            <w:tcW w:w="281" w:type="pct"/>
            <w:shd w:val="clear" w:color="auto" w:fill="auto"/>
            <w:noWrap/>
            <w:vAlign w:val="center"/>
            <w:hideMark/>
          </w:tcPr>
          <w:p w14:paraId="64CD7EF2" w14:textId="77777777" w:rsidR="006F6248" w:rsidRPr="00C16064" w:rsidRDefault="006F6248" w:rsidP="006F6248">
            <w:pPr>
              <w:jc w:val="center"/>
              <w:rPr>
                <w:sz w:val="16"/>
                <w:szCs w:val="16"/>
              </w:rPr>
            </w:pPr>
            <w:r w:rsidRPr="00C16064">
              <w:rPr>
                <w:sz w:val="16"/>
                <w:szCs w:val="16"/>
              </w:rPr>
              <w:t>7 720,78</w:t>
            </w:r>
          </w:p>
        </w:tc>
        <w:tc>
          <w:tcPr>
            <w:tcW w:w="281" w:type="pct"/>
            <w:shd w:val="clear" w:color="auto" w:fill="auto"/>
            <w:noWrap/>
            <w:vAlign w:val="center"/>
            <w:hideMark/>
          </w:tcPr>
          <w:p w14:paraId="3A8C0698" w14:textId="77777777" w:rsidR="006F6248" w:rsidRPr="00C16064" w:rsidRDefault="006F6248" w:rsidP="006F6248">
            <w:pPr>
              <w:jc w:val="center"/>
              <w:rPr>
                <w:sz w:val="16"/>
                <w:szCs w:val="16"/>
              </w:rPr>
            </w:pPr>
            <w:r w:rsidRPr="00C16064">
              <w:rPr>
                <w:sz w:val="16"/>
                <w:szCs w:val="16"/>
              </w:rPr>
              <w:t>7 819,32</w:t>
            </w:r>
          </w:p>
        </w:tc>
        <w:tc>
          <w:tcPr>
            <w:tcW w:w="300" w:type="pct"/>
            <w:shd w:val="clear" w:color="auto" w:fill="auto"/>
            <w:vAlign w:val="center"/>
            <w:hideMark/>
          </w:tcPr>
          <w:p w14:paraId="28E5D8A6" w14:textId="77777777" w:rsidR="006F6248" w:rsidRPr="00C16064" w:rsidRDefault="006F6248" w:rsidP="006F6248">
            <w:pPr>
              <w:jc w:val="center"/>
              <w:rPr>
                <w:sz w:val="16"/>
                <w:szCs w:val="16"/>
              </w:rPr>
            </w:pPr>
            <w:r w:rsidRPr="00C16064">
              <w:rPr>
                <w:sz w:val="16"/>
                <w:szCs w:val="16"/>
              </w:rPr>
              <w:t>98,54</w:t>
            </w:r>
          </w:p>
        </w:tc>
        <w:tc>
          <w:tcPr>
            <w:tcW w:w="184" w:type="pct"/>
            <w:shd w:val="clear" w:color="auto" w:fill="auto"/>
            <w:vAlign w:val="center"/>
            <w:hideMark/>
          </w:tcPr>
          <w:p w14:paraId="14B53392"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068824A9" w14:textId="77777777" w:rsidR="006F6248" w:rsidRPr="00C16064" w:rsidRDefault="006F6248" w:rsidP="006F6248">
            <w:pPr>
              <w:jc w:val="center"/>
              <w:rPr>
                <w:sz w:val="16"/>
                <w:szCs w:val="16"/>
              </w:rPr>
            </w:pPr>
            <w:r w:rsidRPr="00C16064">
              <w:rPr>
                <w:sz w:val="16"/>
                <w:szCs w:val="16"/>
              </w:rPr>
              <w:t>107,3</w:t>
            </w:r>
          </w:p>
        </w:tc>
        <w:tc>
          <w:tcPr>
            <w:tcW w:w="281" w:type="pct"/>
            <w:shd w:val="clear" w:color="auto" w:fill="auto"/>
            <w:noWrap/>
            <w:vAlign w:val="center"/>
            <w:hideMark/>
          </w:tcPr>
          <w:p w14:paraId="2FF318D9" w14:textId="77777777" w:rsidR="006F6248" w:rsidRPr="00C16064" w:rsidRDefault="006F6248" w:rsidP="006F6248">
            <w:pPr>
              <w:jc w:val="center"/>
              <w:rPr>
                <w:sz w:val="16"/>
                <w:szCs w:val="16"/>
              </w:rPr>
            </w:pPr>
            <w:r w:rsidRPr="00C16064">
              <w:rPr>
                <w:sz w:val="16"/>
                <w:szCs w:val="16"/>
              </w:rPr>
              <w:t>8 029,61</w:t>
            </w:r>
          </w:p>
        </w:tc>
        <w:tc>
          <w:tcPr>
            <w:tcW w:w="281" w:type="pct"/>
            <w:shd w:val="clear" w:color="auto" w:fill="auto"/>
            <w:noWrap/>
            <w:vAlign w:val="center"/>
            <w:hideMark/>
          </w:tcPr>
          <w:p w14:paraId="1C0D122E" w14:textId="77777777" w:rsidR="006F6248" w:rsidRPr="00C16064" w:rsidRDefault="006F6248" w:rsidP="006F6248">
            <w:pPr>
              <w:jc w:val="center"/>
              <w:rPr>
                <w:sz w:val="16"/>
                <w:szCs w:val="16"/>
              </w:rPr>
            </w:pPr>
            <w:r w:rsidRPr="00C16064">
              <w:rPr>
                <w:sz w:val="16"/>
                <w:szCs w:val="16"/>
              </w:rPr>
              <w:t>8 166,69</w:t>
            </w:r>
          </w:p>
        </w:tc>
        <w:tc>
          <w:tcPr>
            <w:tcW w:w="272" w:type="pct"/>
            <w:shd w:val="clear" w:color="auto" w:fill="auto"/>
            <w:vAlign w:val="center"/>
            <w:hideMark/>
          </w:tcPr>
          <w:p w14:paraId="3C7F1DEB" w14:textId="77777777" w:rsidR="006F6248" w:rsidRPr="00C16064" w:rsidRDefault="006F6248" w:rsidP="006F6248">
            <w:pPr>
              <w:jc w:val="center"/>
              <w:rPr>
                <w:sz w:val="16"/>
                <w:szCs w:val="16"/>
              </w:rPr>
            </w:pPr>
            <w:r w:rsidRPr="00C16064">
              <w:rPr>
                <w:sz w:val="16"/>
                <w:szCs w:val="16"/>
              </w:rPr>
              <w:t>137,08</w:t>
            </w:r>
          </w:p>
        </w:tc>
        <w:tc>
          <w:tcPr>
            <w:tcW w:w="184" w:type="pct"/>
            <w:shd w:val="clear" w:color="auto" w:fill="auto"/>
            <w:vAlign w:val="center"/>
            <w:hideMark/>
          </w:tcPr>
          <w:p w14:paraId="73AB847A"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160640CC" w14:textId="77777777" w:rsidR="006F6248" w:rsidRPr="00C16064" w:rsidRDefault="006F6248" w:rsidP="006F6248">
            <w:pPr>
              <w:jc w:val="center"/>
              <w:rPr>
                <w:sz w:val="16"/>
                <w:szCs w:val="16"/>
              </w:rPr>
            </w:pPr>
            <w:r w:rsidRPr="00C16064">
              <w:rPr>
                <w:sz w:val="16"/>
                <w:szCs w:val="16"/>
              </w:rPr>
              <w:t>104,44</w:t>
            </w:r>
          </w:p>
        </w:tc>
      </w:tr>
      <w:tr w:rsidR="006F6248" w:rsidRPr="00C16064" w14:paraId="256BED09" w14:textId="77777777" w:rsidTr="006F6248">
        <w:trPr>
          <w:trHeight w:val="255"/>
        </w:trPr>
        <w:tc>
          <w:tcPr>
            <w:tcW w:w="184" w:type="pct"/>
            <w:shd w:val="clear" w:color="auto" w:fill="auto"/>
            <w:vAlign w:val="center"/>
            <w:hideMark/>
          </w:tcPr>
          <w:p w14:paraId="0F1093DB"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0A04F5C7" w14:textId="77777777" w:rsidR="006F6248" w:rsidRPr="00C16064" w:rsidRDefault="006F6248" w:rsidP="006F6248">
            <w:pPr>
              <w:jc w:val="both"/>
              <w:rPr>
                <w:sz w:val="16"/>
                <w:szCs w:val="16"/>
              </w:rPr>
            </w:pPr>
            <w:r w:rsidRPr="00C16064">
              <w:rPr>
                <w:sz w:val="16"/>
                <w:szCs w:val="16"/>
              </w:rPr>
              <w:t>сумма</w:t>
            </w:r>
          </w:p>
        </w:tc>
        <w:tc>
          <w:tcPr>
            <w:tcW w:w="316" w:type="pct"/>
            <w:shd w:val="clear" w:color="auto" w:fill="auto"/>
            <w:vAlign w:val="center"/>
            <w:hideMark/>
          </w:tcPr>
          <w:p w14:paraId="7B559620" w14:textId="77777777" w:rsidR="006F6248" w:rsidRPr="00C16064" w:rsidRDefault="006F6248" w:rsidP="006F6248">
            <w:pPr>
              <w:jc w:val="center"/>
              <w:rPr>
                <w:sz w:val="16"/>
                <w:szCs w:val="16"/>
              </w:rPr>
            </w:pPr>
            <w:r w:rsidRPr="00C16064">
              <w:rPr>
                <w:sz w:val="16"/>
                <w:szCs w:val="16"/>
              </w:rPr>
              <w:t>тыс.руб.</w:t>
            </w:r>
          </w:p>
        </w:tc>
        <w:tc>
          <w:tcPr>
            <w:tcW w:w="340" w:type="pct"/>
            <w:shd w:val="clear" w:color="auto" w:fill="auto"/>
            <w:noWrap/>
            <w:vAlign w:val="center"/>
            <w:hideMark/>
          </w:tcPr>
          <w:p w14:paraId="1D6D4ABB" w14:textId="77777777" w:rsidR="006F6248" w:rsidRPr="00C16064" w:rsidRDefault="006F6248" w:rsidP="006F6248">
            <w:pPr>
              <w:jc w:val="center"/>
              <w:rPr>
                <w:sz w:val="16"/>
                <w:szCs w:val="16"/>
              </w:rPr>
            </w:pPr>
            <w:r w:rsidRPr="00C16064">
              <w:rPr>
                <w:sz w:val="16"/>
                <w:szCs w:val="16"/>
              </w:rPr>
              <w:t>11 967,93</w:t>
            </w:r>
          </w:p>
        </w:tc>
        <w:tc>
          <w:tcPr>
            <w:tcW w:w="331" w:type="pct"/>
            <w:shd w:val="clear" w:color="auto" w:fill="auto"/>
            <w:noWrap/>
            <w:vAlign w:val="center"/>
            <w:hideMark/>
          </w:tcPr>
          <w:p w14:paraId="04D89A37" w14:textId="77777777" w:rsidR="006F6248" w:rsidRPr="00C16064" w:rsidRDefault="006F6248" w:rsidP="006F6248">
            <w:pPr>
              <w:jc w:val="center"/>
              <w:rPr>
                <w:sz w:val="16"/>
                <w:szCs w:val="16"/>
              </w:rPr>
            </w:pPr>
            <w:r w:rsidRPr="00C16064">
              <w:rPr>
                <w:sz w:val="16"/>
                <w:szCs w:val="16"/>
              </w:rPr>
              <w:t>13 001,86</w:t>
            </w:r>
          </w:p>
        </w:tc>
        <w:tc>
          <w:tcPr>
            <w:tcW w:w="281" w:type="pct"/>
            <w:shd w:val="clear" w:color="auto" w:fill="auto"/>
            <w:noWrap/>
            <w:vAlign w:val="center"/>
            <w:hideMark/>
          </w:tcPr>
          <w:p w14:paraId="04A0DEE4" w14:textId="77777777" w:rsidR="006F6248" w:rsidRPr="00C16064" w:rsidRDefault="006F6248" w:rsidP="006F6248">
            <w:pPr>
              <w:jc w:val="center"/>
              <w:rPr>
                <w:sz w:val="16"/>
                <w:szCs w:val="16"/>
              </w:rPr>
            </w:pPr>
            <w:r w:rsidRPr="00C16064">
              <w:rPr>
                <w:sz w:val="16"/>
                <w:szCs w:val="16"/>
              </w:rPr>
              <w:t> </w:t>
            </w:r>
          </w:p>
        </w:tc>
        <w:tc>
          <w:tcPr>
            <w:tcW w:w="340" w:type="pct"/>
            <w:shd w:val="clear" w:color="auto" w:fill="auto"/>
            <w:noWrap/>
            <w:vAlign w:val="center"/>
            <w:hideMark/>
          </w:tcPr>
          <w:p w14:paraId="2A937911" w14:textId="77777777" w:rsidR="006F6248" w:rsidRPr="00C16064" w:rsidRDefault="006F6248" w:rsidP="006F6248">
            <w:pPr>
              <w:jc w:val="center"/>
              <w:rPr>
                <w:sz w:val="16"/>
                <w:szCs w:val="16"/>
              </w:rPr>
            </w:pPr>
            <w:r w:rsidRPr="00C16064">
              <w:rPr>
                <w:sz w:val="16"/>
                <w:szCs w:val="16"/>
              </w:rPr>
              <w:t>11 738,52</w:t>
            </w:r>
          </w:p>
        </w:tc>
        <w:tc>
          <w:tcPr>
            <w:tcW w:w="281" w:type="pct"/>
            <w:shd w:val="clear" w:color="auto" w:fill="auto"/>
            <w:noWrap/>
            <w:vAlign w:val="center"/>
            <w:hideMark/>
          </w:tcPr>
          <w:p w14:paraId="76984967" w14:textId="77777777" w:rsidR="006F6248" w:rsidRPr="00C16064" w:rsidRDefault="006F6248" w:rsidP="006F6248">
            <w:pPr>
              <w:jc w:val="center"/>
              <w:rPr>
                <w:sz w:val="16"/>
                <w:szCs w:val="16"/>
              </w:rPr>
            </w:pPr>
            <w:r w:rsidRPr="00C16064">
              <w:rPr>
                <w:sz w:val="16"/>
                <w:szCs w:val="16"/>
              </w:rPr>
              <w:t>12 368,24</w:t>
            </w:r>
          </w:p>
        </w:tc>
        <w:tc>
          <w:tcPr>
            <w:tcW w:w="281" w:type="pct"/>
            <w:shd w:val="clear" w:color="auto" w:fill="auto"/>
            <w:noWrap/>
            <w:vAlign w:val="center"/>
            <w:hideMark/>
          </w:tcPr>
          <w:p w14:paraId="4B44F884" w14:textId="77777777" w:rsidR="006F6248" w:rsidRPr="00C16064" w:rsidRDefault="006F6248" w:rsidP="006F6248">
            <w:pPr>
              <w:jc w:val="center"/>
              <w:rPr>
                <w:sz w:val="16"/>
                <w:szCs w:val="16"/>
              </w:rPr>
            </w:pPr>
            <w:r w:rsidRPr="00C16064">
              <w:rPr>
                <w:sz w:val="16"/>
                <w:szCs w:val="16"/>
              </w:rPr>
              <w:t>12 321,42</w:t>
            </w:r>
          </w:p>
        </w:tc>
        <w:tc>
          <w:tcPr>
            <w:tcW w:w="300" w:type="pct"/>
            <w:shd w:val="clear" w:color="auto" w:fill="auto"/>
            <w:vAlign w:val="center"/>
            <w:hideMark/>
          </w:tcPr>
          <w:p w14:paraId="2FFEC2C9"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5B8362E6"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5A75EF24" w14:textId="77777777" w:rsidR="006F6248" w:rsidRPr="00C16064" w:rsidRDefault="006F6248" w:rsidP="006F6248">
            <w:pPr>
              <w:jc w:val="center"/>
              <w:rPr>
                <w:sz w:val="16"/>
                <w:szCs w:val="16"/>
              </w:rPr>
            </w:pPr>
            <w:r w:rsidRPr="00C16064">
              <w:rPr>
                <w:sz w:val="16"/>
                <w:szCs w:val="16"/>
              </w:rPr>
              <w:t>105,0</w:t>
            </w:r>
          </w:p>
        </w:tc>
        <w:tc>
          <w:tcPr>
            <w:tcW w:w="281" w:type="pct"/>
            <w:shd w:val="clear" w:color="auto" w:fill="auto"/>
            <w:noWrap/>
            <w:vAlign w:val="center"/>
            <w:hideMark/>
          </w:tcPr>
          <w:p w14:paraId="79640CE5" w14:textId="77777777" w:rsidR="006F6248" w:rsidRPr="00C16064" w:rsidRDefault="006F6248" w:rsidP="006F6248">
            <w:pPr>
              <w:jc w:val="center"/>
              <w:rPr>
                <w:sz w:val="16"/>
                <w:szCs w:val="16"/>
              </w:rPr>
            </w:pPr>
            <w:r w:rsidRPr="00C16064">
              <w:rPr>
                <w:sz w:val="16"/>
                <w:szCs w:val="16"/>
              </w:rPr>
              <w:t>12 862,97</w:t>
            </w:r>
          </w:p>
        </w:tc>
        <w:tc>
          <w:tcPr>
            <w:tcW w:w="281" w:type="pct"/>
            <w:shd w:val="clear" w:color="auto" w:fill="auto"/>
            <w:noWrap/>
            <w:vAlign w:val="center"/>
            <w:hideMark/>
          </w:tcPr>
          <w:p w14:paraId="0E4F9EB6" w14:textId="77777777" w:rsidR="006F6248" w:rsidRPr="00C16064" w:rsidRDefault="006F6248" w:rsidP="006F6248">
            <w:pPr>
              <w:jc w:val="center"/>
              <w:rPr>
                <w:sz w:val="16"/>
                <w:szCs w:val="16"/>
              </w:rPr>
            </w:pPr>
            <w:r w:rsidRPr="00C16064">
              <w:rPr>
                <w:sz w:val="16"/>
                <w:szCs w:val="16"/>
              </w:rPr>
              <w:t>12 868,79</w:t>
            </w:r>
          </w:p>
        </w:tc>
        <w:tc>
          <w:tcPr>
            <w:tcW w:w="272" w:type="pct"/>
            <w:shd w:val="clear" w:color="auto" w:fill="auto"/>
            <w:vAlign w:val="center"/>
            <w:hideMark/>
          </w:tcPr>
          <w:p w14:paraId="1F8866CA"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4EDC0F7A"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6B4A88B8" w14:textId="77777777" w:rsidR="006F6248" w:rsidRPr="00C16064" w:rsidRDefault="006F6248" w:rsidP="006F6248">
            <w:pPr>
              <w:jc w:val="center"/>
              <w:rPr>
                <w:sz w:val="16"/>
                <w:szCs w:val="16"/>
              </w:rPr>
            </w:pPr>
            <w:r w:rsidRPr="00C16064">
              <w:rPr>
                <w:sz w:val="16"/>
                <w:szCs w:val="16"/>
              </w:rPr>
              <w:t>104,44</w:t>
            </w:r>
          </w:p>
        </w:tc>
      </w:tr>
      <w:tr w:rsidR="006F6248" w:rsidRPr="00C16064" w14:paraId="102F280B" w14:textId="77777777" w:rsidTr="006F6248">
        <w:trPr>
          <w:trHeight w:val="255"/>
        </w:trPr>
        <w:tc>
          <w:tcPr>
            <w:tcW w:w="184" w:type="pct"/>
            <w:vMerge w:val="restart"/>
            <w:shd w:val="clear" w:color="auto" w:fill="auto"/>
            <w:vAlign w:val="center"/>
            <w:hideMark/>
          </w:tcPr>
          <w:p w14:paraId="38714537" w14:textId="77777777" w:rsidR="006F6248" w:rsidRPr="00C16064" w:rsidRDefault="006F6248" w:rsidP="006F6248">
            <w:pPr>
              <w:jc w:val="center"/>
              <w:rPr>
                <w:sz w:val="16"/>
                <w:szCs w:val="16"/>
              </w:rPr>
            </w:pPr>
            <w:r w:rsidRPr="00C16064">
              <w:rPr>
                <w:sz w:val="16"/>
                <w:szCs w:val="16"/>
              </w:rPr>
              <w:t>7.3.</w:t>
            </w:r>
          </w:p>
        </w:tc>
        <w:tc>
          <w:tcPr>
            <w:tcW w:w="644" w:type="pct"/>
            <w:vMerge w:val="restart"/>
            <w:shd w:val="clear" w:color="auto" w:fill="auto"/>
            <w:vAlign w:val="center"/>
            <w:hideMark/>
          </w:tcPr>
          <w:p w14:paraId="6C792BBD" w14:textId="77777777" w:rsidR="006F6248" w:rsidRPr="00C16064" w:rsidRDefault="006F6248" w:rsidP="006F6248">
            <w:pPr>
              <w:jc w:val="both"/>
              <w:rPr>
                <w:sz w:val="16"/>
                <w:szCs w:val="16"/>
              </w:rPr>
            </w:pPr>
            <w:r w:rsidRPr="00C16064">
              <w:rPr>
                <w:sz w:val="16"/>
                <w:szCs w:val="16"/>
              </w:rPr>
              <w:t xml:space="preserve">Покупная </w:t>
            </w:r>
            <w:proofErr w:type="gramStart"/>
            <w:r w:rsidRPr="00C16064">
              <w:rPr>
                <w:sz w:val="16"/>
                <w:szCs w:val="16"/>
              </w:rPr>
              <w:t xml:space="preserve">электроэнергия,   </w:t>
            </w:r>
            <w:proofErr w:type="gramEnd"/>
            <w:r w:rsidRPr="00C16064">
              <w:rPr>
                <w:sz w:val="16"/>
                <w:szCs w:val="16"/>
              </w:rPr>
              <w:t xml:space="preserve">                   в том числе:</w:t>
            </w:r>
          </w:p>
        </w:tc>
        <w:tc>
          <w:tcPr>
            <w:tcW w:w="316" w:type="pct"/>
            <w:shd w:val="clear" w:color="auto" w:fill="auto"/>
            <w:vAlign w:val="center"/>
            <w:hideMark/>
          </w:tcPr>
          <w:p w14:paraId="7F8FECEA" w14:textId="77777777" w:rsidR="006F6248" w:rsidRPr="00C16064" w:rsidRDefault="006F6248" w:rsidP="006F6248">
            <w:pPr>
              <w:jc w:val="center"/>
              <w:rPr>
                <w:sz w:val="16"/>
                <w:szCs w:val="16"/>
              </w:rPr>
            </w:pPr>
            <w:proofErr w:type="gramStart"/>
            <w:r w:rsidRPr="00C16064">
              <w:rPr>
                <w:sz w:val="16"/>
                <w:szCs w:val="16"/>
              </w:rPr>
              <w:t>тыс.кВт.ч</w:t>
            </w:r>
            <w:proofErr w:type="gramEnd"/>
          </w:p>
        </w:tc>
        <w:tc>
          <w:tcPr>
            <w:tcW w:w="340" w:type="pct"/>
            <w:shd w:val="clear" w:color="auto" w:fill="auto"/>
            <w:noWrap/>
            <w:vAlign w:val="center"/>
            <w:hideMark/>
          </w:tcPr>
          <w:p w14:paraId="4F80C591" w14:textId="77777777" w:rsidR="006F6248" w:rsidRPr="00C16064" w:rsidRDefault="006F6248" w:rsidP="006F6248">
            <w:pPr>
              <w:jc w:val="center"/>
              <w:rPr>
                <w:sz w:val="16"/>
                <w:szCs w:val="16"/>
              </w:rPr>
            </w:pPr>
            <w:r w:rsidRPr="00C16064">
              <w:rPr>
                <w:sz w:val="16"/>
                <w:szCs w:val="16"/>
              </w:rPr>
              <w:t>327,67</w:t>
            </w:r>
          </w:p>
        </w:tc>
        <w:tc>
          <w:tcPr>
            <w:tcW w:w="331" w:type="pct"/>
            <w:shd w:val="clear" w:color="auto" w:fill="auto"/>
            <w:noWrap/>
            <w:vAlign w:val="center"/>
            <w:hideMark/>
          </w:tcPr>
          <w:p w14:paraId="1A282F8F" w14:textId="77777777" w:rsidR="006F6248" w:rsidRPr="00C16064" w:rsidRDefault="006F6248" w:rsidP="006F6248">
            <w:pPr>
              <w:jc w:val="center"/>
              <w:rPr>
                <w:sz w:val="16"/>
                <w:szCs w:val="16"/>
              </w:rPr>
            </w:pPr>
            <w:r w:rsidRPr="00C16064">
              <w:rPr>
                <w:sz w:val="16"/>
                <w:szCs w:val="16"/>
              </w:rPr>
              <w:t>317,01</w:t>
            </w:r>
          </w:p>
        </w:tc>
        <w:tc>
          <w:tcPr>
            <w:tcW w:w="281" w:type="pct"/>
            <w:shd w:val="clear" w:color="auto" w:fill="auto"/>
            <w:noWrap/>
            <w:vAlign w:val="center"/>
            <w:hideMark/>
          </w:tcPr>
          <w:p w14:paraId="12B5394C" w14:textId="77777777" w:rsidR="006F6248" w:rsidRPr="00C16064" w:rsidRDefault="006F6248" w:rsidP="006F6248">
            <w:pPr>
              <w:jc w:val="center"/>
              <w:rPr>
                <w:sz w:val="16"/>
                <w:szCs w:val="16"/>
              </w:rPr>
            </w:pPr>
            <w:r w:rsidRPr="00C16064">
              <w:rPr>
                <w:sz w:val="16"/>
                <w:szCs w:val="16"/>
              </w:rPr>
              <w:t>317,01</w:t>
            </w:r>
          </w:p>
        </w:tc>
        <w:tc>
          <w:tcPr>
            <w:tcW w:w="340" w:type="pct"/>
            <w:shd w:val="clear" w:color="auto" w:fill="auto"/>
            <w:noWrap/>
            <w:vAlign w:val="center"/>
            <w:hideMark/>
          </w:tcPr>
          <w:p w14:paraId="4D63E2DD" w14:textId="77777777" w:rsidR="006F6248" w:rsidRPr="00C16064" w:rsidRDefault="006F6248" w:rsidP="006F6248">
            <w:pPr>
              <w:jc w:val="center"/>
              <w:rPr>
                <w:sz w:val="16"/>
                <w:szCs w:val="16"/>
              </w:rPr>
            </w:pPr>
            <w:r w:rsidRPr="00C16064">
              <w:rPr>
                <w:sz w:val="16"/>
                <w:szCs w:val="16"/>
              </w:rPr>
              <w:t>327,67</w:t>
            </w:r>
          </w:p>
        </w:tc>
        <w:tc>
          <w:tcPr>
            <w:tcW w:w="281" w:type="pct"/>
            <w:shd w:val="clear" w:color="auto" w:fill="auto"/>
            <w:noWrap/>
            <w:vAlign w:val="center"/>
            <w:hideMark/>
          </w:tcPr>
          <w:p w14:paraId="0C03125A" w14:textId="77777777" w:rsidR="006F6248" w:rsidRPr="00C16064" w:rsidRDefault="006F6248" w:rsidP="006F6248">
            <w:pPr>
              <w:jc w:val="center"/>
              <w:rPr>
                <w:sz w:val="16"/>
                <w:szCs w:val="16"/>
              </w:rPr>
            </w:pPr>
            <w:r w:rsidRPr="00C16064">
              <w:rPr>
                <w:sz w:val="16"/>
                <w:szCs w:val="16"/>
              </w:rPr>
              <w:t>328,90</w:t>
            </w:r>
          </w:p>
        </w:tc>
        <w:tc>
          <w:tcPr>
            <w:tcW w:w="281" w:type="pct"/>
            <w:shd w:val="clear" w:color="auto" w:fill="auto"/>
            <w:noWrap/>
            <w:vAlign w:val="center"/>
            <w:hideMark/>
          </w:tcPr>
          <w:p w14:paraId="6CE3C6E8" w14:textId="77777777" w:rsidR="006F6248" w:rsidRPr="00C16064" w:rsidRDefault="006F6248" w:rsidP="006F6248">
            <w:pPr>
              <w:jc w:val="center"/>
              <w:rPr>
                <w:sz w:val="16"/>
                <w:szCs w:val="16"/>
              </w:rPr>
            </w:pPr>
            <w:r w:rsidRPr="00C16064">
              <w:rPr>
                <w:sz w:val="16"/>
                <w:szCs w:val="16"/>
              </w:rPr>
              <w:t>327,67</w:t>
            </w:r>
          </w:p>
        </w:tc>
        <w:tc>
          <w:tcPr>
            <w:tcW w:w="300" w:type="pct"/>
            <w:shd w:val="clear" w:color="auto" w:fill="auto"/>
            <w:vAlign w:val="center"/>
            <w:hideMark/>
          </w:tcPr>
          <w:p w14:paraId="7952A5AB"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72AA86D5"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13038102" w14:textId="77777777" w:rsidR="006F6248" w:rsidRPr="00C16064" w:rsidRDefault="006F6248" w:rsidP="006F6248">
            <w:pPr>
              <w:jc w:val="center"/>
              <w:rPr>
                <w:sz w:val="16"/>
                <w:szCs w:val="16"/>
              </w:rPr>
            </w:pPr>
            <w:r w:rsidRPr="00C16064">
              <w:rPr>
                <w:sz w:val="16"/>
                <w:szCs w:val="16"/>
              </w:rPr>
              <w:t>100,0</w:t>
            </w:r>
          </w:p>
        </w:tc>
        <w:tc>
          <w:tcPr>
            <w:tcW w:w="281" w:type="pct"/>
            <w:shd w:val="clear" w:color="auto" w:fill="auto"/>
            <w:noWrap/>
            <w:vAlign w:val="center"/>
            <w:hideMark/>
          </w:tcPr>
          <w:p w14:paraId="0878E54C" w14:textId="77777777" w:rsidR="006F6248" w:rsidRPr="00C16064" w:rsidRDefault="006F6248" w:rsidP="006F6248">
            <w:pPr>
              <w:jc w:val="center"/>
              <w:rPr>
                <w:sz w:val="16"/>
                <w:szCs w:val="16"/>
              </w:rPr>
            </w:pPr>
            <w:r w:rsidRPr="00C16064">
              <w:rPr>
                <w:sz w:val="16"/>
                <w:szCs w:val="16"/>
              </w:rPr>
              <w:t>328,90</w:t>
            </w:r>
          </w:p>
        </w:tc>
        <w:tc>
          <w:tcPr>
            <w:tcW w:w="281" w:type="pct"/>
            <w:shd w:val="clear" w:color="auto" w:fill="auto"/>
            <w:noWrap/>
            <w:vAlign w:val="center"/>
            <w:hideMark/>
          </w:tcPr>
          <w:p w14:paraId="21015799" w14:textId="77777777" w:rsidR="006F6248" w:rsidRPr="00C16064" w:rsidRDefault="006F6248" w:rsidP="006F6248">
            <w:pPr>
              <w:jc w:val="center"/>
              <w:rPr>
                <w:sz w:val="16"/>
                <w:szCs w:val="16"/>
              </w:rPr>
            </w:pPr>
            <w:r w:rsidRPr="00C16064">
              <w:rPr>
                <w:sz w:val="16"/>
                <w:szCs w:val="16"/>
              </w:rPr>
              <w:t>327,67</w:t>
            </w:r>
          </w:p>
        </w:tc>
        <w:tc>
          <w:tcPr>
            <w:tcW w:w="272" w:type="pct"/>
            <w:shd w:val="clear" w:color="auto" w:fill="auto"/>
            <w:vAlign w:val="center"/>
            <w:hideMark/>
          </w:tcPr>
          <w:p w14:paraId="4B8A4AE5"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13680385"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vAlign w:val="center"/>
            <w:hideMark/>
          </w:tcPr>
          <w:p w14:paraId="185BAE01" w14:textId="77777777" w:rsidR="006F6248" w:rsidRPr="00C16064" w:rsidRDefault="006F6248" w:rsidP="006F6248">
            <w:pPr>
              <w:jc w:val="right"/>
              <w:rPr>
                <w:sz w:val="16"/>
                <w:szCs w:val="16"/>
              </w:rPr>
            </w:pPr>
            <w:r w:rsidRPr="00C16064">
              <w:rPr>
                <w:sz w:val="16"/>
                <w:szCs w:val="16"/>
              </w:rPr>
              <w:t> </w:t>
            </w:r>
          </w:p>
        </w:tc>
      </w:tr>
      <w:tr w:rsidR="006F6248" w:rsidRPr="00C16064" w14:paraId="411BBF21" w14:textId="77777777" w:rsidTr="006F6248">
        <w:trPr>
          <w:trHeight w:val="255"/>
        </w:trPr>
        <w:tc>
          <w:tcPr>
            <w:tcW w:w="184" w:type="pct"/>
            <w:vMerge/>
            <w:shd w:val="clear" w:color="auto" w:fill="auto"/>
            <w:vAlign w:val="center"/>
            <w:hideMark/>
          </w:tcPr>
          <w:p w14:paraId="7C1FF300" w14:textId="77777777" w:rsidR="006F6248" w:rsidRPr="00C16064" w:rsidRDefault="006F6248" w:rsidP="006F6248">
            <w:pPr>
              <w:rPr>
                <w:sz w:val="16"/>
                <w:szCs w:val="16"/>
              </w:rPr>
            </w:pPr>
          </w:p>
        </w:tc>
        <w:tc>
          <w:tcPr>
            <w:tcW w:w="644" w:type="pct"/>
            <w:vMerge/>
            <w:shd w:val="clear" w:color="auto" w:fill="auto"/>
            <w:vAlign w:val="center"/>
            <w:hideMark/>
          </w:tcPr>
          <w:p w14:paraId="70BA525D" w14:textId="77777777" w:rsidR="006F6248" w:rsidRPr="00C16064" w:rsidRDefault="006F6248" w:rsidP="006F6248">
            <w:pPr>
              <w:jc w:val="both"/>
              <w:rPr>
                <w:sz w:val="16"/>
                <w:szCs w:val="16"/>
              </w:rPr>
            </w:pPr>
          </w:p>
        </w:tc>
        <w:tc>
          <w:tcPr>
            <w:tcW w:w="316" w:type="pct"/>
            <w:shd w:val="clear" w:color="auto" w:fill="auto"/>
            <w:vAlign w:val="center"/>
            <w:hideMark/>
          </w:tcPr>
          <w:p w14:paraId="36F6B44B" w14:textId="77777777" w:rsidR="006F6248" w:rsidRPr="00C16064" w:rsidRDefault="006F6248" w:rsidP="006F6248">
            <w:pPr>
              <w:jc w:val="center"/>
              <w:rPr>
                <w:sz w:val="16"/>
                <w:szCs w:val="16"/>
              </w:rPr>
            </w:pPr>
            <w:r w:rsidRPr="00C16064">
              <w:rPr>
                <w:sz w:val="16"/>
                <w:szCs w:val="16"/>
              </w:rPr>
              <w:t>руб./кВт</w:t>
            </w:r>
          </w:p>
        </w:tc>
        <w:tc>
          <w:tcPr>
            <w:tcW w:w="340" w:type="pct"/>
            <w:shd w:val="clear" w:color="auto" w:fill="auto"/>
            <w:noWrap/>
            <w:vAlign w:val="center"/>
            <w:hideMark/>
          </w:tcPr>
          <w:p w14:paraId="316F7A7D" w14:textId="77777777" w:rsidR="006F6248" w:rsidRPr="00C16064" w:rsidRDefault="006F6248" w:rsidP="006F6248">
            <w:pPr>
              <w:jc w:val="center"/>
              <w:rPr>
                <w:sz w:val="16"/>
                <w:szCs w:val="16"/>
              </w:rPr>
            </w:pPr>
            <w:r w:rsidRPr="00C16064">
              <w:rPr>
                <w:sz w:val="16"/>
                <w:szCs w:val="16"/>
              </w:rPr>
              <w:t>9,20</w:t>
            </w:r>
          </w:p>
        </w:tc>
        <w:tc>
          <w:tcPr>
            <w:tcW w:w="331" w:type="pct"/>
            <w:shd w:val="clear" w:color="auto" w:fill="auto"/>
            <w:noWrap/>
            <w:vAlign w:val="center"/>
            <w:hideMark/>
          </w:tcPr>
          <w:p w14:paraId="1CBACDB3" w14:textId="77777777" w:rsidR="006F6248" w:rsidRPr="00C16064" w:rsidRDefault="006F6248" w:rsidP="006F6248">
            <w:pPr>
              <w:jc w:val="center"/>
              <w:rPr>
                <w:sz w:val="16"/>
                <w:szCs w:val="16"/>
              </w:rPr>
            </w:pPr>
            <w:r w:rsidRPr="00C16064">
              <w:rPr>
                <w:sz w:val="16"/>
                <w:szCs w:val="16"/>
              </w:rPr>
              <w:t>9,15</w:t>
            </w:r>
          </w:p>
        </w:tc>
        <w:tc>
          <w:tcPr>
            <w:tcW w:w="281" w:type="pct"/>
            <w:shd w:val="clear" w:color="auto" w:fill="auto"/>
            <w:noWrap/>
            <w:vAlign w:val="center"/>
            <w:hideMark/>
          </w:tcPr>
          <w:p w14:paraId="45722006" w14:textId="77777777" w:rsidR="006F6248" w:rsidRPr="00C16064" w:rsidRDefault="006F6248" w:rsidP="006F6248">
            <w:pPr>
              <w:jc w:val="center"/>
              <w:rPr>
                <w:sz w:val="16"/>
                <w:szCs w:val="16"/>
              </w:rPr>
            </w:pPr>
            <w:r w:rsidRPr="00C16064">
              <w:rPr>
                <w:sz w:val="16"/>
                <w:szCs w:val="16"/>
              </w:rPr>
              <w:t>9,15</w:t>
            </w:r>
          </w:p>
        </w:tc>
        <w:tc>
          <w:tcPr>
            <w:tcW w:w="340" w:type="pct"/>
            <w:shd w:val="clear" w:color="auto" w:fill="auto"/>
            <w:noWrap/>
            <w:vAlign w:val="center"/>
            <w:hideMark/>
          </w:tcPr>
          <w:p w14:paraId="46435168" w14:textId="77777777" w:rsidR="006F6248" w:rsidRPr="00C16064" w:rsidRDefault="006F6248" w:rsidP="006F6248">
            <w:pPr>
              <w:jc w:val="center"/>
              <w:rPr>
                <w:sz w:val="16"/>
                <w:szCs w:val="16"/>
              </w:rPr>
            </w:pPr>
            <w:r w:rsidRPr="00C16064">
              <w:rPr>
                <w:sz w:val="16"/>
                <w:szCs w:val="16"/>
              </w:rPr>
              <w:t>9,67</w:t>
            </w:r>
          </w:p>
        </w:tc>
        <w:tc>
          <w:tcPr>
            <w:tcW w:w="281" w:type="pct"/>
            <w:shd w:val="clear" w:color="auto" w:fill="auto"/>
            <w:noWrap/>
            <w:vAlign w:val="center"/>
            <w:hideMark/>
          </w:tcPr>
          <w:p w14:paraId="1F96EAB6" w14:textId="77777777" w:rsidR="006F6248" w:rsidRPr="00C16064" w:rsidRDefault="006F6248" w:rsidP="006F6248">
            <w:pPr>
              <w:jc w:val="center"/>
              <w:rPr>
                <w:sz w:val="16"/>
                <w:szCs w:val="16"/>
              </w:rPr>
            </w:pPr>
            <w:r w:rsidRPr="00C16064">
              <w:rPr>
                <w:sz w:val="16"/>
                <w:szCs w:val="16"/>
              </w:rPr>
              <w:t>10,25</w:t>
            </w:r>
          </w:p>
        </w:tc>
        <w:tc>
          <w:tcPr>
            <w:tcW w:w="281" w:type="pct"/>
            <w:shd w:val="clear" w:color="auto" w:fill="auto"/>
            <w:noWrap/>
            <w:vAlign w:val="center"/>
            <w:hideMark/>
          </w:tcPr>
          <w:p w14:paraId="7BB6F91E" w14:textId="77777777" w:rsidR="006F6248" w:rsidRPr="00C16064" w:rsidRDefault="006F6248" w:rsidP="006F6248">
            <w:pPr>
              <w:jc w:val="center"/>
              <w:rPr>
                <w:sz w:val="16"/>
                <w:szCs w:val="16"/>
              </w:rPr>
            </w:pPr>
            <w:r w:rsidRPr="00C16064">
              <w:rPr>
                <w:sz w:val="16"/>
                <w:szCs w:val="16"/>
              </w:rPr>
              <w:t>10,15</w:t>
            </w:r>
          </w:p>
        </w:tc>
        <w:tc>
          <w:tcPr>
            <w:tcW w:w="300" w:type="pct"/>
            <w:shd w:val="clear" w:color="auto" w:fill="auto"/>
            <w:vAlign w:val="center"/>
            <w:hideMark/>
          </w:tcPr>
          <w:p w14:paraId="357FEC29" w14:textId="77777777" w:rsidR="006F6248" w:rsidRPr="00C16064" w:rsidRDefault="006F6248" w:rsidP="006F6248">
            <w:pPr>
              <w:jc w:val="center"/>
              <w:rPr>
                <w:sz w:val="16"/>
                <w:szCs w:val="16"/>
              </w:rPr>
            </w:pPr>
            <w:r w:rsidRPr="00C16064">
              <w:rPr>
                <w:sz w:val="16"/>
                <w:szCs w:val="16"/>
              </w:rPr>
              <w:t>-0,10</w:t>
            </w:r>
          </w:p>
        </w:tc>
        <w:tc>
          <w:tcPr>
            <w:tcW w:w="184" w:type="pct"/>
            <w:shd w:val="clear" w:color="auto" w:fill="auto"/>
            <w:vAlign w:val="center"/>
            <w:hideMark/>
          </w:tcPr>
          <w:p w14:paraId="0793A8E8"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46C36EC0" w14:textId="77777777" w:rsidR="006F6248" w:rsidRPr="00C16064" w:rsidRDefault="006F6248" w:rsidP="006F6248">
            <w:pPr>
              <w:jc w:val="center"/>
              <w:rPr>
                <w:sz w:val="16"/>
                <w:szCs w:val="16"/>
              </w:rPr>
            </w:pPr>
            <w:r w:rsidRPr="00C16064">
              <w:rPr>
                <w:sz w:val="16"/>
                <w:szCs w:val="16"/>
              </w:rPr>
              <w:t>105,0</w:t>
            </w:r>
          </w:p>
        </w:tc>
        <w:tc>
          <w:tcPr>
            <w:tcW w:w="281" w:type="pct"/>
            <w:shd w:val="clear" w:color="auto" w:fill="auto"/>
            <w:noWrap/>
            <w:vAlign w:val="center"/>
            <w:hideMark/>
          </w:tcPr>
          <w:p w14:paraId="527C8481" w14:textId="77777777" w:rsidR="006F6248" w:rsidRPr="00C16064" w:rsidRDefault="006F6248" w:rsidP="006F6248">
            <w:pPr>
              <w:jc w:val="center"/>
              <w:rPr>
                <w:sz w:val="16"/>
                <w:szCs w:val="16"/>
              </w:rPr>
            </w:pPr>
            <w:r w:rsidRPr="00C16064">
              <w:rPr>
                <w:sz w:val="16"/>
                <w:szCs w:val="16"/>
              </w:rPr>
              <w:t>10,75</w:t>
            </w:r>
          </w:p>
        </w:tc>
        <w:tc>
          <w:tcPr>
            <w:tcW w:w="281" w:type="pct"/>
            <w:shd w:val="clear" w:color="auto" w:fill="auto"/>
            <w:noWrap/>
            <w:vAlign w:val="center"/>
            <w:hideMark/>
          </w:tcPr>
          <w:p w14:paraId="0DF43104" w14:textId="77777777" w:rsidR="006F6248" w:rsidRPr="00C16064" w:rsidRDefault="006F6248" w:rsidP="006F6248">
            <w:pPr>
              <w:jc w:val="center"/>
              <w:rPr>
                <w:sz w:val="16"/>
                <w:szCs w:val="16"/>
              </w:rPr>
            </w:pPr>
            <w:r w:rsidRPr="00C16064">
              <w:rPr>
                <w:sz w:val="16"/>
                <w:szCs w:val="16"/>
              </w:rPr>
              <w:t>10,54</w:t>
            </w:r>
          </w:p>
        </w:tc>
        <w:tc>
          <w:tcPr>
            <w:tcW w:w="272" w:type="pct"/>
            <w:shd w:val="clear" w:color="auto" w:fill="auto"/>
            <w:vAlign w:val="center"/>
            <w:hideMark/>
          </w:tcPr>
          <w:p w14:paraId="6C092C5C" w14:textId="77777777" w:rsidR="006F6248" w:rsidRPr="00C16064" w:rsidRDefault="006F6248" w:rsidP="006F6248">
            <w:pPr>
              <w:jc w:val="center"/>
              <w:rPr>
                <w:sz w:val="16"/>
                <w:szCs w:val="16"/>
              </w:rPr>
            </w:pPr>
            <w:r w:rsidRPr="00C16064">
              <w:rPr>
                <w:sz w:val="16"/>
                <w:szCs w:val="16"/>
              </w:rPr>
              <w:t>-0,21</w:t>
            </w:r>
          </w:p>
        </w:tc>
        <w:tc>
          <w:tcPr>
            <w:tcW w:w="184" w:type="pct"/>
            <w:shd w:val="clear" w:color="auto" w:fill="auto"/>
            <w:vAlign w:val="center"/>
            <w:hideMark/>
          </w:tcPr>
          <w:p w14:paraId="36F7B152"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vAlign w:val="center"/>
            <w:hideMark/>
          </w:tcPr>
          <w:p w14:paraId="575A5FD8" w14:textId="77777777" w:rsidR="006F6248" w:rsidRPr="00C16064" w:rsidRDefault="006F6248" w:rsidP="006F6248">
            <w:pPr>
              <w:jc w:val="center"/>
              <w:rPr>
                <w:sz w:val="16"/>
                <w:szCs w:val="16"/>
              </w:rPr>
            </w:pPr>
            <w:r w:rsidRPr="00C16064">
              <w:rPr>
                <w:sz w:val="16"/>
                <w:szCs w:val="16"/>
              </w:rPr>
              <w:t>103,79</w:t>
            </w:r>
          </w:p>
        </w:tc>
      </w:tr>
      <w:tr w:rsidR="006F6248" w:rsidRPr="00C16064" w14:paraId="43315155" w14:textId="77777777" w:rsidTr="006F6248">
        <w:trPr>
          <w:trHeight w:val="285"/>
        </w:trPr>
        <w:tc>
          <w:tcPr>
            <w:tcW w:w="184" w:type="pct"/>
            <w:vMerge/>
            <w:shd w:val="clear" w:color="auto" w:fill="auto"/>
            <w:vAlign w:val="center"/>
            <w:hideMark/>
          </w:tcPr>
          <w:p w14:paraId="608030C6" w14:textId="77777777" w:rsidR="006F6248" w:rsidRPr="00C16064" w:rsidRDefault="006F6248" w:rsidP="006F6248">
            <w:pPr>
              <w:rPr>
                <w:sz w:val="16"/>
                <w:szCs w:val="16"/>
              </w:rPr>
            </w:pPr>
          </w:p>
        </w:tc>
        <w:tc>
          <w:tcPr>
            <w:tcW w:w="644" w:type="pct"/>
            <w:vMerge/>
            <w:shd w:val="clear" w:color="auto" w:fill="auto"/>
            <w:vAlign w:val="center"/>
            <w:hideMark/>
          </w:tcPr>
          <w:p w14:paraId="30DC0954" w14:textId="77777777" w:rsidR="006F6248" w:rsidRPr="00C16064" w:rsidRDefault="006F6248" w:rsidP="006F6248">
            <w:pPr>
              <w:jc w:val="both"/>
              <w:rPr>
                <w:sz w:val="16"/>
                <w:szCs w:val="16"/>
              </w:rPr>
            </w:pPr>
          </w:p>
        </w:tc>
        <w:tc>
          <w:tcPr>
            <w:tcW w:w="316" w:type="pct"/>
            <w:shd w:val="clear" w:color="auto" w:fill="auto"/>
            <w:vAlign w:val="center"/>
            <w:hideMark/>
          </w:tcPr>
          <w:p w14:paraId="045E967D"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3BBFEB03" w14:textId="77777777" w:rsidR="006F6248" w:rsidRPr="00C16064" w:rsidRDefault="006F6248" w:rsidP="006F6248">
            <w:pPr>
              <w:jc w:val="center"/>
              <w:rPr>
                <w:bCs/>
                <w:sz w:val="16"/>
                <w:szCs w:val="16"/>
              </w:rPr>
            </w:pPr>
            <w:r w:rsidRPr="00C16064">
              <w:rPr>
                <w:bCs/>
                <w:sz w:val="16"/>
                <w:szCs w:val="16"/>
              </w:rPr>
              <w:t>3 012,97</w:t>
            </w:r>
          </w:p>
        </w:tc>
        <w:tc>
          <w:tcPr>
            <w:tcW w:w="331" w:type="pct"/>
            <w:shd w:val="clear" w:color="auto" w:fill="auto"/>
            <w:noWrap/>
            <w:vAlign w:val="center"/>
            <w:hideMark/>
          </w:tcPr>
          <w:p w14:paraId="4CA7B55F" w14:textId="77777777" w:rsidR="006F6248" w:rsidRPr="00C16064" w:rsidRDefault="006F6248" w:rsidP="006F6248">
            <w:pPr>
              <w:jc w:val="center"/>
              <w:rPr>
                <w:bCs/>
                <w:sz w:val="16"/>
                <w:szCs w:val="16"/>
              </w:rPr>
            </w:pPr>
            <w:r w:rsidRPr="00C16064">
              <w:rPr>
                <w:bCs/>
                <w:sz w:val="16"/>
                <w:szCs w:val="16"/>
              </w:rPr>
              <w:t>2 900,69</w:t>
            </w:r>
          </w:p>
        </w:tc>
        <w:tc>
          <w:tcPr>
            <w:tcW w:w="281" w:type="pct"/>
            <w:shd w:val="clear" w:color="auto" w:fill="auto"/>
            <w:noWrap/>
            <w:vAlign w:val="center"/>
            <w:hideMark/>
          </w:tcPr>
          <w:p w14:paraId="58E5CAD6" w14:textId="77777777" w:rsidR="006F6248" w:rsidRPr="00C16064" w:rsidRDefault="006F6248" w:rsidP="006F6248">
            <w:pPr>
              <w:jc w:val="center"/>
              <w:rPr>
                <w:bCs/>
                <w:sz w:val="16"/>
                <w:szCs w:val="16"/>
              </w:rPr>
            </w:pPr>
            <w:r w:rsidRPr="00C16064">
              <w:rPr>
                <w:bCs/>
                <w:sz w:val="16"/>
                <w:szCs w:val="16"/>
              </w:rPr>
              <w:t>2 898,52</w:t>
            </w:r>
          </w:p>
        </w:tc>
        <w:tc>
          <w:tcPr>
            <w:tcW w:w="340" w:type="pct"/>
            <w:shd w:val="clear" w:color="auto" w:fill="auto"/>
            <w:noWrap/>
            <w:vAlign w:val="center"/>
            <w:hideMark/>
          </w:tcPr>
          <w:p w14:paraId="02A35EF8" w14:textId="77777777" w:rsidR="006F6248" w:rsidRPr="00C16064" w:rsidRDefault="006F6248" w:rsidP="006F6248">
            <w:pPr>
              <w:jc w:val="center"/>
              <w:rPr>
                <w:bCs/>
                <w:sz w:val="16"/>
                <w:szCs w:val="16"/>
              </w:rPr>
            </w:pPr>
            <w:r w:rsidRPr="00C16064">
              <w:rPr>
                <w:bCs/>
                <w:sz w:val="16"/>
                <w:szCs w:val="16"/>
              </w:rPr>
              <w:t>3 168,77</w:t>
            </w:r>
          </w:p>
        </w:tc>
        <w:tc>
          <w:tcPr>
            <w:tcW w:w="281" w:type="pct"/>
            <w:shd w:val="clear" w:color="auto" w:fill="auto"/>
            <w:noWrap/>
            <w:vAlign w:val="center"/>
            <w:hideMark/>
          </w:tcPr>
          <w:p w14:paraId="507F00CC" w14:textId="77777777" w:rsidR="006F6248" w:rsidRPr="00C16064" w:rsidRDefault="006F6248" w:rsidP="006F6248">
            <w:pPr>
              <w:jc w:val="center"/>
              <w:rPr>
                <w:bCs/>
                <w:sz w:val="16"/>
                <w:szCs w:val="16"/>
              </w:rPr>
            </w:pPr>
            <w:r w:rsidRPr="00C16064">
              <w:rPr>
                <w:bCs/>
                <w:sz w:val="16"/>
                <w:szCs w:val="16"/>
              </w:rPr>
              <w:t>3 370,30</w:t>
            </w:r>
          </w:p>
        </w:tc>
        <w:tc>
          <w:tcPr>
            <w:tcW w:w="281" w:type="pct"/>
            <w:shd w:val="clear" w:color="auto" w:fill="auto"/>
            <w:noWrap/>
            <w:vAlign w:val="center"/>
            <w:hideMark/>
          </w:tcPr>
          <w:p w14:paraId="334E6E80" w14:textId="77777777" w:rsidR="006F6248" w:rsidRPr="00C16064" w:rsidRDefault="006F6248" w:rsidP="006F6248">
            <w:pPr>
              <w:jc w:val="center"/>
              <w:rPr>
                <w:bCs/>
                <w:sz w:val="16"/>
                <w:szCs w:val="16"/>
              </w:rPr>
            </w:pPr>
            <w:r w:rsidRPr="00C16064">
              <w:rPr>
                <w:bCs/>
                <w:sz w:val="16"/>
                <w:szCs w:val="16"/>
              </w:rPr>
              <w:t>3 326,70</w:t>
            </w:r>
          </w:p>
        </w:tc>
        <w:tc>
          <w:tcPr>
            <w:tcW w:w="300" w:type="pct"/>
            <w:shd w:val="clear" w:color="auto" w:fill="auto"/>
            <w:vAlign w:val="center"/>
            <w:hideMark/>
          </w:tcPr>
          <w:p w14:paraId="62F1ED8E" w14:textId="77777777" w:rsidR="006F6248" w:rsidRPr="00C16064" w:rsidRDefault="006F6248" w:rsidP="006F6248">
            <w:pPr>
              <w:jc w:val="center"/>
              <w:rPr>
                <w:sz w:val="16"/>
                <w:szCs w:val="16"/>
              </w:rPr>
            </w:pPr>
            <w:r w:rsidRPr="00C16064">
              <w:rPr>
                <w:sz w:val="16"/>
                <w:szCs w:val="16"/>
              </w:rPr>
              <w:t>-43,60</w:t>
            </w:r>
          </w:p>
        </w:tc>
        <w:tc>
          <w:tcPr>
            <w:tcW w:w="184" w:type="pct"/>
            <w:shd w:val="clear" w:color="auto" w:fill="auto"/>
            <w:vAlign w:val="center"/>
            <w:hideMark/>
          </w:tcPr>
          <w:p w14:paraId="76333E3E" w14:textId="77777777" w:rsidR="006F6248" w:rsidRPr="00C16064" w:rsidRDefault="006F6248" w:rsidP="006F6248">
            <w:pPr>
              <w:jc w:val="center"/>
              <w:rPr>
                <w:sz w:val="16"/>
                <w:szCs w:val="16"/>
              </w:rPr>
            </w:pPr>
            <w:r w:rsidRPr="00C16064">
              <w:rPr>
                <w:sz w:val="16"/>
                <w:szCs w:val="16"/>
              </w:rPr>
              <w:t>1,29</w:t>
            </w:r>
          </w:p>
        </w:tc>
        <w:tc>
          <w:tcPr>
            <w:tcW w:w="249" w:type="pct"/>
            <w:shd w:val="clear" w:color="auto" w:fill="auto"/>
            <w:noWrap/>
            <w:vAlign w:val="center"/>
            <w:hideMark/>
          </w:tcPr>
          <w:p w14:paraId="26E7D2AD" w14:textId="77777777" w:rsidR="006F6248" w:rsidRPr="00C16064" w:rsidRDefault="006F6248" w:rsidP="006F6248">
            <w:pPr>
              <w:jc w:val="center"/>
              <w:rPr>
                <w:sz w:val="16"/>
                <w:szCs w:val="16"/>
              </w:rPr>
            </w:pPr>
            <w:r w:rsidRPr="00C16064">
              <w:rPr>
                <w:sz w:val="16"/>
                <w:szCs w:val="16"/>
              </w:rPr>
              <w:t>105,0</w:t>
            </w:r>
          </w:p>
        </w:tc>
        <w:tc>
          <w:tcPr>
            <w:tcW w:w="281" w:type="pct"/>
            <w:shd w:val="clear" w:color="auto" w:fill="auto"/>
            <w:noWrap/>
            <w:vAlign w:val="center"/>
            <w:hideMark/>
          </w:tcPr>
          <w:p w14:paraId="2689FDF5" w14:textId="77777777" w:rsidR="006F6248" w:rsidRPr="00C16064" w:rsidRDefault="006F6248" w:rsidP="006F6248">
            <w:pPr>
              <w:jc w:val="center"/>
              <w:rPr>
                <w:bCs/>
                <w:sz w:val="16"/>
                <w:szCs w:val="16"/>
              </w:rPr>
            </w:pPr>
            <w:r w:rsidRPr="00C16064">
              <w:rPr>
                <w:bCs/>
                <w:sz w:val="16"/>
                <w:szCs w:val="16"/>
              </w:rPr>
              <w:t>3 534,63</w:t>
            </w:r>
          </w:p>
        </w:tc>
        <w:tc>
          <w:tcPr>
            <w:tcW w:w="281" w:type="pct"/>
            <w:shd w:val="clear" w:color="auto" w:fill="auto"/>
            <w:noWrap/>
            <w:vAlign w:val="center"/>
            <w:hideMark/>
          </w:tcPr>
          <w:p w14:paraId="16E061F2" w14:textId="77777777" w:rsidR="006F6248" w:rsidRPr="00C16064" w:rsidRDefault="006F6248" w:rsidP="006F6248">
            <w:pPr>
              <w:jc w:val="center"/>
              <w:rPr>
                <w:bCs/>
                <w:sz w:val="16"/>
                <w:szCs w:val="16"/>
              </w:rPr>
            </w:pPr>
            <w:r w:rsidRPr="00C16064">
              <w:rPr>
                <w:bCs/>
                <w:sz w:val="16"/>
                <w:szCs w:val="16"/>
              </w:rPr>
              <w:t>3 452,71</w:t>
            </w:r>
          </w:p>
        </w:tc>
        <w:tc>
          <w:tcPr>
            <w:tcW w:w="272" w:type="pct"/>
            <w:shd w:val="clear" w:color="auto" w:fill="auto"/>
            <w:vAlign w:val="center"/>
            <w:hideMark/>
          </w:tcPr>
          <w:p w14:paraId="391A2E65" w14:textId="77777777" w:rsidR="006F6248" w:rsidRPr="00C16064" w:rsidRDefault="006F6248" w:rsidP="006F6248">
            <w:pPr>
              <w:jc w:val="center"/>
              <w:rPr>
                <w:sz w:val="16"/>
                <w:szCs w:val="16"/>
              </w:rPr>
            </w:pPr>
            <w:r w:rsidRPr="00C16064">
              <w:rPr>
                <w:sz w:val="16"/>
                <w:szCs w:val="16"/>
              </w:rPr>
              <w:t>-81,92</w:t>
            </w:r>
          </w:p>
        </w:tc>
        <w:tc>
          <w:tcPr>
            <w:tcW w:w="184" w:type="pct"/>
            <w:shd w:val="clear" w:color="auto" w:fill="auto"/>
            <w:vAlign w:val="center"/>
            <w:hideMark/>
          </w:tcPr>
          <w:p w14:paraId="3C72BC59" w14:textId="77777777" w:rsidR="006F6248" w:rsidRPr="00C16064" w:rsidRDefault="006F6248" w:rsidP="006F6248">
            <w:pPr>
              <w:jc w:val="center"/>
              <w:rPr>
                <w:sz w:val="16"/>
                <w:szCs w:val="16"/>
              </w:rPr>
            </w:pPr>
            <w:r w:rsidRPr="00C16064">
              <w:rPr>
                <w:sz w:val="16"/>
                <w:szCs w:val="16"/>
              </w:rPr>
              <w:t>2,32</w:t>
            </w:r>
          </w:p>
        </w:tc>
        <w:tc>
          <w:tcPr>
            <w:tcW w:w="249" w:type="pct"/>
            <w:shd w:val="clear" w:color="auto" w:fill="auto"/>
            <w:vAlign w:val="center"/>
            <w:hideMark/>
          </w:tcPr>
          <w:p w14:paraId="18B06C24" w14:textId="77777777" w:rsidR="006F6248" w:rsidRPr="00C16064" w:rsidRDefault="006F6248" w:rsidP="006F6248">
            <w:pPr>
              <w:jc w:val="center"/>
              <w:rPr>
                <w:sz w:val="16"/>
                <w:szCs w:val="16"/>
              </w:rPr>
            </w:pPr>
            <w:r w:rsidRPr="00C16064">
              <w:rPr>
                <w:sz w:val="16"/>
                <w:szCs w:val="16"/>
              </w:rPr>
              <w:t>103,79</w:t>
            </w:r>
          </w:p>
        </w:tc>
      </w:tr>
      <w:tr w:rsidR="006F6248" w:rsidRPr="00C16064" w14:paraId="3677B953" w14:textId="77777777" w:rsidTr="006F6248">
        <w:trPr>
          <w:trHeight w:val="285"/>
        </w:trPr>
        <w:tc>
          <w:tcPr>
            <w:tcW w:w="184" w:type="pct"/>
            <w:vMerge w:val="restart"/>
            <w:shd w:val="clear" w:color="auto" w:fill="auto"/>
            <w:vAlign w:val="center"/>
            <w:hideMark/>
          </w:tcPr>
          <w:p w14:paraId="560A02D1"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591AFD11" w14:textId="77777777" w:rsidR="006F6248" w:rsidRPr="00C16064" w:rsidRDefault="006F6248" w:rsidP="006F6248">
            <w:pPr>
              <w:jc w:val="both"/>
              <w:rPr>
                <w:bCs/>
                <w:sz w:val="16"/>
                <w:szCs w:val="16"/>
              </w:rPr>
            </w:pPr>
            <w:r w:rsidRPr="00C16064">
              <w:rPr>
                <w:bCs/>
                <w:sz w:val="16"/>
                <w:szCs w:val="16"/>
              </w:rPr>
              <w:t>по уровню НН количество</w:t>
            </w:r>
          </w:p>
        </w:tc>
        <w:tc>
          <w:tcPr>
            <w:tcW w:w="316" w:type="pct"/>
            <w:shd w:val="clear" w:color="auto" w:fill="auto"/>
            <w:vAlign w:val="center"/>
            <w:hideMark/>
          </w:tcPr>
          <w:p w14:paraId="7B6B59A7" w14:textId="77777777" w:rsidR="006F6248" w:rsidRPr="00C16064" w:rsidRDefault="006F6248" w:rsidP="006F6248">
            <w:pPr>
              <w:jc w:val="center"/>
              <w:rPr>
                <w:sz w:val="16"/>
                <w:szCs w:val="16"/>
              </w:rPr>
            </w:pPr>
            <w:proofErr w:type="gramStart"/>
            <w:r w:rsidRPr="00C16064">
              <w:rPr>
                <w:sz w:val="16"/>
                <w:szCs w:val="16"/>
              </w:rPr>
              <w:t>тыс.кВт.ч</w:t>
            </w:r>
            <w:proofErr w:type="gramEnd"/>
          </w:p>
        </w:tc>
        <w:tc>
          <w:tcPr>
            <w:tcW w:w="340" w:type="pct"/>
            <w:shd w:val="clear" w:color="auto" w:fill="auto"/>
            <w:noWrap/>
            <w:vAlign w:val="center"/>
            <w:hideMark/>
          </w:tcPr>
          <w:p w14:paraId="605B4BC2" w14:textId="77777777" w:rsidR="006F6248" w:rsidRPr="00C16064" w:rsidRDefault="006F6248" w:rsidP="006F6248">
            <w:pPr>
              <w:jc w:val="center"/>
              <w:rPr>
                <w:sz w:val="16"/>
                <w:szCs w:val="16"/>
              </w:rPr>
            </w:pPr>
            <w:r w:rsidRPr="00C16064">
              <w:rPr>
                <w:sz w:val="16"/>
                <w:szCs w:val="16"/>
              </w:rPr>
              <w:t>153,64</w:t>
            </w:r>
          </w:p>
        </w:tc>
        <w:tc>
          <w:tcPr>
            <w:tcW w:w="331" w:type="pct"/>
            <w:shd w:val="clear" w:color="auto" w:fill="auto"/>
            <w:noWrap/>
            <w:vAlign w:val="center"/>
            <w:hideMark/>
          </w:tcPr>
          <w:p w14:paraId="2976477E" w14:textId="77777777" w:rsidR="006F6248" w:rsidRPr="00C16064" w:rsidRDefault="006F6248" w:rsidP="006F6248">
            <w:pPr>
              <w:jc w:val="center"/>
              <w:rPr>
                <w:sz w:val="16"/>
                <w:szCs w:val="16"/>
              </w:rPr>
            </w:pPr>
            <w:r w:rsidRPr="00C16064">
              <w:rPr>
                <w:sz w:val="16"/>
                <w:szCs w:val="16"/>
              </w:rPr>
              <w:t>158,98</w:t>
            </w:r>
          </w:p>
        </w:tc>
        <w:tc>
          <w:tcPr>
            <w:tcW w:w="281" w:type="pct"/>
            <w:shd w:val="clear" w:color="auto" w:fill="auto"/>
            <w:noWrap/>
            <w:vAlign w:val="center"/>
            <w:hideMark/>
          </w:tcPr>
          <w:p w14:paraId="39A16379" w14:textId="77777777" w:rsidR="006F6248" w:rsidRPr="00C16064" w:rsidRDefault="006F6248" w:rsidP="006F6248">
            <w:pPr>
              <w:jc w:val="center"/>
              <w:rPr>
                <w:sz w:val="16"/>
                <w:szCs w:val="16"/>
              </w:rPr>
            </w:pPr>
            <w:r w:rsidRPr="00C16064">
              <w:rPr>
                <w:sz w:val="16"/>
                <w:szCs w:val="16"/>
              </w:rPr>
              <w:t>157,05</w:t>
            </w:r>
          </w:p>
        </w:tc>
        <w:tc>
          <w:tcPr>
            <w:tcW w:w="340" w:type="pct"/>
            <w:shd w:val="clear" w:color="auto" w:fill="auto"/>
            <w:noWrap/>
            <w:vAlign w:val="center"/>
            <w:hideMark/>
          </w:tcPr>
          <w:p w14:paraId="7F71E35B" w14:textId="77777777" w:rsidR="006F6248" w:rsidRPr="00C16064" w:rsidRDefault="006F6248" w:rsidP="006F6248">
            <w:pPr>
              <w:jc w:val="center"/>
              <w:rPr>
                <w:sz w:val="16"/>
                <w:szCs w:val="16"/>
              </w:rPr>
            </w:pPr>
            <w:r w:rsidRPr="00C16064">
              <w:rPr>
                <w:sz w:val="16"/>
                <w:szCs w:val="16"/>
              </w:rPr>
              <w:t>158,77</w:t>
            </w:r>
          </w:p>
        </w:tc>
        <w:tc>
          <w:tcPr>
            <w:tcW w:w="281" w:type="pct"/>
            <w:shd w:val="clear" w:color="auto" w:fill="auto"/>
            <w:noWrap/>
            <w:vAlign w:val="center"/>
            <w:hideMark/>
          </w:tcPr>
          <w:p w14:paraId="4F2C286C" w14:textId="77777777" w:rsidR="006F6248" w:rsidRPr="00C16064" w:rsidRDefault="006F6248" w:rsidP="006F6248">
            <w:pPr>
              <w:jc w:val="center"/>
              <w:rPr>
                <w:sz w:val="16"/>
                <w:szCs w:val="16"/>
              </w:rPr>
            </w:pPr>
            <w:r w:rsidRPr="00C16064">
              <w:rPr>
                <w:sz w:val="16"/>
                <w:szCs w:val="16"/>
              </w:rPr>
              <w:t>163,85</w:t>
            </w:r>
          </w:p>
        </w:tc>
        <w:tc>
          <w:tcPr>
            <w:tcW w:w="281" w:type="pct"/>
            <w:shd w:val="clear" w:color="auto" w:fill="auto"/>
            <w:noWrap/>
            <w:vAlign w:val="center"/>
            <w:hideMark/>
          </w:tcPr>
          <w:p w14:paraId="6C179591" w14:textId="77777777" w:rsidR="006F6248" w:rsidRPr="00C16064" w:rsidRDefault="006F6248" w:rsidP="006F6248">
            <w:pPr>
              <w:jc w:val="center"/>
              <w:rPr>
                <w:sz w:val="16"/>
                <w:szCs w:val="16"/>
              </w:rPr>
            </w:pPr>
            <w:r w:rsidRPr="00C16064">
              <w:rPr>
                <w:sz w:val="16"/>
                <w:szCs w:val="16"/>
              </w:rPr>
              <w:t>162,33</w:t>
            </w:r>
          </w:p>
        </w:tc>
        <w:tc>
          <w:tcPr>
            <w:tcW w:w="300" w:type="pct"/>
            <w:shd w:val="clear" w:color="auto" w:fill="auto"/>
            <w:vAlign w:val="center"/>
            <w:hideMark/>
          </w:tcPr>
          <w:p w14:paraId="5FD1CFD0"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0F1E4D62"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188B74E2" w14:textId="77777777" w:rsidR="006F6248" w:rsidRPr="00C16064" w:rsidRDefault="006F6248" w:rsidP="006F6248">
            <w:pPr>
              <w:jc w:val="center"/>
              <w:rPr>
                <w:sz w:val="16"/>
                <w:szCs w:val="16"/>
              </w:rPr>
            </w:pPr>
            <w:r w:rsidRPr="00C16064">
              <w:rPr>
                <w:sz w:val="16"/>
                <w:szCs w:val="16"/>
              </w:rPr>
              <w:t>102,2</w:t>
            </w:r>
          </w:p>
        </w:tc>
        <w:tc>
          <w:tcPr>
            <w:tcW w:w="281" w:type="pct"/>
            <w:shd w:val="clear" w:color="auto" w:fill="auto"/>
            <w:noWrap/>
            <w:vAlign w:val="center"/>
            <w:hideMark/>
          </w:tcPr>
          <w:p w14:paraId="390FB222" w14:textId="77777777" w:rsidR="006F6248" w:rsidRPr="00C16064" w:rsidRDefault="006F6248" w:rsidP="006F6248">
            <w:pPr>
              <w:jc w:val="center"/>
              <w:rPr>
                <w:sz w:val="16"/>
                <w:szCs w:val="16"/>
              </w:rPr>
            </w:pPr>
            <w:r w:rsidRPr="00C16064">
              <w:rPr>
                <w:sz w:val="16"/>
                <w:szCs w:val="16"/>
              </w:rPr>
              <w:t>163,85</w:t>
            </w:r>
          </w:p>
        </w:tc>
        <w:tc>
          <w:tcPr>
            <w:tcW w:w="281" w:type="pct"/>
            <w:shd w:val="clear" w:color="auto" w:fill="auto"/>
            <w:noWrap/>
            <w:vAlign w:val="center"/>
            <w:hideMark/>
          </w:tcPr>
          <w:p w14:paraId="2A318663" w14:textId="77777777" w:rsidR="006F6248" w:rsidRPr="00C16064" w:rsidRDefault="006F6248" w:rsidP="006F6248">
            <w:pPr>
              <w:jc w:val="center"/>
              <w:rPr>
                <w:sz w:val="16"/>
                <w:szCs w:val="16"/>
              </w:rPr>
            </w:pPr>
            <w:r w:rsidRPr="00C16064">
              <w:rPr>
                <w:sz w:val="16"/>
                <w:szCs w:val="16"/>
              </w:rPr>
              <w:t>162,33</w:t>
            </w:r>
          </w:p>
        </w:tc>
        <w:tc>
          <w:tcPr>
            <w:tcW w:w="272" w:type="pct"/>
            <w:shd w:val="clear" w:color="auto" w:fill="auto"/>
            <w:vAlign w:val="center"/>
            <w:hideMark/>
          </w:tcPr>
          <w:p w14:paraId="48FD5B1B"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3A9CFE2A"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33CF658E" w14:textId="77777777" w:rsidR="006F6248" w:rsidRPr="00C16064" w:rsidRDefault="006F6248" w:rsidP="006F6248">
            <w:pPr>
              <w:rPr>
                <w:sz w:val="16"/>
                <w:szCs w:val="16"/>
              </w:rPr>
            </w:pPr>
            <w:r w:rsidRPr="00C16064">
              <w:rPr>
                <w:sz w:val="16"/>
                <w:szCs w:val="16"/>
              </w:rPr>
              <w:t> </w:t>
            </w:r>
          </w:p>
        </w:tc>
      </w:tr>
      <w:tr w:rsidR="006F6248" w:rsidRPr="00C16064" w14:paraId="5926677B" w14:textId="77777777" w:rsidTr="006F6248">
        <w:trPr>
          <w:trHeight w:val="255"/>
        </w:trPr>
        <w:tc>
          <w:tcPr>
            <w:tcW w:w="184" w:type="pct"/>
            <w:vMerge/>
            <w:shd w:val="clear" w:color="auto" w:fill="auto"/>
            <w:vAlign w:val="center"/>
            <w:hideMark/>
          </w:tcPr>
          <w:p w14:paraId="2A0D7C98" w14:textId="77777777" w:rsidR="006F6248" w:rsidRPr="00C16064" w:rsidRDefault="006F6248" w:rsidP="006F6248">
            <w:pPr>
              <w:rPr>
                <w:sz w:val="16"/>
                <w:szCs w:val="16"/>
              </w:rPr>
            </w:pPr>
          </w:p>
        </w:tc>
        <w:tc>
          <w:tcPr>
            <w:tcW w:w="644" w:type="pct"/>
            <w:shd w:val="clear" w:color="auto" w:fill="auto"/>
            <w:vAlign w:val="center"/>
            <w:hideMark/>
          </w:tcPr>
          <w:p w14:paraId="6271AC15" w14:textId="77777777" w:rsidR="006F6248" w:rsidRPr="00C16064" w:rsidRDefault="006F6248" w:rsidP="006F6248">
            <w:pPr>
              <w:jc w:val="both"/>
              <w:rPr>
                <w:sz w:val="16"/>
                <w:szCs w:val="16"/>
              </w:rPr>
            </w:pPr>
            <w:r w:rsidRPr="00C16064">
              <w:rPr>
                <w:sz w:val="16"/>
                <w:szCs w:val="16"/>
              </w:rPr>
              <w:t>тариф НН</w:t>
            </w:r>
          </w:p>
        </w:tc>
        <w:tc>
          <w:tcPr>
            <w:tcW w:w="316" w:type="pct"/>
            <w:shd w:val="clear" w:color="auto" w:fill="auto"/>
            <w:vAlign w:val="center"/>
            <w:hideMark/>
          </w:tcPr>
          <w:p w14:paraId="3DE38BCE" w14:textId="77777777" w:rsidR="006F6248" w:rsidRPr="00C16064" w:rsidRDefault="006F6248" w:rsidP="006F6248">
            <w:pPr>
              <w:jc w:val="center"/>
              <w:rPr>
                <w:sz w:val="16"/>
                <w:szCs w:val="16"/>
              </w:rPr>
            </w:pPr>
            <w:r w:rsidRPr="00C16064">
              <w:rPr>
                <w:sz w:val="16"/>
                <w:szCs w:val="16"/>
              </w:rPr>
              <w:t>руб./кВт</w:t>
            </w:r>
          </w:p>
        </w:tc>
        <w:tc>
          <w:tcPr>
            <w:tcW w:w="340" w:type="pct"/>
            <w:shd w:val="clear" w:color="auto" w:fill="auto"/>
            <w:noWrap/>
            <w:vAlign w:val="center"/>
            <w:hideMark/>
          </w:tcPr>
          <w:p w14:paraId="5D772012" w14:textId="77777777" w:rsidR="006F6248" w:rsidRPr="00C16064" w:rsidRDefault="006F6248" w:rsidP="006F6248">
            <w:pPr>
              <w:jc w:val="center"/>
              <w:rPr>
                <w:sz w:val="16"/>
                <w:szCs w:val="16"/>
              </w:rPr>
            </w:pPr>
            <w:r w:rsidRPr="00C16064">
              <w:rPr>
                <w:sz w:val="16"/>
                <w:szCs w:val="16"/>
              </w:rPr>
              <w:t>9,97</w:t>
            </w:r>
          </w:p>
        </w:tc>
        <w:tc>
          <w:tcPr>
            <w:tcW w:w="331" w:type="pct"/>
            <w:shd w:val="clear" w:color="auto" w:fill="auto"/>
            <w:noWrap/>
            <w:vAlign w:val="center"/>
            <w:hideMark/>
          </w:tcPr>
          <w:p w14:paraId="3E164242" w14:textId="77777777" w:rsidR="006F6248" w:rsidRPr="00C16064" w:rsidRDefault="006F6248" w:rsidP="006F6248">
            <w:pPr>
              <w:jc w:val="center"/>
              <w:rPr>
                <w:sz w:val="16"/>
                <w:szCs w:val="16"/>
              </w:rPr>
            </w:pPr>
            <w:r w:rsidRPr="00C16064">
              <w:rPr>
                <w:sz w:val="16"/>
                <w:szCs w:val="16"/>
              </w:rPr>
              <w:t>9,87</w:t>
            </w:r>
          </w:p>
        </w:tc>
        <w:tc>
          <w:tcPr>
            <w:tcW w:w="281" w:type="pct"/>
            <w:shd w:val="clear" w:color="auto" w:fill="auto"/>
            <w:noWrap/>
            <w:vAlign w:val="center"/>
            <w:hideMark/>
          </w:tcPr>
          <w:p w14:paraId="76F8B125" w14:textId="77777777" w:rsidR="006F6248" w:rsidRPr="00C16064" w:rsidRDefault="006F6248" w:rsidP="006F6248">
            <w:pPr>
              <w:jc w:val="center"/>
              <w:rPr>
                <w:sz w:val="16"/>
                <w:szCs w:val="16"/>
              </w:rPr>
            </w:pPr>
            <w:r w:rsidRPr="00C16064">
              <w:rPr>
                <w:sz w:val="16"/>
                <w:szCs w:val="16"/>
              </w:rPr>
              <w:t>9,87</w:t>
            </w:r>
          </w:p>
        </w:tc>
        <w:tc>
          <w:tcPr>
            <w:tcW w:w="340" w:type="pct"/>
            <w:shd w:val="clear" w:color="auto" w:fill="auto"/>
            <w:noWrap/>
            <w:vAlign w:val="center"/>
            <w:hideMark/>
          </w:tcPr>
          <w:p w14:paraId="3DB0CA1C" w14:textId="77777777" w:rsidR="006F6248" w:rsidRPr="00C16064" w:rsidRDefault="006F6248" w:rsidP="006F6248">
            <w:pPr>
              <w:jc w:val="center"/>
              <w:rPr>
                <w:sz w:val="16"/>
                <w:szCs w:val="16"/>
              </w:rPr>
            </w:pPr>
            <w:r w:rsidRPr="00C16064">
              <w:rPr>
                <w:sz w:val="16"/>
                <w:szCs w:val="16"/>
              </w:rPr>
              <w:t>10,44</w:t>
            </w:r>
          </w:p>
        </w:tc>
        <w:tc>
          <w:tcPr>
            <w:tcW w:w="281" w:type="pct"/>
            <w:shd w:val="clear" w:color="auto" w:fill="auto"/>
            <w:noWrap/>
            <w:vAlign w:val="center"/>
            <w:hideMark/>
          </w:tcPr>
          <w:p w14:paraId="42465CC7" w14:textId="77777777" w:rsidR="006F6248" w:rsidRPr="00C16064" w:rsidRDefault="006F6248" w:rsidP="006F6248">
            <w:pPr>
              <w:jc w:val="center"/>
              <w:rPr>
                <w:sz w:val="16"/>
                <w:szCs w:val="16"/>
              </w:rPr>
            </w:pPr>
            <w:r w:rsidRPr="00C16064">
              <w:rPr>
                <w:sz w:val="16"/>
                <w:szCs w:val="16"/>
              </w:rPr>
              <w:t>11,00</w:t>
            </w:r>
          </w:p>
        </w:tc>
        <w:tc>
          <w:tcPr>
            <w:tcW w:w="281" w:type="pct"/>
            <w:shd w:val="clear" w:color="auto" w:fill="auto"/>
            <w:noWrap/>
            <w:vAlign w:val="center"/>
            <w:hideMark/>
          </w:tcPr>
          <w:p w14:paraId="20621882" w14:textId="77777777" w:rsidR="006F6248" w:rsidRPr="00C16064" w:rsidRDefault="006F6248" w:rsidP="006F6248">
            <w:pPr>
              <w:jc w:val="center"/>
              <w:rPr>
                <w:sz w:val="16"/>
                <w:szCs w:val="16"/>
              </w:rPr>
            </w:pPr>
            <w:r w:rsidRPr="00C16064">
              <w:rPr>
                <w:sz w:val="16"/>
                <w:szCs w:val="16"/>
              </w:rPr>
              <w:t>10,96</w:t>
            </w:r>
          </w:p>
        </w:tc>
        <w:tc>
          <w:tcPr>
            <w:tcW w:w="300" w:type="pct"/>
            <w:shd w:val="clear" w:color="auto" w:fill="auto"/>
            <w:vAlign w:val="center"/>
            <w:hideMark/>
          </w:tcPr>
          <w:p w14:paraId="6E530160" w14:textId="77777777" w:rsidR="006F6248" w:rsidRPr="00C16064" w:rsidRDefault="006F6248" w:rsidP="006F6248">
            <w:pPr>
              <w:jc w:val="center"/>
              <w:rPr>
                <w:sz w:val="16"/>
                <w:szCs w:val="16"/>
              </w:rPr>
            </w:pPr>
            <w:r w:rsidRPr="00C16064">
              <w:rPr>
                <w:sz w:val="16"/>
                <w:szCs w:val="16"/>
              </w:rPr>
              <w:t>-0,04</w:t>
            </w:r>
          </w:p>
        </w:tc>
        <w:tc>
          <w:tcPr>
            <w:tcW w:w="184" w:type="pct"/>
            <w:shd w:val="clear" w:color="auto" w:fill="auto"/>
            <w:vAlign w:val="center"/>
            <w:hideMark/>
          </w:tcPr>
          <w:p w14:paraId="0168AB07"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2775D56E" w14:textId="77777777" w:rsidR="006F6248" w:rsidRPr="00C16064" w:rsidRDefault="006F6248" w:rsidP="006F6248">
            <w:pPr>
              <w:jc w:val="center"/>
              <w:rPr>
                <w:sz w:val="16"/>
                <w:szCs w:val="16"/>
              </w:rPr>
            </w:pPr>
            <w:r w:rsidRPr="00C16064">
              <w:rPr>
                <w:sz w:val="16"/>
                <w:szCs w:val="16"/>
              </w:rPr>
              <w:t>105,0</w:t>
            </w:r>
          </w:p>
        </w:tc>
        <w:tc>
          <w:tcPr>
            <w:tcW w:w="281" w:type="pct"/>
            <w:shd w:val="clear" w:color="auto" w:fill="auto"/>
            <w:noWrap/>
            <w:vAlign w:val="center"/>
            <w:hideMark/>
          </w:tcPr>
          <w:p w14:paraId="6E89A50A" w14:textId="77777777" w:rsidR="006F6248" w:rsidRPr="00C16064" w:rsidRDefault="006F6248" w:rsidP="006F6248">
            <w:pPr>
              <w:jc w:val="center"/>
              <w:rPr>
                <w:sz w:val="16"/>
                <w:szCs w:val="16"/>
              </w:rPr>
            </w:pPr>
            <w:r w:rsidRPr="00C16064">
              <w:rPr>
                <w:sz w:val="16"/>
                <w:szCs w:val="16"/>
              </w:rPr>
              <w:t>11,60</w:t>
            </w:r>
          </w:p>
        </w:tc>
        <w:tc>
          <w:tcPr>
            <w:tcW w:w="281" w:type="pct"/>
            <w:shd w:val="clear" w:color="auto" w:fill="auto"/>
            <w:noWrap/>
            <w:vAlign w:val="center"/>
            <w:hideMark/>
          </w:tcPr>
          <w:p w14:paraId="318D724C" w14:textId="77777777" w:rsidR="006F6248" w:rsidRPr="00C16064" w:rsidRDefault="006F6248" w:rsidP="006F6248">
            <w:pPr>
              <w:jc w:val="center"/>
              <w:rPr>
                <w:sz w:val="16"/>
                <w:szCs w:val="16"/>
              </w:rPr>
            </w:pPr>
            <w:r w:rsidRPr="00C16064">
              <w:rPr>
                <w:sz w:val="16"/>
                <w:szCs w:val="16"/>
              </w:rPr>
              <w:t>11,37</w:t>
            </w:r>
          </w:p>
        </w:tc>
        <w:tc>
          <w:tcPr>
            <w:tcW w:w="272" w:type="pct"/>
            <w:shd w:val="clear" w:color="auto" w:fill="auto"/>
            <w:vAlign w:val="center"/>
            <w:hideMark/>
          </w:tcPr>
          <w:p w14:paraId="1A66A102" w14:textId="77777777" w:rsidR="006F6248" w:rsidRPr="00C16064" w:rsidRDefault="006F6248" w:rsidP="006F6248">
            <w:pPr>
              <w:jc w:val="center"/>
              <w:rPr>
                <w:sz w:val="16"/>
                <w:szCs w:val="16"/>
              </w:rPr>
            </w:pPr>
            <w:r w:rsidRPr="00C16064">
              <w:rPr>
                <w:sz w:val="16"/>
                <w:szCs w:val="16"/>
              </w:rPr>
              <w:t>-0,23</w:t>
            </w:r>
          </w:p>
        </w:tc>
        <w:tc>
          <w:tcPr>
            <w:tcW w:w="184" w:type="pct"/>
            <w:shd w:val="clear" w:color="auto" w:fill="auto"/>
            <w:vAlign w:val="center"/>
            <w:hideMark/>
          </w:tcPr>
          <w:p w14:paraId="6E3B8392"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7C335A91" w14:textId="77777777" w:rsidR="006F6248" w:rsidRPr="00C16064" w:rsidRDefault="006F6248" w:rsidP="006F6248">
            <w:pPr>
              <w:jc w:val="center"/>
              <w:rPr>
                <w:i/>
                <w:iCs/>
                <w:sz w:val="16"/>
                <w:szCs w:val="16"/>
              </w:rPr>
            </w:pPr>
            <w:r w:rsidRPr="00C16064">
              <w:rPr>
                <w:i/>
                <w:iCs/>
                <w:sz w:val="16"/>
                <w:szCs w:val="16"/>
              </w:rPr>
              <w:t>103,73</w:t>
            </w:r>
          </w:p>
        </w:tc>
      </w:tr>
      <w:tr w:rsidR="006F6248" w:rsidRPr="00C16064" w14:paraId="64061B4A" w14:textId="77777777" w:rsidTr="006F6248">
        <w:trPr>
          <w:trHeight w:val="255"/>
        </w:trPr>
        <w:tc>
          <w:tcPr>
            <w:tcW w:w="184" w:type="pct"/>
            <w:vMerge/>
            <w:shd w:val="clear" w:color="auto" w:fill="auto"/>
            <w:vAlign w:val="center"/>
            <w:hideMark/>
          </w:tcPr>
          <w:p w14:paraId="315CCECC" w14:textId="77777777" w:rsidR="006F6248" w:rsidRPr="00C16064" w:rsidRDefault="006F6248" w:rsidP="006F6248">
            <w:pPr>
              <w:rPr>
                <w:sz w:val="16"/>
                <w:szCs w:val="16"/>
              </w:rPr>
            </w:pPr>
          </w:p>
        </w:tc>
        <w:tc>
          <w:tcPr>
            <w:tcW w:w="644" w:type="pct"/>
            <w:shd w:val="clear" w:color="auto" w:fill="auto"/>
            <w:vAlign w:val="center"/>
            <w:hideMark/>
          </w:tcPr>
          <w:p w14:paraId="50763E47" w14:textId="77777777" w:rsidR="006F6248" w:rsidRPr="00C16064" w:rsidRDefault="006F6248" w:rsidP="006F6248">
            <w:pPr>
              <w:jc w:val="both"/>
              <w:rPr>
                <w:sz w:val="16"/>
                <w:szCs w:val="16"/>
              </w:rPr>
            </w:pPr>
            <w:r w:rsidRPr="00C16064">
              <w:rPr>
                <w:sz w:val="16"/>
                <w:szCs w:val="16"/>
              </w:rPr>
              <w:t>сумма</w:t>
            </w:r>
          </w:p>
        </w:tc>
        <w:tc>
          <w:tcPr>
            <w:tcW w:w="316" w:type="pct"/>
            <w:shd w:val="clear" w:color="auto" w:fill="auto"/>
            <w:vAlign w:val="center"/>
            <w:hideMark/>
          </w:tcPr>
          <w:p w14:paraId="633FFF49"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29317707" w14:textId="77777777" w:rsidR="006F6248" w:rsidRPr="00C16064" w:rsidRDefault="006F6248" w:rsidP="006F6248">
            <w:pPr>
              <w:jc w:val="center"/>
              <w:rPr>
                <w:sz w:val="16"/>
                <w:szCs w:val="16"/>
              </w:rPr>
            </w:pPr>
            <w:r w:rsidRPr="00C16064">
              <w:rPr>
                <w:sz w:val="16"/>
                <w:szCs w:val="16"/>
              </w:rPr>
              <w:t>1 531,14</w:t>
            </w:r>
          </w:p>
        </w:tc>
        <w:tc>
          <w:tcPr>
            <w:tcW w:w="331" w:type="pct"/>
            <w:shd w:val="clear" w:color="auto" w:fill="auto"/>
            <w:noWrap/>
            <w:vAlign w:val="center"/>
            <w:hideMark/>
          </w:tcPr>
          <w:p w14:paraId="69B00369" w14:textId="77777777" w:rsidR="006F6248" w:rsidRPr="00C16064" w:rsidRDefault="006F6248" w:rsidP="006F6248">
            <w:pPr>
              <w:jc w:val="center"/>
              <w:rPr>
                <w:sz w:val="16"/>
                <w:szCs w:val="16"/>
              </w:rPr>
            </w:pPr>
            <w:r w:rsidRPr="00C16064">
              <w:rPr>
                <w:sz w:val="16"/>
                <w:szCs w:val="16"/>
              </w:rPr>
              <w:t>1 568,63</w:t>
            </w:r>
          </w:p>
        </w:tc>
        <w:tc>
          <w:tcPr>
            <w:tcW w:w="281" w:type="pct"/>
            <w:shd w:val="clear" w:color="auto" w:fill="auto"/>
            <w:noWrap/>
            <w:vAlign w:val="center"/>
            <w:hideMark/>
          </w:tcPr>
          <w:p w14:paraId="207FB202" w14:textId="77777777" w:rsidR="006F6248" w:rsidRPr="00C16064" w:rsidRDefault="006F6248" w:rsidP="006F6248">
            <w:pPr>
              <w:jc w:val="center"/>
              <w:rPr>
                <w:sz w:val="16"/>
                <w:szCs w:val="16"/>
              </w:rPr>
            </w:pPr>
            <w:r w:rsidRPr="00C16064">
              <w:rPr>
                <w:sz w:val="16"/>
                <w:szCs w:val="16"/>
              </w:rPr>
              <w:t>1 550,09</w:t>
            </w:r>
          </w:p>
        </w:tc>
        <w:tc>
          <w:tcPr>
            <w:tcW w:w="340" w:type="pct"/>
            <w:shd w:val="clear" w:color="auto" w:fill="auto"/>
            <w:noWrap/>
            <w:vAlign w:val="center"/>
            <w:hideMark/>
          </w:tcPr>
          <w:p w14:paraId="5DDCA88D" w14:textId="77777777" w:rsidR="006F6248" w:rsidRPr="00C16064" w:rsidRDefault="006F6248" w:rsidP="006F6248">
            <w:pPr>
              <w:jc w:val="center"/>
              <w:rPr>
                <w:sz w:val="16"/>
                <w:szCs w:val="16"/>
              </w:rPr>
            </w:pPr>
            <w:r w:rsidRPr="00C16064">
              <w:rPr>
                <w:sz w:val="16"/>
                <w:szCs w:val="16"/>
              </w:rPr>
              <w:t>1 657,78</w:t>
            </w:r>
          </w:p>
        </w:tc>
        <w:tc>
          <w:tcPr>
            <w:tcW w:w="281" w:type="pct"/>
            <w:shd w:val="clear" w:color="auto" w:fill="auto"/>
            <w:noWrap/>
            <w:vAlign w:val="center"/>
            <w:hideMark/>
          </w:tcPr>
          <w:p w14:paraId="753B2168" w14:textId="77777777" w:rsidR="006F6248" w:rsidRPr="00C16064" w:rsidRDefault="006F6248" w:rsidP="006F6248">
            <w:pPr>
              <w:jc w:val="center"/>
              <w:rPr>
                <w:sz w:val="16"/>
                <w:szCs w:val="16"/>
              </w:rPr>
            </w:pPr>
            <w:r w:rsidRPr="00C16064">
              <w:rPr>
                <w:sz w:val="16"/>
                <w:szCs w:val="16"/>
              </w:rPr>
              <w:t>1 802,32</w:t>
            </w:r>
          </w:p>
        </w:tc>
        <w:tc>
          <w:tcPr>
            <w:tcW w:w="281" w:type="pct"/>
            <w:shd w:val="clear" w:color="auto" w:fill="auto"/>
            <w:noWrap/>
            <w:vAlign w:val="center"/>
            <w:hideMark/>
          </w:tcPr>
          <w:p w14:paraId="787D7A1B" w14:textId="77777777" w:rsidR="006F6248" w:rsidRPr="00C16064" w:rsidRDefault="006F6248" w:rsidP="006F6248">
            <w:pPr>
              <w:jc w:val="center"/>
              <w:rPr>
                <w:sz w:val="16"/>
                <w:szCs w:val="16"/>
              </w:rPr>
            </w:pPr>
            <w:r w:rsidRPr="00C16064">
              <w:rPr>
                <w:sz w:val="16"/>
                <w:szCs w:val="16"/>
              </w:rPr>
              <w:t>1 779,95</w:t>
            </w:r>
          </w:p>
        </w:tc>
        <w:tc>
          <w:tcPr>
            <w:tcW w:w="300" w:type="pct"/>
            <w:shd w:val="clear" w:color="auto" w:fill="auto"/>
            <w:vAlign w:val="center"/>
            <w:hideMark/>
          </w:tcPr>
          <w:p w14:paraId="00C24A3C"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38A68CFB"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687B40F7" w14:textId="77777777" w:rsidR="006F6248" w:rsidRPr="00C16064" w:rsidRDefault="006F6248" w:rsidP="006F6248">
            <w:pPr>
              <w:jc w:val="center"/>
              <w:rPr>
                <w:sz w:val="16"/>
                <w:szCs w:val="16"/>
              </w:rPr>
            </w:pPr>
            <w:r w:rsidRPr="00C16064">
              <w:rPr>
                <w:sz w:val="16"/>
                <w:szCs w:val="16"/>
              </w:rPr>
              <w:t>107,4</w:t>
            </w:r>
          </w:p>
        </w:tc>
        <w:tc>
          <w:tcPr>
            <w:tcW w:w="281" w:type="pct"/>
            <w:shd w:val="clear" w:color="auto" w:fill="auto"/>
            <w:noWrap/>
            <w:vAlign w:val="center"/>
            <w:hideMark/>
          </w:tcPr>
          <w:p w14:paraId="5B78297B" w14:textId="77777777" w:rsidR="006F6248" w:rsidRPr="00C16064" w:rsidRDefault="006F6248" w:rsidP="006F6248">
            <w:pPr>
              <w:jc w:val="center"/>
              <w:rPr>
                <w:sz w:val="16"/>
                <w:szCs w:val="16"/>
              </w:rPr>
            </w:pPr>
            <w:r w:rsidRPr="00C16064">
              <w:rPr>
                <w:sz w:val="16"/>
                <w:szCs w:val="16"/>
              </w:rPr>
              <w:t>1 900,63</w:t>
            </w:r>
          </w:p>
        </w:tc>
        <w:tc>
          <w:tcPr>
            <w:tcW w:w="281" w:type="pct"/>
            <w:shd w:val="clear" w:color="auto" w:fill="auto"/>
            <w:noWrap/>
            <w:vAlign w:val="center"/>
            <w:hideMark/>
          </w:tcPr>
          <w:p w14:paraId="2BDC4726" w14:textId="77777777" w:rsidR="006F6248" w:rsidRPr="00C16064" w:rsidRDefault="006F6248" w:rsidP="006F6248">
            <w:pPr>
              <w:jc w:val="center"/>
              <w:rPr>
                <w:sz w:val="16"/>
                <w:szCs w:val="16"/>
              </w:rPr>
            </w:pPr>
            <w:r w:rsidRPr="00C16064">
              <w:rPr>
                <w:sz w:val="16"/>
                <w:szCs w:val="16"/>
              </w:rPr>
              <w:t>1 846,40</w:t>
            </w:r>
          </w:p>
        </w:tc>
        <w:tc>
          <w:tcPr>
            <w:tcW w:w="272" w:type="pct"/>
            <w:shd w:val="clear" w:color="auto" w:fill="auto"/>
            <w:vAlign w:val="center"/>
            <w:hideMark/>
          </w:tcPr>
          <w:p w14:paraId="3CA2531F"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3A5BAFB1"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6A6FF490" w14:textId="77777777" w:rsidR="006F6248" w:rsidRPr="00C16064" w:rsidRDefault="006F6248" w:rsidP="006F6248">
            <w:pPr>
              <w:jc w:val="center"/>
              <w:rPr>
                <w:sz w:val="16"/>
                <w:szCs w:val="16"/>
              </w:rPr>
            </w:pPr>
            <w:r w:rsidRPr="00C16064">
              <w:rPr>
                <w:sz w:val="16"/>
                <w:szCs w:val="16"/>
              </w:rPr>
              <w:t>103,73</w:t>
            </w:r>
          </w:p>
        </w:tc>
      </w:tr>
      <w:tr w:rsidR="006F6248" w:rsidRPr="00C16064" w14:paraId="12F73A7D" w14:textId="77777777" w:rsidTr="006F6248">
        <w:trPr>
          <w:trHeight w:val="270"/>
        </w:trPr>
        <w:tc>
          <w:tcPr>
            <w:tcW w:w="184" w:type="pct"/>
            <w:vMerge w:val="restart"/>
            <w:shd w:val="clear" w:color="auto" w:fill="auto"/>
            <w:vAlign w:val="center"/>
            <w:hideMark/>
          </w:tcPr>
          <w:p w14:paraId="5951E410"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35A70F28" w14:textId="77777777" w:rsidR="006F6248" w:rsidRPr="00C16064" w:rsidRDefault="006F6248" w:rsidP="006F6248">
            <w:pPr>
              <w:jc w:val="both"/>
              <w:rPr>
                <w:bCs/>
                <w:sz w:val="16"/>
                <w:szCs w:val="16"/>
              </w:rPr>
            </w:pPr>
            <w:r w:rsidRPr="00C16064">
              <w:rPr>
                <w:bCs/>
                <w:sz w:val="16"/>
                <w:szCs w:val="16"/>
              </w:rPr>
              <w:t>по уровню СН2 количество</w:t>
            </w:r>
          </w:p>
        </w:tc>
        <w:tc>
          <w:tcPr>
            <w:tcW w:w="316" w:type="pct"/>
            <w:shd w:val="clear" w:color="auto" w:fill="auto"/>
            <w:vAlign w:val="center"/>
            <w:hideMark/>
          </w:tcPr>
          <w:p w14:paraId="64FD4719" w14:textId="77777777" w:rsidR="006F6248" w:rsidRPr="00C16064" w:rsidRDefault="006F6248" w:rsidP="006F6248">
            <w:pPr>
              <w:jc w:val="center"/>
              <w:rPr>
                <w:sz w:val="16"/>
                <w:szCs w:val="16"/>
              </w:rPr>
            </w:pPr>
            <w:proofErr w:type="gramStart"/>
            <w:r w:rsidRPr="00C16064">
              <w:rPr>
                <w:sz w:val="16"/>
                <w:szCs w:val="16"/>
              </w:rPr>
              <w:t>тыс.кВт.ч</w:t>
            </w:r>
            <w:proofErr w:type="gramEnd"/>
          </w:p>
        </w:tc>
        <w:tc>
          <w:tcPr>
            <w:tcW w:w="340" w:type="pct"/>
            <w:shd w:val="clear" w:color="auto" w:fill="auto"/>
            <w:noWrap/>
            <w:vAlign w:val="center"/>
            <w:hideMark/>
          </w:tcPr>
          <w:p w14:paraId="639D748E" w14:textId="77777777" w:rsidR="006F6248" w:rsidRPr="00C16064" w:rsidRDefault="006F6248" w:rsidP="006F6248">
            <w:pPr>
              <w:jc w:val="center"/>
              <w:rPr>
                <w:sz w:val="16"/>
                <w:szCs w:val="16"/>
              </w:rPr>
            </w:pPr>
            <w:r w:rsidRPr="00C16064">
              <w:rPr>
                <w:sz w:val="16"/>
                <w:szCs w:val="16"/>
              </w:rPr>
              <w:t>174,03</w:t>
            </w:r>
          </w:p>
        </w:tc>
        <w:tc>
          <w:tcPr>
            <w:tcW w:w="331" w:type="pct"/>
            <w:shd w:val="clear" w:color="auto" w:fill="auto"/>
            <w:noWrap/>
            <w:vAlign w:val="center"/>
            <w:hideMark/>
          </w:tcPr>
          <w:p w14:paraId="2A8D49B3" w14:textId="77777777" w:rsidR="006F6248" w:rsidRPr="00C16064" w:rsidRDefault="006F6248" w:rsidP="006F6248">
            <w:pPr>
              <w:jc w:val="center"/>
              <w:rPr>
                <w:sz w:val="16"/>
                <w:szCs w:val="16"/>
              </w:rPr>
            </w:pPr>
            <w:r w:rsidRPr="00C16064">
              <w:rPr>
                <w:sz w:val="16"/>
                <w:szCs w:val="16"/>
              </w:rPr>
              <w:t>158,02</w:t>
            </w:r>
          </w:p>
        </w:tc>
        <w:tc>
          <w:tcPr>
            <w:tcW w:w="281" w:type="pct"/>
            <w:shd w:val="clear" w:color="auto" w:fill="auto"/>
            <w:noWrap/>
            <w:vAlign w:val="center"/>
            <w:hideMark/>
          </w:tcPr>
          <w:p w14:paraId="095110E7" w14:textId="77777777" w:rsidR="006F6248" w:rsidRPr="00C16064" w:rsidRDefault="006F6248" w:rsidP="006F6248">
            <w:pPr>
              <w:jc w:val="center"/>
              <w:rPr>
                <w:sz w:val="16"/>
                <w:szCs w:val="16"/>
              </w:rPr>
            </w:pPr>
            <w:r w:rsidRPr="00C16064">
              <w:rPr>
                <w:sz w:val="16"/>
                <w:szCs w:val="16"/>
              </w:rPr>
              <w:t>159,96</w:t>
            </w:r>
          </w:p>
        </w:tc>
        <w:tc>
          <w:tcPr>
            <w:tcW w:w="340" w:type="pct"/>
            <w:shd w:val="clear" w:color="auto" w:fill="auto"/>
            <w:noWrap/>
            <w:vAlign w:val="center"/>
            <w:hideMark/>
          </w:tcPr>
          <w:p w14:paraId="06021C3A" w14:textId="77777777" w:rsidR="006F6248" w:rsidRPr="00C16064" w:rsidRDefault="006F6248" w:rsidP="006F6248">
            <w:pPr>
              <w:jc w:val="center"/>
              <w:rPr>
                <w:sz w:val="16"/>
                <w:szCs w:val="16"/>
              </w:rPr>
            </w:pPr>
            <w:r w:rsidRPr="00C16064">
              <w:rPr>
                <w:sz w:val="16"/>
                <w:szCs w:val="16"/>
              </w:rPr>
              <w:t>168,90</w:t>
            </w:r>
          </w:p>
        </w:tc>
        <w:tc>
          <w:tcPr>
            <w:tcW w:w="281" w:type="pct"/>
            <w:shd w:val="clear" w:color="auto" w:fill="auto"/>
            <w:noWrap/>
            <w:vAlign w:val="center"/>
            <w:hideMark/>
          </w:tcPr>
          <w:p w14:paraId="1A019A4A" w14:textId="77777777" w:rsidR="006F6248" w:rsidRPr="00C16064" w:rsidRDefault="006F6248" w:rsidP="006F6248">
            <w:pPr>
              <w:jc w:val="center"/>
              <w:rPr>
                <w:sz w:val="16"/>
                <w:szCs w:val="16"/>
              </w:rPr>
            </w:pPr>
            <w:r w:rsidRPr="00C16064">
              <w:rPr>
                <w:sz w:val="16"/>
                <w:szCs w:val="16"/>
              </w:rPr>
              <w:t>165,05</w:t>
            </w:r>
          </w:p>
        </w:tc>
        <w:tc>
          <w:tcPr>
            <w:tcW w:w="281" w:type="pct"/>
            <w:shd w:val="clear" w:color="auto" w:fill="auto"/>
            <w:noWrap/>
            <w:vAlign w:val="center"/>
            <w:hideMark/>
          </w:tcPr>
          <w:p w14:paraId="4A88CBB8" w14:textId="77777777" w:rsidR="006F6248" w:rsidRPr="00C16064" w:rsidRDefault="006F6248" w:rsidP="006F6248">
            <w:pPr>
              <w:jc w:val="center"/>
              <w:rPr>
                <w:sz w:val="16"/>
                <w:szCs w:val="16"/>
              </w:rPr>
            </w:pPr>
            <w:r w:rsidRPr="00C16064">
              <w:rPr>
                <w:sz w:val="16"/>
                <w:szCs w:val="16"/>
              </w:rPr>
              <w:t>165,34</w:t>
            </w:r>
          </w:p>
        </w:tc>
        <w:tc>
          <w:tcPr>
            <w:tcW w:w="300" w:type="pct"/>
            <w:shd w:val="clear" w:color="auto" w:fill="auto"/>
            <w:vAlign w:val="center"/>
            <w:hideMark/>
          </w:tcPr>
          <w:p w14:paraId="7CFC2C94"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714728B1"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51F1031D" w14:textId="77777777" w:rsidR="006F6248" w:rsidRPr="00C16064" w:rsidRDefault="006F6248" w:rsidP="006F6248">
            <w:pPr>
              <w:jc w:val="center"/>
              <w:rPr>
                <w:sz w:val="16"/>
                <w:szCs w:val="16"/>
              </w:rPr>
            </w:pPr>
            <w:r w:rsidRPr="00C16064">
              <w:rPr>
                <w:sz w:val="16"/>
                <w:szCs w:val="16"/>
              </w:rPr>
              <w:t>97,9</w:t>
            </w:r>
          </w:p>
        </w:tc>
        <w:tc>
          <w:tcPr>
            <w:tcW w:w="281" w:type="pct"/>
            <w:shd w:val="clear" w:color="auto" w:fill="auto"/>
            <w:noWrap/>
            <w:vAlign w:val="center"/>
            <w:hideMark/>
          </w:tcPr>
          <w:p w14:paraId="26115045" w14:textId="77777777" w:rsidR="006F6248" w:rsidRPr="00C16064" w:rsidRDefault="006F6248" w:rsidP="006F6248">
            <w:pPr>
              <w:jc w:val="center"/>
              <w:rPr>
                <w:sz w:val="16"/>
                <w:szCs w:val="16"/>
              </w:rPr>
            </w:pPr>
            <w:r w:rsidRPr="00C16064">
              <w:rPr>
                <w:sz w:val="16"/>
                <w:szCs w:val="16"/>
              </w:rPr>
              <w:t>165,05</w:t>
            </w:r>
          </w:p>
        </w:tc>
        <w:tc>
          <w:tcPr>
            <w:tcW w:w="281" w:type="pct"/>
            <w:shd w:val="clear" w:color="auto" w:fill="auto"/>
            <w:noWrap/>
            <w:vAlign w:val="center"/>
            <w:hideMark/>
          </w:tcPr>
          <w:p w14:paraId="01412DA7" w14:textId="77777777" w:rsidR="006F6248" w:rsidRPr="00C16064" w:rsidRDefault="006F6248" w:rsidP="006F6248">
            <w:pPr>
              <w:jc w:val="center"/>
              <w:rPr>
                <w:sz w:val="16"/>
                <w:szCs w:val="16"/>
              </w:rPr>
            </w:pPr>
            <w:r w:rsidRPr="00C16064">
              <w:rPr>
                <w:sz w:val="16"/>
                <w:szCs w:val="16"/>
              </w:rPr>
              <w:t>165,34</w:t>
            </w:r>
          </w:p>
        </w:tc>
        <w:tc>
          <w:tcPr>
            <w:tcW w:w="272" w:type="pct"/>
            <w:shd w:val="clear" w:color="auto" w:fill="auto"/>
            <w:vAlign w:val="center"/>
            <w:hideMark/>
          </w:tcPr>
          <w:p w14:paraId="3C811731"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3F637D22"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66C4477B" w14:textId="77777777" w:rsidR="006F6248" w:rsidRPr="00C16064" w:rsidRDefault="006F6248" w:rsidP="006F6248">
            <w:pPr>
              <w:rPr>
                <w:sz w:val="16"/>
                <w:szCs w:val="16"/>
              </w:rPr>
            </w:pPr>
            <w:r w:rsidRPr="00C16064">
              <w:rPr>
                <w:sz w:val="16"/>
                <w:szCs w:val="16"/>
              </w:rPr>
              <w:t> </w:t>
            </w:r>
          </w:p>
        </w:tc>
      </w:tr>
      <w:tr w:rsidR="006F6248" w:rsidRPr="00C16064" w14:paraId="1A200837" w14:textId="77777777" w:rsidTr="006F6248">
        <w:trPr>
          <w:trHeight w:val="255"/>
        </w:trPr>
        <w:tc>
          <w:tcPr>
            <w:tcW w:w="184" w:type="pct"/>
            <w:vMerge/>
            <w:shd w:val="clear" w:color="auto" w:fill="auto"/>
            <w:vAlign w:val="center"/>
            <w:hideMark/>
          </w:tcPr>
          <w:p w14:paraId="318B8A1A" w14:textId="77777777" w:rsidR="006F6248" w:rsidRPr="00C16064" w:rsidRDefault="006F6248" w:rsidP="006F6248">
            <w:pPr>
              <w:rPr>
                <w:sz w:val="16"/>
                <w:szCs w:val="16"/>
              </w:rPr>
            </w:pPr>
          </w:p>
        </w:tc>
        <w:tc>
          <w:tcPr>
            <w:tcW w:w="644" w:type="pct"/>
            <w:shd w:val="clear" w:color="auto" w:fill="auto"/>
            <w:vAlign w:val="center"/>
            <w:hideMark/>
          </w:tcPr>
          <w:p w14:paraId="513DE63B" w14:textId="77777777" w:rsidR="006F6248" w:rsidRPr="00C16064" w:rsidRDefault="006F6248" w:rsidP="006F6248">
            <w:pPr>
              <w:jc w:val="both"/>
              <w:rPr>
                <w:sz w:val="16"/>
                <w:szCs w:val="16"/>
              </w:rPr>
            </w:pPr>
            <w:r w:rsidRPr="00C16064">
              <w:rPr>
                <w:sz w:val="16"/>
                <w:szCs w:val="16"/>
              </w:rPr>
              <w:t>тариф СН2</w:t>
            </w:r>
          </w:p>
        </w:tc>
        <w:tc>
          <w:tcPr>
            <w:tcW w:w="316" w:type="pct"/>
            <w:shd w:val="clear" w:color="auto" w:fill="auto"/>
            <w:vAlign w:val="center"/>
            <w:hideMark/>
          </w:tcPr>
          <w:p w14:paraId="4EB636A8" w14:textId="77777777" w:rsidR="006F6248" w:rsidRPr="00C16064" w:rsidRDefault="006F6248" w:rsidP="006F6248">
            <w:pPr>
              <w:jc w:val="center"/>
              <w:rPr>
                <w:sz w:val="16"/>
                <w:szCs w:val="16"/>
              </w:rPr>
            </w:pPr>
            <w:r w:rsidRPr="00C16064">
              <w:rPr>
                <w:sz w:val="16"/>
                <w:szCs w:val="16"/>
              </w:rPr>
              <w:t>руб./кВт</w:t>
            </w:r>
          </w:p>
        </w:tc>
        <w:tc>
          <w:tcPr>
            <w:tcW w:w="340" w:type="pct"/>
            <w:shd w:val="clear" w:color="auto" w:fill="auto"/>
            <w:noWrap/>
            <w:vAlign w:val="center"/>
            <w:hideMark/>
          </w:tcPr>
          <w:p w14:paraId="3F5BA0F9" w14:textId="77777777" w:rsidR="006F6248" w:rsidRPr="00C16064" w:rsidRDefault="006F6248" w:rsidP="006F6248">
            <w:pPr>
              <w:jc w:val="center"/>
              <w:rPr>
                <w:sz w:val="16"/>
                <w:szCs w:val="16"/>
              </w:rPr>
            </w:pPr>
            <w:r w:rsidRPr="00C16064">
              <w:rPr>
                <w:sz w:val="16"/>
                <w:szCs w:val="16"/>
              </w:rPr>
              <w:t>8,51</w:t>
            </w:r>
          </w:p>
        </w:tc>
        <w:tc>
          <w:tcPr>
            <w:tcW w:w="331" w:type="pct"/>
            <w:shd w:val="clear" w:color="auto" w:fill="auto"/>
            <w:noWrap/>
            <w:vAlign w:val="center"/>
            <w:hideMark/>
          </w:tcPr>
          <w:p w14:paraId="393B5769" w14:textId="77777777" w:rsidR="006F6248" w:rsidRPr="00C16064" w:rsidRDefault="006F6248" w:rsidP="006F6248">
            <w:pPr>
              <w:jc w:val="center"/>
              <w:rPr>
                <w:sz w:val="16"/>
                <w:szCs w:val="16"/>
              </w:rPr>
            </w:pPr>
            <w:r w:rsidRPr="00C16064">
              <w:rPr>
                <w:sz w:val="16"/>
                <w:szCs w:val="16"/>
              </w:rPr>
              <w:t>8,43</w:t>
            </w:r>
          </w:p>
        </w:tc>
        <w:tc>
          <w:tcPr>
            <w:tcW w:w="281" w:type="pct"/>
            <w:shd w:val="clear" w:color="auto" w:fill="auto"/>
            <w:noWrap/>
            <w:vAlign w:val="center"/>
            <w:hideMark/>
          </w:tcPr>
          <w:p w14:paraId="349520A6" w14:textId="77777777" w:rsidR="006F6248" w:rsidRPr="00C16064" w:rsidRDefault="006F6248" w:rsidP="006F6248">
            <w:pPr>
              <w:jc w:val="center"/>
              <w:rPr>
                <w:sz w:val="16"/>
                <w:szCs w:val="16"/>
              </w:rPr>
            </w:pPr>
            <w:r w:rsidRPr="00C16064">
              <w:rPr>
                <w:sz w:val="16"/>
                <w:szCs w:val="16"/>
              </w:rPr>
              <w:t>8,43</w:t>
            </w:r>
          </w:p>
        </w:tc>
        <w:tc>
          <w:tcPr>
            <w:tcW w:w="340" w:type="pct"/>
            <w:shd w:val="clear" w:color="auto" w:fill="auto"/>
            <w:noWrap/>
            <w:vAlign w:val="center"/>
            <w:hideMark/>
          </w:tcPr>
          <w:p w14:paraId="58126169" w14:textId="77777777" w:rsidR="006F6248" w:rsidRPr="00C16064" w:rsidRDefault="006F6248" w:rsidP="006F6248">
            <w:pPr>
              <w:jc w:val="center"/>
              <w:rPr>
                <w:sz w:val="16"/>
                <w:szCs w:val="16"/>
              </w:rPr>
            </w:pPr>
            <w:r w:rsidRPr="00C16064">
              <w:rPr>
                <w:sz w:val="16"/>
                <w:szCs w:val="16"/>
              </w:rPr>
              <w:t>8,95</w:t>
            </w:r>
          </w:p>
        </w:tc>
        <w:tc>
          <w:tcPr>
            <w:tcW w:w="281" w:type="pct"/>
            <w:shd w:val="clear" w:color="auto" w:fill="auto"/>
            <w:noWrap/>
            <w:vAlign w:val="center"/>
            <w:hideMark/>
          </w:tcPr>
          <w:p w14:paraId="542FE291" w14:textId="77777777" w:rsidR="006F6248" w:rsidRPr="00C16064" w:rsidRDefault="006F6248" w:rsidP="006F6248">
            <w:pPr>
              <w:jc w:val="center"/>
              <w:rPr>
                <w:sz w:val="16"/>
                <w:szCs w:val="16"/>
              </w:rPr>
            </w:pPr>
            <w:r w:rsidRPr="00C16064">
              <w:rPr>
                <w:sz w:val="16"/>
                <w:szCs w:val="16"/>
              </w:rPr>
              <w:t>9,50</w:t>
            </w:r>
          </w:p>
        </w:tc>
        <w:tc>
          <w:tcPr>
            <w:tcW w:w="281" w:type="pct"/>
            <w:shd w:val="clear" w:color="auto" w:fill="auto"/>
            <w:noWrap/>
            <w:vAlign w:val="center"/>
            <w:hideMark/>
          </w:tcPr>
          <w:p w14:paraId="4C13C452" w14:textId="77777777" w:rsidR="006F6248" w:rsidRPr="00C16064" w:rsidRDefault="006F6248" w:rsidP="006F6248">
            <w:pPr>
              <w:jc w:val="center"/>
              <w:rPr>
                <w:sz w:val="16"/>
                <w:szCs w:val="16"/>
              </w:rPr>
            </w:pPr>
            <w:r w:rsidRPr="00C16064">
              <w:rPr>
                <w:sz w:val="16"/>
                <w:szCs w:val="16"/>
              </w:rPr>
              <w:t>9,36</w:t>
            </w:r>
          </w:p>
        </w:tc>
        <w:tc>
          <w:tcPr>
            <w:tcW w:w="300" w:type="pct"/>
            <w:shd w:val="clear" w:color="auto" w:fill="auto"/>
            <w:vAlign w:val="center"/>
            <w:hideMark/>
          </w:tcPr>
          <w:p w14:paraId="2D5F49FE" w14:textId="77777777" w:rsidR="006F6248" w:rsidRPr="00C16064" w:rsidRDefault="006F6248" w:rsidP="006F6248">
            <w:pPr>
              <w:jc w:val="center"/>
              <w:rPr>
                <w:sz w:val="16"/>
                <w:szCs w:val="16"/>
              </w:rPr>
            </w:pPr>
            <w:r w:rsidRPr="00C16064">
              <w:rPr>
                <w:sz w:val="16"/>
                <w:szCs w:val="16"/>
              </w:rPr>
              <w:t>-0,14</w:t>
            </w:r>
          </w:p>
        </w:tc>
        <w:tc>
          <w:tcPr>
            <w:tcW w:w="184" w:type="pct"/>
            <w:shd w:val="clear" w:color="auto" w:fill="auto"/>
            <w:vAlign w:val="center"/>
            <w:hideMark/>
          </w:tcPr>
          <w:p w14:paraId="3BA664B3"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7971EF2E" w14:textId="77777777" w:rsidR="006F6248" w:rsidRPr="00C16064" w:rsidRDefault="006F6248" w:rsidP="006F6248">
            <w:pPr>
              <w:jc w:val="center"/>
              <w:rPr>
                <w:sz w:val="16"/>
                <w:szCs w:val="16"/>
              </w:rPr>
            </w:pPr>
            <w:r w:rsidRPr="00C16064">
              <w:rPr>
                <w:sz w:val="16"/>
                <w:szCs w:val="16"/>
              </w:rPr>
              <w:t>104,6</w:t>
            </w:r>
          </w:p>
        </w:tc>
        <w:tc>
          <w:tcPr>
            <w:tcW w:w="281" w:type="pct"/>
            <w:shd w:val="clear" w:color="auto" w:fill="auto"/>
            <w:noWrap/>
            <w:vAlign w:val="center"/>
            <w:hideMark/>
          </w:tcPr>
          <w:p w14:paraId="22F1B4D8" w14:textId="77777777" w:rsidR="006F6248" w:rsidRPr="00C16064" w:rsidRDefault="006F6248" w:rsidP="006F6248">
            <w:pPr>
              <w:jc w:val="center"/>
              <w:rPr>
                <w:sz w:val="16"/>
                <w:szCs w:val="16"/>
              </w:rPr>
            </w:pPr>
            <w:r w:rsidRPr="00C16064">
              <w:rPr>
                <w:sz w:val="16"/>
                <w:szCs w:val="16"/>
              </w:rPr>
              <w:t>9,90</w:t>
            </w:r>
          </w:p>
        </w:tc>
        <w:tc>
          <w:tcPr>
            <w:tcW w:w="281" w:type="pct"/>
            <w:shd w:val="clear" w:color="auto" w:fill="auto"/>
            <w:noWrap/>
            <w:vAlign w:val="center"/>
            <w:hideMark/>
          </w:tcPr>
          <w:p w14:paraId="2DB38322" w14:textId="77777777" w:rsidR="006F6248" w:rsidRPr="00C16064" w:rsidRDefault="006F6248" w:rsidP="006F6248">
            <w:pPr>
              <w:jc w:val="center"/>
              <w:rPr>
                <w:sz w:val="16"/>
                <w:szCs w:val="16"/>
              </w:rPr>
            </w:pPr>
            <w:r w:rsidRPr="00C16064">
              <w:rPr>
                <w:sz w:val="16"/>
                <w:szCs w:val="16"/>
              </w:rPr>
              <w:t>9,72</w:t>
            </w:r>
          </w:p>
        </w:tc>
        <w:tc>
          <w:tcPr>
            <w:tcW w:w="272" w:type="pct"/>
            <w:shd w:val="clear" w:color="auto" w:fill="auto"/>
            <w:vAlign w:val="center"/>
            <w:hideMark/>
          </w:tcPr>
          <w:p w14:paraId="5ABA7FD3" w14:textId="77777777" w:rsidR="006F6248" w:rsidRPr="00C16064" w:rsidRDefault="006F6248" w:rsidP="006F6248">
            <w:pPr>
              <w:jc w:val="center"/>
              <w:rPr>
                <w:sz w:val="16"/>
                <w:szCs w:val="16"/>
              </w:rPr>
            </w:pPr>
            <w:r w:rsidRPr="00C16064">
              <w:rPr>
                <w:sz w:val="16"/>
                <w:szCs w:val="16"/>
              </w:rPr>
              <w:t>-0,18</w:t>
            </w:r>
          </w:p>
        </w:tc>
        <w:tc>
          <w:tcPr>
            <w:tcW w:w="184" w:type="pct"/>
            <w:shd w:val="clear" w:color="auto" w:fill="auto"/>
            <w:vAlign w:val="center"/>
            <w:hideMark/>
          </w:tcPr>
          <w:p w14:paraId="3FC69EA4"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41C0BD04" w14:textId="77777777" w:rsidR="006F6248" w:rsidRPr="00C16064" w:rsidRDefault="006F6248" w:rsidP="006F6248">
            <w:pPr>
              <w:jc w:val="center"/>
              <w:rPr>
                <w:i/>
                <w:iCs/>
                <w:sz w:val="16"/>
                <w:szCs w:val="16"/>
              </w:rPr>
            </w:pPr>
            <w:r w:rsidRPr="00C16064">
              <w:rPr>
                <w:i/>
                <w:iCs/>
                <w:sz w:val="16"/>
                <w:szCs w:val="16"/>
              </w:rPr>
              <w:t>103,85</w:t>
            </w:r>
          </w:p>
        </w:tc>
      </w:tr>
      <w:tr w:rsidR="006F6248" w:rsidRPr="00C16064" w14:paraId="084772F1" w14:textId="77777777" w:rsidTr="006F6248">
        <w:trPr>
          <w:trHeight w:val="255"/>
        </w:trPr>
        <w:tc>
          <w:tcPr>
            <w:tcW w:w="184" w:type="pct"/>
            <w:vMerge/>
            <w:shd w:val="clear" w:color="auto" w:fill="auto"/>
            <w:vAlign w:val="center"/>
            <w:hideMark/>
          </w:tcPr>
          <w:p w14:paraId="59E7DD93" w14:textId="77777777" w:rsidR="006F6248" w:rsidRPr="00C16064" w:rsidRDefault="006F6248" w:rsidP="006F6248">
            <w:pPr>
              <w:rPr>
                <w:sz w:val="16"/>
                <w:szCs w:val="16"/>
              </w:rPr>
            </w:pPr>
          </w:p>
        </w:tc>
        <w:tc>
          <w:tcPr>
            <w:tcW w:w="644" w:type="pct"/>
            <w:shd w:val="clear" w:color="auto" w:fill="auto"/>
            <w:vAlign w:val="center"/>
            <w:hideMark/>
          </w:tcPr>
          <w:p w14:paraId="2F2C4810" w14:textId="77777777" w:rsidR="006F6248" w:rsidRPr="00C16064" w:rsidRDefault="006F6248" w:rsidP="006F6248">
            <w:pPr>
              <w:jc w:val="both"/>
              <w:rPr>
                <w:sz w:val="16"/>
                <w:szCs w:val="16"/>
              </w:rPr>
            </w:pPr>
            <w:r w:rsidRPr="00C16064">
              <w:rPr>
                <w:sz w:val="16"/>
                <w:szCs w:val="16"/>
              </w:rPr>
              <w:t>сумма</w:t>
            </w:r>
          </w:p>
        </w:tc>
        <w:tc>
          <w:tcPr>
            <w:tcW w:w="316" w:type="pct"/>
            <w:shd w:val="clear" w:color="auto" w:fill="auto"/>
            <w:vAlign w:val="center"/>
            <w:hideMark/>
          </w:tcPr>
          <w:p w14:paraId="50D56AB9"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266C1E0A" w14:textId="77777777" w:rsidR="006F6248" w:rsidRPr="00C16064" w:rsidRDefault="006F6248" w:rsidP="006F6248">
            <w:pPr>
              <w:jc w:val="center"/>
              <w:rPr>
                <w:sz w:val="16"/>
                <w:szCs w:val="16"/>
              </w:rPr>
            </w:pPr>
            <w:r w:rsidRPr="00C16064">
              <w:rPr>
                <w:sz w:val="16"/>
                <w:szCs w:val="16"/>
              </w:rPr>
              <w:t>1 481,82</w:t>
            </w:r>
          </w:p>
        </w:tc>
        <w:tc>
          <w:tcPr>
            <w:tcW w:w="331" w:type="pct"/>
            <w:shd w:val="clear" w:color="auto" w:fill="auto"/>
            <w:noWrap/>
            <w:vAlign w:val="center"/>
            <w:hideMark/>
          </w:tcPr>
          <w:p w14:paraId="1CC92F84" w14:textId="77777777" w:rsidR="006F6248" w:rsidRPr="00C16064" w:rsidRDefault="006F6248" w:rsidP="006F6248">
            <w:pPr>
              <w:jc w:val="center"/>
              <w:rPr>
                <w:sz w:val="16"/>
                <w:szCs w:val="16"/>
              </w:rPr>
            </w:pPr>
            <w:r w:rsidRPr="00C16064">
              <w:rPr>
                <w:sz w:val="16"/>
                <w:szCs w:val="16"/>
              </w:rPr>
              <w:t>1 332,06</w:t>
            </w:r>
          </w:p>
        </w:tc>
        <w:tc>
          <w:tcPr>
            <w:tcW w:w="281" w:type="pct"/>
            <w:shd w:val="clear" w:color="auto" w:fill="auto"/>
            <w:noWrap/>
            <w:vAlign w:val="center"/>
            <w:hideMark/>
          </w:tcPr>
          <w:p w14:paraId="6D30922C" w14:textId="77777777" w:rsidR="006F6248" w:rsidRPr="00C16064" w:rsidRDefault="006F6248" w:rsidP="006F6248">
            <w:pPr>
              <w:jc w:val="center"/>
              <w:rPr>
                <w:sz w:val="16"/>
                <w:szCs w:val="16"/>
              </w:rPr>
            </w:pPr>
            <w:r w:rsidRPr="00C16064">
              <w:rPr>
                <w:sz w:val="16"/>
                <w:szCs w:val="16"/>
              </w:rPr>
              <w:t>1 348,43</w:t>
            </w:r>
          </w:p>
        </w:tc>
        <w:tc>
          <w:tcPr>
            <w:tcW w:w="340" w:type="pct"/>
            <w:shd w:val="clear" w:color="auto" w:fill="auto"/>
            <w:noWrap/>
            <w:vAlign w:val="center"/>
            <w:hideMark/>
          </w:tcPr>
          <w:p w14:paraId="7B649D2A" w14:textId="77777777" w:rsidR="006F6248" w:rsidRPr="00C16064" w:rsidRDefault="006F6248" w:rsidP="006F6248">
            <w:pPr>
              <w:jc w:val="center"/>
              <w:rPr>
                <w:sz w:val="16"/>
                <w:szCs w:val="16"/>
              </w:rPr>
            </w:pPr>
            <w:r w:rsidRPr="00C16064">
              <w:rPr>
                <w:sz w:val="16"/>
                <w:szCs w:val="16"/>
              </w:rPr>
              <w:t>1 510,99</w:t>
            </w:r>
          </w:p>
        </w:tc>
        <w:tc>
          <w:tcPr>
            <w:tcW w:w="281" w:type="pct"/>
            <w:shd w:val="clear" w:color="auto" w:fill="auto"/>
            <w:noWrap/>
            <w:vAlign w:val="center"/>
            <w:hideMark/>
          </w:tcPr>
          <w:p w14:paraId="5DEE45C6" w14:textId="77777777" w:rsidR="006F6248" w:rsidRPr="00C16064" w:rsidRDefault="006F6248" w:rsidP="006F6248">
            <w:pPr>
              <w:jc w:val="center"/>
              <w:rPr>
                <w:sz w:val="16"/>
                <w:szCs w:val="16"/>
              </w:rPr>
            </w:pPr>
            <w:r w:rsidRPr="00C16064">
              <w:rPr>
                <w:sz w:val="16"/>
                <w:szCs w:val="16"/>
              </w:rPr>
              <w:t>1 567,98</w:t>
            </w:r>
          </w:p>
        </w:tc>
        <w:tc>
          <w:tcPr>
            <w:tcW w:w="281" w:type="pct"/>
            <w:shd w:val="clear" w:color="auto" w:fill="auto"/>
            <w:noWrap/>
            <w:vAlign w:val="center"/>
            <w:hideMark/>
          </w:tcPr>
          <w:p w14:paraId="18F79DF7" w14:textId="77777777" w:rsidR="006F6248" w:rsidRPr="00C16064" w:rsidRDefault="006F6248" w:rsidP="006F6248">
            <w:pPr>
              <w:jc w:val="center"/>
              <w:rPr>
                <w:sz w:val="16"/>
                <w:szCs w:val="16"/>
              </w:rPr>
            </w:pPr>
            <w:r w:rsidRPr="00C16064">
              <w:rPr>
                <w:sz w:val="16"/>
                <w:szCs w:val="16"/>
              </w:rPr>
              <w:t>1 546,75</w:t>
            </w:r>
          </w:p>
        </w:tc>
        <w:tc>
          <w:tcPr>
            <w:tcW w:w="300" w:type="pct"/>
            <w:shd w:val="clear" w:color="auto" w:fill="auto"/>
            <w:vAlign w:val="center"/>
            <w:hideMark/>
          </w:tcPr>
          <w:p w14:paraId="6E73C8D2"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6AEC140D"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7DCA28FC" w14:textId="77777777" w:rsidR="006F6248" w:rsidRPr="00C16064" w:rsidRDefault="006F6248" w:rsidP="006F6248">
            <w:pPr>
              <w:jc w:val="center"/>
              <w:rPr>
                <w:sz w:val="16"/>
                <w:szCs w:val="16"/>
              </w:rPr>
            </w:pPr>
            <w:r w:rsidRPr="00C16064">
              <w:rPr>
                <w:sz w:val="16"/>
                <w:szCs w:val="16"/>
              </w:rPr>
              <w:t>102,4</w:t>
            </w:r>
          </w:p>
        </w:tc>
        <w:tc>
          <w:tcPr>
            <w:tcW w:w="281" w:type="pct"/>
            <w:shd w:val="clear" w:color="auto" w:fill="auto"/>
            <w:noWrap/>
            <w:vAlign w:val="center"/>
            <w:hideMark/>
          </w:tcPr>
          <w:p w14:paraId="4F934BE6" w14:textId="77777777" w:rsidR="006F6248" w:rsidRPr="00C16064" w:rsidRDefault="006F6248" w:rsidP="006F6248">
            <w:pPr>
              <w:jc w:val="center"/>
              <w:rPr>
                <w:sz w:val="16"/>
                <w:szCs w:val="16"/>
              </w:rPr>
            </w:pPr>
            <w:r w:rsidRPr="00C16064">
              <w:rPr>
                <w:sz w:val="16"/>
                <w:szCs w:val="16"/>
              </w:rPr>
              <w:t>1 634,00</w:t>
            </w:r>
          </w:p>
        </w:tc>
        <w:tc>
          <w:tcPr>
            <w:tcW w:w="281" w:type="pct"/>
            <w:shd w:val="clear" w:color="auto" w:fill="auto"/>
            <w:noWrap/>
            <w:vAlign w:val="center"/>
            <w:hideMark/>
          </w:tcPr>
          <w:p w14:paraId="60D3963D" w14:textId="77777777" w:rsidR="006F6248" w:rsidRPr="00C16064" w:rsidRDefault="006F6248" w:rsidP="006F6248">
            <w:pPr>
              <w:jc w:val="center"/>
              <w:rPr>
                <w:sz w:val="16"/>
                <w:szCs w:val="16"/>
              </w:rPr>
            </w:pPr>
            <w:r w:rsidRPr="00C16064">
              <w:rPr>
                <w:sz w:val="16"/>
                <w:szCs w:val="16"/>
              </w:rPr>
              <w:t>1 606,32</w:t>
            </w:r>
          </w:p>
        </w:tc>
        <w:tc>
          <w:tcPr>
            <w:tcW w:w="272" w:type="pct"/>
            <w:shd w:val="clear" w:color="auto" w:fill="auto"/>
            <w:vAlign w:val="center"/>
            <w:hideMark/>
          </w:tcPr>
          <w:p w14:paraId="30377A47"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5B5AC0A5"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439D6564" w14:textId="77777777" w:rsidR="006F6248" w:rsidRPr="00C16064" w:rsidRDefault="006F6248" w:rsidP="006F6248">
            <w:pPr>
              <w:jc w:val="center"/>
              <w:rPr>
                <w:sz w:val="16"/>
                <w:szCs w:val="16"/>
              </w:rPr>
            </w:pPr>
            <w:r w:rsidRPr="00C16064">
              <w:rPr>
                <w:sz w:val="16"/>
                <w:szCs w:val="16"/>
              </w:rPr>
              <w:t>103,85</w:t>
            </w:r>
          </w:p>
        </w:tc>
      </w:tr>
      <w:tr w:rsidR="006F6248" w:rsidRPr="00C16064" w14:paraId="4E8AECF9" w14:textId="77777777" w:rsidTr="006F6248">
        <w:trPr>
          <w:trHeight w:val="270"/>
        </w:trPr>
        <w:tc>
          <w:tcPr>
            <w:tcW w:w="184" w:type="pct"/>
            <w:vMerge w:val="restart"/>
            <w:shd w:val="clear" w:color="auto" w:fill="auto"/>
            <w:vAlign w:val="center"/>
            <w:hideMark/>
          </w:tcPr>
          <w:p w14:paraId="38113136"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0699BE29" w14:textId="77777777" w:rsidR="006F6248" w:rsidRPr="00C16064" w:rsidRDefault="006F6248" w:rsidP="006F6248">
            <w:pPr>
              <w:jc w:val="both"/>
              <w:rPr>
                <w:bCs/>
                <w:sz w:val="16"/>
                <w:szCs w:val="16"/>
              </w:rPr>
            </w:pPr>
            <w:r w:rsidRPr="00C16064">
              <w:rPr>
                <w:bCs/>
                <w:sz w:val="16"/>
                <w:szCs w:val="16"/>
              </w:rPr>
              <w:t>по уровню СН1 количество</w:t>
            </w:r>
          </w:p>
        </w:tc>
        <w:tc>
          <w:tcPr>
            <w:tcW w:w="316" w:type="pct"/>
            <w:shd w:val="clear" w:color="auto" w:fill="auto"/>
            <w:vAlign w:val="center"/>
            <w:hideMark/>
          </w:tcPr>
          <w:p w14:paraId="5320E0B1" w14:textId="77777777" w:rsidR="006F6248" w:rsidRPr="00C16064" w:rsidRDefault="006F6248" w:rsidP="006F6248">
            <w:pPr>
              <w:jc w:val="center"/>
              <w:rPr>
                <w:sz w:val="16"/>
                <w:szCs w:val="16"/>
              </w:rPr>
            </w:pPr>
            <w:proofErr w:type="gramStart"/>
            <w:r w:rsidRPr="00C16064">
              <w:rPr>
                <w:sz w:val="16"/>
                <w:szCs w:val="16"/>
              </w:rPr>
              <w:t>тыс.кВт.ч</w:t>
            </w:r>
            <w:proofErr w:type="gramEnd"/>
          </w:p>
        </w:tc>
        <w:tc>
          <w:tcPr>
            <w:tcW w:w="340" w:type="pct"/>
            <w:shd w:val="clear" w:color="auto" w:fill="auto"/>
            <w:noWrap/>
            <w:vAlign w:val="center"/>
            <w:hideMark/>
          </w:tcPr>
          <w:p w14:paraId="2F58D02D" w14:textId="77777777" w:rsidR="006F6248" w:rsidRPr="00C16064" w:rsidRDefault="006F6248" w:rsidP="006F6248">
            <w:pPr>
              <w:jc w:val="center"/>
              <w:rPr>
                <w:sz w:val="16"/>
                <w:szCs w:val="16"/>
              </w:rPr>
            </w:pPr>
            <w:r w:rsidRPr="00C16064">
              <w:rPr>
                <w:sz w:val="16"/>
                <w:szCs w:val="16"/>
              </w:rPr>
              <w:t>0,00</w:t>
            </w:r>
          </w:p>
        </w:tc>
        <w:tc>
          <w:tcPr>
            <w:tcW w:w="331" w:type="pct"/>
            <w:shd w:val="clear" w:color="auto" w:fill="auto"/>
            <w:noWrap/>
            <w:vAlign w:val="center"/>
            <w:hideMark/>
          </w:tcPr>
          <w:p w14:paraId="7D371B12"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461681BE" w14:textId="77777777" w:rsidR="006F6248" w:rsidRPr="00C16064" w:rsidRDefault="006F6248" w:rsidP="006F6248">
            <w:pPr>
              <w:jc w:val="center"/>
              <w:rPr>
                <w:sz w:val="16"/>
                <w:szCs w:val="16"/>
              </w:rPr>
            </w:pPr>
            <w:r w:rsidRPr="00C16064">
              <w:rPr>
                <w:sz w:val="16"/>
                <w:szCs w:val="16"/>
              </w:rPr>
              <w:t>0,00</w:t>
            </w:r>
          </w:p>
        </w:tc>
        <w:tc>
          <w:tcPr>
            <w:tcW w:w="340" w:type="pct"/>
            <w:shd w:val="clear" w:color="auto" w:fill="auto"/>
            <w:noWrap/>
            <w:vAlign w:val="center"/>
            <w:hideMark/>
          </w:tcPr>
          <w:p w14:paraId="687C27C5" w14:textId="77777777" w:rsidR="006F6248" w:rsidRPr="00C16064" w:rsidRDefault="006F6248" w:rsidP="006F6248">
            <w:pPr>
              <w:jc w:val="center"/>
              <w:rPr>
                <w:sz w:val="16"/>
                <w:szCs w:val="16"/>
              </w:rPr>
            </w:pPr>
            <w:r w:rsidRPr="00C16064">
              <w:rPr>
                <w:sz w:val="16"/>
                <w:szCs w:val="16"/>
              </w:rPr>
              <w:t>0,00</w:t>
            </w:r>
          </w:p>
        </w:tc>
        <w:tc>
          <w:tcPr>
            <w:tcW w:w="281" w:type="pct"/>
            <w:shd w:val="clear" w:color="auto" w:fill="auto"/>
            <w:noWrap/>
            <w:vAlign w:val="center"/>
            <w:hideMark/>
          </w:tcPr>
          <w:p w14:paraId="7E0E90EC"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0FDA9E34" w14:textId="77777777" w:rsidR="006F6248" w:rsidRPr="00C16064" w:rsidRDefault="006F6248" w:rsidP="006F6248">
            <w:pPr>
              <w:jc w:val="center"/>
              <w:rPr>
                <w:sz w:val="16"/>
                <w:szCs w:val="16"/>
              </w:rPr>
            </w:pPr>
            <w:r w:rsidRPr="00C16064">
              <w:rPr>
                <w:sz w:val="16"/>
                <w:szCs w:val="16"/>
              </w:rPr>
              <w:t>0,00</w:t>
            </w:r>
          </w:p>
        </w:tc>
        <w:tc>
          <w:tcPr>
            <w:tcW w:w="300" w:type="pct"/>
            <w:shd w:val="clear" w:color="auto" w:fill="auto"/>
            <w:vAlign w:val="center"/>
            <w:hideMark/>
          </w:tcPr>
          <w:p w14:paraId="50F3FD18"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3B415125"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53D2C099"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57338459"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6E693135" w14:textId="77777777" w:rsidR="006F6248" w:rsidRPr="00C16064" w:rsidRDefault="006F6248" w:rsidP="006F6248">
            <w:pPr>
              <w:jc w:val="center"/>
              <w:rPr>
                <w:sz w:val="16"/>
                <w:szCs w:val="16"/>
              </w:rPr>
            </w:pPr>
            <w:r w:rsidRPr="00C16064">
              <w:rPr>
                <w:sz w:val="16"/>
                <w:szCs w:val="16"/>
              </w:rPr>
              <w:t>0,00</w:t>
            </w:r>
          </w:p>
        </w:tc>
        <w:tc>
          <w:tcPr>
            <w:tcW w:w="272" w:type="pct"/>
            <w:shd w:val="clear" w:color="auto" w:fill="auto"/>
            <w:vAlign w:val="center"/>
            <w:hideMark/>
          </w:tcPr>
          <w:p w14:paraId="5491A727"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72C66865"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409FD3BE" w14:textId="77777777" w:rsidR="006F6248" w:rsidRPr="00C16064" w:rsidRDefault="006F6248" w:rsidP="006F6248">
            <w:pPr>
              <w:rPr>
                <w:sz w:val="16"/>
                <w:szCs w:val="16"/>
              </w:rPr>
            </w:pPr>
            <w:r w:rsidRPr="00C16064">
              <w:rPr>
                <w:sz w:val="16"/>
                <w:szCs w:val="16"/>
              </w:rPr>
              <w:t> </w:t>
            </w:r>
          </w:p>
        </w:tc>
      </w:tr>
      <w:tr w:rsidR="006F6248" w:rsidRPr="00C16064" w14:paraId="02BE846E" w14:textId="77777777" w:rsidTr="006F6248">
        <w:trPr>
          <w:trHeight w:val="255"/>
        </w:trPr>
        <w:tc>
          <w:tcPr>
            <w:tcW w:w="184" w:type="pct"/>
            <w:vMerge/>
            <w:shd w:val="clear" w:color="auto" w:fill="auto"/>
            <w:vAlign w:val="center"/>
            <w:hideMark/>
          </w:tcPr>
          <w:p w14:paraId="42B1FB34" w14:textId="77777777" w:rsidR="006F6248" w:rsidRPr="00C16064" w:rsidRDefault="006F6248" w:rsidP="006F6248">
            <w:pPr>
              <w:rPr>
                <w:sz w:val="16"/>
                <w:szCs w:val="16"/>
              </w:rPr>
            </w:pPr>
          </w:p>
        </w:tc>
        <w:tc>
          <w:tcPr>
            <w:tcW w:w="644" w:type="pct"/>
            <w:shd w:val="clear" w:color="auto" w:fill="auto"/>
            <w:vAlign w:val="center"/>
            <w:hideMark/>
          </w:tcPr>
          <w:p w14:paraId="40FEBF33" w14:textId="77777777" w:rsidR="006F6248" w:rsidRPr="00C16064" w:rsidRDefault="006F6248" w:rsidP="006F6248">
            <w:pPr>
              <w:jc w:val="both"/>
              <w:rPr>
                <w:sz w:val="16"/>
                <w:szCs w:val="16"/>
              </w:rPr>
            </w:pPr>
            <w:r w:rsidRPr="00C16064">
              <w:rPr>
                <w:sz w:val="16"/>
                <w:szCs w:val="16"/>
              </w:rPr>
              <w:t>тариф СН1</w:t>
            </w:r>
          </w:p>
        </w:tc>
        <w:tc>
          <w:tcPr>
            <w:tcW w:w="316" w:type="pct"/>
            <w:shd w:val="clear" w:color="auto" w:fill="auto"/>
            <w:vAlign w:val="center"/>
            <w:hideMark/>
          </w:tcPr>
          <w:p w14:paraId="07F9E20B" w14:textId="77777777" w:rsidR="006F6248" w:rsidRPr="00C16064" w:rsidRDefault="006F6248" w:rsidP="006F6248">
            <w:pPr>
              <w:jc w:val="center"/>
              <w:rPr>
                <w:sz w:val="16"/>
                <w:szCs w:val="16"/>
              </w:rPr>
            </w:pPr>
            <w:r w:rsidRPr="00C16064">
              <w:rPr>
                <w:sz w:val="16"/>
                <w:szCs w:val="16"/>
              </w:rPr>
              <w:t>руб./кВт</w:t>
            </w:r>
          </w:p>
        </w:tc>
        <w:tc>
          <w:tcPr>
            <w:tcW w:w="340" w:type="pct"/>
            <w:shd w:val="clear" w:color="auto" w:fill="auto"/>
            <w:noWrap/>
            <w:vAlign w:val="center"/>
            <w:hideMark/>
          </w:tcPr>
          <w:p w14:paraId="186183A9" w14:textId="77777777" w:rsidR="006F6248" w:rsidRPr="00C16064" w:rsidRDefault="006F6248" w:rsidP="006F6248">
            <w:pPr>
              <w:jc w:val="center"/>
              <w:rPr>
                <w:sz w:val="16"/>
                <w:szCs w:val="16"/>
              </w:rPr>
            </w:pPr>
            <w:r w:rsidRPr="00C16064">
              <w:rPr>
                <w:sz w:val="16"/>
                <w:szCs w:val="16"/>
              </w:rPr>
              <w:t>#ДЕЛ/0!</w:t>
            </w:r>
          </w:p>
        </w:tc>
        <w:tc>
          <w:tcPr>
            <w:tcW w:w="331" w:type="pct"/>
            <w:shd w:val="clear" w:color="auto" w:fill="auto"/>
            <w:noWrap/>
            <w:vAlign w:val="center"/>
            <w:hideMark/>
          </w:tcPr>
          <w:p w14:paraId="70049EB1"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7C48E442" w14:textId="77777777" w:rsidR="006F6248" w:rsidRPr="00C16064" w:rsidRDefault="006F6248" w:rsidP="006F6248">
            <w:pPr>
              <w:jc w:val="center"/>
              <w:rPr>
                <w:sz w:val="16"/>
                <w:szCs w:val="16"/>
              </w:rPr>
            </w:pPr>
            <w:r w:rsidRPr="00C16064">
              <w:rPr>
                <w:sz w:val="16"/>
                <w:szCs w:val="16"/>
              </w:rPr>
              <w:t> </w:t>
            </w:r>
          </w:p>
        </w:tc>
        <w:tc>
          <w:tcPr>
            <w:tcW w:w="340" w:type="pct"/>
            <w:shd w:val="clear" w:color="auto" w:fill="auto"/>
            <w:noWrap/>
            <w:vAlign w:val="center"/>
            <w:hideMark/>
          </w:tcPr>
          <w:p w14:paraId="1369B0D7" w14:textId="77777777" w:rsidR="006F6248" w:rsidRPr="00C16064" w:rsidRDefault="006F6248" w:rsidP="006F6248">
            <w:pPr>
              <w:jc w:val="center"/>
              <w:rPr>
                <w:sz w:val="16"/>
                <w:szCs w:val="16"/>
              </w:rPr>
            </w:pPr>
            <w:r w:rsidRPr="00C16064">
              <w:rPr>
                <w:sz w:val="16"/>
                <w:szCs w:val="16"/>
              </w:rPr>
              <w:t>#ДЕЛ/0!</w:t>
            </w:r>
          </w:p>
        </w:tc>
        <w:tc>
          <w:tcPr>
            <w:tcW w:w="281" w:type="pct"/>
            <w:shd w:val="clear" w:color="auto" w:fill="auto"/>
            <w:noWrap/>
            <w:vAlign w:val="center"/>
            <w:hideMark/>
          </w:tcPr>
          <w:p w14:paraId="58B1DB21"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3A307594" w14:textId="77777777" w:rsidR="006F6248" w:rsidRPr="00C16064" w:rsidRDefault="006F6248" w:rsidP="006F6248">
            <w:pPr>
              <w:jc w:val="center"/>
              <w:rPr>
                <w:sz w:val="16"/>
                <w:szCs w:val="16"/>
              </w:rPr>
            </w:pPr>
            <w:r w:rsidRPr="00C16064">
              <w:rPr>
                <w:sz w:val="16"/>
                <w:szCs w:val="16"/>
              </w:rPr>
              <w:t>#ДЕЛ/0!</w:t>
            </w:r>
          </w:p>
        </w:tc>
        <w:tc>
          <w:tcPr>
            <w:tcW w:w="300" w:type="pct"/>
            <w:shd w:val="clear" w:color="auto" w:fill="auto"/>
            <w:vAlign w:val="center"/>
            <w:hideMark/>
          </w:tcPr>
          <w:p w14:paraId="701B7A84"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69380C4B"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263C7A48"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792BD83F"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2213DCA7" w14:textId="77777777" w:rsidR="006F6248" w:rsidRPr="00C16064" w:rsidRDefault="006F6248" w:rsidP="006F6248">
            <w:pPr>
              <w:jc w:val="center"/>
              <w:rPr>
                <w:sz w:val="16"/>
                <w:szCs w:val="16"/>
              </w:rPr>
            </w:pPr>
            <w:r w:rsidRPr="00C16064">
              <w:rPr>
                <w:sz w:val="16"/>
                <w:szCs w:val="16"/>
              </w:rPr>
              <w:t>#ДЕЛ/0!</w:t>
            </w:r>
          </w:p>
        </w:tc>
        <w:tc>
          <w:tcPr>
            <w:tcW w:w="272" w:type="pct"/>
            <w:shd w:val="clear" w:color="auto" w:fill="auto"/>
            <w:vAlign w:val="center"/>
            <w:hideMark/>
          </w:tcPr>
          <w:p w14:paraId="6F04BE91"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240FC0F4"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0B6A2949" w14:textId="77777777" w:rsidR="006F6248" w:rsidRPr="00C16064" w:rsidRDefault="006F6248" w:rsidP="006F6248">
            <w:pPr>
              <w:jc w:val="center"/>
              <w:rPr>
                <w:i/>
                <w:iCs/>
                <w:sz w:val="16"/>
                <w:szCs w:val="16"/>
              </w:rPr>
            </w:pPr>
            <w:r w:rsidRPr="00C16064">
              <w:rPr>
                <w:i/>
                <w:iCs/>
                <w:sz w:val="16"/>
                <w:szCs w:val="16"/>
              </w:rPr>
              <w:t>0,00</w:t>
            </w:r>
          </w:p>
        </w:tc>
      </w:tr>
      <w:tr w:rsidR="006F6248" w:rsidRPr="00C16064" w14:paraId="3D197A6D" w14:textId="77777777" w:rsidTr="006F6248">
        <w:trPr>
          <w:trHeight w:val="255"/>
        </w:trPr>
        <w:tc>
          <w:tcPr>
            <w:tcW w:w="184" w:type="pct"/>
            <w:vMerge/>
            <w:shd w:val="clear" w:color="auto" w:fill="auto"/>
            <w:vAlign w:val="center"/>
            <w:hideMark/>
          </w:tcPr>
          <w:p w14:paraId="61EB1832" w14:textId="77777777" w:rsidR="006F6248" w:rsidRPr="00C16064" w:rsidRDefault="006F6248" w:rsidP="006F6248">
            <w:pPr>
              <w:rPr>
                <w:sz w:val="16"/>
                <w:szCs w:val="16"/>
              </w:rPr>
            </w:pPr>
          </w:p>
        </w:tc>
        <w:tc>
          <w:tcPr>
            <w:tcW w:w="644" w:type="pct"/>
            <w:shd w:val="clear" w:color="auto" w:fill="auto"/>
            <w:vAlign w:val="center"/>
            <w:hideMark/>
          </w:tcPr>
          <w:p w14:paraId="130C24C3" w14:textId="77777777" w:rsidR="006F6248" w:rsidRPr="00C16064" w:rsidRDefault="006F6248" w:rsidP="006F6248">
            <w:pPr>
              <w:jc w:val="both"/>
              <w:rPr>
                <w:sz w:val="16"/>
                <w:szCs w:val="16"/>
              </w:rPr>
            </w:pPr>
            <w:r w:rsidRPr="00C16064">
              <w:rPr>
                <w:sz w:val="16"/>
                <w:szCs w:val="16"/>
              </w:rPr>
              <w:t>сумма</w:t>
            </w:r>
          </w:p>
        </w:tc>
        <w:tc>
          <w:tcPr>
            <w:tcW w:w="316" w:type="pct"/>
            <w:shd w:val="clear" w:color="auto" w:fill="auto"/>
            <w:vAlign w:val="center"/>
            <w:hideMark/>
          </w:tcPr>
          <w:p w14:paraId="53EB1B37"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7D7FE6AB" w14:textId="77777777" w:rsidR="006F6248" w:rsidRPr="00C16064" w:rsidRDefault="006F6248" w:rsidP="006F6248">
            <w:pPr>
              <w:jc w:val="center"/>
              <w:rPr>
                <w:sz w:val="16"/>
                <w:szCs w:val="16"/>
              </w:rPr>
            </w:pPr>
            <w:r w:rsidRPr="00C16064">
              <w:rPr>
                <w:sz w:val="16"/>
                <w:szCs w:val="16"/>
              </w:rPr>
              <w:t>0,00</w:t>
            </w:r>
          </w:p>
        </w:tc>
        <w:tc>
          <w:tcPr>
            <w:tcW w:w="331" w:type="pct"/>
            <w:shd w:val="clear" w:color="auto" w:fill="auto"/>
            <w:noWrap/>
            <w:vAlign w:val="center"/>
            <w:hideMark/>
          </w:tcPr>
          <w:p w14:paraId="2EC11839"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40CAFDFA" w14:textId="77777777" w:rsidR="006F6248" w:rsidRPr="00C16064" w:rsidRDefault="006F6248" w:rsidP="006F6248">
            <w:pPr>
              <w:jc w:val="center"/>
              <w:rPr>
                <w:sz w:val="16"/>
                <w:szCs w:val="16"/>
              </w:rPr>
            </w:pPr>
            <w:r w:rsidRPr="00C16064">
              <w:rPr>
                <w:sz w:val="16"/>
                <w:szCs w:val="16"/>
              </w:rPr>
              <w:t>0,00</w:t>
            </w:r>
          </w:p>
        </w:tc>
        <w:tc>
          <w:tcPr>
            <w:tcW w:w="340" w:type="pct"/>
            <w:shd w:val="clear" w:color="auto" w:fill="auto"/>
            <w:noWrap/>
            <w:vAlign w:val="center"/>
            <w:hideMark/>
          </w:tcPr>
          <w:p w14:paraId="467E2D4C" w14:textId="77777777" w:rsidR="006F6248" w:rsidRPr="00C16064" w:rsidRDefault="006F6248" w:rsidP="006F6248">
            <w:pPr>
              <w:jc w:val="center"/>
              <w:rPr>
                <w:sz w:val="16"/>
                <w:szCs w:val="16"/>
              </w:rPr>
            </w:pPr>
            <w:r w:rsidRPr="00C16064">
              <w:rPr>
                <w:sz w:val="16"/>
                <w:szCs w:val="16"/>
              </w:rPr>
              <w:t>0,00</w:t>
            </w:r>
          </w:p>
        </w:tc>
        <w:tc>
          <w:tcPr>
            <w:tcW w:w="281" w:type="pct"/>
            <w:shd w:val="clear" w:color="auto" w:fill="auto"/>
            <w:noWrap/>
            <w:vAlign w:val="center"/>
            <w:hideMark/>
          </w:tcPr>
          <w:p w14:paraId="719C8F67"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1E36579C" w14:textId="77777777" w:rsidR="006F6248" w:rsidRPr="00C16064" w:rsidRDefault="006F6248" w:rsidP="006F6248">
            <w:pPr>
              <w:jc w:val="center"/>
              <w:rPr>
                <w:sz w:val="16"/>
                <w:szCs w:val="16"/>
              </w:rPr>
            </w:pPr>
            <w:r w:rsidRPr="00C16064">
              <w:rPr>
                <w:sz w:val="16"/>
                <w:szCs w:val="16"/>
              </w:rPr>
              <w:t>0,00</w:t>
            </w:r>
          </w:p>
        </w:tc>
        <w:tc>
          <w:tcPr>
            <w:tcW w:w="300" w:type="pct"/>
            <w:shd w:val="clear" w:color="auto" w:fill="auto"/>
            <w:vAlign w:val="center"/>
            <w:hideMark/>
          </w:tcPr>
          <w:p w14:paraId="25CBB272"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128990CA"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428452E6"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696D2043"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1A7B9AF6" w14:textId="77777777" w:rsidR="006F6248" w:rsidRPr="00C16064" w:rsidRDefault="006F6248" w:rsidP="006F6248">
            <w:pPr>
              <w:jc w:val="center"/>
              <w:rPr>
                <w:sz w:val="16"/>
                <w:szCs w:val="16"/>
              </w:rPr>
            </w:pPr>
            <w:r w:rsidRPr="00C16064">
              <w:rPr>
                <w:sz w:val="16"/>
                <w:szCs w:val="16"/>
              </w:rPr>
              <w:t>0,00</w:t>
            </w:r>
          </w:p>
        </w:tc>
        <w:tc>
          <w:tcPr>
            <w:tcW w:w="272" w:type="pct"/>
            <w:shd w:val="clear" w:color="auto" w:fill="auto"/>
            <w:vAlign w:val="center"/>
            <w:hideMark/>
          </w:tcPr>
          <w:p w14:paraId="12F48312"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495509C1"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5E63FE23" w14:textId="77777777" w:rsidR="006F6248" w:rsidRPr="00C16064" w:rsidRDefault="006F6248" w:rsidP="006F6248">
            <w:pPr>
              <w:jc w:val="center"/>
              <w:rPr>
                <w:sz w:val="16"/>
                <w:szCs w:val="16"/>
              </w:rPr>
            </w:pPr>
            <w:r w:rsidRPr="00C16064">
              <w:rPr>
                <w:sz w:val="16"/>
                <w:szCs w:val="16"/>
              </w:rPr>
              <w:t>0,00</w:t>
            </w:r>
          </w:p>
        </w:tc>
      </w:tr>
      <w:tr w:rsidR="006F6248" w:rsidRPr="00C16064" w14:paraId="72E6A65F" w14:textId="77777777" w:rsidTr="006F6248">
        <w:trPr>
          <w:trHeight w:val="270"/>
        </w:trPr>
        <w:tc>
          <w:tcPr>
            <w:tcW w:w="184" w:type="pct"/>
            <w:vMerge w:val="restart"/>
            <w:shd w:val="clear" w:color="auto" w:fill="auto"/>
            <w:vAlign w:val="center"/>
            <w:hideMark/>
          </w:tcPr>
          <w:p w14:paraId="157A8F27"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19D27FB2" w14:textId="77777777" w:rsidR="006F6248" w:rsidRPr="00C16064" w:rsidRDefault="006F6248" w:rsidP="006F6248">
            <w:pPr>
              <w:jc w:val="both"/>
              <w:rPr>
                <w:bCs/>
                <w:sz w:val="16"/>
                <w:szCs w:val="16"/>
              </w:rPr>
            </w:pPr>
            <w:r w:rsidRPr="00C16064">
              <w:rPr>
                <w:bCs/>
                <w:sz w:val="16"/>
                <w:szCs w:val="16"/>
              </w:rPr>
              <w:t>по уровню ВН количество</w:t>
            </w:r>
          </w:p>
        </w:tc>
        <w:tc>
          <w:tcPr>
            <w:tcW w:w="316" w:type="pct"/>
            <w:shd w:val="clear" w:color="auto" w:fill="auto"/>
            <w:vAlign w:val="center"/>
            <w:hideMark/>
          </w:tcPr>
          <w:p w14:paraId="3B798FCE" w14:textId="77777777" w:rsidR="006F6248" w:rsidRPr="00C16064" w:rsidRDefault="006F6248" w:rsidP="006F6248">
            <w:pPr>
              <w:jc w:val="center"/>
              <w:rPr>
                <w:sz w:val="16"/>
                <w:szCs w:val="16"/>
              </w:rPr>
            </w:pPr>
            <w:proofErr w:type="gramStart"/>
            <w:r w:rsidRPr="00C16064">
              <w:rPr>
                <w:sz w:val="16"/>
                <w:szCs w:val="16"/>
              </w:rPr>
              <w:t>тыс.кВт.ч</w:t>
            </w:r>
            <w:proofErr w:type="gramEnd"/>
          </w:p>
        </w:tc>
        <w:tc>
          <w:tcPr>
            <w:tcW w:w="340" w:type="pct"/>
            <w:shd w:val="clear" w:color="auto" w:fill="auto"/>
            <w:noWrap/>
            <w:vAlign w:val="center"/>
            <w:hideMark/>
          </w:tcPr>
          <w:p w14:paraId="418E97E5" w14:textId="77777777" w:rsidR="006F6248" w:rsidRPr="00C16064" w:rsidRDefault="006F6248" w:rsidP="006F6248">
            <w:pPr>
              <w:jc w:val="center"/>
              <w:rPr>
                <w:sz w:val="16"/>
                <w:szCs w:val="16"/>
              </w:rPr>
            </w:pPr>
            <w:r w:rsidRPr="00C16064">
              <w:rPr>
                <w:sz w:val="16"/>
                <w:szCs w:val="16"/>
              </w:rPr>
              <w:t>0,00</w:t>
            </w:r>
          </w:p>
        </w:tc>
        <w:tc>
          <w:tcPr>
            <w:tcW w:w="331" w:type="pct"/>
            <w:shd w:val="clear" w:color="auto" w:fill="auto"/>
            <w:noWrap/>
            <w:vAlign w:val="center"/>
            <w:hideMark/>
          </w:tcPr>
          <w:p w14:paraId="1665FFAA"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620DDD92" w14:textId="77777777" w:rsidR="006F6248" w:rsidRPr="00C16064" w:rsidRDefault="006F6248" w:rsidP="006F6248">
            <w:pPr>
              <w:jc w:val="center"/>
              <w:rPr>
                <w:sz w:val="16"/>
                <w:szCs w:val="16"/>
              </w:rPr>
            </w:pPr>
            <w:r w:rsidRPr="00C16064">
              <w:rPr>
                <w:sz w:val="16"/>
                <w:szCs w:val="16"/>
              </w:rPr>
              <w:t>0,00</w:t>
            </w:r>
          </w:p>
        </w:tc>
        <w:tc>
          <w:tcPr>
            <w:tcW w:w="340" w:type="pct"/>
            <w:shd w:val="clear" w:color="auto" w:fill="auto"/>
            <w:noWrap/>
            <w:vAlign w:val="center"/>
            <w:hideMark/>
          </w:tcPr>
          <w:p w14:paraId="48FA0873" w14:textId="77777777" w:rsidR="006F6248" w:rsidRPr="00C16064" w:rsidRDefault="006F6248" w:rsidP="006F6248">
            <w:pPr>
              <w:jc w:val="center"/>
              <w:rPr>
                <w:sz w:val="16"/>
                <w:szCs w:val="16"/>
              </w:rPr>
            </w:pPr>
            <w:r w:rsidRPr="00C16064">
              <w:rPr>
                <w:sz w:val="16"/>
                <w:szCs w:val="16"/>
              </w:rPr>
              <w:t>0,00</w:t>
            </w:r>
          </w:p>
        </w:tc>
        <w:tc>
          <w:tcPr>
            <w:tcW w:w="281" w:type="pct"/>
            <w:shd w:val="clear" w:color="auto" w:fill="auto"/>
            <w:noWrap/>
            <w:vAlign w:val="center"/>
            <w:hideMark/>
          </w:tcPr>
          <w:p w14:paraId="3B22F886"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47A4F0DD" w14:textId="77777777" w:rsidR="006F6248" w:rsidRPr="00C16064" w:rsidRDefault="006F6248" w:rsidP="006F6248">
            <w:pPr>
              <w:jc w:val="center"/>
              <w:rPr>
                <w:sz w:val="16"/>
                <w:szCs w:val="16"/>
              </w:rPr>
            </w:pPr>
            <w:r w:rsidRPr="00C16064">
              <w:rPr>
                <w:sz w:val="16"/>
                <w:szCs w:val="16"/>
              </w:rPr>
              <w:t>0,00</w:t>
            </w:r>
          </w:p>
        </w:tc>
        <w:tc>
          <w:tcPr>
            <w:tcW w:w="300" w:type="pct"/>
            <w:shd w:val="clear" w:color="auto" w:fill="auto"/>
            <w:vAlign w:val="center"/>
            <w:hideMark/>
          </w:tcPr>
          <w:p w14:paraId="1DB9335E"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64F451E5"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0BF6B99A"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133B02A5"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59E1222C" w14:textId="77777777" w:rsidR="006F6248" w:rsidRPr="00C16064" w:rsidRDefault="006F6248" w:rsidP="006F6248">
            <w:pPr>
              <w:jc w:val="center"/>
              <w:rPr>
                <w:sz w:val="16"/>
                <w:szCs w:val="16"/>
              </w:rPr>
            </w:pPr>
            <w:r w:rsidRPr="00C16064">
              <w:rPr>
                <w:sz w:val="16"/>
                <w:szCs w:val="16"/>
              </w:rPr>
              <w:t>0,00</w:t>
            </w:r>
          </w:p>
        </w:tc>
        <w:tc>
          <w:tcPr>
            <w:tcW w:w="272" w:type="pct"/>
            <w:shd w:val="clear" w:color="auto" w:fill="auto"/>
            <w:vAlign w:val="center"/>
            <w:hideMark/>
          </w:tcPr>
          <w:p w14:paraId="2CE8CE99"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7A4A8A89"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18B1AA80" w14:textId="77777777" w:rsidR="006F6248" w:rsidRPr="00C16064" w:rsidRDefault="006F6248" w:rsidP="006F6248">
            <w:pPr>
              <w:rPr>
                <w:sz w:val="16"/>
                <w:szCs w:val="16"/>
              </w:rPr>
            </w:pPr>
            <w:r w:rsidRPr="00C16064">
              <w:rPr>
                <w:sz w:val="16"/>
                <w:szCs w:val="16"/>
              </w:rPr>
              <w:t> </w:t>
            </w:r>
          </w:p>
        </w:tc>
      </w:tr>
      <w:tr w:rsidR="006F6248" w:rsidRPr="00C16064" w14:paraId="3B86377C" w14:textId="77777777" w:rsidTr="006F6248">
        <w:trPr>
          <w:trHeight w:val="255"/>
        </w:trPr>
        <w:tc>
          <w:tcPr>
            <w:tcW w:w="184" w:type="pct"/>
            <w:vMerge/>
            <w:shd w:val="clear" w:color="auto" w:fill="auto"/>
            <w:vAlign w:val="center"/>
            <w:hideMark/>
          </w:tcPr>
          <w:p w14:paraId="15897B5B" w14:textId="77777777" w:rsidR="006F6248" w:rsidRPr="00C16064" w:rsidRDefault="006F6248" w:rsidP="006F6248">
            <w:pPr>
              <w:rPr>
                <w:sz w:val="16"/>
                <w:szCs w:val="16"/>
              </w:rPr>
            </w:pPr>
          </w:p>
        </w:tc>
        <w:tc>
          <w:tcPr>
            <w:tcW w:w="644" w:type="pct"/>
            <w:shd w:val="clear" w:color="auto" w:fill="auto"/>
            <w:vAlign w:val="center"/>
            <w:hideMark/>
          </w:tcPr>
          <w:p w14:paraId="564E1AD0" w14:textId="77777777" w:rsidR="006F6248" w:rsidRPr="00C16064" w:rsidRDefault="006F6248" w:rsidP="006F6248">
            <w:pPr>
              <w:jc w:val="both"/>
              <w:rPr>
                <w:sz w:val="16"/>
                <w:szCs w:val="16"/>
              </w:rPr>
            </w:pPr>
            <w:r w:rsidRPr="00C16064">
              <w:rPr>
                <w:sz w:val="16"/>
                <w:szCs w:val="16"/>
              </w:rPr>
              <w:t>тариф ВН</w:t>
            </w:r>
          </w:p>
        </w:tc>
        <w:tc>
          <w:tcPr>
            <w:tcW w:w="316" w:type="pct"/>
            <w:shd w:val="clear" w:color="auto" w:fill="auto"/>
            <w:vAlign w:val="center"/>
            <w:hideMark/>
          </w:tcPr>
          <w:p w14:paraId="0D6785B7" w14:textId="77777777" w:rsidR="006F6248" w:rsidRPr="00C16064" w:rsidRDefault="006F6248" w:rsidP="006F6248">
            <w:pPr>
              <w:jc w:val="center"/>
              <w:rPr>
                <w:sz w:val="16"/>
                <w:szCs w:val="16"/>
              </w:rPr>
            </w:pPr>
            <w:r w:rsidRPr="00C16064">
              <w:rPr>
                <w:sz w:val="16"/>
                <w:szCs w:val="16"/>
              </w:rPr>
              <w:t>руб./кВт</w:t>
            </w:r>
          </w:p>
        </w:tc>
        <w:tc>
          <w:tcPr>
            <w:tcW w:w="340" w:type="pct"/>
            <w:shd w:val="clear" w:color="auto" w:fill="auto"/>
            <w:noWrap/>
            <w:vAlign w:val="center"/>
            <w:hideMark/>
          </w:tcPr>
          <w:p w14:paraId="57818363" w14:textId="77777777" w:rsidR="006F6248" w:rsidRPr="00C16064" w:rsidRDefault="006F6248" w:rsidP="006F6248">
            <w:pPr>
              <w:jc w:val="center"/>
              <w:rPr>
                <w:sz w:val="16"/>
                <w:szCs w:val="16"/>
              </w:rPr>
            </w:pPr>
            <w:r w:rsidRPr="00C16064">
              <w:rPr>
                <w:sz w:val="16"/>
                <w:szCs w:val="16"/>
              </w:rPr>
              <w:t>#ДЕЛ/0!</w:t>
            </w:r>
          </w:p>
        </w:tc>
        <w:tc>
          <w:tcPr>
            <w:tcW w:w="331" w:type="pct"/>
            <w:shd w:val="clear" w:color="auto" w:fill="auto"/>
            <w:noWrap/>
            <w:vAlign w:val="center"/>
            <w:hideMark/>
          </w:tcPr>
          <w:p w14:paraId="1E9A58DD"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224FDF58" w14:textId="77777777" w:rsidR="006F6248" w:rsidRPr="00C16064" w:rsidRDefault="006F6248" w:rsidP="006F6248">
            <w:pPr>
              <w:jc w:val="center"/>
              <w:rPr>
                <w:sz w:val="16"/>
                <w:szCs w:val="16"/>
              </w:rPr>
            </w:pPr>
            <w:r w:rsidRPr="00C16064">
              <w:rPr>
                <w:sz w:val="16"/>
                <w:szCs w:val="16"/>
              </w:rPr>
              <w:t> </w:t>
            </w:r>
          </w:p>
        </w:tc>
        <w:tc>
          <w:tcPr>
            <w:tcW w:w="340" w:type="pct"/>
            <w:shd w:val="clear" w:color="auto" w:fill="auto"/>
            <w:noWrap/>
            <w:vAlign w:val="center"/>
            <w:hideMark/>
          </w:tcPr>
          <w:p w14:paraId="6D37EA43" w14:textId="77777777" w:rsidR="006F6248" w:rsidRPr="00C16064" w:rsidRDefault="006F6248" w:rsidP="006F6248">
            <w:pPr>
              <w:jc w:val="center"/>
              <w:rPr>
                <w:sz w:val="16"/>
                <w:szCs w:val="16"/>
              </w:rPr>
            </w:pPr>
            <w:r w:rsidRPr="00C16064">
              <w:rPr>
                <w:sz w:val="16"/>
                <w:szCs w:val="16"/>
              </w:rPr>
              <w:t>#ДЕЛ/0!</w:t>
            </w:r>
          </w:p>
        </w:tc>
        <w:tc>
          <w:tcPr>
            <w:tcW w:w="281" w:type="pct"/>
            <w:shd w:val="clear" w:color="auto" w:fill="auto"/>
            <w:noWrap/>
            <w:vAlign w:val="center"/>
            <w:hideMark/>
          </w:tcPr>
          <w:p w14:paraId="15230E7E"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7CEFBEE1" w14:textId="77777777" w:rsidR="006F6248" w:rsidRPr="00C16064" w:rsidRDefault="006F6248" w:rsidP="006F6248">
            <w:pPr>
              <w:jc w:val="center"/>
              <w:rPr>
                <w:sz w:val="16"/>
                <w:szCs w:val="16"/>
              </w:rPr>
            </w:pPr>
            <w:r w:rsidRPr="00C16064">
              <w:rPr>
                <w:sz w:val="16"/>
                <w:szCs w:val="16"/>
              </w:rPr>
              <w:t>#ДЕЛ/0!</w:t>
            </w:r>
          </w:p>
        </w:tc>
        <w:tc>
          <w:tcPr>
            <w:tcW w:w="300" w:type="pct"/>
            <w:shd w:val="clear" w:color="auto" w:fill="auto"/>
            <w:vAlign w:val="center"/>
            <w:hideMark/>
          </w:tcPr>
          <w:p w14:paraId="147AA60B"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4040A17A"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0A7FA8FB"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5E8248A0"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4728F8BE" w14:textId="77777777" w:rsidR="006F6248" w:rsidRPr="00C16064" w:rsidRDefault="006F6248" w:rsidP="006F6248">
            <w:pPr>
              <w:jc w:val="center"/>
              <w:rPr>
                <w:sz w:val="16"/>
                <w:szCs w:val="16"/>
              </w:rPr>
            </w:pPr>
            <w:r w:rsidRPr="00C16064">
              <w:rPr>
                <w:sz w:val="16"/>
                <w:szCs w:val="16"/>
              </w:rPr>
              <w:t>#ДЕЛ/0!</w:t>
            </w:r>
          </w:p>
        </w:tc>
        <w:tc>
          <w:tcPr>
            <w:tcW w:w="272" w:type="pct"/>
            <w:shd w:val="clear" w:color="auto" w:fill="auto"/>
            <w:vAlign w:val="center"/>
            <w:hideMark/>
          </w:tcPr>
          <w:p w14:paraId="09DB69F8"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417CF382"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7196A6B4" w14:textId="77777777" w:rsidR="006F6248" w:rsidRPr="00C16064" w:rsidRDefault="006F6248" w:rsidP="006F6248">
            <w:pPr>
              <w:jc w:val="center"/>
              <w:rPr>
                <w:i/>
                <w:iCs/>
                <w:sz w:val="16"/>
                <w:szCs w:val="16"/>
              </w:rPr>
            </w:pPr>
            <w:r w:rsidRPr="00C16064">
              <w:rPr>
                <w:i/>
                <w:iCs/>
                <w:sz w:val="16"/>
                <w:szCs w:val="16"/>
              </w:rPr>
              <w:t>0,00</w:t>
            </w:r>
          </w:p>
        </w:tc>
      </w:tr>
      <w:tr w:rsidR="006F6248" w:rsidRPr="00C16064" w14:paraId="26A5DA2F" w14:textId="77777777" w:rsidTr="006F6248">
        <w:trPr>
          <w:trHeight w:val="255"/>
        </w:trPr>
        <w:tc>
          <w:tcPr>
            <w:tcW w:w="184" w:type="pct"/>
            <w:vMerge/>
            <w:shd w:val="clear" w:color="auto" w:fill="auto"/>
            <w:vAlign w:val="center"/>
            <w:hideMark/>
          </w:tcPr>
          <w:p w14:paraId="270B5FB3" w14:textId="77777777" w:rsidR="006F6248" w:rsidRPr="00C16064" w:rsidRDefault="006F6248" w:rsidP="006F6248">
            <w:pPr>
              <w:rPr>
                <w:sz w:val="16"/>
                <w:szCs w:val="16"/>
              </w:rPr>
            </w:pPr>
          </w:p>
        </w:tc>
        <w:tc>
          <w:tcPr>
            <w:tcW w:w="644" w:type="pct"/>
            <w:shd w:val="clear" w:color="auto" w:fill="auto"/>
            <w:vAlign w:val="center"/>
            <w:hideMark/>
          </w:tcPr>
          <w:p w14:paraId="7A630CB9" w14:textId="77777777" w:rsidR="006F6248" w:rsidRPr="00C16064" w:rsidRDefault="006F6248" w:rsidP="006F6248">
            <w:pPr>
              <w:jc w:val="both"/>
              <w:rPr>
                <w:sz w:val="16"/>
                <w:szCs w:val="16"/>
              </w:rPr>
            </w:pPr>
            <w:r w:rsidRPr="00C16064">
              <w:rPr>
                <w:sz w:val="16"/>
                <w:szCs w:val="16"/>
              </w:rPr>
              <w:t>сумма</w:t>
            </w:r>
          </w:p>
        </w:tc>
        <w:tc>
          <w:tcPr>
            <w:tcW w:w="316" w:type="pct"/>
            <w:shd w:val="clear" w:color="auto" w:fill="auto"/>
            <w:vAlign w:val="center"/>
            <w:hideMark/>
          </w:tcPr>
          <w:p w14:paraId="44EC05F9"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2DAE0989" w14:textId="77777777" w:rsidR="006F6248" w:rsidRPr="00C16064" w:rsidRDefault="006F6248" w:rsidP="006F6248">
            <w:pPr>
              <w:jc w:val="center"/>
              <w:rPr>
                <w:sz w:val="16"/>
                <w:szCs w:val="16"/>
              </w:rPr>
            </w:pPr>
            <w:r w:rsidRPr="00C16064">
              <w:rPr>
                <w:sz w:val="16"/>
                <w:szCs w:val="16"/>
              </w:rPr>
              <w:t>0,00</w:t>
            </w:r>
          </w:p>
        </w:tc>
        <w:tc>
          <w:tcPr>
            <w:tcW w:w="331" w:type="pct"/>
            <w:shd w:val="clear" w:color="auto" w:fill="auto"/>
            <w:noWrap/>
            <w:vAlign w:val="center"/>
            <w:hideMark/>
          </w:tcPr>
          <w:p w14:paraId="08B08BB7"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77EC8EC5" w14:textId="77777777" w:rsidR="006F6248" w:rsidRPr="00C16064" w:rsidRDefault="006F6248" w:rsidP="006F6248">
            <w:pPr>
              <w:jc w:val="center"/>
              <w:rPr>
                <w:sz w:val="16"/>
                <w:szCs w:val="16"/>
              </w:rPr>
            </w:pPr>
            <w:r w:rsidRPr="00C16064">
              <w:rPr>
                <w:sz w:val="16"/>
                <w:szCs w:val="16"/>
              </w:rPr>
              <w:t>0,00</w:t>
            </w:r>
          </w:p>
        </w:tc>
        <w:tc>
          <w:tcPr>
            <w:tcW w:w="340" w:type="pct"/>
            <w:shd w:val="clear" w:color="auto" w:fill="auto"/>
            <w:noWrap/>
            <w:vAlign w:val="center"/>
            <w:hideMark/>
          </w:tcPr>
          <w:p w14:paraId="492E0A9C" w14:textId="77777777" w:rsidR="006F6248" w:rsidRPr="00C16064" w:rsidRDefault="006F6248" w:rsidP="006F6248">
            <w:pPr>
              <w:jc w:val="center"/>
              <w:rPr>
                <w:sz w:val="16"/>
                <w:szCs w:val="16"/>
              </w:rPr>
            </w:pPr>
            <w:r w:rsidRPr="00C16064">
              <w:rPr>
                <w:sz w:val="16"/>
                <w:szCs w:val="16"/>
              </w:rPr>
              <w:t>0,00</w:t>
            </w:r>
          </w:p>
        </w:tc>
        <w:tc>
          <w:tcPr>
            <w:tcW w:w="281" w:type="pct"/>
            <w:shd w:val="clear" w:color="auto" w:fill="auto"/>
            <w:noWrap/>
            <w:vAlign w:val="center"/>
            <w:hideMark/>
          </w:tcPr>
          <w:p w14:paraId="0659E402"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418CD254" w14:textId="77777777" w:rsidR="006F6248" w:rsidRPr="00C16064" w:rsidRDefault="006F6248" w:rsidP="006F6248">
            <w:pPr>
              <w:jc w:val="center"/>
              <w:rPr>
                <w:sz w:val="16"/>
                <w:szCs w:val="16"/>
              </w:rPr>
            </w:pPr>
            <w:r w:rsidRPr="00C16064">
              <w:rPr>
                <w:sz w:val="16"/>
                <w:szCs w:val="16"/>
              </w:rPr>
              <w:t>0,00</w:t>
            </w:r>
          </w:p>
        </w:tc>
        <w:tc>
          <w:tcPr>
            <w:tcW w:w="300" w:type="pct"/>
            <w:shd w:val="clear" w:color="auto" w:fill="auto"/>
            <w:vAlign w:val="center"/>
            <w:hideMark/>
          </w:tcPr>
          <w:p w14:paraId="526DC3CB"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57FD366F"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281E2B8C"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287970EE"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55EE107C" w14:textId="77777777" w:rsidR="006F6248" w:rsidRPr="00C16064" w:rsidRDefault="006F6248" w:rsidP="006F6248">
            <w:pPr>
              <w:jc w:val="center"/>
              <w:rPr>
                <w:sz w:val="16"/>
                <w:szCs w:val="16"/>
              </w:rPr>
            </w:pPr>
            <w:r w:rsidRPr="00C16064">
              <w:rPr>
                <w:sz w:val="16"/>
                <w:szCs w:val="16"/>
              </w:rPr>
              <w:t>0,00</w:t>
            </w:r>
          </w:p>
        </w:tc>
        <w:tc>
          <w:tcPr>
            <w:tcW w:w="272" w:type="pct"/>
            <w:shd w:val="clear" w:color="auto" w:fill="auto"/>
            <w:vAlign w:val="center"/>
            <w:hideMark/>
          </w:tcPr>
          <w:p w14:paraId="28FB3D77"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4971BE98"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2BA9A82F" w14:textId="77777777" w:rsidR="006F6248" w:rsidRPr="00C16064" w:rsidRDefault="006F6248" w:rsidP="006F6248">
            <w:pPr>
              <w:jc w:val="center"/>
              <w:rPr>
                <w:sz w:val="16"/>
                <w:szCs w:val="16"/>
              </w:rPr>
            </w:pPr>
            <w:r w:rsidRPr="00C16064">
              <w:rPr>
                <w:sz w:val="16"/>
                <w:szCs w:val="16"/>
              </w:rPr>
              <w:t>0,00</w:t>
            </w:r>
          </w:p>
        </w:tc>
      </w:tr>
      <w:tr w:rsidR="006F6248" w:rsidRPr="00C16064" w14:paraId="3CF7887B" w14:textId="77777777" w:rsidTr="006F6248">
        <w:trPr>
          <w:trHeight w:val="255"/>
        </w:trPr>
        <w:tc>
          <w:tcPr>
            <w:tcW w:w="184" w:type="pct"/>
            <w:vMerge w:val="restart"/>
            <w:shd w:val="clear" w:color="auto" w:fill="auto"/>
            <w:noWrap/>
            <w:vAlign w:val="center"/>
            <w:hideMark/>
          </w:tcPr>
          <w:p w14:paraId="43AFFF03" w14:textId="77777777" w:rsidR="006F6248" w:rsidRPr="00C16064" w:rsidRDefault="006F6248" w:rsidP="006F6248">
            <w:pPr>
              <w:jc w:val="center"/>
              <w:rPr>
                <w:sz w:val="16"/>
                <w:szCs w:val="16"/>
              </w:rPr>
            </w:pPr>
            <w:r w:rsidRPr="00C16064">
              <w:rPr>
                <w:sz w:val="16"/>
                <w:szCs w:val="16"/>
              </w:rPr>
              <w:t xml:space="preserve"> 7.4</w:t>
            </w:r>
          </w:p>
        </w:tc>
        <w:tc>
          <w:tcPr>
            <w:tcW w:w="644" w:type="pct"/>
            <w:vMerge w:val="restart"/>
            <w:shd w:val="clear" w:color="auto" w:fill="auto"/>
            <w:vAlign w:val="center"/>
            <w:hideMark/>
          </w:tcPr>
          <w:p w14:paraId="51D6E9EF" w14:textId="77777777" w:rsidR="006F6248" w:rsidRPr="00C16064" w:rsidRDefault="006F6248" w:rsidP="006F6248">
            <w:pPr>
              <w:jc w:val="both"/>
              <w:rPr>
                <w:sz w:val="16"/>
                <w:szCs w:val="16"/>
              </w:rPr>
            </w:pPr>
            <w:r w:rsidRPr="00C16064">
              <w:rPr>
                <w:sz w:val="16"/>
                <w:szCs w:val="16"/>
              </w:rPr>
              <w:t xml:space="preserve">Вода </w:t>
            </w:r>
          </w:p>
        </w:tc>
        <w:tc>
          <w:tcPr>
            <w:tcW w:w="316" w:type="pct"/>
            <w:shd w:val="clear" w:color="auto" w:fill="auto"/>
            <w:vAlign w:val="center"/>
            <w:hideMark/>
          </w:tcPr>
          <w:p w14:paraId="3CD9597B" w14:textId="77777777" w:rsidR="006F6248" w:rsidRPr="00C16064" w:rsidRDefault="006F6248" w:rsidP="006F6248">
            <w:pPr>
              <w:jc w:val="center"/>
              <w:rPr>
                <w:sz w:val="16"/>
                <w:szCs w:val="16"/>
              </w:rPr>
            </w:pPr>
            <w:r w:rsidRPr="00C16064">
              <w:rPr>
                <w:sz w:val="16"/>
                <w:szCs w:val="16"/>
              </w:rPr>
              <w:t xml:space="preserve"> </w:t>
            </w:r>
            <w:proofErr w:type="gramStart"/>
            <w:r w:rsidRPr="00C16064">
              <w:rPr>
                <w:sz w:val="16"/>
                <w:szCs w:val="16"/>
              </w:rPr>
              <w:t>тыс.м</w:t>
            </w:r>
            <w:proofErr w:type="gramEnd"/>
            <w:r w:rsidRPr="00C16064">
              <w:rPr>
                <w:sz w:val="16"/>
                <w:szCs w:val="16"/>
              </w:rPr>
              <w:t>3</w:t>
            </w:r>
          </w:p>
        </w:tc>
        <w:tc>
          <w:tcPr>
            <w:tcW w:w="340" w:type="pct"/>
            <w:shd w:val="clear" w:color="auto" w:fill="auto"/>
            <w:noWrap/>
            <w:vAlign w:val="center"/>
            <w:hideMark/>
          </w:tcPr>
          <w:p w14:paraId="794A8D7C" w14:textId="77777777" w:rsidR="006F6248" w:rsidRPr="00C16064" w:rsidRDefault="006F6248" w:rsidP="006F6248">
            <w:pPr>
              <w:jc w:val="center"/>
              <w:rPr>
                <w:sz w:val="16"/>
                <w:szCs w:val="16"/>
              </w:rPr>
            </w:pPr>
            <w:r w:rsidRPr="00C16064">
              <w:rPr>
                <w:sz w:val="16"/>
                <w:szCs w:val="16"/>
              </w:rPr>
              <w:t>1,03</w:t>
            </w:r>
          </w:p>
        </w:tc>
        <w:tc>
          <w:tcPr>
            <w:tcW w:w="331" w:type="pct"/>
            <w:shd w:val="clear" w:color="auto" w:fill="auto"/>
            <w:noWrap/>
            <w:vAlign w:val="center"/>
            <w:hideMark/>
          </w:tcPr>
          <w:p w14:paraId="3C22CB07" w14:textId="77777777" w:rsidR="006F6248" w:rsidRPr="00C16064" w:rsidRDefault="006F6248" w:rsidP="006F6248">
            <w:pPr>
              <w:jc w:val="center"/>
              <w:rPr>
                <w:sz w:val="16"/>
                <w:szCs w:val="16"/>
              </w:rPr>
            </w:pPr>
            <w:r w:rsidRPr="00C16064">
              <w:rPr>
                <w:sz w:val="16"/>
                <w:szCs w:val="16"/>
              </w:rPr>
              <w:t>0,91</w:t>
            </w:r>
          </w:p>
        </w:tc>
        <w:tc>
          <w:tcPr>
            <w:tcW w:w="281" w:type="pct"/>
            <w:shd w:val="clear" w:color="auto" w:fill="auto"/>
            <w:noWrap/>
            <w:vAlign w:val="center"/>
            <w:hideMark/>
          </w:tcPr>
          <w:p w14:paraId="1DD3A47C" w14:textId="77777777" w:rsidR="006F6248" w:rsidRPr="00C16064" w:rsidRDefault="006F6248" w:rsidP="006F6248">
            <w:pPr>
              <w:jc w:val="center"/>
              <w:rPr>
                <w:sz w:val="16"/>
                <w:szCs w:val="16"/>
              </w:rPr>
            </w:pPr>
            <w:r w:rsidRPr="00C16064">
              <w:rPr>
                <w:sz w:val="16"/>
                <w:szCs w:val="16"/>
              </w:rPr>
              <w:t>0,91</w:t>
            </w:r>
          </w:p>
        </w:tc>
        <w:tc>
          <w:tcPr>
            <w:tcW w:w="340" w:type="pct"/>
            <w:shd w:val="clear" w:color="auto" w:fill="auto"/>
            <w:noWrap/>
            <w:vAlign w:val="center"/>
            <w:hideMark/>
          </w:tcPr>
          <w:p w14:paraId="5B59F3D3" w14:textId="77777777" w:rsidR="006F6248" w:rsidRPr="00C16064" w:rsidRDefault="006F6248" w:rsidP="006F6248">
            <w:pPr>
              <w:jc w:val="center"/>
              <w:rPr>
                <w:sz w:val="16"/>
                <w:szCs w:val="16"/>
              </w:rPr>
            </w:pPr>
            <w:r w:rsidRPr="00C16064">
              <w:rPr>
                <w:sz w:val="16"/>
                <w:szCs w:val="16"/>
              </w:rPr>
              <w:t>0,98</w:t>
            </w:r>
          </w:p>
        </w:tc>
        <w:tc>
          <w:tcPr>
            <w:tcW w:w="281" w:type="pct"/>
            <w:shd w:val="clear" w:color="auto" w:fill="auto"/>
            <w:noWrap/>
            <w:vAlign w:val="center"/>
            <w:hideMark/>
          </w:tcPr>
          <w:p w14:paraId="24EBCA22" w14:textId="77777777" w:rsidR="006F6248" w:rsidRPr="00C16064" w:rsidRDefault="006F6248" w:rsidP="006F6248">
            <w:pPr>
              <w:jc w:val="center"/>
              <w:rPr>
                <w:sz w:val="16"/>
                <w:szCs w:val="16"/>
              </w:rPr>
            </w:pPr>
            <w:r w:rsidRPr="00C16064">
              <w:rPr>
                <w:sz w:val="16"/>
                <w:szCs w:val="16"/>
              </w:rPr>
              <w:t>3,80</w:t>
            </w:r>
          </w:p>
        </w:tc>
        <w:tc>
          <w:tcPr>
            <w:tcW w:w="281" w:type="pct"/>
            <w:shd w:val="clear" w:color="auto" w:fill="auto"/>
            <w:noWrap/>
            <w:vAlign w:val="center"/>
            <w:hideMark/>
          </w:tcPr>
          <w:p w14:paraId="04B64416" w14:textId="77777777" w:rsidR="006F6248" w:rsidRPr="00C16064" w:rsidRDefault="006F6248" w:rsidP="006F6248">
            <w:pPr>
              <w:jc w:val="center"/>
              <w:rPr>
                <w:sz w:val="16"/>
                <w:szCs w:val="16"/>
              </w:rPr>
            </w:pPr>
            <w:r w:rsidRPr="00C16064">
              <w:rPr>
                <w:sz w:val="16"/>
                <w:szCs w:val="16"/>
              </w:rPr>
              <w:t>0,95</w:t>
            </w:r>
          </w:p>
        </w:tc>
        <w:tc>
          <w:tcPr>
            <w:tcW w:w="300" w:type="pct"/>
            <w:shd w:val="clear" w:color="auto" w:fill="auto"/>
            <w:vAlign w:val="center"/>
            <w:hideMark/>
          </w:tcPr>
          <w:p w14:paraId="5F5EA947"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4D90E5DA"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4ACECCF6" w14:textId="77777777" w:rsidR="006F6248" w:rsidRPr="00C16064" w:rsidRDefault="006F6248" w:rsidP="006F6248">
            <w:pPr>
              <w:jc w:val="center"/>
              <w:rPr>
                <w:sz w:val="16"/>
                <w:szCs w:val="16"/>
              </w:rPr>
            </w:pPr>
            <w:r w:rsidRPr="00C16064">
              <w:rPr>
                <w:sz w:val="16"/>
                <w:szCs w:val="16"/>
              </w:rPr>
              <w:t>97,7</w:t>
            </w:r>
          </w:p>
        </w:tc>
        <w:tc>
          <w:tcPr>
            <w:tcW w:w="281" w:type="pct"/>
            <w:shd w:val="clear" w:color="auto" w:fill="auto"/>
            <w:noWrap/>
            <w:vAlign w:val="center"/>
            <w:hideMark/>
          </w:tcPr>
          <w:p w14:paraId="7A99E15D" w14:textId="77777777" w:rsidR="006F6248" w:rsidRPr="00C16064" w:rsidRDefault="006F6248" w:rsidP="006F6248">
            <w:pPr>
              <w:jc w:val="center"/>
              <w:rPr>
                <w:sz w:val="16"/>
                <w:szCs w:val="16"/>
              </w:rPr>
            </w:pPr>
            <w:r w:rsidRPr="00C16064">
              <w:rPr>
                <w:sz w:val="16"/>
                <w:szCs w:val="16"/>
              </w:rPr>
              <w:t>3,80</w:t>
            </w:r>
          </w:p>
        </w:tc>
        <w:tc>
          <w:tcPr>
            <w:tcW w:w="281" w:type="pct"/>
            <w:shd w:val="clear" w:color="auto" w:fill="auto"/>
            <w:noWrap/>
            <w:vAlign w:val="center"/>
            <w:hideMark/>
          </w:tcPr>
          <w:p w14:paraId="7C67B17B" w14:textId="77777777" w:rsidR="006F6248" w:rsidRPr="00C16064" w:rsidRDefault="006F6248" w:rsidP="006F6248">
            <w:pPr>
              <w:jc w:val="center"/>
              <w:rPr>
                <w:sz w:val="16"/>
                <w:szCs w:val="16"/>
              </w:rPr>
            </w:pPr>
            <w:r w:rsidRPr="00C16064">
              <w:rPr>
                <w:sz w:val="16"/>
                <w:szCs w:val="16"/>
              </w:rPr>
              <w:t>0,95</w:t>
            </w:r>
          </w:p>
        </w:tc>
        <w:tc>
          <w:tcPr>
            <w:tcW w:w="272" w:type="pct"/>
            <w:shd w:val="clear" w:color="auto" w:fill="auto"/>
            <w:vAlign w:val="center"/>
            <w:hideMark/>
          </w:tcPr>
          <w:p w14:paraId="3110AFE6"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6838D9E7"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vAlign w:val="center"/>
            <w:hideMark/>
          </w:tcPr>
          <w:p w14:paraId="680C5A77" w14:textId="77777777" w:rsidR="006F6248" w:rsidRPr="00C16064" w:rsidRDefault="006F6248" w:rsidP="006F6248">
            <w:pPr>
              <w:jc w:val="right"/>
              <w:rPr>
                <w:sz w:val="16"/>
                <w:szCs w:val="16"/>
              </w:rPr>
            </w:pPr>
            <w:r w:rsidRPr="00C16064">
              <w:rPr>
                <w:sz w:val="16"/>
                <w:szCs w:val="16"/>
              </w:rPr>
              <w:t> </w:t>
            </w:r>
          </w:p>
        </w:tc>
      </w:tr>
      <w:tr w:rsidR="006F6248" w:rsidRPr="00C16064" w14:paraId="055DC77A" w14:textId="77777777" w:rsidTr="006F6248">
        <w:trPr>
          <w:trHeight w:val="300"/>
        </w:trPr>
        <w:tc>
          <w:tcPr>
            <w:tcW w:w="184" w:type="pct"/>
            <w:vMerge/>
            <w:shd w:val="clear" w:color="auto" w:fill="auto"/>
            <w:vAlign w:val="center"/>
            <w:hideMark/>
          </w:tcPr>
          <w:p w14:paraId="7F3BBD2F" w14:textId="77777777" w:rsidR="006F6248" w:rsidRPr="00C16064" w:rsidRDefault="006F6248" w:rsidP="006F6248">
            <w:pPr>
              <w:rPr>
                <w:sz w:val="16"/>
                <w:szCs w:val="16"/>
              </w:rPr>
            </w:pPr>
          </w:p>
        </w:tc>
        <w:tc>
          <w:tcPr>
            <w:tcW w:w="644" w:type="pct"/>
            <w:vMerge/>
            <w:shd w:val="clear" w:color="auto" w:fill="auto"/>
            <w:vAlign w:val="center"/>
            <w:hideMark/>
          </w:tcPr>
          <w:p w14:paraId="31D5A07F" w14:textId="77777777" w:rsidR="006F6248" w:rsidRPr="00C16064" w:rsidRDefault="006F6248" w:rsidP="006F6248">
            <w:pPr>
              <w:jc w:val="both"/>
              <w:rPr>
                <w:sz w:val="16"/>
                <w:szCs w:val="16"/>
              </w:rPr>
            </w:pPr>
          </w:p>
        </w:tc>
        <w:tc>
          <w:tcPr>
            <w:tcW w:w="316" w:type="pct"/>
            <w:shd w:val="clear" w:color="auto" w:fill="auto"/>
            <w:vAlign w:val="center"/>
            <w:hideMark/>
          </w:tcPr>
          <w:p w14:paraId="6B7AFBAE" w14:textId="77777777" w:rsidR="006F6248" w:rsidRPr="00C16064" w:rsidRDefault="006F6248" w:rsidP="006F6248">
            <w:pPr>
              <w:jc w:val="center"/>
              <w:rPr>
                <w:sz w:val="16"/>
                <w:szCs w:val="16"/>
              </w:rPr>
            </w:pPr>
            <w:r w:rsidRPr="00C16064">
              <w:rPr>
                <w:sz w:val="16"/>
                <w:szCs w:val="16"/>
              </w:rPr>
              <w:t>руб./м3</w:t>
            </w:r>
          </w:p>
        </w:tc>
        <w:tc>
          <w:tcPr>
            <w:tcW w:w="340" w:type="pct"/>
            <w:shd w:val="clear" w:color="auto" w:fill="auto"/>
            <w:noWrap/>
            <w:vAlign w:val="center"/>
            <w:hideMark/>
          </w:tcPr>
          <w:p w14:paraId="6816305A" w14:textId="77777777" w:rsidR="006F6248" w:rsidRPr="00C16064" w:rsidRDefault="006F6248" w:rsidP="006F6248">
            <w:pPr>
              <w:jc w:val="center"/>
              <w:rPr>
                <w:sz w:val="16"/>
                <w:szCs w:val="16"/>
              </w:rPr>
            </w:pPr>
            <w:r w:rsidRPr="00C16064">
              <w:rPr>
                <w:sz w:val="16"/>
                <w:szCs w:val="16"/>
              </w:rPr>
              <w:t>67,56</w:t>
            </w:r>
          </w:p>
        </w:tc>
        <w:tc>
          <w:tcPr>
            <w:tcW w:w="331" w:type="pct"/>
            <w:shd w:val="clear" w:color="auto" w:fill="auto"/>
            <w:noWrap/>
            <w:vAlign w:val="center"/>
            <w:hideMark/>
          </w:tcPr>
          <w:p w14:paraId="3649ED7F" w14:textId="77777777" w:rsidR="006F6248" w:rsidRPr="00C16064" w:rsidRDefault="006F6248" w:rsidP="006F6248">
            <w:pPr>
              <w:jc w:val="center"/>
              <w:rPr>
                <w:sz w:val="16"/>
                <w:szCs w:val="16"/>
              </w:rPr>
            </w:pPr>
            <w:r w:rsidRPr="00C16064">
              <w:rPr>
                <w:sz w:val="16"/>
                <w:szCs w:val="16"/>
              </w:rPr>
              <w:t>67,96</w:t>
            </w:r>
          </w:p>
        </w:tc>
        <w:tc>
          <w:tcPr>
            <w:tcW w:w="281" w:type="pct"/>
            <w:shd w:val="clear" w:color="auto" w:fill="auto"/>
            <w:noWrap/>
            <w:vAlign w:val="center"/>
            <w:hideMark/>
          </w:tcPr>
          <w:p w14:paraId="4D290431" w14:textId="77777777" w:rsidR="006F6248" w:rsidRPr="00C16064" w:rsidRDefault="006F6248" w:rsidP="006F6248">
            <w:pPr>
              <w:jc w:val="center"/>
              <w:rPr>
                <w:sz w:val="16"/>
                <w:szCs w:val="16"/>
              </w:rPr>
            </w:pPr>
            <w:r w:rsidRPr="00C16064">
              <w:rPr>
                <w:sz w:val="16"/>
                <w:szCs w:val="16"/>
              </w:rPr>
              <w:t>67,96</w:t>
            </w:r>
          </w:p>
        </w:tc>
        <w:tc>
          <w:tcPr>
            <w:tcW w:w="340" w:type="pct"/>
            <w:shd w:val="clear" w:color="auto" w:fill="auto"/>
            <w:noWrap/>
            <w:vAlign w:val="center"/>
            <w:hideMark/>
          </w:tcPr>
          <w:p w14:paraId="3992AA96" w14:textId="77777777" w:rsidR="006F6248" w:rsidRPr="00C16064" w:rsidRDefault="006F6248" w:rsidP="006F6248">
            <w:pPr>
              <w:jc w:val="center"/>
              <w:rPr>
                <w:sz w:val="16"/>
                <w:szCs w:val="16"/>
              </w:rPr>
            </w:pPr>
            <w:r w:rsidRPr="00C16064">
              <w:rPr>
                <w:sz w:val="16"/>
                <w:szCs w:val="16"/>
              </w:rPr>
              <w:t>70,11</w:t>
            </w:r>
          </w:p>
        </w:tc>
        <w:tc>
          <w:tcPr>
            <w:tcW w:w="281" w:type="pct"/>
            <w:shd w:val="clear" w:color="auto" w:fill="auto"/>
            <w:noWrap/>
            <w:vAlign w:val="center"/>
            <w:hideMark/>
          </w:tcPr>
          <w:p w14:paraId="4AA70DB7" w14:textId="77777777" w:rsidR="006F6248" w:rsidRPr="00C16064" w:rsidRDefault="006F6248" w:rsidP="006F6248">
            <w:pPr>
              <w:jc w:val="center"/>
              <w:rPr>
                <w:sz w:val="16"/>
                <w:szCs w:val="16"/>
              </w:rPr>
            </w:pPr>
            <w:r w:rsidRPr="00C16064">
              <w:rPr>
                <w:sz w:val="16"/>
                <w:szCs w:val="16"/>
              </w:rPr>
              <w:t>75,92</w:t>
            </w:r>
          </w:p>
        </w:tc>
        <w:tc>
          <w:tcPr>
            <w:tcW w:w="281" w:type="pct"/>
            <w:shd w:val="clear" w:color="auto" w:fill="auto"/>
            <w:noWrap/>
            <w:vAlign w:val="center"/>
            <w:hideMark/>
          </w:tcPr>
          <w:p w14:paraId="05C5FB6D" w14:textId="77777777" w:rsidR="006F6248" w:rsidRPr="00C16064" w:rsidRDefault="006F6248" w:rsidP="006F6248">
            <w:pPr>
              <w:jc w:val="center"/>
              <w:rPr>
                <w:sz w:val="16"/>
                <w:szCs w:val="16"/>
              </w:rPr>
            </w:pPr>
            <w:r w:rsidRPr="00C16064">
              <w:rPr>
                <w:sz w:val="16"/>
                <w:szCs w:val="16"/>
              </w:rPr>
              <w:t>72,95</w:t>
            </w:r>
          </w:p>
        </w:tc>
        <w:tc>
          <w:tcPr>
            <w:tcW w:w="300" w:type="pct"/>
            <w:shd w:val="clear" w:color="auto" w:fill="auto"/>
            <w:vAlign w:val="center"/>
            <w:hideMark/>
          </w:tcPr>
          <w:p w14:paraId="174B4530"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3DAA0BF1"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3F98FDA8" w14:textId="77777777" w:rsidR="006F6248" w:rsidRPr="00C16064" w:rsidRDefault="006F6248" w:rsidP="006F6248">
            <w:pPr>
              <w:jc w:val="center"/>
              <w:rPr>
                <w:sz w:val="16"/>
                <w:szCs w:val="16"/>
              </w:rPr>
            </w:pPr>
            <w:r w:rsidRPr="00C16064">
              <w:rPr>
                <w:sz w:val="16"/>
                <w:szCs w:val="16"/>
              </w:rPr>
              <w:t>104,0</w:t>
            </w:r>
          </w:p>
        </w:tc>
        <w:tc>
          <w:tcPr>
            <w:tcW w:w="281" w:type="pct"/>
            <w:shd w:val="clear" w:color="auto" w:fill="auto"/>
            <w:noWrap/>
            <w:vAlign w:val="center"/>
            <w:hideMark/>
          </w:tcPr>
          <w:p w14:paraId="6B47FF74" w14:textId="77777777" w:rsidR="006F6248" w:rsidRPr="00C16064" w:rsidRDefault="006F6248" w:rsidP="006F6248">
            <w:pPr>
              <w:jc w:val="center"/>
              <w:rPr>
                <w:sz w:val="16"/>
                <w:szCs w:val="16"/>
              </w:rPr>
            </w:pPr>
            <w:r w:rsidRPr="00C16064">
              <w:rPr>
                <w:sz w:val="16"/>
                <w:szCs w:val="16"/>
              </w:rPr>
              <w:t>79,00</w:t>
            </w:r>
          </w:p>
        </w:tc>
        <w:tc>
          <w:tcPr>
            <w:tcW w:w="281" w:type="pct"/>
            <w:shd w:val="clear" w:color="auto" w:fill="auto"/>
            <w:noWrap/>
            <w:vAlign w:val="center"/>
            <w:hideMark/>
          </w:tcPr>
          <w:p w14:paraId="441FF4C9" w14:textId="77777777" w:rsidR="006F6248" w:rsidRPr="00C16064" w:rsidRDefault="006F6248" w:rsidP="006F6248">
            <w:pPr>
              <w:jc w:val="center"/>
              <w:rPr>
                <w:sz w:val="16"/>
                <w:szCs w:val="16"/>
              </w:rPr>
            </w:pPr>
            <w:r w:rsidRPr="00C16064">
              <w:rPr>
                <w:sz w:val="16"/>
                <w:szCs w:val="16"/>
              </w:rPr>
              <w:t>75,86</w:t>
            </w:r>
          </w:p>
        </w:tc>
        <w:tc>
          <w:tcPr>
            <w:tcW w:w="272" w:type="pct"/>
            <w:shd w:val="clear" w:color="auto" w:fill="auto"/>
            <w:vAlign w:val="center"/>
            <w:hideMark/>
          </w:tcPr>
          <w:p w14:paraId="18FE8F60"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78CF0CDF"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vAlign w:val="center"/>
            <w:hideMark/>
          </w:tcPr>
          <w:p w14:paraId="3A2DAD4A" w14:textId="77777777" w:rsidR="006F6248" w:rsidRPr="00C16064" w:rsidRDefault="006F6248" w:rsidP="006F6248">
            <w:pPr>
              <w:jc w:val="center"/>
              <w:rPr>
                <w:sz w:val="16"/>
                <w:szCs w:val="16"/>
              </w:rPr>
            </w:pPr>
            <w:r w:rsidRPr="00C16064">
              <w:rPr>
                <w:sz w:val="16"/>
                <w:szCs w:val="16"/>
              </w:rPr>
              <w:t>104,00</w:t>
            </w:r>
          </w:p>
        </w:tc>
      </w:tr>
      <w:tr w:rsidR="006F6248" w:rsidRPr="00C16064" w14:paraId="7C121D96" w14:textId="77777777" w:rsidTr="006F6248">
        <w:trPr>
          <w:trHeight w:val="285"/>
        </w:trPr>
        <w:tc>
          <w:tcPr>
            <w:tcW w:w="184" w:type="pct"/>
            <w:vMerge/>
            <w:shd w:val="clear" w:color="auto" w:fill="auto"/>
            <w:vAlign w:val="center"/>
            <w:hideMark/>
          </w:tcPr>
          <w:p w14:paraId="79BA53C1" w14:textId="77777777" w:rsidR="006F6248" w:rsidRPr="00C16064" w:rsidRDefault="006F6248" w:rsidP="006F6248">
            <w:pPr>
              <w:rPr>
                <w:sz w:val="16"/>
                <w:szCs w:val="16"/>
              </w:rPr>
            </w:pPr>
          </w:p>
        </w:tc>
        <w:tc>
          <w:tcPr>
            <w:tcW w:w="644" w:type="pct"/>
            <w:vMerge/>
            <w:shd w:val="clear" w:color="auto" w:fill="auto"/>
            <w:vAlign w:val="center"/>
            <w:hideMark/>
          </w:tcPr>
          <w:p w14:paraId="7C2C1B68" w14:textId="77777777" w:rsidR="006F6248" w:rsidRPr="00C16064" w:rsidRDefault="006F6248" w:rsidP="006F6248">
            <w:pPr>
              <w:jc w:val="both"/>
              <w:rPr>
                <w:sz w:val="16"/>
                <w:szCs w:val="16"/>
              </w:rPr>
            </w:pPr>
          </w:p>
        </w:tc>
        <w:tc>
          <w:tcPr>
            <w:tcW w:w="316" w:type="pct"/>
            <w:shd w:val="clear" w:color="auto" w:fill="auto"/>
            <w:noWrap/>
            <w:vAlign w:val="center"/>
            <w:hideMark/>
          </w:tcPr>
          <w:p w14:paraId="43244E35"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62D9109B" w14:textId="77777777" w:rsidR="006F6248" w:rsidRPr="00C16064" w:rsidRDefault="006F6248" w:rsidP="006F6248">
            <w:pPr>
              <w:jc w:val="center"/>
              <w:rPr>
                <w:bCs/>
                <w:sz w:val="16"/>
                <w:szCs w:val="16"/>
              </w:rPr>
            </w:pPr>
            <w:r w:rsidRPr="00C16064">
              <w:rPr>
                <w:bCs/>
                <w:sz w:val="16"/>
                <w:szCs w:val="16"/>
              </w:rPr>
              <w:t>69,46</w:t>
            </w:r>
          </w:p>
        </w:tc>
        <w:tc>
          <w:tcPr>
            <w:tcW w:w="331" w:type="pct"/>
            <w:shd w:val="clear" w:color="auto" w:fill="auto"/>
            <w:noWrap/>
            <w:vAlign w:val="center"/>
            <w:hideMark/>
          </w:tcPr>
          <w:p w14:paraId="3C5F03D8" w14:textId="77777777" w:rsidR="006F6248" w:rsidRPr="00C16064" w:rsidRDefault="006F6248" w:rsidP="006F6248">
            <w:pPr>
              <w:jc w:val="center"/>
              <w:rPr>
                <w:bCs/>
                <w:sz w:val="16"/>
                <w:szCs w:val="16"/>
              </w:rPr>
            </w:pPr>
            <w:r w:rsidRPr="00C16064">
              <w:rPr>
                <w:bCs/>
                <w:sz w:val="16"/>
                <w:szCs w:val="16"/>
              </w:rPr>
              <w:t>61,60</w:t>
            </w:r>
          </w:p>
        </w:tc>
        <w:tc>
          <w:tcPr>
            <w:tcW w:w="281" w:type="pct"/>
            <w:shd w:val="clear" w:color="auto" w:fill="auto"/>
            <w:noWrap/>
            <w:vAlign w:val="center"/>
            <w:hideMark/>
          </w:tcPr>
          <w:p w14:paraId="242340C6" w14:textId="77777777" w:rsidR="006F6248" w:rsidRPr="00C16064" w:rsidRDefault="006F6248" w:rsidP="006F6248">
            <w:pPr>
              <w:jc w:val="center"/>
              <w:rPr>
                <w:bCs/>
                <w:sz w:val="16"/>
                <w:szCs w:val="16"/>
              </w:rPr>
            </w:pPr>
            <w:r w:rsidRPr="00C16064">
              <w:rPr>
                <w:bCs/>
                <w:sz w:val="16"/>
                <w:szCs w:val="16"/>
              </w:rPr>
              <w:t>61,64</w:t>
            </w:r>
          </w:p>
        </w:tc>
        <w:tc>
          <w:tcPr>
            <w:tcW w:w="340" w:type="pct"/>
            <w:shd w:val="clear" w:color="auto" w:fill="auto"/>
            <w:noWrap/>
            <w:vAlign w:val="center"/>
            <w:hideMark/>
          </w:tcPr>
          <w:p w14:paraId="7778B475" w14:textId="77777777" w:rsidR="006F6248" w:rsidRPr="00C16064" w:rsidRDefault="006F6248" w:rsidP="006F6248">
            <w:pPr>
              <w:jc w:val="center"/>
              <w:rPr>
                <w:bCs/>
                <w:sz w:val="16"/>
                <w:szCs w:val="16"/>
              </w:rPr>
            </w:pPr>
            <w:r w:rsidRPr="00C16064">
              <w:rPr>
                <w:bCs/>
                <w:sz w:val="16"/>
                <w:szCs w:val="16"/>
              </w:rPr>
              <w:t>68,43</w:t>
            </w:r>
          </w:p>
        </w:tc>
        <w:tc>
          <w:tcPr>
            <w:tcW w:w="281" w:type="pct"/>
            <w:shd w:val="clear" w:color="auto" w:fill="auto"/>
            <w:noWrap/>
            <w:vAlign w:val="center"/>
            <w:hideMark/>
          </w:tcPr>
          <w:p w14:paraId="6CAFE61C" w14:textId="77777777" w:rsidR="006F6248" w:rsidRPr="00C16064" w:rsidRDefault="006F6248" w:rsidP="006F6248">
            <w:pPr>
              <w:jc w:val="center"/>
              <w:rPr>
                <w:bCs/>
                <w:sz w:val="16"/>
                <w:szCs w:val="16"/>
              </w:rPr>
            </w:pPr>
            <w:r w:rsidRPr="00C16064">
              <w:rPr>
                <w:bCs/>
                <w:sz w:val="16"/>
                <w:szCs w:val="16"/>
              </w:rPr>
              <w:t>288,20</w:t>
            </w:r>
          </w:p>
        </w:tc>
        <w:tc>
          <w:tcPr>
            <w:tcW w:w="281" w:type="pct"/>
            <w:shd w:val="clear" w:color="auto" w:fill="auto"/>
            <w:noWrap/>
            <w:vAlign w:val="center"/>
            <w:hideMark/>
          </w:tcPr>
          <w:p w14:paraId="331BB8E2" w14:textId="77777777" w:rsidR="006F6248" w:rsidRPr="00C16064" w:rsidRDefault="006F6248" w:rsidP="006F6248">
            <w:pPr>
              <w:jc w:val="center"/>
              <w:rPr>
                <w:bCs/>
                <w:sz w:val="16"/>
                <w:szCs w:val="16"/>
              </w:rPr>
            </w:pPr>
            <w:r w:rsidRPr="00C16064">
              <w:rPr>
                <w:bCs/>
                <w:sz w:val="16"/>
                <w:szCs w:val="16"/>
              </w:rPr>
              <w:t>69,56</w:t>
            </w:r>
          </w:p>
        </w:tc>
        <w:tc>
          <w:tcPr>
            <w:tcW w:w="300" w:type="pct"/>
            <w:shd w:val="clear" w:color="auto" w:fill="auto"/>
            <w:vAlign w:val="center"/>
            <w:hideMark/>
          </w:tcPr>
          <w:p w14:paraId="4990818E" w14:textId="77777777" w:rsidR="006F6248" w:rsidRPr="00C16064" w:rsidRDefault="006F6248" w:rsidP="006F6248">
            <w:pPr>
              <w:jc w:val="center"/>
              <w:rPr>
                <w:sz w:val="16"/>
                <w:szCs w:val="16"/>
              </w:rPr>
            </w:pPr>
            <w:r w:rsidRPr="00C16064">
              <w:rPr>
                <w:sz w:val="16"/>
                <w:szCs w:val="16"/>
              </w:rPr>
              <w:t>-218,64</w:t>
            </w:r>
          </w:p>
        </w:tc>
        <w:tc>
          <w:tcPr>
            <w:tcW w:w="184" w:type="pct"/>
            <w:shd w:val="clear" w:color="auto" w:fill="auto"/>
            <w:vAlign w:val="center"/>
            <w:hideMark/>
          </w:tcPr>
          <w:p w14:paraId="47C6FB0E" w14:textId="77777777" w:rsidR="006F6248" w:rsidRPr="00C16064" w:rsidRDefault="006F6248" w:rsidP="006F6248">
            <w:pPr>
              <w:jc w:val="center"/>
              <w:rPr>
                <w:sz w:val="16"/>
                <w:szCs w:val="16"/>
              </w:rPr>
            </w:pPr>
            <w:r w:rsidRPr="00C16064">
              <w:rPr>
                <w:sz w:val="16"/>
                <w:szCs w:val="16"/>
              </w:rPr>
              <w:t>75,86</w:t>
            </w:r>
          </w:p>
        </w:tc>
        <w:tc>
          <w:tcPr>
            <w:tcW w:w="249" w:type="pct"/>
            <w:shd w:val="clear" w:color="auto" w:fill="auto"/>
            <w:noWrap/>
            <w:vAlign w:val="center"/>
            <w:hideMark/>
          </w:tcPr>
          <w:p w14:paraId="379A1317" w14:textId="77777777" w:rsidR="006F6248" w:rsidRPr="00C16064" w:rsidRDefault="006F6248" w:rsidP="006F6248">
            <w:pPr>
              <w:jc w:val="center"/>
              <w:rPr>
                <w:sz w:val="16"/>
                <w:szCs w:val="16"/>
              </w:rPr>
            </w:pPr>
            <w:r w:rsidRPr="00C16064">
              <w:rPr>
                <w:sz w:val="16"/>
                <w:szCs w:val="16"/>
              </w:rPr>
              <w:t>101,7</w:t>
            </w:r>
          </w:p>
        </w:tc>
        <w:tc>
          <w:tcPr>
            <w:tcW w:w="281" w:type="pct"/>
            <w:shd w:val="clear" w:color="auto" w:fill="auto"/>
            <w:noWrap/>
            <w:vAlign w:val="center"/>
            <w:hideMark/>
          </w:tcPr>
          <w:p w14:paraId="2CDB2C61" w14:textId="77777777" w:rsidR="006F6248" w:rsidRPr="00C16064" w:rsidRDefault="006F6248" w:rsidP="006F6248">
            <w:pPr>
              <w:jc w:val="center"/>
              <w:rPr>
                <w:bCs/>
                <w:sz w:val="16"/>
                <w:szCs w:val="16"/>
              </w:rPr>
            </w:pPr>
            <w:r w:rsidRPr="00C16064">
              <w:rPr>
                <w:bCs/>
                <w:sz w:val="16"/>
                <w:szCs w:val="16"/>
              </w:rPr>
              <w:t>299,90</w:t>
            </w:r>
          </w:p>
        </w:tc>
        <w:tc>
          <w:tcPr>
            <w:tcW w:w="281" w:type="pct"/>
            <w:shd w:val="clear" w:color="auto" w:fill="auto"/>
            <w:noWrap/>
            <w:vAlign w:val="center"/>
            <w:hideMark/>
          </w:tcPr>
          <w:p w14:paraId="6F42429A" w14:textId="77777777" w:rsidR="006F6248" w:rsidRPr="00C16064" w:rsidRDefault="006F6248" w:rsidP="006F6248">
            <w:pPr>
              <w:jc w:val="center"/>
              <w:rPr>
                <w:bCs/>
                <w:sz w:val="16"/>
                <w:szCs w:val="16"/>
              </w:rPr>
            </w:pPr>
            <w:r w:rsidRPr="00C16064">
              <w:rPr>
                <w:bCs/>
                <w:sz w:val="16"/>
                <w:szCs w:val="16"/>
              </w:rPr>
              <w:t>72,34</w:t>
            </w:r>
          </w:p>
        </w:tc>
        <w:tc>
          <w:tcPr>
            <w:tcW w:w="272" w:type="pct"/>
            <w:shd w:val="clear" w:color="auto" w:fill="auto"/>
            <w:vAlign w:val="center"/>
            <w:hideMark/>
          </w:tcPr>
          <w:p w14:paraId="5C020514" w14:textId="77777777" w:rsidR="006F6248" w:rsidRPr="00C16064" w:rsidRDefault="006F6248" w:rsidP="006F6248">
            <w:pPr>
              <w:jc w:val="center"/>
              <w:rPr>
                <w:sz w:val="16"/>
                <w:szCs w:val="16"/>
              </w:rPr>
            </w:pPr>
            <w:r w:rsidRPr="00C16064">
              <w:rPr>
                <w:sz w:val="16"/>
                <w:szCs w:val="16"/>
              </w:rPr>
              <w:t>-227,56</w:t>
            </w:r>
          </w:p>
        </w:tc>
        <w:tc>
          <w:tcPr>
            <w:tcW w:w="184" w:type="pct"/>
            <w:shd w:val="clear" w:color="auto" w:fill="auto"/>
            <w:vAlign w:val="center"/>
            <w:hideMark/>
          </w:tcPr>
          <w:p w14:paraId="5489C946" w14:textId="77777777" w:rsidR="006F6248" w:rsidRPr="00C16064" w:rsidRDefault="006F6248" w:rsidP="006F6248">
            <w:pPr>
              <w:jc w:val="center"/>
              <w:rPr>
                <w:sz w:val="16"/>
                <w:szCs w:val="16"/>
              </w:rPr>
            </w:pPr>
            <w:r w:rsidRPr="00C16064">
              <w:rPr>
                <w:sz w:val="16"/>
                <w:szCs w:val="16"/>
              </w:rPr>
              <w:t>75,88</w:t>
            </w:r>
          </w:p>
        </w:tc>
        <w:tc>
          <w:tcPr>
            <w:tcW w:w="249" w:type="pct"/>
            <w:shd w:val="clear" w:color="auto" w:fill="auto"/>
            <w:vAlign w:val="center"/>
            <w:hideMark/>
          </w:tcPr>
          <w:p w14:paraId="44FB69AE" w14:textId="77777777" w:rsidR="006F6248" w:rsidRPr="00C16064" w:rsidRDefault="006F6248" w:rsidP="006F6248">
            <w:pPr>
              <w:jc w:val="center"/>
              <w:rPr>
                <w:sz w:val="16"/>
                <w:szCs w:val="16"/>
              </w:rPr>
            </w:pPr>
            <w:r w:rsidRPr="00C16064">
              <w:rPr>
                <w:sz w:val="16"/>
                <w:szCs w:val="16"/>
              </w:rPr>
              <w:t>104,00</w:t>
            </w:r>
          </w:p>
        </w:tc>
      </w:tr>
      <w:tr w:rsidR="006F6248" w:rsidRPr="00C16064" w14:paraId="73171B97" w14:textId="77777777" w:rsidTr="006F6248">
        <w:trPr>
          <w:trHeight w:val="315"/>
        </w:trPr>
        <w:tc>
          <w:tcPr>
            <w:tcW w:w="184" w:type="pct"/>
            <w:shd w:val="clear" w:color="auto" w:fill="auto"/>
            <w:noWrap/>
            <w:vAlign w:val="center"/>
            <w:hideMark/>
          </w:tcPr>
          <w:p w14:paraId="5E05FA7A"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2667053F" w14:textId="77777777" w:rsidR="006F6248" w:rsidRPr="00C16064" w:rsidRDefault="006F6248" w:rsidP="006F6248">
            <w:pPr>
              <w:jc w:val="both"/>
              <w:rPr>
                <w:sz w:val="16"/>
                <w:szCs w:val="16"/>
              </w:rPr>
            </w:pPr>
            <w:r w:rsidRPr="00C16064">
              <w:rPr>
                <w:sz w:val="16"/>
                <w:szCs w:val="16"/>
              </w:rPr>
              <w:t xml:space="preserve">1)  на технологические нужды </w:t>
            </w:r>
          </w:p>
        </w:tc>
        <w:tc>
          <w:tcPr>
            <w:tcW w:w="316" w:type="pct"/>
            <w:shd w:val="clear" w:color="auto" w:fill="auto"/>
            <w:vAlign w:val="center"/>
            <w:hideMark/>
          </w:tcPr>
          <w:p w14:paraId="5940FD14" w14:textId="77777777" w:rsidR="006F6248" w:rsidRPr="00C16064" w:rsidRDefault="006F6248" w:rsidP="006F6248">
            <w:pPr>
              <w:jc w:val="center"/>
              <w:rPr>
                <w:sz w:val="16"/>
                <w:szCs w:val="16"/>
              </w:rPr>
            </w:pPr>
            <w:r w:rsidRPr="00C16064">
              <w:rPr>
                <w:sz w:val="16"/>
                <w:szCs w:val="16"/>
              </w:rPr>
              <w:t xml:space="preserve"> </w:t>
            </w:r>
            <w:proofErr w:type="gramStart"/>
            <w:r w:rsidRPr="00C16064">
              <w:rPr>
                <w:sz w:val="16"/>
                <w:szCs w:val="16"/>
              </w:rPr>
              <w:t>тыс.м</w:t>
            </w:r>
            <w:proofErr w:type="gramEnd"/>
            <w:r w:rsidRPr="00C16064">
              <w:rPr>
                <w:sz w:val="16"/>
                <w:szCs w:val="16"/>
              </w:rPr>
              <w:t>3</w:t>
            </w:r>
          </w:p>
        </w:tc>
        <w:tc>
          <w:tcPr>
            <w:tcW w:w="340" w:type="pct"/>
            <w:shd w:val="clear" w:color="auto" w:fill="auto"/>
            <w:noWrap/>
            <w:vAlign w:val="center"/>
            <w:hideMark/>
          </w:tcPr>
          <w:p w14:paraId="2D39D523" w14:textId="77777777" w:rsidR="006F6248" w:rsidRPr="00C16064" w:rsidRDefault="006F6248" w:rsidP="006F6248">
            <w:pPr>
              <w:jc w:val="center"/>
              <w:rPr>
                <w:sz w:val="16"/>
                <w:szCs w:val="16"/>
              </w:rPr>
            </w:pPr>
            <w:r w:rsidRPr="00C16064">
              <w:rPr>
                <w:sz w:val="16"/>
                <w:szCs w:val="16"/>
              </w:rPr>
              <w:t>1,03</w:t>
            </w:r>
          </w:p>
        </w:tc>
        <w:tc>
          <w:tcPr>
            <w:tcW w:w="331" w:type="pct"/>
            <w:shd w:val="clear" w:color="auto" w:fill="auto"/>
            <w:noWrap/>
            <w:vAlign w:val="center"/>
            <w:hideMark/>
          </w:tcPr>
          <w:p w14:paraId="1EB276A2" w14:textId="77777777" w:rsidR="006F6248" w:rsidRPr="00C16064" w:rsidRDefault="006F6248" w:rsidP="006F6248">
            <w:pPr>
              <w:jc w:val="center"/>
              <w:rPr>
                <w:sz w:val="16"/>
                <w:szCs w:val="16"/>
              </w:rPr>
            </w:pPr>
            <w:r w:rsidRPr="00C16064">
              <w:rPr>
                <w:sz w:val="16"/>
                <w:szCs w:val="16"/>
              </w:rPr>
              <w:t>0,91</w:t>
            </w:r>
          </w:p>
        </w:tc>
        <w:tc>
          <w:tcPr>
            <w:tcW w:w="281" w:type="pct"/>
            <w:shd w:val="clear" w:color="auto" w:fill="auto"/>
            <w:noWrap/>
            <w:vAlign w:val="center"/>
            <w:hideMark/>
          </w:tcPr>
          <w:p w14:paraId="3F7DF34D" w14:textId="77777777" w:rsidR="006F6248" w:rsidRPr="00C16064" w:rsidRDefault="006F6248" w:rsidP="006F6248">
            <w:pPr>
              <w:jc w:val="center"/>
              <w:rPr>
                <w:sz w:val="16"/>
                <w:szCs w:val="16"/>
              </w:rPr>
            </w:pPr>
            <w:r w:rsidRPr="00C16064">
              <w:rPr>
                <w:sz w:val="16"/>
                <w:szCs w:val="16"/>
              </w:rPr>
              <w:t>0,91</w:t>
            </w:r>
          </w:p>
        </w:tc>
        <w:tc>
          <w:tcPr>
            <w:tcW w:w="340" w:type="pct"/>
            <w:shd w:val="clear" w:color="auto" w:fill="auto"/>
            <w:noWrap/>
            <w:vAlign w:val="center"/>
            <w:hideMark/>
          </w:tcPr>
          <w:p w14:paraId="5DEBB1A1" w14:textId="77777777" w:rsidR="006F6248" w:rsidRPr="00C16064" w:rsidRDefault="006F6248" w:rsidP="006F6248">
            <w:pPr>
              <w:jc w:val="center"/>
              <w:rPr>
                <w:sz w:val="16"/>
                <w:szCs w:val="16"/>
              </w:rPr>
            </w:pPr>
            <w:r w:rsidRPr="00C16064">
              <w:rPr>
                <w:sz w:val="16"/>
                <w:szCs w:val="16"/>
              </w:rPr>
              <w:t>0,98</w:t>
            </w:r>
          </w:p>
        </w:tc>
        <w:tc>
          <w:tcPr>
            <w:tcW w:w="281" w:type="pct"/>
            <w:shd w:val="clear" w:color="auto" w:fill="auto"/>
            <w:noWrap/>
            <w:vAlign w:val="center"/>
            <w:hideMark/>
          </w:tcPr>
          <w:p w14:paraId="360A5377" w14:textId="77777777" w:rsidR="006F6248" w:rsidRPr="00C16064" w:rsidRDefault="006F6248" w:rsidP="006F6248">
            <w:pPr>
              <w:jc w:val="center"/>
              <w:rPr>
                <w:sz w:val="16"/>
                <w:szCs w:val="16"/>
              </w:rPr>
            </w:pPr>
            <w:r w:rsidRPr="00C16064">
              <w:rPr>
                <w:sz w:val="16"/>
                <w:szCs w:val="16"/>
              </w:rPr>
              <w:t>3,80</w:t>
            </w:r>
          </w:p>
        </w:tc>
        <w:tc>
          <w:tcPr>
            <w:tcW w:w="281" w:type="pct"/>
            <w:shd w:val="clear" w:color="auto" w:fill="auto"/>
            <w:noWrap/>
            <w:vAlign w:val="center"/>
            <w:hideMark/>
          </w:tcPr>
          <w:p w14:paraId="4530DE3D" w14:textId="77777777" w:rsidR="006F6248" w:rsidRPr="00C16064" w:rsidRDefault="006F6248" w:rsidP="006F6248">
            <w:pPr>
              <w:jc w:val="center"/>
              <w:rPr>
                <w:sz w:val="16"/>
                <w:szCs w:val="16"/>
              </w:rPr>
            </w:pPr>
            <w:r w:rsidRPr="00C16064">
              <w:rPr>
                <w:sz w:val="16"/>
                <w:szCs w:val="16"/>
              </w:rPr>
              <w:t>0,95</w:t>
            </w:r>
          </w:p>
        </w:tc>
        <w:tc>
          <w:tcPr>
            <w:tcW w:w="300" w:type="pct"/>
            <w:shd w:val="clear" w:color="auto" w:fill="auto"/>
            <w:vAlign w:val="center"/>
            <w:hideMark/>
          </w:tcPr>
          <w:p w14:paraId="7ECA941C"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3CA10117"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07B3A035" w14:textId="77777777" w:rsidR="006F6248" w:rsidRPr="00C16064" w:rsidRDefault="006F6248" w:rsidP="006F6248">
            <w:pPr>
              <w:jc w:val="center"/>
              <w:rPr>
                <w:sz w:val="16"/>
                <w:szCs w:val="16"/>
              </w:rPr>
            </w:pPr>
            <w:r w:rsidRPr="00C16064">
              <w:rPr>
                <w:sz w:val="16"/>
                <w:szCs w:val="16"/>
              </w:rPr>
              <w:t>97,7</w:t>
            </w:r>
          </w:p>
        </w:tc>
        <w:tc>
          <w:tcPr>
            <w:tcW w:w="281" w:type="pct"/>
            <w:shd w:val="clear" w:color="auto" w:fill="auto"/>
            <w:noWrap/>
            <w:vAlign w:val="center"/>
            <w:hideMark/>
          </w:tcPr>
          <w:p w14:paraId="1115C45C" w14:textId="77777777" w:rsidR="006F6248" w:rsidRPr="00C16064" w:rsidRDefault="006F6248" w:rsidP="006F6248">
            <w:pPr>
              <w:jc w:val="center"/>
              <w:rPr>
                <w:sz w:val="16"/>
                <w:szCs w:val="16"/>
              </w:rPr>
            </w:pPr>
            <w:r w:rsidRPr="00C16064">
              <w:rPr>
                <w:sz w:val="16"/>
                <w:szCs w:val="16"/>
              </w:rPr>
              <w:t>3,80</w:t>
            </w:r>
          </w:p>
        </w:tc>
        <w:tc>
          <w:tcPr>
            <w:tcW w:w="281" w:type="pct"/>
            <w:shd w:val="clear" w:color="auto" w:fill="auto"/>
            <w:noWrap/>
            <w:vAlign w:val="center"/>
            <w:hideMark/>
          </w:tcPr>
          <w:p w14:paraId="0B1AAC41" w14:textId="77777777" w:rsidR="006F6248" w:rsidRPr="00C16064" w:rsidRDefault="006F6248" w:rsidP="006F6248">
            <w:pPr>
              <w:jc w:val="center"/>
              <w:rPr>
                <w:sz w:val="16"/>
                <w:szCs w:val="16"/>
              </w:rPr>
            </w:pPr>
            <w:r w:rsidRPr="00C16064">
              <w:rPr>
                <w:sz w:val="16"/>
                <w:szCs w:val="16"/>
              </w:rPr>
              <w:t>0,95</w:t>
            </w:r>
          </w:p>
        </w:tc>
        <w:tc>
          <w:tcPr>
            <w:tcW w:w="272" w:type="pct"/>
            <w:shd w:val="clear" w:color="auto" w:fill="auto"/>
            <w:vAlign w:val="center"/>
            <w:hideMark/>
          </w:tcPr>
          <w:p w14:paraId="194F013F"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06EF9A3E"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30FCF386" w14:textId="77777777" w:rsidR="006F6248" w:rsidRPr="00C16064" w:rsidRDefault="006F6248" w:rsidP="006F6248">
            <w:pPr>
              <w:rPr>
                <w:sz w:val="16"/>
                <w:szCs w:val="16"/>
              </w:rPr>
            </w:pPr>
            <w:r w:rsidRPr="00C16064">
              <w:rPr>
                <w:sz w:val="16"/>
                <w:szCs w:val="16"/>
              </w:rPr>
              <w:t> </w:t>
            </w:r>
          </w:p>
        </w:tc>
      </w:tr>
      <w:tr w:rsidR="006F6248" w:rsidRPr="00C16064" w14:paraId="525A11B8" w14:textId="77777777" w:rsidTr="006F6248">
        <w:trPr>
          <w:trHeight w:val="300"/>
        </w:trPr>
        <w:tc>
          <w:tcPr>
            <w:tcW w:w="184" w:type="pct"/>
            <w:shd w:val="clear" w:color="auto" w:fill="auto"/>
            <w:noWrap/>
            <w:vAlign w:val="center"/>
            <w:hideMark/>
          </w:tcPr>
          <w:p w14:paraId="588A6DBC"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51A0A521" w14:textId="77777777" w:rsidR="006F6248" w:rsidRPr="00C16064" w:rsidRDefault="006F6248" w:rsidP="006F6248">
            <w:pPr>
              <w:jc w:val="both"/>
              <w:rPr>
                <w:sz w:val="16"/>
                <w:szCs w:val="16"/>
              </w:rPr>
            </w:pPr>
            <w:r w:rsidRPr="00C16064">
              <w:rPr>
                <w:sz w:val="16"/>
                <w:szCs w:val="16"/>
              </w:rPr>
              <w:t xml:space="preserve">тариф </w:t>
            </w:r>
          </w:p>
        </w:tc>
        <w:tc>
          <w:tcPr>
            <w:tcW w:w="316" w:type="pct"/>
            <w:shd w:val="clear" w:color="auto" w:fill="auto"/>
            <w:vAlign w:val="center"/>
            <w:hideMark/>
          </w:tcPr>
          <w:p w14:paraId="1AEBC90B" w14:textId="77777777" w:rsidR="006F6248" w:rsidRPr="00C16064" w:rsidRDefault="006F6248" w:rsidP="006F6248">
            <w:pPr>
              <w:jc w:val="center"/>
              <w:rPr>
                <w:sz w:val="16"/>
                <w:szCs w:val="16"/>
              </w:rPr>
            </w:pPr>
            <w:r w:rsidRPr="00C16064">
              <w:rPr>
                <w:sz w:val="16"/>
                <w:szCs w:val="16"/>
              </w:rPr>
              <w:t>руб./м3</w:t>
            </w:r>
          </w:p>
        </w:tc>
        <w:tc>
          <w:tcPr>
            <w:tcW w:w="340" w:type="pct"/>
            <w:shd w:val="clear" w:color="auto" w:fill="auto"/>
            <w:noWrap/>
            <w:vAlign w:val="center"/>
            <w:hideMark/>
          </w:tcPr>
          <w:p w14:paraId="628C6D9B" w14:textId="77777777" w:rsidR="006F6248" w:rsidRPr="00C16064" w:rsidRDefault="006F6248" w:rsidP="006F6248">
            <w:pPr>
              <w:jc w:val="center"/>
              <w:rPr>
                <w:sz w:val="16"/>
                <w:szCs w:val="16"/>
              </w:rPr>
            </w:pPr>
            <w:r w:rsidRPr="00C16064">
              <w:rPr>
                <w:sz w:val="16"/>
                <w:szCs w:val="16"/>
              </w:rPr>
              <w:t>67,56</w:t>
            </w:r>
          </w:p>
        </w:tc>
        <w:tc>
          <w:tcPr>
            <w:tcW w:w="331" w:type="pct"/>
            <w:shd w:val="clear" w:color="auto" w:fill="auto"/>
            <w:noWrap/>
            <w:vAlign w:val="center"/>
            <w:hideMark/>
          </w:tcPr>
          <w:p w14:paraId="4055BF81" w14:textId="77777777" w:rsidR="006F6248" w:rsidRPr="00C16064" w:rsidRDefault="006F6248" w:rsidP="006F6248">
            <w:pPr>
              <w:jc w:val="center"/>
              <w:rPr>
                <w:sz w:val="16"/>
                <w:szCs w:val="16"/>
              </w:rPr>
            </w:pPr>
            <w:r w:rsidRPr="00C16064">
              <w:rPr>
                <w:sz w:val="16"/>
                <w:szCs w:val="16"/>
              </w:rPr>
              <w:t>67,96</w:t>
            </w:r>
          </w:p>
        </w:tc>
        <w:tc>
          <w:tcPr>
            <w:tcW w:w="281" w:type="pct"/>
            <w:shd w:val="clear" w:color="auto" w:fill="auto"/>
            <w:noWrap/>
            <w:vAlign w:val="center"/>
            <w:hideMark/>
          </w:tcPr>
          <w:p w14:paraId="34A09CCB" w14:textId="77777777" w:rsidR="006F6248" w:rsidRPr="00C16064" w:rsidRDefault="006F6248" w:rsidP="006F6248">
            <w:pPr>
              <w:jc w:val="center"/>
              <w:rPr>
                <w:sz w:val="16"/>
                <w:szCs w:val="16"/>
              </w:rPr>
            </w:pPr>
            <w:r w:rsidRPr="00C16064">
              <w:rPr>
                <w:sz w:val="16"/>
                <w:szCs w:val="16"/>
              </w:rPr>
              <w:t>67,96</w:t>
            </w:r>
          </w:p>
        </w:tc>
        <w:tc>
          <w:tcPr>
            <w:tcW w:w="340" w:type="pct"/>
            <w:shd w:val="clear" w:color="auto" w:fill="auto"/>
            <w:noWrap/>
            <w:vAlign w:val="center"/>
            <w:hideMark/>
          </w:tcPr>
          <w:p w14:paraId="10ABE4ED" w14:textId="77777777" w:rsidR="006F6248" w:rsidRPr="00C16064" w:rsidRDefault="006F6248" w:rsidP="006F6248">
            <w:pPr>
              <w:jc w:val="center"/>
              <w:rPr>
                <w:sz w:val="16"/>
                <w:szCs w:val="16"/>
              </w:rPr>
            </w:pPr>
            <w:r w:rsidRPr="00C16064">
              <w:rPr>
                <w:sz w:val="16"/>
                <w:szCs w:val="16"/>
              </w:rPr>
              <w:t>70,11</w:t>
            </w:r>
          </w:p>
        </w:tc>
        <w:tc>
          <w:tcPr>
            <w:tcW w:w="281" w:type="pct"/>
            <w:shd w:val="clear" w:color="auto" w:fill="auto"/>
            <w:noWrap/>
            <w:vAlign w:val="center"/>
            <w:hideMark/>
          </w:tcPr>
          <w:p w14:paraId="2D7A0F06" w14:textId="77777777" w:rsidR="006F6248" w:rsidRPr="00C16064" w:rsidRDefault="006F6248" w:rsidP="006F6248">
            <w:pPr>
              <w:jc w:val="center"/>
              <w:rPr>
                <w:sz w:val="16"/>
                <w:szCs w:val="16"/>
              </w:rPr>
            </w:pPr>
            <w:r w:rsidRPr="00C16064">
              <w:rPr>
                <w:sz w:val="16"/>
                <w:szCs w:val="16"/>
              </w:rPr>
              <w:t>75,92</w:t>
            </w:r>
          </w:p>
        </w:tc>
        <w:tc>
          <w:tcPr>
            <w:tcW w:w="281" w:type="pct"/>
            <w:shd w:val="clear" w:color="auto" w:fill="auto"/>
            <w:noWrap/>
            <w:vAlign w:val="center"/>
            <w:hideMark/>
          </w:tcPr>
          <w:p w14:paraId="3E9F1220" w14:textId="77777777" w:rsidR="006F6248" w:rsidRPr="00C16064" w:rsidRDefault="006F6248" w:rsidP="006F6248">
            <w:pPr>
              <w:jc w:val="center"/>
              <w:rPr>
                <w:sz w:val="16"/>
                <w:szCs w:val="16"/>
              </w:rPr>
            </w:pPr>
            <w:r w:rsidRPr="00C16064">
              <w:rPr>
                <w:sz w:val="16"/>
                <w:szCs w:val="16"/>
              </w:rPr>
              <w:t>72,95</w:t>
            </w:r>
          </w:p>
        </w:tc>
        <w:tc>
          <w:tcPr>
            <w:tcW w:w="300" w:type="pct"/>
            <w:shd w:val="clear" w:color="auto" w:fill="auto"/>
            <w:vAlign w:val="center"/>
            <w:hideMark/>
          </w:tcPr>
          <w:p w14:paraId="77873142" w14:textId="77777777" w:rsidR="006F6248" w:rsidRPr="00C16064" w:rsidRDefault="006F6248" w:rsidP="006F6248">
            <w:pPr>
              <w:jc w:val="center"/>
              <w:rPr>
                <w:sz w:val="16"/>
                <w:szCs w:val="16"/>
              </w:rPr>
            </w:pPr>
            <w:r w:rsidRPr="00C16064">
              <w:rPr>
                <w:sz w:val="16"/>
                <w:szCs w:val="16"/>
              </w:rPr>
              <w:t>-2,97</w:t>
            </w:r>
          </w:p>
        </w:tc>
        <w:tc>
          <w:tcPr>
            <w:tcW w:w="184" w:type="pct"/>
            <w:shd w:val="clear" w:color="auto" w:fill="auto"/>
            <w:vAlign w:val="center"/>
            <w:hideMark/>
          </w:tcPr>
          <w:p w14:paraId="1879B6CD"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106699D6" w14:textId="77777777" w:rsidR="006F6248" w:rsidRPr="00C16064" w:rsidRDefault="006F6248" w:rsidP="006F6248">
            <w:pPr>
              <w:jc w:val="center"/>
              <w:rPr>
                <w:sz w:val="16"/>
                <w:szCs w:val="16"/>
              </w:rPr>
            </w:pPr>
            <w:r w:rsidRPr="00C16064">
              <w:rPr>
                <w:sz w:val="16"/>
                <w:szCs w:val="16"/>
              </w:rPr>
              <w:t>104,0</w:t>
            </w:r>
          </w:p>
        </w:tc>
        <w:tc>
          <w:tcPr>
            <w:tcW w:w="281" w:type="pct"/>
            <w:shd w:val="clear" w:color="auto" w:fill="auto"/>
            <w:noWrap/>
            <w:vAlign w:val="center"/>
            <w:hideMark/>
          </w:tcPr>
          <w:p w14:paraId="4B286588" w14:textId="77777777" w:rsidR="006F6248" w:rsidRPr="00C16064" w:rsidRDefault="006F6248" w:rsidP="006F6248">
            <w:pPr>
              <w:jc w:val="center"/>
              <w:rPr>
                <w:sz w:val="16"/>
                <w:szCs w:val="16"/>
              </w:rPr>
            </w:pPr>
            <w:r w:rsidRPr="00C16064">
              <w:rPr>
                <w:sz w:val="16"/>
                <w:szCs w:val="16"/>
              </w:rPr>
              <w:t>79,00</w:t>
            </w:r>
          </w:p>
        </w:tc>
        <w:tc>
          <w:tcPr>
            <w:tcW w:w="281" w:type="pct"/>
            <w:shd w:val="clear" w:color="auto" w:fill="auto"/>
            <w:noWrap/>
            <w:vAlign w:val="center"/>
            <w:hideMark/>
          </w:tcPr>
          <w:p w14:paraId="67CBF47C" w14:textId="77777777" w:rsidR="006F6248" w:rsidRPr="00C16064" w:rsidRDefault="006F6248" w:rsidP="006F6248">
            <w:pPr>
              <w:jc w:val="center"/>
              <w:rPr>
                <w:sz w:val="16"/>
                <w:szCs w:val="16"/>
              </w:rPr>
            </w:pPr>
            <w:r w:rsidRPr="00C16064">
              <w:rPr>
                <w:sz w:val="16"/>
                <w:szCs w:val="16"/>
              </w:rPr>
              <w:t>75,86</w:t>
            </w:r>
          </w:p>
        </w:tc>
        <w:tc>
          <w:tcPr>
            <w:tcW w:w="272" w:type="pct"/>
            <w:shd w:val="clear" w:color="auto" w:fill="auto"/>
            <w:vAlign w:val="center"/>
            <w:hideMark/>
          </w:tcPr>
          <w:p w14:paraId="166F3056" w14:textId="77777777" w:rsidR="006F6248" w:rsidRPr="00C16064" w:rsidRDefault="006F6248" w:rsidP="006F6248">
            <w:pPr>
              <w:jc w:val="center"/>
              <w:rPr>
                <w:sz w:val="16"/>
                <w:szCs w:val="16"/>
              </w:rPr>
            </w:pPr>
            <w:r w:rsidRPr="00C16064">
              <w:rPr>
                <w:sz w:val="16"/>
                <w:szCs w:val="16"/>
              </w:rPr>
              <w:t>-3,14</w:t>
            </w:r>
          </w:p>
        </w:tc>
        <w:tc>
          <w:tcPr>
            <w:tcW w:w="184" w:type="pct"/>
            <w:shd w:val="clear" w:color="auto" w:fill="auto"/>
            <w:vAlign w:val="center"/>
            <w:hideMark/>
          </w:tcPr>
          <w:p w14:paraId="429E0D50"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44718723" w14:textId="77777777" w:rsidR="006F6248" w:rsidRPr="00C16064" w:rsidRDefault="006F6248" w:rsidP="006F6248">
            <w:pPr>
              <w:jc w:val="center"/>
              <w:rPr>
                <w:sz w:val="16"/>
                <w:szCs w:val="16"/>
              </w:rPr>
            </w:pPr>
            <w:r w:rsidRPr="00C16064">
              <w:rPr>
                <w:sz w:val="16"/>
                <w:szCs w:val="16"/>
              </w:rPr>
              <w:t>104,00</w:t>
            </w:r>
          </w:p>
        </w:tc>
      </w:tr>
      <w:tr w:rsidR="006F6248" w:rsidRPr="00C16064" w14:paraId="75BAA23C" w14:textId="77777777" w:rsidTr="006F6248">
        <w:trPr>
          <w:trHeight w:val="300"/>
        </w:trPr>
        <w:tc>
          <w:tcPr>
            <w:tcW w:w="184" w:type="pct"/>
            <w:shd w:val="clear" w:color="auto" w:fill="auto"/>
            <w:noWrap/>
            <w:vAlign w:val="center"/>
            <w:hideMark/>
          </w:tcPr>
          <w:p w14:paraId="6466AF09"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5255DB63" w14:textId="77777777" w:rsidR="006F6248" w:rsidRPr="00C16064" w:rsidRDefault="006F6248" w:rsidP="006F6248">
            <w:pPr>
              <w:jc w:val="both"/>
              <w:rPr>
                <w:sz w:val="16"/>
                <w:szCs w:val="16"/>
              </w:rPr>
            </w:pPr>
            <w:r w:rsidRPr="00C16064">
              <w:rPr>
                <w:sz w:val="16"/>
                <w:szCs w:val="16"/>
              </w:rPr>
              <w:t>сумма</w:t>
            </w:r>
          </w:p>
        </w:tc>
        <w:tc>
          <w:tcPr>
            <w:tcW w:w="316" w:type="pct"/>
            <w:shd w:val="clear" w:color="auto" w:fill="auto"/>
            <w:noWrap/>
            <w:vAlign w:val="center"/>
            <w:hideMark/>
          </w:tcPr>
          <w:p w14:paraId="42CE4D1E"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7F713DCE" w14:textId="77777777" w:rsidR="006F6248" w:rsidRPr="00C16064" w:rsidRDefault="006F6248" w:rsidP="006F6248">
            <w:pPr>
              <w:jc w:val="center"/>
              <w:rPr>
                <w:sz w:val="16"/>
                <w:szCs w:val="16"/>
              </w:rPr>
            </w:pPr>
            <w:r w:rsidRPr="00C16064">
              <w:rPr>
                <w:sz w:val="16"/>
                <w:szCs w:val="16"/>
              </w:rPr>
              <w:t>69,46</w:t>
            </w:r>
          </w:p>
        </w:tc>
        <w:tc>
          <w:tcPr>
            <w:tcW w:w="331" w:type="pct"/>
            <w:shd w:val="clear" w:color="auto" w:fill="auto"/>
            <w:noWrap/>
            <w:vAlign w:val="center"/>
            <w:hideMark/>
          </w:tcPr>
          <w:p w14:paraId="365CF3BC" w14:textId="77777777" w:rsidR="006F6248" w:rsidRPr="00C16064" w:rsidRDefault="006F6248" w:rsidP="006F6248">
            <w:pPr>
              <w:jc w:val="center"/>
              <w:rPr>
                <w:sz w:val="16"/>
                <w:szCs w:val="16"/>
              </w:rPr>
            </w:pPr>
            <w:r w:rsidRPr="00C16064">
              <w:rPr>
                <w:sz w:val="16"/>
                <w:szCs w:val="16"/>
              </w:rPr>
              <w:t>61,64</w:t>
            </w:r>
          </w:p>
        </w:tc>
        <w:tc>
          <w:tcPr>
            <w:tcW w:w="281" w:type="pct"/>
            <w:shd w:val="clear" w:color="auto" w:fill="auto"/>
            <w:noWrap/>
            <w:vAlign w:val="center"/>
            <w:hideMark/>
          </w:tcPr>
          <w:p w14:paraId="26FF3C5B" w14:textId="77777777" w:rsidR="006F6248" w:rsidRPr="00C16064" w:rsidRDefault="006F6248" w:rsidP="006F6248">
            <w:pPr>
              <w:jc w:val="center"/>
              <w:rPr>
                <w:sz w:val="16"/>
                <w:szCs w:val="16"/>
              </w:rPr>
            </w:pPr>
            <w:r w:rsidRPr="00C16064">
              <w:rPr>
                <w:sz w:val="16"/>
                <w:szCs w:val="16"/>
              </w:rPr>
              <w:t>61,64</w:t>
            </w:r>
          </w:p>
        </w:tc>
        <w:tc>
          <w:tcPr>
            <w:tcW w:w="340" w:type="pct"/>
            <w:shd w:val="clear" w:color="auto" w:fill="auto"/>
            <w:noWrap/>
            <w:vAlign w:val="center"/>
            <w:hideMark/>
          </w:tcPr>
          <w:p w14:paraId="28BB265C" w14:textId="77777777" w:rsidR="006F6248" w:rsidRPr="00C16064" w:rsidRDefault="006F6248" w:rsidP="006F6248">
            <w:pPr>
              <w:jc w:val="center"/>
              <w:rPr>
                <w:sz w:val="16"/>
                <w:szCs w:val="16"/>
              </w:rPr>
            </w:pPr>
            <w:r w:rsidRPr="00C16064">
              <w:rPr>
                <w:sz w:val="16"/>
                <w:szCs w:val="16"/>
              </w:rPr>
              <w:t>68,43</w:t>
            </w:r>
          </w:p>
        </w:tc>
        <w:tc>
          <w:tcPr>
            <w:tcW w:w="281" w:type="pct"/>
            <w:shd w:val="clear" w:color="auto" w:fill="auto"/>
            <w:noWrap/>
            <w:vAlign w:val="center"/>
            <w:hideMark/>
          </w:tcPr>
          <w:p w14:paraId="2EBB4CD9" w14:textId="77777777" w:rsidR="006F6248" w:rsidRPr="00C16064" w:rsidRDefault="006F6248" w:rsidP="006F6248">
            <w:pPr>
              <w:jc w:val="center"/>
              <w:rPr>
                <w:sz w:val="16"/>
                <w:szCs w:val="16"/>
              </w:rPr>
            </w:pPr>
            <w:r w:rsidRPr="00C16064">
              <w:rPr>
                <w:sz w:val="16"/>
                <w:szCs w:val="16"/>
              </w:rPr>
              <w:t>288,19</w:t>
            </w:r>
          </w:p>
        </w:tc>
        <w:tc>
          <w:tcPr>
            <w:tcW w:w="281" w:type="pct"/>
            <w:shd w:val="clear" w:color="auto" w:fill="auto"/>
            <w:noWrap/>
            <w:vAlign w:val="center"/>
            <w:hideMark/>
          </w:tcPr>
          <w:p w14:paraId="627FE7DD" w14:textId="77777777" w:rsidR="006F6248" w:rsidRPr="00C16064" w:rsidRDefault="006F6248" w:rsidP="006F6248">
            <w:pPr>
              <w:jc w:val="center"/>
              <w:rPr>
                <w:sz w:val="16"/>
                <w:szCs w:val="16"/>
              </w:rPr>
            </w:pPr>
            <w:r w:rsidRPr="00C16064">
              <w:rPr>
                <w:sz w:val="16"/>
                <w:szCs w:val="16"/>
              </w:rPr>
              <w:t>69,56</w:t>
            </w:r>
          </w:p>
        </w:tc>
        <w:tc>
          <w:tcPr>
            <w:tcW w:w="300" w:type="pct"/>
            <w:shd w:val="clear" w:color="auto" w:fill="auto"/>
            <w:vAlign w:val="center"/>
            <w:hideMark/>
          </w:tcPr>
          <w:p w14:paraId="5FEEEA9E"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6BAB875D"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2E74DE11" w14:textId="77777777" w:rsidR="006F6248" w:rsidRPr="00C16064" w:rsidRDefault="006F6248" w:rsidP="006F6248">
            <w:pPr>
              <w:jc w:val="center"/>
              <w:rPr>
                <w:sz w:val="16"/>
                <w:szCs w:val="16"/>
              </w:rPr>
            </w:pPr>
            <w:r w:rsidRPr="00C16064">
              <w:rPr>
                <w:sz w:val="16"/>
                <w:szCs w:val="16"/>
              </w:rPr>
              <w:t>101,7</w:t>
            </w:r>
          </w:p>
        </w:tc>
        <w:tc>
          <w:tcPr>
            <w:tcW w:w="281" w:type="pct"/>
            <w:shd w:val="clear" w:color="auto" w:fill="auto"/>
            <w:noWrap/>
            <w:vAlign w:val="center"/>
            <w:hideMark/>
          </w:tcPr>
          <w:p w14:paraId="5477FF93" w14:textId="77777777" w:rsidR="006F6248" w:rsidRPr="00C16064" w:rsidRDefault="006F6248" w:rsidP="006F6248">
            <w:pPr>
              <w:jc w:val="center"/>
              <w:rPr>
                <w:sz w:val="16"/>
                <w:szCs w:val="16"/>
              </w:rPr>
            </w:pPr>
            <w:r w:rsidRPr="00C16064">
              <w:rPr>
                <w:sz w:val="16"/>
                <w:szCs w:val="16"/>
              </w:rPr>
              <w:t>299,88</w:t>
            </w:r>
          </w:p>
        </w:tc>
        <w:tc>
          <w:tcPr>
            <w:tcW w:w="281" w:type="pct"/>
            <w:shd w:val="clear" w:color="auto" w:fill="auto"/>
            <w:noWrap/>
            <w:vAlign w:val="center"/>
            <w:hideMark/>
          </w:tcPr>
          <w:p w14:paraId="1A949C98" w14:textId="77777777" w:rsidR="006F6248" w:rsidRPr="00C16064" w:rsidRDefault="006F6248" w:rsidP="006F6248">
            <w:pPr>
              <w:jc w:val="center"/>
              <w:rPr>
                <w:sz w:val="16"/>
                <w:szCs w:val="16"/>
              </w:rPr>
            </w:pPr>
            <w:r w:rsidRPr="00C16064">
              <w:rPr>
                <w:sz w:val="16"/>
                <w:szCs w:val="16"/>
              </w:rPr>
              <w:t>72,34</w:t>
            </w:r>
          </w:p>
        </w:tc>
        <w:tc>
          <w:tcPr>
            <w:tcW w:w="272" w:type="pct"/>
            <w:shd w:val="clear" w:color="auto" w:fill="auto"/>
            <w:vAlign w:val="center"/>
            <w:hideMark/>
          </w:tcPr>
          <w:p w14:paraId="5248462A"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39B89605"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796012B5" w14:textId="77777777" w:rsidR="006F6248" w:rsidRPr="00C16064" w:rsidRDefault="006F6248" w:rsidP="006F6248">
            <w:pPr>
              <w:jc w:val="center"/>
              <w:rPr>
                <w:sz w:val="16"/>
                <w:szCs w:val="16"/>
              </w:rPr>
            </w:pPr>
            <w:r w:rsidRPr="00C16064">
              <w:rPr>
                <w:sz w:val="16"/>
                <w:szCs w:val="16"/>
              </w:rPr>
              <w:t>104,00</w:t>
            </w:r>
          </w:p>
        </w:tc>
      </w:tr>
      <w:tr w:rsidR="006F6248" w:rsidRPr="00C16064" w14:paraId="2A4CF9E5" w14:textId="77777777" w:rsidTr="006F6248">
        <w:trPr>
          <w:trHeight w:val="300"/>
        </w:trPr>
        <w:tc>
          <w:tcPr>
            <w:tcW w:w="184" w:type="pct"/>
            <w:shd w:val="clear" w:color="auto" w:fill="auto"/>
            <w:noWrap/>
            <w:vAlign w:val="center"/>
            <w:hideMark/>
          </w:tcPr>
          <w:p w14:paraId="13EEDB00"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4D544493" w14:textId="77777777" w:rsidR="006F6248" w:rsidRPr="00C16064" w:rsidRDefault="006F6248" w:rsidP="006F6248">
            <w:pPr>
              <w:jc w:val="both"/>
              <w:rPr>
                <w:sz w:val="16"/>
                <w:szCs w:val="16"/>
              </w:rPr>
            </w:pPr>
            <w:r w:rsidRPr="00C16064">
              <w:rPr>
                <w:sz w:val="16"/>
                <w:szCs w:val="16"/>
              </w:rPr>
              <w:t>2) на нужды ГВС (справочно)</w:t>
            </w:r>
          </w:p>
        </w:tc>
        <w:tc>
          <w:tcPr>
            <w:tcW w:w="316" w:type="pct"/>
            <w:shd w:val="clear" w:color="auto" w:fill="auto"/>
            <w:vAlign w:val="center"/>
            <w:hideMark/>
          </w:tcPr>
          <w:p w14:paraId="34D7905F" w14:textId="77777777" w:rsidR="006F6248" w:rsidRPr="00C16064" w:rsidRDefault="006F6248" w:rsidP="006F6248">
            <w:pPr>
              <w:jc w:val="center"/>
              <w:rPr>
                <w:sz w:val="16"/>
                <w:szCs w:val="16"/>
              </w:rPr>
            </w:pPr>
            <w:r w:rsidRPr="00C16064">
              <w:rPr>
                <w:sz w:val="16"/>
                <w:szCs w:val="16"/>
              </w:rPr>
              <w:t xml:space="preserve"> </w:t>
            </w:r>
            <w:proofErr w:type="gramStart"/>
            <w:r w:rsidRPr="00C16064">
              <w:rPr>
                <w:sz w:val="16"/>
                <w:szCs w:val="16"/>
              </w:rPr>
              <w:t>тыс.м</w:t>
            </w:r>
            <w:proofErr w:type="gramEnd"/>
            <w:r w:rsidRPr="00C16064">
              <w:rPr>
                <w:sz w:val="16"/>
                <w:szCs w:val="16"/>
              </w:rPr>
              <w:t>3</w:t>
            </w:r>
          </w:p>
        </w:tc>
        <w:tc>
          <w:tcPr>
            <w:tcW w:w="340" w:type="pct"/>
            <w:shd w:val="clear" w:color="auto" w:fill="auto"/>
            <w:noWrap/>
            <w:vAlign w:val="center"/>
            <w:hideMark/>
          </w:tcPr>
          <w:p w14:paraId="4CCA659A" w14:textId="77777777" w:rsidR="006F6248" w:rsidRPr="00C16064" w:rsidRDefault="006F6248" w:rsidP="006F6248">
            <w:pPr>
              <w:jc w:val="center"/>
              <w:rPr>
                <w:sz w:val="16"/>
                <w:szCs w:val="16"/>
              </w:rPr>
            </w:pPr>
            <w:r w:rsidRPr="00C16064">
              <w:rPr>
                <w:sz w:val="16"/>
                <w:szCs w:val="16"/>
              </w:rPr>
              <w:t>0,00</w:t>
            </w:r>
          </w:p>
        </w:tc>
        <w:tc>
          <w:tcPr>
            <w:tcW w:w="331" w:type="pct"/>
            <w:shd w:val="clear" w:color="auto" w:fill="auto"/>
            <w:noWrap/>
            <w:vAlign w:val="center"/>
            <w:hideMark/>
          </w:tcPr>
          <w:p w14:paraId="0BA89DAA"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5EB538A1" w14:textId="77777777" w:rsidR="006F6248" w:rsidRPr="00C16064" w:rsidRDefault="006F6248" w:rsidP="006F6248">
            <w:pPr>
              <w:jc w:val="center"/>
              <w:rPr>
                <w:sz w:val="16"/>
                <w:szCs w:val="16"/>
              </w:rPr>
            </w:pPr>
            <w:r w:rsidRPr="00C16064">
              <w:rPr>
                <w:sz w:val="16"/>
                <w:szCs w:val="16"/>
              </w:rPr>
              <w:t>0,00</w:t>
            </w:r>
          </w:p>
        </w:tc>
        <w:tc>
          <w:tcPr>
            <w:tcW w:w="340" w:type="pct"/>
            <w:shd w:val="clear" w:color="auto" w:fill="auto"/>
            <w:noWrap/>
            <w:vAlign w:val="center"/>
            <w:hideMark/>
          </w:tcPr>
          <w:p w14:paraId="694A6954" w14:textId="77777777" w:rsidR="006F6248" w:rsidRPr="00C16064" w:rsidRDefault="006F6248" w:rsidP="006F6248">
            <w:pPr>
              <w:jc w:val="center"/>
              <w:rPr>
                <w:sz w:val="16"/>
                <w:szCs w:val="16"/>
              </w:rPr>
            </w:pPr>
            <w:r w:rsidRPr="00C16064">
              <w:rPr>
                <w:sz w:val="16"/>
                <w:szCs w:val="16"/>
              </w:rPr>
              <w:t>0,00</w:t>
            </w:r>
          </w:p>
        </w:tc>
        <w:tc>
          <w:tcPr>
            <w:tcW w:w="281" w:type="pct"/>
            <w:shd w:val="clear" w:color="auto" w:fill="auto"/>
            <w:noWrap/>
            <w:vAlign w:val="center"/>
            <w:hideMark/>
          </w:tcPr>
          <w:p w14:paraId="66B7AA7B"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2F143143" w14:textId="77777777" w:rsidR="006F6248" w:rsidRPr="00C16064" w:rsidRDefault="006F6248" w:rsidP="006F6248">
            <w:pPr>
              <w:jc w:val="center"/>
              <w:rPr>
                <w:sz w:val="16"/>
                <w:szCs w:val="16"/>
              </w:rPr>
            </w:pPr>
            <w:r w:rsidRPr="00C16064">
              <w:rPr>
                <w:sz w:val="16"/>
                <w:szCs w:val="16"/>
              </w:rPr>
              <w:t>0,00</w:t>
            </w:r>
          </w:p>
        </w:tc>
        <w:tc>
          <w:tcPr>
            <w:tcW w:w="300" w:type="pct"/>
            <w:shd w:val="clear" w:color="auto" w:fill="auto"/>
            <w:vAlign w:val="center"/>
            <w:hideMark/>
          </w:tcPr>
          <w:p w14:paraId="34B2A57E"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4483978F"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075A190D"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267FC1DE"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0E3D39B1" w14:textId="77777777" w:rsidR="006F6248" w:rsidRPr="00C16064" w:rsidRDefault="006F6248" w:rsidP="006F6248">
            <w:pPr>
              <w:jc w:val="center"/>
              <w:rPr>
                <w:sz w:val="16"/>
                <w:szCs w:val="16"/>
              </w:rPr>
            </w:pPr>
            <w:r w:rsidRPr="00C16064">
              <w:rPr>
                <w:sz w:val="16"/>
                <w:szCs w:val="16"/>
              </w:rPr>
              <w:t>0,00</w:t>
            </w:r>
          </w:p>
        </w:tc>
        <w:tc>
          <w:tcPr>
            <w:tcW w:w="272" w:type="pct"/>
            <w:shd w:val="clear" w:color="auto" w:fill="auto"/>
            <w:vAlign w:val="center"/>
            <w:hideMark/>
          </w:tcPr>
          <w:p w14:paraId="5DDAFF2F"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357C9DA5"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08B8882E" w14:textId="77777777" w:rsidR="006F6248" w:rsidRPr="00C16064" w:rsidRDefault="006F6248" w:rsidP="006F6248">
            <w:pPr>
              <w:rPr>
                <w:sz w:val="16"/>
                <w:szCs w:val="16"/>
              </w:rPr>
            </w:pPr>
            <w:r w:rsidRPr="00C16064">
              <w:rPr>
                <w:sz w:val="16"/>
                <w:szCs w:val="16"/>
              </w:rPr>
              <w:t> </w:t>
            </w:r>
          </w:p>
        </w:tc>
      </w:tr>
      <w:tr w:rsidR="006F6248" w:rsidRPr="00C16064" w14:paraId="13DEC227" w14:textId="77777777" w:rsidTr="006F6248">
        <w:trPr>
          <w:trHeight w:val="270"/>
        </w:trPr>
        <w:tc>
          <w:tcPr>
            <w:tcW w:w="184" w:type="pct"/>
            <w:vMerge w:val="restart"/>
            <w:shd w:val="clear" w:color="auto" w:fill="auto"/>
            <w:vAlign w:val="center"/>
            <w:hideMark/>
          </w:tcPr>
          <w:p w14:paraId="661B8DF9" w14:textId="77777777" w:rsidR="006F6248" w:rsidRPr="00C16064" w:rsidRDefault="006F6248" w:rsidP="006F6248">
            <w:pPr>
              <w:jc w:val="center"/>
              <w:rPr>
                <w:sz w:val="16"/>
                <w:szCs w:val="16"/>
              </w:rPr>
            </w:pPr>
            <w:r w:rsidRPr="00C16064">
              <w:rPr>
                <w:sz w:val="16"/>
                <w:szCs w:val="16"/>
              </w:rPr>
              <w:lastRenderedPageBreak/>
              <w:t>7.5.</w:t>
            </w:r>
          </w:p>
        </w:tc>
        <w:tc>
          <w:tcPr>
            <w:tcW w:w="644" w:type="pct"/>
            <w:vMerge w:val="restart"/>
            <w:shd w:val="clear" w:color="auto" w:fill="auto"/>
            <w:vAlign w:val="center"/>
            <w:hideMark/>
          </w:tcPr>
          <w:p w14:paraId="4A2263BF" w14:textId="77777777" w:rsidR="006F6248" w:rsidRPr="00C16064" w:rsidRDefault="006F6248" w:rsidP="006F6248">
            <w:pPr>
              <w:jc w:val="both"/>
              <w:rPr>
                <w:sz w:val="16"/>
                <w:szCs w:val="16"/>
              </w:rPr>
            </w:pPr>
            <w:r w:rsidRPr="00C16064">
              <w:rPr>
                <w:sz w:val="16"/>
                <w:szCs w:val="16"/>
              </w:rPr>
              <w:t>Водоотведение сточных вод</w:t>
            </w:r>
          </w:p>
        </w:tc>
        <w:tc>
          <w:tcPr>
            <w:tcW w:w="316" w:type="pct"/>
            <w:shd w:val="clear" w:color="auto" w:fill="auto"/>
            <w:vAlign w:val="center"/>
            <w:hideMark/>
          </w:tcPr>
          <w:p w14:paraId="24596B82" w14:textId="77777777" w:rsidR="006F6248" w:rsidRPr="00C16064" w:rsidRDefault="006F6248" w:rsidP="006F6248">
            <w:pPr>
              <w:jc w:val="center"/>
              <w:rPr>
                <w:sz w:val="16"/>
                <w:szCs w:val="16"/>
              </w:rPr>
            </w:pPr>
            <w:r w:rsidRPr="00C16064">
              <w:rPr>
                <w:sz w:val="16"/>
                <w:szCs w:val="16"/>
              </w:rPr>
              <w:t>тыс. м3</w:t>
            </w:r>
          </w:p>
        </w:tc>
        <w:tc>
          <w:tcPr>
            <w:tcW w:w="340" w:type="pct"/>
            <w:shd w:val="clear" w:color="auto" w:fill="auto"/>
            <w:noWrap/>
            <w:vAlign w:val="center"/>
            <w:hideMark/>
          </w:tcPr>
          <w:p w14:paraId="157E1AE5" w14:textId="77777777" w:rsidR="006F6248" w:rsidRPr="00C16064" w:rsidRDefault="006F6248" w:rsidP="006F6248">
            <w:pPr>
              <w:jc w:val="center"/>
              <w:rPr>
                <w:sz w:val="16"/>
                <w:szCs w:val="16"/>
              </w:rPr>
            </w:pPr>
            <w:r w:rsidRPr="00C16064">
              <w:rPr>
                <w:sz w:val="16"/>
                <w:szCs w:val="16"/>
              </w:rPr>
              <w:t>0,12</w:t>
            </w:r>
          </w:p>
        </w:tc>
        <w:tc>
          <w:tcPr>
            <w:tcW w:w="331" w:type="pct"/>
            <w:shd w:val="clear" w:color="auto" w:fill="auto"/>
            <w:noWrap/>
            <w:vAlign w:val="center"/>
            <w:hideMark/>
          </w:tcPr>
          <w:p w14:paraId="21DA6D4E" w14:textId="77777777" w:rsidR="006F6248" w:rsidRPr="00C16064" w:rsidRDefault="006F6248" w:rsidP="006F6248">
            <w:pPr>
              <w:jc w:val="center"/>
              <w:rPr>
                <w:sz w:val="16"/>
                <w:szCs w:val="16"/>
              </w:rPr>
            </w:pPr>
            <w:r w:rsidRPr="00C16064">
              <w:rPr>
                <w:sz w:val="16"/>
                <w:szCs w:val="16"/>
              </w:rPr>
              <w:t>0,14</w:t>
            </w:r>
          </w:p>
        </w:tc>
        <w:tc>
          <w:tcPr>
            <w:tcW w:w="281" w:type="pct"/>
            <w:shd w:val="clear" w:color="auto" w:fill="auto"/>
            <w:noWrap/>
            <w:vAlign w:val="center"/>
            <w:hideMark/>
          </w:tcPr>
          <w:p w14:paraId="539FFFF5" w14:textId="77777777" w:rsidR="006F6248" w:rsidRPr="00C16064" w:rsidRDefault="006F6248" w:rsidP="006F6248">
            <w:pPr>
              <w:jc w:val="center"/>
              <w:rPr>
                <w:sz w:val="16"/>
                <w:szCs w:val="16"/>
              </w:rPr>
            </w:pPr>
            <w:r w:rsidRPr="00C16064">
              <w:rPr>
                <w:sz w:val="16"/>
                <w:szCs w:val="16"/>
              </w:rPr>
              <w:t>0,14</w:t>
            </w:r>
          </w:p>
        </w:tc>
        <w:tc>
          <w:tcPr>
            <w:tcW w:w="340" w:type="pct"/>
            <w:shd w:val="clear" w:color="auto" w:fill="auto"/>
            <w:noWrap/>
            <w:vAlign w:val="center"/>
            <w:hideMark/>
          </w:tcPr>
          <w:p w14:paraId="3C2B43CE" w14:textId="77777777" w:rsidR="006F6248" w:rsidRPr="00C16064" w:rsidRDefault="006F6248" w:rsidP="006F6248">
            <w:pPr>
              <w:jc w:val="center"/>
              <w:rPr>
                <w:sz w:val="16"/>
                <w:szCs w:val="16"/>
              </w:rPr>
            </w:pPr>
            <w:r w:rsidRPr="00C16064">
              <w:rPr>
                <w:sz w:val="16"/>
                <w:szCs w:val="16"/>
              </w:rPr>
              <w:t>0,11</w:t>
            </w:r>
          </w:p>
        </w:tc>
        <w:tc>
          <w:tcPr>
            <w:tcW w:w="281" w:type="pct"/>
            <w:shd w:val="clear" w:color="auto" w:fill="auto"/>
            <w:noWrap/>
            <w:vAlign w:val="center"/>
            <w:hideMark/>
          </w:tcPr>
          <w:p w14:paraId="62D4FB98" w14:textId="77777777" w:rsidR="006F6248" w:rsidRPr="00C16064" w:rsidRDefault="006F6248" w:rsidP="006F6248">
            <w:pPr>
              <w:jc w:val="center"/>
              <w:rPr>
                <w:sz w:val="16"/>
                <w:szCs w:val="16"/>
              </w:rPr>
            </w:pPr>
            <w:r w:rsidRPr="00C16064">
              <w:rPr>
                <w:sz w:val="16"/>
                <w:szCs w:val="16"/>
              </w:rPr>
              <w:t>0,18</w:t>
            </w:r>
          </w:p>
        </w:tc>
        <w:tc>
          <w:tcPr>
            <w:tcW w:w="281" w:type="pct"/>
            <w:shd w:val="clear" w:color="auto" w:fill="auto"/>
            <w:noWrap/>
            <w:vAlign w:val="center"/>
            <w:hideMark/>
          </w:tcPr>
          <w:p w14:paraId="1FC4D42E" w14:textId="77777777" w:rsidR="006F6248" w:rsidRPr="00C16064" w:rsidRDefault="006F6248" w:rsidP="006F6248">
            <w:pPr>
              <w:jc w:val="center"/>
              <w:rPr>
                <w:sz w:val="16"/>
                <w:szCs w:val="16"/>
              </w:rPr>
            </w:pPr>
            <w:r w:rsidRPr="00C16064">
              <w:rPr>
                <w:sz w:val="16"/>
                <w:szCs w:val="16"/>
              </w:rPr>
              <w:t>0,11</w:t>
            </w:r>
          </w:p>
        </w:tc>
        <w:tc>
          <w:tcPr>
            <w:tcW w:w="300" w:type="pct"/>
            <w:shd w:val="clear" w:color="auto" w:fill="auto"/>
            <w:vAlign w:val="center"/>
            <w:hideMark/>
          </w:tcPr>
          <w:p w14:paraId="5D0CBA02"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4C48BBA3"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1D533F0C" w14:textId="77777777" w:rsidR="006F6248" w:rsidRPr="00C16064" w:rsidRDefault="006F6248" w:rsidP="006F6248">
            <w:pPr>
              <w:jc w:val="center"/>
              <w:rPr>
                <w:sz w:val="16"/>
                <w:szCs w:val="16"/>
              </w:rPr>
            </w:pPr>
            <w:r w:rsidRPr="00C16064">
              <w:rPr>
                <w:sz w:val="16"/>
                <w:szCs w:val="16"/>
              </w:rPr>
              <w:t>97,7</w:t>
            </w:r>
          </w:p>
        </w:tc>
        <w:tc>
          <w:tcPr>
            <w:tcW w:w="281" w:type="pct"/>
            <w:shd w:val="clear" w:color="auto" w:fill="auto"/>
            <w:noWrap/>
            <w:vAlign w:val="center"/>
            <w:hideMark/>
          </w:tcPr>
          <w:p w14:paraId="1DA6793E" w14:textId="77777777" w:rsidR="006F6248" w:rsidRPr="00C16064" w:rsidRDefault="006F6248" w:rsidP="006F6248">
            <w:pPr>
              <w:jc w:val="center"/>
              <w:rPr>
                <w:sz w:val="16"/>
                <w:szCs w:val="16"/>
              </w:rPr>
            </w:pPr>
            <w:r w:rsidRPr="00C16064">
              <w:rPr>
                <w:sz w:val="16"/>
                <w:szCs w:val="16"/>
              </w:rPr>
              <w:t>0,18</w:t>
            </w:r>
          </w:p>
        </w:tc>
        <w:tc>
          <w:tcPr>
            <w:tcW w:w="281" w:type="pct"/>
            <w:shd w:val="clear" w:color="auto" w:fill="auto"/>
            <w:noWrap/>
            <w:vAlign w:val="center"/>
            <w:hideMark/>
          </w:tcPr>
          <w:p w14:paraId="1685F6C0" w14:textId="77777777" w:rsidR="006F6248" w:rsidRPr="00C16064" w:rsidRDefault="006F6248" w:rsidP="006F6248">
            <w:pPr>
              <w:jc w:val="center"/>
              <w:rPr>
                <w:sz w:val="16"/>
                <w:szCs w:val="16"/>
              </w:rPr>
            </w:pPr>
            <w:r w:rsidRPr="00C16064">
              <w:rPr>
                <w:sz w:val="16"/>
                <w:szCs w:val="16"/>
              </w:rPr>
              <w:t>0,11</w:t>
            </w:r>
          </w:p>
        </w:tc>
        <w:tc>
          <w:tcPr>
            <w:tcW w:w="272" w:type="pct"/>
            <w:shd w:val="clear" w:color="auto" w:fill="auto"/>
            <w:vAlign w:val="center"/>
            <w:hideMark/>
          </w:tcPr>
          <w:p w14:paraId="2C57D235"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40280668"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vAlign w:val="center"/>
            <w:hideMark/>
          </w:tcPr>
          <w:p w14:paraId="5A8AA4BD" w14:textId="77777777" w:rsidR="006F6248" w:rsidRPr="00C16064" w:rsidRDefault="006F6248" w:rsidP="006F6248">
            <w:pPr>
              <w:jc w:val="right"/>
              <w:rPr>
                <w:sz w:val="16"/>
                <w:szCs w:val="16"/>
              </w:rPr>
            </w:pPr>
            <w:r w:rsidRPr="00C16064">
              <w:rPr>
                <w:sz w:val="16"/>
                <w:szCs w:val="16"/>
              </w:rPr>
              <w:t> </w:t>
            </w:r>
          </w:p>
        </w:tc>
      </w:tr>
      <w:tr w:rsidR="006F6248" w:rsidRPr="00C16064" w14:paraId="7D328F04" w14:textId="77777777" w:rsidTr="006F6248">
        <w:trPr>
          <w:trHeight w:val="270"/>
        </w:trPr>
        <w:tc>
          <w:tcPr>
            <w:tcW w:w="184" w:type="pct"/>
            <w:vMerge/>
            <w:shd w:val="clear" w:color="auto" w:fill="auto"/>
            <w:vAlign w:val="center"/>
            <w:hideMark/>
          </w:tcPr>
          <w:p w14:paraId="63CAFD53" w14:textId="77777777" w:rsidR="006F6248" w:rsidRPr="00C16064" w:rsidRDefault="006F6248" w:rsidP="006F6248">
            <w:pPr>
              <w:rPr>
                <w:sz w:val="16"/>
                <w:szCs w:val="16"/>
              </w:rPr>
            </w:pPr>
          </w:p>
        </w:tc>
        <w:tc>
          <w:tcPr>
            <w:tcW w:w="644" w:type="pct"/>
            <w:vMerge/>
            <w:shd w:val="clear" w:color="auto" w:fill="auto"/>
            <w:vAlign w:val="center"/>
            <w:hideMark/>
          </w:tcPr>
          <w:p w14:paraId="7D654AF7" w14:textId="77777777" w:rsidR="006F6248" w:rsidRPr="00C16064" w:rsidRDefault="006F6248" w:rsidP="006F6248">
            <w:pPr>
              <w:rPr>
                <w:sz w:val="16"/>
                <w:szCs w:val="16"/>
              </w:rPr>
            </w:pPr>
          </w:p>
        </w:tc>
        <w:tc>
          <w:tcPr>
            <w:tcW w:w="316" w:type="pct"/>
            <w:shd w:val="clear" w:color="auto" w:fill="auto"/>
            <w:vAlign w:val="center"/>
            <w:hideMark/>
          </w:tcPr>
          <w:p w14:paraId="31F9E290" w14:textId="77777777" w:rsidR="006F6248" w:rsidRPr="00C16064" w:rsidRDefault="006F6248" w:rsidP="006F6248">
            <w:pPr>
              <w:jc w:val="center"/>
              <w:rPr>
                <w:sz w:val="16"/>
                <w:szCs w:val="16"/>
              </w:rPr>
            </w:pPr>
            <w:r w:rsidRPr="00C16064">
              <w:rPr>
                <w:sz w:val="16"/>
                <w:szCs w:val="16"/>
              </w:rPr>
              <w:t>руб./м3</w:t>
            </w:r>
          </w:p>
        </w:tc>
        <w:tc>
          <w:tcPr>
            <w:tcW w:w="340" w:type="pct"/>
            <w:shd w:val="clear" w:color="auto" w:fill="auto"/>
            <w:noWrap/>
            <w:vAlign w:val="center"/>
            <w:hideMark/>
          </w:tcPr>
          <w:p w14:paraId="5A757977" w14:textId="77777777" w:rsidR="006F6248" w:rsidRPr="00C16064" w:rsidRDefault="006F6248" w:rsidP="006F6248">
            <w:pPr>
              <w:jc w:val="center"/>
              <w:rPr>
                <w:sz w:val="16"/>
                <w:szCs w:val="16"/>
              </w:rPr>
            </w:pPr>
            <w:r w:rsidRPr="00C16064">
              <w:rPr>
                <w:sz w:val="16"/>
                <w:szCs w:val="16"/>
              </w:rPr>
              <w:t>82,11</w:t>
            </w:r>
          </w:p>
        </w:tc>
        <w:tc>
          <w:tcPr>
            <w:tcW w:w="331" w:type="pct"/>
            <w:shd w:val="clear" w:color="auto" w:fill="auto"/>
            <w:noWrap/>
            <w:vAlign w:val="center"/>
            <w:hideMark/>
          </w:tcPr>
          <w:p w14:paraId="67C1AB30" w14:textId="77777777" w:rsidR="006F6248" w:rsidRPr="00C16064" w:rsidRDefault="006F6248" w:rsidP="006F6248">
            <w:pPr>
              <w:jc w:val="center"/>
              <w:rPr>
                <w:sz w:val="16"/>
                <w:szCs w:val="16"/>
              </w:rPr>
            </w:pPr>
            <w:r w:rsidRPr="00C16064">
              <w:rPr>
                <w:sz w:val="16"/>
                <w:szCs w:val="16"/>
              </w:rPr>
              <w:t>82,46</w:t>
            </w:r>
          </w:p>
        </w:tc>
        <w:tc>
          <w:tcPr>
            <w:tcW w:w="281" w:type="pct"/>
            <w:shd w:val="clear" w:color="auto" w:fill="auto"/>
            <w:noWrap/>
            <w:vAlign w:val="center"/>
            <w:hideMark/>
          </w:tcPr>
          <w:p w14:paraId="0BD12BEE" w14:textId="77777777" w:rsidR="006F6248" w:rsidRPr="00C16064" w:rsidRDefault="006F6248" w:rsidP="006F6248">
            <w:pPr>
              <w:jc w:val="center"/>
              <w:rPr>
                <w:sz w:val="16"/>
                <w:szCs w:val="16"/>
              </w:rPr>
            </w:pPr>
            <w:r w:rsidRPr="00C16064">
              <w:rPr>
                <w:sz w:val="16"/>
                <w:szCs w:val="16"/>
              </w:rPr>
              <w:t>82,46</w:t>
            </w:r>
          </w:p>
        </w:tc>
        <w:tc>
          <w:tcPr>
            <w:tcW w:w="340" w:type="pct"/>
            <w:shd w:val="clear" w:color="auto" w:fill="auto"/>
            <w:noWrap/>
            <w:vAlign w:val="center"/>
            <w:hideMark/>
          </w:tcPr>
          <w:p w14:paraId="728EF49E" w14:textId="77777777" w:rsidR="006F6248" w:rsidRPr="00C16064" w:rsidRDefault="006F6248" w:rsidP="006F6248">
            <w:pPr>
              <w:jc w:val="center"/>
              <w:rPr>
                <w:sz w:val="16"/>
                <w:szCs w:val="16"/>
              </w:rPr>
            </w:pPr>
            <w:r w:rsidRPr="00C16064">
              <w:rPr>
                <w:sz w:val="16"/>
                <w:szCs w:val="16"/>
              </w:rPr>
              <w:t>85,20</w:t>
            </w:r>
          </w:p>
        </w:tc>
        <w:tc>
          <w:tcPr>
            <w:tcW w:w="281" w:type="pct"/>
            <w:shd w:val="clear" w:color="auto" w:fill="auto"/>
            <w:noWrap/>
            <w:vAlign w:val="center"/>
            <w:hideMark/>
          </w:tcPr>
          <w:p w14:paraId="714B4336" w14:textId="77777777" w:rsidR="006F6248" w:rsidRPr="00C16064" w:rsidRDefault="006F6248" w:rsidP="006F6248">
            <w:pPr>
              <w:jc w:val="center"/>
              <w:rPr>
                <w:sz w:val="16"/>
                <w:szCs w:val="16"/>
              </w:rPr>
            </w:pPr>
            <w:r w:rsidRPr="00C16064">
              <w:rPr>
                <w:sz w:val="16"/>
                <w:szCs w:val="16"/>
              </w:rPr>
              <w:t>90,48</w:t>
            </w:r>
          </w:p>
        </w:tc>
        <w:tc>
          <w:tcPr>
            <w:tcW w:w="281" w:type="pct"/>
            <w:shd w:val="clear" w:color="auto" w:fill="auto"/>
            <w:noWrap/>
            <w:vAlign w:val="center"/>
            <w:hideMark/>
          </w:tcPr>
          <w:p w14:paraId="6F5E6B85" w14:textId="77777777" w:rsidR="006F6248" w:rsidRPr="00C16064" w:rsidRDefault="006F6248" w:rsidP="006F6248">
            <w:pPr>
              <w:jc w:val="center"/>
              <w:rPr>
                <w:sz w:val="16"/>
                <w:szCs w:val="16"/>
              </w:rPr>
            </w:pPr>
            <w:r w:rsidRPr="00C16064">
              <w:rPr>
                <w:sz w:val="16"/>
                <w:szCs w:val="16"/>
              </w:rPr>
              <w:t>88,65</w:t>
            </w:r>
          </w:p>
        </w:tc>
        <w:tc>
          <w:tcPr>
            <w:tcW w:w="300" w:type="pct"/>
            <w:shd w:val="clear" w:color="auto" w:fill="auto"/>
            <w:vAlign w:val="center"/>
            <w:hideMark/>
          </w:tcPr>
          <w:p w14:paraId="144FC5BB" w14:textId="77777777" w:rsidR="006F6248" w:rsidRPr="00C16064" w:rsidRDefault="006F6248" w:rsidP="006F6248">
            <w:pPr>
              <w:jc w:val="center"/>
              <w:rPr>
                <w:sz w:val="16"/>
                <w:szCs w:val="16"/>
              </w:rPr>
            </w:pPr>
            <w:r w:rsidRPr="00C16064">
              <w:rPr>
                <w:sz w:val="16"/>
                <w:szCs w:val="16"/>
              </w:rPr>
              <w:t>-1,83</w:t>
            </w:r>
          </w:p>
        </w:tc>
        <w:tc>
          <w:tcPr>
            <w:tcW w:w="184" w:type="pct"/>
            <w:shd w:val="clear" w:color="auto" w:fill="auto"/>
            <w:vAlign w:val="center"/>
            <w:hideMark/>
          </w:tcPr>
          <w:p w14:paraId="53614683"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55DAF68A" w14:textId="77777777" w:rsidR="006F6248" w:rsidRPr="00C16064" w:rsidRDefault="006F6248" w:rsidP="006F6248">
            <w:pPr>
              <w:jc w:val="center"/>
              <w:rPr>
                <w:sz w:val="16"/>
                <w:szCs w:val="16"/>
              </w:rPr>
            </w:pPr>
            <w:r w:rsidRPr="00C16064">
              <w:rPr>
                <w:sz w:val="16"/>
                <w:szCs w:val="16"/>
              </w:rPr>
              <w:t>104,0</w:t>
            </w:r>
          </w:p>
        </w:tc>
        <w:tc>
          <w:tcPr>
            <w:tcW w:w="281" w:type="pct"/>
            <w:shd w:val="clear" w:color="auto" w:fill="auto"/>
            <w:noWrap/>
            <w:vAlign w:val="center"/>
            <w:hideMark/>
          </w:tcPr>
          <w:p w14:paraId="4C30FC00" w14:textId="77777777" w:rsidR="006F6248" w:rsidRPr="00C16064" w:rsidRDefault="006F6248" w:rsidP="006F6248">
            <w:pPr>
              <w:jc w:val="center"/>
              <w:rPr>
                <w:sz w:val="16"/>
                <w:szCs w:val="16"/>
              </w:rPr>
            </w:pPr>
            <w:r w:rsidRPr="00C16064">
              <w:rPr>
                <w:sz w:val="16"/>
                <w:szCs w:val="16"/>
              </w:rPr>
              <w:t>94,10</w:t>
            </w:r>
          </w:p>
        </w:tc>
        <w:tc>
          <w:tcPr>
            <w:tcW w:w="281" w:type="pct"/>
            <w:shd w:val="clear" w:color="auto" w:fill="auto"/>
            <w:noWrap/>
            <w:vAlign w:val="center"/>
            <w:hideMark/>
          </w:tcPr>
          <w:p w14:paraId="0E406D1C" w14:textId="77777777" w:rsidR="006F6248" w:rsidRPr="00C16064" w:rsidRDefault="006F6248" w:rsidP="006F6248">
            <w:pPr>
              <w:jc w:val="center"/>
              <w:rPr>
                <w:sz w:val="16"/>
                <w:szCs w:val="16"/>
              </w:rPr>
            </w:pPr>
            <w:r w:rsidRPr="00C16064">
              <w:rPr>
                <w:sz w:val="16"/>
                <w:szCs w:val="16"/>
              </w:rPr>
              <w:t>92,19</w:t>
            </w:r>
          </w:p>
        </w:tc>
        <w:tc>
          <w:tcPr>
            <w:tcW w:w="272" w:type="pct"/>
            <w:shd w:val="clear" w:color="auto" w:fill="auto"/>
            <w:vAlign w:val="center"/>
            <w:hideMark/>
          </w:tcPr>
          <w:p w14:paraId="58A68E3B" w14:textId="77777777" w:rsidR="006F6248" w:rsidRPr="00C16064" w:rsidRDefault="006F6248" w:rsidP="006F6248">
            <w:pPr>
              <w:jc w:val="center"/>
              <w:rPr>
                <w:sz w:val="16"/>
                <w:szCs w:val="16"/>
              </w:rPr>
            </w:pPr>
            <w:r w:rsidRPr="00C16064">
              <w:rPr>
                <w:sz w:val="16"/>
                <w:szCs w:val="16"/>
              </w:rPr>
              <w:t>-1,91</w:t>
            </w:r>
          </w:p>
        </w:tc>
        <w:tc>
          <w:tcPr>
            <w:tcW w:w="184" w:type="pct"/>
            <w:shd w:val="clear" w:color="auto" w:fill="auto"/>
            <w:vAlign w:val="center"/>
            <w:hideMark/>
          </w:tcPr>
          <w:p w14:paraId="08AB5D15"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vAlign w:val="center"/>
            <w:hideMark/>
          </w:tcPr>
          <w:p w14:paraId="311E9478" w14:textId="77777777" w:rsidR="006F6248" w:rsidRPr="00C16064" w:rsidRDefault="006F6248" w:rsidP="006F6248">
            <w:pPr>
              <w:jc w:val="center"/>
              <w:rPr>
                <w:sz w:val="16"/>
                <w:szCs w:val="16"/>
              </w:rPr>
            </w:pPr>
            <w:r w:rsidRPr="00C16064">
              <w:rPr>
                <w:sz w:val="16"/>
                <w:szCs w:val="16"/>
              </w:rPr>
              <w:t>104,00</w:t>
            </w:r>
          </w:p>
        </w:tc>
      </w:tr>
      <w:tr w:rsidR="006F6248" w:rsidRPr="00C16064" w14:paraId="31552C8C" w14:textId="77777777" w:rsidTr="006F6248">
        <w:trPr>
          <w:trHeight w:val="285"/>
        </w:trPr>
        <w:tc>
          <w:tcPr>
            <w:tcW w:w="184" w:type="pct"/>
            <w:vMerge/>
            <w:shd w:val="clear" w:color="auto" w:fill="auto"/>
            <w:vAlign w:val="center"/>
            <w:hideMark/>
          </w:tcPr>
          <w:p w14:paraId="17A57AFA" w14:textId="77777777" w:rsidR="006F6248" w:rsidRPr="00C16064" w:rsidRDefault="006F6248" w:rsidP="006F6248">
            <w:pPr>
              <w:rPr>
                <w:sz w:val="16"/>
                <w:szCs w:val="16"/>
              </w:rPr>
            </w:pPr>
          </w:p>
        </w:tc>
        <w:tc>
          <w:tcPr>
            <w:tcW w:w="644" w:type="pct"/>
            <w:vMerge/>
            <w:shd w:val="clear" w:color="auto" w:fill="auto"/>
            <w:vAlign w:val="center"/>
            <w:hideMark/>
          </w:tcPr>
          <w:p w14:paraId="426B794D" w14:textId="77777777" w:rsidR="006F6248" w:rsidRPr="00C16064" w:rsidRDefault="006F6248" w:rsidP="006F6248">
            <w:pPr>
              <w:rPr>
                <w:sz w:val="16"/>
                <w:szCs w:val="16"/>
              </w:rPr>
            </w:pPr>
          </w:p>
        </w:tc>
        <w:tc>
          <w:tcPr>
            <w:tcW w:w="316" w:type="pct"/>
            <w:shd w:val="clear" w:color="auto" w:fill="auto"/>
            <w:vAlign w:val="center"/>
            <w:hideMark/>
          </w:tcPr>
          <w:p w14:paraId="30194675"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54B0B4EB" w14:textId="77777777" w:rsidR="006F6248" w:rsidRPr="00C16064" w:rsidRDefault="006F6248" w:rsidP="006F6248">
            <w:pPr>
              <w:jc w:val="center"/>
              <w:rPr>
                <w:bCs/>
                <w:sz w:val="16"/>
                <w:szCs w:val="16"/>
              </w:rPr>
            </w:pPr>
            <w:r w:rsidRPr="00C16064">
              <w:rPr>
                <w:bCs/>
                <w:sz w:val="16"/>
                <w:szCs w:val="16"/>
              </w:rPr>
              <w:t>9,54</w:t>
            </w:r>
          </w:p>
        </w:tc>
        <w:tc>
          <w:tcPr>
            <w:tcW w:w="331" w:type="pct"/>
            <w:shd w:val="clear" w:color="auto" w:fill="auto"/>
            <w:noWrap/>
            <w:vAlign w:val="center"/>
            <w:hideMark/>
          </w:tcPr>
          <w:p w14:paraId="1A1980FA" w14:textId="77777777" w:rsidR="006F6248" w:rsidRPr="00C16064" w:rsidRDefault="006F6248" w:rsidP="006F6248">
            <w:pPr>
              <w:jc w:val="center"/>
              <w:rPr>
                <w:sz w:val="16"/>
                <w:szCs w:val="16"/>
              </w:rPr>
            </w:pPr>
            <w:r w:rsidRPr="00C16064">
              <w:rPr>
                <w:sz w:val="16"/>
                <w:szCs w:val="16"/>
              </w:rPr>
              <w:t>11,54</w:t>
            </w:r>
          </w:p>
        </w:tc>
        <w:tc>
          <w:tcPr>
            <w:tcW w:w="281" w:type="pct"/>
            <w:shd w:val="clear" w:color="auto" w:fill="auto"/>
            <w:noWrap/>
            <w:vAlign w:val="center"/>
            <w:hideMark/>
          </w:tcPr>
          <w:p w14:paraId="5F75B5FC" w14:textId="77777777" w:rsidR="006F6248" w:rsidRPr="00C16064" w:rsidRDefault="006F6248" w:rsidP="006F6248">
            <w:pPr>
              <w:jc w:val="center"/>
              <w:rPr>
                <w:bCs/>
                <w:sz w:val="16"/>
                <w:szCs w:val="16"/>
              </w:rPr>
            </w:pPr>
            <w:r w:rsidRPr="00C16064">
              <w:rPr>
                <w:bCs/>
                <w:sz w:val="16"/>
                <w:szCs w:val="16"/>
              </w:rPr>
              <w:t>11,54</w:t>
            </w:r>
          </w:p>
        </w:tc>
        <w:tc>
          <w:tcPr>
            <w:tcW w:w="340" w:type="pct"/>
            <w:shd w:val="clear" w:color="auto" w:fill="auto"/>
            <w:noWrap/>
            <w:vAlign w:val="center"/>
            <w:hideMark/>
          </w:tcPr>
          <w:p w14:paraId="41D3631B" w14:textId="77777777" w:rsidR="006F6248" w:rsidRPr="00C16064" w:rsidRDefault="006F6248" w:rsidP="006F6248">
            <w:pPr>
              <w:jc w:val="center"/>
              <w:rPr>
                <w:bCs/>
                <w:sz w:val="16"/>
                <w:szCs w:val="16"/>
              </w:rPr>
            </w:pPr>
            <w:r w:rsidRPr="00C16064">
              <w:rPr>
                <w:bCs/>
                <w:sz w:val="16"/>
                <w:szCs w:val="16"/>
              </w:rPr>
              <w:t>9,40</w:t>
            </w:r>
          </w:p>
        </w:tc>
        <w:tc>
          <w:tcPr>
            <w:tcW w:w="281" w:type="pct"/>
            <w:shd w:val="clear" w:color="auto" w:fill="auto"/>
            <w:noWrap/>
            <w:vAlign w:val="center"/>
            <w:hideMark/>
          </w:tcPr>
          <w:p w14:paraId="658DE57D" w14:textId="77777777" w:rsidR="006F6248" w:rsidRPr="00C16064" w:rsidRDefault="006F6248" w:rsidP="006F6248">
            <w:pPr>
              <w:jc w:val="center"/>
              <w:rPr>
                <w:bCs/>
                <w:sz w:val="16"/>
                <w:szCs w:val="16"/>
              </w:rPr>
            </w:pPr>
            <w:r w:rsidRPr="00C16064">
              <w:rPr>
                <w:bCs/>
                <w:sz w:val="16"/>
                <w:szCs w:val="16"/>
              </w:rPr>
              <w:t>15,86</w:t>
            </w:r>
          </w:p>
        </w:tc>
        <w:tc>
          <w:tcPr>
            <w:tcW w:w="281" w:type="pct"/>
            <w:shd w:val="clear" w:color="auto" w:fill="auto"/>
            <w:noWrap/>
            <w:vAlign w:val="center"/>
            <w:hideMark/>
          </w:tcPr>
          <w:p w14:paraId="0FA9CEB8" w14:textId="77777777" w:rsidR="006F6248" w:rsidRPr="00C16064" w:rsidRDefault="006F6248" w:rsidP="006F6248">
            <w:pPr>
              <w:jc w:val="center"/>
              <w:rPr>
                <w:bCs/>
                <w:sz w:val="16"/>
                <w:szCs w:val="16"/>
              </w:rPr>
            </w:pPr>
            <w:r w:rsidRPr="00C16064">
              <w:rPr>
                <w:bCs/>
                <w:sz w:val="16"/>
                <w:szCs w:val="16"/>
              </w:rPr>
              <w:t>9,55</w:t>
            </w:r>
          </w:p>
        </w:tc>
        <w:tc>
          <w:tcPr>
            <w:tcW w:w="300" w:type="pct"/>
            <w:shd w:val="clear" w:color="auto" w:fill="auto"/>
            <w:vAlign w:val="center"/>
            <w:hideMark/>
          </w:tcPr>
          <w:p w14:paraId="006C2850" w14:textId="77777777" w:rsidR="006F6248" w:rsidRPr="00C16064" w:rsidRDefault="006F6248" w:rsidP="006F6248">
            <w:pPr>
              <w:jc w:val="center"/>
              <w:rPr>
                <w:sz w:val="16"/>
                <w:szCs w:val="16"/>
              </w:rPr>
            </w:pPr>
            <w:r w:rsidRPr="00C16064">
              <w:rPr>
                <w:sz w:val="16"/>
                <w:szCs w:val="16"/>
              </w:rPr>
              <w:t>-6,31</w:t>
            </w:r>
          </w:p>
        </w:tc>
        <w:tc>
          <w:tcPr>
            <w:tcW w:w="184" w:type="pct"/>
            <w:shd w:val="clear" w:color="auto" w:fill="auto"/>
            <w:vAlign w:val="center"/>
            <w:hideMark/>
          </w:tcPr>
          <w:p w14:paraId="505332C5" w14:textId="77777777" w:rsidR="006F6248" w:rsidRPr="00C16064" w:rsidRDefault="006F6248" w:rsidP="006F6248">
            <w:pPr>
              <w:jc w:val="center"/>
              <w:rPr>
                <w:sz w:val="16"/>
                <w:szCs w:val="16"/>
              </w:rPr>
            </w:pPr>
            <w:r w:rsidRPr="00C16064">
              <w:rPr>
                <w:sz w:val="16"/>
                <w:szCs w:val="16"/>
              </w:rPr>
              <w:t>39,78</w:t>
            </w:r>
          </w:p>
        </w:tc>
        <w:tc>
          <w:tcPr>
            <w:tcW w:w="249" w:type="pct"/>
            <w:shd w:val="clear" w:color="auto" w:fill="auto"/>
            <w:noWrap/>
            <w:vAlign w:val="center"/>
            <w:hideMark/>
          </w:tcPr>
          <w:p w14:paraId="22CF81C4" w14:textId="77777777" w:rsidR="006F6248" w:rsidRPr="00C16064" w:rsidRDefault="006F6248" w:rsidP="006F6248">
            <w:pPr>
              <w:jc w:val="center"/>
              <w:rPr>
                <w:sz w:val="16"/>
                <w:szCs w:val="16"/>
              </w:rPr>
            </w:pPr>
            <w:r w:rsidRPr="00C16064">
              <w:rPr>
                <w:sz w:val="16"/>
                <w:szCs w:val="16"/>
              </w:rPr>
              <w:t>101,7</w:t>
            </w:r>
          </w:p>
        </w:tc>
        <w:tc>
          <w:tcPr>
            <w:tcW w:w="281" w:type="pct"/>
            <w:shd w:val="clear" w:color="auto" w:fill="auto"/>
            <w:noWrap/>
            <w:vAlign w:val="center"/>
            <w:hideMark/>
          </w:tcPr>
          <w:p w14:paraId="0DB2051D" w14:textId="77777777" w:rsidR="006F6248" w:rsidRPr="00C16064" w:rsidRDefault="006F6248" w:rsidP="006F6248">
            <w:pPr>
              <w:jc w:val="center"/>
              <w:rPr>
                <w:bCs/>
                <w:sz w:val="16"/>
                <w:szCs w:val="16"/>
              </w:rPr>
            </w:pPr>
            <w:r w:rsidRPr="00C16064">
              <w:rPr>
                <w:bCs/>
                <w:sz w:val="16"/>
                <w:szCs w:val="16"/>
              </w:rPr>
              <w:t>15,86</w:t>
            </w:r>
          </w:p>
        </w:tc>
        <w:tc>
          <w:tcPr>
            <w:tcW w:w="281" w:type="pct"/>
            <w:shd w:val="clear" w:color="auto" w:fill="auto"/>
            <w:noWrap/>
            <w:vAlign w:val="center"/>
            <w:hideMark/>
          </w:tcPr>
          <w:p w14:paraId="017AD2E6" w14:textId="77777777" w:rsidR="006F6248" w:rsidRPr="00C16064" w:rsidRDefault="006F6248" w:rsidP="006F6248">
            <w:pPr>
              <w:jc w:val="center"/>
              <w:rPr>
                <w:bCs/>
                <w:sz w:val="16"/>
                <w:szCs w:val="16"/>
              </w:rPr>
            </w:pPr>
            <w:r w:rsidRPr="00C16064">
              <w:rPr>
                <w:bCs/>
                <w:sz w:val="16"/>
                <w:szCs w:val="16"/>
              </w:rPr>
              <w:t>9,93</w:t>
            </w:r>
          </w:p>
        </w:tc>
        <w:tc>
          <w:tcPr>
            <w:tcW w:w="272" w:type="pct"/>
            <w:shd w:val="clear" w:color="auto" w:fill="auto"/>
            <w:vAlign w:val="center"/>
            <w:hideMark/>
          </w:tcPr>
          <w:p w14:paraId="5FF97F38" w14:textId="77777777" w:rsidR="006F6248" w:rsidRPr="00C16064" w:rsidRDefault="006F6248" w:rsidP="006F6248">
            <w:pPr>
              <w:jc w:val="center"/>
              <w:rPr>
                <w:sz w:val="16"/>
                <w:szCs w:val="16"/>
              </w:rPr>
            </w:pPr>
            <w:r w:rsidRPr="00C16064">
              <w:rPr>
                <w:sz w:val="16"/>
                <w:szCs w:val="16"/>
              </w:rPr>
              <w:t>-5,93</w:t>
            </w:r>
          </w:p>
        </w:tc>
        <w:tc>
          <w:tcPr>
            <w:tcW w:w="184" w:type="pct"/>
            <w:shd w:val="clear" w:color="auto" w:fill="auto"/>
            <w:vAlign w:val="center"/>
            <w:hideMark/>
          </w:tcPr>
          <w:p w14:paraId="019273FF" w14:textId="77777777" w:rsidR="006F6248" w:rsidRPr="00C16064" w:rsidRDefault="006F6248" w:rsidP="006F6248">
            <w:pPr>
              <w:jc w:val="center"/>
              <w:rPr>
                <w:sz w:val="16"/>
                <w:szCs w:val="16"/>
              </w:rPr>
            </w:pPr>
            <w:r w:rsidRPr="00C16064">
              <w:rPr>
                <w:sz w:val="16"/>
                <w:szCs w:val="16"/>
              </w:rPr>
              <w:t>37,37</w:t>
            </w:r>
          </w:p>
        </w:tc>
        <w:tc>
          <w:tcPr>
            <w:tcW w:w="249" w:type="pct"/>
            <w:shd w:val="clear" w:color="auto" w:fill="auto"/>
            <w:vAlign w:val="center"/>
            <w:hideMark/>
          </w:tcPr>
          <w:p w14:paraId="6A78A4BF" w14:textId="77777777" w:rsidR="006F6248" w:rsidRPr="00C16064" w:rsidRDefault="006F6248" w:rsidP="006F6248">
            <w:pPr>
              <w:jc w:val="center"/>
              <w:rPr>
                <w:sz w:val="16"/>
                <w:szCs w:val="16"/>
              </w:rPr>
            </w:pPr>
            <w:r w:rsidRPr="00C16064">
              <w:rPr>
                <w:sz w:val="16"/>
                <w:szCs w:val="16"/>
              </w:rPr>
              <w:t>104,00</w:t>
            </w:r>
          </w:p>
        </w:tc>
      </w:tr>
      <w:tr w:rsidR="006F6248" w:rsidRPr="00C16064" w14:paraId="6F1FF4BD" w14:textId="77777777" w:rsidTr="006F6248">
        <w:trPr>
          <w:trHeight w:val="270"/>
        </w:trPr>
        <w:tc>
          <w:tcPr>
            <w:tcW w:w="184" w:type="pct"/>
            <w:shd w:val="clear" w:color="auto" w:fill="auto"/>
            <w:vAlign w:val="center"/>
            <w:hideMark/>
          </w:tcPr>
          <w:p w14:paraId="2B9AD126" w14:textId="77777777" w:rsidR="006F6248" w:rsidRPr="00C16064" w:rsidRDefault="006F6248" w:rsidP="006F6248">
            <w:pPr>
              <w:jc w:val="center"/>
              <w:rPr>
                <w:sz w:val="16"/>
                <w:szCs w:val="16"/>
              </w:rPr>
            </w:pPr>
            <w:r w:rsidRPr="00C16064">
              <w:rPr>
                <w:sz w:val="16"/>
                <w:szCs w:val="16"/>
              </w:rPr>
              <w:t>7.6.</w:t>
            </w:r>
          </w:p>
        </w:tc>
        <w:tc>
          <w:tcPr>
            <w:tcW w:w="644" w:type="pct"/>
            <w:shd w:val="clear" w:color="auto" w:fill="auto"/>
            <w:vAlign w:val="center"/>
            <w:hideMark/>
          </w:tcPr>
          <w:p w14:paraId="6D5673EC" w14:textId="77777777" w:rsidR="006F6248" w:rsidRPr="00C16064" w:rsidRDefault="006F6248" w:rsidP="006F6248">
            <w:pPr>
              <w:jc w:val="both"/>
              <w:rPr>
                <w:sz w:val="16"/>
                <w:szCs w:val="16"/>
              </w:rPr>
            </w:pPr>
            <w:r w:rsidRPr="00C16064">
              <w:rPr>
                <w:sz w:val="16"/>
                <w:szCs w:val="16"/>
              </w:rPr>
              <w:t>Фонд оплаты труда</w:t>
            </w:r>
          </w:p>
        </w:tc>
        <w:tc>
          <w:tcPr>
            <w:tcW w:w="316" w:type="pct"/>
            <w:shd w:val="clear" w:color="auto" w:fill="auto"/>
            <w:vAlign w:val="center"/>
            <w:hideMark/>
          </w:tcPr>
          <w:p w14:paraId="28AA0BC3"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vAlign w:val="center"/>
            <w:hideMark/>
          </w:tcPr>
          <w:p w14:paraId="1E920864" w14:textId="77777777" w:rsidR="006F6248" w:rsidRPr="00C16064" w:rsidRDefault="006F6248" w:rsidP="006F6248">
            <w:pPr>
              <w:jc w:val="center"/>
              <w:rPr>
                <w:sz w:val="16"/>
                <w:szCs w:val="16"/>
              </w:rPr>
            </w:pPr>
            <w:r w:rsidRPr="00C16064">
              <w:rPr>
                <w:sz w:val="16"/>
                <w:szCs w:val="16"/>
              </w:rPr>
              <w:t>16 203,69</w:t>
            </w:r>
          </w:p>
        </w:tc>
        <w:tc>
          <w:tcPr>
            <w:tcW w:w="331" w:type="pct"/>
            <w:shd w:val="clear" w:color="auto" w:fill="auto"/>
            <w:noWrap/>
            <w:vAlign w:val="center"/>
            <w:hideMark/>
          </w:tcPr>
          <w:p w14:paraId="6358A1EB" w14:textId="77777777" w:rsidR="006F6248" w:rsidRPr="00C16064" w:rsidRDefault="006F6248" w:rsidP="006F6248">
            <w:pPr>
              <w:jc w:val="center"/>
              <w:rPr>
                <w:sz w:val="16"/>
                <w:szCs w:val="16"/>
              </w:rPr>
            </w:pPr>
            <w:r w:rsidRPr="00C16064">
              <w:rPr>
                <w:sz w:val="16"/>
                <w:szCs w:val="16"/>
              </w:rPr>
              <w:t>13 981,2</w:t>
            </w:r>
          </w:p>
        </w:tc>
        <w:tc>
          <w:tcPr>
            <w:tcW w:w="281" w:type="pct"/>
            <w:shd w:val="clear" w:color="auto" w:fill="auto"/>
            <w:noWrap/>
            <w:vAlign w:val="center"/>
            <w:hideMark/>
          </w:tcPr>
          <w:p w14:paraId="5A489A0C" w14:textId="77777777" w:rsidR="006F6248" w:rsidRPr="00C16064" w:rsidRDefault="006F6248" w:rsidP="006F6248">
            <w:pPr>
              <w:jc w:val="center"/>
              <w:rPr>
                <w:sz w:val="16"/>
                <w:szCs w:val="16"/>
              </w:rPr>
            </w:pPr>
            <w:r w:rsidRPr="00C16064">
              <w:rPr>
                <w:sz w:val="16"/>
                <w:szCs w:val="16"/>
              </w:rPr>
              <w:t>13 981,24</w:t>
            </w:r>
          </w:p>
        </w:tc>
        <w:tc>
          <w:tcPr>
            <w:tcW w:w="340" w:type="pct"/>
            <w:shd w:val="clear" w:color="auto" w:fill="auto"/>
            <w:vAlign w:val="center"/>
            <w:hideMark/>
          </w:tcPr>
          <w:p w14:paraId="2E4AAADB" w14:textId="77777777" w:rsidR="006F6248" w:rsidRPr="00C16064" w:rsidRDefault="006F6248" w:rsidP="006F6248">
            <w:pPr>
              <w:jc w:val="center"/>
              <w:rPr>
                <w:sz w:val="16"/>
                <w:szCs w:val="16"/>
              </w:rPr>
            </w:pPr>
            <w:r w:rsidRPr="00C16064">
              <w:rPr>
                <w:sz w:val="16"/>
                <w:szCs w:val="16"/>
              </w:rPr>
              <w:t>16 651,42</w:t>
            </w:r>
          </w:p>
        </w:tc>
        <w:tc>
          <w:tcPr>
            <w:tcW w:w="281" w:type="pct"/>
            <w:shd w:val="clear" w:color="auto" w:fill="auto"/>
            <w:vAlign w:val="center"/>
            <w:hideMark/>
          </w:tcPr>
          <w:p w14:paraId="01896E00" w14:textId="77777777" w:rsidR="006F6248" w:rsidRPr="00C16064" w:rsidRDefault="006F6248" w:rsidP="006F6248">
            <w:pPr>
              <w:jc w:val="center"/>
              <w:rPr>
                <w:sz w:val="16"/>
                <w:szCs w:val="16"/>
              </w:rPr>
            </w:pPr>
            <w:r w:rsidRPr="00C16064">
              <w:rPr>
                <w:sz w:val="16"/>
                <w:szCs w:val="16"/>
              </w:rPr>
              <w:t>17 317,50</w:t>
            </w:r>
          </w:p>
        </w:tc>
        <w:tc>
          <w:tcPr>
            <w:tcW w:w="281" w:type="pct"/>
            <w:shd w:val="clear" w:color="auto" w:fill="auto"/>
            <w:vAlign w:val="center"/>
            <w:hideMark/>
          </w:tcPr>
          <w:p w14:paraId="104DB2B2" w14:textId="77777777" w:rsidR="006F6248" w:rsidRPr="00C16064" w:rsidRDefault="006F6248" w:rsidP="006F6248">
            <w:pPr>
              <w:jc w:val="center"/>
              <w:rPr>
                <w:sz w:val="16"/>
                <w:szCs w:val="16"/>
              </w:rPr>
            </w:pPr>
            <w:r w:rsidRPr="00C16064">
              <w:rPr>
                <w:sz w:val="16"/>
                <w:szCs w:val="16"/>
              </w:rPr>
              <w:t>17 592,07</w:t>
            </w:r>
          </w:p>
        </w:tc>
        <w:tc>
          <w:tcPr>
            <w:tcW w:w="300" w:type="pct"/>
            <w:shd w:val="clear" w:color="auto" w:fill="auto"/>
            <w:noWrap/>
            <w:vAlign w:val="center"/>
            <w:hideMark/>
          </w:tcPr>
          <w:p w14:paraId="0FCD0F17" w14:textId="77777777" w:rsidR="006F6248" w:rsidRPr="00C16064" w:rsidRDefault="006F6248" w:rsidP="006F6248">
            <w:pPr>
              <w:jc w:val="center"/>
              <w:rPr>
                <w:sz w:val="16"/>
                <w:szCs w:val="16"/>
              </w:rPr>
            </w:pPr>
            <w:r w:rsidRPr="00C16064">
              <w:rPr>
                <w:sz w:val="16"/>
                <w:szCs w:val="16"/>
              </w:rPr>
              <w:t>274,57</w:t>
            </w:r>
          </w:p>
        </w:tc>
        <w:tc>
          <w:tcPr>
            <w:tcW w:w="184" w:type="pct"/>
            <w:shd w:val="clear" w:color="auto" w:fill="auto"/>
            <w:noWrap/>
            <w:vAlign w:val="center"/>
            <w:hideMark/>
          </w:tcPr>
          <w:p w14:paraId="48C89BB7" w14:textId="77777777" w:rsidR="006F6248" w:rsidRPr="00C16064" w:rsidRDefault="006F6248" w:rsidP="006F6248">
            <w:pPr>
              <w:jc w:val="center"/>
              <w:rPr>
                <w:sz w:val="16"/>
                <w:szCs w:val="16"/>
              </w:rPr>
            </w:pPr>
            <w:r w:rsidRPr="00C16064">
              <w:rPr>
                <w:sz w:val="16"/>
                <w:szCs w:val="16"/>
              </w:rPr>
              <w:t>1,59</w:t>
            </w:r>
          </w:p>
        </w:tc>
        <w:tc>
          <w:tcPr>
            <w:tcW w:w="249" w:type="pct"/>
            <w:shd w:val="clear" w:color="auto" w:fill="auto"/>
            <w:noWrap/>
            <w:vAlign w:val="center"/>
            <w:hideMark/>
          </w:tcPr>
          <w:p w14:paraId="530AA012" w14:textId="77777777" w:rsidR="006F6248" w:rsidRPr="00C16064" w:rsidRDefault="006F6248" w:rsidP="006F6248">
            <w:pPr>
              <w:jc w:val="center"/>
              <w:rPr>
                <w:sz w:val="16"/>
                <w:szCs w:val="16"/>
              </w:rPr>
            </w:pPr>
            <w:r w:rsidRPr="00C16064">
              <w:rPr>
                <w:sz w:val="16"/>
                <w:szCs w:val="16"/>
              </w:rPr>
              <w:t>105,6</w:t>
            </w:r>
          </w:p>
        </w:tc>
        <w:tc>
          <w:tcPr>
            <w:tcW w:w="281" w:type="pct"/>
            <w:shd w:val="clear" w:color="auto" w:fill="auto"/>
            <w:vAlign w:val="center"/>
            <w:hideMark/>
          </w:tcPr>
          <w:p w14:paraId="59ABB9F0" w14:textId="77777777" w:rsidR="006F6248" w:rsidRPr="00C16064" w:rsidRDefault="006F6248" w:rsidP="006F6248">
            <w:pPr>
              <w:jc w:val="center"/>
              <w:rPr>
                <w:sz w:val="16"/>
                <w:szCs w:val="16"/>
              </w:rPr>
            </w:pPr>
            <w:r w:rsidRPr="00C16064">
              <w:rPr>
                <w:sz w:val="16"/>
                <w:szCs w:val="16"/>
              </w:rPr>
              <w:t>18 010,20</w:t>
            </w:r>
          </w:p>
        </w:tc>
        <w:tc>
          <w:tcPr>
            <w:tcW w:w="281" w:type="pct"/>
            <w:shd w:val="clear" w:color="auto" w:fill="auto"/>
            <w:vAlign w:val="center"/>
            <w:hideMark/>
          </w:tcPr>
          <w:p w14:paraId="2C091F81" w14:textId="77777777" w:rsidR="006F6248" w:rsidRPr="00C16064" w:rsidRDefault="006F6248" w:rsidP="006F6248">
            <w:pPr>
              <w:jc w:val="center"/>
              <w:rPr>
                <w:sz w:val="16"/>
                <w:szCs w:val="16"/>
              </w:rPr>
            </w:pPr>
            <w:r w:rsidRPr="00C16064">
              <w:rPr>
                <w:sz w:val="16"/>
                <w:szCs w:val="16"/>
              </w:rPr>
              <w:t>18 112,80</w:t>
            </w:r>
          </w:p>
        </w:tc>
        <w:tc>
          <w:tcPr>
            <w:tcW w:w="272" w:type="pct"/>
            <w:shd w:val="clear" w:color="auto" w:fill="auto"/>
            <w:noWrap/>
            <w:vAlign w:val="center"/>
            <w:hideMark/>
          </w:tcPr>
          <w:p w14:paraId="750A603E" w14:textId="77777777" w:rsidR="006F6248" w:rsidRPr="00C16064" w:rsidRDefault="006F6248" w:rsidP="006F6248">
            <w:pPr>
              <w:jc w:val="center"/>
              <w:rPr>
                <w:sz w:val="16"/>
                <w:szCs w:val="16"/>
              </w:rPr>
            </w:pPr>
            <w:r w:rsidRPr="00C16064">
              <w:rPr>
                <w:sz w:val="16"/>
                <w:szCs w:val="16"/>
              </w:rPr>
              <w:t>102,60</w:t>
            </w:r>
          </w:p>
        </w:tc>
        <w:tc>
          <w:tcPr>
            <w:tcW w:w="184" w:type="pct"/>
            <w:shd w:val="clear" w:color="auto" w:fill="auto"/>
            <w:noWrap/>
            <w:vAlign w:val="center"/>
            <w:hideMark/>
          </w:tcPr>
          <w:p w14:paraId="2A1B1632" w14:textId="77777777" w:rsidR="006F6248" w:rsidRPr="00C16064" w:rsidRDefault="006F6248" w:rsidP="006F6248">
            <w:pPr>
              <w:jc w:val="center"/>
              <w:rPr>
                <w:sz w:val="16"/>
                <w:szCs w:val="16"/>
              </w:rPr>
            </w:pPr>
            <w:r w:rsidRPr="00C16064">
              <w:rPr>
                <w:sz w:val="16"/>
                <w:szCs w:val="16"/>
              </w:rPr>
              <w:t>0,57</w:t>
            </w:r>
          </w:p>
        </w:tc>
        <w:tc>
          <w:tcPr>
            <w:tcW w:w="249" w:type="pct"/>
            <w:shd w:val="clear" w:color="auto" w:fill="auto"/>
            <w:noWrap/>
            <w:vAlign w:val="center"/>
            <w:hideMark/>
          </w:tcPr>
          <w:p w14:paraId="6C2F56C0" w14:textId="77777777" w:rsidR="006F6248" w:rsidRPr="00C16064" w:rsidRDefault="006F6248" w:rsidP="006F6248">
            <w:pPr>
              <w:jc w:val="center"/>
              <w:rPr>
                <w:sz w:val="16"/>
                <w:szCs w:val="16"/>
              </w:rPr>
            </w:pPr>
            <w:r w:rsidRPr="00C16064">
              <w:rPr>
                <w:sz w:val="16"/>
                <w:szCs w:val="16"/>
              </w:rPr>
              <w:t>102,96</w:t>
            </w:r>
          </w:p>
        </w:tc>
      </w:tr>
      <w:tr w:rsidR="006F6248" w:rsidRPr="00C16064" w14:paraId="7C5F2C9B" w14:textId="77777777" w:rsidTr="006F6248">
        <w:trPr>
          <w:trHeight w:val="255"/>
        </w:trPr>
        <w:tc>
          <w:tcPr>
            <w:tcW w:w="184" w:type="pct"/>
            <w:shd w:val="clear" w:color="auto" w:fill="auto"/>
            <w:noWrap/>
            <w:vAlign w:val="center"/>
            <w:hideMark/>
          </w:tcPr>
          <w:p w14:paraId="37FCF391"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7E18D3B8" w14:textId="77777777" w:rsidR="006F6248" w:rsidRPr="00C16064" w:rsidRDefault="006F6248" w:rsidP="006F6248">
            <w:pPr>
              <w:jc w:val="both"/>
              <w:rPr>
                <w:sz w:val="16"/>
                <w:szCs w:val="16"/>
              </w:rPr>
            </w:pPr>
            <w:r w:rsidRPr="00C16064">
              <w:rPr>
                <w:sz w:val="16"/>
                <w:szCs w:val="16"/>
              </w:rPr>
              <w:t>Основной персонал</w:t>
            </w:r>
          </w:p>
        </w:tc>
        <w:tc>
          <w:tcPr>
            <w:tcW w:w="316" w:type="pct"/>
            <w:shd w:val="clear" w:color="auto" w:fill="auto"/>
            <w:noWrap/>
            <w:vAlign w:val="center"/>
            <w:hideMark/>
          </w:tcPr>
          <w:p w14:paraId="197F3614"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vAlign w:val="center"/>
            <w:hideMark/>
          </w:tcPr>
          <w:p w14:paraId="404A5709" w14:textId="77777777" w:rsidR="006F6248" w:rsidRPr="00C16064" w:rsidRDefault="006F6248" w:rsidP="006F6248">
            <w:pPr>
              <w:jc w:val="center"/>
              <w:rPr>
                <w:sz w:val="16"/>
                <w:szCs w:val="16"/>
              </w:rPr>
            </w:pPr>
            <w:r w:rsidRPr="00C16064">
              <w:rPr>
                <w:sz w:val="16"/>
                <w:szCs w:val="16"/>
              </w:rPr>
              <w:t>6 521,92</w:t>
            </w:r>
          </w:p>
        </w:tc>
        <w:tc>
          <w:tcPr>
            <w:tcW w:w="331" w:type="pct"/>
            <w:shd w:val="clear" w:color="auto" w:fill="auto"/>
            <w:noWrap/>
            <w:vAlign w:val="center"/>
            <w:hideMark/>
          </w:tcPr>
          <w:p w14:paraId="7EF9CFD4" w14:textId="77777777" w:rsidR="006F6248" w:rsidRPr="00C16064" w:rsidRDefault="006F6248" w:rsidP="006F6248">
            <w:pPr>
              <w:jc w:val="center"/>
              <w:rPr>
                <w:sz w:val="16"/>
                <w:szCs w:val="16"/>
              </w:rPr>
            </w:pPr>
            <w:r w:rsidRPr="00C16064">
              <w:rPr>
                <w:sz w:val="16"/>
                <w:szCs w:val="16"/>
              </w:rPr>
              <w:t>5 000,00</w:t>
            </w:r>
          </w:p>
        </w:tc>
        <w:tc>
          <w:tcPr>
            <w:tcW w:w="281" w:type="pct"/>
            <w:shd w:val="clear" w:color="auto" w:fill="auto"/>
            <w:noWrap/>
            <w:vAlign w:val="center"/>
            <w:hideMark/>
          </w:tcPr>
          <w:p w14:paraId="50A6F6DE" w14:textId="77777777" w:rsidR="006F6248" w:rsidRPr="00C16064" w:rsidRDefault="006F6248" w:rsidP="006F6248">
            <w:pPr>
              <w:jc w:val="center"/>
              <w:rPr>
                <w:sz w:val="16"/>
                <w:szCs w:val="16"/>
              </w:rPr>
            </w:pPr>
            <w:r w:rsidRPr="00C16064">
              <w:rPr>
                <w:sz w:val="16"/>
                <w:szCs w:val="16"/>
              </w:rPr>
              <w:t>5 000,06</w:t>
            </w:r>
          </w:p>
        </w:tc>
        <w:tc>
          <w:tcPr>
            <w:tcW w:w="340" w:type="pct"/>
            <w:shd w:val="clear" w:color="auto" w:fill="auto"/>
            <w:vAlign w:val="center"/>
            <w:hideMark/>
          </w:tcPr>
          <w:p w14:paraId="3059906B" w14:textId="77777777" w:rsidR="006F6248" w:rsidRPr="00C16064" w:rsidRDefault="006F6248" w:rsidP="006F6248">
            <w:pPr>
              <w:jc w:val="center"/>
              <w:rPr>
                <w:sz w:val="16"/>
                <w:szCs w:val="16"/>
              </w:rPr>
            </w:pPr>
            <w:r w:rsidRPr="00C16064">
              <w:rPr>
                <w:sz w:val="16"/>
                <w:szCs w:val="16"/>
              </w:rPr>
              <w:t>6 702,13</w:t>
            </w:r>
          </w:p>
        </w:tc>
        <w:tc>
          <w:tcPr>
            <w:tcW w:w="281" w:type="pct"/>
            <w:shd w:val="clear" w:color="auto" w:fill="auto"/>
            <w:vAlign w:val="center"/>
            <w:hideMark/>
          </w:tcPr>
          <w:p w14:paraId="770636AE" w14:textId="77777777" w:rsidR="006F6248" w:rsidRPr="00C16064" w:rsidRDefault="006F6248" w:rsidP="006F6248">
            <w:pPr>
              <w:jc w:val="center"/>
              <w:rPr>
                <w:sz w:val="16"/>
                <w:szCs w:val="16"/>
              </w:rPr>
            </w:pPr>
            <w:r w:rsidRPr="00C16064">
              <w:rPr>
                <w:sz w:val="16"/>
                <w:szCs w:val="16"/>
              </w:rPr>
              <w:t>6 970,20</w:t>
            </w:r>
          </w:p>
        </w:tc>
        <w:tc>
          <w:tcPr>
            <w:tcW w:w="281" w:type="pct"/>
            <w:shd w:val="clear" w:color="auto" w:fill="auto"/>
            <w:vAlign w:val="center"/>
            <w:hideMark/>
          </w:tcPr>
          <w:p w14:paraId="446C9AEF" w14:textId="77777777" w:rsidR="006F6248" w:rsidRPr="00C16064" w:rsidRDefault="006F6248" w:rsidP="006F6248">
            <w:pPr>
              <w:jc w:val="center"/>
              <w:rPr>
                <w:sz w:val="16"/>
                <w:szCs w:val="16"/>
              </w:rPr>
            </w:pPr>
            <w:r w:rsidRPr="00C16064">
              <w:rPr>
                <w:sz w:val="16"/>
                <w:szCs w:val="16"/>
              </w:rPr>
              <w:t>7 080,73</w:t>
            </w:r>
          </w:p>
        </w:tc>
        <w:tc>
          <w:tcPr>
            <w:tcW w:w="300" w:type="pct"/>
            <w:shd w:val="clear" w:color="auto" w:fill="auto"/>
            <w:noWrap/>
            <w:vAlign w:val="center"/>
            <w:hideMark/>
          </w:tcPr>
          <w:p w14:paraId="1580A80E"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03BBE3C7"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5A1DEFBB" w14:textId="77777777" w:rsidR="006F6248" w:rsidRPr="00C16064" w:rsidRDefault="006F6248" w:rsidP="006F6248">
            <w:pPr>
              <w:jc w:val="center"/>
              <w:rPr>
                <w:sz w:val="16"/>
                <w:szCs w:val="16"/>
              </w:rPr>
            </w:pPr>
            <w:r w:rsidRPr="00C16064">
              <w:rPr>
                <w:sz w:val="16"/>
                <w:szCs w:val="16"/>
              </w:rPr>
              <w:t>105,6</w:t>
            </w:r>
          </w:p>
        </w:tc>
        <w:tc>
          <w:tcPr>
            <w:tcW w:w="281" w:type="pct"/>
            <w:shd w:val="clear" w:color="auto" w:fill="auto"/>
            <w:vAlign w:val="center"/>
            <w:hideMark/>
          </w:tcPr>
          <w:p w14:paraId="4982B9BE" w14:textId="77777777" w:rsidR="006F6248" w:rsidRPr="00C16064" w:rsidRDefault="006F6248" w:rsidP="006F6248">
            <w:pPr>
              <w:jc w:val="center"/>
              <w:rPr>
                <w:sz w:val="16"/>
                <w:szCs w:val="16"/>
              </w:rPr>
            </w:pPr>
            <w:r w:rsidRPr="00C16064">
              <w:rPr>
                <w:sz w:val="16"/>
                <w:szCs w:val="16"/>
              </w:rPr>
              <w:t>7 249,00</w:t>
            </w:r>
          </w:p>
        </w:tc>
        <w:tc>
          <w:tcPr>
            <w:tcW w:w="281" w:type="pct"/>
            <w:shd w:val="clear" w:color="auto" w:fill="auto"/>
            <w:vAlign w:val="center"/>
            <w:hideMark/>
          </w:tcPr>
          <w:p w14:paraId="371C7B93" w14:textId="77777777" w:rsidR="006F6248" w:rsidRPr="00C16064" w:rsidRDefault="006F6248" w:rsidP="006F6248">
            <w:pPr>
              <w:jc w:val="center"/>
              <w:rPr>
                <w:sz w:val="16"/>
                <w:szCs w:val="16"/>
              </w:rPr>
            </w:pPr>
            <w:r w:rsidRPr="00C16064">
              <w:rPr>
                <w:sz w:val="16"/>
                <w:szCs w:val="16"/>
              </w:rPr>
              <w:t>7 290,32</w:t>
            </w:r>
          </w:p>
        </w:tc>
        <w:tc>
          <w:tcPr>
            <w:tcW w:w="272" w:type="pct"/>
            <w:shd w:val="clear" w:color="auto" w:fill="auto"/>
            <w:noWrap/>
            <w:vAlign w:val="center"/>
            <w:hideMark/>
          </w:tcPr>
          <w:p w14:paraId="5ABD902A"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35508C53"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6E2429A9" w14:textId="77777777" w:rsidR="006F6248" w:rsidRPr="00C16064" w:rsidRDefault="006F6248" w:rsidP="006F6248">
            <w:pPr>
              <w:jc w:val="center"/>
              <w:rPr>
                <w:sz w:val="16"/>
                <w:szCs w:val="16"/>
              </w:rPr>
            </w:pPr>
            <w:r w:rsidRPr="00C16064">
              <w:rPr>
                <w:sz w:val="16"/>
                <w:szCs w:val="16"/>
              </w:rPr>
              <w:t> </w:t>
            </w:r>
          </w:p>
        </w:tc>
      </w:tr>
      <w:tr w:rsidR="006F6248" w:rsidRPr="00C16064" w14:paraId="3A6AF9DC" w14:textId="77777777" w:rsidTr="006F6248">
        <w:trPr>
          <w:trHeight w:val="255"/>
        </w:trPr>
        <w:tc>
          <w:tcPr>
            <w:tcW w:w="184" w:type="pct"/>
            <w:shd w:val="clear" w:color="auto" w:fill="auto"/>
            <w:noWrap/>
            <w:vAlign w:val="center"/>
            <w:hideMark/>
          </w:tcPr>
          <w:p w14:paraId="6A3F2C05"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1488A372" w14:textId="77777777" w:rsidR="006F6248" w:rsidRPr="00C16064" w:rsidRDefault="006F6248" w:rsidP="006F6248">
            <w:pPr>
              <w:jc w:val="both"/>
              <w:rPr>
                <w:sz w:val="16"/>
                <w:szCs w:val="16"/>
              </w:rPr>
            </w:pPr>
            <w:r w:rsidRPr="00C16064">
              <w:rPr>
                <w:sz w:val="16"/>
                <w:szCs w:val="16"/>
              </w:rPr>
              <w:t>Ремонтный персонал</w:t>
            </w:r>
          </w:p>
        </w:tc>
        <w:tc>
          <w:tcPr>
            <w:tcW w:w="316" w:type="pct"/>
            <w:shd w:val="clear" w:color="auto" w:fill="auto"/>
            <w:noWrap/>
            <w:vAlign w:val="center"/>
            <w:hideMark/>
          </w:tcPr>
          <w:p w14:paraId="58F307E8"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vAlign w:val="center"/>
            <w:hideMark/>
          </w:tcPr>
          <w:p w14:paraId="7E8331A9" w14:textId="77777777" w:rsidR="006F6248" w:rsidRPr="00C16064" w:rsidRDefault="006F6248" w:rsidP="006F6248">
            <w:pPr>
              <w:jc w:val="center"/>
              <w:rPr>
                <w:sz w:val="16"/>
                <w:szCs w:val="16"/>
              </w:rPr>
            </w:pPr>
            <w:r w:rsidRPr="00C16064">
              <w:rPr>
                <w:sz w:val="16"/>
                <w:szCs w:val="16"/>
              </w:rPr>
              <w:t>2 756,93</w:t>
            </w:r>
          </w:p>
        </w:tc>
        <w:tc>
          <w:tcPr>
            <w:tcW w:w="331" w:type="pct"/>
            <w:shd w:val="clear" w:color="auto" w:fill="auto"/>
            <w:noWrap/>
            <w:vAlign w:val="center"/>
            <w:hideMark/>
          </w:tcPr>
          <w:p w14:paraId="0A150D32" w14:textId="77777777" w:rsidR="006F6248" w:rsidRPr="00C16064" w:rsidRDefault="006F6248" w:rsidP="006F6248">
            <w:pPr>
              <w:jc w:val="center"/>
              <w:rPr>
                <w:sz w:val="16"/>
                <w:szCs w:val="16"/>
              </w:rPr>
            </w:pPr>
            <w:r w:rsidRPr="00C16064">
              <w:rPr>
                <w:sz w:val="16"/>
                <w:szCs w:val="16"/>
              </w:rPr>
              <w:t>2 356,60</w:t>
            </w:r>
          </w:p>
        </w:tc>
        <w:tc>
          <w:tcPr>
            <w:tcW w:w="281" w:type="pct"/>
            <w:shd w:val="clear" w:color="auto" w:fill="auto"/>
            <w:noWrap/>
            <w:vAlign w:val="center"/>
            <w:hideMark/>
          </w:tcPr>
          <w:p w14:paraId="64A7E0BF" w14:textId="77777777" w:rsidR="006F6248" w:rsidRPr="00C16064" w:rsidRDefault="006F6248" w:rsidP="006F6248">
            <w:pPr>
              <w:jc w:val="center"/>
              <w:rPr>
                <w:sz w:val="16"/>
                <w:szCs w:val="16"/>
              </w:rPr>
            </w:pPr>
            <w:r w:rsidRPr="00C16064">
              <w:rPr>
                <w:sz w:val="16"/>
                <w:szCs w:val="16"/>
              </w:rPr>
              <w:t>2 356,57</w:t>
            </w:r>
          </w:p>
        </w:tc>
        <w:tc>
          <w:tcPr>
            <w:tcW w:w="340" w:type="pct"/>
            <w:shd w:val="clear" w:color="auto" w:fill="auto"/>
            <w:vAlign w:val="center"/>
            <w:hideMark/>
          </w:tcPr>
          <w:p w14:paraId="1765F853" w14:textId="77777777" w:rsidR="006F6248" w:rsidRPr="00C16064" w:rsidRDefault="006F6248" w:rsidP="006F6248">
            <w:pPr>
              <w:jc w:val="center"/>
              <w:rPr>
                <w:sz w:val="16"/>
                <w:szCs w:val="16"/>
              </w:rPr>
            </w:pPr>
            <w:r w:rsidRPr="00C16064">
              <w:rPr>
                <w:sz w:val="16"/>
                <w:szCs w:val="16"/>
              </w:rPr>
              <w:t>2 833,11</w:t>
            </w:r>
          </w:p>
        </w:tc>
        <w:tc>
          <w:tcPr>
            <w:tcW w:w="281" w:type="pct"/>
            <w:shd w:val="clear" w:color="auto" w:fill="auto"/>
            <w:vAlign w:val="center"/>
            <w:hideMark/>
          </w:tcPr>
          <w:p w14:paraId="3DF44213" w14:textId="77777777" w:rsidR="006F6248" w:rsidRPr="00C16064" w:rsidRDefault="006F6248" w:rsidP="006F6248">
            <w:pPr>
              <w:jc w:val="center"/>
              <w:rPr>
                <w:sz w:val="16"/>
                <w:szCs w:val="16"/>
              </w:rPr>
            </w:pPr>
            <w:r w:rsidRPr="00C16064">
              <w:rPr>
                <w:sz w:val="16"/>
                <w:szCs w:val="16"/>
              </w:rPr>
              <w:t>2 946,40</w:t>
            </w:r>
          </w:p>
        </w:tc>
        <w:tc>
          <w:tcPr>
            <w:tcW w:w="281" w:type="pct"/>
            <w:shd w:val="clear" w:color="auto" w:fill="auto"/>
            <w:vAlign w:val="center"/>
            <w:hideMark/>
          </w:tcPr>
          <w:p w14:paraId="5E979609" w14:textId="77777777" w:rsidR="006F6248" w:rsidRPr="00C16064" w:rsidRDefault="006F6248" w:rsidP="006F6248">
            <w:pPr>
              <w:jc w:val="center"/>
              <w:rPr>
                <w:sz w:val="16"/>
                <w:szCs w:val="16"/>
              </w:rPr>
            </w:pPr>
            <w:r w:rsidRPr="00C16064">
              <w:rPr>
                <w:sz w:val="16"/>
                <w:szCs w:val="16"/>
              </w:rPr>
              <w:t>2 993,15</w:t>
            </w:r>
          </w:p>
        </w:tc>
        <w:tc>
          <w:tcPr>
            <w:tcW w:w="300" w:type="pct"/>
            <w:shd w:val="clear" w:color="auto" w:fill="auto"/>
            <w:noWrap/>
            <w:vAlign w:val="center"/>
            <w:hideMark/>
          </w:tcPr>
          <w:p w14:paraId="7863CDE1"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27DE1F2F"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0F5F1E07" w14:textId="77777777" w:rsidR="006F6248" w:rsidRPr="00C16064" w:rsidRDefault="006F6248" w:rsidP="006F6248">
            <w:pPr>
              <w:jc w:val="center"/>
              <w:rPr>
                <w:sz w:val="16"/>
                <w:szCs w:val="16"/>
              </w:rPr>
            </w:pPr>
            <w:r w:rsidRPr="00C16064">
              <w:rPr>
                <w:sz w:val="16"/>
                <w:szCs w:val="16"/>
              </w:rPr>
              <w:t>105,6</w:t>
            </w:r>
          </w:p>
        </w:tc>
        <w:tc>
          <w:tcPr>
            <w:tcW w:w="281" w:type="pct"/>
            <w:shd w:val="clear" w:color="auto" w:fill="auto"/>
            <w:vAlign w:val="center"/>
            <w:hideMark/>
          </w:tcPr>
          <w:p w14:paraId="4F0F9EC0" w14:textId="77777777" w:rsidR="006F6248" w:rsidRPr="00C16064" w:rsidRDefault="006F6248" w:rsidP="006F6248">
            <w:pPr>
              <w:jc w:val="center"/>
              <w:rPr>
                <w:sz w:val="16"/>
                <w:szCs w:val="16"/>
              </w:rPr>
            </w:pPr>
            <w:r w:rsidRPr="00C16064">
              <w:rPr>
                <w:sz w:val="16"/>
                <w:szCs w:val="16"/>
              </w:rPr>
              <w:t>3 064,30</w:t>
            </w:r>
          </w:p>
        </w:tc>
        <w:tc>
          <w:tcPr>
            <w:tcW w:w="281" w:type="pct"/>
            <w:shd w:val="clear" w:color="auto" w:fill="auto"/>
            <w:vAlign w:val="center"/>
            <w:hideMark/>
          </w:tcPr>
          <w:p w14:paraId="254A0C09" w14:textId="77777777" w:rsidR="006F6248" w:rsidRPr="00C16064" w:rsidRDefault="006F6248" w:rsidP="006F6248">
            <w:pPr>
              <w:jc w:val="center"/>
              <w:rPr>
                <w:sz w:val="16"/>
                <w:szCs w:val="16"/>
              </w:rPr>
            </w:pPr>
            <w:r w:rsidRPr="00C16064">
              <w:rPr>
                <w:sz w:val="16"/>
                <w:szCs w:val="16"/>
              </w:rPr>
              <w:t>3 081,75</w:t>
            </w:r>
          </w:p>
        </w:tc>
        <w:tc>
          <w:tcPr>
            <w:tcW w:w="272" w:type="pct"/>
            <w:shd w:val="clear" w:color="auto" w:fill="auto"/>
            <w:noWrap/>
            <w:vAlign w:val="center"/>
            <w:hideMark/>
          </w:tcPr>
          <w:p w14:paraId="24BC7868"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6D63FE07"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301540FD" w14:textId="77777777" w:rsidR="006F6248" w:rsidRPr="00C16064" w:rsidRDefault="006F6248" w:rsidP="006F6248">
            <w:pPr>
              <w:jc w:val="center"/>
              <w:rPr>
                <w:sz w:val="16"/>
                <w:szCs w:val="16"/>
              </w:rPr>
            </w:pPr>
            <w:r w:rsidRPr="00C16064">
              <w:rPr>
                <w:sz w:val="16"/>
                <w:szCs w:val="16"/>
              </w:rPr>
              <w:t> </w:t>
            </w:r>
          </w:p>
        </w:tc>
      </w:tr>
      <w:tr w:rsidR="006F6248" w:rsidRPr="00C16064" w14:paraId="22AEAFBB" w14:textId="77777777" w:rsidTr="006F6248">
        <w:trPr>
          <w:trHeight w:val="255"/>
        </w:trPr>
        <w:tc>
          <w:tcPr>
            <w:tcW w:w="184" w:type="pct"/>
            <w:shd w:val="clear" w:color="auto" w:fill="auto"/>
            <w:noWrap/>
            <w:vAlign w:val="center"/>
            <w:hideMark/>
          </w:tcPr>
          <w:p w14:paraId="35003F7E"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6590A50E" w14:textId="77777777" w:rsidR="006F6248" w:rsidRPr="00C16064" w:rsidRDefault="006F6248" w:rsidP="006F6248">
            <w:pPr>
              <w:jc w:val="both"/>
              <w:rPr>
                <w:sz w:val="16"/>
                <w:szCs w:val="16"/>
              </w:rPr>
            </w:pPr>
            <w:r w:rsidRPr="00C16064">
              <w:rPr>
                <w:sz w:val="16"/>
                <w:szCs w:val="16"/>
              </w:rPr>
              <w:t>Цеховый персонал</w:t>
            </w:r>
          </w:p>
        </w:tc>
        <w:tc>
          <w:tcPr>
            <w:tcW w:w="316" w:type="pct"/>
            <w:shd w:val="clear" w:color="auto" w:fill="auto"/>
            <w:noWrap/>
            <w:vAlign w:val="center"/>
            <w:hideMark/>
          </w:tcPr>
          <w:p w14:paraId="7918F395"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vAlign w:val="center"/>
            <w:hideMark/>
          </w:tcPr>
          <w:p w14:paraId="4D4591BD" w14:textId="77777777" w:rsidR="006F6248" w:rsidRPr="00C16064" w:rsidRDefault="006F6248" w:rsidP="006F6248">
            <w:pPr>
              <w:jc w:val="center"/>
              <w:rPr>
                <w:sz w:val="16"/>
                <w:szCs w:val="16"/>
              </w:rPr>
            </w:pPr>
            <w:r w:rsidRPr="00C16064">
              <w:rPr>
                <w:sz w:val="16"/>
                <w:szCs w:val="16"/>
              </w:rPr>
              <w:t>1 624,37</w:t>
            </w:r>
          </w:p>
        </w:tc>
        <w:tc>
          <w:tcPr>
            <w:tcW w:w="331" w:type="pct"/>
            <w:shd w:val="clear" w:color="auto" w:fill="auto"/>
            <w:noWrap/>
            <w:vAlign w:val="center"/>
            <w:hideMark/>
          </w:tcPr>
          <w:p w14:paraId="00F4EE2F" w14:textId="77777777" w:rsidR="006F6248" w:rsidRPr="00C16064" w:rsidRDefault="006F6248" w:rsidP="006F6248">
            <w:pPr>
              <w:jc w:val="center"/>
              <w:rPr>
                <w:sz w:val="16"/>
                <w:szCs w:val="16"/>
              </w:rPr>
            </w:pPr>
            <w:r w:rsidRPr="00C16064">
              <w:rPr>
                <w:sz w:val="16"/>
                <w:szCs w:val="16"/>
              </w:rPr>
              <w:t>1 904,50</w:t>
            </w:r>
          </w:p>
        </w:tc>
        <w:tc>
          <w:tcPr>
            <w:tcW w:w="281" w:type="pct"/>
            <w:shd w:val="clear" w:color="auto" w:fill="auto"/>
            <w:noWrap/>
            <w:vAlign w:val="center"/>
            <w:hideMark/>
          </w:tcPr>
          <w:p w14:paraId="4F62317A" w14:textId="77777777" w:rsidR="006F6248" w:rsidRPr="00C16064" w:rsidRDefault="006F6248" w:rsidP="006F6248">
            <w:pPr>
              <w:jc w:val="center"/>
              <w:rPr>
                <w:sz w:val="16"/>
                <w:szCs w:val="16"/>
              </w:rPr>
            </w:pPr>
            <w:r w:rsidRPr="00C16064">
              <w:rPr>
                <w:sz w:val="16"/>
                <w:szCs w:val="16"/>
              </w:rPr>
              <w:t>1 904,47</w:t>
            </w:r>
          </w:p>
        </w:tc>
        <w:tc>
          <w:tcPr>
            <w:tcW w:w="340" w:type="pct"/>
            <w:shd w:val="clear" w:color="auto" w:fill="auto"/>
            <w:vAlign w:val="center"/>
            <w:hideMark/>
          </w:tcPr>
          <w:p w14:paraId="0510FC34" w14:textId="77777777" w:rsidR="006F6248" w:rsidRPr="00C16064" w:rsidRDefault="006F6248" w:rsidP="006F6248">
            <w:pPr>
              <w:jc w:val="center"/>
              <w:rPr>
                <w:sz w:val="16"/>
                <w:szCs w:val="16"/>
              </w:rPr>
            </w:pPr>
            <w:r w:rsidRPr="00C16064">
              <w:rPr>
                <w:sz w:val="16"/>
                <w:szCs w:val="16"/>
              </w:rPr>
              <w:t>1 669,25</w:t>
            </w:r>
          </w:p>
        </w:tc>
        <w:tc>
          <w:tcPr>
            <w:tcW w:w="281" w:type="pct"/>
            <w:shd w:val="clear" w:color="auto" w:fill="auto"/>
            <w:vAlign w:val="center"/>
            <w:hideMark/>
          </w:tcPr>
          <w:p w14:paraId="77A7FE86" w14:textId="77777777" w:rsidR="006F6248" w:rsidRPr="00C16064" w:rsidRDefault="006F6248" w:rsidP="006F6248">
            <w:pPr>
              <w:jc w:val="center"/>
              <w:rPr>
                <w:sz w:val="16"/>
                <w:szCs w:val="16"/>
              </w:rPr>
            </w:pPr>
            <w:r w:rsidRPr="00C16064">
              <w:rPr>
                <w:sz w:val="16"/>
                <w:szCs w:val="16"/>
              </w:rPr>
              <w:t>1 736,10</w:t>
            </w:r>
          </w:p>
        </w:tc>
        <w:tc>
          <w:tcPr>
            <w:tcW w:w="281" w:type="pct"/>
            <w:shd w:val="clear" w:color="auto" w:fill="auto"/>
            <w:vAlign w:val="center"/>
            <w:hideMark/>
          </w:tcPr>
          <w:p w14:paraId="02DC5E42" w14:textId="77777777" w:rsidR="006F6248" w:rsidRPr="00C16064" w:rsidRDefault="006F6248" w:rsidP="006F6248">
            <w:pPr>
              <w:jc w:val="center"/>
              <w:rPr>
                <w:sz w:val="16"/>
                <w:szCs w:val="16"/>
              </w:rPr>
            </w:pPr>
            <w:r w:rsidRPr="00C16064">
              <w:rPr>
                <w:sz w:val="16"/>
                <w:szCs w:val="16"/>
              </w:rPr>
              <w:t>1 763,55</w:t>
            </w:r>
          </w:p>
        </w:tc>
        <w:tc>
          <w:tcPr>
            <w:tcW w:w="300" w:type="pct"/>
            <w:shd w:val="clear" w:color="auto" w:fill="auto"/>
            <w:noWrap/>
            <w:vAlign w:val="center"/>
            <w:hideMark/>
          </w:tcPr>
          <w:p w14:paraId="5B18BBF4"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5EEF5F66"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202BC225" w14:textId="77777777" w:rsidR="006F6248" w:rsidRPr="00C16064" w:rsidRDefault="006F6248" w:rsidP="006F6248">
            <w:pPr>
              <w:jc w:val="center"/>
              <w:rPr>
                <w:sz w:val="16"/>
                <w:szCs w:val="16"/>
              </w:rPr>
            </w:pPr>
            <w:r w:rsidRPr="00C16064">
              <w:rPr>
                <w:sz w:val="16"/>
                <w:szCs w:val="16"/>
              </w:rPr>
              <w:t>105,6</w:t>
            </w:r>
          </w:p>
        </w:tc>
        <w:tc>
          <w:tcPr>
            <w:tcW w:w="281" w:type="pct"/>
            <w:shd w:val="clear" w:color="auto" w:fill="auto"/>
            <w:vAlign w:val="center"/>
            <w:hideMark/>
          </w:tcPr>
          <w:p w14:paraId="49C3C31B" w14:textId="77777777" w:rsidR="006F6248" w:rsidRPr="00C16064" w:rsidRDefault="006F6248" w:rsidP="006F6248">
            <w:pPr>
              <w:jc w:val="center"/>
              <w:rPr>
                <w:sz w:val="16"/>
                <w:szCs w:val="16"/>
              </w:rPr>
            </w:pPr>
            <w:r w:rsidRPr="00C16064">
              <w:rPr>
                <w:sz w:val="16"/>
                <w:szCs w:val="16"/>
              </w:rPr>
              <w:t>1 805,50</w:t>
            </w:r>
          </w:p>
        </w:tc>
        <w:tc>
          <w:tcPr>
            <w:tcW w:w="281" w:type="pct"/>
            <w:shd w:val="clear" w:color="auto" w:fill="auto"/>
            <w:vAlign w:val="center"/>
            <w:hideMark/>
          </w:tcPr>
          <w:p w14:paraId="7620CF74" w14:textId="77777777" w:rsidR="006F6248" w:rsidRPr="00C16064" w:rsidRDefault="006F6248" w:rsidP="006F6248">
            <w:pPr>
              <w:jc w:val="center"/>
              <w:rPr>
                <w:sz w:val="16"/>
                <w:szCs w:val="16"/>
              </w:rPr>
            </w:pPr>
            <w:r w:rsidRPr="00C16064">
              <w:rPr>
                <w:sz w:val="16"/>
                <w:szCs w:val="16"/>
              </w:rPr>
              <w:t>1 815,75</w:t>
            </w:r>
          </w:p>
        </w:tc>
        <w:tc>
          <w:tcPr>
            <w:tcW w:w="272" w:type="pct"/>
            <w:shd w:val="clear" w:color="auto" w:fill="auto"/>
            <w:noWrap/>
            <w:vAlign w:val="center"/>
            <w:hideMark/>
          </w:tcPr>
          <w:p w14:paraId="63C37D84"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5DB30BD7"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38DA1D9C" w14:textId="77777777" w:rsidR="006F6248" w:rsidRPr="00C16064" w:rsidRDefault="006F6248" w:rsidP="006F6248">
            <w:pPr>
              <w:jc w:val="center"/>
              <w:rPr>
                <w:sz w:val="16"/>
                <w:szCs w:val="16"/>
              </w:rPr>
            </w:pPr>
            <w:r w:rsidRPr="00C16064">
              <w:rPr>
                <w:sz w:val="16"/>
                <w:szCs w:val="16"/>
              </w:rPr>
              <w:t> </w:t>
            </w:r>
          </w:p>
        </w:tc>
      </w:tr>
      <w:tr w:rsidR="006F6248" w:rsidRPr="00C16064" w14:paraId="5F4C122C" w14:textId="77777777" w:rsidTr="006F6248">
        <w:trPr>
          <w:trHeight w:val="255"/>
        </w:trPr>
        <w:tc>
          <w:tcPr>
            <w:tcW w:w="184" w:type="pct"/>
            <w:shd w:val="clear" w:color="auto" w:fill="auto"/>
            <w:noWrap/>
            <w:vAlign w:val="center"/>
            <w:hideMark/>
          </w:tcPr>
          <w:p w14:paraId="22986C68"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4C839298" w14:textId="77777777" w:rsidR="006F6248" w:rsidRPr="00C16064" w:rsidRDefault="006F6248" w:rsidP="006F6248">
            <w:pPr>
              <w:jc w:val="both"/>
              <w:rPr>
                <w:sz w:val="16"/>
                <w:szCs w:val="16"/>
              </w:rPr>
            </w:pPr>
            <w:r w:rsidRPr="00C16064">
              <w:rPr>
                <w:sz w:val="16"/>
                <w:szCs w:val="16"/>
              </w:rPr>
              <w:t>АУП</w:t>
            </w:r>
          </w:p>
        </w:tc>
        <w:tc>
          <w:tcPr>
            <w:tcW w:w="316" w:type="pct"/>
            <w:shd w:val="clear" w:color="auto" w:fill="auto"/>
            <w:noWrap/>
            <w:vAlign w:val="center"/>
            <w:hideMark/>
          </w:tcPr>
          <w:p w14:paraId="6E9BAFA0"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vAlign w:val="center"/>
            <w:hideMark/>
          </w:tcPr>
          <w:p w14:paraId="65AD883B" w14:textId="77777777" w:rsidR="006F6248" w:rsidRPr="00C16064" w:rsidRDefault="006F6248" w:rsidP="006F6248">
            <w:pPr>
              <w:jc w:val="center"/>
              <w:rPr>
                <w:sz w:val="16"/>
                <w:szCs w:val="16"/>
              </w:rPr>
            </w:pPr>
            <w:r w:rsidRPr="00C16064">
              <w:rPr>
                <w:sz w:val="16"/>
                <w:szCs w:val="16"/>
              </w:rPr>
              <w:t>5 300,48</w:t>
            </w:r>
          </w:p>
        </w:tc>
        <w:tc>
          <w:tcPr>
            <w:tcW w:w="331" w:type="pct"/>
            <w:shd w:val="clear" w:color="auto" w:fill="auto"/>
            <w:noWrap/>
            <w:vAlign w:val="center"/>
            <w:hideMark/>
          </w:tcPr>
          <w:p w14:paraId="4D502A0E" w14:textId="77777777" w:rsidR="006F6248" w:rsidRPr="00C16064" w:rsidRDefault="006F6248" w:rsidP="006F6248">
            <w:pPr>
              <w:jc w:val="center"/>
              <w:rPr>
                <w:sz w:val="16"/>
                <w:szCs w:val="16"/>
              </w:rPr>
            </w:pPr>
            <w:r w:rsidRPr="00C16064">
              <w:rPr>
                <w:sz w:val="16"/>
                <w:szCs w:val="16"/>
              </w:rPr>
              <w:t>4 720,10</w:t>
            </w:r>
          </w:p>
        </w:tc>
        <w:tc>
          <w:tcPr>
            <w:tcW w:w="281" w:type="pct"/>
            <w:shd w:val="clear" w:color="auto" w:fill="auto"/>
            <w:noWrap/>
            <w:vAlign w:val="center"/>
            <w:hideMark/>
          </w:tcPr>
          <w:p w14:paraId="176A4723" w14:textId="77777777" w:rsidR="006F6248" w:rsidRPr="00C16064" w:rsidRDefault="006F6248" w:rsidP="006F6248">
            <w:pPr>
              <w:jc w:val="center"/>
              <w:rPr>
                <w:sz w:val="16"/>
                <w:szCs w:val="16"/>
              </w:rPr>
            </w:pPr>
            <w:r w:rsidRPr="00C16064">
              <w:rPr>
                <w:sz w:val="16"/>
                <w:szCs w:val="16"/>
              </w:rPr>
              <w:t>4 720,14</w:t>
            </w:r>
          </w:p>
        </w:tc>
        <w:tc>
          <w:tcPr>
            <w:tcW w:w="340" w:type="pct"/>
            <w:shd w:val="clear" w:color="auto" w:fill="auto"/>
            <w:vAlign w:val="center"/>
            <w:hideMark/>
          </w:tcPr>
          <w:p w14:paraId="6337BA57" w14:textId="77777777" w:rsidR="006F6248" w:rsidRPr="00C16064" w:rsidRDefault="006F6248" w:rsidP="006F6248">
            <w:pPr>
              <w:jc w:val="center"/>
              <w:rPr>
                <w:sz w:val="16"/>
                <w:szCs w:val="16"/>
              </w:rPr>
            </w:pPr>
            <w:r w:rsidRPr="00C16064">
              <w:rPr>
                <w:sz w:val="16"/>
                <w:szCs w:val="16"/>
              </w:rPr>
              <w:t>5 446,94</w:t>
            </w:r>
          </w:p>
        </w:tc>
        <w:tc>
          <w:tcPr>
            <w:tcW w:w="281" w:type="pct"/>
            <w:shd w:val="clear" w:color="auto" w:fill="auto"/>
            <w:vAlign w:val="center"/>
            <w:hideMark/>
          </w:tcPr>
          <w:p w14:paraId="6BF49762" w14:textId="77777777" w:rsidR="006F6248" w:rsidRPr="00C16064" w:rsidRDefault="006F6248" w:rsidP="006F6248">
            <w:pPr>
              <w:jc w:val="center"/>
              <w:rPr>
                <w:sz w:val="16"/>
                <w:szCs w:val="16"/>
              </w:rPr>
            </w:pPr>
            <w:r w:rsidRPr="00C16064">
              <w:rPr>
                <w:sz w:val="16"/>
                <w:szCs w:val="16"/>
              </w:rPr>
              <w:t>5 664,80</w:t>
            </w:r>
          </w:p>
        </w:tc>
        <w:tc>
          <w:tcPr>
            <w:tcW w:w="281" w:type="pct"/>
            <w:shd w:val="clear" w:color="auto" w:fill="auto"/>
            <w:vAlign w:val="center"/>
            <w:hideMark/>
          </w:tcPr>
          <w:p w14:paraId="21608D81" w14:textId="77777777" w:rsidR="006F6248" w:rsidRPr="00C16064" w:rsidRDefault="006F6248" w:rsidP="006F6248">
            <w:pPr>
              <w:jc w:val="center"/>
              <w:rPr>
                <w:sz w:val="16"/>
                <w:szCs w:val="16"/>
              </w:rPr>
            </w:pPr>
            <w:r w:rsidRPr="00C16064">
              <w:rPr>
                <w:sz w:val="16"/>
                <w:szCs w:val="16"/>
              </w:rPr>
              <w:t>5 754,64</w:t>
            </w:r>
          </w:p>
        </w:tc>
        <w:tc>
          <w:tcPr>
            <w:tcW w:w="300" w:type="pct"/>
            <w:shd w:val="clear" w:color="auto" w:fill="auto"/>
            <w:noWrap/>
            <w:vAlign w:val="center"/>
            <w:hideMark/>
          </w:tcPr>
          <w:p w14:paraId="10214DEE"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68B7628C"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5E4C92D0" w14:textId="77777777" w:rsidR="006F6248" w:rsidRPr="00C16064" w:rsidRDefault="006F6248" w:rsidP="006F6248">
            <w:pPr>
              <w:jc w:val="center"/>
              <w:rPr>
                <w:sz w:val="16"/>
                <w:szCs w:val="16"/>
              </w:rPr>
            </w:pPr>
            <w:r w:rsidRPr="00C16064">
              <w:rPr>
                <w:sz w:val="16"/>
                <w:szCs w:val="16"/>
              </w:rPr>
              <w:t>105,6</w:t>
            </w:r>
          </w:p>
        </w:tc>
        <w:tc>
          <w:tcPr>
            <w:tcW w:w="281" w:type="pct"/>
            <w:shd w:val="clear" w:color="auto" w:fill="auto"/>
            <w:vAlign w:val="center"/>
            <w:hideMark/>
          </w:tcPr>
          <w:p w14:paraId="3AA91C5D" w14:textId="77777777" w:rsidR="006F6248" w:rsidRPr="00C16064" w:rsidRDefault="006F6248" w:rsidP="006F6248">
            <w:pPr>
              <w:jc w:val="center"/>
              <w:rPr>
                <w:sz w:val="16"/>
                <w:szCs w:val="16"/>
              </w:rPr>
            </w:pPr>
            <w:r w:rsidRPr="00C16064">
              <w:rPr>
                <w:sz w:val="16"/>
                <w:szCs w:val="16"/>
              </w:rPr>
              <w:t>5 891,40</w:t>
            </w:r>
          </w:p>
        </w:tc>
        <w:tc>
          <w:tcPr>
            <w:tcW w:w="281" w:type="pct"/>
            <w:shd w:val="clear" w:color="auto" w:fill="auto"/>
            <w:vAlign w:val="center"/>
            <w:hideMark/>
          </w:tcPr>
          <w:p w14:paraId="04B1FDB8" w14:textId="77777777" w:rsidR="006F6248" w:rsidRPr="00C16064" w:rsidRDefault="006F6248" w:rsidP="006F6248">
            <w:pPr>
              <w:jc w:val="center"/>
              <w:rPr>
                <w:sz w:val="16"/>
                <w:szCs w:val="16"/>
              </w:rPr>
            </w:pPr>
            <w:r w:rsidRPr="00C16064">
              <w:rPr>
                <w:sz w:val="16"/>
                <w:szCs w:val="16"/>
              </w:rPr>
              <w:t>5 924,97</w:t>
            </w:r>
          </w:p>
        </w:tc>
        <w:tc>
          <w:tcPr>
            <w:tcW w:w="272" w:type="pct"/>
            <w:shd w:val="clear" w:color="auto" w:fill="auto"/>
            <w:noWrap/>
            <w:vAlign w:val="center"/>
            <w:hideMark/>
          </w:tcPr>
          <w:p w14:paraId="3B5F3ED5"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4FFA33B1"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4C9DDDA0" w14:textId="77777777" w:rsidR="006F6248" w:rsidRPr="00C16064" w:rsidRDefault="006F6248" w:rsidP="006F6248">
            <w:pPr>
              <w:jc w:val="center"/>
              <w:rPr>
                <w:sz w:val="16"/>
                <w:szCs w:val="16"/>
              </w:rPr>
            </w:pPr>
            <w:r w:rsidRPr="00C16064">
              <w:rPr>
                <w:sz w:val="16"/>
                <w:szCs w:val="16"/>
              </w:rPr>
              <w:t> </w:t>
            </w:r>
          </w:p>
        </w:tc>
      </w:tr>
      <w:tr w:rsidR="006F6248" w:rsidRPr="00C16064" w14:paraId="216AF6CE" w14:textId="77777777" w:rsidTr="006F6248">
        <w:trPr>
          <w:trHeight w:val="270"/>
        </w:trPr>
        <w:tc>
          <w:tcPr>
            <w:tcW w:w="184" w:type="pct"/>
            <w:shd w:val="clear" w:color="auto" w:fill="auto"/>
            <w:noWrap/>
            <w:vAlign w:val="center"/>
            <w:hideMark/>
          </w:tcPr>
          <w:p w14:paraId="04621407" w14:textId="77777777" w:rsidR="006F6248" w:rsidRPr="00C16064" w:rsidRDefault="006F6248" w:rsidP="006F6248">
            <w:pPr>
              <w:jc w:val="center"/>
              <w:rPr>
                <w:sz w:val="16"/>
                <w:szCs w:val="16"/>
              </w:rPr>
            </w:pPr>
            <w:r w:rsidRPr="00C16064">
              <w:rPr>
                <w:sz w:val="16"/>
                <w:szCs w:val="16"/>
              </w:rPr>
              <w:t xml:space="preserve"> 7.7</w:t>
            </w:r>
          </w:p>
        </w:tc>
        <w:tc>
          <w:tcPr>
            <w:tcW w:w="644" w:type="pct"/>
            <w:shd w:val="clear" w:color="auto" w:fill="auto"/>
            <w:vAlign w:val="center"/>
            <w:hideMark/>
          </w:tcPr>
          <w:p w14:paraId="41A7158D" w14:textId="77777777" w:rsidR="006F6248" w:rsidRPr="00C16064" w:rsidRDefault="006F6248" w:rsidP="006F6248">
            <w:pPr>
              <w:jc w:val="both"/>
              <w:rPr>
                <w:sz w:val="16"/>
                <w:szCs w:val="16"/>
              </w:rPr>
            </w:pPr>
            <w:r w:rsidRPr="00C16064">
              <w:rPr>
                <w:sz w:val="16"/>
                <w:szCs w:val="16"/>
              </w:rPr>
              <w:t>Отчисления на социальные нужды</w:t>
            </w:r>
          </w:p>
        </w:tc>
        <w:tc>
          <w:tcPr>
            <w:tcW w:w="316" w:type="pct"/>
            <w:shd w:val="clear" w:color="auto" w:fill="auto"/>
            <w:noWrap/>
            <w:vAlign w:val="center"/>
            <w:hideMark/>
          </w:tcPr>
          <w:p w14:paraId="41F2A73A"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vAlign w:val="center"/>
            <w:hideMark/>
          </w:tcPr>
          <w:p w14:paraId="15063038" w14:textId="77777777" w:rsidR="006F6248" w:rsidRPr="00C16064" w:rsidRDefault="006F6248" w:rsidP="006F6248">
            <w:pPr>
              <w:jc w:val="center"/>
              <w:rPr>
                <w:sz w:val="16"/>
                <w:szCs w:val="16"/>
              </w:rPr>
            </w:pPr>
            <w:r w:rsidRPr="00C16064">
              <w:rPr>
                <w:sz w:val="16"/>
                <w:szCs w:val="16"/>
              </w:rPr>
              <w:t>4 893,51</w:t>
            </w:r>
          </w:p>
        </w:tc>
        <w:tc>
          <w:tcPr>
            <w:tcW w:w="331" w:type="pct"/>
            <w:shd w:val="clear" w:color="auto" w:fill="auto"/>
            <w:noWrap/>
            <w:vAlign w:val="center"/>
            <w:hideMark/>
          </w:tcPr>
          <w:p w14:paraId="29748726" w14:textId="77777777" w:rsidR="006F6248" w:rsidRPr="00C16064" w:rsidRDefault="006F6248" w:rsidP="006F6248">
            <w:pPr>
              <w:jc w:val="center"/>
              <w:rPr>
                <w:sz w:val="16"/>
                <w:szCs w:val="16"/>
              </w:rPr>
            </w:pPr>
            <w:r w:rsidRPr="00C16064">
              <w:rPr>
                <w:sz w:val="16"/>
                <w:szCs w:val="16"/>
              </w:rPr>
              <w:t>4 230,9</w:t>
            </w:r>
          </w:p>
        </w:tc>
        <w:tc>
          <w:tcPr>
            <w:tcW w:w="281" w:type="pct"/>
            <w:shd w:val="clear" w:color="auto" w:fill="auto"/>
            <w:noWrap/>
            <w:vAlign w:val="center"/>
            <w:hideMark/>
          </w:tcPr>
          <w:p w14:paraId="7671761F" w14:textId="77777777" w:rsidR="006F6248" w:rsidRPr="00C16064" w:rsidRDefault="006F6248" w:rsidP="006F6248">
            <w:pPr>
              <w:jc w:val="center"/>
              <w:rPr>
                <w:sz w:val="16"/>
                <w:szCs w:val="16"/>
              </w:rPr>
            </w:pPr>
            <w:r w:rsidRPr="00C16064">
              <w:rPr>
                <w:sz w:val="16"/>
                <w:szCs w:val="16"/>
              </w:rPr>
              <w:t>4 222,33</w:t>
            </w:r>
          </w:p>
        </w:tc>
        <w:tc>
          <w:tcPr>
            <w:tcW w:w="340" w:type="pct"/>
            <w:shd w:val="clear" w:color="auto" w:fill="auto"/>
            <w:vAlign w:val="center"/>
            <w:hideMark/>
          </w:tcPr>
          <w:p w14:paraId="79CD81BD" w14:textId="77777777" w:rsidR="006F6248" w:rsidRPr="00C16064" w:rsidRDefault="006F6248" w:rsidP="006F6248">
            <w:pPr>
              <w:jc w:val="center"/>
              <w:rPr>
                <w:sz w:val="16"/>
                <w:szCs w:val="16"/>
              </w:rPr>
            </w:pPr>
            <w:r w:rsidRPr="00C16064">
              <w:rPr>
                <w:sz w:val="16"/>
                <w:szCs w:val="16"/>
              </w:rPr>
              <w:t>5 028,73</w:t>
            </w:r>
          </w:p>
        </w:tc>
        <w:tc>
          <w:tcPr>
            <w:tcW w:w="281" w:type="pct"/>
            <w:shd w:val="clear" w:color="auto" w:fill="auto"/>
            <w:vAlign w:val="center"/>
            <w:hideMark/>
          </w:tcPr>
          <w:p w14:paraId="5BF720E0" w14:textId="77777777" w:rsidR="006F6248" w:rsidRPr="00C16064" w:rsidRDefault="006F6248" w:rsidP="006F6248">
            <w:pPr>
              <w:jc w:val="center"/>
              <w:rPr>
                <w:sz w:val="16"/>
                <w:szCs w:val="16"/>
              </w:rPr>
            </w:pPr>
            <w:r w:rsidRPr="00C16064">
              <w:rPr>
                <w:sz w:val="16"/>
                <w:szCs w:val="16"/>
              </w:rPr>
              <w:t>5 229,90</w:t>
            </w:r>
          </w:p>
        </w:tc>
        <w:tc>
          <w:tcPr>
            <w:tcW w:w="281" w:type="pct"/>
            <w:shd w:val="clear" w:color="auto" w:fill="auto"/>
            <w:vAlign w:val="center"/>
            <w:hideMark/>
          </w:tcPr>
          <w:p w14:paraId="32B51CE6" w14:textId="77777777" w:rsidR="006F6248" w:rsidRPr="00C16064" w:rsidRDefault="006F6248" w:rsidP="006F6248">
            <w:pPr>
              <w:jc w:val="center"/>
              <w:rPr>
                <w:sz w:val="16"/>
                <w:szCs w:val="16"/>
              </w:rPr>
            </w:pPr>
            <w:r w:rsidRPr="00C16064">
              <w:rPr>
                <w:sz w:val="16"/>
                <w:szCs w:val="16"/>
              </w:rPr>
              <w:t>5 312,81</w:t>
            </w:r>
          </w:p>
        </w:tc>
        <w:tc>
          <w:tcPr>
            <w:tcW w:w="300" w:type="pct"/>
            <w:shd w:val="clear" w:color="auto" w:fill="auto"/>
            <w:noWrap/>
            <w:vAlign w:val="center"/>
            <w:hideMark/>
          </w:tcPr>
          <w:p w14:paraId="69227021" w14:textId="77777777" w:rsidR="006F6248" w:rsidRPr="00C16064" w:rsidRDefault="006F6248" w:rsidP="006F6248">
            <w:pPr>
              <w:jc w:val="center"/>
              <w:rPr>
                <w:sz w:val="16"/>
                <w:szCs w:val="16"/>
              </w:rPr>
            </w:pPr>
            <w:r w:rsidRPr="00C16064">
              <w:rPr>
                <w:sz w:val="16"/>
                <w:szCs w:val="16"/>
              </w:rPr>
              <w:t>82,91</w:t>
            </w:r>
          </w:p>
        </w:tc>
        <w:tc>
          <w:tcPr>
            <w:tcW w:w="184" w:type="pct"/>
            <w:shd w:val="clear" w:color="auto" w:fill="auto"/>
            <w:noWrap/>
            <w:vAlign w:val="center"/>
            <w:hideMark/>
          </w:tcPr>
          <w:p w14:paraId="69349440" w14:textId="77777777" w:rsidR="006F6248" w:rsidRPr="00C16064" w:rsidRDefault="006F6248" w:rsidP="006F6248">
            <w:pPr>
              <w:jc w:val="center"/>
              <w:rPr>
                <w:sz w:val="16"/>
                <w:szCs w:val="16"/>
              </w:rPr>
            </w:pPr>
            <w:r w:rsidRPr="00C16064">
              <w:rPr>
                <w:sz w:val="16"/>
                <w:szCs w:val="16"/>
              </w:rPr>
              <w:t>1,59</w:t>
            </w:r>
          </w:p>
        </w:tc>
        <w:tc>
          <w:tcPr>
            <w:tcW w:w="249" w:type="pct"/>
            <w:shd w:val="clear" w:color="auto" w:fill="auto"/>
            <w:noWrap/>
            <w:vAlign w:val="center"/>
            <w:hideMark/>
          </w:tcPr>
          <w:p w14:paraId="21285B88" w14:textId="77777777" w:rsidR="006F6248" w:rsidRPr="00C16064" w:rsidRDefault="006F6248" w:rsidP="006F6248">
            <w:pPr>
              <w:jc w:val="center"/>
              <w:rPr>
                <w:sz w:val="16"/>
                <w:szCs w:val="16"/>
              </w:rPr>
            </w:pPr>
            <w:r w:rsidRPr="00C16064">
              <w:rPr>
                <w:sz w:val="16"/>
                <w:szCs w:val="16"/>
              </w:rPr>
              <w:t>105,6</w:t>
            </w:r>
          </w:p>
        </w:tc>
        <w:tc>
          <w:tcPr>
            <w:tcW w:w="281" w:type="pct"/>
            <w:shd w:val="clear" w:color="auto" w:fill="auto"/>
            <w:vAlign w:val="center"/>
            <w:hideMark/>
          </w:tcPr>
          <w:p w14:paraId="244C22AF" w14:textId="77777777" w:rsidR="006F6248" w:rsidRPr="00C16064" w:rsidRDefault="006F6248" w:rsidP="006F6248">
            <w:pPr>
              <w:jc w:val="center"/>
              <w:rPr>
                <w:sz w:val="16"/>
                <w:szCs w:val="16"/>
              </w:rPr>
            </w:pPr>
            <w:r w:rsidRPr="00C16064">
              <w:rPr>
                <w:sz w:val="16"/>
                <w:szCs w:val="16"/>
              </w:rPr>
              <w:t>5 439,10</w:t>
            </w:r>
          </w:p>
        </w:tc>
        <w:tc>
          <w:tcPr>
            <w:tcW w:w="281" w:type="pct"/>
            <w:shd w:val="clear" w:color="auto" w:fill="auto"/>
            <w:vAlign w:val="center"/>
            <w:hideMark/>
          </w:tcPr>
          <w:p w14:paraId="17DB68D8" w14:textId="77777777" w:rsidR="006F6248" w:rsidRPr="00C16064" w:rsidRDefault="006F6248" w:rsidP="006F6248">
            <w:pPr>
              <w:jc w:val="center"/>
              <w:rPr>
                <w:sz w:val="16"/>
                <w:szCs w:val="16"/>
              </w:rPr>
            </w:pPr>
            <w:r w:rsidRPr="00C16064">
              <w:rPr>
                <w:sz w:val="16"/>
                <w:szCs w:val="16"/>
              </w:rPr>
              <w:t>5 470,06</w:t>
            </w:r>
          </w:p>
        </w:tc>
        <w:tc>
          <w:tcPr>
            <w:tcW w:w="272" w:type="pct"/>
            <w:shd w:val="clear" w:color="auto" w:fill="auto"/>
            <w:noWrap/>
            <w:vAlign w:val="center"/>
            <w:hideMark/>
          </w:tcPr>
          <w:p w14:paraId="5751F511" w14:textId="77777777" w:rsidR="006F6248" w:rsidRPr="00C16064" w:rsidRDefault="006F6248" w:rsidP="006F6248">
            <w:pPr>
              <w:jc w:val="center"/>
              <w:rPr>
                <w:sz w:val="16"/>
                <w:szCs w:val="16"/>
              </w:rPr>
            </w:pPr>
            <w:r w:rsidRPr="00C16064">
              <w:rPr>
                <w:sz w:val="16"/>
                <w:szCs w:val="16"/>
              </w:rPr>
              <w:t>30,96</w:t>
            </w:r>
          </w:p>
        </w:tc>
        <w:tc>
          <w:tcPr>
            <w:tcW w:w="184" w:type="pct"/>
            <w:shd w:val="clear" w:color="auto" w:fill="auto"/>
            <w:noWrap/>
            <w:vAlign w:val="center"/>
            <w:hideMark/>
          </w:tcPr>
          <w:p w14:paraId="7E337BC4" w14:textId="77777777" w:rsidR="006F6248" w:rsidRPr="00C16064" w:rsidRDefault="006F6248" w:rsidP="006F6248">
            <w:pPr>
              <w:jc w:val="center"/>
              <w:rPr>
                <w:sz w:val="16"/>
                <w:szCs w:val="16"/>
              </w:rPr>
            </w:pPr>
            <w:r w:rsidRPr="00C16064">
              <w:rPr>
                <w:sz w:val="16"/>
                <w:szCs w:val="16"/>
              </w:rPr>
              <w:t>0,57</w:t>
            </w:r>
          </w:p>
        </w:tc>
        <w:tc>
          <w:tcPr>
            <w:tcW w:w="249" w:type="pct"/>
            <w:shd w:val="clear" w:color="auto" w:fill="auto"/>
            <w:noWrap/>
            <w:vAlign w:val="center"/>
            <w:hideMark/>
          </w:tcPr>
          <w:p w14:paraId="1820124E" w14:textId="77777777" w:rsidR="006F6248" w:rsidRPr="00C16064" w:rsidRDefault="006F6248" w:rsidP="006F6248">
            <w:pPr>
              <w:jc w:val="center"/>
              <w:rPr>
                <w:sz w:val="16"/>
                <w:szCs w:val="16"/>
              </w:rPr>
            </w:pPr>
            <w:r w:rsidRPr="00C16064">
              <w:rPr>
                <w:sz w:val="16"/>
                <w:szCs w:val="16"/>
              </w:rPr>
              <w:t>102,96</w:t>
            </w:r>
          </w:p>
        </w:tc>
      </w:tr>
      <w:tr w:rsidR="006F6248" w:rsidRPr="00C16064" w14:paraId="7D6BD312" w14:textId="77777777" w:rsidTr="006F6248">
        <w:trPr>
          <w:trHeight w:val="525"/>
        </w:trPr>
        <w:tc>
          <w:tcPr>
            <w:tcW w:w="184" w:type="pct"/>
            <w:vMerge w:val="restart"/>
            <w:shd w:val="clear" w:color="auto" w:fill="auto"/>
            <w:noWrap/>
            <w:vAlign w:val="center"/>
            <w:hideMark/>
          </w:tcPr>
          <w:p w14:paraId="1F8B06B8" w14:textId="77777777" w:rsidR="006F6248" w:rsidRPr="00C16064" w:rsidRDefault="006F6248" w:rsidP="006F6248">
            <w:pPr>
              <w:jc w:val="center"/>
              <w:rPr>
                <w:sz w:val="16"/>
                <w:szCs w:val="16"/>
              </w:rPr>
            </w:pPr>
            <w:r w:rsidRPr="00C16064">
              <w:rPr>
                <w:sz w:val="16"/>
                <w:szCs w:val="16"/>
              </w:rPr>
              <w:t xml:space="preserve"> 7.8</w:t>
            </w:r>
          </w:p>
        </w:tc>
        <w:tc>
          <w:tcPr>
            <w:tcW w:w="644" w:type="pct"/>
            <w:shd w:val="clear" w:color="auto" w:fill="auto"/>
            <w:vAlign w:val="center"/>
            <w:hideMark/>
          </w:tcPr>
          <w:p w14:paraId="338D7811" w14:textId="77777777" w:rsidR="006F6248" w:rsidRPr="00C16064" w:rsidRDefault="006F6248" w:rsidP="006F6248">
            <w:pPr>
              <w:jc w:val="both"/>
              <w:rPr>
                <w:sz w:val="16"/>
                <w:szCs w:val="16"/>
              </w:rPr>
            </w:pPr>
            <w:r w:rsidRPr="00C16064">
              <w:rPr>
                <w:sz w:val="16"/>
                <w:szCs w:val="16"/>
              </w:rPr>
              <w:t xml:space="preserve">Расходы по содержанию и эксплуатации оборудования, в том </w:t>
            </w:r>
            <w:proofErr w:type="gramStart"/>
            <w:r w:rsidRPr="00C16064">
              <w:rPr>
                <w:sz w:val="16"/>
                <w:szCs w:val="16"/>
              </w:rPr>
              <w:t xml:space="preserve">числе:   </w:t>
            </w:r>
            <w:proofErr w:type="gramEnd"/>
          </w:p>
        </w:tc>
        <w:tc>
          <w:tcPr>
            <w:tcW w:w="316" w:type="pct"/>
            <w:shd w:val="clear" w:color="auto" w:fill="auto"/>
            <w:vAlign w:val="center"/>
            <w:hideMark/>
          </w:tcPr>
          <w:p w14:paraId="5543F8FE"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2BB419CB" w14:textId="77777777" w:rsidR="006F6248" w:rsidRPr="00C16064" w:rsidRDefault="006F6248" w:rsidP="006F6248">
            <w:pPr>
              <w:jc w:val="center"/>
              <w:rPr>
                <w:bCs/>
                <w:sz w:val="16"/>
                <w:szCs w:val="16"/>
              </w:rPr>
            </w:pPr>
            <w:r w:rsidRPr="00C16064">
              <w:rPr>
                <w:bCs/>
                <w:sz w:val="16"/>
                <w:szCs w:val="16"/>
              </w:rPr>
              <w:t>3 331,37</w:t>
            </w:r>
          </w:p>
        </w:tc>
        <w:tc>
          <w:tcPr>
            <w:tcW w:w="331" w:type="pct"/>
            <w:shd w:val="clear" w:color="auto" w:fill="auto"/>
            <w:noWrap/>
            <w:vAlign w:val="center"/>
            <w:hideMark/>
          </w:tcPr>
          <w:p w14:paraId="374E3B57" w14:textId="77777777" w:rsidR="006F6248" w:rsidRPr="00C16064" w:rsidRDefault="006F6248" w:rsidP="006F6248">
            <w:pPr>
              <w:jc w:val="center"/>
              <w:rPr>
                <w:bCs/>
                <w:sz w:val="16"/>
                <w:szCs w:val="16"/>
              </w:rPr>
            </w:pPr>
            <w:r w:rsidRPr="00C16064">
              <w:rPr>
                <w:bCs/>
                <w:sz w:val="16"/>
                <w:szCs w:val="16"/>
              </w:rPr>
              <w:t>5 176,10</w:t>
            </w:r>
          </w:p>
        </w:tc>
        <w:tc>
          <w:tcPr>
            <w:tcW w:w="281" w:type="pct"/>
            <w:shd w:val="clear" w:color="auto" w:fill="auto"/>
            <w:noWrap/>
            <w:vAlign w:val="center"/>
            <w:hideMark/>
          </w:tcPr>
          <w:p w14:paraId="4F475418" w14:textId="77777777" w:rsidR="006F6248" w:rsidRPr="00C16064" w:rsidRDefault="006F6248" w:rsidP="006F6248">
            <w:pPr>
              <w:jc w:val="center"/>
              <w:rPr>
                <w:bCs/>
                <w:sz w:val="16"/>
                <w:szCs w:val="16"/>
              </w:rPr>
            </w:pPr>
            <w:r w:rsidRPr="00C16064">
              <w:rPr>
                <w:bCs/>
                <w:sz w:val="16"/>
                <w:szCs w:val="16"/>
              </w:rPr>
              <w:t>1 827,31</w:t>
            </w:r>
          </w:p>
        </w:tc>
        <w:tc>
          <w:tcPr>
            <w:tcW w:w="340" w:type="pct"/>
            <w:shd w:val="clear" w:color="auto" w:fill="auto"/>
            <w:noWrap/>
            <w:vAlign w:val="center"/>
            <w:hideMark/>
          </w:tcPr>
          <w:p w14:paraId="7E71EE3D" w14:textId="77777777" w:rsidR="006F6248" w:rsidRPr="00C16064" w:rsidRDefault="006F6248" w:rsidP="006F6248">
            <w:pPr>
              <w:jc w:val="center"/>
              <w:rPr>
                <w:bCs/>
                <w:sz w:val="16"/>
                <w:szCs w:val="16"/>
              </w:rPr>
            </w:pPr>
            <w:r w:rsidRPr="00C16064">
              <w:rPr>
                <w:bCs/>
                <w:sz w:val="16"/>
                <w:szCs w:val="16"/>
              </w:rPr>
              <w:t>3 447,40</w:t>
            </w:r>
          </w:p>
        </w:tc>
        <w:tc>
          <w:tcPr>
            <w:tcW w:w="281" w:type="pct"/>
            <w:shd w:val="clear" w:color="auto" w:fill="auto"/>
            <w:noWrap/>
            <w:vAlign w:val="center"/>
            <w:hideMark/>
          </w:tcPr>
          <w:p w14:paraId="73CD8BF9" w14:textId="77777777" w:rsidR="006F6248" w:rsidRPr="00C16064" w:rsidRDefault="006F6248" w:rsidP="006F6248">
            <w:pPr>
              <w:jc w:val="center"/>
              <w:rPr>
                <w:bCs/>
                <w:sz w:val="16"/>
                <w:szCs w:val="16"/>
              </w:rPr>
            </w:pPr>
            <w:r w:rsidRPr="00C16064">
              <w:rPr>
                <w:bCs/>
                <w:sz w:val="16"/>
                <w:szCs w:val="16"/>
              </w:rPr>
              <w:t>5 217,00</w:t>
            </w:r>
          </w:p>
        </w:tc>
        <w:tc>
          <w:tcPr>
            <w:tcW w:w="281" w:type="pct"/>
            <w:shd w:val="clear" w:color="auto" w:fill="auto"/>
            <w:noWrap/>
            <w:vAlign w:val="center"/>
            <w:hideMark/>
          </w:tcPr>
          <w:p w14:paraId="2F7FCC5D" w14:textId="77777777" w:rsidR="006F6248" w:rsidRPr="00C16064" w:rsidRDefault="006F6248" w:rsidP="006F6248">
            <w:pPr>
              <w:jc w:val="center"/>
              <w:rPr>
                <w:bCs/>
                <w:sz w:val="16"/>
                <w:szCs w:val="16"/>
              </w:rPr>
            </w:pPr>
            <w:r w:rsidRPr="00C16064">
              <w:rPr>
                <w:bCs/>
                <w:sz w:val="16"/>
                <w:szCs w:val="16"/>
              </w:rPr>
              <w:t>1 926,67</w:t>
            </w:r>
          </w:p>
        </w:tc>
        <w:tc>
          <w:tcPr>
            <w:tcW w:w="300" w:type="pct"/>
            <w:shd w:val="clear" w:color="auto" w:fill="auto"/>
            <w:noWrap/>
            <w:vAlign w:val="center"/>
            <w:hideMark/>
          </w:tcPr>
          <w:p w14:paraId="54CFDDD5" w14:textId="77777777" w:rsidR="006F6248" w:rsidRPr="00C16064" w:rsidRDefault="006F6248" w:rsidP="006F6248">
            <w:pPr>
              <w:jc w:val="center"/>
              <w:rPr>
                <w:sz w:val="16"/>
                <w:szCs w:val="16"/>
              </w:rPr>
            </w:pPr>
            <w:r w:rsidRPr="00C16064">
              <w:rPr>
                <w:sz w:val="16"/>
                <w:szCs w:val="16"/>
              </w:rPr>
              <w:t>-3 290,33</w:t>
            </w:r>
          </w:p>
        </w:tc>
        <w:tc>
          <w:tcPr>
            <w:tcW w:w="184" w:type="pct"/>
            <w:shd w:val="clear" w:color="auto" w:fill="auto"/>
            <w:noWrap/>
            <w:vAlign w:val="center"/>
            <w:hideMark/>
          </w:tcPr>
          <w:p w14:paraId="457E0A3F" w14:textId="77777777" w:rsidR="006F6248" w:rsidRPr="00C16064" w:rsidRDefault="006F6248" w:rsidP="006F6248">
            <w:pPr>
              <w:jc w:val="center"/>
              <w:rPr>
                <w:sz w:val="16"/>
                <w:szCs w:val="16"/>
              </w:rPr>
            </w:pPr>
            <w:r w:rsidRPr="00C16064">
              <w:rPr>
                <w:sz w:val="16"/>
                <w:szCs w:val="16"/>
              </w:rPr>
              <w:t>63,07</w:t>
            </w:r>
          </w:p>
        </w:tc>
        <w:tc>
          <w:tcPr>
            <w:tcW w:w="249" w:type="pct"/>
            <w:shd w:val="clear" w:color="auto" w:fill="auto"/>
            <w:noWrap/>
            <w:vAlign w:val="center"/>
            <w:hideMark/>
          </w:tcPr>
          <w:p w14:paraId="0F5BF2E0" w14:textId="77777777" w:rsidR="006F6248" w:rsidRPr="00C16064" w:rsidRDefault="006F6248" w:rsidP="006F6248">
            <w:pPr>
              <w:jc w:val="center"/>
              <w:rPr>
                <w:sz w:val="16"/>
                <w:szCs w:val="16"/>
              </w:rPr>
            </w:pPr>
            <w:r w:rsidRPr="00C16064">
              <w:rPr>
                <w:sz w:val="16"/>
                <w:szCs w:val="16"/>
              </w:rPr>
              <w:t>55,9</w:t>
            </w:r>
          </w:p>
        </w:tc>
        <w:tc>
          <w:tcPr>
            <w:tcW w:w="281" w:type="pct"/>
            <w:shd w:val="clear" w:color="auto" w:fill="auto"/>
            <w:noWrap/>
            <w:vAlign w:val="center"/>
            <w:hideMark/>
          </w:tcPr>
          <w:p w14:paraId="558122A3" w14:textId="77777777" w:rsidR="006F6248" w:rsidRPr="00C16064" w:rsidRDefault="006F6248" w:rsidP="006F6248">
            <w:pPr>
              <w:jc w:val="center"/>
              <w:rPr>
                <w:bCs/>
                <w:sz w:val="16"/>
                <w:szCs w:val="16"/>
              </w:rPr>
            </w:pPr>
            <w:r w:rsidRPr="00C16064">
              <w:rPr>
                <w:bCs/>
                <w:sz w:val="16"/>
                <w:szCs w:val="16"/>
              </w:rPr>
              <w:t>5 089,10</w:t>
            </w:r>
          </w:p>
        </w:tc>
        <w:tc>
          <w:tcPr>
            <w:tcW w:w="281" w:type="pct"/>
            <w:shd w:val="clear" w:color="auto" w:fill="auto"/>
            <w:noWrap/>
            <w:vAlign w:val="center"/>
            <w:hideMark/>
          </w:tcPr>
          <w:p w14:paraId="561AA7F2" w14:textId="77777777" w:rsidR="006F6248" w:rsidRPr="00C16064" w:rsidRDefault="006F6248" w:rsidP="006F6248">
            <w:pPr>
              <w:jc w:val="center"/>
              <w:rPr>
                <w:bCs/>
                <w:sz w:val="16"/>
                <w:szCs w:val="16"/>
              </w:rPr>
            </w:pPr>
            <w:r w:rsidRPr="00C16064">
              <w:rPr>
                <w:bCs/>
                <w:sz w:val="16"/>
                <w:szCs w:val="16"/>
              </w:rPr>
              <w:t>1 967,23</w:t>
            </w:r>
          </w:p>
        </w:tc>
        <w:tc>
          <w:tcPr>
            <w:tcW w:w="272" w:type="pct"/>
            <w:shd w:val="clear" w:color="auto" w:fill="auto"/>
            <w:noWrap/>
            <w:vAlign w:val="center"/>
            <w:hideMark/>
          </w:tcPr>
          <w:p w14:paraId="57A9DBDC" w14:textId="77777777" w:rsidR="006F6248" w:rsidRPr="00C16064" w:rsidRDefault="006F6248" w:rsidP="006F6248">
            <w:pPr>
              <w:jc w:val="center"/>
              <w:rPr>
                <w:sz w:val="16"/>
                <w:szCs w:val="16"/>
              </w:rPr>
            </w:pPr>
            <w:r w:rsidRPr="00C16064">
              <w:rPr>
                <w:sz w:val="16"/>
                <w:szCs w:val="16"/>
              </w:rPr>
              <w:t>-3 121,87</w:t>
            </w:r>
          </w:p>
        </w:tc>
        <w:tc>
          <w:tcPr>
            <w:tcW w:w="184" w:type="pct"/>
            <w:shd w:val="clear" w:color="auto" w:fill="auto"/>
            <w:noWrap/>
            <w:vAlign w:val="center"/>
            <w:hideMark/>
          </w:tcPr>
          <w:p w14:paraId="2A6464CF" w14:textId="77777777" w:rsidR="006F6248" w:rsidRPr="00C16064" w:rsidRDefault="006F6248" w:rsidP="006F6248">
            <w:pPr>
              <w:jc w:val="center"/>
              <w:rPr>
                <w:sz w:val="16"/>
                <w:szCs w:val="16"/>
              </w:rPr>
            </w:pPr>
            <w:r w:rsidRPr="00C16064">
              <w:rPr>
                <w:sz w:val="16"/>
                <w:szCs w:val="16"/>
              </w:rPr>
              <w:t>61,34</w:t>
            </w:r>
          </w:p>
        </w:tc>
        <w:tc>
          <w:tcPr>
            <w:tcW w:w="249" w:type="pct"/>
            <w:shd w:val="clear" w:color="auto" w:fill="auto"/>
            <w:noWrap/>
            <w:vAlign w:val="center"/>
            <w:hideMark/>
          </w:tcPr>
          <w:p w14:paraId="687C2387" w14:textId="77777777" w:rsidR="006F6248" w:rsidRPr="00C16064" w:rsidRDefault="006F6248" w:rsidP="006F6248">
            <w:pPr>
              <w:jc w:val="center"/>
              <w:rPr>
                <w:sz w:val="16"/>
                <w:szCs w:val="16"/>
              </w:rPr>
            </w:pPr>
            <w:r w:rsidRPr="00C16064">
              <w:rPr>
                <w:sz w:val="16"/>
                <w:szCs w:val="16"/>
              </w:rPr>
              <w:t>102,11</w:t>
            </w:r>
          </w:p>
        </w:tc>
      </w:tr>
      <w:tr w:rsidR="006F6248" w:rsidRPr="00C16064" w14:paraId="6F1F4D5E" w14:textId="77777777" w:rsidTr="006F6248">
        <w:trPr>
          <w:trHeight w:val="270"/>
        </w:trPr>
        <w:tc>
          <w:tcPr>
            <w:tcW w:w="184" w:type="pct"/>
            <w:vMerge/>
            <w:shd w:val="clear" w:color="auto" w:fill="auto"/>
            <w:vAlign w:val="center"/>
            <w:hideMark/>
          </w:tcPr>
          <w:p w14:paraId="2C8D625C" w14:textId="77777777" w:rsidR="006F6248" w:rsidRPr="00C16064" w:rsidRDefault="006F6248" w:rsidP="006F6248">
            <w:pPr>
              <w:rPr>
                <w:sz w:val="16"/>
                <w:szCs w:val="16"/>
              </w:rPr>
            </w:pPr>
          </w:p>
        </w:tc>
        <w:tc>
          <w:tcPr>
            <w:tcW w:w="644" w:type="pct"/>
            <w:shd w:val="clear" w:color="auto" w:fill="auto"/>
            <w:vAlign w:val="center"/>
            <w:hideMark/>
          </w:tcPr>
          <w:p w14:paraId="470330F9" w14:textId="77777777" w:rsidR="006F6248" w:rsidRPr="00C16064" w:rsidRDefault="006F6248" w:rsidP="006F6248">
            <w:pPr>
              <w:jc w:val="both"/>
              <w:rPr>
                <w:sz w:val="16"/>
                <w:szCs w:val="16"/>
              </w:rPr>
            </w:pPr>
            <w:r w:rsidRPr="00C16064">
              <w:rPr>
                <w:sz w:val="16"/>
                <w:szCs w:val="16"/>
              </w:rPr>
              <w:t>амортизация</w:t>
            </w:r>
          </w:p>
        </w:tc>
        <w:tc>
          <w:tcPr>
            <w:tcW w:w="316" w:type="pct"/>
            <w:shd w:val="clear" w:color="auto" w:fill="auto"/>
            <w:noWrap/>
            <w:vAlign w:val="center"/>
            <w:hideMark/>
          </w:tcPr>
          <w:p w14:paraId="607A9A38"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vAlign w:val="center"/>
            <w:hideMark/>
          </w:tcPr>
          <w:p w14:paraId="5A7B4769" w14:textId="77777777" w:rsidR="006F6248" w:rsidRPr="00C16064" w:rsidRDefault="006F6248" w:rsidP="006F6248">
            <w:pPr>
              <w:jc w:val="center"/>
              <w:rPr>
                <w:sz w:val="16"/>
                <w:szCs w:val="16"/>
              </w:rPr>
            </w:pPr>
            <w:r w:rsidRPr="00C16064">
              <w:rPr>
                <w:sz w:val="16"/>
                <w:szCs w:val="16"/>
              </w:rPr>
              <w:t>2 069,20</w:t>
            </w:r>
          </w:p>
        </w:tc>
        <w:tc>
          <w:tcPr>
            <w:tcW w:w="331" w:type="pct"/>
            <w:shd w:val="clear" w:color="auto" w:fill="auto"/>
            <w:noWrap/>
            <w:vAlign w:val="center"/>
            <w:hideMark/>
          </w:tcPr>
          <w:p w14:paraId="466F64A8" w14:textId="77777777" w:rsidR="006F6248" w:rsidRPr="00C16064" w:rsidRDefault="006F6248" w:rsidP="006F6248">
            <w:pPr>
              <w:jc w:val="center"/>
              <w:rPr>
                <w:sz w:val="16"/>
                <w:szCs w:val="16"/>
              </w:rPr>
            </w:pPr>
            <w:r w:rsidRPr="00C16064">
              <w:rPr>
                <w:sz w:val="16"/>
                <w:szCs w:val="16"/>
              </w:rPr>
              <w:t>3 958,20</w:t>
            </w:r>
          </w:p>
        </w:tc>
        <w:tc>
          <w:tcPr>
            <w:tcW w:w="281" w:type="pct"/>
            <w:shd w:val="clear" w:color="auto" w:fill="auto"/>
            <w:noWrap/>
            <w:vAlign w:val="center"/>
            <w:hideMark/>
          </w:tcPr>
          <w:p w14:paraId="3A754EE2" w14:textId="77777777" w:rsidR="006F6248" w:rsidRPr="00C16064" w:rsidRDefault="006F6248" w:rsidP="006F6248">
            <w:pPr>
              <w:jc w:val="center"/>
              <w:rPr>
                <w:sz w:val="16"/>
                <w:szCs w:val="16"/>
              </w:rPr>
            </w:pPr>
            <w:r w:rsidRPr="00C16064">
              <w:rPr>
                <w:sz w:val="16"/>
                <w:szCs w:val="16"/>
              </w:rPr>
              <w:t>609,41</w:t>
            </w:r>
          </w:p>
        </w:tc>
        <w:tc>
          <w:tcPr>
            <w:tcW w:w="340" w:type="pct"/>
            <w:shd w:val="clear" w:color="auto" w:fill="auto"/>
            <w:vAlign w:val="center"/>
            <w:hideMark/>
          </w:tcPr>
          <w:p w14:paraId="41600360" w14:textId="77777777" w:rsidR="006F6248" w:rsidRPr="00C16064" w:rsidRDefault="006F6248" w:rsidP="006F6248">
            <w:pPr>
              <w:jc w:val="center"/>
              <w:rPr>
                <w:sz w:val="16"/>
                <w:szCs w:val="16"/>
              </w:rPr>
            </w:pPr>
            <w:r w:rsidRPr="00C16064">
              <w:rPr>
                <w:sz w:val="16"/>
                <w:szCs w:val="16"/>
              </w:rPr>
              <w:t>2 150,37</w:t>
            </w:r>
          </w:p>
        </w:tc>
        <w:tc>
          <w:tcPr>
            <w:tcW w:w="281" w:type="pct"/>
            <w:shd w:val="clear" w:color="auto" w:fill="auto"/>
            <w:vAlign w:val="center"/>
            <w:hideMark/>
          </w:tcPr>
          <w:p w14:paraId="1B6E5A76" w14:textId="77777777" w:rsidR="006F6248" w:rsidRPr="00C16064" w:rsidRDefault="006F6248" w:rsidP="006F6248">
            <w:pPr>
              <w:jc w:val="center"/>
              <w:rPr>
                <w:sz w:val="16"/>
                <w:szCs w:val="16"/>
              </w:rPr>
            </w:pPr>
            <w:r w:rsidRPr="00C16064">
              <w:rPr>
                <w:sz w:val="16"/>
                <w:szCs w:val="16"/>
              </w:rPr>
              <w:t>3 868,10</w:t>
            </w:r>
          </w:p>
        </w:tc>
        <w:tc>
          <w:tcPr>
            <w:tcW w:w="281" w:type="pct"/>
            <w:shd w:val="clear" w:color="auto" w:fill="auto"/>
            <w:vAlign w:val="center"/>
            <w:hideMark/>
          </w:tcPr>
          <w:p w14:paraId="73911983" w14:textId="77777777" w:rsidR="006F6248" w:rsidRPr="00C16064" w:rsidRDefault="006F6248" w:rsidP="006F6248">
            <w:pPr>
              <w:jc w:val="center"/>
              <w:rPr>
                <w:sz w:val="16"/>
                <w:szCs w:val="16"/>
              </w:rPr>
            </w:pPr>
            <w:r w:rsidRPr="00C16064">
              <w:rPr>
                <w:sz w:val="16"/>
                <w:szCs w:val="16"/>
              </w:rPr>
              <w:t>556,36</w:t>
            </w:r>
          </w:p>
        </w:tc>
        <w:tc>
          <w:tcPr>
            <w:tcW w:w="300" w:type="pct"/>
            <w:shd w:val="clear" w:color="auto" w:fill="auto"/>
            <w:noWrap/>
            <w:vAlign w:val="center"/>
            <w:hideMark/>
          </w:tcPr>
          <w:p w14:paraId="208C9CB8" w14:textId="77777777" w:rsidR="006F6248" w:rsidRPr="00C16064" w:rsidRDefault="006F6248" w:rsidP="006F6248">
            <w:pPr>
              <w:jc w:val="center"/>
              <w:rPr>
                <w:sz w:val="16"/>
                <w:szCs w:val="16"/>
              </w:rPr>
            </w:pPr>
            <w:r w:rsidRPr="00C16064">
              <w:rPr>
                <w:sz w:val="16"/>
                <w:szCs w:val="16"/>
              </w:rPr>
              <w:t>-3 311,74</w:t>
            </w:r>
          </w:p>
        </w:tc>
        <w:tc>
          <w:tcPr>
            <w:tcW w:w="184" w:type="pct"/>
            <w:shd w:val="clear" w:color="auto" w:fill="auto"/>
            <w:noWrap/>
            <w:vAlign w:val="center"/>
            <w:hideMark/>
          </w:tcPr>
          <w:p w14:paraId="4D65087F" w14:textId="77777777" w:rsidR="006F6248" w:rsidRPr="00C16064" w:rsidRDefault="006F6248" w:rsidP="006F6248">
            <w:pPr>
              <w:jc w:val="center"/>
              <w:rPr>
                <w:sz w:val="16"/>
                <w:szCs w:val="16"/>
              </w:rPr>
            </w:pPr>
            <w:r w:rsidRPr="00C16064">
              <w:rPr>
                <w:sz w:val="16"/>
                <w:szCs w:val="16"/>
              </w:rPr>
              <w:t>85,62</w:t>
            </w:r>
          </w:p>
        </w:tc>
        <w:tc>
          <w:tcPr>
            <w:tcW w:w="249" w:type="pct"/>
            <w:shd w:val="clear" w:color="auto" w:fill="auto"/>
            <w:noWrap/>
            <w:vAlign w:val="center"/>
            <w:hideMark/>
          </w:tcPr>
          <w:p w14:paraId="3803DF2E" w14:textId="77777777" w:rsidR="006F6248" w:rsidRPr="00C16064" w:rsidRDefault="006F6248" w:rsidP="006F6248">
            <w:pPr>
              <w:jc w:val="center"/>
              <w:rPr>
                <w:sz w:val="16"/>
                <w:szCs w:val="16"/>
              </w:rPr>
            </w:pPr>
            <w:r w:rsidRPr="00C16064">
              <w:rPr>
                <w:sz w:val="16"/>
                <w:szCs w:val="16"/>
              </w:rPr>
              <w:t>25,9</w:t>
            </w:r>
          </w:p>
        </w:tc>
        <w:tc>
          <w:tcPr>
            <w:tcW w:w="281" w:type="pct"/>
            <w:shd w:val="clear" w:color="auto" w:fill="auto"/>
            <w:vAlign w:val="center"/>
            <w:hideMark/>
          </w:tcPr>
          <w:p w14:paraId="0795C8E6" w14:textId="77777777" w:rsidR="006F6248" w:rsidRPr="00C16064" w:rsidRDefault="006F6248" w:rsidP="006F6248">
            <w:pPr>
              <w:jc w:val="center"/>
              <w:rPr>
                <w:sz w:val="16"/>
                <w:szCs w:val="16"/>
              </w:rPr>
            </w:pPr>
            <w:r w:rsidRPr="00C16064">
              <w:rPr>
                <w:sz w:val="16"/>
                <w:szCs w:val="16"/>
              </w:rPr>
              <w:t>3 686,30</w:t>
            </w:r>
          </w:p>
        </w:tc>
        <w:tc>
          <w:tcPr>
            <w:tcW w:w="281" w:type="pct"/>
            <w:shd w:val="clear" w:color="auto" w:fill="auto"/>
            <w:vAlign w:val="center"/>
            <w:hideMark/>
          </w:tcPr>
          <w:p w14:paraId="1848C339" w14:textId="77777777" w:rsidR="006F6248" w:rsidRPr="00C16064" w:rsidRDefault="006F6248" w:rsidP="006F6248">
            <w:pPr>
              <w:jc w:val="center"/>
              <w:rPr>
                <w:sz w:val="16"/>
                <w:szCs w:val="16"/>
              </w:rPr>
            </w:pPr>
            <w:r w:rsidRPr="00C16064">
              <w:rPr>
                <w:sz w:val="16"/>
                <w:szCs w:val="16"/>
              </w:rPr>
              <w:t>556,36</w:t>
            </w:r>
          </w:p>
        </w:tc>
        <w:tc>
          <w:tcPr>
            <w:tcW w:w="272" w:type="pct"/>
            <w:shd w:val="clear" w:color="auto" w:fill="auto"/>
            <w:noWrap/>
            <w:vAlign w:val="center"/>
            <w:hideMark/>
          </w:tcPr>
          <w:p w14:paraId="3A7626DE" w14:textId="77777777" w:rsidR="006F6248" w:rsidRPr="00C16064" w:rsidRDefault="006F6248" w:rsidP="006F6248">
            <w:pPr>
              <w:jc w:val="center"/>
              <w:rPr>
                <w:sz w:val="16"/>
                <w:szCs w:val="16"/>
              </w:rPr>
            </w:pPr>
            <w:r w:rsidRPr="00C16064">
              <w:rPr>
                <w:sz w:val="16"/>
                <w:szCs w:val="16"/>
              </w:rPr>
              <w:t>-3 129,94</w:t>
            </w:r>
          </w:p>
        </w:tc>
        <w:tc>
          <w:tcPr>
            <w:tcW w:w="184" w:type="pct"/>
            <w:shd w:val="clear" w:color="auto" w:fill="auto"/>
            <w:noWrap/>
            <w:vAlign w:val="center"/>
            <w:hideMark/>
          </w:tcPr>
          <w:p w14:paraId="61BDDF39" w14:textId="77777777" w:rsidR="006F6248" w:rsidRPr="00C16064" w:rsidRDefault="006F6248" w:rsidP="006F6248">
            <w:pPr>
              <w:jc w:val="center"/>
              <w:rPr>
                <w:sz w:val="16"/>
                <w:szCs w:val="16"/>
              </w:rPr>
            </w:pPr>
            <w:r w:rsidRPr="00C16064">
              <w:rPr>
                <w:sz w:val="16"/>
                <w:szCs w:val="16"/>
              </w:rPr>
              <w:t>84,91</w:t>
            </w:r>
          </w:p>
        </w:tc>
        <w:tc>
          <w:tcPr>
            <w:tcW w:w="249" w:type="pct"/>
            <w:shd w:val="clear" w:color="auto" w:fill="auto"/>
            <w:noWrap/>
            <w:vAlign w:val="center"/>
            <w:hideMark/>
          </w:tcPr>
          <w:p w14:paraId="4C297FF9" w14:textId="77777777" w:rsidR="006F6248" w:rsidRPr="00C16064" w:rsidRDefault="006F6248" w:rsidP="006F6248">
            <w:pPr>
              <w:jc w:val="center"/>
              <w:rPr>
                <w:sz w:val="16"/>
                <w:szCs w:val="16"/>
              </w:rPr>
            </w:pPr>
            <w:r w:rsidRPr="00C16064">
              <w:rPr>
                <w:sz w:val="16"/>
                <w:szCs w:val="16"/>
              </w:rPr>
              <w:t>100,00</w:t>
            </w:r>
          </w:p>
        </w:tc>
      </w:tr>
      <w:tr w:rsidR="006F6248" w:rsidRPr="00C16064" w14:paraId="0F979A1D" w14:textId="77777777" w:rsidTr="006F6248">
        <w:trPr>
          <w:trHeight w:val="270"/>
        </w:trPr>
        <w:tc>
          <w:tcPr>
            <w:tcW w:w="184" w:type="pct"/>
            <w:vMerge/>
            <w:shd w:val="clear" w:color="auto" w:fill="auto"/>
            <w:vAlign w:val="center"/>
            <w:hideMark/>
          </w:tcPr>
          <w:p w14:paraId="1EE80E27" w14:textId="77777777" w:rsidR="006F6248" w:rsidRPr="00C16064" w:rsidRDefault="006F6248" w:rsidP="006F6248">
            <w:pPr>
              <w:rPr>
                <w:sz w:val="16"/>
                <w:szCs w:val="16"/>
              </w:rPr>
            </w:pPr>
          </w:p>
        </w:tc>
        <w:tc>
          <w:tcPr>
            <w:tcW w:w="644" w:type="pct"/>
            <w:shd w:val="clear" w:color="auto" w:fill="auto"/>
            <w:vAlign w:val="center"/>
            <w:hideMark/>
          </w:tcPr>
          <w:p w14:paraId="4773C383" w14:textId="77777777" w:rsidR="006F6248" w:rsidRPr="00C16064" w:rsidRDefault="006F6248" w:rsidP="006F6248">
            <w:pPr>
              <w:jc w:val="both"/>
              <w:rPr>
                <w:sz w:val="16"/>
                <w:szCs w:val="16"/>
              </w:rPr>
            </w:pPr>
            <w:r w:rsidRPr="00C16064">
              <w:rPr>
                <w:sz w:val="16"/>
                <w:szCs w:val="16"/>
              </w:rPr>
              <w:t>арендная/концессионная плата</w:t>
            </w:r>
          </w:p>
        </w:tc>
        <w:tc>
          <w:tcPr>
            <w:tcW w:w="316" w:type="pct"/>
            <w:shd w:val="clear" w:color="auto" w:fill="auto"/>
            <w:noWrap/>
            <w:vAlign w:val="center"/>
            <w:hideMark/>
          </w:tcPr>
          <w:p w14:paraId="3F204E29"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vAlign w:val="center"/>
            <w:hideMark/>
          </w:tcPr>
          <w:p w14:paraId="55633F01" w14:textId="77777777" w:rsidR="006F6248" w:rsidRPr="00C16064" w:rsidRDefault="006F6248" w:rsidP="006F6248">
            <w:pPr>
              <w:jc w:val="center"/>
              <w:rPr>
                <w:sz w:val="16"/>
                <w:szCs w:val="16"/>
              </w:rPr>
            </w:pPr>
            <w:r w:rsidRPr="00C16064">
              <w:rPr>
                <w:sz w:val="16"/>
                <w:szCs w:val="16"/>
              </w:rPr>
              <w:t>0,00</w:t>
            </w:r>
          </w:p>
        </w:tc>
        <w:tc>
          <w:tcPr>
            <w:tcW w:w="331" w:type="pct"/>
            <w:shd w:val="clear" w:color="auto" w:fill="auto"/>
            <w:noWrap/>
            <w:vAlign w:val="center"/>
            <w:hideMark/>
          </w:tcPr>
          <w:p w14:paraId="5B74E779"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2EE0EC31" w14:textId="77777777" w:rsidR="006F6248" w:rsidRPr="00C16064" w:rsidRDefault="006F6248" w:rsidP="006F6248">
            <w:pPr>
              <w:jc w:val="center"/>
              <w:rPr>
                <w:sz w:val="16"/>
                <w:szCs w:val="16"/>
              </w:rPr>
            </w:pPr>
            <w:r w:rsidRPr="00C16064">
              <w:rPr>
                <w:sz w:val="16"/>
                <w:szCs w:val="16"/>
              </w:rPr>
              <w:t>0,00</w:t>
            </w:r>
          </w:p>
        </w:tc>
        <w:tc>
          <w:tcPr>
            <w:tcW w:w="340" w:type="pct"/>
            <w:shd w:val="clear" w:color="auto" w:fill="auto"/>
            <w:vAlign w:val="center"/>
            <w:hideMark/>
          </w:tcPr>
          <w:p w14:paraId="05D1E879" w14:textId="77777777" w:rsidR="006F6248" w:rsidRPr="00C16064" w:rsidRDefault="006F6248" w:rsidP="006F6248">
            <w:pPr>
              <w:jc w:val="center"/>
              <w:rPr>
                <w:sz w:val="16"/>
                <w:szCs w:val="16"/>
              </w:rPr>
            </w:pPr>
            <w:r w:rsidRPr="00C16064">
              <w:rPr>
                <w:sz w:val="16"/>
                <w:szCs w:val="16"/>
              </w:rPr>
              <w:t>0,00</w:t>
            </w:r>
          </w:p>
        </w:tc>
        <w:tc>
          <w:tcPr>
            <w:tcW w:w="281" w:type="pct"/>
            <w:shd w:val="clear" w:color="auto" w:fill="auto"/>
            <w:vAlign w:val="center"/>
            <w:hideMark/>
          </w:tcPr>
          <w:p w14:paraId="60D0272C"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vAlign w:val="center"/>
            <w:hideMark/>
          </w:tcPr>
          <w:p w14:paraId="2C7BAC2F" w14:textId="77777777" w:rsidR="006F6248" w:rsidRPr="00C16064" w:rsidRDefault="006F6248" w:rsidP="006F6248">
            <w:pPr>
              <w:jc w:val="center"/>
              <w:rPr>
                <w:sz w:val="16"/>
                <w:szCs w:val="16"/>
              </w:rPr>
            </w:pPr>
            <w:r w:rsidRPr="00C16064">
              <w:rPr>
                <w:sz w:val="16"/>
                <w:szCs w:val="16"/>
              </w:rPr>
              <w:t>0,00</w:t>
            </w:r>
          </w:p>
        </w:tc>
        <w:tc>
          <w:tcPr>
            <w:tcW w:w="300" w:type="pct"/>
            <w:shd w:val="clear" w:color="auto" w:fill="auto"/>
            <w:noWrap/>
            <w:vAlign w:val="center"/>
            <w:hideMark/>
          </w:tcPr>
          <w:p w14:paraId="1F8961D1" w14:textId="77777777" w:rsidR="006F6248" w:rsidRPr="00C16064" w:rsidRDefault="006F6248" w:rsidP="006F6248">
            <w:pPr>
              <w:jc w:val="center"/>
              <w:rPr>
                <w:sz w:val="16"/>
                <w:szCs w:val="16"/>
              </w:rPr>
            </w:pPr>
            <w:r w:rsidRPr="00C16064">
              <w:rPr>
                <w:sz w:val="16"/>
                <w:szCs w:val="16"/>
              </w:rPr>
              <w:t>0,00</w:t>
            </w:r>
          </w:p>
        </w:tc>
        <w:tc>
          <w:tcPr>
            <w:tcW w:w="184" w:type="pct"/>
            <w:shd w:val="clear" w:color="auto" w:fill="auto"/>
            <w:noWrap/>
            <w:vAlign w:val="center"/>
            <w:hideMark/>
          </w:tcPr>
          <w:p w14:paraId="747A4120" w14:textId="77777777" w:rsidR="006F6248" w:rsidRPr="00C16064" w:rsidRDefault="006F6248" w:rsidP="006F6248">
            <w:pPr>
              <w:jc w:val="center"/>
              <w:rPr>
                <w:sz w:val="16"/>
                <w:szCs w:val="16"/>
              </w:rPr>
            </w:pPr>
            <w:r w:rsidRPr="00C16064">
              <w:rPr>
                <w:sz w:val="16"/>
                <w:szCs w:val="16"/>
              </w:rPr>
              <w:t>0,00</w:t>
            </w:r>
          </w:p>
        </w:tc>
        <w:tc>
          <w:tcPr>
            <w:tcW w:w="249" w:type="pct"/>
            <w:shd w:val="clear" w:color="auto" w:fill="auto"/>
            <w:noWrap/>
            <w:vAlign w:val="center"/>
            <w:hideMark/>
          </w:tcPr>
          <w:p w14:paraId="11215D4B"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vAlign w:val="center"/>
            <w:hideMark/>
          </w:tcPr>
          <w:p w14:paraId="4804B2AE"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vAlign w:val="center"/>
            <w:hideMark/>
          </w:tcPr>
          <w:p w14:paraId="77478C08" w14:textId="77777777" w:rsidR="006F6248" w:rsidRPr="00C16064" w:rsidRDefault="006F6248" w:rsidP="006F6248">
            <w:pPr>
              <w:jc w:val="center"/>
              <w:rPr>
                <w:sz w:val="16"/>
                <w:szCs w:val="16"/>
              </w:rPr>
            </w:pPr>
            <w:r w:rsidRPr="00C16064">
              <w:rPr>
                <w:sz w:val="16"/>
                <w:szCs w:val="16"/>
              </w:rPr>
              <w:t>0,00</w:t>
            </w:r>
          </w:p>
        </w:tc>
        <w:tc>
          <w:tcPr>
            <w:tcW w:w="272" w:type="pct"/>
            <w:shd w:val="clear" w:color="auto" w:fill="auto"/>
            <w:noWrap/>
            <w:vAlign w:val="center"/>
            <w:hideMark/>
          </w:tcPr>
          <w:p w14:paraId="0ED41269" w14:textId="77777777" w:rsidR="006F6248" w:rsidRPr="00C16064" w:rsidRDefault="006F6248" w:rsidP="006F6248">
            <w:pPr>
              <w:jc w:val="center"/>
              <w:rPr>
                <w:sz w:val="16"/>
                <w:szCs w:val="16"/>
              </w:rPr>
            </w:pPr>
            <w:r w:rsidRPr="00C16064">
              <w:rPr>
                <w:sz w:val="16"/>
                <w:szCs w:val="16"/>
              </w:rPr>
              <w:t>0,00</w:t>
            </w:r>
          </w:p>
        </w:tc>
        <w:tc>
          <w:tcPr>
            <w:tcW w:w="184" w:type="pct"/>
            <w:shd w:val="clear" w:color="auto" w:fill="auto"/>
            <w:noWrap/>
            <w:vAlign w:val="center"/>
            <w:hideMark/>
          </w:tcPr>
          <w:p w14:paraId="78D2F13A" w14:textId="77777777" w:rsidR="006F6248" w:rsidRPr="00C16064" w:rsidRDefault="006F6248" w:rsidP="006F6248">
            <w:pPr>
              <w:jc w:val="center"/>
              <w:rPr>
                <w:sz w:val="16"/>
                <w:szCs w:val="16"/>
              </w:rPr>
            </w:pPr>
            <w:r w:rsidRPr="00C16064">
              <w:rPr>
                <w:sz w:val="16"/>
                <w:szCs w:val="16"/>
              </w:rPr>
              <w:t>0,00</w:t>
            </w:r>
          </w:p>
        </w:tc>
        <w:tc>
          <w:tcPr>
            <w:tcW w:w="249" w:type="pct"/>
            <w:shd w:val="clear" w:color="auto" w:fill="auto"/>
            <w:noWrap/>
            <w:vAlign w:val="center"/>
            <w:hideMark/>
          </w:tcPr>
          <w:p w14:paraId="4F7D28EB" w14:textId="77777777" w:rsidR="006F6248" w:rsidRPr="00C16064" w:rsidRDefault="006F6248" w:rsidP="006F6248">
            <w:pPr>
              <w:jc w:val="center"/>
              <w:rPr>
                <w:sz w:val="16"/>
                <w:szCs w:val="16"/>
              </w:rPr>
            </w:pPr>
            <w:r w:rsidRPr="00C16064">
              <w:rPr>
                <w:sz w:val="16"/>
                <w:szCs w:val="16"/>
              </w:rPr>
              <w:t>0,00</w:t>
            </w:r>
          </w:p>
        </w:tc>
      </w:tr>
      <w:tr w:rsidR="006F6248" w:rsidRPr="00C16064" w14:paraId="5AFFAF8D" w14:textId="77777777" w:rsidTr="006F6248">
        <w:trPr>
          <w:trHeight w:val="270"/>
        </w:trPr>
        <w:tc>
          <w:tcPr>
            <w:tcW w:w="184" w:type="pct"/>
            <w:vMerge/>
            <w:shd w:val="clear" w:color="auto" w:fill="auto"/>
            <w:vAlign w:val="center"/>
            <w:hideMark/>
          </w:tcPr>
          <w:p w14:paraId="45FFFCBD" w14:textId="77777777" w:rsidR="006F6248" w:rsidRPr="00C16064" w:rsidRDefault="006F6248" w:rsidP="006F6248">
            <w:pPr>
              <w:rPr>
                <w:sz w:val="16"/>
                <w:szCs w:val="16"/>
              </w:rPr>
            </w:pPr>
          </w:p>
        </w:tc>
        <w:tc>
          <w:tcPr>
            <w:tcW w:w="644" w:type="pct"/>
            <w:shd w:val="clear" w:color="auto" w:fill="auto"/>
            <w:vAlign w:val="center"/>
            <w:hideMark/>
          </w:tcPr>
          <w:p w14:paraId="088FACF7" w14:textId="77777777" w:rsidR="006F6248" w:rsidRPr="00C16064" w:rsidRDefault="006F6248" w:rsidP="006F6248">
            <w:pPr>
              <w:jc w:val="both"/>
              <w:rPr>
                <w:sz w:val="16"/>
                <w:szCs w:val="16"/>
              </w:rPr>
            </w:pPr>
            <w:r w:rsidRPr="00C16064">
              <w:rPr>
                <w:sz w:val="16"/>
                <w:szCs w:val="16"/>
              </w:rPr>
              <w:t>затраты на ремонт и обслуживание</w:t>
            </w:r>
          </w:p>
        </w:tc>
        <w:tc>
          <w:tcPr>
            <w:tcW w:w="316" w:type="pct"/>
            <w:shd w:val="clear" w:color="auto" w:fill="auto"/>
            <w:noWrap/>
            <w:vAlign w:val="center"/>
            <w:hideMark/>
          </w:tcPr>
          <w:p w14:paraId="0AEB2C17" w14:textId="77777777" w:rsidR="006F6248" w:rsidRPr="00C16064" w:rsidRDefault="006F6248" w:rsidP="006F6248">
            <w:pPr>
              <w:jc w:val="center"/>
              <w:rPr>
                <w:sz w:val="16"/>
                <w:szCs w:val="16"/>
              </w:rPr>
            </w:pPr>
            <w:r w:rsidRPr="00C16064">
              <w:rPr>
                <w:sz w:val="16"/>
                <w:szCs w:val="16"/>
              </w:rPr>
              <w:t xml:space="preserve"> тыс.руб.</w:t>
            </w:r>
          </w:p>
        </w:tc>
        <w:tc>
          <w:tcPr>
            <w:tcW w:w="340" w:type="pct"/>
            <w:shd w:val="clear" w:color="auto" w:fill="auto"/>
            <w:vAlign w:val="center"/>
            <w:hideMark/>
          </w:tcPr>
          <w:p w14:paraId="7B073635" w14:textId="77777777" w:rsidR="006F6248" w:rsidRPr="00C16064" w:rsidRDefault="006F6248" w:rsidP="006F6248">
            <w:pPr>
              <w:jc w:val="center"/>
              <w:rPr>
                <w:sz w:val="16"/>
                <w:szCs w:val="16"/>
              </w:rPr>
            </w:pPr>
            <w:r w:rsidRPr="00C16064">
              <w:rPr>
                <w:sz w:val="16"/>
                <w:szCs w:val="16"/>
              </w:rPr>
              <w:t>1 262,16</w:t>
            </w:r>
          </w:p>
        </w:tc>
        <w:tc>
          <w:tcPr>
            <w:tcW w:w="331" w:type="pct"/>
            <w:shd w:val="clear" w:color="auto" w:fill="auto"/>
            <w:noWrap/>
            <w:vAlign w:val="center"/>
            <w:hideMark/>
          </w:tcPr>
          <w:p w14:paraId="5EB796DF" w14:textId="77777777" w:rsidR="006F6248" w:rsidRPr="00C16064" w:rsidRDefault="006F6248" w:rsidP="006F6248">
            <w:pPr>
              <w:jc w:val="center"/>
              <w:rPr>
                <w:sz w:val="16"/>
                <w:szCs w:val="16"/>
              </w:rPr>
            </w:pPr>
            <w:r w:rsidRPr="00C16064">
              <w:rPr>
                <w:sz w:val="16"/>
                <w:szCs w:val="16"/>
              </w:rPr>
              <w:t>1 217,90</w:t>
            </w:r>
          </w:p>
        </w:tc>
        <w:tc>
          <w:tcPr>
            <w:tcW w:w="281" w:type="pct"/>
            <w:shd w:val="clear" w:color="auto" w:fill="auto"/>
            <w:noWrap/>
            <w:vAlign w:val="center"/>
            <w:hideMark/>
          </w:tcPr>
          <w:p w14:paraId="4423E086" w14:textId="77777777" w:rsidR="006F6248" w:rsidRPr="00C16064" w:rsidRDefault="006F6248" w:rsidP="006F6248">
            <w:pPr>
              <w:jc w:val="center"/>
              <w:rPr>
                <w:sz w:val="16"/>
                <w:szCs w:val="16"/>
              </w:rPr>
            </w:pPr>
            <w:r w:rsidRPr="00C16064">
              <w:rPr>
                <w:sz w:val="16"/>
                <w:szCs w:val="16"/>
              </w:rPr>
              <w:t>1 217,90</w:t>
            </w:r>
          </w:p>
        </w:tc>
        <w:tc>
          <w:tcPr>
            <w:tcW w:w="340" w:type="pct"/>
            <w:shd w:val="clear" w:color="auto" w:fill="auto"/>
            <w:vAlign w:val="center"/>
            <w:hideMark/>
          </w:tcPr>
          <w:p w14:paraId="2F6943A8" w14:textId="77777777" w:rsidR="006F6248" w:rsidRPr="00C16064" w:rsidRDefault="006F6248" w:rsidP="006F6248">
            <w:pPr>
              <w:jc w:val="center"/>
              <w:rPr>
                <w:sz w:val="16"/>
                <w:szCs w:val="16"/>
              </w:rPr>
            </w:pPr>
            <w:r w:rsidRPr="00C16064">
              <w:rPr>
                <w:sz w:val="16"/>
                <w:szCs w:val="16"/>
              </w:rPr>
              <w:t>1 297,04</w:t>
            </w:r>
          </w:p>
        </w:tc>
        <w:tc>
          <w:tcPr>
            <w:tcW w:w="281" w:type="pct"/>
            <w:shd w:val="clear" w:color="auto" w:fill="auto"/>
            <w:vAlign w:val="center"/>
            <w:hideMark/>
          </w:tcPr>
          <w:p w14:paraId="745548BD" w14:textId="77777777" w:rsidR="006F6248" w:rsidRPr="00C16064" w:rsidRDefault="006F6248" w:rsidP="006F6248">
            <w:pPr>
              <w:jc w:val="center"/>
              <w:rPr>
                <w:sz w:val="16"/>
                <w:szCs w:val="16"/>
              </w:rPr>
            </w:pPr>
            <w:r w:rsidRPr="00C16064">
              <w:rPr>
                <w:sz w:val="16"/>
                <w:szCs w:val="16"/>
              </w:rPr>
              <w:t>1 348,90</w:t>
            </w:r>
          </w:p>
        </w:tc>
        <w:tc>
          <w:tcPr>
            <w:tcW w:w="281" w:type="pct"/>
            <w:shd w:val="clear" w:color="auto" w:fill="auto"/>
            <w:vAlign w:val="center"/>
            <w:hideMark/>
          </w:tcPr>
          <w:p w14:paraId="06D46A28" w14:textId="77777777" w:rsidR="006F6248" w:rsidRPr="00C16064" w:rsidRDefault="006F6248" w:rsidP="006F6248">
            <w:pPr>
              <w:jc w:val="center"/>
              <w:rPr>
                <w:sz w:val="16"/>
                <w:szCs w:val="16"/>
              </w:rPr>
            </w:pPr>
            <w:r w:rsidRPr="00C16064">
              <w:rPr>
                <w:sz w:val="16"/>
                <w:szCs w:val="16"/>
              </w:rPr>
              <w:t>1 370,31</w:t>
            </w:r>
          </w:p>
        </w:tc>
        <w:tc>
          <w:tcPr>
            <w:tcW w:w="300" w:type="pct"/>
            <w:shd w:val="clear" w:color="auto" w:fill="auto"/>
            <w:noWrap/>
            <w:vAlign w:val="center"/>
            <w:hideMark/>
          </w:tcPr>
          <w:p w14:paraId="1DF93ECD" w14:textId="77777777" w:rsidR="006F6248" w:rsidRPr="00C16064" w:rsidRDefault="006F6248" w:rsidP="006F6248">
            <w:pPr>
              <w:jc w:val="center"/>
              <w:rPr>
                <w:sz w:val="16"/>
                <w:szCs w:val="16"/>
              </w:rPr>
            </w:pPr>
            <w:r w:rsidRPr="00C16064">
              <w:rPr>
                <w:sz w:val="16"/>
                <w:szCs w:val="16"/>
              </w:rPr>
              <w:t>21,41</w:t>
            </w:r>
          </w:p>
        </w:tc>
        <w:tc>
          <w:tcPr>
            <w:tcW w:w="184" w:type="pct"/>
            <w:shd w:val="clear" w:color="auto" w:fill="auto"/>
            <w:noWrap/>
            <w:vAlign w:val="center"/>
            <w:hideMark/>
          </w:tcPr>
          <w:p w14:paraId="7DEAEFC6" w14:textId="77777777" w:rsidR="006F6248" w:rsidRPr="00C16064" w:rsidRDefault="006F6248" w:rsidP="006F6248">
            <w:pPr>
              <w:jc w:val="center"/>
              <w:rPr>
                <w:sz w:val="16"/>
                <w:szCs w:val="16"/>
              </w:rPr>
            </w:pPr>
            <w:r w:rsidRPr="00C16064">
              <w:rPr>
                <w:sz w:val="16"/>
                <w:szCs w:val="16"/>
              </w:rPr>
              <w:t>1,59</w:t>
            </w:r>
          </w:p>
        </w:tc>
        <w:tc>
          <w:tcPr>
            <w:tcW w:w="249" w:type="pct"/>
            <w:shd w:val="clear" w:color="auto" w:fill="auto"/>
            <w:noWrap/>
            <w:vAlign w:val="center"/>
            <w:hideMark/>
          </w:tcPr>
          <w:p w14:paraId="38FD6CB3" w14:textId="77777777" w:rsidR="006F6248" w:rsidRPr="00C16064" w:rsidRDefault="006F6248" w:rsidP="006F6248">
            <w:pPr>
              <w:jc w:val="center"/>
              <w:rPr>
                <w:sz w:val="16"/>
                <w:szCs w:val="16"/>
              </w:rPr>
            </w:pPr>
            <w:r w:rsidRPr="00C16064">
              <w:rPr>
                <w:sz w:val="16"/>
                <w:szCs w:val="16"/>
              </w:rPr>
              <w:t>105,6</w:t>
            </w:r>
          </w:p>
        </w:tc>
        <w:tc>
          <w:tcPr>
            <w:tcW w:w="281" w:type="pct"/>
            <w:shd w:val="clear" w:color="auto" w:fill="auto"/>
            <w:vAlign w:val="center"/>
            <w:hideMark/>
          </w:tcPr>
          <w:p w14:paraId="6D3FECE9" w14:textId="77777777" w:rsidR="006F6248" w:rsidRPr="00C16064" w:rsidRDefault="006F6248" w:rsidP="006F6248">
            <w:pPr>
              <w:jc w:val="center"/>
              <w:rPr>
                <w:sz w:val="16"/>
                <w:szCs w:val="16"/>
              </w:rPr>
            </w:pPr>
            <w:r w:rsidRPr="00C16064">
              <w:rPr>
                <w:sz w:val="16"/>
                <w:szCs w:val="16"/>
              </w:rPr>
              <w:t>1 402,80</w:t>
            </w:r>
          </w:p>
        </w:tc>
        <w:tc>
          <w:tcPr>
            <w:tcW w:w="281" w:type="pct"/>
            <w:shd w:val="clear" w:color="auto" w:fill="auto"/>
            <w:vAlign w:val="center"/>
            <w:hideMark/>
          </w:tcPr>
          <w:p w14:paraId="48709756" w14:textId="77777777" w:rsidR="006F6248" w:rsidRPr="00C16064" w:rsidRDefault="006F6248" w:rsidP="006F6248">
            <w:pPr>
              <w:jc w:val="center"/>
              <w:rPr>
                <w:sz w:val="16"/>
                <w:szCs w:val="16"/>
              </w:rPr>
            </w:pPr>
            <w:r w:rsidRPr="00C16064">
              <w:rPr>
                <w:sz w:val="16"/>
                <w:szCs w:val="16"/>
              </w:rPr>
              <w:t>1 410,87</w:t>
            </w:r>
          </w:p>
        </w:tc>
        <w:tc>
          <w:tcPr>
            <w:tcW w:w="272" w:type="pct"/>
            <w:shd w:val="clear" w:color="auto" w:fill="auto"/>
            <w:noWrap/>
            <w:vAlign w:val="center"/>
            <w:hideMark/>
          </w:tcPr>
          <w:p w14:paraId="226A9F47" w14:textId="77777777" w:rsidR="006F6248" w:rsidRPr="00C16064" w:rsidRDefault="006F6248" w:rsidP="006F6248">
            <w:pPr>
              <w:jc w:val="center"/>
              <w:rPr>
                <w:sz w:val="16"/>
                <w:szCs w:val="16"/>
              </w:rPr>
            </w:pPr>
            <w:r w:rsidRPr="00C16064">
              <w:rPr>
                <w:sz w:val="16"/>
                <w:szCs w:val="16"/>
              </w:rPr>
              <w:t>8,07</w:t>
            </w:r>
          </w:p>
        </w:tc>
        <w:tc>
          <w:tcPr>
            <w:tcW w:w="184" w:type="pct"/>
            <w:shd w:val="clear" w:color="auto" w:fill="auto"/>
            <w:noWrap/>
            <w:vAlign w:val="center"/>
            <w:hideMark/>
          </w:tcPr>
          <w:p w14:paraId="6F6D22E2" w14:textId="77777777" w:rsidR="006F6248" w:rsidRPr="00C16064" w:rsidRDefault="006F6248" w:rsidP="006F6248">
            <w:pPr>
              <w:jc w:val="center"/>
              <w:rPr>
                <w:sz w:val="16"/>
                <w:szCs w:val="16"/>
              </w:rPr>
            </w:pPr>
            <w:r w:rsidRPr="00C16064">
              <w:rPr>
                <w:sz w:val="16"/>
                <w:szCs w:val="16"/>
              </w:rPr>
              <w:t>0,58</w:t>
            </w:r>
          </w:p>
        </w:tc>
        <w:tc>
          <w:tcPr>
            <w:tcW w:w="249" w:type="pct"/>
            <w:shd w:val="clear" w:color="auto" w:fill="auto"/>
            <w:noWrap/>
            <w:vAlign w:val="center"/>
            <w:hideMark/>
          </w:tcPr>
          <w:p w14:paraId="48E02BDE" w14:textId="77777777" w:rsidR="006F6248" w:rsidRPr="00C16064" w:rsidRDefault="006F6248" w:rsidP="006F6248">
            <w:pPr>
              <w:jc w:val="center"/>
              <w:rPr>
                <w:sz w:val="16"/>
                <w:szCs w:val="16"/>
              </w:rPr>
            </w:pPr>
            <w:r w:rsidRPr="00C16064">
              <w:rPr>
                <w:sz w:val="16"/>
                <w:szCs w:val="16"/>
              </w:rPr>
              <w:t>102,96</w:t>
            </w:r>
          </w:p>
        </w:tc>
      </w:tr>
      <w:tr w:rsidR="006F6248" w:rsidRPr="00C16064" w14:paraId="33A75940" w14:textId="77777777" w:rsidTr="006F6248">
        <w:trPr>
          <w:trHeight w:val="270"/>
        </w:trPr>
        <w:tc>
          <w:tcPr>
            <w:tcW w:w="184" w:type="pct"/>
            <w:shd w:val="clear" w:color="auto" w:fill="auto"/>
            <w:noWrap/>
            <w:vAlign w:val="center"/>
            <w:hideMark/>
          </w:tcPr>
          <w:p w14:paraId="1DFE8E24" w14:textId="77777777" w:rsidR="006F6248" w:rsidRPr="00C16064" w:rsidRDefault="006F6248" w:rsidP="006F6248">
            <w:pPr>
              <w:jc w:val="center"/>
              <w:rPr>
                <w:sz w:val="16"/>
                <w:szCs w:val="16"/>
              </w:rPr>
            </w:pPr>
            <w:r w:rsidRPr="00C16064">
              <w:rPr>
                <w:sz w:val="16"/>
                <w:szCs w:val="16"/>
              </w:rPr>
              <w:t xml:space="preserve"> 7.9</w:t>
            </w:r>
          </w:p>
        </w:tc>
        <w:tc>
          <w:tcPr>
            <w:tcW w:w="644" w:type="pct"/>
            <w:shd w:val="clear" w:color="auto" w:fill="auto"/>
            <w:vAlign w:val="center"/>
            <w:hideMark/>
          </w:tcPr>
          <w:p w14:paraId="499FAD5B" w14:textId="77777777" w:rsidR="006F6248" w:rsidRPr="00C16064" w:rsidRDefault="006F6248" w:rsidP="006F6248">
            <w:pPr>
              <w:jc w:val="both"/>
              <w:rPr>
                <w:sz w:val="16"/>
                <w:szCs w:val="16"/>
              </w:rPr>
            </w:pPr>
            <w:r w:rsidRPr="00C16064">
              <w:rPr>
                <w:sz w:val="16"/>
                <w:szCs w:val="16"/>
              </w:rPr>
              <w:t>Цеховые расходы</w:t>
            </w:r>
          </w:p>
        </w:tc>
        <w:tc>
          <w:tcPr>
            <w:tcW w:w="316" w:type="pct"/>
            <w:shd w:val="clear" w:color="auto" w:fill="auto"/>
            <w:noWrap/>
            <w:vAlign w:val="center"/>
            <w:hideMark/>
          </w:tcPr>
          <w:p w14:paraId="0DCA5155"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vAlign w:val="center"/>
            <w:hideMark/>
          </w:tcPr>
          <w:p w14:paraId="259ED21E" w14:textId="77777777" w:rsidR="006F6248" w:rsidRPr="00C16064" w:rsidRDefault="006F6248" w:rsidP="006F6248">
            <w:pPr>
              <w:jc w:val="center"/>
              <w:rPr>
                <w:sz w:val="16"/>
                <w:szCs w:val="16"/>
              </w:rPr>
            </w:pPr>
            <w:r w:rsidRPr="00C16064">
              <w:rPr>
                <w:sz w:val="16"/>
                <w:szCs w:val="16"/>
              </w:rPr>
              <w:t>899,14</w:t>
            </w:r>
          </w:p>
        </w:tc>
        <w:tc>
          <w:tcPr>
            <w:tcW w:w="331" w:type="pct"/>
            <w:shd w:val="clear" w:color="auto" w:fill="auto"/>
            <w:noWrap/>
            <w:vAlign w:val="center"/>
            <w:hideMark/>
          </w:tcPr>
          <w:p w14:paraId="58EF9121" w14:textId="77777777" w:rsidR="006F6248" w:rsidRPr="00C16064" w:rsidRDefault="006F6248" w:rsidP="006F6248">
            <w:pPr>
              <w:jc w:val="center"/>
              <w:rPr>
                <w:sz w:val="16"/>
                <w:szCs w:val="16"/>
              </w:rPr>
            </w:pPr>
            <w:r w:rsidRPr="00C16064">
              <w:rPr>
                <w:sz w:val="16"/>
                <w:szCs w:val="16"/>
              </w:rPr>
              <w:t>2 205,40</w:t>
            </w:r>
          </w:p>
        </w:tc>
        <w:tc>
          <w:tcPr>
            <w:tcW w:w="281" w:type="pct"/>
            <w:shd w:val="clear" w:color="auto" w:fill="auto"/>
            <w:noWrap/>
            <w:vAlign w:val="center"/>
            <w:hideMark/>
          </w:tcPr>
          <w:p w14:paraId="799F7CB8" w14:textId="77777777" w:rsidR="006F6248" w:rsidRPr="00C16064" w:rsidRDefault="006F6248" w:rsidP="006F6248">
            <w:pPr>
              <w:jc w:val="center"/>
              <w:rPr>
                <w:sz w:val="16"/>
                <w:szCs w:val="16"/>
              </w:rPr>
            </w:pPr>
            <w:r w:rsidRPr="00C16064">
              <w:rPr>
                <w:sz w:val="16"/>
                <w:szCs w:val="16"/>
              </w:rPr>
              <w:t>2 029,40</w:t>
            </w:r>
          </w:p>
        </w:tc>
        <w:tc>
          <w:tcPr>
            <w:tcW w:w="340" w:type="pct"/>
            <w:shd w:val="clear" w:color="auto" w:fill="auto"/>
            <w:vAlign w:val="center"/>
            <w:hideMark/>
          </w:tcPr>
          <w:p w14:paraId="7680A7F6" w14:textId="77777777" w:rsidR="006F6248" w:rsidRPr="00C16064" w:rsidRDefault="006F6248" w:rsidP="006F6248">
            <w:pPr>
              <w:jc w:val="center"/>
              <w:rPr>
                <w:sz w:val="16"/>
                <w:szCs w:val="16"/>
              </w:rPr>
            </w:pPr>
            <w:r w:rsidRPr="00C16064">
              <w:rPr>
                <w:sz w:val="16"/>
                <w:szCs w:val="16"/>
              </w:rPr>
              <w:t>882,59</w:t>
            </w:r>
          </w:p>
        </w:tc>
        <w:tc>
          <w:tcPr>
            <w:tcW w:w="281" w:type="pct"/>
            <w:shd w:val="clear" w:color="auto" w:fill="auto"/>
            <w:vAlign w:val="center"/>
            <w:hideMark/>
          </w:tcPr>
          <w:p w14:paraId="40B871CB" w14:textId="77777777" w:rsidR="006F6248" w:rsidRPr="00C16064" w:rsidRDefault="006F6248" w:rsidP="006F6248">
            <w:pPr>
              <w:jc w:val="center"/>
              <w:rPr>
                <w:sz w:val="16"/>
                <w:szCs w:val="16"/>
              </w:rPr>
            </w:pPr>
            <w:r w:rsidRPr="00C16064">
              <w:rPr>
                <w:sz w:val="16"/>
                <w:szCs w:val="16"/>
              </w:rPr>
              <w:t>919,70</w:t>
            </w:r>
          </w:p>
        </w:tc>
        <w:tc>
          <w:tcPr>
            <w:tcW w:w="281" w:type="pct"/>
            <w:shd w:val="clear" w:color="auto" w:fill="auto"/>
            <w:vAlign w:val="center"/>
            <w:hideMark/>
          </w:tcPr>
          <w:p w14:paraId="7EF24219" w14:textId="77777777" w:rsidR="006F6248" w:rsidRPr="00C16064" w:rsidRDefault="006F6248" w:rsidP="006F6248">
            <w:pPr>
              <w:jc w:val="center"/>
              <w:rPr>
                <w:sz w:val="16"/>
                <w:szCs w:val="16"/>
              </w:rPr>
            </w:pPr>
            <w:r w:rsidRPr="00C16064">
              <w:rPr>
                <w:sz w:val="16"/>
                <w:szCs w:val="16"/>
              </w:rPr>
              <w:t>934,39</w:t>
            </w:r>
          </w:p>
        </w:tc>
        <w:tc>
          <w:tcPr>
            <w:tcW w:w="300" w:type="pct"/>
            <w:shd w:val="clear" w:color="auto" w:fill="auto"/>
            <w:noWrap/>
            <w:vAlign w:val="center"/>
            <w:hideMark/>
          </w:tcPr>
          <w:p w14:paraId="2EDEB29E" w14:textId="77777777" w:rsidR="006F6248" w:rsidRPr="00C16064" w:rsidRDefault="006F6248" w:rsidP="006F6248">
            <w:pPr>
              <w:jc w:val="center"/>
              <w:rPr>
                <w:sz w:val="16"/>
                <w:szCs w:val="16"/>
              </w:rPr>
            </w:pPr>
            <w:r w:rsidRPr="00C16064">
              <w:rPr>
                <w:sz w:val="16"/>
                <w:szCs w:val="16"/>
              </w:rPr>
              <w:t>14,69</w:t>
            </w:r>
          </w:p>
        </w:tc>
        <w:tc>
          <w:tcPr>
            <w:tcW w:w="184" w:type="pct"/>
            <w:shd w:val="clear" w:color="auto" w:fill="auto"/>
            <w:noWrap/>
            <w:vAlign w:val="center"/>
            <w:hideMark/>
          </w:tcPr>
          <w:p w14:paraId="307722DA" w14:textId="77777777" w:rsidR="006F6248" w:rsidRPr="00C16064" w:rsidRDefault="006F6248" w:rsidP="006F6248">
            <w:pPr>
              <w:jc w:val="center"/>
              <w:rPr>
                <w:sz w:val="16"/>
                <w:szCs w:val="16"/>
              </w:rPr>
            </w:pPr>
            <w:r w:rsidRPr="00C16064">
              <w:rPr>
                <w:sz w:val="16"/>
                <w:szCs w:val="16"/>
              </w:rPr>
              <w:t>1,60</w:t>
            </w:r>
          </w:p>
        </w:tc>
        <w:tc>
          <w:tcPr>
            <w:tcW w:w="249" w:type="pct"/>
            <w:shd w:val="clear" w:color="auto" w:fill="auto"/>
            <w:noWrap/>
            <w:vAlign w:val="center"/>
            <w:hideMark/>
          </w:tcPr>
          <w:p w14:paraId="6580DBA9" w14:textId="77777777" w:rsidR="006F6248" w:rsidRPr="00C16064" w:rsidRDefault="006F6248" w:rsidP="006F6248">
            <w:pPr>
              <w:jc w:val="center"/>
              <w:rPr>
                <w:sz w:val="16"/>
                <w:szCs w:val="16"/>
              </w:rPr>
            </w:pPr>
            <w:r w:rsidRPr="00C16064">
              <w:rPr>
                <w:sz w:val="16"/>
                <w:szCs w:val="16"/>
              </w:rPr>
              <w:t>105,9</w:t>
            </w:r>
          </w:p>
        </w:tc>
        <w:tc>
          <w:tcPr>
            <w:tcW w:w="281" w:type="pct"/>
            <w:shd w:val="clear" w:color="auto" w:fill="auto"/>
            <w:vAlign w:val="center"/>
            <w:hideMark/>
          </w:tcPr>
          <w:p w14:paraId="1B77D3C3" w14:textId="77777777" w:rsidR="006F6248" w:rsidRPr="00C16064" w:rsidRDefault="006F6248" w:rsidP="006F6248">
            <w:pPr>
              <w:jc w:val="center"/>
              <w:rPr>
                <w:sz w:val="16"/>
                <w:szCs w:val="16"/>
              </w:rPr>
            </w:pPr>
            <w:r w:rsidRPr="00C16064">
              <w:rPr>
                <w:sz w:val="16"/>
                <w:szCs w:val="16"/>
              </w:rPr>
              <w:t>956,50</w:t>
            </w:r>
          </w:p>
        </w:tc>
        <w:tc>
          <w:tcPr>
            <w:tcW w:w="281" w:type="pct"/>
            <w:shd w:val="clear" w:color="auto" w:fill="auto"/>
            <w:vAlign w:val="center"/>
            <w:hideMark/>
          </w:tcPr>
          <w:p w14:paraId="5F03B2DC" w14:textId="77777777" w:rsidR="006F6248" w:rsidRPr="00C16064" w:rsidRDefault="006F6248" w:rsidP="006F6248">
            <w:pPr>
              <w:jc w:val="center"/>
              <w:rPr>
                <w:sz w:val="16"/>
                <w:szCs w:val="16"/>
              </w:rPr>
            </w:pPr>
            <w:r w:rsidRPr="00C16064">
              <w:rPr>
                <w:sz w:val="16"/>
                <w:szCs w:val="16"/>
              </w:rPr>
              <w:t>961,52</w:t>
            </w:r>
          </w:p>
        </w:tc>
        <w:tc>
          <w:tcPr>
            <w:tcW w:w="272" w:type="pct"/>
            <w:shd w:val="clear" w:color="auto" w:fill="auto"/>
            <w:noWrap/>
            <w:vAlign w:val="center"/>
            <w:hideMark/>
          </w:tcPr>
          <w:p w14:paraId="2BF185A7" w14:textId="77777777" w:rsidR="006F6248" w:rsidRPr="00C16064" w:rsidRDefault="006F6248" w:rsidP="006F6248">
            <w:pPr>
              <w:jc w:val="center"/>
              <w:rPr>
                <w:sz w:val="16"/>
                <w:szCs w:val="16"/>
              </w:rPr>
            </w:pPr>
            <w:r w:rsidRPr="00C16064">
              <w:rPr>
                <w:sz w:val="16"/>
                <w:szCs w:val="16"/>
              </w:rPr>
              <w:t>5,02</w:t>
            </w:r>
          </w:p>
        </w:tc>
        <w:tc>
          <w:tcPr>
            <w:tcW w:w="184" w:type="pct"/>
            <w:shd w:val="clear" w:color="auto" w:fill="auto"/>
            <w:noWrap/>
            <w:vAlign w:val="center"/>
            <w:hideMark/>
          </w:tcPr>
          <w:p w14:paraId="6BA12870" w14:textId="77777777" w:rsidR="006F6248" w:rsidRPr="00C16064" w:rsidRDefault="006F6248" w:rsidP="006F6248">
            <w:pPr>
              <w:jc w:val="center"/>
              <w:rPr>
                <w:sz w:val="16"/>
                <w:szCs w:val="16"/>
              </w:rPr>
            </w:pPr>
            <w:r w:rsidRPr="00C16064">
              <w:rPr>
                <w:sz w:val="16"/>
                <w:szCs w:val="16"/>
              </w:rPr>
              <w:t>0,52</w:t>
            </w:r>
          </w:p>
        </w:tc>
        <w:tc>
          <w:tcPr>
            <w:tcW w:w="249" w:type="pct"/>
            <w:shd w:val="clear" w:color="auto" w:fill="auto"/>
            <w:noWrap/>
            <w:vAlign w:val="center"/>
            <w:hideMark/>
          </w:tcPr>
          <w:p w14:paraId="2099498D" w14:textId="77777777" w:rsidR="006F6248" w:rsidRPr="00C16064" w:rsidRDefault="006F6248" w:rsidP="006F6248">
            <w:pPr>
              <w:jc w:val="center"/>
              <w:rPr>
                <w:sz w:val="16"/>
                <w:szCs w:val="16"/>
              </w:rPr>
            </w:pPr>
            <w:r w:rsidRPr="00C16064">
              <w:rPr>
                <w:sz w:val="16"/>
                <w:szCs w:val="16"/>
              </w:rPr>
              <w:t>102,90</w:t>
            </w:r>
          </w:p>
        </w:tc>
      </w:tr>
      <w:tr w:rsidR="006F6248" w:rsidRPr="00C16064" w14:paraId="358A8AE3" w14:textId="77777777" w:rsidTr="006F6248">
        <w:trPr>
          <w:trHeight w:val="270"/>
        </w:trPr>
        <w:tc>
          <w:tcPr>
            <w:tcW w:w="184" w:type="pct"/>
            <w:shd w:val="clear" w:color="auto" w:fill="auto"/>
            <w:noWrap/>
            <w:vAlign w:val="center"/>
            <w:hideMark/>
          </w:tcPr>
          <w:p w14:paraId="3617BA7A" w14:textId="77777777" w:rsidR="006F6248" w:rsidRPr="00C16064" w:rsidRDefault="006F6248" w:rsidP="006F6248">
            <w:pPr>
              <w:jc w:val="center"/>
              <w:rPr>
                <w:bCs/>
                <w:sz w:val="16"/>
                <w:szCs w:val="16"/>
              </w:rPr>
            </w:pPr>
            <w:r w:rsidRPr="00C16064">
              <w:rPr>
                <w:bCs/>
                <w:sz w:val="16"/>
                <w:szCs w:val="16"/>
              </w:rPr>
              <w:t>8.</w:t>
            </w:r>
          </w:p>
        </w:tc>
        <w:tc>
          <w:tcPr>
            <w:tcW w:w="644" w:type="pct"/>
            <w:shd w:val="clear" w:color="auto" w:fill="auto"/>
            <w:vAlign w:val="center"/>
            <w:hideMark/>
          </w:tcPr>
          <w:p w14:paraId="4759A613" w14:textId="77777777" w:rsidR="006F6248" w:rsidRPr="00C16064" w:rsidRDefault="006F6248" w:rsidP="006F6248">
            <w:pPr>
              <w:jc w:val="both"/>
              <w:rPr>
                <w:bCs/>
                <w:sz w:val="16"/>
                <w:szCs w:val="16"/>
              </w:rPr>
            </w:pPr>
            <w:r w:rsidRPr="00C16064">
              <w:rPr>
                <w:bCs/>
                <w:sz w:val="16"/>
                <w:szCs w:val="16"/>
              </w:rPr>
              <w:t>ИТОГО цеховая себестоимость:</w:t>
            </w:r>
          </w:p>
        </w:tc>
        <w:tc>
          <w:tcPr>
            <w:tcW w:w="316" w:type="pct"/>
            <w:shd w:val="clear" w:color="auto" w:fill="auto"/>
            <w:noWrap/>
            <w:vAlign w:val="center"/>
            <w:hideMark/>
          </w:tcPr>
          <w:p w14:paraId="5544F2E1" w14:textId="77777777" w:rsidR="006F6248" w:rsidRPr="00C16064" w:rsidRDefault="006F6248" w:rsidP="006F6248">
            <w:pPr>
              <w:jc w:val="center"/>
              <w:rPr>
                <w:bCs/>
                <w:sz w:val="16"/>
                <w:szCs w:val="16"/>
              </w:rPr>
            </w:pPr>
            <w:r w:rsidRPr="00C16064">
              <w:rPr>
                <w:bCs/>
                <w:sz w:val="16"/>
                <w:szCs w:val="16"/>
              </w:rPr>
              <w:t>тыс.руб.</w:t>
            </w:r>
          </w:p>
        </w:tc>
        <w:tc>
          <w:tcPr>
            <w:tcW w:w="340" w:type="pct"/>
            <w:shd w:val="clear" w:color="auto" w:fill="auto"/>
            <w:noWrap/>
            <w:vAlign w:val="center"/>
            <w:hideMark/>
          </w:tcPr>
          <w:p w14:paraId="5126829F" w14:textId="77777777" w:rsidR="006F6248" w:rsidRPr="00C16064" w:rsidRDefault="006F6248" w:rsidP="006F6248">
            <w:pPr>
              <w:jc w:val="center"/>
              <w:rPr>
                <w:bCs/>
                <w:sz w:val="16"/>
                <w:szCs w:val="16"/>
              </w:rPr>
            </w:pPr>
            <w:r w:rsidRPr="00C16064">
              <w:rPr>
                <w:bCs/>
                <w:sz w:val="16"/>
                <w:szCs w:val="16"/>
              </w:rPr>
              <w:t>46 596,81</w:t>
            </w:r>
          </w:p>
        </w:tc>
        <w:tc>
          <w:tcPr>
            <w:tcW w:w="331" w:type="pct"/>
            <w:shd w:val="clear" w:color="auto" w:fill="auto"/>
            <w:noWrap/>
            <w:vAlign w:val="center"/>
            <w:hideMark/>
          </w:tcPr>
          <w:p w14:paraId="4D6DE248" w14:textId="77777777" w:rsidR="006F6248" w:rsidRPr="00C16064" w:rsidRDefault="006F6248" w:rsidP="006F6248">
            <w:pPr>
              <w:jc w:val="center"/>
              <w:rPr>
                <w:bCs/>
                <w:sz w:val="16"/>
                <w:szCs w:val="16"/>
              </w:rPr>
            </w:pPr>
            <w:r w:rsidRPr="00C16064">
              <w:rPr>
                <w:bCs/>
                <w:sz w:val="16"/>
                <w:szCs w:val="16"/>
              </w:rPr>
              <w:t>45 853,30</w:t>
            </w:r>
          </w:p>
        </w:tc>
        <w:tc>
          <w:tcPr>
            <w:tcW w:w="281" w:type="pct"/>
            <w:shd w:val="clear" w:color="auto" w:fill="auto"/>
            <w:noWrap/>
            <w:vAlign w:val="center"/>
            <w:hideMark/>
          </w:tcPr>
          <w:p w14:paraId="0B8EB9CE" w14:textId="77777777" w:rsidR="006F6248" w:rsidRPr="00C16064" w:rsidRDefault="006F6248" w:rsidP="006F6248">
            <w:pPr>
              <w:jc w:val="center"/>
              <w:rPr>
                <w:bCs/>
                <w:sz w:val="16"/>
                <w:szCs w:val="16"/>
              </w:rPr>
            </w:pPr>
            <w:r w:rsidRPr="00C16064">
              <w:rPr>
                <w:bCs/>
                <w:sz w:val="16"/>
                <w:szCs w:val="16"/>
              </w:rPr>
              <w:t>40 557,38</w:t>
            </w:r>
          </w:p>
        </w:tc>
        <w:tc>
          <w:tcPr>
            <w:tcW w:w="340" w:type="pct"/>
            <w:shd w:val="clear" w:color="auto" w:fill="auto"/>
            <w:noWrap/>
            <w:vAlign w:val="center"/>
            <w:hideMark/>
          </w:tcPr>
          <w:p w14:paraId="7D7AB88C" w14:textId="77777777" w:rsidR="006F6248" w:rsidRPr="00C16064" w:rsidRDefault="006F6248" w:rsidP="006F6248">
            <w:pPr>
              <w:jc w:val="center"/>
              <w:rPr>
                <w:bCs/>
                <w:sz w:val="16"/>
                <w:szCs w:val="16"/>
              </w:rPr>
            </w:pPr>
            <w:r w:rsidRPr="00C16064">
              <w:rPr>
                <w:bCs/>
                <w:sz w:val="16"/>
                <w:szCs w:val="16"/>
              </w:rPr>
              <w:t>46 922,66</w:t>
            </w:r>
          </w:p>
        </w:tc>
        <w:tc>
          <w:tcPr>
            <w:tcW w:w="281" w:type="pct"/>
            <w:shd w:val="clear" w:color="auto" w:fill="auto"/>
            <w:noWrap/>
            <w:vAlign w:val="center"/>
            <w:hideMark/>
          </w:tcPr>
          <w:p w14:paraId="6806D336" w14:textId="77777777" w:rsidR="006F6248" w:rsidRPr="00C16064" w:rsidRDefault="006F6248" w:rsidP="006F6248">
            <w:pPr>
              <w:jc w:val="center"/>
              <w:rPr>
                <w:bCs/>
                <w:sz w:val="16"/>
                <w:szCs w:val="16"/>
              </w:rPr>
            </w:pPr>
            <w:r w:rsidRPr="00C16064">
              <w:rPr>
                <w:bCs/>
                <w:sz w:val="16"/>
                <w:szCs w:val="16"/>
              </w:rPr>
              <w:t>50 930,00</w:t>
            </w:r>
          </w:p>
        </w:tc>
        <w:tc>
          <w:tcPr>
            <w:tcW w:w="281" w:type="pct"/>
            <w:shd w:val="clear" w:color="auto" w:fill="auto"/>
            <w:noWrap/>
            <w:vAlign w:val="center"/>
            <w:hideMark/>
          </w:tcPr>
          <w:p w14:paraId="68E19E4C" w14:textId="77777777" w:rsidR="006F6248" w:rsidRPr="00C16064" w:rsidRDefault="006F6248" w:rsidP="006F6248">
            <w:pPr>
              <w:jc w:val="center"/>
              <w:rPr>
                <w:bCs/>
                <w:sz w:val="16"/>
                <w:szCs w:val="16"/>
              </w:rPr>
            </w:pPr>
            <w:r w:rsidRPr="00C16064">
              <w:rPr>
                <w:bCs/>
                <w:sz w:val="16"/>
                <w:szCs w:val="16"/>
              </w:rPr>
              <w:t>47 693,97</w:t>
            </w:r>
          </w:p>
        </w:tc>
        <w:tc>
          <w:tcPr>
            <w:tcW w:w="300" w:type="pct"/>
            <w:shd w:val="clear" w:color="auto" w:fill="auto"/>
            <w:noWrap/>
            <w:vAlign w:val="center"/>
            <w:hideMark/>
          </w:tcPr>
          <w:p w14:paraId="3282C817" w14:textId="77777777" w:rsidR="006F6248" w:rsidRPr="00C16064" w:rsidRDefault="006F6248" w:rsidP="006F6248">
            <w:pPr>
              <w:jc w:val="center"/>
              <w:rPr>
                <w:bCs/>
                <w:sz w:val="16"/>
                <w:szCs w:val="16"/>
              </w:rPr>
            </w:pPr>
            <w:r w:rsidRPr="00C16064">
              <w:rPr>
                <w:bCs/>
                <w:sz w:val="16"/>
                <w:szCs w:val="16"/>
              </w:rPr>
              <w:t>-3 236,03</w:t>
            </w:r>
          </w:p>
        </w:tc>
        <w:tc>
          <w:tcPr>
            <w:tcW w:w="184" w:type="pct"/>
            <w:shd w:val="clear" w:color="auto" w:fill="auto"/>
            <w:noWrap/>
            <w:vAlign w:val="center"/>
            <w:hideMark/>
          </w:tcPr>
          <w:p w14:paraId="5E42E535" w14:textId="77777777" w:rsidR="006F6248" w:rsidRPr="00C16064" w:rsidRDefault="006F6248" w:rsidP="006F6248">
            <w:pPr>
              <w:jc w:val="center"/>
              <w:rPr>
                <w:bCs/>
                <w:sz w:val="16"/>
                <w:szCs w:val="16"/>
              </w:rPr>
            </w:pPr>
            <w:r w:rsidRPr="00C16064">
              <w:rPr>
                <w:bCs/>
                <w:sz w:val="16"/>
                <w:szCs w:val="16"/>
              </w:rPr>
              <w:t>6,35</w:t>
            </w:r>
          </w:p>
        </w:tc>
        <w:tc>
          <w:tcPr>
            <w:tcW w:w="249" w:type="pct"/>
            <w:shd w:val="clear" w:color="auto" w:fill="auto"/>
            <w:noWrap/>
            <w:vAlign w:val="center"/>
            <w:hideMark/>
          </w:tcPr>
          <w:p w14:paraId="47600DB3" w14:textId="77777777" w:rsidR="006F6248" w:rsidRPr="00C16064" w:rsidRDefault="006F6248" w:rsidP="006F6248">
            <w:pPr>
              <w:jc w:val="center"/>
              <w:rPr>
                <w:sz w:val="16"/>
                <w:szCs w:val="16"/>
              </w:rPr>
            </w:pPr>
            <w:r w:rsidRPr="00C16064">
              <w:rPr>
                <w:sz w:val="16"/>
                <w:szCs w:val="16"/>
              </w:rPr>
              <w:t>101,6</w:t>
            </w:r>
          </w:p>
        </w:tc>
        <w:tc>
          <w:tcPr>
            <w:tcW w:w="281" w:type="pct"/>
            <w:shd w:val="clear" w:color="auto" w:fill="auto"/>
            <w:noWrap/>
            <w:vAlign w:val="center"/>
            <w:hideMark/>
          </w:tcPr>
          <w:p w14:paraId="4AFA7800" w14:textId="77777777" w:rsidR="006F6248" w:rsidRPr="00C16064" w:rsidRDefault="006F6248" w:rsidP="006F6248">
            <w:pPr>
              <w:jc w:val="center"/>
              <w:rPr>
                <w:bCs/>
                <w:sz w:val="16"/>
                <w:szCs w:val="16"/>
              </w:rPr>
            </w:pPr>
            <w:r w:rsidRPr="00C16064">
              <w:rPr>
                <w:bCs/>
                <w:sz w:val="16"/>
                <w:szCs w:val="16"/>
              </w:rPr>
              <w:t>52 659,60</w:t>
            </w:r>
          </w:p>
        </w:tc>
        <w:tc>
          <w:tcPr>
            <w:tcW w:w="281" w:type="pct"/>
            <w:shd w:val="clear" w:color="auto" w:fill="auto"/>
            <w:noWrap/>
            <w:vAlign w:val="center"/>
            <w:hideMark/>
          </w:tcPr>
          <w:p w14:paraId="05DA6807" w14:textId="77777777" w:rsidR="006F6248" w:rsidRPr="00C16064" w:rsidRDefault="006F6248" w:rsidP="006F6248">
            <w:pPr>
              <w:jc w:val="center"/>
              <w:rPr>
                <w:bCs/>
                <w:sz w:val="16"/>
                <w:szCs w:val="16"/>
              </w:rPr>
            </w:pPr>
            <w:r w:rsidRPr="00C16064">
              <w:rPr>
                <w:bCs/>
                <w:sz w:val="16"/>
                <w:szCs w:val="16"/>
              </w:rPr>
              <w:t>49 390,41</w:t>
            </w:r>
          </w:p>
        </w:tc>
        <w:tc>
          <w:tcPr>
            <w:tcW w:w="272" w:type="pct"/>
            <w:shd w:val="clear" w:color="auto" w:fill="auto"/>
            <w:noWrap/>
            <w:vAlign w:val="center"/>
            <w:hideMark/>
          </w:tcPr>
          <w:p w14:paraId="26D587B9" w14:textId="77777777" w:rsidR="006F6248" w:rsidRPr="00C16064" w:rsidRDefault="006F6248" w:rsidP="006F6248">
            <w:pPr>
              <w:jc w:val="center"/>
              <w:rPr>
                <w:bCs/>
                <w:sz w:val="16"/>
                <w:szCs w:val="16"/>
              </w:rPr>
            </w:pPr>
            <w:r w:rsidRPr="00C16064">
              <w:rPr>
                <w:bCs/>
                <w:sz w:val="16"/>
                <w:szCs w:val="16"/>
              </w:rPr>
              <w:t>-3 269,19</w:t>
            </w:r>
          </w:p>
        </w:tc>
        <w:tc>
          <w:tcPr>
            <w:tcW w:w="184" w:type="pct"/>
            <w:shd w:val="clear" w:color="auto" w:fill="auto"/>
            <w:noWrap/>
            <w:vAlign w:val="center"/>
            <w:hideMark/>
          </w:tcPr>
          <w:p w14:paraId="68C47A01" w14:textId="77777777" w:rsidR="006F6248" w:rsidRPr="00C16064" w:rsidRDefault="006F6248" w:rsidP="006F6248">
            <w:pPr>
              <w:jc w:val="center"/>
              <w:rPr>
                <w:bCs/>
                <w:sz w:val="16"/>
                <w:szCs w:val="16"/>
              </w:rPr>
            </w:pPr>
            <w:r w:rsidRPr="00C16064">
              <w:rPr>
                <w:bCs/>
                <w:sz w:val="16"/>
                <w:szCs w:val="16"/>
              </w:rPr>
              <w:t>6,21</w:t>
            </w:r>
          </w:p>
        </w:tc>
        <w:tc>
          <w:tcPr>
            <w:tcW w:w="249" w:type="pct"/>
            <w:shd w:val="clear" w:color="auto" w:fill="auto"/>
            <w:noWrap/>
            <w:vAlign w:val="center"/>
            <w:hideMark/>
          </w:tcPr>
          <w:p w14:paraId="5489623C" w14:textId="77777777" w:rsidR="006F6248" w:rsidRPr="00C16064" w:rsidRDefault="006F6248" w:rsidP="006F6248">
            <w:pPr>
              <w:jc w:val="center"/>
              <w:rPr>
                <w:bCs/>
                <w:sz w:val="16"/>
                <w:szCs w:val="16"/>
              </w:rPr>
            </w:pPr>
            <w:r w:rsidRPr="00C16064">
              <w:rPr>
                <w:bCs/>
                <w:sz w:val="16"/>
                <w:szCs w:val="16"/>
              </w:rPr>
              <w:t>103,56</w:t>
            </w:r>
          </w:p>
        </w:tc>
      </w:tr>
      <w:tr w:rsidR="006F6248" w:rsidRPr="00C16064" w14:paraId="04C5356C" w14:textId="77777777" w:rsidTr="006F6248">
        <w:trPr>
          <w:trHeight w:val="289"/>
        </w:trPr>
        <w:tc>
          <w:tcPr>
            <w:tcW w:w="184" w:type="pct"/>
            <w:shd w:val="clear" w:color="auto" w:fill="auto"/>
            <w:noWrap/>
            <w:vAlign w:val="center"/>
            <w:hideMark/>
          </w:tcPr>
          <w:p w14:paraId="1EFF004E" w14:textId="77777777" w:rsidR="006F6248" w:rsidRPr="00C16064" w:rsidRDefault="006F6248" w:rsidP="006F6248">
            <w:pPr>
              <w:jc w:val="center"/>
              <w:rPr>
                <w:sz w:val="16"/>
                <w:szCs w:val="16"/>
              </w:rPr>
            </w:pPr>
            <w:r w:rsidRPr="00C16064">
              <w:rPr>
                <w:sz w:val="16"/>
                <w:szCs w:val="16"/>
              </w:rPr>
              <w:t>8.1.</w:t>
            </w:r>
          </w:p>
        </w:tc>
        <w:tc>
          <w:tcPr>
            <w:tcW w:w="644" w:type="pct"/>
            <w:shd w:val="clear" w:color="auto" w:fill="auto"/>
            <w:vAlign w:val="center"/>
            <w:hideMark/>
          </w:tcPr>
          <w:p w14:paraId="37BB8202" w14:textId="77777777" w:rsidR="006F6248" w:rsidRPr="00C16064" w:rsidRDefault="006F6248" w:rsidP="006F6248">
            <w:pPr>
              <w:jc w:val="both"/>
              <w:rPr>
                <w:sz w:val="16"/>
                <w:szCs w:val="16"/>
              </w:rPr>
            </w:pPr>
            <w:r w:rsidRPr="00C16064">
              <w:rPr>
                <w:sz w:val="16"/>
                <w:szCs w:val="16"/>
              </w:rPr>
              <w:t>Цеховая себестоимость 1 Гкал.</w:t>
            </w:r>
          </w:p>
        </w:tc>
        <w:tc>
          <w:tcPr>
            <w:tcW w:w="316" w:type="pct"/>
            <w:shd w:val="clear" w:color="auto" w:fill="auto"/>
            <w:vAlign w:val="center"/>
            <w:hideMark/>
          </w:tcPr>
          <w:p w14:paraId="2F77601E" w14:textId="77777777" w:rsidR="006F6248" w:rsidRPr="00C16064" w:rsidRDefault="006F6248" w:rsidP="006F6248">
            <w:pPr>
              <w:jc w:val="center"/>
              <w:rPr>
                <w:sz w:val="16"/>
                <w:szCs w:val="16"/>
              </w:rPr>
            </w:pPr>
            <w:r w:rsidRPr="00C16064">
              <w:rPr>
                <w:sz w:val="16"/>
                <w:szCs w:val="16"/>
              </w:rPr>
              <w:t>руб./Гкал</w:t>
            </w:r>
          </w:p>
        </w:tc>
        <w:tc>
          <w:tcPr>
            <w:tcW w:w="340" w:type="pct"/>
            <w:shd w:val="clear" w:color="auto" w:fill="auto"/>
            <w:noWrap/>
            <w:vAlign w:val="center"/>
            <w:hideMark/>
          </w:tcPr>
          <w:p w14:paraId="11AF2D20" w14:textId="77777777" w:rsidR="006F6248" w:rsidRPr="00C16064" w:rsidRDefault="006F6248" w:rsidP="006F6248">
            <w:pPr>
              <w:jc w:val="center"/>
              <w:rPr>
                <w:bCs/>
                <w:sz w:val="16"/>
                <w:szCs w:val="16"/>
              </w:rPr>
            </w:pPr>
            <w:r w:rsidRPr="00C16064">
              <w:rPr>
                <w:bCs/>
                <w:sz w:val="16"/>
                <w:szCs w:val="16"/>
              </w:rPr>
              <w:t>3 030,20</w:t>
            </w:r>
          </w:p>
        </w:tc>
        <w:tc>
          <w:tcPr>
            <w:tcW w:w="331" w:type="pct"/>
            <w:shd w:val="clear" w:color="auto" w:fill="auto"/>
            <w:noWrap/>
            <w:vAlign w:val="center"/>
            <w:hideMark/>
          </w:tcPr>
          <w:p w14:paraId="0862F062" w14:textId="77777777" w:rsidR="006F6248" w:rsidRPr="00C16064" w:rsidRDefault="006F6248" w:rsidP="006F6248">
            <w:pPr>
              <w:jc w:val="center"/>
              <w:rPr>
                <w:bCs/>
                <w:sz w:val="16"/>
                <w:szCs w:val="16"/>
              </w:rPr>
            </w:pPr>
            <w:r w:rsidRPr="00C16064">
              <w:rPr>
                <w:bCs/>
                <w:sz w:val="16"/>
                <w:szCs w:val="16"/>
              </w:rPr>
              <w:t>3 502,70</w:t>
            </w:r>
          </w:p>
        </w:tc>
        <w:tc>
          <w:tcPr>
            <w:tcW w:w="281" w:type="pct"/>
            <w:shd w:val="clear" w:color="auto" w:fill="auto"/>
            <w:noWrap/>
            <w:vAlign w:val="center"/>
            <w:hideMark/>
          </w:tcPr>
          <w:p w14:paraId="56AC8537" w14:textId="77777777" w:rsidR="006F6248" w:rsidRPr="00C16064" w:rsidRDefault="006F6248" w:rsidP="006F6248">
            <w:pPr>
              <w:jc w:val="center"/>
              <w:rPr>
                <w:bCs/>
                <w:sz w:val="16"/>
                <w:szCs w:val="16"/>
              </w:rPr>
            </w:pPr>
            <w:r w:rsidRPr="00C16064">
              <w:rPr>
                <w:bCs/>
                <w:sz w:val="16"/>
                <w:szCs w:val="16"/>
              </w:rPr>
              <w:t>3 098,12</w:t>
            </w:r>
          </w:p>
        </w:tc>
        <w:tc>
          <w:tcPr>
            <w:tcW w:w="340" w:type="pct"/>
            <w:shd w:val="clear" w:color="auto" w:fill="auto"/>
            <w:noWrap/>
            <w:vAlign w:val="center"/>
            <w:hideMark/>
          </w:tcPr>
          <w:p w14:paraId="337F6FDD" w14:textId="77777777" w:rsidR="006F6248" w:rsidRPr="00C16064" w:rsidRDefault="006F6248" w:rsidP="006F6248">
            <w:pPr>
              <w:jc w:val="center"/>
              <w:rPr>
                <w:bCs/>
                <w:sz w:val="16"/>
                <w:szCs w:val="16"/>
              </w:rPr>
            </w:pPr>
            <w:r w:rsidRPr="00C16064">
              <w:rPr>
                <w:bCs/>
                <w:sz w:val="16"/>
                <w:szCs w:val="16"/>
              </w:rPr>
              <w:t>3 224,17</w:t>
            </w:r>
          </w:p>
        </w:tc>
        <w:tc>
          <w:tcPr>
            <w:tcW w:w="281" w:type="pct"/>
            <w:shd w:val="clear" w:color="auto" w:fill="auto"/>
            <w:noWrap/>
            <w:vAlign w:val="center"/>
            <w:hideMark/>
          </w:tcPr>
          <w:p w14:paraId="3AF345CE" w14:textId="77777777" w:rsidR="006F6248" w:rsidRPr="00C16064" w:rsidRDefault="006F6248" w:rsidP="006F6248">
            <w:pPr>
              <w:jc w:val="center"/>
              <w:rPr>
                <w:bCs/>
                <w:sz w:val="16"/>
                <w:szCs w:val="16"/>
              </w:rPr>
            </w:pPr>
            <w:r w:rsidRPr="00C16064">
              <w:rPr>
                <w:bCs/>
                <w:sz w:val="16"/>
                <w:szCs w:val="16"/>
              </w:rPr>
              <w:t>3 645,20</w:t>
            </w:r>
          </w:p>
        </w:tc>
        <w:tc>
          <w:tcPr>
            <w:tcW w:w="281" w:type="pct"/>
            <w:shd w:val="clear" w:color="auto" w:fill="auto"/>
            <w:noWrap/>
            <w:vAlign w:val="center"/>
            <w:hideMark/>
          </w:tcPr>
          <w:p w14:paraId="21C9C57B" w14:textId="77777777" w:rsidR="006F6248" w:rsidRPr="00C16064" w:rsidRDefault="006F6248" w:rsidP="006F6248">
            <w:pPr>
              <w:jc w:val="center"/>
              <w:rPr>
                <w:bCs/>
                <w:sz w:val="16"/>
                <w:szCs w:val="16"/>
              </w:rPr>
            </w:pPr>
            <w:r w:rsidRPr="00C16064">
              <w:rPr>
                <w:bCs/>
                <w:sz w:val="16"/>
                <w:szCs w:val="16"/>
              </w:rPr>
              <w:t>3 360,74</w:t>
            </w:r>
          </w:p>
        </w:tc>
        <w:tc>
          <w:tcPr>
            <w:tcW w:w="300" w:type="pct"/>
            <w:shd w:val="clear" w:color="auto" w:fill="auto"/>
            <w:noWrap/>
            <w:vAlign w:val="center"/>
            <w:hideMark/>
          </w:tcPr>
          <w:p w14:paraId="54A9CAC3" w14:textId="77777777" w:rsidR="006F6248" w:rsidRPr="00C16064" w:rsidRDefault="006F6248" w:rsidP="006F6248">
            <w:pPr>
              <w:jc w:val="center"/>
              <w:rPr>
                <w:bCs/>
                <w:sz w:val="16"/>
                <w:szCs w:val="16"/>
              </w:rPr>
            </w:pPr>
            <w:r w:rsidRPr="00C16064">
              <w:rPr>
                <w:bCs/>
                <w:sz w:val="16"/>
                <w:szCs w:val="16"/>
              </w:rPr>
              <w:t>-284,46</w:t>
            </w:r>
          </w:p>
        </w:tc>
        <w:tc>
          <w:tcPr>
            <w:tcW w:w="184" w:type="pct"/>
            <w:shd w:val="clear" w:color="auto" w:fill="auto"/>
            <w:noWrap/>
            <w:vAlign w:val="center"/>
            <w:hideMark/>
          </w:tcPr>
          <w:p w14:paraId="10D474D5" w14:textId="77777777" w:rsidR="006F6248" w:rsidRPr="00C16064" w:rsidRDefault="006F6248" w:rsidP="006F6248">
            <w:pPr>
              <w:jc w:val="center"/>
              <w:rPr>
                <w:bCs/>
                <w:sz w:val="16"/>
                <w:szCs w:val="16"/>
              </w:rPr>
            </w:pPr>
            <w:r w:rsidRPr="00C16064">
              <w:rPr>
                <w:bCs/>
                <w:sz w:val="16"/>
                <w:szCs w:val="16"/>
              </w:rPr>
              <w:t>7,80</w:t>
            </w:r>
          </w:p>
        </w:tc>
        <w:tc>
          <w:tcPr>
            <w:tcW w:w="249" w:type="pct"/>
            <w:shd w:val="clear" w:color="auto" w:fill="auto"/>
            <w:noWrap/>
            <w:vAlign w:val="center"/>
            <w:hideMark/>
          </w:tcPr>
          <w:p w14:paraId="4192C8A0" w14:textId="77777777" w:rsidR="006F6248" w:rsidRPr="00C16064" w:rsidRDefault="006F6248" w:rsidP="006F6248">
            <w:pPr>
              <w:jc w:val="center"/>
              <w:rPr>
                <w:sz w:val="16"/>
                <w:szCs w:val="16"/>
              </w:rPr>
            </w:pPr>
            <w:r w:rsidRPr="00C16064">
              <w:rPr>
                <w:sz w:val="16"/>
                <w:szCs w:val="16"/>
              </w:rPr>
              <w:t>104,2</w:t>
            </w:r>
          </w:p>
        </w:tc>
        <w:tc>
          <w:tcPr>
            <w:tcW w:w="281" w:type="pct"/>
            <w:shd w:val="clear" w:color="auto" w:fill="auto"/>
            <w:noWrap/>
            <w:vAlign w:val="center"/>
            <w:hideMark/>
          </w:tcPr>
          <w:p w14:paraId="37277346" w14:textId="77777777" w:rsidR="006F6248" w:rsidRPr="00C16064" w:rsidRDefault="006F6248" w:rsidP="006F6248">
            <w:pPr>
              <w:jc w:val="center"/>
              <w:rPr>
                <w:bCs/>
                <w:sz w:val="16"/>
                <w:szCs w:val="16"/>
              </w:rPr>
            </w:pPr>
            <w:r w:rsidRPr="00C16064">
              <w:rPr>
                <w:bCs/>
                <w:sz w:val="16"/>
                <w:szCs w:val="16"/>
              </w:rPr>
              <w:t>3 769,00</w:t>
            </w:r>
          </w:p>
        </w:tc>
        <w:tc>
          <w:tcPr>
            <w:tcW w:w="281" w:type="pct"/>
            <w:shd w:val="clear" w:color="auto" w:fill="auto"/>
            <w:noWrap/>
            <w:vAlign w:val="center"/>
            <w:hideMark/>
          </w:tcPr>
          <w:p w14:paraId="7F7E1367" w14:textId="77777777" w:rsidR="006F6248" w:rsidRPr="00C16064" w:rsidRDefault="006F6248" w:rsidP="006F6248">
            <w:pPr>
              <w:jc w:val="center"/>
              <w:rPr>
                <w:bCs/>
                <w:sz w:val="16"/>
                <w:szCs w:val="16"/>
              </w:rPr>
            </w:pPr>
            <w:r w:rsidRPr="00C16064">
              <w:rPr>
                <w:bCs/>
                <w:sz w:val="16"/>
                <w:szCs w:val="16"/>
              </w:rPr>
              <w:t>3 480,28</w:t>
            </w:r>
          </w:p>
        </w:tc>
        <w:tc>
          <w:tcPr>
            <w:tcW w:w="272" w:type="pct"/>
            <w:shd w:val="clear" w:color="auto" w:fill="auto"/>
            <w:noWrap/>
            <w:vAlign w:val="center"/>
            <w:hideMark/>
          </w:tcPr>
          <w:p w14:paraId="22BB417E" w14:textId="77777777" w:rsidR="006F6248" w:rsidRPr="00C16064" w:rsidRDefault="006F6248" w:rsidP="006F6248">
            <w:pPr>
              <w:jc w:val="center"/>
              <w:rPr>
                <w:bCs/>
                <w:sz w:val="16"/>
                <w:szCs w:val="16"/>
              </w:rPr>
            </w:pPr>
            <w:r w:rsidRPr="00C16064">
              <w:rPr>
                <w:bCs/>
                <w:sz w:val="16"/>
                <w:szCs w:val="16"/>
              </w:rPr>
              <w:t>-288,72</w:t>
            </w:r>
          </w:p>
        </w:tc>
        <w:tc>
          <w:tcPr>
            <w:tcW w:w="184" w:type="pct"/>
            <w:shd w:val="clear" w:color="auto" w:fill="auto"/>
            <w:noWrap/>
            <w:vAlign w:val="center"/>
            <w:hideMark/>
          </w:tcPr>
          <w:p w14:paraId="04CC47FB" w14:textId="77777777" w:rsidR="006F6248" w:rsidRPr="00C16064" w:rsidRDefault="006F6248" w:rsidP="006F6248">
            <w:pPr>
              <w:jc w:val="center"/>
              <w:rPr>
                <w:bCs/>
                <w:sz w:val="16"/>
                <w:szCs w:val="16"/>
              </w:rPr>
            </w:pPr>
            <w:r w:rsidRPr="00C16064">
              <w:rPr>
                <w:bCs/>
                <w:sz w:val="16"/>
                <w:szCs w:val="16"/>
              </w:rPr>
              <w:t>7,66</w:t>
            </w:r>
          </w:p>
        </w:tc>
        <w:tc>
          <w:tcPr>
            <w:tcW w:w="249" w:type="pct"/>
            <w:shd w:val="clear" w:color="auto" w:fill="auto"/>
            <w:noWrap/>
            <w:vAlign w:val="center"/>
            <w:hideMark/>
          </w:tcPr>
          <w:p w14:paraId="2BF22D6B" w14:textId="77777777" w:rsidR="006F6248" w:rsidRPr="00C16064" w:rsidRDefault="006F6248" w:rsidP="006F6248">
            <w:pPr>
              <w:jc w:val="center"/>
              <w:rPr>
                <w:bCs/>
                <w:sz w:val="16"/>
                <w:szCs w:val="16"/>
              </w:rPr>
            </w:pPr>
            <w:r w:rsidRPr="00C16064">
              <w:rPr>
                <w:bCs/>
                <w:sz w:val="16"/>
                <w:szCs w:val="16"/>
              </w:rPr>
              <w:t>103,56</w:t>
            </w:r>
          </w:p>
        </w:tc>
      </w:tr>
      <w:tr w:rsidR="006F6248" w:rsidRPr="00C16064" w14:paraId="01AD2808" w14:textId="77777777" w:rsidTr="006F6248">
        <w:trPr>
          <w:trHeight w:val="360"/>
        </w:trPr>
        <w:tc>
          <w:tcPr>
            <w:tcW w:w="184" w:type="pct"/>
            <w:shd w:val="clear" w:color="auto" w:fill="auto"/>
            <w:noWrap/>
            <w:vAlign w:val="center"/>
            <w:hideMark/>
          </w:tcPr>
          <w:p w14:paraId="1C9F11A8" w14:textId="77777777" w:rsidR="006F6248" w:rsidRPr="00C16064" w:rsidRDefault="006F6248" w:rsidP="006F6248">
            <w:pPr>
              <w:jc w:val="center"/>
              <w:rPr>
                <w:sz w:val="16"/>
                <w:szCs w:val="16"/>
              </w:rPr>
            </w:pPr>
            <w:r w:rsidRPr="00C16064">
              <w:rPr>
                <w:sz w:val="16"/>
                <w:szCs w:val="16"/>
              </w:rPr>
              <w:t>9.</w:t>
            </w:r>
          </w:p>
        </w:tc>
        <w:tc>
          <w:tcPr>
            <w:tcW w:w="644" w:type="pct"/>
            <w:shd w:val="clear" w:color="auto" w:fill="auto"/>
            <w:vAlign w:val="center"/>
            <w:hideMark/>
          </w:tcPr>
          <w:p w14:paraId="1D750DF6" w14:textId="77777777" w:rsidR="006F6248" w:rsidRPr="00C16064" w:rsidRDefault="006F6248" w:rsidP="006F6248">
            <w:pPr>
              <w:jc w:val="both"/>
              <w:rPr>
                <w:sz w:val="16"/>
                <w:szCs w:val="16"/>
              </w:rPr>
            </w:pPr>
            <w:r w:rsidRPr="00C16064">
              <w:rPr>
                <w:sz w:val="16"/>
                <w:szCs w:val="16"/>
              </w:rPr>
              <w:t>Общехозяйственные расходы (в т.ч. налог на имущество)</w:t>
            </w:r>
          </w:p>
        </w:tc>
        <w:tc>
          <w:tcPr>
            <w:tcW w:w="316" w:type="pct"/>
            <w:shd w:val="clear" w:color="auto" w:fill="auto"/>
            <w:vAlign w:val="center"/>
            <w:hideMark/>
          </w:tcPr>
          <w:p w14:paraId="2EA54520"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vAlign w:val="center"/>
            <w:hideMark/>
          </w:tcPr>
          <w:p w14:paraId="15599D4B" w14:textId="77777777" w:rsidR="006F6248" w:rsidRPr="00C16064" w:rsidRDefault="006F6248" w:rsidP="006F6248">
            <w:pPr>
              <w:jc w:val="center"/>
              <w:rPr>
                <w:sz w:val="16"/>
                <w:szCs w:val="16"/>
              </w:rPr>
            </w:pPr>
            <w:r w:rsidRPr="00C16064">
              <w:rPr>
                <w:sz w:val="16"/>
                <w:szCs w:val="16"/>
              </w:rPr>
              <w:t>569,14</w:t>
            </w:r>
          </w:p>
        </w:tc>
        <w:tc>
          <w:tcPr>
            <w:tcW w:w="331" w:type="pct"/>
            <w:shd w:val="clear" w:color="auto" w:fill="auto"/>
            <w:noWrap/>
            <w:vAlign w:val="center"/>
            <w:hideMark/>
          </w:tcPr>
          <w:p w14:paraId="29F3F05C" w14:textId="77777777" w:rsidR="006F6248" w:rsidRPr="00C16064" w:rsidRDefault="006F6248" w:rsidP="006F6248">
            <w:pPr>
              <w:jc w:val="center"/>
              <w:rPr>
                <w:sz w:val="16"/>
                <w:szCs w:val="16"/>
              </w:rPr>
            </w:pPr>
            <w:r w:rsidRPr="00C16064">
              <w:rPr>
                <w:sz w:val="16"/>
                <w:szCs w:val="16"/>
              </w:rPr>
              <w:t>357,30</w:t>
            </w:r>
          </w:p>
        </w:tc>
        <w:tc>
          <w:tcPr>
            <w:tcW w:w="281" w:type="pct"/>
            <w:shd w:val="clear" w:color="auto" w:fill="auto"/>
            <w:noWrap/>
            <w:vAlign w:val="center"/>
            <w:hideMark/>
          </w:tcPr>
          <w:p w14:paraId="0E58B00C" w14:textId="77777777" w:rsidR="006F6248" w:rsidRPr="00C16064" w:rsidRDefault="006F6248" w:rsidP="006F6248">
            <w:pPr>
              <w:jc w:val="center"/>
              <w:rPr>
                <w:sz w:val="16"/>
                <w:szCs w:val="16"/>
              </w:rPr>
            </w:pPr>
            <w:r w:rsidRPr="00C16064">
              <w:rPr>
                <w:sz w:val="16"/>
                <w:szCs w:val="16"/>
              </w:rPr>
              <w:t>357,30</w:t>
            </w:r>
          </w:p>
        </w:tc>
        <w:tc>
          <w:tcPr>
            <w:tcW w:w="340" w:type="pct"/>
            <w:shd w:val="clear" w:color="auto" w:fill="auto"/>
            <w:vAlign w:val="center"/>
            <w:hideMark/>
          </w:tcPr>
          <w:p w14:paraId="7B667FCB" w14:textId="77777777" w:rsidR="006F6248" w:rsidRPr="00C16064" w:rsidRDefault="006F6248" w:rsidP="006F6248">
            <w:pPr>
              <w:jc w:val="center"/>
              <w:rPr>
                <w:sz w:val="16"/>
                <w:szCs w:val="16"/>
              </w:rPr>
            </w:pPr>
            <w:r w:rsidRPr="00C16064">
              <w:rPr>
                <w:sz w:val="16"/>
                <w:szCs w:val="16"/>
              </w:rPr>
              <w:t>583,93</w:t>
            </w:r>
          </w:p>
        </w:tc>
        <w:tc>
          <w:tcPr>
            <w:tcW w:w="281" w:type="pct"/>
            <w:shd w:val="clear" w:color="auto" w:fill="auto"/>
            <w:vAlign w:val="center"/>
            <w:hideMark/>
          </w:tcPr>
          <w:p w14:paraId="26417ADF" w14:textId="77777777" w:rsidR="006F6248" w:rsidRPr="00C16064" w:rsidRDefault="006F6248" w:rsidP="006F6248">
            <w:pPr>
              <w:jc w:val="center"/>
              <w:rPr>
                <w:sz w:val="16"/>
                <w:szCs w:val="16"/>
              </w:rPr>
            </w:pPr>
            <w:r w:rsidRPr="00C16064">
              <w:rPr>
                <w:sz w:val="16"/>
                <w:szCs w:val="16"/>
              </w:rPr>
              <w:t>613,00</w:t>
            </w:r>
          </w:p>
        </w:tc>
        <w:tc>
          <w:tcPr>
            <w:tcW w:w="281" w:type="pct"/>
            <w:shd w:val="clear" w:color="auto" w:fill="auto"/>
            <w:vAlign w:val="center"/>
            <w:hideMark/>
          </w:tcPr>
          <w:p w14:paraId="391374AF" w14:textId="77777777" w:rsidR="006F6248" w:rsidRPr="00C16064" w:rsidRDefault="006F6248" w:rsidP="006F6248">
            <w:pPr>
              <w:jc w:val="center"/>
              <w:rPr>
                <w:sz w:val="16"/>
                <w:szCs w:val="16"/>
              </w:rPr>
            </w:pPr>
            <w:r w:rsidRPr="00C16064">
              <w:rPr>
                <w:sz w:val="16"/>
                <w:szCs w:val="16"/>
              </w:rPr>
              <w:t>618,41</w:t>
            </w:r>
          </w:p>
        </w:tc>
        <w:tc>
          <w:tcPr>
            <w:tcW w:w="300" w:type="pct"/>
            <w:shd w:val="clear" w:color="auto" w:fill="auto"/>
            <w:noWrap/>
            <w:vAlign w:val="center"/>
            <w:hideMark/>
          </w:tcPr>
          <w:p w14:paraId="3A7035D7" w14:textId="77777777" w:rsidR="006F6248" w:rsidRPr="00C16064" w:rsidRDefault="006F6248" w:rsidP="006F6248">
            <w:pPr>
              <w:jc w:val="center"/>
              <w:rPr>
                <w:sz w:val="16"/>
                <w:szCs w:val="16"/>
              </w:rPr>
            </w:pPr>
            <w:r w:rsidRPr="00C16064">
              <w:rPr>
                <w:sz w:val="16"/>
                <w:szCs w:val="16"/>
              </w:rPr>
              <w:t>5,41</w:t>
            </w:r>
          </w:p>
        </w:tc>
        <w:tc>
          <w:tcPr>
            <w:tcW w:w="184" w:type="pct"/>
            <w:shd w:val="clear" w:color="auto" w:fill="auto"/>
            <w:noWrap/>
            <w:vAlign w:val="center"/>
            <w:hideMark/>
          </w:tcPr>
          <w:p w14:paraId="7DCE51E4" w14:textId="77777777" w:rsidR="006F6248" w:rsidRPr="00C16064" w:rsidRDefault="006F6248" w:rsidP="006F6248">
            <w:pPr>
              <w:jc w:val="center"/>
              <w:rPr>
                <w:sz w:val="16"/>
                <w:szCs w:val="16"/>
              </w:rPr>
            </w:pPr>
            <w:r w:rsidRPr="00C16064">
              <w:rPr>
                <w:sz w:val="16"/>
                <w:szCs w:val="16"/>
              </w:rPr>
              <w:t>0,88</w:t>
            </w:r>
          </w:p>
        </w:tc>
        <w:tc>
          <w:tcPr>
            <w:tcW w:w="249" w:type="pct"/>
            <w:shd w:val="clear" w:color="auto" w:fill="auto"/>
            <w:noWrap/>
            <w:vAlign w:val="center"/>
            <w:hideMark/>
          </w:tcPr>
          <w:p w14:paraId="6F28A165" w14:textId="77777777" w:rsidR="006F6248" w:rsidRPr="00C16064" w:rsidRDefault="006F6248" w:rsidP="006F6248">
            <w:pPr>
              <w:jc w:val="center"/>
              <w:rPr>
                <w:sz w:val="16"/>
                <w:szCs w:val="16"/>
              </w:rPr>
            </w:pPr>
            <w:r w:rsidRPr="00C16064">
              <w:rPr>
                <w:sz w:val="16"/>
                <w:szCs w:val="16"/>
              </w:rPr>
              <w:t>105,9</w:t>
            </w:r>
          </w:p>
        </w:tc>
        <w:tc>
          <w:tcPr>
            <w:tcW w:w="281" w:type="pct"/>
            <w:shd w:val="clear" w:color="auto" w:fill="auto"/>
            <w:vAlign w:val="center"/>
            <w:hideMark/>
          </w:tcPr>
          <w:p w14:paraId="04C48C6B" w14:textId="77777777" w:rsidR="006F6248" w:rsidRPr="00C16064" w:rsidRDefault="006F6248" w:rsidP="006F6248">
            <w:pPr>
              <w:jc w:val="center"/>
              <w:rPr>
                <w:sz w:val="16"/>
                <w:szCs w:val="16"/>
              </w:rPr>
            </w:pPr>
            <w:r w:rsidRPr="00C16064">
              <w:rPr>
                <w:sz w:val="16"/>
                <w:szCs w:val="16"/>
              </w:rPr>
              <w:t>637,20</w:t>
            </w:r>
          </w:p>
        </w:tc>
        <w:tc>
          <w:tcPr>
            <w:tcW w:w="281" w:type="pct"/>
            <w:shd w:val="clear" w:color="auto" w:fill="auto"/>
            <w:vAlign w:val="center"/>
            <w:hideMark/>
          </w:tcPr>
          <w:p w14:paraId="034B8791" w14:textId="77777777" w:rsidR="006F6248" w:rsidRPr="00C16064" w:rsidRDefault="006F6248" w:rsidP="006F6248">
            <w:pPr>
              <w:jc w:val="center"/>
              <w:rPr>
                <w:sz w:val="16"/>
                <w:szCs w:val="16"/>
              </w:rPr>
            </w:pPr>
            <w:r w:rsidRPr="00C16064">
              <w:rPr>
                <w:sz w:val="16"/>
                <w:szCs w:val="16"/>
              </w:rPr>
              <w:t>636,67</w:t>
            </w:r>
          </w:p>
        </w:tc>
        <w:tc>
          <w:tcPr>
            <w:tcW w:w="272" w:type="pct"/>
            <w:shd w:val="clear" w:color="auto" w:fill="auto"/>
            <w:noWrap/>
            <w:vAlign w:val="center"/>
            <w:hideMark/>
          </w:tcPr>
          <w:p w14:paraId="039C7CFA" w14:textId="77777777" w:rsidR="006F6248" w:rsidRPr="00C16064" w:rsidRDefault="006F6248" w:rsidP="006F6248">
            <w:pPr>
              <w:jc w:val="center"/>
              <w:rPr>
                <w:sz w:val="16"/>
                <w:szCs w:val="16"/>
              </w:rPr>
            </w:pPr>
            <w:r w:rsidRPr="00C16064">
              <w:rPr>
                <w:sz w:val="16"/>
                <w:szCs w:val="16"/>
              </w:rPr>
              <w:t>-0,53</w:t>
            </w:r>
          </w:p>
        </w:tc>
        <w:tc>
          <w:tcPr>
            <w:tcW w:w="184" w:type="pct"/>
            <w:shd w:val="clear" w:color="auto" w:fill="auto"/>
            <w:noWrap/>
            <w:vAlign w:val="center"/>
            <w:hideMark/>
          </w:tcPr>
          <w:p w14:paraId="25733840" w14:textId="77777777" w:rsidR="006F6248" w:rsidRPr="00C16064" w:rsidRDefault="006F6248" w:rsidP="006F6248">
            <w:pPr>
              <w:jc w:val="center"/>
              <w:rPr>
                <w:sz w:val="16"/>
                <w:szCs w:val="16"/>
              </w:rPr>
            </w:pPr>
            <w:r w:rsidRPr="00C16064">
              <w:rPr>
                <w:sz w:val="16"/>
                <w:szCs w:val="16"/>
              </w:rPr>
              <w:t>0,08</w:t>
            </w:r>
          </w:p>
        </w:tc>
        <w:tc>
          <w:tcPr>
            <w:tcW w:w="249" w:type="pct"/>
            <w:shd w:val="clear" w:color="auto" w:fill="auto"/>
            <w:noWrap/>
            <w:vAlign w:val="center"/>
            <w:hideMark/>
          </w:tcPr>
          <w:p w14:paraId="5041A6E9" w14:textId="77777777" w:rsidR="006F6248" w:rsidRPr="00C16064" w:rsidRDefault="006F6248" w:rsidP="006F6248">
            <w:pPr>
              <w:jc w:val="center"/>
              <w:rPr>
                <w:sz w:val="16"/>
                <w:szCs w:val="16"/>
              </w:rPr>
            </w:pPr>
            <w:r w:rsidRPr="00C16064">
              <w:rPr>
                <w:sz w:val="16"/>
                <w:szCs w:val="16"/>
              </w:rPr>
              <w:t>102,95</w:t>
            </w:r>
          </w:p>
        </w:tc>
      </w:tr>
      <w:tr w:rsidR="006F6248" w:rsidRPr="00C16064" w14:paraId="408C7E60" w14:textId="77777777" w:rsidTr="006F6248">
        <w:trPr>
          <w:trHeight w:val="615"/>
        </w:trPr>
        <w:tc>
          <w:tcPr>
            <w:tcW w:w="184" w:type="pct"/>
            <w:shd w:val="clear" w:color="auto" w:fill="auto"/>
            <w:noWrap/>
            <w:vAlign w:val="center"/>
            <w:hideMark/>
          </w:tcPr>
          <w:p w14:paraId="6AE55B93" w14:textId="77777777" w:rsidR="006F6248" w:rsidRPr="00C16064" w:rsidRDefault="006F6248" w:rsidP="006F6248">
            <w:pPr>
              <w:jc w:val="center"/>
              <w:rPr>
                <w:bCs/>
                <w:sz w:val="16"/>
                <w:szCs w:val="16"/>
              </w:rPr>
            </w:pPr>
            <w:r w:rsidRPr="00C16064">
              <w:rPr>
                <w:bCs/>
                <w:sz w:val="16"/>
                <w:szCs w:val="16"/>
              </w:rPr>
              <w:t>10.</w:t>
            </w:r>
          </w:p>
        </w:tc>
        <w:tc>
          <w:tcPr>
            <w:tcW w:w="644" w:type="pct"/>
            <w:shd w:val="clear" w:color="auto" w:fill="auto"/>
            <w:vAlign w:val="center"/>
            <w:hideMark/>
          </w:tcPr>
          <w:p w14:paraId="7BF6F7BC" w14:textId="77777777" w:rsidR="006F6248" w:rsidRPr="00C16064" w:rsidRDefault="006F6248" w:rsidP="006F6248">
            <w:pPr>
              <w:jc w:val="both"/>
              <w:rPr>
                <w:bCs/>
                <w:sz w:val="16"/>
                <w:szCs w:val="16"/>
              </w:rPr>
            </w:pPr>
            <w:r w:rsidRPr="00C16064">
              <w:rPr>
                <w:bCs/>
                <w:sz w:val="16"/>
                <w:szCs w:val="16"/>
              </w:rPr>
              <w:t>Итого производственная себестоимость:</w:t>
            </w:r>
          </w:p>
        </w:tc>
        <w:tc>
          <w:tcPr>
            <w:tcW w:w="316" w:type="pct"/>
            <w:shd w:val="clear" w:color="auto" w:fill="auto"/>
            <w:noWrap/>
            <w:vAlign w:val="center"/>
            <w:hideMark/>
          </w:tcPr>
          <w:p w14:paraId="4C8AD644" w14:textId="77777777" w:rsidR="006F6248" w:rsidRPr="00C16064" w:rsidRDefault="006F6248" w:rsidP="006F6248">
            <w:pPr>
              <w:jc w:val="center"/>
              <w:rPr>
                <w:bCs/>
                <w:sz w:val="16"/>
                <w:szCs w:val="16"/>
              </w:rPr>
            </w:pPr>
            <w:r w:rsidRPr="00C16064">
              <w:rPr>
                <w:bCs/>
                <w:sz w:val="16"/>
                <w:szCs w:val="16"/>
              </w:rPr>
              <w:t>тыс.руб.</w:t>
            </w:r>
          </w:p>
        </w:tc>
        <w:tc>
          <w:tcPr>
            <w:tcW w:w="340" w:type="pct"/>
            <w:shd w:val="clear" w:color="auto" w:fill="auto"/>
            <w:noWrap/>
            <w:vAlign w:val="center"/>
            <w:hideMark/>
          </w:tcPr>
          <w:p w14:paraId="054AC8FF" w14:textId="77777777" w:rsidR="006F6248" w:rsidRPr="00C16064" w:rsidRDefault="006F6248" w:rsidP="006F6248">
            <w:pPr>
              <w:jc w:val="center"/>
              <w:rPr>
                <w:bCs/>
                <w:sz w:val="16"/>
                <w:szCs w:val="16"/>
              </w:rPr>
            </w:pPr>
            <w:r w:rsidRPr="00C16064">
              <w:rPr>
                <w:bCs/>
                <w:sz w:val="16"/>
                <w:szCs w:val="16"/>
              </w:rPr>
              <w:t>47 165,95</w:t>
            </w:r>
          </w:p>
        </w:tc>
        <w:tc>
          <w:tcPr>
            <w:tcW w:w="331" w:type="pct"/>
            <w:shd w:val="clear" w:color="auto" w:fill="auto"/>
            <w:noWrap/>
            <w:vAlign w:val="center"/>
            <w:hideMark/>
          </w:tcPr>
          <w:p w14:paraId="210D8D65" w14:textId="77777777" w:rsidR="006F6248" w:rsidRPr="00C16064" w:rsidRDefault="006F6248" w:rsidP="006F6248">
            <w:pPr>
              <w:jc w:val="center"/>
              <w:rPr>
                <w:bCs/>
                <w:sz w:val="16"/>
                <w:szCs w:val="16"/>
              </w:rPr>
            </w:pPr>
            <w:r w:rsidRPr="00C16064">
              <w:rPr>
                <w:bCs/>
                <w:sz w:val="16"/>
                <w:szCs w:val="16"/>
              </w:rPr>
              <w:t>46 210,60</w:t>
            </w:r>
          </w:p>
        </w:tc>
        <w:tc>
          <w:tcPr>
            <w:tcW w:w="281" w:type="pct"/>
            <w:shd w:val="clear" w:color="auto" w:fill="auto"/>
            <w:noWrap/>
            <w:vAlign w:val="center"/>
            <w:hideMark/>
          </w:tcPr>
          <w:p w14:paraId="1FF61C5B" w14:textId="77777777" w:rsidR="006F6248" w:rsidRPr="00C16064" w:rsidRDefault="006F6248" w:rsidP="006F6248">
            <w:pPr>
              <w:jc w:val="center"/>
              <w:rPr>
                <w:bCs/>
                <w:sz w:val="16"/>
                <w:szCs w:val="16"/>
              </w:rPr>
            </w:pPr>
            <w:r w:rsidRPr="00C16064">
              <w:rPr>
                <w:bCs/>
                <w:sz w:val="16"/>
                <w:szCs w:val="16"/>
              </w:rPr>
              <w:t>40 914,68</w:t>
            </w:r>
          </w:p>
        </w:tc>
        <w:tc>
          <w:tcPr>
            <w:tcW w:w="340" w:type="pct"/>
            <w:shd w:val="clear" w:color="auto" w:fill="auto"/>
            <w:noWrap/>
            <w:vAlign w:val="center"/>
            <w:hideMark/>
          </w:tcPr>
          <w:p w14:paraId="3FAA9F88" w14:textId="77777777" w:rsidR="006F6248" w:rsidRPr="00C16064" w:rsidRDefault="006F6248" w:rsidP="006F6248">
            <w:pPr>
              <w:jc w:val="center"/>
              <w:rPr>
                <w:bCs/>
                <w:sz w:val="16"/>
                <w:szCs w:val="16"/>
              </w:rPr>
            </w:pPr>
            <w:r w:rsidRPr="00C16064">
              <w:rPr>
                <w:bCs/>
                <w:sz w:val="16"/>
                <w:szCs w:val="16"/>
              </w:rPr>
              <w:t>47 506,59</w:t>
            </w:r>
          </w:p>
        </w:tc>
        <w:tc>
          <w:tcPr>
            <w:tcW w:w="281" w:type="pct"/>
            <w:shd w:val="clear" w:color="auto" w:fill="auto"/>
            <w:noWrap/>
            <w:vAlign w:val="center"/>
            <w:hideMark/>
          </w:tcPr>
          <w:p w14:paraId="0FB70165" w14:textId="77777777" w:rsidR="006F6248" w:rsidRPr="00C16064" w:rsidRDefault="006F6248" w:rsidP="006F6248">
            <w:pPr>
              <w:jc w:val="center"/>
              <w:rPr>
                <w:bCs/>
                <w:sz w:val="16"/>
                <w:szCs w:val="16"/>
              </w:rPr>
            </w:pPr>
            <w:r w:rsidRPr="00C16064">
              <w:rPr>
                <w:bCs/>
                <w:sz w:val="16"/>
                <w:szCs w:val="16"/>
              </w:rPr>
              <w:t>51 543,00</w:t>
            </w:r>
          </w:p>
        </w:tc>
        <w:tc>
          <w:tcPr>
            <w:tcW w:w="281" w:type="pct"/>
            <w:shd w:val="clear" w:color="auto" w:fill="auto"/>
            <w:noWrap/>
            <w:vAlign w:val="center"/>
            <w:hideMark/>
          </w:tcPr>
          <w:p w14:paraId="7ABD4320" w14:textId="77777777" w:rsidR="006F6248" w:rsidRPr="00C16064" w:rsidRDefault="006F6248" w:rsidP="006F6248">
            <w:pPr>
              <w:jc w:val="center"/>
              <w:rPr>
                <w:bCs/>
                <w:sz w:val="16"/>
                <w:szCs w:val="16"/>
              </w:rPr>
            </w:pPr>
            <w:r w:rsidRPr="00C16064">
              <w:rPr>
                <w:bCs/>
                <w:sz w:val="16"/>
                <w:szCs w:val="16"/>
              </w:rPr>
              <w:t>48 312,38</w:t>
            </w:r>
          </w:p>
        </w:tc>
        <w:tc>
          <w:tcPr>
            <w:tcW w:w="300" w:type="pct"/>
            <w:shd w:val="clear" w:color="auto" w:fill="auto"/>
            <w:noWrap/>
            <w:vAlign w:val="center"/>
            <w:hideMark/>
          </w:tcPr>
          <w:p w14:paraId="49C50EBF" w14:textId="77777777" w:rsidR="006F6248" w:rsidRPr="00C16064" w:rsidRDefault="006F6248" w:rsidP="006F6248">
            <w:pPr>
              <w:jc w:val="center"/>
              <w:rPr>
                <w:sz w:val="16"/>
                <w:szCs w:val="16"/>
              </w:rPr>
            </w:pPr>
            <w:r w:rsidRPr="00C16064">
              <w:rPr>
                <w:sz w:val="16"/>
                <w:szCs w:val="16"/>
              </w:rPr>
              <w:t>-3 230,62</w:t>
            </w:r>
          </w:p>
        </w:tc>
        <w:tc>
          <w:tcPr>
            <w:tcW w:w="184" w:type="pct"/>
            <w:shd w:val="clear" w:color="auto" w:fill="auto"/>
            <w:noWrap/>
            <w:vAlign w:val="center"/>
            <w:hideMark/>
          </w:tcPr>
          <w:p w14:paraId="27D3936C" w14:textId="77777777" w:rsidR="006F6248" w:rsidRPr="00C16064" w:rsidRDefault="006F6248" w:rsidP="006F6248">
            <w:pPr>
              <w:jc w:val="center"/>
              <w:rPr>
                <w:sz w:val="16"/>
                <w:szCs w:val="16"/>
              </w:rPr>
            </w:pPr>
            <w:r w:rsidRPr="00C16064">
              <w:rPr>
                <w:sz w:val="16"/>
                <w:szCs w:val="16"/>
              </w:rPr>
              <w:t>6,27</w:t>
            </w:r>
          </w:p>
        </w:tc>
        <w:tc>
          <w:tcPr>
            <w:tcW w:w="249" w:type="pct"/>
            <w:shd w:val="clear" w:color="auto" w:fill="auto"/>
            <w:noWrap/>
            <w:vAlign w:val="center"/>
            <w:hideMark/>
          </w:tcPr>
          <w:p w14:paraId="7ACB6E7F" w14:textId="77777777" w:rsidR="006F6248" w:rsidRPr="00C16064" w:rsidRDefault="006F6248" w:rsidP="006F6248">
            <w:pPr>
              <w:jc w:val="center"/>
              <w:rPr>
                <w:sz w:val="16"/>
                <w:szCs w:val="16"/>
              </w:rPr>
            </w:pPr>
            <w:r w:rsidRPr="00C16064">
              <w:rPr>
                <w:sz w:val="16"/>
                <w:szCs w:val="16"/>
              </w:rPr>
              <w:t>101,7</w:t>
            </w:r>
          </w:p>
        </w:tc>
        <w:tc>
          <w:tcPr>
            <w:tcW w:w="281" w:type="pct"/>
            <w:shd w:val="clear" w:color="auto" w:fill="auto"/>
            <w:noWrap/>
            <w:vAlign w:val="center"/>
            <w:hideMark/>
          </w:tcPr>
          <w:p w14:paraId="695AFD4A" w14:textId="77777777" w:rsidR="006F6248" w:rsidRPr="00C16064" w:rsidRDefault="006F6248" w:rsidP="006F6248">
            <w:pPr>
              <w:jc w:val="center"/>
              <w:rPr>
                <w:bCs/>
                <w:sz w:val="16"/>
                <w:szCs w:val="16"/>
              </w:rPr>
            </w:pPr>
            <w:r w:rsidRPr="00C16064">
              <w:rPr>
                <w:bCs/>
                <w:sz w:val="16"/>
                <w:szCs w:val="16"/>
              </w:rPr>
              <w:t>53 296,80</w:t>
            </w:r>
          </w:p>
        </w:tc>
        <w:tc>
          <w:tcPr>
            <w:tcW w:w="281" w:type="pct"/>
            <w:shd w:val="clear" w:color="auto" w:fill="auto"/>
            <w:noWrap/>
            <w:vAlign w:val="center"/>
            <w:hideMark/>
          </w:tcPr>
          <w:p w14:paraId="62B3E329" w14:textId="77777777" w:rsidR="006F6248" w:rsidRPr="00C16064" w:rsidRDefault="006F6248" w:rsidP="006F6248">
            <w:pPr>
              <w:jc w:val="center"/>
              <w:rPr>
                <w:bCs/>
                <w:sz w:val="16"/>
                <w:szCs w:val="16"/>
              </w:rPr>
            </w:pPr>
            <w:r w:rsidRPr="00C16064">
              <w:rPr>
                <w:bCs/>
                <w:sz w:val="16"/>
                <w:szCs w:val="16"/>
              </w:rPr>
              <w:t>50 027,09</w:t>
            </w:r>
          </w:p>
        </w:tc>
        <w:tc>
          <w:tcPr>
            <w:tcW w:w="272" w:type="pct"/>
            <w:shd w:val="clear" w:color="auto" w:fill="auto"/>
            <w:noWrap/>
            <w:vAlign w:val="center"/>
            <w:hideMark/>
          </w:tcPr>
          <w:p w14:paraId="2A1E8F96" w14:textId="77777777" w:rsidR="006F6248" w:rsidRPr="00C16064" w:rsidRDefault="006F6248" w:rsidP="006F6248">
            <w:pPr>
              <w:jc w:val="center"/>
              <w:rPr>
                <w:sz w:val="16"/>
                <w:szCs w:val="16"/>
              </w:rPr>
            </w:pPr>
            <w:r w:rsidRPr="00C16064">
              <w:rPr>
                <w:sz w:val="16"/>
                <w:szCs w:val="16"/>
              </w:rPr>
              <w:t>-3 269,71</w:t>
            </w:r>
          </w:p>
        </w:tc>
        <w:tc>
          <w:tcPr>
            <w:tcW w:w="184" w:type="pct"/>
            <w:shd w:val="clear" w:color="auto" w:fill="auto"/>
            <w:noWrap/>
            <w:vAlign w:val="center"/>
            <w:hideMark/>
          </w:tcPr>
          <w:p w14:paraId="71773259" w14:textId="77777777" w:rsidR="006F6248" w:rsidRPr="00C16064" w:rsidRDefault="006F6248" w:rsidP="006F6248">
            <w:pPr>
              <w:jc w:val="center"/>
              <w:rPr>
                <w:sz w:val="16"/>
                <w:szCs w:val="16"/>
              </w:rPr>
            </w:pPr>
            <w:r w:rsidRPr="00C16064">
              <w:rPr>
                <w:sz w:val="16"/>
                <w:szCs w:val="16"/>
              </w:rPr>
              <w:t>6,13</w:t>
            </w:r>
          </w:p>
        </w:tc>
        <w:tc>
          <w:tcPr>
            <w:tcW w:w="249" w:type="pct"/>
            <w:shd w:val="clear" w:color="auto" w:fill="auto"/>
            <w:noWrap/>
            <w:vAlign w:val="center"/>
            <w:hideMark/>
          </w:tcPr>
          <w:p w14:paraId="04D37DC4" w14:textId="77777777" w:rsidR="006F6248" w:rsidRPr="00C16064" w:rsidRDefault="006F6248" w:rsidP="006F6248">
            <w:pPr>
              <w:jc w:val="center"/>
              <w:rPr>
                <w:sz w:val="16"/>
                <w:szCs w:val="16"/>
              </w:rPr>
            </w:pPr>
            <w:r w:rsidRPr="00C16064">
              <w:rPr>
                <w:sz w:val="16"/>
                <w:szCs w:val="16"/>
              </w:rPr>
              <w:t>103,55</w:t>
            </w:r>
          </w:p>
        </w:tc>
      </w:tr>
      <w:tr w:rsidR="006F6248" w:rsidRPr="00C16064" w14:paraId="3FEA185C" w14:textId="77777777" w:rsidTr="006F6248">
        <w:trPr>
          <w:trHeight w:val="600"/>
        </w:trPr>
        <w:tc>
          <w:tcPr>
            <w:tcW w:w="184" w:type="pct"/>
            <w:shd w:val="clear" w:color="auto" w:fill="auto"/>
            <w:noWrap/>
            <w:vAlign w:val="center"/>
            <w:hideMark/>
          </w:tcPr>
          <w:p w14:paraId="68D90F3A" w14:textId="77777777" w:rsidR="006F6248" w:rsidRPr="00C16064" w:rsidRDefault="006F6248" w:rsidP="006F6248">
            <w:pPr>
              <w:jc w:val="center"/>
              <w:rPr>
                <w:bCs/>
                <w:sz w:val="16"/>
                <w:szCs w:val="16"/>
              </w:rPr>
            </w:pPr>
            <w:r w:rsidRPr="00C16064">
              <w:rPr>
                <w:bCs/>
                <w:sz w:val="16"/>
                <w:szCs w:val="16"/>
              </w:rPr>
              <w:t>10.1.</w:t>
            </w:r>
          </w:p>
        </w:tc>
        <w:tc>
          <w:tcPr>
            <w:tcW w:w="644" w:type="pct"/>
            <w:shd w:val="clear" w:color="auto" w:fill="auto"/>
            <w:vAlign w:val="center"/>
            <w:hideMark/>
          </w:tcPr>
          <w:p w14:paraId="6A2A028D" w14:textId="77777777" w:rsidR="006F6248" w:rsidRPr="00C16064" w:rsidRDefault="006F6248" w:rsidP="006F6248">
            <w:pPr>
              <w:jc w:val="both"/>
              <w:rPr>
                <w:sz w:val="16"/>
                <w:szCs w:val="16"/>
              </w:rPr>
            </w:pPr>
            <w:r w:rsidRPr="00C16064">
              <w:rPr>
                <w:sz w:val="16"/>
                <w:szCs w:val="16"/>
              </w:rPr>
              <w:t>Производ. себестомость на выработку тепловой энергии для собств. потреб.</w:t>
            </w:r>
          </w:p>
        </w:tc>
        <w:tc>
          <w:tcPr>
            <w:tcW w:w="316" w:type="pct"/>
            <w:shd w:val="clear" w:color="auto" w:fill="auto"/>
            <w:noWrap/>
            <w:vAlign w:val="center"/>
            <w:hideMark/>
          </w:tcPr>
          <w:p w14:paraId="68B0DD4C"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64269309" w14:textId="77777777" w:rsidR="006F6248" w:rsidRPr="00C16064" w:rsidRDefault="006F6248" w:rsidP="006F6248">
            <w:pPr>
              <w:jc w:val="center"/>
              <w:rPr>
                <w:bCs/>
                <w:sz w:val="16"/>
                <w:szCs w:val="16"/>
              </w:rPr>
            </w:pPr>
            <w:r w:rsidRPr="00C16064">
              <w:rPr>
                <w:bCs/>
                <w:sz w:val="16"/>
                <w:szCs w:val="16"/>
              </w:rPr>
              <w:t>59,82</w:t>
            </w:r>
          </w:p>
        </w:tc>
        <w:tc>
          <w:tcPr>
            <w:tcW w:w="331" w:type="pct"/>
            <w:shd w:val="clear" w:color="auto" w:fill="auto"/>
            <w:noWrap/>
            <w:vAlign w:val="center"/>
            <w:hideMark/>
          </w:tcPr>
          <w:p w14:paraId="36E3A5B9" w14:textId="77777777" w:rsidR="006F6248" w:rsidRPr="00C16064" w:rsidRDefault="006F6248" w:rsidP="006F6248">
            <w:pPr>
              <w:jc w:val="center"/>
              <w:rPr>
                <w:bCs/>
                <w:sz w:val="16"/>
                <w:szCs w:val="16"/>
              </w:rPr>
            </w:pPr>
            <w:r w:rsidRPr="00C16064">
              <w:rPr>
                <w:bCs/>
                <w:sz w:val="16"/>
                <w:szCs w:val="16"/>
              </w:rPr>
              <w:t> </w:t>
            </w:r>
          </w:p>
        </w:tc>
        <w:tc>
          <w:tcPr>
            <w:tcW w:w="281" w:type="pct"/>
            <w:shd w:val="clear" w:color="auto" w:fill="auto"/>
            <w:noWrap/>
            <w:vAlign w:val="center"/>
            <w:hideMark/>
          </w:tcPr>
          <w:p w14:paraId="565981CC" w14:textId="77777777" w:rsidR="006F6248" w:rsidRPr="00C16064" w:rsidRDefault="006F6248" w:rsidP="006F6248">
            <w:pPr>
              <w:jc w:val="center"/>
              <w:rPr>
                <w:bCs/>
                <w:sz w:val="16"/>
                <w:szCs w:val="16"/>
              </w:rPr>
            </w:pPr>
            <w:r w:rsidRPr="00C16064">
              <w:rPr>
                <w:bCs/>
                <w:sz w:val="16"/>
                <w:szCs w:val="16"/>
              </w:rPr>
              <w:t>50,07</w:t>
            </w:r>
          </w:p>
        </w:tc>
        <w:tc>
          <w:tcPr>
            <w:tcW w:w="340" w:type="pct"/>
            <w:shd w:val="clear" w:color="auto" w:fill="auto"/>
            <w:noWrap/>
            <w:vAlign w:val="center"/>
            <w:hideMark/>
          </w:tcPr>
          <w:p w14:paraId="42D555E9" w14:textId="77777777" w:rsidR="006F6248" w:rsidRPr="00C16064" w:rsidRDefault="006F6248" w:rsidP="006F6248">
            <w:pPr>
              <w:jc w:val="center"/>
              <w:rPr>
                <w:bCs/>
                <w:sz w:val="16"/>
                <w:szCs w:val="16"/>
              </w:rPr>
            </w:pPr>
            <w:r w:rsidRPr="00C16064">
              <w:rPr>
                <w:bCs/>
                <w:sz w:val="16"/>
                <w:szCs w:val="16"/>
              </w:rPr>
              <w:t>57,27</w:t>
            </w:r>
          </w:p>
        </w:tc>
        <w:tc>
          <w:tcPr>
            <w:tcW w:w="281" w:type="pct"/>
            <w:shd w:val="clear" w:color="auto" w:fill="auto"/>
            <w:noWrap/>
            <w:vAlign w:val="center"/>
            <w:hideMark/>
          </w:tcPr>
          <w:p w14:paraId="0D4DAD94" w14:textId="77777777" w:rsidR="006F6248" w:rsidRPr="00C16064" w:rsidRDefault="006F6248" w:rsidP="006F6248">
            <w:pPr>
              <w:jc w:val="center"/>
              <w:rPr>
                <w:bCs/>
                <w:sz w:val="16"/>
                <w:szCs w:val="16"/>
              </w:rPr>
            </w:pPr>
            <w:r w:rsidRPr="00C16064">
              <w:rPr>
                <w:bCs/>
                <w:sz w:val="16"/>
                <w:szCs w:val="16"/>
              </w:rPr>
              <w:t> </w:t>
            </w:r>
          </w:p>
        </w:tc>
        <w:tc>
          <w:tcPr>
            <w:tcW w:w="281" w:type="pct"/>
            <w:shd w:val="clear" w:color="auto" w:fill="auto"/>
            <w:noWrap/>
            <w:vAlign w:val="center"/>
            <w:hideMark/>
          </w:tcPr>
          <w:p w14:paraId="7808C9C0" w14:textId="77777777" w:rsidR="006F6248" w:rsidRPr="00C16064" w:rsidRDefault="006F6248" w:rsidP="006F6248">
            <w:pPr>
              <w:jc w:val="center"/>
              <w:rPr>
                <w:bCs/>
                <w:sz w:val="16"/>
                <w:szCs w:val="16"/>
              </w:rPr>
            </w:pPr>
            <w:r w:rsidRPr="00C16064">
              <w:rPr>
                <w:bCs/>
                <w:sz w:val="16"/>
                <w:szCs w:val="16"/>
              </w:rPr>
              <w:t>54,66</w:t>
            </w:r>
          </w:p>
        </w:tc>
        <w:tc>
          <w:tcPr>
            <w:tcW w:w="300" w:type="pct"/>
            <w:shd w:val="clear" w:color="auto" w:fill="auto"/>
            <w:noWrap/>
            <w:vAlign w:val="center"/>
            <w:hideMark/>
          </w:tcPr>
          <w:p w14:paraId="0430B36E" w14:textId="77777777" w:rsidR="006F6248" w:rsidRPr="00C16064" w:rsidRDefault="006F6248" w:rsidP="006F6248">
            <w:pPr>
              <w:jc w:val="center"/>
              <w:rPr>
                <w:sz w:val="16"/>
                <w:szCs w:val="16"/>
              </w:rPr>
            </w:pPr>
            <w:r w:rsidRPr="00C16064">
              <w:rPr>
                <w:sz w:val="16"/>
                <w:szCs w:val="16"/>
              </w:rPr>
              <w:t>54,66</w:t>
            </w:r>
          </w:p>
        </w:tc>
        <w:tc>
          <w:tcPr>
            <w:tcW w:w="184" w:type="pct"/>
            <w:shd w:val="clear" w:color="auto" w:fill="auto"/>
            <w:noWrap/>
            <w:vAlign w:val="center"/>
            <w:hideMark/>
          </w:tcPr>
          <w:p w14:paraId="5B602CFF" w14:textId="77777777" w:rsidR="006F6248" w:rsidRPr="00C16064" w:rsidRDefault="006F6248" w:rsidP="006F6248">
            <w:pPr>
              <w:jc w:val="center"/>
              <w:rPr>
                <w:sz w:val="16"/>
                <w:szCs w:val="16"/>
              </w:rPr>
            </w:pPr>
            <w:r w:rsidRPr="00C16064">
              <w:rPr>
                <w:sz w:val="16"/>
                <w:szCs w:val="16"/>
              </w:rPr>
              <w:t>0,00</w:t>
            </w:r>
          </w:p>
        </w:tc>
        <w:tc>
          <w:tcPr>
            <w:tcW w:w="249" w:type="pct"/>
            <w:shd w:val="clear" w:color="auto" w:fill="auto"/>
            <w:noWrap/>
            <w:vAlign w:val="center"/>
            <w:hideMark/>
          </w:tcPr>
          <w:p w14:paraId="13AB08A8" w14:textId="77777777" w:rsidR="006F6248" w:rsidRPr="00C16064" w:rsidRDefault="006F6248" w:rsidP="006F6248">
            <w:pPr>
              <w:jc w:val="center"/>
              <w:rPr>
                <w:sz w:val="16"/>
                <w:szCs w:val="16"/>
              </w:rPr>
            </w:pPr>
            <w:r w:rsidRPr="00C16064">
              <w:rPr>
                <w:sz w:val="16"/>
                <w:szCs w:val="16"/>
              </w:rPr>
              <w:t>95,4</w:t>
            </w:r>
          </w:p>
        </w:tc>
        <w:tc>
          <w:tcPr>
            <w:tcW w:w="281" w:type="pct"/>
            <w:shd w:val="clear" w:color="auto" w:fill="auto"/>
            <w:noWrap/>
            <w:vAlign w:val="center"/>
            <w:hideMark/>
          </w:tcPr>
          <w:p w14:paraId="2377DC97" w14:textId="77777777" w:rsidR="006F6248" w:rsidRPr="00C16064" w:rsidRDefault="006F6248" w:rsidP="006F6248">
            <w:pPr>
              <w:jc w:val="center"/>
              <w:rPr>
                <w:bCs/>
                <w:sz w:val="16"/>
                <w:szCs w:val="16"/>
              </w:rPr>
            </w:pPr>
            <w:r w:rsidRPr="00C16064">
              <w:rPr>
                <w:bCs/>
                <w:sz w:val="16"/>
                <w:szCs w:val="16"/>
              </w:rPr>
              <w:t> </w:t>
            </w:r>
          </w:p>
        </w:tc>
        <w:tc>
          <w:tcPr>
            <w:tcW w:w="281" w:type="pct"/>
            <w:shd w:val="clear" w:color="auto" w:fill="auto"/>
            <w:noWrap/>
            <w:vAlign w:val="center"/>
            <w:hideMark/>
          </w:tcPr>
          <w:p w14:paraId="4856523D" w14:textId="77777777" w:rsidR="006F6248" w:rsidRPr="00C16064" w:rsidRDefault="006F6248" w:rsidP="006F6248">
            <w:pPr>
              <w:jc w:val="center"/>
              <w:rPr>
                <w:bCs/>
                <w:sz w:val="16"/>
                <w:szCs w:val="16"/>
              </w:rPr>
            </w:pPr>
            <w:r w:rsidRPr="00C16064">
              <w:rPr>
                <w:bCs/>
                <w:sz w:val="16"/>
                <w:szCs w:val="16"/>
              </w:rPr>
              <w:t>56,60</w:t>
            </w:r>
          </w:p>
        </w:tc>
        <w:tc>
          <w:tcPr>
            <w:tcW w:w="272" w:type="pct"/>
            <w:shd w:val="clear" w:color="auto" w:fill="auto"/>
            <w:noWrap/>
            <w:vAlign w:val="center"/>
            <w:hideMark/>
          </w:tcPr>
          <w:p w14:paraId="329DCFA5" w14:textId="77777777" w:rsidR="006F6248" w:rsidRPr="00C16064" w:rsidRDefault="006F6248" w:rsidP="006F6248">
            <w:pPr>
              <w:jc w:val="center"/>
              <w:rPr>
                <w:sz w:val="16"/>
                <w:szCs w:val="16"/>
              </w:rPr>
            </w:pPr>
            <w:r w:rsidRPr="00C16064">
              <w:rPr>
                <w:sz w:val="16"/>
                <w:szCs w:val="16"/>
              </w:rPr>
              <w:t>56,60</w:t>
            </w:r>
          </w:p>
        </w:tc>
        <w:tc>
          <w:tcPr>
            <w:tcW w:w="184" w:type="pct"/>
            <w:shd w:val="clear" w:color="auto" w:fill="auto"/>
            <w:noWrap/>
            <w:vAlign w:val="center"/>
            <w:hideMark/>
          </w:tcPr>
          <w:p w14:paraId="6B33AC7A" w14:textId="77777777" w:rsidR="006F6248" w:rsidRPr="00C16064" w:rsidRDefault="006F6248" w:rsidP="006F6248">
            <w:pPr>
              <w:jc w:val="center"/>
              <w:rPr>
                <w:sz w:val="16"/>
                <w:szCs w:val="16"/>
              </w:rPr>
            </w:pPr>
            <w:r w:rsidRPr="00C16064">
              <w:rPr>
                <w:sz w:val="16"/>
                <w:szCs w:val="16"/>
              </w:rPr>
              <w:t>0,00</w:t>
            </w:r>
          </w:p>
        </w:tc>
        <w:tc>
          <w:tcPr>
            <w:tcW w:w="249" w:type="pct"/>
            <w:shd w:val="clear" w:color="auto" w:fill="auto"/>
            <w:noWrap/>
            <w:vAlign w:val="center"/>
            <w:hideMark/>
          </w:tcPr>
          <w:p w14:paraId="386CC5B9" w14:textId="77777777" w:rsidR="006F6248" w:rsidRPr="00C16064" w:rsidRDefault="006F6248" w:rsidP="006F6248">
            <w:pPr>
              <w:jc w:val="center"/>
              <w:rPr>
                <w:sz w:val="16"/>
                <w:szCs w:val="16"/>
              </w:rPr>
            </w:pPr>
            <w:r w:rsidRPr="00C16064">
              <w:rPr>
                <w:sz w:val="16"/>
                <w:szCs w:val="16"/>
              </w:rPr>
              <w:t>103,55</w:t>
            </w:r>
          </w:p>
        </w:tc>
      </w:tr>
      <w:tr w:rsidR="006F6248" w:rsidRPr="00C16064" w14:paraId="383BC9D0" w14:textId="77777777" w:rsidTr="006F6248">
        <w:trPr>
          <w:trHeight w:val="615"/>
        </w:trPr>
        <w:tc>
          <w:tcPr>
            <w:tcW w:w="184" w:type="pct"/>
            <w:shd w:val="clear" w:color="auto" w:fill="auto"/>
            <w:noWrap/>
            <w:vAlign w:val="center"/>
            <w:hideMark/>
          </w:tcPr>
          <w:p w14:paraId="12B54636" w14:textId="77777777" w:rsidR="006F6248" w:rsidRPr="00C16064" w:rsidRDefault="006F6248" w:rsidP="006F6248">
            <w:pPr>
              <w:jc w:val="center"/>
              <w:rPr>
                <w:bCs/>
                <w:sz w:val="16"/>
                <w:szCs w:val="16"/>
              </w:rPr>
            </w:pPr>
            <w:r w:rsidRPr="00C16064">
              <w:rPr>
                <w:bCs/>
                <w:sz w:val="16"/>
                <w:szCs w:val="16"/>
              </w:rPr>
              <w:t>10.2.</w:t>
            </w:r>
          </w:p>
        </w:tc>
        <w:tc>
          <w:tcPr>
            <w:tcW w:w="644" w:type="pct"/>
            <w:shd w:val="clear" w:color="auto" w:fill="auto"/>
            <w:vAlign w:val="center"/>
            <w:hideMark/>
          </w:tcPr>
          <w:p w14:paraId="4F532F5A" w14:textId="77777777" w:rsidR="006F6248" w:rsidRPr="00C16064" w:rsidRDefault="006F6248" w:rsidP="006F6248">
            <w:pPr>
              <w:jc w:val="both"/>
              <w:rPr>
                <w:sz w:val="16"/>
                <w:szCs w:val="16"/>
              </w:rPr>
            </w:pPr>
            <w:r w:rsidRPr="00C16064">
              <w:rPr>
                <w:sz w:val="16"/>
                <w:szCs w:val="16"/>
              </w:rPr>
              <w:t>Производ. себестомость на выработку тепловой энергии для реализации</w:t>
            </w:r>
          </w:p>
        </w:tc>
        <w:tc>
          <w:tcPr>
            <w:tcW w:w="316" w:type="pct"/>
            <w:shd w:val="clear" w:color="auto" w:fill="auto"/>
            <w:noWrap/>
            <w:vAlign w:val="center"/>
            <w:hideMark/>
          </w:tcPr>
          <w:p w14:paraId="454C7034"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207952EF" w14:textId="77777777" w:rsidR="006F6248" w:rsidRPr="00C16064" w:rsidRDefault="006F6248" w:rsidP="006F6248">
            <w:pPr>
              <w:jc w:val="center"/>
              <w:rPr>
                <w:bCs/>
                <w:sz w:val="16"/>
                <w:szCs w:val="16"/>
              </w:rPr>
            </w:pPr>
            <w:r w:rsidRPr="00C16064">
              <w:rPr>
                <w:bCs/>
                <w:sz w:val="16"/>
                <w:szCs w:val="16"/>
              </w:rPr>
              <w:t>47 106,13</w:t>
            </w:r>
          </w:p>
        </w:tc>
        <w:tc>
          <w:tcPr>
            <w:tcW w:w="331" w:type="pct"/>
            <w:shd w:val="clear" w:color="auto" w:fill="auto"/>
            <w:noWrap/>
            <w:vAlign w:val="center"/>
            <w:hideMark/>
          </w:tcPr>
          <w:p w14:paraId="696F5EB5" w14:textId="77777777" w:rsidR="006F6248" w:rsidRPr="00C16064" w:rsidRDefault="006F6248" w:rsidP="006F6248">
            <w:pPr>
              <w:jc w:val="center"/>
              <w:rPr>
                <w:bCs/>
                <w:sz w:val="16"/>
                <w:szCs w:val="16"/>
              </w:rPr>
            </w:pPr>
            <w:r w:rsidRPr="00C16064">
              <w:rPr>
                <w:bCs/>
                <w:sz w:val="16"/>
                <w:szCs w:val="16"/>
              </w:rPr>
              <w:t>46 210,60</w:t>
            </w:r>
          </w:p>
        </w:tc>
        <w:tc>
          <w:tcPr>
            <w:tcW w:w="281" w:type="pct"/>
            <w:shd w:val="clear" w:color="auto" w:fill="auto"/>
            <w:noWrap/>
            <w:vAlign w:val="center"/>
            <w:hideMark/>
          </w:tcPr>
          <w:p w14:paraId="70913552" w14:textId="77777777" w:rsidR="006F6248" w:rsidRPr="00C16064" w:rsidRDefault="006F6248" w:rsidP="006F6248">
            <w:pPr>
              <w:jc w:val="center"/>
              <w:rPr>
                <w:bCs/>
                <w:sz w:val="16"/>
                <w:szCs w:val="16"/>
              </w:rPr>
            </w:pPr>
            <w:r w:rsidRPr="00C16064">
              <w:rPr>
                <w:bCs/>
                <w:sz w:val="16"/>
                <w:szCs w:val="16"/>
              </w:rPr>
              <w:t>40 864,61</w:t>
            </w:r>
          </w:p>
        </w:tc>
        <w:tc>
          <w:tcPr>
            <w:tcW w:w="340" w:type="pct"/>
            <w:shd w:val="clear" w:color="auto" w:fill="auto"/>
            <w:noWrap/>
            <w:vAlign w:val="center"/>
            <w:hideMark/>
          </w:tcPr>
          <w:p w14:paraId="0DB77664" w14:textId="77777777" w:rsidR="006F6248" w:rsidRPr="00C16064" w:rsidRDefault="006F6248" w:rsidP="006F6248">
            <w:pPr>
              <w:jc w:val="center"/>
              <w:rPr>
                <w:bCs/>
                <w:sz w:val="16"/>
                <w:szCs w:val="16"/>
              </w:rPr>
            </w:pPr>
            <w:r w:rsidRPr="00C16064">
              <w:rPr>
                <w:bCs/>
                <w:sz w:val="16"/>
                <w:szCs w:val="16"/>
              </w:rPr>
              <w:t>47 449,32</w:t>
            </w:r>
          </w:p>
        </w:tc>
        <w:tc>
          <w:tcPr>
            <w:tcW w:w="281" w:type="pct"/>
            <w:shd w:val="clear" w:color="auto" w:fill="auto"/>
            <w:noWrap/>
            <w:vAlign w:val="center"/>
            <w:hideMark/>
          </w:tcPr>
          <w:p w14:paraId="52458782" w14:textId="77777777" w:rsidR="006F6248" w:rsidRPr="00C16064" w:rsidRDefault="006F6248" w:rsidP="006F6248">
            <w:pPr>
              <w:jc w:val="center"/>
              <w:rPr>
                <w:bCs/>
                <w:sz w:val="16"/>
                <w:szCs w:val="16"/>
              </w:rPr>
            </w:pPr>
            <w:r w:rsidRPr="00C16064">
              <w:rPr>
                <w:bCs/>
                <w:sz w:val="16"/>
                <w:szCs w:val="16"/>
              </w:rPr>
              <w:t>51 543,00</w:t>
            </w:r>
          </w:p>
        </w:tc>
        <w:tc>
          <w:tcPr>
            <w:tcW w:w="281" w:type="pct"/>
            <w:shd w:val="clear" w:color="auto" w:fill="auto"/>
            <w:noWrap/>
            <w:vAlign w:val="center"/>
            <w:hideMark/>
          </w:tcPr>
          <w:p w14:paraId="506C745F" w14:textId="77777777" w:rsidR="006F6248" w:rsidRPr="00C16064" w:rsidRDefault="006F6248" w:rsidP="006F6248">
            <w:pPr>
              <w:jc w:val="center"/>
              <w:rPr>
                <w:bCs/>
                <w:sz w:val="16"/>
                <w:szCs w:val="16"/>
              </w:rPr>
            </w:pPr>
            <w:r w:rsidRPr="00C16064">
              <w:rPr>
                <w:bCs/>
                <w:sz w:val="16"/>
                <w:szCs w:val="16"/>
              </w:rPr>
              <w:t>48 257,72</w:t>
            </w:r>
          </w:p>
        </w:tc>
        <w:tc>
          <w:tcPr>
            <w:tcW w:w="300" w:type="pct"/>
            <w:shd w:val="clear" w:color="auto" w:fill="auto"/>
            <w:noWrap/>
            <w:vAlign w:val="center"/>
            <w:hideMark/>
          </w:tcPr>
          <w:p w14:paraId="6BB93ACC" w14:textId="77777777" w:rsidR="006F6248" w:rsidRPr="00C16064" w:rsidRDefault="006F6248" w:rsidP="006F6248">
            <w:pPr>
              <w:jc w:val="center"/>
              <w:rPr>
                <w:sz w:val="16"/>
                <w:szCs w:val="16"/>
              </w:rPr>
            </w:pPr>
            <w:r w:rsidRPr="00C16064">
              <w:rPr>
                <w:sz w:val="16"/>
                <w:szCs w:val="16"/>
              </w:rPr>
              <w:t>-3 285,28</w:t>
            </w:r>
          </w:p>
        </w:tc>
        <w:tc>
          <w:tcPr>
            <w:tcW w:w="184" w:type="pct"/>
            <w:shd w:val="clear" w:color="auto" w:fill="auto"/>
            <w:noWrap/>
            <w:vAlign w:val="center"/>
            <w:hideMark/>
          </w:tcPr>
          <w:p w14:paraId="3C119F97" w14:textId="77777777" w:rsidR="006F6248" w:rsidRPr="00C16064" w:rsidRDefault="006F6248" w:rsidP="006F6248">
            <w:pPr>
              <w:jc w:val="center"/>
              <w:rPr>
                <w:sz w:val="16"/>
                <w:szCs w:val="16"/>
              </w:rPr>
            </w:pPr>
            <w:r w:rsidRPr="00C16064">
              <w:rPr>
                <w:sz w:val="16"/>
                <w:szCs w:val="16"/>
              </w:rPr>
              <w:t>6,37</w:t>
            </w:r>
          </w:p>
        </w:tc>
        <w:tc>
          <w:tcPr>
            <w:tcW w:w="249" w:type="pct"/>
            <w:shd w:val="clear" w:color="auto" w:fill="auto"/>
            <w:noWrap/>
            <w:vAlign w:val="center"/>
            <w:hideMark/>
          </w:tcPr>
          <w:p w14:paraId="0B244AE3" w14:textId="77777777" w:rsidR="006F6248" w:rsidRPr="00C16064" w:rsidRDefault="006F6248" w:rsidP="006F6248">
            <w:pPr>
              <w:jc w:val="center"/>
              <w:rPr>
                <w:sz w:val="16"/>
                <w:szCs w:val="16"/>
              </w:rPr>
            </w:pPr>
            <w:r w:rsidRPr="00C16064">
              <w:rPr>
                <w:sz w:val="16"/>
                <w:szCs w:val="16"/>
              </w:rPr>
              <w:t>101,7</w:t>
            </w:r>
          </w:p>
        </w:tc>
        <w:tc>
          <w:tcPr>
            <w:tcW w:w="281" w:type="pct"/>
            <w:shd w:val="clear" w:color="auto" w:fill="auto"/>
            <w:noWrap/>
            <w:vAlign w:val="center"/>
            <w:hideMark/>
          </w:tcPr>
          <w:p w14:paraId="0A599094" w14:textId="77777777" w:rsidR="006F6248" w:rsidRPr="00C16064" w:rsidRDefault="006F6248" w:rsidP="006F6248">
            <w:pPr>
              <w:jc w:val="center"/>
              <w:rPr>
                <w:bCs/>
                <w:sz w:val="16"/>
                <w:szCs w:val="16"/>
              </w:rPr>
            </w:pPr>
            <w:r w:rsidRPr="00C16064">
              <w:rPr>
                <w:bCs/>
                <w:sz w:val="16"/>
                <w:szCs w:val="16"/>
              </w:rPr>
              <w:t>53 296,80</w:t>
            </w:r>
          </w:p>
        </w:tc>
        <w:tc>
          <w:tcPr>
            <w:tcW w:w="281" w:type="pct"/>
            <w:shd w:val="clear" w:color="auto" w:fill="auto"/>
            <w:noWrap/>
            <w:vAlign w:val="center"/>
            <w:hideMark/>
          </w:tcPr>
          <w:p w14:paraId="290C3464" w14:textId="77777777" w:rsidR="006F6248" w:rsidRPr="00C16064" w:rsidRDefault="006F6248" w:rsidP="006F6248">
            <w:pPr>
              <w:jc w:val="center"/>
              <w:rPr>
                <w:bCs/>
                <w:sz w:val="16"/>
                <w:szCs w:val="16"/>
              </w:rPr>
            </w:pPr>
            <w:r w:rsidRPr="00C16064">
              <w:rPr>
                <w:bCs/>
                <w:sz w:val="16"/>
                <w:szCs w:val="16"/>
              </w:rPr>
              <w:t>49 970,49</w:t>
            </w:r>
          </w:p>
        </w:tc>
        <w:tc>
          <w:tcPr>
            <w:tcW w:w="272" w:type="pct"/>
            <w:shd w:val="clear" w:color="auto" w:fill="auto"/>
            <w:noWrap/>
            <w:vAlign w:val="center"/>
            <w:hideMark/>
          </w:tcPr>
          <w:p w14:paraId="5442A3C3" w14:textId="77777777" w:rsidR="006F6248" w:rsidRPr="00C16064" w:rsidRDefault="006F6248" w:rsidP="006F6248">
            <w:pPr>
              <w:jc w:val="center"/>
              <w:rPr>
                <w:sz w:val="16"/>
                <w:szCs w:val="16"/>
              </w:rPr>
            </w:pPr>
            <w:r w:rsidRPr="00C16064">
              <w:rPr>
                <w:sz w:val="16"/>
                <w:szCs w:val="16"/>
              </w:rPr>
              <w:t>-3 326,31</w:t>
            </w:r>
          </w:p>
        </w:tc>
        <w:tc>
          <w:tcPr>
            <w:tcW w:w="184" w:type="pct"/>
            <w:shd w:val="clear" w:color="auto" w:fill="auto"/>
            <w:noWrap/>
            <w:vAlign w:val="center"/>
            <w:hideMark/>
          </w:tcPr>
          <w:p w14:paraId="1B915BF7" w14:textId="77777777" w:rsidR="006F6248" w:rsidRPr="00C16064" w:rsidRDefault="006F6248" w:rsidP="006F6248">
            <w:pPr>
              <w:jc w:val="center"/>
              <w:rPr>
                <w:sz w:val="16"/>
                <w:szCs w:val="16"/>
              </w:rPr>
            </w:pPr>
            <w:r w:rsidRPr="00C16064">
              <w:rPr>
                <w:sz w:val="16"/>
                <w:szCs w:val="16"/>
              </w:rPr>
              <w:t>6,24</w:t>
            </w:r>
          </w:p>
        </w:tc>
        <w:tc>
          <w:tcPr>
            <w:tcW w:w="249" w:type="pct"/>
            <w:shd w:val="clear" w:color="auto" w:fill="auto"/>
            <w:noWrap/>
            <w:vAlign w:val="center"/>
            <w:hideMark/>
          </w:tcPr>
          <w:p w14:paraId="3281CA54" w14:textId="77777777" w:rsidR="006F6248" w:rsidRPr="00C16064" w:rsidRDefault="006F6248" w:rsidP="006F6248">
            <w:pPr>
              <w:jc w:val="center"/>
              <w:rPr>
                <w:sz w:val="16"/>
                <w:szCs w:val="16"/>
              </w:rPr>
            </w:pPr>
            <w:r w:rsidRPr="00C16064">
              <w:rPr>
                <w:sz w:val="16"/>
                <w:szCs w:val="16"/>
              </w:rPr>
              <w:t>103,55</w:t>
            </w:r>
          </w:p>
        </w:tc>
      </w:tr>
      <w:tr w:rsidR="006F6248" w:rsidRPr="00C16064" w14:paraId="45FC43FD" w14:textId="77777777" w:rsidTr="006F6248">
        <w:trPr>
          <w:trHeight w:val="270"/>
        </w:trPr>
        <w:tc>
          <w:tcPr>
            <w:tcW w:w="184" w:type="pct"/>
            <w:shd w:val="clear" w:color="auto" w:fill="auto"/>
            <w:noWrap/>
            <w:vAlign w:val="center"/>
            <w:hideMark/>
          </w:tcPr>
          <w:p w14:paraId="68BA0D79" w14:textId="77777777" w:rsidR="006F6248" w:rsidRPr="00C16064" w:rsidRDefault="006F6248" w:rsidP="006F6248">
            <w:pPr>
              <w:jc w:val="center"/>
              <w:rPr>
                <w:sz w:val="16"/>
                <w:szCs w:val="16"/>
              </w:rPr>
            </w:pPr>
            <w:r w:rsidRPr="00C16064">
              <w:rPr>
                <w:sz w:val="16"/>
                <w:szCs w:val="16"/>
              </w:rPr>
              <w:t>11.</w:t>
            </w:r>
          </w:p>
        </w:tc>
        <w:tc>
          <w:tcPr>
            <w:tcW w:w="644" w:type="pct"/>
            <w:shd w:val="clear" w:color="auto" w:fill="auto"/>
            <w:vAlign w:val="center"/>
            <w:hideMark/>
          </w:tcPr>
          <w:p w14:paraId="44A3BDCA" w14:textId="77777777" w:rsidR="006F6248" w:rsidRPr="00C16064" w:rsidRDefault="006F6248" w:rsidP="006F6248">
            <w:pPr>
              <w:jc w:val="both"/>
              <w:rPr>
                <w:sz w:val="16"/>
                <w:szCs w:val="16"/>
              </w:rPr>
            </w:pPr>
            <w:r w:rsidRPr="00C16064">
              <w:rPr>
                <w:sz w:val="16"/>
                <w:szCs w:val="16"/>
              </w:rPr>
              <w:t>Необходимая расчетная прибыль (на весь ПО с 2016 г.), в том числе:</w:t>
            </w:r>
          </w:p>
        </w:tc>
        <w:tc>
          <w:tcPr>
            <w:tcW w:w="316" w:type="pct"/>
            <w:shd w:val="clear" w:color="auto" w:fill="auto"/>
            <w:noWrap/>
            <w:vAlign w:val="center"/>
            <w:hideMark/>
          </w:tcPr>
          <w:p w14:paraId="58B4B843"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280DBFED" w14:textId="77777777" w:rsidR="006F6248" w:rsidRPr="00C16064" w:rsidRDefault="006F6248" w:rsidP="006F6248">
            <w:pPr>
              <w:jc w:val="center"/>
              <w:rPr>
                <w:sz w:val="16"/>
                <w:szCs w:val="16"/>
              </w:rPr>
            </w:pPr>
            <w:r w:rsidRPr="00C16064">
              <w:rPr>
                <w:sz w:val="16"/>
                <w:szCs w:val="16"/>
              </w:rPr>
              <w:t>431,04</w:t>
            </w:r>
          </w:p>
        </w:tc>
        <w:tc>
          <w:tcPr>
            <w:tcW w:w="331" w:type="pct"/>
            <w:shd w:val="clear" w:color="auto" w:fill="auto"/>
            <w:noWrap/>
            <w:vAlign w:val="center"/>
            <w:hideMark/>
          </w:tcPr>
          <w:p w14:paraId="3288BBEB" w14:textId="77777777" w:rsidR="006F6248" w:rsidRPr="00C16064" w:rsidRDefault="006F6248" w:rsidP="006F6248">
            <w:pPr>
              <w:jc w:val="center"/>
              <w:rPr>
                <w:sz w:val="16"/>
                <w:szCs w:val="16"/>
              </w:rPr>
            </w:pPr>
            <w:r w:rsidRPr="00C16064">
              <w:rPr>
                <w:sz w:val="16"/>
                <w:szCs w:val="16"/>
              </w:rPr>
              <w:t>-5 642,60</w:t>
            </w:r>
          </w:p>
        </w:tc>
        <w:tc>
          <w:tcPr>
            <w:tcW w:w="281" w:type="pct"/>
            <w:shd w:val="clear" w:color="auto" w:fill="auto"/>
            <w:noWrap/>
            <w:vAlign w:val="center"/>
            <w:hideMark/>
          </w:tcPr>
          <w:p w14:paraId="429DF186" w14:textId="77777777" w:rsidR="006F6248" w:rsidRPr="00C16064" w:rsidRDefault="006F6248" w:rsidP="006F6248">
            <w:pPr>
              <w:jc w:val="center"/>
              <w:rPr>
                <w:sz w:val="16"/>
                <w:szCs w:val="16"/>
              </w:rPr>
            </w:pPr>
            <w:r w:rsidRPr="00C16064">
              <w:rPr>
                <w:sz w:val="16"/>
                <w:szCs w:val="16"/>
              </w:rPr>
              <w:t>510,77</w:t>
            </w:r>
          </w:p>
        </w:tc>
        <w:tc>
          <w:tcPr>
            <w:tcW w:w="340" w:type="pct"/>
            <w:shd w:val="clear" w:color="auto" w:fill="auto"/>
            <w:noWrap/>
            <w:vAlign w:val="center"/>
            <w:hideMark/>
          </w:tcPr>
          <w:p w14:paraId="404782A3" w14:textId="77777777" w:rsidR="006F6248" w:rsidRPr="00C16064" w:rsidRDefault="006F6248" w:rsidP="006F6248">
            <w:pPr>
              <w:jc w:val="center"/>
              <w:rPr>
                <w:sz w:val="16"/>
                <w:szCs w:val="16"/>
              </w:rPr>
            </w:pPr>
            <w:r w:rsidRPr="00C16064">
              <w:rPr>
                <w:sz w:val="16"/>
                <w:szCs w:val="16"/>
              </w:rPr>
              <w:t>451,51</w:t>
            </w:r>
          </w:p>
        </w:tc>
        <w:tc>
          <w:tcPr>
            <w:tcW w:w="281" w:type="pct"/>
            <w:shd w:val="clear" w:color="auto" w:fill="auto"/>
            <w:noWrap/>
            <w:vAlign w:val="center"/>
            <w:hideMark/>
          </w:tcPr>
          <w:p w14:paraId="126B82B5" w14:textId="77777777" w:rsidR="006F6248" w:rsidRPr="00C16064" w:rsidRDefault="006F6248" w:rsidP="006F6248">
            <w:pPr>
              <w:jc w:val="center"/>
              <w:rPr>
                <w:sz w:val="16"/>
                <w:szCs w:val="16"/>
              </w:rPr>
            </w:pPr>
            <w:r w:rsidRPr="00C16064">
              <w:rPr>
                <w:sz w:val="16"/>
                <w:szCs w:val="16"/>
              </w:rPr>
              <w:t>580,70</w:t>
            </w:r>
          </w:p>
        </w:tc>
        <w:tc>
          <w:tcPr>
            <w:tcW w:w="281" w:type="pct"/>
            <w:shd w:val="clear" w:color="auto" w:fill="auto"/>
            <w:noWrap/>
            <w:vAlign w:val="center"/>
            <w:hideMark/>
          </w:tcPr>
          <w:p w14:paraId="418204EA" w14:textId="77777777" w:rsidR="006F6248" w:rsidRPr="00C16064" w:rsidRDefault="006F6248" w:rsidP="006F6248">
            <w:pPr>
              <w:jc w:val="center"/>
              <w:rPr>
                <w:sz w:val="16"/>
                <w:szCs w:val="16"/>
              </w:rPr>
            </w:pPr>
            <w:r w:rsidRPr="00C16064">
              <w:rPr>
                <w:sz w:val="16"/>
                <w:szCs w:val="16"/>
              </w:rPr>
              <w:t>450,79</w:t>
            </w:r>
          </w:p>
        </w:tc>
        <w:tc>
          <w:tcPr>
            <w:tcW w:w="300" w:type="pct"/>
            <w:shd w:val="clear" w:color="auto" w:fill="auto"/>
            <w:noWrap/>
            <w:vAlign w:val="center"/>
            <w:hideMark/>
          </w:tcPr>
          <w:p w14:paraId="34035076" w14:textId="77777777" w:rsidR="006F6248" w:rsidRPr="00C16064" w:rsidRDefault="006F6248" w:rsidP="006F6248">
            <w:pPr>
              <w:jc w:val="center"/>
              <w:rPr>
                <w:sz w:val="16"/>
                <w:szCs w:val="16"/>
              </w:rPr>
            </w:pPr>
            <w:r w:rsidRPr="00C16064">
              <w:rPr>
                <w:sz w:val="16"/>
                <w:szCs w:val="16"/>
              </w:rPr>
              <w:t>-129,91</w:t>
            </w:r>
          </w:p>
        </w:tc>
        <w:tc>
          <w:tcPr>
            <w:tcW w:w="184" w:type="pct"/>
            <w:shd w:val="clear" w:color="auto" w:fill="auto"/>
            <w:noWrap/>
            <w:vAlign w:val="center"/>
            <w:hideMark/>
          </w:tcPr>
          <w:p w14:paraId="7E329555" w14:textId="77777777" w:rsidR="006F6248" w:rsidRPr="00C16064" w:rsidRDefault="006F6248" w:rsidP="006F6248">
            <w:pPr>
              <w:jc w:val="center"/>
              <w:rPr>
                <w:sz w:val="16"/>
                <w:szCs w:val="16"/>
              </w:rPr>
            </w:pPr>
            <w:r w:rsidRPr="00C16064">
              <w:rPr>
                <w:sz w:val="16"/>
                <w:szCs w:val="16"/>
              </w:rPr>
              <w:t>22,37</w:t>
            </w:r>
          </w:p>
        </w:tc>
        <w:tc>
          <w:tcPr>
            <w:tcW w:w="249" w:type="pct"/>
            <w:shd w:val="clear" w:color="auto" w:fill="auto"/>
            <w:noWrap/>
            <w:vAlign w:val="center"/>
            <w:hideMark/>
          </w:tcPr>
          <w:p w14:paraId="7597CF3E" w14:textId="77777777" w:rsidR="006F6248" w:rsidRPr="00C16064" w:rsidRDefault="006F6248" w:rsidP="006F6248">
            <w:pPr>
              <w:jc w:val="center"/>
              <w:rPr>
                <w:sz w:val="16"/>
                <w:szCs w:val="16"/>
              </w:rPr>
            </w:pPr>
            <w:r w:rsidRPr="00C16064">
              <w:rPr>
                <w:sz w:val="16"/>
                <w:szCs w:val="16"/>
              </w:rPr>
              <w:t>99,8</w:t>
            </w:r>
          </w:p>
        </w:tc>
        <w:tc>
          <w:tcPr>
            <w:tcW w:w="281" w:type="pct"/>
            <w:shd w:val="clear" w:color="auto" w:fill="auto"/>
            <w:noWrap/>
            <w:vAlign w:val="center"/>
            <w:hideMark/>
          </w:tcPr>
          <w:p w14:paraId="5BF676FB" w14:textId="77777777" w:rsidR="006F6248" w:rsidRPr="00C16064" w:rsidRDefault="006F6248" w:rsidP="006F6248">
            <w:pPr>
              <w:jc w:val="center"/>
              <w:rPr>
                <w:sz w:val="16"/>
                <w:szCs w:val="16"/>
              </w:rPr>
            </w:pPr>
            <w:r w:rsidRPr="00C16064">
              <w:rPr>
                <w:sz w:val="16"/>
                <w:szCs w:val="16"/>
              </w:rPr>
              <w:t>538,40</w:t>
            </w:r>
          </w:p>
        </w:tc>
        <w:tc>
          <w:tcPr>
            <w:tcW w:w="281" w:type="pct"/>
            <w:shd w:val="clear" w:color="auto" w:fill="auto"/>
            <w:noWrap/>
            <w:vAlign w:val="center"/>
            <w:hideMark/>
          </w:tcPr>
          <w:p w14:paraId="193F65F6" w14:textId="77777777" w:rsidR="006F6248" w:rsidRPr="00C16064" w:rsidRDefault="006F6248" w:rsidP="006F6248">
            <w:pPr>
              <w:jc w:val="center"/>
              <w:rPr>
                <w:sz w:val="16"/>
                <w:szCs w:val="16"/>
              </w:rPr>
            </w:pPr>
            <w:r w:rsidRPr="00C16064">
              <w:rPr>
                <w:sz w:val="16"/>
                <w:szCs w:val="16"/>
              </w:rPr>
              <w:t>505,32</w:t>
            </w:r>
          </w:p>
        </w:tc>
        <w:tc>
          <w:tcPr>
            <w:tcW w:w="272" w:type="pct"/>
            <w:shd w:val="clear" w:color="auto" w:fill="auto"/>
            <w:noWrap/>
            <w:vAlign w:val="center"/>
            <w:hideMark/>
          </w:tcPr>
          <w:p w14:paraId="30373BA0" w14:textId="77777777" w:rsidR="006F6248" w:rsidRPr="00C16064" w:rsidRDefault="006F6248" w:rsidP="006F6248">
            <w:pPr>
              <w:jc w:val="center"/>
              <w:rPr>
                <w:sz w:val="16"/>
                <w:szCs w:val="16"/>
              </w:rPr>
            </w:pPr>
            <w:r w:rsidRPr="00C16064">
              <w:rPr>
                <w:sz w:val="16"/>
                <w:szCs w:val="16"/>
              </w:rPr>
              <w:t>-33,08</w:t>
            </w:r>
          </w:p>
        </w:tc>
        <w:tc>
          <w:tcPr>
            <w:tcW w:w="184" w:type="pct"/>
            <w:shd w:val="clear" w:color="auto" w:fill="auto"/>
            <w:noWrap/>
            <w:vAlign w:val="center"/>
            <w:hideMark/>
          </w:tcPr>
          <w:p w14:paraId="51F737E0" w14:textId="77777777" w:rsidR="006F6248" w:rsidRPr="00C16064" w:rsidRDefault="006F6248" w:rsidP="006F6248">
            <w:pPr>
              <w:jc w:val="center"/>
              <w:rPr>
                <w:sz w:val="16"/>
                <w:szCs w:val="16"/>
              </w:rPr>
            </w:pPr>
            <w:r w:rsidRPr="00C16064">
              <w:rPr>
                <w:sz w:val="16"/>
                <w:szCs w:val="16"/>
              </w:rPr>
              <w:t>6,14</w:t>
            </w:r>
          </w:p>
        </w:tc>
        <w:tc>
          <w:tcPr>
            <w:tcW w:w="249" w:type="pct"/>
            <w:shd w:val="clear" w:color="auto" w:fill="auto"/>
            <w:noWrap/>
            <w:vAlign w:val="center"/>
            <w:hideMark/>
          </w:tcPr>
          <w:p w14:paraId="1427628C" w14:textId="77777777" w:rsidR="006F6248" w:rsidRPr="00C16064" w:rsidRDefault="006F6248" w:rsidP="006F6248">
            <w:pPr>
              <w:jc w:val="center"/>
              <w:rPr>
                <w:sz w:val="16"/>
                <w:szCs w:val="16"/>
              </w:rPr>
            </w:pPr>
            <w:r w:rsidRPr="00C16064">
              <w:rPr>
                <w:sz w:val="16"/>
                <w:szCs w:val="16"/>
              </w:rPr>
              <w:t>112,10</w:t>
            </w:r>
          </w:p>
        </w:tc>
      </w:tr>
      <w:tr w:rsidR="006F6248" w:rsidRPr="00C16064" w14:paraId="2137D83A" w14:textId="77777777" w:rsidTr="006F6248">
        <w:trPr>
          <w:trHeight w:val="270"/>
        </w:trPr>
        <w:tc>
          <w:tcPr>
            <w:tcW w:w="184" w:type="pct"/>
            <w:shd w:val="clear" w:color="auto" w:fill="auto"/>
            <w:noWrap/>
            <w:vAlign w:val="center"/>
            <w:hideMark/>
          </w:tcPr>
          <w:p w14:paraId="79C92469"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3486D8BD" w14:textId="77777777" w:rsidR="006F6248" w:rsidRPr="00C16064" w:rsidRDefault="006F6248" w:rsidP="006F6248">
            <w:pPr>
              <w:jc w:val="both"/>
              <w:rPr>
                <w:sz w:val="16"/>
                <w:szCs w:val="16"/>
              </w:rPr>
            </w:pPr>
            <w:r w:rsidRPr="00C16064">
              <w:rPr>
                <w:sz w:val="16"/>
                <w:szCs w:val="16"/>
              </w:rPr>
              <w:t>прибыль на соцразвитие</w:t>
            </w:r>
          </w:p>
        </w:tc>
        <w:tc>
          <w:tcPr>
            <w:tcW w:w="316" w:type="pct"/>
            <w:shd w:val="clear" w:color="auto" w:fill="auto"/>
            <w:vAlign w:val="center"/>
            <w:hideMark/>
          </w:tcPr>
          <w:p w14:paraId="3435A998"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09B80B62" w14:textId="77777777" w:rsidR="006F6248" w:rsidRPr="00C16064" w:rsidRDefault="006F6248" w:rsidP="006F6248">
            <w:pPr>
              <w:jc w:val="center"/>
              <w:rPr>
                <w:sz w:val="16"/>
                <w:szCs w:val="16"/>
              </w:rPr>
            </w:pPr>
            <w:r w:rsidRPr="00C16064">
              <w:rPr>
                <w:sz w:val="16"/>
                <w:szCs w:val="16"/>
              </w:rPr>
              <w:t>0,00</w:t>
            </w:r>
          </w:p>
        </w:tc>
        <w:tc>
          <w:tcPr>
            <w:tcW w:w="331" w:type="pct"/>
            <w:shd w:val="clear" w:color="auto" w:fill="auto"/>
            <w:noWrap/>
            <w:vAlign w:val="center"/>
            <w:hideMark/>
          </w:tcPr>
          <w:p w14:paraId="749955F0"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3982BFE4" w14:textId="77777777" w:rsidR="006F6248" w:rsidRPr="00C16064" w:rsidRDefault="006F6248" w:rsidP="006F6248">
            <w:pPr>
              <w:jc w:val="center"/>
              <w:rPr>
                <w:sz w:val="16"/>
                <w:szCs w:val="16"/>
              </w:rPr>
            </w:pPr>
            <w:r w:rsidRPr="00C16064">
              <w:rPr>
                <w:sz w:val="16"/>
                <w:szCs w:val="16"/>
              </w:rPr>
              <w:t> </w:t>
            </w:r>
          </w:p>
        </w:tc>
        <w:tc>
          <w:tcPr>
            <w:tcW w:w="340" w:type="pct"/>
            <w:shd w:val="clear" w:color="auto" w:fill="auto"/>
            <w:noWrap/>
            <w:vAlign w:val="center"/>
            <w:hideMark/>
          </w:tcPr>
          <w:p w14:paraId="6808504A" w14:textId="77777777" w:rsidR="006F6248" w:rsidRPr="00C16064" w:rsidRDefault="006F6248" w:rsidP="006F6248">
            <w:pPr>
              <w:jc w:val="center"/>
              <w:rPr>
                <w:sz w:val="16"/>
                <w:szCs w:val="16"/>
              </w:rPr>
            </w:pPr>
            <w:r w:rsidRPr="00C16064">
              <w:rPr>
                <w:sz w:val="16"/>
                <w:szCs w:val="16"/>
              </w:rPr>
              <w:t>0,00</w:t>
            </w:r>
          </w:p>
        </w:tc>
        <w:tc>
          <w:tcPr>
            <w:tcW w:w="281" w:type="pct"/>
            <w:shd w:val="clear" w:color="auto" w:fill="auto"/>
            <w:noWrap/>
            <w:vAlign w:val="center"/>
            <w:hideMark/>
          </w:tcPr>
          <w:p w14:paraId="21FD0525"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02BB2341" w14:textId="77777777" w:rsidR="006F6248" w:rsidRPr="00C16064" w:rsidRDefault="006F6248" w:rsidP="006F6248">
            <w:pPr>
              <w:jc w:val="center"/>
              <w:rPr>
                <w:sz w:val="16"/>
                <w:szCs w:val="16"/>
              </w:rPr>
            </w:pPr>
            <w:r w:rsidRPr="00C16064">
              <w:rPr>
                <w:sz w:val="16"/>
                <w:szCs w:val="16"/>
              </w:rPr>
              <w:t>0,00</w:t>
            </w:r>
          </w:p>
        </w:tc>
        <w:tc>
          <w:tcPr>
            <w:tcW w:w="300" w:type="pct"/>
            <w:shd w:val="clear" w:color="auto" w:fill="auto"/>
            <w:noWrap/>
            <w:vAlign w:val="center"/>
            <w:hideMark/>
          </w:tcPr>
          <w:p w14:paraId="60441AAD"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2FC0432E"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7DDE0E81"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4ADF600D"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7674AFDB" w14:textId="77777777" w:rsidR="006F6248" w:rsidRPr="00C16064" w:rsidRDefault="006F6248" w:rsidP="006F6248">
            <w:pPr>
              <w:jc w:val="center"/>
              <w:rPr>
                <w:sz w:val="16"/>
                <w:szCs w:val="16"/>
              </w:rPr>
            </w:pPr>
            <w:r w:rsidRPr="00C16064">
              <w:rPr>
                <w:sz w:val="16"/>
                <w:szCs w:val="16"/>
              </w:rPr>
              <w:t>0,00</w:t>
            </w:r>
          </w:p>
        </w:tc>
        <w:tc>
          <w:tcPr>
            <w:tcW w:w="272" w:type="pct"/>
            <w:shd w:val="clear" w:color="auto" w:fill="auto"/>
            <w:noWrap/>
            <w:vAlign w:val="center"/>
            <w:hideMark/>
          </w:tcPr>
          <w:p w14:paraId="758B5C4B"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7E608D46"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5918A326" w14:textId="77777777" w:rsidR="006F6248" w:rsidRPr="00C16064" w:rsidRDefault="006F6248" w:rsidP="006F6248">
            <w:pPr>
              <w:jc w:val="center"/>
              <w:rPr>
                <w:sz w:val="16"/>
                <w:szCs w:val="16"/>
              </w:rPr>
            </w:pPr>
            <w:r w:rsidRPr="00C16064">
              <w:rPr>
                <w:sz w:val="16"/>
                <w:szCs w:val="16"/>
              </w:rPr>
              <w:t> </w:t>
            </w:r>
          </w:p>
        </w:tc>
      </w:tr>
      <w:tr w:rsidR="006F6248" w:rsidRPr="00C16064" w14:paraId="5E8F039F" w14:textId="77777777" w:rsidTr="006F6248">
        <w:trPr>
          <w:trHeight w:val="285"/>
        </w:trPr>
        <w:tc>
          <w:tcPr>
            <w:tcW w:w="184" w:type="pct"/>
            <w:shd w:val="clear" w:color="auto" w:fill="auto"/>
            <w:noWrap/>
            <w:vAlign w:val="center"/>
            <w:hideMark/>
          </w:tcPr>
          <w:p w14:paraId="766EE05D" w14:textId="77777777" w:rsidR="006F6248" w:rsidRPr="00C16064" w:rsidRDefault="006F6248" w:rsidP="006F6248">
            <w:pPr>
              <w:jc w:val="center"/>
              <w:rPr>
                <w:sz w:val="16"/>
                <w:szCs w:val="16"/>
              </w:rPr>
            </w:pPr>
            <w:r w:rsidRPr="00C16064">
              <w:rPr>
                <w:sz w:val="16"/>
                <w:szCs w:val="16"/>
              </w:rPr>
              <w:lastRenderedPageBreak/>
              <w:t> </w:t>
            </w:r>
          </w:p>
        </w:tc>
        <w:tc>
          <w:tcPr>
            <w:tcW w:w="644" w:type="pct"/>
            <w:shd w:val="clear" w:color="auto" w:fill="auto"/>
            <w:vAlign w:val="center"/>
            <w:hideMark/>
          </w:tcPr>
          <w:p w14:paraId="16A251F0" w14:textId="77777777" w:rsidR="006F6248" w:rsidRPr="00C16064" w:rsidRDefault="006F6248" w:rsidP="006F6248">
            <w:pPr>
              <w:jc w:val="both"/>
              <w:rPr>
                <w:sz w:val="16"/>
                <w:szCs w:val="16"/>
              </w:rPr>
            </w:pPr>
            <w:r w:rsidRPr="00C16064">
              <w:rPr>
                <w:sz w:val="16"/>
                <w:szCs w:val="16"/>
              </w:rPr>
              <w:t>прибыль на прочие цели</w:t>
            </w:r>
          </w:p>
        </w:tc>
        <w:tc>
          <w:tcPr>
            <w:tcW w:w="316" w:type="pct"/>
            <w:shd w:val="clear" w:color="auto" w:fill="auto"/>
            <w:vAlign w:val="center"/>
            <w:hideMark/>
          </w:tcPr>
          <w:p w14:paraId="6C2E2B4B"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423FC48C" w14:textId="77777777" w:rsidR="006F6248" w:rsidRPr="00C16064" w:rsidRDefault="006F6248" w:rsidP="006F6248">
            <w:pPr>
              <w:jc w:val="center"/>
              <w:rPr>
                <w:sz w:val="16"/>
                <w:szCs w:val="16"/>
              </w:rPr>
            </w:pPr>
            <w:r w:rsidRPr="00C16064">
              <w:rPr>
                <w:sz w:val="16"/>
                <w:szCs w:val="16"/>
              </w:rPr>
              <w:t>0,00</w:t>
            </w:r>
          </w:p>
        </w:tc>
        <w:tc>
          <w:tcPr>
            <w:tcW w:w="331" w:type="pct"/>
            <w:shd w:val="clear" w:color="auto" w:fill="auto"/>
            <w:noWrap/>
            <w:vAlign w:val="center"/>
            <w:hideMark/>
          </w:tcPr>
          <w:p w14:paraId="236402B5"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4EC8970B" w14:textId="77777777" w:rsidR="006F6248" w:rsidRPr="00C16064" w:rsidRDefault="006F6248" w:rsidP="006F6248">
            <w:pPr>
              <w:jc w:val="center"/>
              <w:rPr>
                <w:sz w:val="16"/>
                <w:szCs w:val="16"/>
              </w:rPr>
            </w:pPr>
            <w:r w:rsidRPr="00C16064">
              <w:rPr>
                <w:sz w:val="16"/>
                <w:szCs w:val="16"/>
              </w:rPr>
              <w:t> </w:t>
            </w:r>
          </w:p>
        </w:tc>
        <w:tc>
          <w:tcPr>
            <w:tcW w:w="340" w:type="pct"/>
            <w:shd w:val="clear" w:color="auto" w:fill="auto"/>
            <w:noWrap/>
            <w:vAlign w:val="center"/>
            <w:hideMark/>
          </w:tcPr>
          <w:p w14:paraId="0057712B" w14:textId="77777777" w:rsidR="006F6248" w:rsidRPr="00C16064" w:rsidRDefault="006F6248" w:rsidP="006F6248">
            <w:pPr>
              <w:jc w:val="center"/>
              <w:rPr>
                <w:sz w:val="16"/>
                <w:szCs w:val="16"/>
              </w:rPr>
            </w:pPr>
            <w:r w:rsidRPr="00C16064">
              <w:rPr>
                <w:sz w:val="16"/>
                <w:szCs w:val="16"/>
              </w:rPr>
              <w:t>0,00</w:t>
            </w:r>
          </w:p>
        </w:tc>
        <w:tc>
          <w:tcPr>
            <w:tcW w:w="281" w:type="pct"/>
            <w:shd w:val="clear" w:color="auto" w:fill="auto"/>
            <w:noWrap/>
            <w:vAlign w:val="center"/>
            <w:hideMark/>
          </w:tcPr>
          <w:p w14:paraId="359D2EE0"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6A1C2050" w14:textId="77777777" w:rsidR="006F6248" w:rsidRPr="00C16064" w:rsidRDefault="006F6248" w:rsidP="006F6248">
            <w:pPr>
              <w:jc w:val="center"/>
              <w:rPr>
                <w:sz w:val="16"/>
                <w:szCs w:val="16"/>
              </w:rPr>
            </w:pPr>
            <w:r w:rsidRPr="00C16064">
              <w:rPr>
                <w:sz w:val="16"/>
                <w:szCs w:val="16"/>
              </w:rPr>
              <w:t>0,00</w:t>
            </w:r>
          </w:p>
        </w:tc>
        <w:tc>
          <w:tcPr>
            <w:tcW w:w="300" w:type="pct"/>
            <w:shd w:val="clear" w:color="auto" w:fill="auto"/>
            <w:noWrap/>
            <w:vAlign w:val="center"/>
            <w:hideMark/>
          </w:tcPr>
          <w:p w14:paraId="54109C97"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1C542C8B"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643D823F"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26BA9C1B" w14:textId="77777777" w:rsidR="006F6248" w:rsidRPr="00C16064" w:rsidRDefault="006F6248" w:rsidP="006F6248">
            <w:pPr>
              <w:jc w:val="center"/>
              <w:rPr>
                <w:sz w:val="16"/>
                <w:szCs w:val="16"/>
              </w:rPr>
            </w:pPr>
            <w:r w:rsidRPr="00C16064">
              <w:rPr>
                <w:sz w:val="16"/>
                <w:szCs w:val="16"/>
              </w:rPr>
              <w:t>538,40</w:t>
            </w:r>
          </w:p>
        </w:tc>
        <w:tc>
          <w:tcPr>
            <w:tcW w:w="281" w:type="pct"/>
            <w:shd w:val="clear" w:color="auto" w:fill="auto"/>
            <w:noWrap/>
            <w:vAlign w:val="center"/>
            <w:hideMark/>
          </w:tcPr>
          <w:p w14:paraId="60037CE4" w14:textId="77777777" w:rsidR="006F6248" w:rsidRPr="00C16064" w:rsidRDefault="006F6248" w:rsidP="006F6248">
            <w:pPr>
              <w:jc w:val="center"/>
              <w:rPr>
                <w:sz w:val="16"/>
                <w:szCs w:val="16"/>
              </w:rPr>
            </w:pPr>
            <w:r w:rsidRPr="00C16064">
              <w:rPr>
                <w:sz w:val="16"/>
                <w:szCs w:val="16"/>
              </w:rPr>
              <w:t>0,00</w:t>
            </w:r>
          </w:p>
        </w:tc>
        <w:tc>
          <w:tcPr>
            <w:tcW w:w="272" w:type="pct"/>
            <w:shd w:val="clear" w:color="auto" w:fill="auto"/>
            <w:noWrap/>
            <w:vAlign w:val="center"/>
            <w:hideMark/>
          </w:tcPr>
          <w:p w14:paraId="00DB22CE"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71D2E27E"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4247FBAD" w14:textId="77777777" w:rsidR="006F6248" w:rsidRPr="00C16064" w:rsidRDefault="006F6248" w:rsidP="006F6248">
            <w:pPr>
              <w:jc w:val="center"/>
              <w:rPr>
                <w:sz w:val="16"/>
                <w:szCs w:val="16"/>
              </w:rPr>
            </w:pPr>
            <w:r w:rsidRPr="00C16064">
              <w:rPr>
                <w:sz w:val="16"/>
                <w:szCs w:val="16"/>
              </w:rPr>
              <w:t> </w:t>
            </w:r>
          </w:p>
        </w:tc>
      </w:tr>
      <w:tr w:rsidR="006F6248" w:rsidRPr="00C16064" w14:paraId="5E7BAFFF" w14:textId="77777777" w:rsidTr="006F6248">
        <w:trPr>
          <w:trHeight w:val="270"/>
        </w:trPr>
        <w:tc>
          <w:tcPr>
            <w:tcW w:w="184" w:type="pct"/>
            <w:shd w:val="clear" w:color="auto" w:fill="auto"/>
            <w:noWrap/>
            <w:vAlign w:val="center"/>
            <w:hideMark/>
          </w:tcPr>
          <w:p w14:paraId="2F8ADA8E"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7CEF53B9" w14:textId="77777777" w:rsidR="006F6248" w:rsidRPr="00C16064" w:rsidRDefault="006F6248" w:rsidP="006F6248">
            <w:pPr>
              <w:jc w:val="both"/>
              <w:rPr>
                <w:sz w:val="16"/>
                <w:szCs w:val="16"/>
              </w:rPr>
            </w:pPr>
            <w:r w:rsidRPr="00C16064">
              <w:rPr>
                <w:sz w:val="16"/>
                <w:szCs w:val="16"/>
              </w:rPr>
              <w:t>налог на прибыль (или налог, уплач. при спецрежиме)</w:t>
            </w:r>
          </w:p>
        </w:tc>
        <w:tc>
          <w:tcPr>
            <w:tcW w:w="316" w:type="pct"/>
            <w:shd w:val="clear" w:color="auto" w:fill="auto"/>
            <w:vAlign w:val="center"/>
            <w:hideMark/>
          </w:tcPr>
          <w:p w14:paraId="046BCDC2"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36C12E2B" w14:textId="77777777" w:rsidR="006F6248" w:rsidRPr="00C16064" w:rsidRDefault="006F6248" w:rsidP="006F6248">
            <w:pPr>
              <w:jc w:val="center"/>
              <w:rPr>
                <w:sz w:val="16"/>
                <w:szCs w:val="16"/>
              </w:rPr>
            </w:pPr>
            <w:r w:rsidRPr="00C16064">
              <w:rPr>
                <w:sz w:val="16"/>
                <w:szCs w:val="16"/>
              </w:rPr>
              <w:t>431,04</w:t>
            </w:r>
          </w:p>
        </w:tc>
        <w:tc>
          <w:tcPr>
            <w:tcW w:w="331" w:type="pct"/>
            <w:shd w:val="clear" w:color="auto" w:fill="auto"/>
            <w:noWrap/>
            <w:vAlign w:val="center"/>
            <w:hideMark/>
          </w:tcPr>
          <w:p w14:paraId="2C150548"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3D7876F2" w14:textId="77777777" w:rsidR="006F6248" w:rsidRPr="00C16064" w:rsidRDefault="006F6248" w:rsidP="006F6248">
            <w:pPr>
              <w:jc w:val="center"/>
              <w:rPr>
                <w:sz w:val="16"/>
                <w:szCs w:val="16"/>
              </w:rPr>
            </w:pPr>
            <w:r w:rsidRPr="00C16064">
              <w:rPr>
                <w:sz w:val="16"/>
                <w:szCs w:val="16"/>
              </w:rPr>
              <w:t>510,77</w:t>
            </w:r>
          </w:p>
        </w:tc>
        <w:tc>
          <w:tcPr>
            <w:tcW w:w="340" w:type="pct"/>
            <w:shd w:val="clear" w:color="auto" w:fill="auto"/>
            <w:noWrap/>
            <w:vAlign w:val="center"/>
            <w:hideMark/>
          </w:tcPr>
          <w:p w14:paraId="5177E8F2" w14:textId="77777777" w:rsidR="006F6248" w:rsidRPr="00C16064" w:rsidRDefault="006F6248" w:rsidP="006F6248">
            <w:pPr>
              <w:jc w:val="center"/>
              <w:rPr>
                <w:sz w:val="16"/>
                <w:szCs w:val="16"/>
              </w:rPr>
            </w:pPr>
            <w:r w:rsidRPr="00C16064">
              <w:rPr>
                <w:sz w:val="16"/>
                <w:szCs w:val="16"/>
              </w:rPr>
              <w:t>451,51</w:t>
            </w:r>
          </w:p>
        </w:tc>
        <w:tc>
          <w:tcPr>
            <w:tcW w:w="281" w:type="pct"/>
            <w:shd w:val="clear" w:color="auto" w:fill="auto"/>
            <w:noWrap/>
            <w:vAlign w:val="center"/>
            <w:hideMark/>
          </w:tcPr>
          <w:p w14:paraId="00306D40" w14:textId="77777777" w:rsidR="006F6248" w:rsidRPr="00C16064" w:rsidRDefault="006F6248" w:rsidP="006F6248">
            <w:pPr>
              <w:jc w:val="center"/>
              <w:rPr>
                <w:sz w:val="16"/>
                <w:szCs w:val="16"/>
              </w:rPr>
            </w:pPr>
            <w:r w:rsidRPr="00C16064">
              <w:rPr>
                <w:sz w:val="16"/>
                <w:szCs w:val="16"/>
              </w:rPr>
              <w:t>580,70</w:t>
            </w:r>
          </w:p>
        </w:tc>
        <w:tc>
          <w:tcPr>
            <w:tcW w:w="281" w:type="pct"/>
            <w:shd w:val="clear" w:color="auto" w:fill="auto"/>
            <w:noWrap/>
            <w:vAlign w:val="center"/>
            <w:hideMark/>
          </w:tcPr>
          <w:p w14:paraId="5CDBE1DA" w14:textId="77777777" w:rsidR="006F6248" w:rsidRPr="00C16064" w:rsidRDefault="006F6248" w:rsidP="006F6248">
            <w:pPr>
              <w:jc w:val="center"/>
              <w:rPr>
                <w:sz w:val="16"/>
                <w:szCs w:val="16"/>
              </w:rPr>
            </w:pPr>
            <w:r w:rsidRPr="00C16064">
              <w:rPr>
                <w:sz w:val="16"/>
                <w:szCs w:val="16"/>
              </w:rPr>
              <w:t>450,79</w:t>
            </w:r>
          </w:p>
        </w:tc>
        <w:tc>
          <w:tcPr>
            <w:tcW w:w="300" w:type="pct"/>
            <w:shd w:val="clear" w:color="auto" w:fill="auto"/>
            <w:noWrap/>
            <w:vAlign w:val="center"/>
            <w:hideMark/>
          </w:tcPr>
          <w:p w14:paraId="7A744B79"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5A806308"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0A641056" w14:textId="77777777" w:rsidR="006F6248" w:rsidRPr="00C16064" w:rsidRDefault="006F6248" w:rsidP="006F6248">
            <w:pPr>
              <w:jc w:val="center"/>
              <w:rPr>
                <w:sz w:val="16"/>
                <w:szCs w:val="16"/>
              </w:rPr>
            </w:pPr>
            <w:r w:rsidRPr="00C16064">
              <w:rPr>
                <w:sz w:val="16"/>
                <w:szCs w:val="16"/>
              </w:rPr>
              <w:t>99,8</w:t>
            </w:r>
          </w:p>
        </w:tc>
        <w:tc>
          <w:tcPr>
            <w:tcW w:w="281" w:type="pct"/>
            <w:shd w:val="clear" w:color="auto" w:fill="auto"/>
            <w:noWrap/>
            <w:vAlign w:val="center"/>
            <w:hideMark/>
          </w:tcPr>
          <w:p w14:paraId="3BD37255"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39D5FE79" w14:textId="77777777" w:rsidR="006F6248" w:rsidRPr="00C16064" w:rsidRDefault="006F6248" w:rsidP="006F6248">
            <w:pPr>
              <w:jc w:val="center"/>
              <w:rPr>
                <w:sz w:val="16"/>
                <w:szCs w:val="16"/>
              </w:rPr>
            </w:pPr>
            <w:r w:rsidRPr="00C16064">
              <w:rPr>
                <w:sz w:val="16"/>
                <w:szCs w:val="16"/>
              </w:rPr>
              <w:t>505,32</w:t>
            </w:r>
          </w:p>
        </w:tc>
        <w:tc>
          <w:tcPr>
            <w:tcW w:w="272" w:type="pct"/>
            <w:shd w:val="clear" w:color="auto" w:fill="auto"/>
            <w:noWrap/>
            <w:vAlign w:val="center"/>
            <w:hideMark/>
          </w:tcPr>
          <w:p w14:paraId="61902865"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726A8C9F"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7CA1991C" w14:textId="77777777" w:rsidR="006F6248" w:rsidRPr="00C16064" w:rsidRDefault="006F6248" w:rsidP="006F6248">
            <w:pPr>
              <w:jc w:val="center"/>
              <w:rPr>
                <w:sz w:val="16"/>
                <w:szCs w:val="16"/>
              </w:rPr>
            </w:pPr>
            <w:r w:rsidRPr="00C16064">
              <w:rPr>
                <w:sz w:val="16"/>
                <w:szCs w:val="16"/>
              </w:rPr>
              <w:t> </w:t>
            </w:r>
          </w:p>
        </w:tc>
      </w:tr>
      <w:tr w:rsidR="006F6248" w:rsidRPr="00C16064" w14:paraId="6C2C38D9" w14:textId="77777777" w:rsidTr="006F6248">
        <w:trPr>
          <w:trHeight w:val="270"/>
        </w:trPr>
        <w:tc>
          <w:tcPr>
            <w:tcW w:w="184" w:type="pct"/>
            <w:shd w:val="clear" w:color="auto" w:fill="auto"/>
            <w:noWrap/>
            <w:vAlign w:val="center"/>
            <w:hideMark/>
          </w:tcPr>
          <w:p w14:paraId="4A1BA7F9" w14:textId="77777777" w:rsidR="006F6248" w:rsidRPr="00C16064" w:rsidRDefault="006F6248" w:rsidP="006F6248">
            <w:pPr>
              <w:jc w:val="center"/>
              <w:rPr>
                <w:sz w:val="16"/>
                <w:szCs w:val="16"/>
              </w:rPr>
            </w:pPr>
            <w:r w:rsidRPr="00C16064">
              <w:rPr>
                <w:sz w:val="16"/>
                <w:szCs w:val="16"/>
              </w:rPr>
              <w:t>12.</w:t>
            </w:r>
          </w:p>
        </w:tc>
        <w:tc>
          <w:tcPr>
            <w:tcW w:w="644" w:type="pct"/>
            <w:shd w:val="clear" w:color="auto" w:fill="auto"/>
            <w:vAlign w:val="center"/>
            <w:hideMark/>
          </w:tcPr>
          <w:p w14:paraId="2207C93C" w14:textId="77777777" w:rsidR="006F6248" w:rsidRPr="00C16064" w:rsidRDefault="006F6248" w:rsidP="006F6248">
            <w:pPr>
              <w:jc w:val="both"/>
              <w:rPr>
                <w:sz w:val="16"/>
                <w:szCs w:val="16"/>
              </w:rPr>
            </w:pPr>
            <w:r w:rsidRPr="00C16064">
              <w:rPr>
                <w:sz w:val="16"/>
                <w:szCs w:val="16"/>
              </w:rPr>
              <w:t>Итого необходимая валовая выручка</w:t>
            </w:r>
          </w:p>
        </w:tc>
        <w:tc>
          <w:tcPr>
            <w:tcW w:w="316" w:type="pct"/>
            <w:shd w:val="clear" w:color="auto" w:fill="auto"/>
            <w:noWrap/>
            <w:vAlign w:val="center"/>
            <w:hideMark/>
          </w:tcPr>
          <w:p w14:paraId="1FBFCB1B"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1BDF8927" w14:textId="77777777" w:rsidR="006F6248" w:rsidRPr="00C16064" w:rsidRDefault="006F6248" w:rsidP="006F6248">
            <w:pPr>
              <w:jc w:val="center"/>
              <w:rPr>
                <w:sz w:val="16"/>
                <w:szCs w:val="16"/>
              </w:rPr>
            </w:pPr>
            <w:r w:rsidRPr="00C16064">
              <w:rPr>
                <w:sz w:val="16"/>
                <w:szCs w:val="16"/>
              </w:rPr>
              <w:t>47 596,99</w:t>
            </w:r>
          </w:p>
        </w:tc>
        <w:tc>
          <w:tcPr>
            <w:tcW w:w="331" w:type="pct"/>
            <w:shd w:val="clear" w:color="auto" w:fill="auto"/>
            <w:noWrap/>
            <w:vAlign w:val="center"/>
            <w:hideMark/>
          </w:tcPr>
          <w:p w14:paraId="699D5570"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53E39356" w14:textId="77777777" w:rsidR="006F6248" w:rsidRPr="00C16064" w:rsidRDefault="006F6248" w:rsidP="006F6248">
            <w:pPr>
              <w:jc w:val="center"/>
              <w:rPr>
                <w:sz w:val="16"/>
                <w:szCs w:val="16"/>
              </w:rPr>
            </w:pPr>
            <w:r w:rsidRPr="00C16064">
              <w:rPr>
                <w:sz w:val="16"/>
                <w:szCs w:val="16"/>
              </w:rPr>
              <w:t>41 425,45</w:t>
            </w:r>
          </w:p>
        </w:tc>
        <w:tc>
          <w:tcPr>
            <w:tcW w:w="340" w:type="pct"/>
            <w:shd w:val="clear" w:color="auto" w:fill="auto"/>
            <w:noWrap/>
            <w:vAlign w:val="center"/>
            <w:hideMark/>
          </w:tcPr>
          <w:p w14:paraId="5C98286D" w14:textId="77777777" w:rsidR="006F6248" w:rsidRPr="00C16064" w:rsidRDefault="006F6248" w:rsidP="006F6248">
            <w:pPr>
              <w:jc w:val="center"/>
              <w:rPr>
                <w:sz w:val="16"/>
                <w:szCs w:val="16"/>
              </w:rPr>
            </w:pPr>
            <w:r w:rsidRPr="00C16064">
              <w:rPr>
                <w:sz w:val="16"/>
                <w:szCs w:val="16"/>
              </w:rPr>
              <w:t>47 958,10</w:t>
            </w:r>
          </w:p>
        </w:tc>
        <w:tc>
          <w:tcPr>
            <w:tcW w:w="281" w:type="pct"/>
            <w:shd w:val="clear" w:color="auto" w:fill="auto"/>
            <w:noWrap/>
            <w:vAlign w:val="center"/>
            <w:hideMark/>
          </w:tcPr>
          <w:p w14:paraId="5453C3CD"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2C8B6006" w14:textId="77777777" w:rsidR="006F6248" w:rsidRPr="00C16064" w:rsidRDefault="006F6248" w:rsidP="006F6248">
            <w:pPr>
              <w:jc w:val="center"/>
              <w:rPr>
                <w:sz w:val="16"/>
                <w:szCs w:val="16"/>
              </w:rPr>
            </w:pPr>
            <w:r w:rsidRPr="00C16064">
              <w:rPr>
                <w:sz w:val="16"/>
                <w:szCs w:val="16"/>
              </w:rPr>
              <w:t>48 763,17</w:t>
            </w:r>
          </w:p>
        </w:tc>
        <w:tc>
          <w:tcPr>
            <w:tcW w:w="300" w:type="pct"/>
            <w:shd w:val="clear" w:color="auto" w:fill="auto"/>
            <w:noWrap/>
            <w:vAlign w:val="center"/>
            <w:hideMark/>
          </w:tcPr>
          <w:p w14:paraId="79EF83C4"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749F023E"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1325F119" w14:textId="77777777" w:rsidR="006F6248" w:rsidRPr="00C16064" w:rsidRDefault="006F6248" w:rsidP="006F6248">
            <w:pPr>
              <w:jc w:val="center"/>
              <w:rPr>
                <w:sz w:val="16"/>
                <w:szCs w:val="16"/>
              </w:rPr>
            </w:pPr>
            <w:r w:rsidRPr="00C16064">
              <w:rPr>
                <w:sz w:val="16"/>
                <w:szCs w:val="16"/>
              </w:rPr>
              <w:t>101,7</w:t>
            </w:r>
          </w:p>
        </w:tc>
        <w:tc>
          <w:tcPr>
            <w:tcW w:w="281" w:type="pct"/>
            <w:shd w:val="clear" w:color="auto" w:fill="auto"/>
            <w:noWrap/>
            <w:vAlign w:val="center"/>
            <w:hideMark/>
          </w:tcPr>
          <w:p w14:paraId="319F0734"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3CE4156E" w14:textId="77777777" w:rsidR="006F6248" w:rsidRPr="00C16064" w:rsidRDefault="006F6248" w:rsidP="006F6248">
            <w:pPr>
              <w:jc w:val="center"/>
              <w:rPr>
                <w:sz w:val="16"/>
                <w:szCs w:val="16"/>
              </w:rPr>
            </w:pPr>
            <w:r w:rsidRPr="00C16064">
              <w:rPr>
                <w:sz w:val="16"/>
                <w:szCs w:val="16"/>
              </w:rPr>
              <w:t>50 532,41</w:t>
            </w:r>
          </w:p>
        </w:tc>
        <w:tc>
          <w:tcPr>
            <w:tcW w:w="272" w:type="pct"/>
            <w:shd w:val="clear" w:color="auto" w:fill="auto"/>
            <w:noWrap/>
            <w:vAlign w:val="center"/>
            <w:hideMark/>
          </w:tcPr>
          <w:p w14:paraId="1516F800"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2D34E614"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616B4B14" w14:textId="77777777" w:rsidR="006F6248" w:rsidRPr="00C16064" w:rsidRDefault="006F6248" w:rsidP="006F6248">
            <w:pPr>
              <w:jc w:val="center"/>
              <w:rPr>
                <w:sz w:val="16"/>
                <w:szCs w:val="16"/>
              </w:rPr>
            </w:pPr>
            <w:r w:rsidRPr="00C16064">
              <w:rPr>
                <w:sz w:val="16"/>
                <w:szCs w:val="16"/>
              </w:rPr>
              <w:t> </w:t>
            </w:r>
          </w:p>
        </w:tc>
      </w:tr>
      <w:tr w:rsidR="006F6248" w:rsidRPr="00C16064" w14:paraId="105396C6" w14:textId="77777777" w:rsidTr="006F6248">
        <w:trPr>
          <w:trHeight w:val="255"/>
        </w:trPr>
        <w:tc>
          <w:tcPr>
            <w:tcW w:w="184" w:type="pct"/>
            <w:shd w:val="clear" w:color="auto" w:fill="auto"/>
            <w:noWrap/>
            <w:vAlign w:val="center"/>
            <w:hideMark/>
          </w:tcPr>
          <w:p w14:paraId="778DBCF6" w14:textId="77777777" w:rsidR="006F6248" w:rsidRPr="00C16064" w:rsidRDefault="006F6248" w:rsidP="006F6248">
            <w:pPr>
              <w:jc w:val="center"/>
              <w:rPr>
                <w:sz w:val="16"/>
                <w:szCs w:val="16"/>
              </w:rPr>
            </w:pPr>
            <w:r w:rsidRPr="00C16064">
              <w:rPr>
                <w:sz w:val="16"/>
                <w:szCs w:val="16"/>
              </w:rPr>
              <w:t>13.</w:t>
            </w:r>
          </w:p>
        </w:tc>
        <w:tc>
          <w:tcPr>
            <w:tcW w:w="644" w:type="pct"/>
            <w:shd w:val="clear" w:color="auto" w:fill="auto"/>
            <w:vAlign w:val="center"/>
            <w:hideMark/>
          </w:tcPr>
          <w:p w14:paraId="13972B5F" w14:textId="77777777" w:rsidR="006F6248" w:rsidRPr="00C16064" w:rsidRDefault="006F6248" w:rsidP="006F6248">
            <w:pPr>
              <w:jc w:val="both"/>
              <w:rPr>
                <w:sz w:val="16"/>
                <w:szCs w:val="16"/>
              </w:rPr>
            </w:pPr>
            <w:r w:rsidRPr="00C16064">
              <w:rPr>
                <w:sz w:val="16"/>
                <w:szCs w:val="16"/>
              </w:rPr>
              <w:t>Выручка на реализацию т/э</w:t>
            </w:r>
          </w:p>
        </w:tc>
        <w:tc>
          <w:tcPr>
            <w:tcW w:w="316" w:type="pct"/>
            <w:shd w:val="clear" w:color="auto" w:fill="auto"/>
            <w:noWrap/>
            <w:vAlign w:val="center"/>
            <w:hideMark/>
          </w:tcPr>
          <w:p w14:paraId="296794AF"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05BFC7C2" w14:textId="77777777" w:rsidR="006F6248" w:rsidRPr="00C16064" w:rsidRDefault="006F6248" w:rsidP="006F6248">
            <w:pPr>
              <w:jc w:val="center"/>
              <w:rPr>
                <w:sz w:val="16"/>
                <w:szCs w:val="16"/>
              </w:rPr>
            </w:pPr>
            <w:r w:rsidRPr="00C16064">
              <w:rPr>
                <w:sz w:val="16"/>
                <w:szCs w:val="16"/>
              </w:rPr>
              <w:t>47 536,63</w:t>
            </w:r>
          </w:p>
        </w:tc>
        <w:tc>
          <w:tcPr>
            <w:tcW w:w="331" w:type="pct"/>
            <w:shd w:val="clear" w:color="auto" w:fill="auto"/>
            <w:noWrap/>
            <w:vAlign w:val="center"/>
            <w:hideMark/>
          </w:tcPr>
          <w:p w14:paraId="295F0A36" w14:textId="77777777" w:rsidR="006F6248" w:rsidRPr="00C16064" w:rsidRDefault="006F6248" w:rsidP="006F6248">
            <w:pPr>
              <w:jc w:val="center"/>
              <w:rPr>
                <w:sz w:val="16"/>
                <w:szCs w:val="16"/>
              </w:rPr>
            </w:pPr>
            <w:r w:rsidRPr="00C16064">
              <w:rPr>
                <w:sz w:val="16"/>
                <w:szCs w:val="16"/>
              </w:rPr>
              <w:t>40 568,00</w:t>
            </w:r>
          </w:p>
        </w:tc>
        <w:tc>
          <w:tcPr>
            <w:tcW w:w="281" w:type="pct"/>
            <w:shd w:val="clear" w:color="auto" w:fill="auto"/>
            <w:noWrap/>
            <w:vAlign w:val="center"/>
            <w:hideMark/>
          </w:tcPr>
          <w:p w14:paraId="3E177DF4" w14:textId="77777777" w:rsidR="006F6248" w:rsidRPr="00C16064" w:rsidRDefault="006F6248" w:rsidP="006F6248">
            <w:pPr>
              <w:jc w:val="center"/>
              <w:rPr>
                <w:sz w:val="16"/>
                <w:szCs w:val="16"/>
              </w:rPr>
            </w:pPr>
            <w:r w:rsidRPr="00C16064">
              <w:rPr>
                <w:sz w:val="16"/>
                <w:szCs w:val="16"/>
              </w:rPr>
              <w:t>41 374,76</w:t>
            </w:r>
          </w:p>
        </w:tc>
        <w:tc>
          <w:tcPr>
            <w:tcW w:w="340" w:type="pct"/>
            <w:shd w:val="clear" w:color="auto" w:fill="auto"/>
            <w:noWrap/>
            <w:vAlign w:val="center"/>
            <w:hideMark/>
          </w:tcPr>
          <w:p w14:paraId="2647C64B" w14:textId="77777777" w:rsidR="006F6248" w:rsidRPr="00C16064" w:rsidRDefault="006F6248" w:rsidP="006F6248">
            <w:pPr>
              <w:jc w:val="center"/>
              <w:rPr>
                <w:sz w:val="16"/>
                <w:szCs w:val="16"/>
              </w:rPr>
            </w:pPr>
            <w:r w:rsidRPr="00C16064">
              <w:rPr>
                <w:sz w:val="16"/>
                <w:szCs w:val="16"/>
              </w:rPr>
              <w:t>47 900,29</w:t>
            </w:r>
          </w:p>
        </w:tc>
        <w:tc>
          <w:tcPr>
            <w:tcW w:w="281" w:type="pct"/>
            <w:shd w:val="clear" w:color="auto" w:fill="auto"/>
            <w:noWrap/>
            <w:vAlign w:val="center"/>
            <w:hideMark/>
          </w:tcPr>
          <w:p w14:paraId="2A8EFE1E" w14:textId="77777777" w:rsidR="006F6248" w:rsidRPr="00C16064" w:rsidRDefault="006F6248" w:rsidP="006F6248">
            <w:pPr>
              <w:jc w:val="center"/>
              <w:rPr>
                <w:sz w:val="16"/>
                <w:szCs w:val="16"/>
              </w:rPr>
            </w:pPr>
            <w:r w:rsidRPr="00C16064">
              <w:rPr>
                <w:sz w:val="16"/>
                <w:szCs w:val="16"/>
              </w:rPr>
              <w:t>52 123,70</w:t>
            </w:r>
          </w:p>
        </w:tc>
        <w:tc>
          <w:tcPr>
            <w:tcW w:w="281" w:type="pct"/>
            <w:shd w:val="clear" w:color="auto" w:fill="auto"/>
            <w:noWrap/>
            <w:vAlign w:val="center"/>
            <w:hideMark/>
          </w:tcPr>
          <w:p w14:paraId="4AB79AB1" w14:textId="77777777" w:rsidR="006F6248" w:rsidRPr="00C16064" w:rsidRDefault="006F6248" w:rsidP="006F6248">
            <w:pPr>
              <w:jc w:val="center"/>
              <w:rPr>
                <w:sz w:val="16"/>
                <w:szCs w:val="16"/>
              </w:rPr>
            </w:pPr>
            <w:r w:rsidRPr="00C16064">
              <w:rPr>
                <w:sz w:val="16"/>
                <w:szCs w:val="16"/>
              </w:rPr>
              <w:t>48 708,00</w:t>
            </w:r>
          </w:p>
        </w:tc>
        <w:tc>
          <w:tcPr>
            <w:tcW w:w="300" w:type="pct"/>
            <w:shd w:val="clear" w:color="auto" w:fill="auto"/>
            <w:noWrap/>
            <w:vAlign w:val="center"/>
            <w:hideMark/>
          </w:tcPr>
          <w:p w14:paraId="00B65152" w14:textId="77777777" w:rsidR="006F6248" w:rsidRPr="00C16064" w:rsidRDefault="006F6248" w:rsidP="006F6248">
            <w:pPr>
              <w:jc w:val="center"/>
              <w:rPr>
                <w:sz w:val="16"/>
                <w:szCs w:val="16"/>
              </w:rPr>
            </w:pPr>
            <w:r w:rsidRPr="00C16064">
              <w:rPr>
                <w:sz w:val="16"/>
                <w:szCs w:val="16"/>
              </w:rPr>
              <w:t>-3 415,70</w:t>
            </w:r>
          </w:p>
        </w:tc>
        <w:tc>
          <w:tcPr>
            <w:tcW w:w="184" w:type="pct"/>
            <w:shd w:val="clear" w:color="auto" w:fill="auto"/>
            <w:noWrap/>
            <w:vAlign w:val="center"/>
            <w:hideMark/>
          </w:tcPr>
          <w:p w14:paraId="6D5A622C" w14:textId="77777777" w:rsidR="006F6248" w:rsidRPr="00C16064" w:rsidRDefault="006F6248" w:rsidP="006F6248">
            <w:pPr>
              <w:jc w:val="center"/>
              <w:rPr>
                <w:sz w:val="16"/>
                <w:szCs w:val="16"/>
              </w:rPr>
            </w:pPr>
            <w:r w:rsidRPr="00C16064">
              <w:rPr>
                <w:sz w:val="16"/>
                <w:szCs w:val="16"/>
              </w:rPr>
              <w:t>6,55</w:t>
            </w:r>
          </w:p>
        </w:tc>
        <w:tc>
          <w:tcPr>
            <w:tcW w:w="249" w:type="pct"/>
            <w:shd w:val="clear" w:color="auto" w:fill="auto"/>
            <w:noWrap/>
            <w:vAlign w:val="center"/>
            <w:hideMark/>
          </w:tcPr>
          <w:p w14:paraId="3F751258" w14:textId="77777777" w:rsidR="006F6248" w:rsidRPr="00C16064" w:rsidRDefault="006F6248" w:rsidP="006F6248">
            <w:pPr>
              <w:jc w:val="center"/>
              <w:rPr>
                <w:sz w:val="16"/>
                <w:szCs w:val="16"/>
              </w:rPr>
            </w:pPr>
            <w:r w:rsidRPr="00C16064">
              <w:rPr>
                <w:sz w:val="16"/>
                <w:szCs w:val="16"/>
              </w:rPr>
              <w:t>101,7</w:t>
            </w:r>
          </w:p>
        </w:tc>
        <w:tc>
          <w:tcPr>
            <w:tcW w:w="281" w:type="pct"/>
            <w:shd w:val="clear" w:color="auto" w:fill="auto"/>
            <w:noWrap/>
            <w:vAlign w:val="center"/>
            <w:hideMark/>
          </w:tcPr>
          <w:p w14:paraId="094D8F9E" w14:textId="77777777" w:rsidR="006F6248" w:rsidRPr="00C16064" w:rsidRDefault="006F6248" w:rsidP="006F6248">
            <w:pPr>
              <w:jc w:val="center"/>
              <w:rPr>
                <w:sz w:val="16"/>
                <w:szCs w:val="16"/>
              </w:rPr>
            </w:pPr>
            <w:r w:rsidRPr="00C16064">
              <w:rPr>
                <w:sz w:val="16"/>
                <w:szCs w:val="16"/>
              </w:rPr>
              <w:t>53 835,20</w:t>
            </w:r>
          </w:p>
        </w:tc>
        <w:tc>
          <w:tcPr>
            <w:tcW w:w="281" w:type="pct"/>
            <w:shd w:val="clear" w:color="auto" w:fill="auto"/>
            <w:noWrap/>
            <w:vAlign w:val="center"/>
            <w:hideMark/>
          </w:tcPr>
          <w:p w14:paraId="7F8B451C" w14:textId="77777777" w:rsidR="006F6248" w:rsidRPr="00C16064" w:rsidRDefault="006F6248" w:rsidP="006F6248">
            <w:pPr>
              <w:jc w:val="center"/>
              <w:rPr>
                <w:sz w:val="16"/>
                <w:szCs w:val="16"/>
              </w:rPr>
            </w:pPr>
            <w:r w:rsidRPr="00C16064">
              <w:rPr>
                <w:sz w:val="16"/>
                <w:szCs w:val="16"/>
              </w:rPr>
              <w:t>50 475,24</w:t>
            </w:r>
          </w:p>
        </w:tc>
        <w:tc>
          <w:tcPr>
            <w:tcW w:w="272" w:type="pct"/>
            <w:shd w:val="clear" w:color="auto" w:fill="auto"/>
            <w:noWrap/>
            <w:vAlign w:val="center"/>
            <w:hideMark/>
          </w:tcPr>
          <w:p w14:paraId="1CE74387" w14:textId="77777777" w:rsidR="006F6248" w:rsidRPr="00C16064" w:rsidRDefault="006F6248" w:rsidP="006F6248">
            <w:pPr>
              <w:jc w:val="center"/>
              <w:rPr>
                <w:sz w:val="16"/>
                <w:szCs w:val="16"/>
              </w:rPr>
            </w:pPr>
            <w:r w:rsidRPr="00C16064">
              <w:rPr>
                <w:sz w:val="16"/>
                <w:szCs w:val="16"/>
              </w:rPr>
              <w:t>-3 359,96</w:t>
            </w:r>
          </w:p>
        </w:tc>
        <w:tc>
          <w:tcPr>
            <w:tcW w:w="184" w:type="pct"/>
            <w:shd w:val="clear" w:color="auto" w:fill="auto"/>
            <w:noWrap/>
            <w:vAlign w:val="center"/>
            <w:hideMark/>
          </w:tcPr>
          <w:p w14:paraId="6F164B5C" w14:textId="77777777" w:rsidR="006F6248" w:rsidRPr="00C16064" w:rsidRDefault="006F6248" w:rsidP="006F6248">
            <w:pPr>
              <w:jc w:val="center"/>
              <w:rPr>
                <w:sz w:val="16"/>
                <w:szCs w:val="16"/>
              </w:rPr>
            </w:pPr>
            <w:r w:rsidRPr="00C16064">
              <w:rPr>
                <w:sz w:val="16"/>
                <w:szCs w:val="16"/>
              </w:rPr>
              <w:t>6,24</w:t>
            </w:r>
          </w:p>
        </w:tc>
        <w:tc>
          <w:tcPr>
            <w:tcW w:w="249" w:type="pct"/>
            <w:shd w:val="clear" w:color="auto" w:fill="auto"/>
            <w:noWrap/>
            <w:vAlign w:val="center"/>
            <w:hideMark/>
          </w:tcPr>
          <w:p w14:paraId="455606E7" w14:textId="77777777" w:rsidR="006F6248" w:rsidRPr="00C16064" w:rsidRDefault="006F6248" w:rsidP="006F6248">
            <w:pPr>
              <w:jc w:val="center"/>
              <w:rPr>
                <w:sz w:val="16"/>
                <w:szCs w:val="16"/>
              </w:rPr>
            </w:pPr>
            <w:r w:rsidRPr="00C16064">
              <w:rPr>
                <w:sz w:val="16"/>
                <w:szCs w:val="16"/>
              </w:rPr>
              <w:t>103,63</w:t>
            </w:r>
          </w:p>
        </w:tc>
      </w:tr>
      <w:tr w:rsidR="006F6248" w:rsidRPr="00C16064" w14:paraId="441F8398" w14:textId="77777777" w:rsidTr="006F6248">
        <w:trPr>
          <w:trHeight w:val="600"/>
        </w:trPr>
        <w:tc>
          <w:tcPr>
            <w:tcW w:w="184" w:type="pct"/>
            <w:shd w:val="clear" w:color="auto" w:fill="auto"/>
            <w:noWrap/>
            <w:vAlign w:val="center"/>
            <w:hideMark/>
          </w:tcPr>
          <w:p w14:paraId="71CBEF03" w14:textId="77777777" w:rsidR="006F6248" w:rsidRPr="00C16064" w:rsidRDefault="006F6248" w:rsidP="006F6248">
            <w:pPr>
              <w:jc w:val="center"/>
              <w:rPr>
                <w:sz w:val="16"/>
                <w:szCs w:val="16"/>
              </w:rPr>
            </w:pPr>
            <w:r w:rsidRPr="00C16064">
              <w:rPr>
                <w:sz w:val="16"/>
                <w:szCs w:val="16"/>
              </w:rPr>
              <w:t>14.</w:t>
            </w:r>
          </w:p>
        </w:tc>
        <w:tc>
          <w:tcPr>
            <w:tcW w:w="644" w:type="pct"/>
            <w:shd w:val="clear" w:color="auto" w:fill="auto"/>
            <w:vAlign w:val="center"/>
            <w:hideMark/>
          </w:tcPr>
          <w:p w14:paraId="379D3210" w14:textId="77777777" w:rsidR="006F6248" w:rsidRPr="00C16064" w:rsidRDefault="006F6248" w:rsidP="006F6248">
            <w:pPr>
              <w:jc w:val="both"/>
              <w:rPr>
                <w:sz w:val="16"/>
                <w:szCs w:val="16"/>
              </w:rPr>
            </w:pPr>
            <w:r w:rsidRPr="00C16064">
              <w:rPr>
                <w:sz w:val="16"/>
                <w:szCs w:val="16"/>
              </w:rPr>
              <w:t>Выпадающие расходы (-)/ излишне полученные доходы (+) в доле на реализацию т/э</w:t>
            </w:r>
          </w:p>
        </w:tc>
        <w:tc>
          <w:tcPr>
            <w:tcW w:w="316" w:type="pct"/>
            <w:shd w:val="clear" w:color="auto" w:fill="auto"/>
            <w:noWrap/>
            <w:vAlign w:val="center"/>
            <w:hideMark/>
          </w:tcPr>
          <w:p w14:paraId="24965FEA"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37EA4E27" w14:textId="77777777" w:rsidR="006F6248" w:rsidRPr="00C16064" w:rsidRDefault="006F6248" w:rsidP="006F6248">
            <w:pPr>
              <w:jc w:val="center"/>
              <w:rPr>
                <w:sz w:val="16"/>
                <w:szCs w:val="16"/>
              </w:rPr>
            </w:pPr>
            <w:r w:rsidRPr="00C16064">
              <w:rPr>
                <w:sz w:val="16"/>
                <w:szCs w:val="16"/>
              </w:rPr>
              <w:t>4 486,91</w:t>
            </w:r>
          </w:p>
        </w:tc>
        <w:tc>
          <w:tcPr>
            <w:tcW w:w="331" w:type="pct"/>
            <w:shd w:val="clear" w:color="auto" w:fill="auto"/>
            <w:noWrap/>
            <w:vAlign w:val="center"/>
            <w:hideMark/>
          </w:tcPr>
          <w:p w14:paraId="32C50636"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4B8C0980" w14:textId="77777777" w:rsidR="006F6248" w:rsidRPr="00C16064" w:rsidRDefault="006F6248" w:rsidP="006F6248">
            <w:pPr>
              <w:jc w:val="center"/>
              <w:rPr>
                <w:bCs/>
                <w:sz w:val="16"/>
                <w:szCs w:val="16"/>
              </w:rPr>
            </w:pPr>
            <w:r w:rsidRPr="00C16064">
              <w:rPr>
                <w:bCs/>
                <w:sz w:val="16"/>
                <w:szCs w:val="16"/>
              </w:rPr>
              <w:t>3 680,15</w:t>
            </w:r>
          </w:p>
        </w:tc>
        <w:tc>
          <w:tcPr>
            <w:tcW w:w="340" w:type="pct"/>
            <w:shd w:val="clear" w:color="auto" w:fill="auto"/>
            <w:noWrap/>
            <w:vAlign w:val="center"/>
            <w:hideMark/>
          </w:tcPr>
          <w:p w14:paraId="56556311" w14:textId="77777777" w:rsidR="006F6248" w:rsidRPr="00C16064" w:rsidRDefault="006F6248" w:rsidP="006F6248">
            <w:pPr>
              <w:jc w:val="center"/>
              <w:rPr>
                <w:sz w:val="16"/>
                <w:szCs w:val="16"/>
              </w:rPr>
            </w:pPr>
            <w:r w:rsidRPr="00C16064">
              <w:rPr>
                <w:sz w:val="16"/>
                <w:szCs w:val="16"/>
              </w:rPr>
              <w:t>2 803,31</w:t>
            </w:r>
          </w:p>
        </w:tc>
        <w:tc>
          <w:tcPr>
            <w:tcW w:w="281" w:type="pct"/>
            <w:shd w:val="clear" w:color="auto" w:fill="auto"/>
            <w:noWrap/>
            <w:vAlign w:val="center"/>
            <w:hideMark/>
          </w:tcPr>
          <w:p w14:paraId="24C66EC6" w14:textId="77777777" w:rsidR="006F6248" w:rsidRPr="00C16064" w:rsidRDefault="006F6248" w:rsidP="006F6248">
            <w:pPr>
              <w:jc w:val="center"/>
              <w:rPr>
                <w:sz w:val="16"/>
                <w:szCs w:val="16"/>
              </w:rPr>
            </w:pPr>
            <w:r w:rsidRPr="00C16064">
              <w:rPr>
                <w:sz w:val="16"/>
                <w:szCs w:val="16"/>
              </w:rPr>
              <w:t>5 642,60</w:t>
            </w:r>
          </w:p>
        </w:tc>
        <w:tc>
          <w:tcPr>
            <w:tcW w:w="281" w:type="pct"/>
            <w:shd w:val="clear" w:color="auto" w:fill="auto"/>
            <w:noWrap/>
            <w:vAlign w:val="center"/>
            <w:hideMark/>
          </w:tcPr>
          <w:p w14:paraId="6B947579" w14:textId="77777777" w:rsidR="006F6248" w:rsidRPr="00C16064" w:rsidRDefault="006F6248" w:rsidP="006F6248">
            <w:pPr>
              <w:jc w:val="center"/>
              <w:rPr>
                <w:sz w:val="16"/>
                <w:szCs w:val="16"/>
              </w:rPr>
            </w:pPr>
            <w:r w:rsidRPr="00C16064">
              <w:rPr>
                <w:sz w:val="16"/>
                <w:szCs w:val="16"/>
              </w:rPr>
              <w:t>3 680,15</w:t>
            </w:r>
          </w:p>
        </w:tc>
        <w:tc>
          <w:tcPr>
            <w:tcW w:w="300" w:type="pct"/>
            <w:shd w:val="clear" w:color="auto" w:fill="auto"/>
            <w:noWrap/>
            <w:vAlign w:val="center"/>
            <w:hideMark/>
          </w:tcPr>
          <w:p w14:paraId="396B911A" w14:textId="77777777" w:rsidR="006F6248" w:rsidRPr="00C16064" w:rsidRDefault="006F6248" w:rsidP="006F6248">
            <w:pPr>
              <w:jc w:val="center"/>
              <w:rPr>
                <w:sz w:val="16"/>
                <w:szCs w:val="16"/>
              </w:rPr>
            </w:pPr>
            <w:r w:rsidRPr="00C16064">
              <w:rPr>
                <w:sz w:val="16"/>
                <w:szCs w:val="16"/>
              </w:rPr>
              <w:t>-1 962,45</w:t>
            </w:r>
          </w:p>
        </w:tc>
        <w:tc>
          <w:tcPr>
            <w:tcW w:w="184" w:type="pct"/>
            <w:shd w:val="clear" w:color="auto" w:fill="auto"/>
            <w:noWrap/>
            <w:vAlign w:val="center"/>
            <w:hideMark/>
          </w:tcPr>
          <w:p w14:paraId="6EAA6CE2" w14:textId="77777777" w:rsidR="006F6248" w:rsidRPr="00C16064" w:rsidRDefault="006F6248" w:rsidP="006F6248">
            <w:pPr>
              <w:jc w:val="center"/>
              <w:rPr>
                <w:sz w:val="16"/>
                <w:szCs w:val="16"/>
              </w:rPr>
            </w:pPr>
            <w:r w:rsidRPr="00C16064">
              <w:rPr>
                <w:sz w:val="16"/>
                <w:szCs w:val="16"/>
              </w:rPr>
              <w:t>34,78</w:t>
            </w:r>
          </w:p>
        </w:tc>
        <w:tc>
          <w:tcPr>
            <w:tcW w:w="249" w:type="pct"/>
            <w:shd w:val="clear" w:color="auto" w:fill="auto"/>
            <w:noWrap/>
            <w:vAlign w:val="center"/>
            <w:hideMark/>
          </w:tcPr>
          <w:p w14:paraId="1B1FFD29" w14:textId="77777777" w:rsidR="006F6248" w:rsidRPr="00C16064" w:rsidRDefault="006F6248" w:rsidP="006F6248">
            <w:pPr>
              <w:jc w:val="center"/>
              <w:rPr>
                <w:sz w:val="16"/>
                <w:szCs w:val="16"/>
              </w:rPr>
            </w:pPr>
            <w:r w:rsidRPr="00C16064">
              <w:rPr>
                <w:sz w:val="16"/>
                <w:szCs w:val="16"/>
              </w:rPr>
              <w:t>131,3</w:t>
            </w:r>
          </w:p>
        </w:tc>
        <w:tc>
          <w:tcPr>
            <w:tcW w:w="281" w:type="pct"/>
            <w:shd w:val="clear" w:color="auto" w:fill="auto"/>
            <w:noWrap/>
            <w:vAlign w:val="center"/>
            <w:hideMark/>
          </w:tcPr>
          <w:p w14:paraId="353FC677"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6AADA263" w14:textId="77777777" w:rsidR="006F6248" w:rsidRPr="00C16064" w:rsidRDefault="006F6248" w:rsidP="006F6248">
            <w:pPr>
              <w:jc w:val="center"/>
              <w:rPr>
                <w:sz w:val="16"/>
                <w:szCs w:val="16"/>
              </w:rPr>
            </w:pPr>
            <w:r w:rsidRPr="00C16064">
              <w:rPr>
                <w:sz w:val="16"/>
                <w:szCs w:val="16"/>
              </w:rPr>
              <w:t> </w:t>
            </w:r>
          </w:p>
        </w:tc>
        <w:tc>
          <w:tcPr>
            <w:tcW w:w="272" w:type="pct"/>
            <w:shd w:val="clear" w:color="auto" w:fill="auto"/>
            <w:noWrap/>
            <w:vAlign w:val="center"/>
            <w:hideMark/>
          </w:tcPr>
          <w:p w14:paraId="223BA408" w14:textId="77777777" w:rsidR="006F6248" w:rsidRPr="00C16064" w:rsidRDefault="006F6248" w:rsidP="006F6248">
            <w:pPr>
              <w:jc w:val="center"/>
              <w:rPr>
                <w:sz w:val="16"/>
                <w:szCs w:val="16"/>
              </w:rPr>
            </w:pPr>
            <w:r w:rsidRPr="00C16064">
              <w:rPr>
                <w:sz w:val="16"/>
                <w:szCs w:val="16"/>
              </w:rPr>
              <w:t>0,00</w:t>
            </w:r>
          </w:p>
        </w:tc>
        <w:tc>
          <w:tcPr>
            <w:tcW w:w="184" w:type="pct"/>
            <w:shd w:val="clear" w:color="auto" w:fill="auto"/>
            <w:noWrap/>
            <w:vAlign w:val="center"/>
            <w:hideMark/>
          </w:tcPr>
          <w:p w14:paraId="6510883E" w14:textId="77777777" w:rsidR="006F6248" w:rsidRPr="00C16064" w:rsidRDefault="006F6248" w:rsidP="006F6248">
            <w:pPr>
              <w:jc w:val="center"/>
              <w:rPr>
                <w:sz w:val="16"/>
                <w:szCs w:val="16"/>
              </w:rPr>
            </w:pPr>
            <w:r w:rsidRPr="00C16064">
              <w:rPr>
                <w:sz w:val="16"/>
                <w:szCs w:val="16"/>
              </w:rPr>
              <w:t>0,00</w:t>
            </w:r>
          </w:p>
        </w:tc>
        <w:tc>
          <w:tcPr>
            <w:tcW w:w="249" w:type="pct"/>
            <w:shd w:val="clear" w:color="auto" w:fill="auto"/>
            <w:noWrap/>
            <w:vAlign w:val="center"/>
            <w:hideMark/>
          </w:tcPr>
          <w:p w14:paraId="46479B59" w14:textId="77777777" w:rsidR="006F6248" w:rsidRPr="00C16064" w:rsidRDefault="006F6248" w:rsidP="006F6248">
            <w:pPr>
              <w:jc w:val="center"/>
              <w:rPr>
                <w:sz w:val="16"/>
                <w:szCs w:val="16"/>
              </w:rPr>
            </w:pPr>
            <w:r w:rsidRPr="00C16064">
              <w:rPr>
                <w:sz w:val="16"/>
                <w:szCs w:val="16"/>
              </w:rPr>
              <w:t>0,00</w:t>
            </w:r>
          </w:p>
        </w:tc>
      </w:tr>
      <w:tr w:rsidR="006F6248" w:rsidRPr="00C16064" w14:paraId="54E8BB6E" w14:textId="77777777" w:rsidTr="006F6248">
        <w:trPr>
          <w:trHeight w:val="1020"/>
        </w:trPr>
        <w:tc>
          <w:tcPr>
            <w:tcW w:w="184" w:type="pct"/>
            <w:shd w:val="clear" w:color="auto" w:fill="auto"/>
            <w:noWrap/>
            <w:vAlign w:val="center"/>
            <w:hideMark/>
          </w:tcPr>
          <w:p w14:paraId="08082508" w14:textId="77777777" w:rsidR="006F6248" w:rsidRPr="00C16064" w:rsidRDefault="006F6248" w:rsidP="006F6248">
            <w:pPr>
              <w:jc w:val="center"/>
              <w:rPr>
                <w:sz w:val="16"/>
                <w:szCs w:val="16"/>
              </w:rPr>
            </w:pPr>
            <w:r w:rsidRPr="00C16064">
              <w:rPr>
                <w:sz w:val="16"/>
                <w:szCs w:val="16"/>
              </w:rPr>
              <w:t>15.</w:t>
            </w:r>
          </w:p>
        </w:tc>
        <w:tc>
          <w:tcPr>
            <w:tcW w:w="644" w:type="pct"/>
            <w:shd w:val="clear" w:color="auto" w:fill="auto"/>
            <w:vAlign w:val="center"/>
            <w:hideMark/>
          </w:tcPr>
          <w:p w14:paraId="3B8149F8" w14:textId="77777777" w:rsidR="006F6248" w:rsidRPr="00C16064" w:rsidRDefault="006F6248" w:rsidP="006F6248">
            <w:pPr>
              <w:jc w:val="both"/>
              <w:rPr>
                <w:sz w:val="16"/>
                <w:szCs w:val="16"/>
              </w:rPr>
            </w:pPr>
            <w:r w:rsidRPr="00C16064">
              <w:rPr>
                <w:sz w:val="16"/>
                <w:szCs w:val="16"/>
              </w:rPr>
              <w:t>Выручка на реализацию с учетом Выпадающих расходов (-)/ излишне полученных доходов (+) (Товарная выручка на сторону)</w:t>
            </w:r>
          </w:p>
        </w:tc>
        <w:tc>
          <w:tcPr>
            <w:tcW w:w="316" w:type="pct"/>
            <w:shd w:val="clear" w:color="auto" w:fill="auto"/>
            <w:noWrap/>
            <w:vAlign w:val="center"/>
            <w:hideMark/>
          </w:tcPr>
          <w:p w14:paraId="69FF936C"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0CC77865" w14:textId="77777777" w:rsidR="006F6248" w:rsidRPr="00C16064" w:rsidRDefault="006F6248" w:rsidP="006F6248">
            <w:pPr>
              <w:jc w:val="center"/>
              <w:rPr>
                <w:sz w:val="16"/>
                <w:szCs w:val="16"/>
              </w:rPr>
            </w:pPr>
            <w:r w:rsidRPr="00C16064">
              <w:rPr>
                <w:sz w:val="16"/>
                <w:szCs w:val="16"/>
              </w:rPr>
              <w:t>43 049,72</w:t>
            </w:r>
          </w:p>
        </w:tc>
        <w:tc>
          <w:tcPr>
            <w:tcW w:w="331" w:type="pct"/>
            <w:shd w:val="clear" w:color="auto" w:fill="auto"/>
            <w:noWrap/>
            <w:vAlign w:val="center"/>
            <w:hideMark/>
          </w:tcPr>
          <w:p w14:paraId="5B626C38" w14:textId="77777777" w:rsidR="006F6248" w:rsidRPr="00C16064" w:rsidRDefault="006F6248" w:rsidP="006F6248">
            <w:pPr>
              <w:jc w:val="center"/>
              <w:rPr>
                <w:sz w:val="16"/>
                <w:szCs w:val="16"/>
              </w:rPr>
            </w:pPr>
            <w:r w:rsidRPr="00C16064">
              <w:rPr>
                <w:sz w:val="16"/>
                <w:szCs w:val="16"/>
              </w:rPr>
              <w:t>40 568,00</w:t>
            </w:r>
          </w:p>
        </w:tc>
        <w:tc>
          <w:tcPr>
            <w:tcW w:w="281" w:type="pct"/>
            <w:shd w:val="clear" w:color="auto" w:fill="auto"/>
            <w:noWrap/>
            <w:vAlign w:val="center"/>
            <w:hideMark/>
          </w:tcPr>
          <w:p w14:paraId="69DE7CA7" w14:textId="77777777" w:rsidR="006F6248" w:rsidRPr="00C16064" w:rsidRDefault="006F6248" w:rsidP="006F6248">
            <w:pPr>
              <w:jc w:val="center"/>
              <w:rPr>
                <w:sz w:val="16"/>
                <w:szCs w:val="16"/>
              </w:rPr>
            </w:pPr>
            <w:r w:rsidRPr="00C16064">
              <w:rPr>
                <w:sz w:val="16"/>
                <w:szCs w:val="16"/>
              </w:rPr>
              <w:t>40 568,00</w:t>
            </w:r>
          </w:p>
        </w:tc>
        <w:tc>
          <w:tcPr>
            <w:tcW w:w="340" w:type="pct"/>
            <w:shd w:val="clear" w:color="auto" w:fill="auto"/>
            <w:noWrap/>
            <w:vAlign w:val="center"/>
            <w:hideMark/>
          </w:tcPr>
          <w:p w14:paraId="17610A7B" w14:textId="77777777" w:rsidR="006F6248" w:rsidRPr="00C16064" w:rsidRDefault="006F6248" w:rsidP="006F6248">
            <w:pPr>
              <w:jc w:val="center"/>
              <w:rPr>
                <w:sz w:val="16"/>
                <w:szCs w:val="16"/>
              </w:rPr>
            </w:pPr>
            <w:r w:rsidRPr="00C16064">
              <w:rPr>
                <w:sz w:val="16"/>
                <w:szCs w:val="16"/>
              </w:rPr>
              <w:t>45 097,01</w:t>
            </w:r>
          </w:p>
        </w:tc>
        <w:tc>
          <w:tcPr>
            <w:tcW w:w="281" w:type="pct"/>
            <w:shd w:val="clear" w:color="auto" w:fill="auto"/>
            <w:noWrap/>
            <w:vAlign w:val="center"/>
            <w:hideMark/>
          </w:tcPr>
          <w:p w14:paraId="00DBD52C" w14:textId="77777777" w:rsidR="006F6248" w:rsidRPr="00C16064" w:rsidRDefault="006F6248" w:rsidP="006F6248">
            <w:pPr>
              <w:jc w:val="center"/>
              <w:rPr>
                <w:sz w:val="16"/>
                <w:szCs w:val="16"/>
              </w:rPr>
            </w:pPr>
            <w:r w:rsidRPr="00C16064">
              <w:rPr>
                <w:sz w:val="16"/>
                <w:szCs w:val="16"/>
              </w:rPr>
              <w:t>57 766,30</w:t>
            </w:r>
          </w:p>
        </w:tc>
        <w:tc>
          <w:tcPr>
            <w:tcW w:w="281" w:type="pct"/>
            <w:shd w:val="clear" w:color="auto" w:fill="auto"/>
            <w:noWrap/>
            <w:vAlign w:val="center"/>
            <w:hideMark/>
          </w:tcPr>
          <w:p w14:paraId="0C8DAD36" w14:textId="77777777" w:rsidR="006F6248" w:rsidRPr="00C16064" w:rsidRDefault="006F6248" w:rsidP="006F6248">
            <w:pPr>
              <w:jc w:val="center"/>
              <w:rPr>
                <w:sz w:val="16"/>
                <w:szCs w:val="16"/>
              </w:rPr>
            </w:pPr>
            <w:r w:rsidRPr="00C16064">
              <w:rPr>
                <w:sz w:val="16"/>
                <w:szCs w:val="16"/>
              </w:rPr>
              <w:t>45 027,89</w:t>
            </w:r>
          </w:p>
        </w:tc>
        <w:tc>
          <w:tcPr>
            <w:tcW w:w="300" w:type="pct"/>
            <w:shd w:val="clear" w:color="auto" w:fill="auto"/>
            <w:noWrap/>
            <w:vAlign w:val="center"/>
            <w:hideMark/>
          </w:tcPr>
          <w:p w14:paraId="323ABB40" w14:textId="77777777" w:rsidR="006F6248" w:rsidRPr="00C16064" w:rsidRDefault="006F6248" w:rsidP="006F6248">
            <w:pPr>
              <w:jc w:val="center"/>
              <w:rPr>
                <w:sz w:val="16"/>
                <w:szCs w:val="16"/>
              </w:rPr>
            </w:pPr>
            <w:r w:rsidRPr="00C16064">
              <w:rPr>
                <w:sz w:val="16"/>
                <w:szCs w:val="16"/>
              </w:rPr>
              <w:t>-12 738,41</w:t>
            </w:r>
          </w:p>
        </w:tc>
        <w:tc>
          <w:tcPr>
            <w:tcW w:w="184" w:type="pct"/>
            <w:shd w:val="clear" w:color="auto" w:fill="auto"/>
            <w:noWrap/>
            <w:vAlign w:val="center"/>
            <w:hideMark/>
          </w:tcPr>
          <w:p w14:paraId="122E41EF" w14:textId="77777777" w:rsidR="006F6248" w:rsidRPr="00C16064" w:rsidRDefault="006F6248" w:rsidP="006F6248">
            <w:pPr>
              <w:jc w:val="center"/>
              <w:rPr>
                <w:sz w:val="16"/>
                <w:szCs w:val="16"/>
              </w:rPr>
            </w:pPr>
            <w:r w:rsidRPr="00C16064">
              <w:rPr>
                <w:sz w:val="16"/>
                <w:szCs w:val="16"/>
              </w:rPr>
              <w:t>22,05</w:t>
            </w:r>
          </w:p>
        </w:tc>
        <w:tc>
          <w:tcPr>
            <w:tcW w:w="249" w:type="pct"/>
            <w:shd w:val="clear" w:color="auto" w:fill="auto"/>
            <w:noWrap/>
            <w:vAlign w:val="center"/>
            <w:hideMark/>
          </w:tcPr>
          <w:p w14:paraId="13A42816" w14:textId="77777777" w:rsidR="006F6248" w:rsidRPr="00C16064" w:rsidRDefault="006F6248" w:rsidP="006F6248">
            <w:pPr>
              <w:jc w:val="center"/>
              <w:rPr>
                <w:sz w:val="16"/>
                <w:szCs w:val="16"/>
              </w:rPr>
            </w:pPr>
            <w:r w:rsidRPr="00C16064">
              <w:rPr>
                <w:sz w:val="16"/>
                <w:szCs w:val="16"/>
              </w:rPr>
              <w:t>99,8</w:t>
            </w:r>
          </w:p>
        </w:tc>
        <w:tc>
          <w:tcPr>
            <w:tcW w:w="281" w:type="pct"/>
            <w:shd w:val="clear" w:color="auto" w:fill="auto"/>
            <w:noWrap/>
            <w:vAlign w:val="center"/>
            <w:hideMark/>
          </w:tcPr>
          <w:p w14:paraId="1BA27CF1" w14:textId="77777777" w:rsidR="006F6248" w:rsidRPr="00C16064" w:rsidRDefault="006F6248" w:rsidP="006F6248">
            <w:pPr>
              <w:jc w:val="center"/>
              <w:rPr>
                <w:sz w:val="16"/>
                <w:szCs w:val="16"/>
              </w:rPr>
            </w:pPr>
            <w:r w:rsidRPr="00C16064">
              <w:rPr>
                <w:sz w:val="16"/>
                <w:szCs w:val="16"/>
              </w:rPr>
              <w:t>53 835,20</w:t>
            </w:r>
          </w:p>
        </w:tc>
        <w:tc>
          <w:tcPr>
            <w:tcW w:w="281" w:type="pct"/>
            <w:shd w:val="clear" w:color="auto" w:fill="auto"/>
            <w:noWrap/>
            <w:vAlign w:val="center"/>
            <w:hideMark/>
          </w:tcPr>
          <w:p w14:paraId="439FFA70" w14:textId="77777777" w:rsidR="006F6248" w:rsidRPr="00C16064" w:rsidRDefault="006F6248" w:rsidP="006F6248">
            <w:pPr>
              <w:jc w:val="center"/>
              <w:rPr>
                <w:sz w:val="16"/>
                <w:szCs w:val="16"/>
              </w:rPr>
            </w:pPr>
            <w:r w:rsidRPr="00C16064">
              <w:rPr>
                <w:sz w:val="16"/>
                <w:szCs w:val="16"/>
              </w:rPr>
              <w:t>50 475,28</w:t>
            </w:r>
          </w:p>
        </w:tc>
        <w:tc>
          <w:tcPr>
            <w:tcW w:w="272" w:type="pct"/>
            <w:shd w:val="clear" w:color="auto" w:fill="auto"/>
            <w:noWrap/>
            <w:vAlign w:val="center"/>
            <w:hideMark/>
          </w:tcPr>
          <w:p w14:paraId="6B576474" w14:textId="77777777" w:rsidR="006F6248" w:rsidRPr="00C16064" w:rsidRDefault="006F6248" w:rsidP="006F6248">
            <w:pPr>
              <w:jc w:val="center"/>
              <w:rPr>
                <w:sz w:val="16"/>
                <w:szCs w:val="16"/>
              </w:rPr>
            </w:pPr>
            <w:r w:rsidRPr="00C16064">
              <w:rPr>
                <w:sz w:val="16"/>
                <w:szCs w:val="16"/>
              </w:rPr>
              <w:t>-3 359,92</w:t>
            </w:r>
          </w:p>
        </w:tc>
        <w:tc>
          <w:tcPr>
            <w:tcW w:w="184" w:type="pct"/>
            <w:shd w:val="clear" w:color="auto" w:fill="auto"/>
            <w:noWrap/>
            <w:vAlign w:val="center"/>
            <w:hideMark/>
          </w:tcPr>
          <w:p w14:paraId="12B59C7F" w14:textId="77777777" w:rsidR="006F6248" w:rsidRPr="00C16064" w:rsidRDefault="006F6248" w:rsidP="006F6248">
            <w:pPr>
              <w:jc w:val="center"/>
              <w:rPr>
                <w:sz w:val="16"/>
                <w:szCs w:val="16"/>
              </w:rPr>
            </w:pPr>
            <w:r w:rsidRPr="00C16064">
              <w:rPr>
                <w:sz w:val="16"/>
                <w:szCs w:val="16"/>
              </w:rPr>
              <w:t>6,24</w:t>
            </w:r>
          </w:p>
        </w:tc>
        <w:tc>
          <w:tcPr>
            <w:tcW w:w="249" w:type="pct"/>
            <w:shd w:val="clear" w:color="auto" w:fill="auto"/>
            <w:noWrap/>
            <w:vAlign w:val="center"/>
            <w:hideMark/>
          </w:tcPr>
          <w:p w14:paraId="5C416C68" w14:textId="77777777" w:rsidR="006F6248" w:rsidRPr="00C16064" w:rsidRDefault="006F6248" w:rsidP="006F6248">
            <w:pPr>
              <w:jc w:val="center"/>
              <w:rPr>
                <w:sz w:val="16"/>
                <w:szCs w:val="16"/>
              </w:rPr>
            </w:pPr>
            <w:r w:rsidRPr="00C16064">
              <w:rPr>
                <w:sz w:val="16"/>
                <w:szCs w:val="16"/>
              </w:rPr>
              <w:t>112,10</w:t>
            </w:r>
          </w:p>
        </w:tc>
      </w:tr>
      <w:tr w:rsidR="006F6248" w:rsidRPr="00C16064" w14:paraId="16338D04" w14:textId="77777777" w:rsidTr="006F6248">
        <w:trPr>
          <w:trHeight w:val="300"/>
        </w:trPr>
        <w:tc>
          <w:tcPr>
            <w:tcW w:w="184" w:type="pct"/>
            <w:shd w:val="clear" w:color="auto" w:fill="auto"/>
            <w:noWrap/>
            <w:vAlign w:val="center"/>
            <w:hideMark/>
          </w:tcPr>
          <w:p w14:paraId="7F6B4924" w14:textId="77777777" w:rsidR="006F6248" w:rsidRPr="00C16064" w:rsidRDefault="006F6248" w:rsidP="006F6248">
            <w:pPr>
              <w:jc w:val="center"/>
              <w:rPr>
                <w:sz w:val="16"/>
                <w:szCs w:val="16"/>
              </w:rPr>
            </w:pPr>
            <w:r w:rsidRPr="00C16064">
              <w:rPr>
                <w:sz w:val="16"/>
                <w:szCs w:val="16"/>
              </w:rPr>
              <w:t>16.</w:t>
            </w:r>
          </w:p>
        </w:tc>
        <w:tc>
          <w:tcPr>
            <w:tcW w:w="644" w:type="pct"/>
            <w:shd w:val="clear" w:color="auto" w:fill="auto"/>
            <w:vAlign w:val="center"/>
            <w:hideMark/>
          </w:tcPr>
          <w:p w14:paraId="51E1F6A5" w14:textId="77777777" w:rsidR="006F6248" w:rsidRPr="00C16064" w:rsidRDefault="006F6248" w:rsidP="006F6248">
            <w:pPr>
              <w:jc w:val="both"/>
              <w:rPr>
                <w:sz w:val="16"/>
                <w:szCs w:val="16"/>
              </w:rPr>
            </w:pPr>
            <w:r w:rsidRPr="00C16064">
              <w:rPr>
                <w:sz w:val="16"/>
                <w:szCs w:val="16"/>
              </w:rPr>
              <w:t>Себестоимость реализации 1 Гкал.</w:t>
            </w:r>
          </w:p>
        </w:tc>
        <w:tc>
          <w:tcPr>
            <w:tcW w:w="316" w:type="pct"/>
            <w:shd w:val="clear" w:color="auto" w:fill="auto"/>
            <w:noWrap/>
            <w:vAlign w:val="center"/>
            <w:hideMark/>
          </w:tcPr>
          <w:p w14:paraId="64BFE87D" w14:textId="77777777" w:rsidR="006F6248" w:rsidRPr="00C16064" w:rsidRDefault="006F6248" w:rsidP="006F6248">
            <w:pPr>
              <w:jc w:val="center"/>
              <w:rPr>
                <w:sz w:val="16"/>
                <w:szCs w:val="16"/>
              </w:rPr>
            </w:pPr>
            <w:proofErr w:type="gramStart"/>
            <w:r w:rsidRPr="00C16064">
              <w:rPr>
                <w:sz w:val="16"/>
                <w:szCs w:val="16"/>
              </w:rPr>
              <w:t>руб.коп</w:t>
            </w:r>
            <w:proofErr w:type="gramEnd"/>
            <w:r w:rsidRPr="00C16064">
              <w:rPr>
                <w:sz w:val="16"/>
                <w:szCs w:val="16"/>
              </w:rPr>
              <w:t>.</w:t>
            </w:r>
          </w:p>
        </w:tc>
        <w:tc>
          <w:tcPr>
            <w:tcW w:w="340" w:type="pct"/>
            <w:shd w:val="clear" w:color="auto" w:fill="auto"/>
            <w:noWrap/>
            <w:vAlign w:val="center"/>
            <w:hideMark/>
          </w:tcPr>
          <w:p w14:paraId="3146E75E" w14:textId="77777777" w:rsidR="006F6248" w:rsidRPr="00C16064" w:rsidRDefault="006F6248" w:rsidP="006F6248">
            <w:pPr>
              <w:jc w:val="center"/>
              <w:rPr>
                <w:sz w:val="16"/>
                <w:szCs w:val="16"/>
              </w:rPr>
            </w:pPr>
            <w:r w:rsidRPr="00C16064">
              <w:rPr>
                <w:sz w:val="16"/>
                <w:szCs w:val="16"/>
              </w:rPr>
              <w:t>3 067,21</w:t>
            </w:r>
          </w:p>
        </w:tc>
        <w:tc>
          <w:tcPr>
            <w:tcW w:w="331" w:type="pct"/>
            <w:shd w:val="clear" w:color="auto" w:fill="auto"/>
            <w:noWrap/>
            <w:vAlign w:val="center"/>
            <w:hideMark/>
          </w:tcPr>
          <w:p w14:paraId="0826C077" w14:textId="77777777" w:rsidR="006F6248" w:rsidRPr="00C16064" w:rsidRDefault="006F6248" w:rsidP="006F6248">
            <w:pPr>
              <w:jc w:val="center"/>
              <w:rPr>
                <w:sz w:val="16"/>
                <w:szCs w:val="16"/>
              </w:rPr>
            </w:pPr>
            <w:r w:rsidRPr="00C16064">
              <w:rPr>
                <w:sz w:val="16"/>
                <w:szCs w:val="16"/>
              </w:rPr>
              <w:t>3 534,29</w:t>
            </w:r>
          </w:p>
        </w:tc>
        <w:tc>
          <w:tcPr>
            <w:tcW w:w="281" w:type="pct"/>
            <w:shd w:val="clear" w:color="auto" w:fill="auto"/>
            <w:noWrap/>
            <w:vAlign w:val="center"/>
            <w:hideMark/>
          </w:tcPr>
          <w:p w14:paraId="51B25B5D" w14:textId="77777777" w:rsidR="006F6248" w:rsidRPr="00C16064" w:rsidRDefault="006F6248" w:rsidP="006F6248">
            <w:pPr>
              <w:jc w:val="center"/>
              <w:rPr>
                <w:sz w:val="16"/>
                <w:szCs w:val="16"/>
              </w:rPr>
            </w:pPr>
            <w:r w:rsidRPr="00C16064">
              <w:rPr>
                <w:sz w:val="16"/>
                <w:szCs w:val="16"/>
              </w:rPr>
              <w:t> </w:t>
            </w:r>
          </w:p>
        </w:tc>
        <w:tc>
          <w:tcPr>
            <w:tcW w:w="340" w:type="pct"/>
            <w:shd w:val="clear" w:color="auto" w:fill="auto"/>
            <w:noWrap/>
            <w:vAlign w:val="center"/>
            <w:hideMark/>
          </w:tcPr>
          <w:p w14:paraId="4267D939" w14:textId="77777777" w:rsidR="006F6248" w:rsidRPr="00C16064" w:rsidRDefault="006F6248" w:rsidP="006F6248">
            <w:pPr>
              <w:jc w:val="center"/>
              <w:rPr>
                <w:sz w:val="16"/>
                <w:szCs w:val="16"/>
              </w:rPr>
            </w:pPr>
            <w:r w:rsidRPr="00C16064">
              <w:rPr>
                <w:sz w:val="16"/>
                <w:szCs w:val="16"/>
              </w:rPr>
              <w:t>3 264,29</w:t>
            </w:r>
          </w:p>
        </w:tc>
        <w:tc>
          <w:tcPr>
            <w:tcW w:w="281" w:type="pct"/>
            <w:shd w:val="clear" w:color="auto" w:fill="auto"/>
            <w:noWrap/>
            <w:vAlign w:val="center"/>
            <w:hideMark/>
          </w:tcPr>
          <w:p w14:paraId="250542C4" w14:textId="77777777" w:rsidR="006F6248" w:rsidRPr="00C16064" w:rsidRDefault="006F6248" w:rsidP="006F6248">
            <w:pPr>
              <w:jc w:val="center"/>
              <w:rPr>
                <w:sz w:val="16"/>
                <w:szCs w:val="16"/>
              </w:rPr>
            </w:pPr>
            <w:r w:rsidRPr="00C16064">
              <w:rPr>
                <w:sz w:val="16"/>
                <w:szCs w:val="16"/>
              </w:rPr>
              <w:t>3 693,80</w:t>
            </w:r>
          </w:p>
        </w:tc>
        <w:tc>
          <w:tcPr>
            <w:tcW w:w="281" w:type="pct"/>
            <w:shd w:val="clear" w:color="auto" w:fill="auto"/>
            <w:noWrap/>
            <w:vAlign w:val="center"/>
            <w:hideMark/>
          </w:tcPr>
          <w:p w14:paraId="55DF11A0" w14:textId="77777777" w:rsidR="006F6248" w:rsidRPr="00C16064" w:rsidRDefault="006F6248" w:rsidP="006F6248">
            <w:pPr>
              <w:jc w:val="center"/>
              <w:rPr>
                <w:sz w:val="16"/>
                <w:szCs w:val="16"/>
              </w:rPr>
            </w:pPr>
            <w:r w:rsidRPr="00C16064">
              <w:rPr>
                <w:sz w:val="16"/>
                <w:szCs w:val="16"/>
              </w:rPr>
              <w:t>3 404,31</w:t>
            </w:r>
          </w:p>
        </w:tc>
        <w:tc>
          <w:tcPr>
            <w:tcW w:w="300" w:type="pct"/>
            <w:shd w:val="clear" w:color="auto" w:fill="auto"/>
            <w:noWrap/>
            <w:vAlign w:val="center"/>
            <w:hideMark/>
          </w:tcPr>
          <w:p w14:paraId="69B3F858"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384B4447"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3A871862"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6BBF311B" w14:textId="77777777" w:rsidR="006F6248" w:rsidRPr="00C16064" w:rsidRDefault="006F6248" w:rsidP="006F6248">
            <w:pPr>
              <w:jc w:val="center"/>
              <w:rPr>
                <w:sz w:val="16"/>
                <w:szCs w:val="16"/>
              </w:rPr>
            </w:pPr>
            <w:r w:rsidRPr="00C16064">
              <w:rPr>
                <w:sz w:val="16"/>
                <w:szCs w:val="16"/>
              </w:rPr>
              <w:t>3 819,50</w:t>
            </w:r>
          </w:p>
        </w:tc>
        <w:tc>
          <w:tcPr>
            <w:tcW w:w="281" w:type="pct"/>
            <w:shd w:val="clear" w:color="auto" w:fill="auto"/>
            <w:noWrap/>
            <w:vAlign w:val="center"/>
            <w:hideMark/>
          </w:tcPr>
          <w:p w14:paraId="20CBB9EB" w14:textId="77777777" w:rsidR="006F6248" w:rsidRPr="00C16064" w:rsidRDefault="006F6248" w:rsidP="006F6248">
            <w:pPr>
              <w:jc w:val="center"/>
              <w:rPr>
                <w:sz w:val="16"/>
                <w:szCs w:val="16"/>
              </w:rPr>
            </w:pPr>
            <w:r w:rsidRPr="00C16064">
              <w:rPr>
                <w:sz w:val="16"/>
                <w:szCs w:val="16"/>
              </w:rPr>
              <w:t>3 525,14</w:t>
            </w:r>
          </w:p>
        </w:tc>
        <w:tc>
          <w:tcPr>
            <w:tcW w:w="272" w:type="pct"/>
            <w:shd w:val="clear" w:color="auto" w:fill="auto"/>
            <w:noWrap/>
            <w:vAlign w:val="center"/>
            <w:hideMark/>
          </w:tcPr>
          <w:p w14:paraId="42A82F6F"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49307E9B"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6475CC82" w14:textId="77777777" w:rsidR="006F6248" w:rsidRPr="00C16064" w:rsidRDefault="006F6248" w:rsidP="006F6248">
            <w:pPr>
              <w:jc w:val="center"/>
              <w:rPr>
                <w:sz w:val="16"/>
                <w:szCs w:val="16"/>
              </w:rPr>
            </w:pPr>
            <w:r w:rsidRPr="00C16064">
              <w:rPr>
                <w:sz w:val="16"/>
                <w:szCs w:val="16"/>
              </w:rPr>
              <w:t> </w:t>
            </w:r>
          </w:p>
        </w:tc>
      </w:tr>
      <w:tr w:rsidR="006F6248" w:rsidRPr="00C16064" w14:paraId="7819D635" w14:textId="77777777" w:rsidTr="006F6248">
        <w:trPr>
          <w:trHeight w:val="540"/>
        </w:trPr>
        <w:tc>
          <w:tcPr>
            <w:tcW w:w="184" w:type="pct"/>
            <w:shd w:val="clear" w:color="auto" w:fill="auto"/>
            <w:noWrap/>
            <w:vAlign w:val="center"/>
            <w:hideMark/>
          </w:tcPr>
          <w:p w14:paraId="52B59A9C" w14:textId="77777777" w:rsidR="006F6248" w:rsidRPr="00C16064" w:rsidRDefault="006F6248" w:rsidP="006F6248">
            <w:pPr>
              <w:jc w:val="center"/>
              <w:rPr>
                <w:sz w:val="16"/>
                <w:szCs w:val="16"/>
              </w:rPr>
            </w:pPr>
            <w:r w:rsidRPr="00C16064">
              <w:rPr>
                <w:sz w:val="16"/>
                <w:szCs w:val="16"/>
              </w:rPr>
              <w:t>17.</w:t>
            </w:r>
          </w:p>
        </w:tc>
        <w:tc>
          <w:tcPr>
            <w:tcW w:w="644" w:type="pct"/>
            <w:shd w:val="clear" w:color="auto" w:fill="auto"/>
            <w:vAlign w:val="center"/>
            <w:hideMark/>
          </w:tcPr>
          <w:p w14:paraId="1BF92971" w14:textId="77777777" w:rsidR="006F6248" w:rsidRPr="00C16064" w:rsidRDefault="006F6248" w:rsidP="006F6248">
            <w:pPr>
              <w:jc w:val="both"/>
              <w:rPr>
                <w:sz w:val="16"/>
                <w:szCs w:val="16"/>
              </w:rPr>
            </w:pPr>
            <w:r w:rsidRPr="00C16064">
              <w:rPr>
                <w:sz w:val="16"/>
                <w:szCs w:val="16"/>
              </w:rPr>
              <w:t xml:space="preserve">ЭОТ тариф (без </w:t>
            </w:r>
            <w:proofErr w:type="gramStart"/>
            <w:r w:rsidRPr="00C16064">
              <w:rPr>
                <w:sz w:val="16"/>
                <w:szCs w:val="16"/>
              </w:rPr>
              <w:t>НДС)  на</w:t>
            </w:r>
            <w:proofErr w:type="gramEnd"/>
            <w:r w:rsidRPr="00C16064">
              <w:rPr>
                <w:sz w:val="16"/>
                <w:szCs w:val="16"/>
              </w:rPr>
              <w:t xml:space="preserve"> тепловую энергию</w:t>
            </w:r>
          </w:p>
        </w:tc>
        <w:tc>
          <w:tcPr>
            <w:tcW w:w="316" w:type="pct"/>
            <w:shd w:val="clear" w:color="auto" w:fill="auto"/>
            <w:vAlign w:val="center"/>
            <w:hideMark/>
          </w:tcPr>
          <w:p w14:paraId="40B79490" w14:textId="77777777" w:rsidR="006F6248" w:rsidRPr="00C16064" w:rsidRDefault="006F6248" w:rsidP="006F6248">
            <w:pPr>
              <w:jc w:val="center"/>
              <w:rPr>
                <w:sz w:val="16"/>
                <w:szCs w:val="16"/>
                <w:u w:val="single"/>
              </w:rPr>
            </w:pPr>
            <w:proofErr w:type="gramStart"/>
            <w:r w:rsidRPr="00C16064">
              <w:rPr>
                <w:sz w:val="16"/>
                <w:szCs w:val="16"/>
                <w:u w:val="single"/>
              </w:rPr>
              <w:t>руб.коп</w:t>
            </w:r>
            <w:proofErr w:type="gramEnd"/>
            <w:r w:rsidRPr="00C16064">
              <w:rPr>
                <w:sz w:val="16"/>
                <w:szCs w:val="16"/>
                <w:u w:val="single"/>
              </w:rPr>
              <w:t>.</w:t>
            </w:r>
            <w:r w:rsidRPr="00C16064">
              <w:rPr>
                <w:sz w:val="16"/>
                <w:szCs w:val="16"/>
              </w:rPr>
              <w:t xml:space="preserve"> Гкал</w:t>
            </w:r>
          </w:p>
        </w:tc>
        <w:tc>
          <w:tcPr>
            <w:tcW w:w="340" w:type="pct"/>
            <w:shd w:val="clear" w:color="auto" w:fill="auto"/>
            <w:noWrap/>
            <w:vAlign w:val="center"/>
            <w:hideMark/>
          </w:tcPr>
          <w:p w14:paraId="5DCB4136" w14:textId="77777777" w:rsidR="006F6248" w:rsidRPr="00C16064" w:rsidRDefault="006F6248" w:rsidP="006F6248">
            <w:pPr>
              <w:jc w:val="center"/>
              <w:rPr>
                <w:bCs/>
                <w:sz w:val="16"/>
                <w:szCs w:val="16"/>
              </w:rPr>
            </w:pPr>
            <w:r w:rsidRPr="00C16064">
              <w:rPr>
                <w:bCs/>
                <w:sz w:val="16"/>
                <w:szCs w:val="16"/>
              </w:rPr>
              <w:t>2 803,08</w:t>
            </w:r>
          </w:p>
        </w:tc>
        <w:tc>
          <w:tcPr>
            <w:tcW w:w="331" w:type="pct"/>
            <w:shd w:val="clear" w:color="auto" w:fill="auto"/>
            <w:noWrap/>
            <w:vAlign w:val="center"/>
            <w:hideMark/>
          </w:tcPr>
          <w:p w14:paraId="599199D8" w14:textId="77777777" w:rsidR="006F6248" w:rsidRPr="00C16064" w:rsidRDefault="006F6248" w:rsidP="006F6248">
            <w:pPr>
              <w:jc w:val="center"/>
              <w:rPr>
                <w:bCs/>
                <w:sz w:val="16"/>
                <w:szCs w:val="16"/>
              </w:rPr>
            </w:pPr>
            <w:r w:rsidRPr="00C16064">
              <w:rPr>
                <w:bCs/>
                <w:sz w:val="16"/>
                <w:szCs w:val="16"/>
              </w:rPr>
              <w:t>3 102,73</w:t>
            </w:r>
          </w:p>
        </w:tc>
        <w:tc>
          <w:tcPr>
            <w:tcW w:w="281" w:type="pct"/>
            <w:shd w:val="clear" w:color="auto" w:fill="auto"/>
            <w:noWrap/>
            <w:vAlign w:val="center"/>
            <w:hideMark/>
          </w:tcPr>
          <w:p w14:paraId="41C7DC85" w14:textId="77777777" w:rsidR="006F6248" w:rsidRPr="00C16064" w:rsidRDefault="006F6248" w:rsidP="006F6248">
            <w:pPr>
              <w:jc w:val="center"/>
              <w:rPr>
                <w:bCs/>
                <w:sz w:val="16"/>
                <w:szCs w:val="16"/>
              </w:rPr>
            </w:pPr>
            <w:r w:rsidRPr="00C16064">
              <w:rPr>
                <w:bCs/>
                <w:sz w:val="16"/>
                <w:szCs w:val="16"/>
              </w:rPr>
              <w:t> </w:t>
            </w:r>
          </w:p>
        </w:tc>
        <w:tc>
          <w:tcPr>
            <w:tcW w:w="340" w:type="pct"/>
            <w:shd w:val="clear" w:color="auto" w:fill="auto"/>
            <w:noWrap/>
            <w:vAlign w:val="center"/>
            <w:hideMark/>
          </w:tcPr>
          <w:p w14:paraId="2B63A71F" w14:textId="77777777" w:rsidR="006F6248" w:rsidRPr="00C16064" w:rsidRDefault="006F6248" w:rsidP="006F6248">
            <w:pPr>
              <w:jc w:val="center"/>
              <w:rPr>
                <w:bCs/>
                <w:sz w:val="16"/>
                <w:szCs w:val="16"/>
              </w:rPr>
            </w:pPr>
            <w:r w:rsidRPr="00C16064">
              <w:rPr>
                <w:bCs/>
                <w:sz w:val="16"/>
                <w:szCs w:val="16"/>
              </w:rPr>
              <w:t>3 102,46</w:t>
            </w:r>
          </w:p>
        </w:tc>
        <w:tc>
          <w:tcPr>
            <w:tcW w:w="281" w:type="pct"/>
            <w:shd w:val="clear" w:color="auto" w:fill="auto"/>
            <w:noWrap/>
            <w:vAlign w:val="center"/>
            <w:hideMark/>
          </w:tcPr>
          <w:p w14:paraId="290F0AB5" w14:textId="77777777" w:rsidR="006F6248" w:rsidRPr="00C16064" w:rsidRDefault="006F6248" w:rsidP="006F6248">
            <w:pPr>
              <w:jc w:val="center"/>
              <w:rPr>
                <w:bCs/>
                <w:sz w:val="16"/>
                <w:szCs w:val="16"/>
              </w:rPr>
            </w:pPr>
            <w:r w:rsidRPr="00C16064">
              <w:rPr>
                <w:bCs/>
                <w:sz w:val="16"/>
                <w:szCs w:val="16"/>
              </w:rPr>
              <w:t>4 139,84</w:t>
            </w:r>
          </w:p>
        </w:tc>
        <w:tc>
          <w:tcPr>
            <w:tcW w:w="281" w:type="pct"/>
            <w:shd w:val="clear" w:color="auto" w:fill="auto"/>
            <w:noWrap/>
            <w:vAlign w:val="center"/>
            <w:hideMark/>
          </w:tcPr>
          <w:p w14:paraId="411A8F4E" w14:textId="77777777" w:rsidR="006F6248" w:rsidRPr="00C16064" w:rsidRDefault="006F6248" w:rsidP="006F6248">
            <w:pPr>
              <w:jc w:val="center"/>
              <w:rPr>
                <w:bCs/>
                <w:sz w:val="16"/>
                <w:szCs w:val="16"/>
              </w:rPr>
            </w:pPr>
            <w:r w:rsidRPr="00C16064">
              <w:rPr>
                <w:bCs/>
                <w:sz w:val="16"/>
                <w:szCs w:val="16"/>
              </w:rPr>
              <w:t>3 176,47</w:t>
            </w:r>
          </w:p>
        </w:tc>
        <w:tc>
          <w:tcPr>
            <w:tcW w:w="300" w:type="pct"/>
            <w:shd w:val="clear" w:color="auto" w:fill="auto"/>
            <w:noWrap/>
            <w:vAlign w:val="center"/>
            <w:hideMark/>
          </w:tcPr>
          <w:p w14:paraId="32F87D1A"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01E41927"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26A5A451"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3B9D8547" w14:textId="77777777" w:rsidR="006F6248" w:rsidRPr="00C16064" w:rsidRDefault="006F6248" w:rsidP="006F6248">
            <w:pPr>
              <w:jc w:val="center"/>
              <w:rPr>
                <w:bCs/>
                <w:sz w:val="16"/>
                <w:szCs w:val="16"/>
              </w:rPr>
            </w:pPr>
            <w:r w:rsidRPr="00C16064">
              <w:rPr>
                <w:bCs/>
                <w:sz w:val="16"/>
                <w:szCs w:val="16"/>
              </w:rPr>
              <w:t>3 858,13</w:t>
            </w:r>
          </w:p>
        </w:tc>
        <w:tc>
          <w:tcPr>
            <w:tcW w:w="281" w:type="pct"/>
            <w:shd w:val="clear" w:color="auto" w:fill="auto"/>
            <w:noWrap/>
            <w:vAlign w:val="center"/>
            <w:hideMark/>
          </w:tcPr>
          <w:p w14:paraId="250EDB12" w14:textId="77777777" w:rsidR="006F6248" w:rsidRPr="00C16064" w:rsidRDefault="006F6248" w:rsidP="006F6248">
            <w:pPr>
              <w:jc w:val="center"/>
              <w:rPr>
                <w:bCs/>
                <w:sz w:val="16"/>
                <w:szCs w:val="16"/>
              </w:rPr>
            </w:pPr>
            <w:r w:rsidRPr="00C16064">
              <w:rPr>
                <w:bCs/>
                <w:sz w:val="16"/>
                <w:szCs w:val="16"/>
              </w:rPr>
              <w:t>3 560,75</w:t>
            </w:r>
          </w:p>
        </w:tc>
        <w:tc>
          <w:tcPr>
            <w:tcW w:w="272" w:type="pct"/>
            <w:shd w:val="clear" w:color="auto" w:fill="auto"/>
            <w:noWrap/>
            <w:vAlign w:val="center"/>
            <w:hideMark/>
          </w:tcPr>
          <w:p w14:paraId="45F7190E"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33890DEC"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2BE7D66D" w14:textId="77777777" w:rsidR="006F6248" w:rsidRPr="00C16064" w:rsidRDefault="006F6248" w:rsidP="006F6248">
            <w:pPr>
              <w:jc w:val="center"/>
              <w:rPr>
                <w:sz w:val="16"/>
                <w:szCs w:val="16"/>
              </w:rPr>
            </w:pPr>
            <w:r w:rsidRPr="00C16064">
              <w:rPr>
                <w:sz w:val="16"/>
                <w:szCs w:val="16"/>
              </w:rPr>
              <w:t> </w:t>
            </w:r>
          </w:p>
        </w:tc>
      </w:tr>
    </w:tbl>
    <w:p w14:paraId="123B9B74" w14:textId="77777777" w:rsidR="006F6248" w:rsidRPr="00C16064" w:rsidRDefault="006F6248" w:rsidP="006F6248">
      <w:pPr>
        <w:widowControl w:val="0"/>
        <w:ind w:firstLine="709"/>
        <w:jc w:val="both"/>
        <w:rPr>
          <w:rFonts w:eastAsia="Calibri"/>
          <w:b/>
          <w:sz w:val="20"/>
          <w:szCs w:val="20"/>
          <w:lang w:eastAsia="en-US"/>
        </w:rPr>
      </w:pPr>
    </w:p>
    <w:p w14:paraId="5740C79F" w14:textId="21A7432B" w:rsidR="001522A8" w:rsidRPr="00C16064" w:rsidRDefault="001522A8" w:rsidP="001522A8">
      <w:pPr>
        <w:widowControl w:val="0"/>
        <w:ind w:firstLine="709"/>
        <w:jc w:val="both"/>
        <w:rPr>
          <w:rFonts w:eastAsia="Calibri"/>
          <w:sz w:val="28"/>
          <w:szCs w:val="28"/>
          <w:lang w:eastAsia="en-US"/>
        </w:rPr>
      </w:pPr>
    </w:p>
    <w:p w14:paraId="65153FEE" w14:textId="77777777" w:rsidR="006F6248" w:rsidRDefault="006F6248" w:rsidP="001522A8">
      <w:pPr>
        <w:widowControl w:val="0"/>
        <w:ind w:right="-1" w:firstLine="709"/>
        <w:jc w:val="both"/>
        <w:rPr>
          <w:rFonts w:eastAsia="Calibri"/>
          <w:b/>
          <w:sz w:val="28"/>
          <w:szCs w:val="28"/>
          <w:lang w:eastAsia="en-US"/>
        </w:rPr>
        <w:sectPr w:rsidR="006F6248" w:rsidSect="006F6248">
          <w:pgSz w:w="16838" w:h="11906" w:orient="landscape"/>
          <w:pgMar w:top="1701" w:right="1134" w:bottom="567" w:left="1134" w:header="709" w:footer="709" w:gutter="0"/>
          <w:cols w:space="708"/>
          <w:titlePg/>
          <w:docGrid w:linePitch="360"/>
        </w:sectPr>
      </w:pPr>
    </w:p>
    <w:p w14:paraId="4FCCB818" w14:textId="77777777" w:rsidR="006F6248" w:rsidRPr="00C16064" w:rsidRDefault="006F6248" w:rsidP="006F6248">
      <w:pPr>
        <w:keepNext/>
        <w:keepLines/>
        <w:numPr>
          <w:ilvl w:val="2"/>
          <w:numId w:val="0"/>
        </w:numPr>
        <w:tabs>
          <w:tab w:val="left" w:pos="0"/>
        </w:tabs>
        <w:jc w:val="center"/>
        <w:outlineLvl w:val="2"/>
        <w:rPr>
          <w:b/>
          <w:bCs/>
          <w:sz w:val="28"/>
          <w:szCs w:val="28"/>
          <w:lang w:eastAsia="en-US"/>
        </w:rPr>
      </w:pPr>
      <w:bookmarkStart w:id="101" w:name="_Toc120624735"/>
      <w:r w:rsidRPr="00C16064">
        <w:rPr>
          <w:b/>
          <w:bCs/>
          <w:sz w:val="28"/>
          <w:szCs w:val="28"/>
          <w:lang w:eastAsia="en-US"/>
        </w:rPr>
        <w:lastRenderedPageBreak/>
        <w:t>1.11.3. Описание платы за подключение к системе теплоснабжения</w:t>
      </w:r>
      <w:bookmarkEnd w:id="101"/>
    </w:p>
    <w:p w14:paraId="7BBF4B87" w14:textId="77777777" w:rsidR="006F6248" w:rsidRPr="00C16064" w:rsidRDefault="006F6248" w:rsidP="006F6248">
      <w:pPr>
        <w:keepNext/>
        <w:keepLines/>
        <w:numPr>
          <w:ilvl w:val="2"/>
          <w:numId w:val="0"/>
        </w:numPr>
        <w:ind w:left="426" w:firstLine="709"/>
        <w:jc w:val="both"/>
        <w:outlineLvl w:val="2"/>
        <w:rPr>
          <w:b/>
          <w:bCs/>
          <w:sz w:val="28"/>
          <w:szCs w:val="28"/>
          <w:lang w:eastAsia="en-US"/>
        </w:rPr>
      </w:pPr>
    </w:p>
    <w:p w14:paraId="74C17FF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Плата на подключение к тепловым сетям устанавливается для лиц, осуществляющих строительство и (или) реконструкцию здания, сооружения, иного объекта в случае, если данное строительство, реконструкция влекут за собой увеличение нагрузки.</w:t>
      </w:r>
    </w:p>
    <w:p w14:paraId="3E560ACE"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Плата за подключение вносится на основании публичного договора, заключаемого теплосетевой организацией с обратившимися к ней лицами, осуществляющими строительство и (или) реконструкцию объекта.</w:t>
      </w:r>
    </w:p>
    <w:p w14:paraId="05E95AF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Указанный договор определяет порядок и условия подключения объекта к тепловым сетям, порядок внесения платы за подключение.</w:t>
      </w:r>
    </w:p>
    <w:p w14:paraId="6453F00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Плата за работы по присоединению внутриплощадочных и (или) внутридомовых сетей построенного (реконструированного) объекта капитального строительства в точке подключения к тепловым сетям Общества определяется соглашением сторон. В состав данной платы включаются:</w:t>
      </w:r>
    </w:p>
    <w:p w14:paraId="032B1F46" w14:textId="77777777" w:rsidR="006F6248" w:rsidRPr="00C16064" w:rsidRDefault="006F6248" w:rsidP="006F6248">
      <w:pPr>
        <w:widowControl w:val="0"/>
        <w:tabs>
          <w:tab w:val="left" w:pos="993"/>
        </w:tabs>
        <w:ind w:firstLine="709"/>
        <w:jc w:val="both"/>
        <w:rPr>
          <w:rFonts w:eastAsia="Calibri"/>
          <w:sz w:val="28"/>
          <w:szCs w:val="28"/>
          <w:lang w:eastAsia="en-US"/>
        </w:rPr>
      </w:pPr>
      <w:r w:rsidRPr="00C16064">
        <w:rPr>
          <w:rFonts w:eastAsia="Calibri"/>
          <w:sz w:val="28"/>
          <w:szCs w:val="28"/>
          <w:lang w:eastAsia="en-US"/>
        </w:rPr>
        <w:t>работы по врезке построенных сетей в существующую сеть;</w:t>
      </w:r>
    </w:p>
    <w:p w14:paraId="285B69CB" w14:textId="77777777" w:rsidR="006F6248" w:rsidRPr="00C16064" w:rsidRDefault="006F6248" w:rsidP="006F6248">
      <w:pPr>
        <w:widowControl w:val="0"/>
        <w:tabs>
          <w:tab w:val="left" w:pos="993"/>
        </w:tabs>
        <w:ind w:firstLine="709"/>
        <w:jc w:val="both"/>
        <w:rPr>
          <w:rFonts w:eastAsia="Calibri"/>
          <w:sz w:val="28"/>
          <w:szCs w:val="28"/>
          <w:lang w:eastAsia="en-US"/>
        </w:rPr>
      </w:pPr>
      <w:r w:rsidRPr="00C16064">
        <w:rPr>
          <w:rFonts w:eastAsia="Calibri"/>
          <w:sz w:val="28"/>
          <w:szCs w:val="28"/>
          <w:lang w:eastAsia="en-US"/>
        </w:rPr>
        <w:t>объем слитого, в результате выполнения работ по присоединению объектов заказчика к тепловой сети, теплоносителя и объем потерянной с теплоносителем тепловой энергии по тарифам, утвержденным в установленном законодательством порядке.</w:t>
      </w:r>
    </w:p>
    <w:p w14:paraId="55F64E6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Согласно ч. 3 ст. 13 № 190-ФЗ «О теплоснабжении» от 27.07.2010 потребители, подключенные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статьей 16 настоящего Федерального закона.</w:t>
      </w:r>
    </w:p>
    <w:p w14:paraId="652B15C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соответствии со ст. 16 № 190-ФЗ:</w:t>
      </w:r>
    </w:p>
    <w:p w14:paraId="40EFEC0E" w14:textId="77777777" w:rsidR="006F6248" w:rsidRPr="00C16064" w:rsidRDefault="006F6248" w:rsidP="006F6248">
      <w:pPr>
        <w:widowControl w:val="0"/>
        <w:tabs>
          <w:tab w:val="left" w:pos="993"/>
        </w:tabs>
        <w:ind w:firstLine="709"/>
        <w:jc w:val="both"/>
        <w:rPr>
          <w:rFonts w:eastAsia="Calibri"/>
          <w:sz w:val="28"/>
          <w:szCs w:val="28"/>
          <w:lang w:eastAsia="en-US"/>
        </w:rPr>
      </w:pPr>
      <w:r w:rsidRPr="00C16064">
        <w:rPr>
          <w:rFonts w:eastAsia="Calibri"/>
          <w:sz w:val="28"/>
          <w:szCs w:val="28"/>
          <w:lang w:eastAsia="en-US"/>
        </w:rPr>
        <w:t>1.</w:t>
      </w:r>
      <w:r w:rsidRPr="00C16064">
        <w:rPr>
          <w:rFonts w:eastAsia="Calibri"/>
          <w:sz w:val="28"/>
          <w:szCs w:val="28"/>
          <w:lang w:eastAsia="en-US"/>
        </w:rPr>
        <w:tab/>
        <w:t>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14:paraId="4F3FB0B9" w14:textId="77777777" w:rsidR="006F6248" w:rsidRPr="00C16064" w:rsidRDefault="006F6248" w:rsidP="006F6248">
      <w:pPr>
        <w:widowControl w:val="0"/>
        <w:tabs>
          <w:tab w:val="left" w:pos="993"/>
        </w:tabs>
        <w:ind w:firstLine="709"/>
        <w:jc w:val="both"/>
        <w:rPr>
          <w:rFonts w:eastAsia="Calibri"/>
          <w:sz w:val="28"/>
          <w:szCs w:val="28"/>
          <w:lang w:eastAsia="en-US"/>
        </w:rPr>
      </w:pPr>
      <w:r w:rsidRPr="00C16064">
        <w:rPr>
          <w:rFonts w:eastAsia="Calibri"/>
          <w:sz w:val="28"/>
          <w:szCs w:val="28"/>
          <w:lang w:eastAsia="en-US"/>
        </w:rPr>
        <w:t>2.</w:t>
      </w:r>
      <w:r w:rsidRPr="00C16064">
        <w:rPr>
          <w:rFonts w:eastAsia="Calibri"/>
          <w:sz w:val="28"/>
          <w:szCs w:val="28"/>
          <w:lang w:eastAsia="en-US"/>
        </w:rPr>
        <w:tab/>
        <w:t>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основами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14:paraId="596B88AA" w14:textId="77777777" w:rsidR="006F6248" w:rsidRPr="00C16064" w:rsidRDefault="006F6248" w:rsidP="006F6248">
      <w:pPr>
        <w:widowControl w:val="0"/>
        <w:tabs>
          <w:tab w:val="left" w:pos="993"/>
        </w:tabs>
        <w:ind w:firstLine="709"/>
        <w:jc w:val="both"/>
        <w:rPr>
          <w:rFonts w:eastAsia="Calibri"/>
          <w:sz w:val="28"/>
          <w:szCs w:val="28"/>
          <w:lang w:eastAsia="en-US"/>
        </w:rPr>
      </w:pPr>
      <w:r w:rsidRPr="00C16064">
        <w:rPr>
          <w:rFonts w:eastAsia="Calibri"/>
          <w:sz w:val="28"/>
          <w:szCs w:val="28"/>
          <w:lang w:eastAsia="en-US"/>
        </w:rPr>
        <w:t>3.</w:t>
      </w:r>
      <w:r w:rsidRPr="00C16064">
        <w:rPr>
          <w:rFonts w:eastAsia="Calibri"/>
          <w:sz w:val="28"/>
          <w:szCs w:val="28"/>
          <w:lang w:eastAsia="en-US"/>
        </w:rPr>
        <w:tab/>
        <w:t>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14:paraId="0D66CB56"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При этом нормы ФЗ четко не определяют, каким именно соглашением </w:t>
      </w:r>
      <w:r w:rsidRPr="00C16064">
        <w:rPr>
          <w:rFonts w:eastAsia="Calibri"/>
          <w:sz w:val="28"/>
          <w:szCs w:val="28"/>
          <w:lang w:eastAsia="en-US"/>
        </w:rPr>
        <w:lastRenderedPageBreak/>
        <w:t>размер платы подлежит урегулированию. В связи с этим представляется, что размер платы может быть урегулирован как в рамках договора оказания услуг по поддержанию резервной тепловой мощности, так и в рамках самостоятельного формализованного соглашения сторон о размере платы, либо же посредством включения условия о размере платы непосредственно в договор теплоснабжения.</w:t>
      </w:r>
    </w:p>
    <w:p w14:paraId="3B935319" w14:textId="77777777" w:rsidR="006F6248" w:rsidRPr="00C16064" w:rsidRDefault="006F6248" w:rsidP="006F6248">
      <w:pPr>
        <w:widowControl w:val="0"/>
        <w:ind w:firstLine="709"/>
        <w:jc w:val="both"/>
        <w:rPr>
          <w:rFonts w:eastAsia="Calibri"/>
          <w:sz w:val="28"/>
          <w:szCs w:val="28"/>
          <w:lang w:eastAsia="en-US"/>
        </w:rPr>
      </w:pPr>
    </w:p>
    <w:p w14:paraId="1DE7AA0B" w14:textId="77777777" w:rsidR="006F6248" w:rsidRPr="00C16064" w:rsidRDefault="006F6248" w:rsidP="006F6248">
      <w:pPr>
        <w:keepNext/>
        <w:keepLines/>
        <w:numPr>
          <w:ilvl w:val="2"/>
          <w:numId w:val="0"/>
        </w:numPr>
        <w:jc w:val="center"/>
        <w:outlineLvl w:val="2"/>
        <w:rPr>
          <w:b/>
          <w:bCs/>
          <w:sz w:val="28"/>
          <w:szCs w:val="28"/>
          <w:lang w:eastAsia="en-US"/>
        </w:rPr>
      </w:pPr>
      <w:bookmarkStart w:id="102" w:name="_Toc120624736"/>
      <w:r w:rsidRPr="00C16064">
        <w:rPr>
          <w:b/>
          <w:bCs/>
          <w:sz w:val="28"/>
          <w:szCs w:val="28"/>
          <w:lang w:eastAsia="en-US"/>
        </w:rPr>
        <w:t>1.11.4. Описание платы за услуги по поддержанию резервной тепловой мощности, в том числе для социально значимых категорий потребителей</w:t>
      </w:r>
      <w:bookmarkEnd w:id="102"/>
    </w:p>
    <w:p w14:paraId="5B73382B" w14:textId="77777777" w:rsidR="006F6248" w:rsidRPr="00C16064" w:rsidRDefault="006F6248" w:rsidP="006F6248">
      <w:pPr>
        <w:keepNext/>
        <w:keepLines/>
        <w:numPr>
          <w:ilvl w:val="2"/>
          <w:numId w:val="0"/>
        </w:numPr>
        <w:ind w:left="426" w:firstLine="709"/>
        <w:jc w:val="both"/>
        <w:outlineLvl w:val="2"/>
        <w:rPr>
          <w:b/>
          <w:bCs/>
          <w:sz w:val="28"/>
          <w:szCs w:val="28"/>
          <w:lang w:eastAsia="en-US"/>
        </w:rPr>
      </w:pPr>
    </w:p>
    <w:p w14:paraId="6E3EB118"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Плата за услуги по поддержанию резервной тепловой мощности, в том числе для социально значимых категорий потребителей, отсутствует.</w:t>
      </w:r>
    </w:p>
    <w:p w14:paraId="761CE000" w14:textId="77777777" w:rsidR="006F6248" w:rsidRPr="00C16064" w:rsidRDefault="006F6248" w:rsidP="006F6248">
      <w:pPr>
        <w:widowControl w:val="0"/>
        <w:ind w:firstLine="709"/>
        <w:jc w:val="both"/>
        <w:rPr>
          <w:rFonts w:eastAsia="Calibri"/>
          <w:sz w:val="28"/>
          <w:szCs w:val="28"/>
          <w:lang w:eastAsia="en-US"/>
        </w:rPr>
      </w:pPr>
    </w:p>
    <w:p w14:paraId="4CCA4A9F" w14:textId="77777777" w:rsidR="006F6248" w:rsidRPr="00C16064" w:rsidRDefault="006F6248" w:rsidP="006F6248">
      <w:pPr>
        <w:keepNext/>
        <w:keepLines/>
        <w:numPr>
          <w:ilvl w:val="2"/>
          <w:numId w:val="0"/>
        </w:numPr>
        <w:jc w:val="center"/>
        <w:outlineLvl w:val="2"/>
        <w:rPr>
          <w:b/>
          <w:bCs/>
          <w:sz w:val="28"/>
          <w:szCs w:val="28"/>
          <w:lang w:eastAsia="en-US"/>
        </w:rPr>
      </w:pPr>
      <w:bookmarkStart w:id="103" w:name="_Toc120624737"/>
      <w:r w:rsidRPr="00C16064">
        <w:rPr>
          <w:b/>
          <w:bCs/>
          <w:sz w:val="28"/>
          <w:szCs w:val="28"/>
          <w:lang w:eastAsia="en-US"/>
        </w:rPr>
        <w:t>1.11.5. Описание динамики предельных уровней цен на тепловую энергию</w:t>
      </w:r>
    </w:p>
    <w:p w14:paraId="079DA1E3"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 xml:space="preserve">(мощность), поставляемую потребителям, утверждаемых в ценовых зонах теплоснабжения </w:t>
      </w:r>
      <w:r>
        <w:rPr>
          <w:b/>
          <w:bCs/>
          <w:sz w:val="28"/>
          <w:szCs w:val="28"/>
          <w:lang w:eastAsia="en-US"/>
        </w:rPr>
        <w:t>за</w:t>
      </w:r>
      <w:r w:rsidRPr="00C16064">
        <w:rPr>
          <w:b/>
          <w:bCs/>
          <w:sz w:val="28"/>
          <w:szCs w:val="28"/>
          <w:lang w:eastAsia="en-US"/>
        </w:rPr>
        <w:t xml:space="preserve"> 3 </w:t>
      </w:r>
      <w:bookmarkEnd w:id="103"/>
      <w:r>
        <w:rPr>
          <w:b/>
          <w:bCs/>
          <w:sz w:val="28"/>
          <w:szCs w:val="28"/>
          <w:lang w:eastAsia="en-US"/>
        </w:rPr>
        <w:t>года</w:t>
      </w:r>
    </w:p>
    <w:p w14:paraId="45583910" w14:textId="77777777" w:rsidR="006F6248" w:rsidRPr="00C16064" w:rsidRDefault="006F6248" w:rsidP="006F6248">
      <w:pPr>
        <w:keepNext/>
        <w:keepLines/>
        <w:numPr>
          <w:ilvl w:val="2"/>
          <w:numId w:val="0"/>
        </w:numPr>
        <w:ind w:left="426" w:firstLine="709"/>
        <w:jc w:val="both"/>
        <w:outlineLvl w:val="2"/>
        <w:rPr>
          <w:b/>
          <w:bCs/>
          <w:sz w:val="28"/>
          <w:szCs w:val="28"/>
          <w:lang w:eastAsia="en-US"/>
        </w:rPr>
      </w:pPr>
    </w:p>
    <w:p w14:paraId="6491EC1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Данные отражены в п. 1.11.1.</w:t>
      </w:r>
    </w:p>
    <w:p w14:paraId="4D1BCB15" w14:textId="77777777" w:rsidR="006F6248" w:rsidRPr="00C16064" w:rsidRDefault="006F6248" w:rsidP="006F6248">
      <w:pPr>
        <w:widowControl w:val="0"/>
        <w:ind w:firstLine="709"/>
        <w:jc w:val="both"/>
        <w:rPr>
          <w:rFonts w:eastAsia="Calibri"/>
          <w:sz w:val="28"/>
          <w:szCs w:val="28"/>
          <w:lang w:eastAsia="en-US"/>
        </w:rPr>
      </w:pPr>
    </w:p>
    <w:p w14:paraId="3E4AC776" w14:textId="77777777" w:rsidR="006F6248" w:rsidRPr="00C16064" w:rsidRDefault="006F6248" w:rsidP="006F6248">
      <w:pPr>
        <w:keepNext/>
        <w:keepLines/>
        <w:numPr>
          <w:ilvl w:val="2"/>
          <w:numId w:val="0"/>
        </w:numPr>
        <w:jc w:val="center"/>
        <w:outlineLvl w:val="2"/>
        <w:rPr>
          <w:b/>
          <w:bCs/>
          <w:sz w:val="28"/>
          <w:szCs w:val="28"/>
          <w:lang w:eastAsia="en-US"/>
        </w:rPr>
      </w:pPr>
      <w:bookmarkStart w:id="104" w:name="_Toc120624738"/>
      <w:r w:rsidRPr="00C16064">
        <w:rPr>
          <w:b/>
          <w:bCs/>
          <w:sz w:val="28"/>
          <w:szCs w:val="28"/>
          <w:lang w:eastAsia="en-US"/>
        </w:rPr>
        <w:t xml:space="preserve">1.11.6. Описание средневзвешенного уровня сложившихся за </w:t>
      </w:r>
    </w:p>
    <w:p w14:paraId="55D2C3BF"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3 года цен на тепловую энергию (мощность), поставляемую единой</w:t>
      </w:r>
    </w:p>
    <w:p w14:paraId="11AC53FA"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теплоснабжающей организацией потребителям в ценовых зонах</w:t>
      </w:r>
    </w:p>
    <w:p w14:paraId="1B1E4C47"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теплоснабжения</w:t>
      </w:r>
      <w:bookmarkEnd w:id="104"/>
    </w:p>
    <w:p w14:paraId="74610AF1" w14:textId="77777777" w:rsidR="006F6248" w:rsidRPr="00C16064" w:rsidRDefault="006F6248" w:rsidP="006F6248">
      <w:pPr>
        <w:keepNext/>
        <w:keepLines/>
        <w:numPr>
          <w:ilvl w:val="2"/>
          <w:numId w:val="0"/>
        </w:numPr>
        <w:ind w:left="426" w:firstLine="709"/>
        <w:jc w:val="both"/>
        <w:outlineLvl w:val="2"/>
        <w:rPr>
          <w:b/>
          <w:bCs/>
          <w:sz w:val="28"/>
          <w:szCs w:val="28"/>
          <w:lang w:eastAsia="en-US"/>
        </w:rPr>
      </w:pPr>
    </w:p>
    <w:p w14:paraId="49EDC6DF"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Средневзвешенный уровень цен на тепловую энергию за 3 года составил 3216,94 руб./Гкал.</w:t>
      </w:r>
    </w:p>
    <w:p w14:paraId="41F334A6" w14:textId="77777777" w:rsidR="006F6248" w:rsidRPr="00C16064" w:rsidRDefault="006F6248" w:rsidP="006F6248">
      <w:pPr>
        <w:widowControl w:val="0"/>
        <w:ind w:firstLine="709"/>
        <w:jc w:val="both"/>
        <w:rPr>
          <w:rFonts w:eastAsia="Calibri"/>
          <w:sz w:val="28"/>
          <w:szCs w:val="28"/>
          <w:lang w:eastAsia="en-US"/>
        </w:rPr>
      </w:pPr>
    </w:p>
    <w:p w14:paraId="2A37A3C4" w14:textId="77777777" w:rsidR="006F6248" w:rsidRPr="00C16064" w:rsidRDefault="006F6248" w:rsidP="006F6248">
      <w:pPr>
        <w:keepNext/>
        <w:keepLines/>
        <w:widowControl w:val="0"/>
        <w:numPr>
          <w:ilvl w:val="1"/>
          <w:numId w:val="0"/>
        </w:numPr>
        <w:jc w:val="center"/>
        <w:outlineLvl w:val="1"/>
        <w:rPr>
          <w:b/>
          <w:bCs/>
          <w:sz w:val="28"/>
          <w:szCs w:val="28"/>
          <w:lang w:eastAsia="en-US"/>
        </w:rPr>
      </w:pPr>
      <w:bookmarkStart w:id="105" w:name="_Toc120624739"/>
      <w:r w:rsidRPr="00C16064">
        <w:rPr>
          <w:b/>
          <w:bCs/>
          <w:sz w:val="28"/>
          <w:szCs w:val="28"/>
          <w:lang w:eastAsia="en-US"/>
        </w:rPr>
        <w:t>1.12. Описание существующих технических и технологических проблем</w:t>
      </w:r>
    </w:p>
    <w:p w14:paraId="3392596A" w14:textId="77777777" w:rsidR="006F6248" w:rsidRPr="00C16064" w:rsidRDefault="006F6248" w:rsidP="006F6248">
      <w:pPr>
        <w:keepNext/>
        <w:keepLines/>
        <w:widowControl w:val="0"/>
        <w:numPr>
          <w:ilvl w:val="1"/>
          <w:numId w:val="0"/>
        </w:numPr>
        <w:jc w:val="center"/>
        <w:outlineLvl w:val="1"/>
        <w:rPr>
          <w:b/>
          <w:bCs/>
          <w:sz w:val="28"/>
          <w:szCs w:val="28"/>
          <w:lang w:eastAsia="en-US"/>
        </w:rPr>
      </w:pPr>
      <w:r w:rsidRPr="00C16064">
        <w:rPr>
          <w:b/>
          <w:bCs/>
          <w:sz w:val="28"/>
          <w:szCs w:val="28"/>
          <w:lang w:eastAsia="en-US"/>
        </w:rPr>
        <w:t>в системах теплоснабжения поселения</w:t>
      </w:r>
      <w:bookmarkEnd w:id="105"/>
    </w:p>
    <w:p w14:paraId="107D0EBA" w14:textId="77777777" w:rsidR="006F6248" w:rsidRPr="00C16064" w:rsidRDefault="006F6248" w:rsidP="006F6248">
      <w:pPr>
        <w:keepNext/>
        <w:keepLines/>
        <w:widowControl w:val="0"/>
        <w:numPr>
          <w:ilvl w:val="1"/>
          <w:numId w:val="0"/>
        </w:numPr>
        <w:ind w:firstLine="709"/>
        <w:jc w:val="both"/>
        <w:outlineLvl w:val="1"/>
        <w:rPr>
          <w:b/>
          <w:bCs/>
          <w:sz w:val="28"/>
          <w:szCs w:val="28"/>
          <w:lang w:eastAsia="en-US"/>
        </w:rPr>
      </w:pPr>
    </w:p>
    <w:p w14:paraId="28AAB988" w14:textId="77777777" w:rsidR="006F6248" w:rsidRPr="00C16064" w:rsidRDefault="006F6248" w:rsidP="006F6248">
      <w:pPr>
        <w:keepNext/>
        <w:keepLines/>
        <w:numPr>
          <w:ilvl w:val="2"/>
          <w:numId w:val="0"/>
        </w:numPr>
        <w:jc w:val="center"/>
        <w:outlineLvl w:val="2"/>
        <w:rPr>
          <w:b/>
          <w:bCs/>
          <w:sz w:val="28"/>
          <w:szCs w:val="28"/>
          <w:lang w:eastAsia="en-US"/>
        </w:rPr>
      </w:pPr>
      <w:bookmarkStart w:id="106" w:name="_Toc120624740"/>
      <w:r w:rsidRPr="00C16064">
        <w:rPr>
          <w:b/>
          <w:bCs/>
          <w:sz w:val="28"/>
          <w:szCs w:val="28"/>
          <w:lang w:eastAsia="en-US"/>
        </w:rPr>
        <w:t>1.12.1. Описание существующих проблем организации качественного</w:t>
      </w:r>
    </w:p>
    <w:p w14:paraId="389C6695"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теплоснабжения (перечень причин, приводящих к снижению</w:t>
      </w:r>
    </w:p>
    <w:p w14:paraId="6318233D"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качества теплоснабжения, включая проблемы в работе</w:t>
      </w:r>
    </w:p>
    <w:p w14:paraId="300CD572"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теплопотребляющих установок потребителей)</w:t>
      </w:r>
      <w:bookmarkEnd w:id="106"/>
    </w:p>
    <w:p w14:paraId="77653AAC" w14:textId="77777777" w:rsidR="006F6248" w:rsidRPr="00C16064" w:rsidRDefault="006F6248" w:rsidP="006F6248">
      <w:pPr>
        <w:keepNext/>
        <w:keepLines/>
        <w:numPr>
          <w:ilvl w:val="2"/>
          <w:numId w:val="0"/>
        </w:numPr>
        <w:ind w:left="426" w:firstLine="709"/>
        <w:jc w:val="both"/>
        <w:outlineLvl w:val="2"/>
        <w:rPr>
          <w:b/>
          <w:bCs/>
          <w:sz w:val="28"/>
          <w:szCs w:val="28"/>
          <w:lang w:eastAsia="en-US"/>
        </w:rPr>
      </w:pPr>
    </w:p>
    <w:p w14:paraId="0188C489"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Основных существующих технических и технологических проблем несколько:</w:t>
      </w:r>
    </w:p>
    <w:p w14:paraId="76E86C8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Это выработавшее свой ресурс оборудование на источниках тепла, и участившиеся аварии на наружных тепловых сетях.</w:t>
      </w:r>
    </w:p>
    <w:p w14:paraId="4D991A3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Основное количество трубопроводов тепловых сетей смонтирована из обычных стальных труб, положенных в бетонный канал. В качестве теплоизоляционных материалов трубы в каналах используются, как правило, волокнистые материалы и в этом главная причина катастрофического состояния сетей. Срок службы магистральных сетей составляет 12 -15 лет, сетей ГВС 3 -5 лет. При износе теплосетей более 60 % количество аварий лавинообразно возрастает. </w:t>
      </w:r>
      <w:r w:rsidRPr="00C16064">
        <w:rPr>
          <w:rFonts w:eastAsia="Calibri"/>
          <w:sz w:val="28"/>
          <w:szCs w:val="28"/>
          <w:lang w:eastAsia="en-US"/>
        </w:rPr>
        <w:lastRenderedPageBreak/>
        <w:t>Утечки и неучтенные расходы воды в системах теплоснабжения составляют 15 – 20 % от всей подачи воды, а тепловые потери доходят до 50 %. Увлажнение тепловой изоляции грунтовыми водами активизирует процессы коррозии, как электрохимической, так и чисто химической.</w:t>
      </w:r>
    </w:p>
    <w:p w14:paraId="058F8FD1"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Трубопроводы тепловой сети, выполненные надземным способом в традиционной изоляции из волокнистых материалов, имеют повышенные потери тепла из-за разрушения изоляционного слоя от атмосферных и механических воздействий.</w:t>
      </w:r>
    </w:p>
    <w:p w14:paraId="6F8D049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Наблюдается гидравлическая разрегулировка тепловых сетей, независимо от тепловой мощности котельных. Отсутствие производства наладочных работ на тепловых сетях является причиной перетопов у одних потребителей и непрогревов у других, при этом на</w:t>
      </w:r>
      <w:r w:rsidRPr="00C16064">
        <w:rPr>
          <w:rFonts w:eastAsia="Calibri"/>
          <w:szCs w:val="22"/>
          <w:lang w:eastAsia="en-US"/>
        </w:rPr>
        <w:t xml:space="preserve"> </w:t>
      </w:r>
      <w:r w:rsidRPr="00C16064">
        <w:rPr>
          <w:rFonts w:eastAsia="Calibri"/>
          <w:sz w:val="28"/>
          <w:szCs w:val="28"/>
          <w:lang w:eastAsia="en-US"/>
        </w:rPr>
        <w:t xml:space="preserve">источниках тепловой энергии наблюдается значительный перерасход топлива, до 30 %. </w:t>
      </w:r>
    </w:p>
    <w:p w14:paraId="0FF6E403"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Регулировкой газогорелок, автоматики, системы химводоподготовки и другого оборудования котельная настраивается на режим, имеющий максимальный коэффициент полезного действия и рационального использования энергоресурсов. Благодаря этому сокращаются издержки на топливо, электроэнергию, химические реагенты и воду.</w:t>
      </w:r>
    </w:p>
    <w:p w14:paraId="0D960D00" w14:textId="77777777" w:rsidR="006F6248" w:rsidRPr="00C16064" w:rsidRDefault="006F6248" w:rsidP="006F6248">
      <w:pPr>
        <w:widowControl w:val="0"/>
        <w:ind w:firstLine="709"/>
        <w:jc w:val="both"/>
        <w:rPr>
          <w:rFonts w:eastAsia="Calibri"/>
          <w:sz w:val="28"/>
          <w:szCs w:val="28"/>
          <w:lang w:eastAsia="en-US"/>
        </w:rPr>
      </w:pPr>
    </w:p>
    <w:p w14:paraId="507D7E88" w14:textId="77777777" w:rsidR="006F6248" w:rsidRPr="00C16064" w:rsidRDefault="006F6248" w:rsidP="006F6248">
      <w:pPr>
        <w:keepNext/>
        <w:keepLines/>
        <w:numPr>
          <w:ilvl w:val="2"/>
          <w:numId w:val="0"/>
        </w:numPr>
        <w:jc w:val="center"/>
        <w:outlineLvl w:val="2"/>
        <w:rPr>
          <w:b/>
          <w:bCs/>
          <w:sz w:val="28"/>
          <w:szCs w:val="28"/>
          <w:lang w:eastAsia="en-US"/>
        </w:rPr>
      </w:pPr>
      <w:bookmarkStart w:id="107" w:name="_Toc120624741"/>
      <w:r w:rsidRPr="00C16064">
        <w:rPr>
          <w:b/>
          <w:bCs/>
          <w:sz w:val="28"/>
          <w:szCs w:val="28"/>
          <w:lang w:eastAsia="en-US"/>
        </w:rPr>
        <w:t>1.12.2. Описание существующих проблем организации надёжного</w:t>
      </w:r>
    </w:p>
    <w:p w14:paraId="796C16D2"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теплоснабжения поселения (перечень причин, приводящих к снижению надёжности теплоснабжения, включая проблемы в работе</w:t>
      </w:r>
    </w:p>
    <w:p w14:paraId="42B47A50"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теплопотребляющих установок потребителей)</w:t>
      </w:r>
      <w:bookmarkEnd w:id="107"/>
    </w:p>
    <w:p w14:paraId="20C52B00" w14:textId="77777777" w:rsidR="006F6248" w:rsidRPr="00C16064" w:rsidRDefault="006F6248" w:rsidP="006F6248">
      <w:pPr>
        <w:keepNext/>
        <w:keepLines/>
        <w:numPr>
          <w:ilvl w:val="2"/>
          <w:numId w:val="0"/>
        </w:numPr>
        <w:ind w:left="426" w:firstLine="709"/>
        <w:jc w:val="both"/>
        <w:outlineLvl w:val="2"/>
        <w:rPr>
          <w:b/>
          <w:bCs/>
          <w:sz w:val="28"/>
          <w:szCs w:val="28"/>
          <w:lang w:eastAsia="en-US"/>
        </w:rPr>
      </w:pPr>
    </w:p>
    <w:p w14:paraId="470F73F8" w14:textId="77777777" w:rsidR="006F6248" w:rsidRPr="00C16064" w:rsidRDefault="006F6248" w:rsidP="006F6248">
      <w:pPr>
        <w:widowControl w:val="0"/>
        <w:ind w:firstLine="708"/>
        <w:jc w:val="both"/>
        <w:rPr>
          <w:rFonts w:eastAsia="Calibri"/>
          <w:sz w:val="28"/>
          <w:szCs w:val="28"/>
          <w:lang w:eastAsia="en-US"/>
        </w:rPr>
      </w:pPr>
      <w:r w:rsidRPr="00C16064">
        <w:rPr>
          <w:rFonts w:eastAsia="Calibri"/>
          <w:sz w:val="28"/>
          <w:szCs w:val="28"/>
          <w:lang w:eastAsia="en-US"/>
        </w:rPr>
        <w:t xml:space="preserve">Основная причина, определяющая надежность и безопасность теплоснабжения поселения </w:t>
      </w:r>
      <w:proofErr w:type="gramStart"/>
      <w:r w:rsidRPr="00C16064">
        <w:rPr>
          <w:rFonts w:eastAsia="Calibri"/>
          <w:sz w:val="28"/>
          <w:szCs w:val="28"/>
          <w:lang w:eastAsia="en-US"/>
        </w:rPr>
        <w:t>- это</w:t>
      </w:r>
      <w:proofErr w:type="gramEnd"/>
      <w:r w:rsidRPr="00C16064">
        <w:rPr>
          <w:rFonts w:eastAsia="Calibri"/>
          <w:sz w:val="28"/>
          <w:szCs w:val="28"/>
          <w:lang w:eastAsia="en-US"/>
        </w:rPr>
        <w:t xml:space="preserve"> техническое состояние теплогенерирующего оборудования и тепловых сетей. Высокая степень износа основного оборудования и недостаточное финансирование теплогенерирующих предприятий не позволяет своевременно модернизировать устаревающее оборудование и трубопроводы.</w:t>
      </w:r>
    </w:p>
    <w:p w14:paraId="36E0CA2F" w14:textId="77777777" w:rsidR="006F6248" w:rsidRPr="00C16064" w:rsidRDefault="006F6248" w:rsidP="006F6248">
      <w:pPr>
        <w:widowControl w:val="0"/>
        <w:ind w:firstLine="708"/>
        <w:jc w:val="both"/>
        <w:rPr>
          <w:rFonts w:eastAsia="Calibri"/>
          <w:sz w:val="28"/>
          <w:szCs w:val="28"/>
          <w:lang w:eastAsia="en-US"/>
        </w:rPr>
      </w:pPr>
      <w:r w:rsidRPr="00C16064">
        <w:rPr>
          <w:rFonts w:eastAsia="Calibri"/>
          <w:sz w:val="28"/>
          <w:szCs w:val="28"/>
          <w:lang w:eastAsia="en-US"/>
        </w:rPr>
        <w:t xml:space="preserve">Системы теплоснабжения переживают тяжелейший кризис. Это выработавшее свой ресурс оборудование на источниках тепла, участившиеся аварии на наружных тепловых сетях. Причина этого во многом кроется в экономическом и энергетическом кризисе. Инвестиции в обновление систем теплоснабжения методично в течение многих лет сокращались. Многих аварий можно было бы избежать, если бы системы теплоснабжения были вовремя отрегулированы на нормативные характеристики. Для этого не требуется значительных средств. Затраты на восстановительные работы в десятки раз превышают затраты на наладку тепловых сетей. </w:t>
      </w:r>
    </w:p>
    <w:p w14:paraId="68B945CA" w14:textId="77777777" w:rsidR="006F6248" w:rsidRPr="00C16064" w:rsidRDefault="006F6248" w:rsidP="006F6248">
      <w:pPr>
        <w:widowControl w:val="0"/>
        <w:ind w:firstLine="708"/>
        <w:jc w:val="both"/>
        <w:rPr>
          <w:rFonts w:eastAsia="Calibri"/>
          <w:sz w:val="28"/>
          <w:szCs w:val="28"/>
          <w:lang w:eastAsia="en-US"/>
        </w:rPr>
      </w:pPr>
      <w:r w:rsidRPr="00C16064">
        <w:rPr>
          <w:rFonts w:eastAsia="Calibri"/>
          <w:sz w:val="28"/>
          <w:szCs w:val="28"/>
          <w:lang w:eastAsia="en-US"/>
        </w:rPr>
        <w:t>Наладка тепловой сети является ключевым фактором в обеспечении надежного функционирования системы «источник тепла – тепловая сеть – потребитель». От состояния и работы тепловой сети во многом зависит работа системы отопления, вентиляции и    горячего водоснабжения потребителей тепла.</w:t>
      </w:r>
    </w:p>
    <w:p w14:paraId="26B7329F" w14:textId="77777777" w:rsidR="006F6248" w:rsidRPr="00C16064" w:rsidRDefault="006F6248" w:rsidP="006F6248">
      <w:pPr>
        <w:widowControl w:val="0"/>
        <w:ind w:firstLine="708"/>
        <w:jc w:val="both"/>
        <w:rPr>
          <w:rFonts w:eastAsia="Calibri"/>
          <w:sz w:val="28"/>
          <w:szCs w:val="28"/>
          <w:lang w:eastAsia="en-US"/>
        </w:rPr>
      </w:pPr>
    </w:p>
    <w:p w14:paraId="5D1DC83D" w14:textId="77777777" w:rsidR="006F6248" w:rsidRPr="00C16064" w:rsidRDefault="006F6248" w:rsidP="006F6248">
      <w:pPr>
        <w:widowControl w:val="0"/>
        <w:ind w:firstLine="708"/>
        <w:jc w:val="both"/>
        <w:rPr>
          <w:rFonts w:eastAsia="Calibri"/>
          <w:sz w:val="28"/>
          <w:szCs w:val="28"/>
          <w:lang w:eastAsia="en-US"/>
        </w:rPr>
      </w:pPr>
      <w:r w:rsidRPr="00C16064">
        <w:rPr>
          <w:rFonts w:eastAsia="Calibri"/>
          <w:sz w:val="28"/>
          <w:szCs w:val="28"/>
          <w:lang w:eastAsia="en-US"/>
        </w:rPr>
        <w:t xml:space="preserve">В части обеспечения безопасности теплоснабжения должно предусматриваться резервирование системы теплоснабжения, живучесть и обеспечение </w:t>
      </w:r>
      <w:r w:rsidRPr="00C16064">
        <w:rPr>
          <w:rFonts w:eastAsia="Calibri"/>
          <w:sz w:val="28"/>
          <w:szCs w:val="28"/>
          <w:lang w:eastAsia="en-US"/>
        </w:rPr>
        <w:lastRenderedPageBreak/>
        <w:t>бесперебойной работы источников тепла и тепловых сетей. Перемычек, как правило, нет. Расстояние между источниками тепловой энергии в основном превышают радиусы эффективного теплоснабжения, что делает строительство перемычек экономически нецелесообразным.</w:t>
      </w:r>
    </w:p>
    <w:p w14:paraId="5A97BB21" w14:textId="77777777" w:rsidR="006F6248" w:rsidRPr="00C16064" w:rsidRDefault="006F6248" w:rsidP="006F6248">
      <w:pPr>
        <w:widowControl w:val="0"/>
        <w:ind w:firstLine="708"/>
        <w:jc w:val="both"/>
        <w:rPr>
          <w:rFonts w:eastAsia="Calibri"/>
          <w:sz w:val="28"/>
          <w:szCs w:val="28"/>
          <w:lang w:eastAsia="en-US"/>
        </w:rPr>
      </w:pPr>
      <w:r w:rsidRPr="00C16064">
        <w:rPr>
          <w:rFonts w:eastAsia="Calibri"/>
          <w:sz w:val="28"/>
          <w:szCs w:val="28"/>
          <w:lang w:eastAsia="en-US"/>
        </w:rPr>
        <w:t xml:space="preserve">Узлы ввода теплопроводов в здания зачастую доступны для посторонних лиц, что приводит к неквалифицированному вмешательству в работу тепловой сети. </w:t>
      </w:r>
    </w:p>
    <w:p w14:paraId="09F2BB35" w14:textId="77777777" w:rsidR="006F6248" w:rsidRPr="00C16064" w:rsidRDefault="006F6248" w:rsidP="006F6248">
      <w:pPr>
        <w:widowControl w:val="0"/>
        <w:ind w:firstLine="708"/>
        <w:jc w:val="both"/>
        <w:rPr>
          <w:rFonts w:eastAsia="Calibri"/>
          <w:sz w:val="28"/>
          <w:szCs w:val="28"/>
          <w:lang w:eastAsia="en-US"/>
        </w:rPr>
      </w:pPr>
      <w:r w:rsidRPr="00C16064">
        <w:rPr>
          <w:rFonts w:eastAsia="Calibri"/>
          <w:sz w:val="28"/>
          <w:szCs w:val="28"/>
          <w:lang w:eastAsia="en-US"/>
        </w:rPr>
        <w:t>Система теплоснабжения представляет собой энергетический комплекс, состоящий из источника тепла с котельными агрегатами, насосным и прочим оборудованием, разводящих магистральных и внутриквартальных наружных тепловых сетей, и внутренних систем теплопотребления зданий. Все это представляет собой единый организм. Если в каком-то из</w:t>
      </w:r>
      <w:r w:rsidRPr="00C16064">
        <w:rPr>
          <w:rFonts w:eastAsia="Calibri"/>
          <w:lang w:eastAsia="en-US"/>
        </w:rPr>
        <w:t xml:space="preserve"> </w:t>
      </w:r>
      <w:r w:rsidRPr="00C16064">
        <w:rPr>
          <w:rFonts w:eastAsia="Calibri"/>
          <w:sz w:val="28"/>
          <w:szCs w:val="28"/>
          <w:lang w:eastAsia="en-US"/>
        </w:rPr>
        <w:t>звеньев системы непорядок, то «болеет» вся система. Поэтому и «лечить», то есть налаживать (регулировать) необходимо именно систему. В системе теплоснабжения расход теплоносителя и располагаемый напор тепловой сети, обеспечиваемый насосами на источнике тепла, есть взаимозависимые величины.</w:t>
      </w:r>
    </w:p>
    <w:p w14:paraId="4004880B" w14:textId="77777777" w:rsidR="006F6248" w:rsidRPr="00C16064" w:rsidRDefault="006F6248" w:rsidP="006F6248">
      <w:pPr>
        <w:widowControl w:val="0"/>
        <w:ind w:firstLine="708"/>
        <w:jc w:val="both"/>
        <w:rPr>
          <w:rFonts w:eastAsia="Calibri"/>
          <w:sz w:val="28"/>
          <w:szCs w:val="28"/>
          <w:lang w:eastAsia="en-US"/>
        </w:rPr>
      </w:pPr>
    </w:p>
    <w:p w14:paraId="08E3D2C9" w14:textId="77777777" w:rsidR="006F6248" w:rsidRPr="00C16064" w:rsidRDefault="006F6248" w:rsidP="006F6248">
      <w:pPr>
        <w:keepNext/>
        <w:keepLines/>
        <w:numPr>
          <w:ilvl w:val="2"/>
          <w:numId w:val="0"/>
        </w:numPr>
        <w:jc w:val="center"/>
        <w:outlineLvl w:val="2"/>
        <w:rPr>
          <w:b/>
          <w:bCs/>
          <w:sz w:val="28"/>
          <w:szCs w:val="28"/>
          <w:lang w:eastAsia="en-US"/>
        </w:rPr>
      </w:pPr>
      <w:bookmarkStart w:id="108" w:name="_Toc120624742"/>
      <w:r w:rsidRPr="00C16064">
        <w:rPr>
          <w:b/>
          <w:bCs/>
          <w:sz w:val="28"/>
          <w:szCs w:val="28"/>
          <w:lang w:eastAsia="en-US"/>
        </w:rPr>
        <w:t>1.12.3. Описание существующих проблем развития систем теплоснабжения</w:t>
      </w:r>
      <w:bookmarkEnd w:id="108"/>
    </w:p>
    <w:p w14:paraId="271A12C2" w14:textId="77777777" w:rsidR="006F6248" w:rsidRPr="00C16064" w:rsidRDefault="006F6248" w:rsidP="006F6248">
      <w:pPr>
        <w:keepNext/>
        <w:keepLines/>
        <w:numPr>
          <w:ilvl w:val="2"/>
          <w:numId w:val="0"/>
        </w:numPr>
        <w:ind w:left="426" w:firstLine="709"/>
        <w:jc w:val="both"/>
        <w:outlineLvl w:val="2"/>
        <w:rPr>
          <w:b/>
          <w:bCs/>
          <w:sz w:val="28"/>
          <w:szCs w:val="28"/>
          <w:lang w:eastAsia="en-US"/>
        </w:rPr>
      </w:pPr>
    </w:p>
    <w:p w14:paraId="2E4E569F" w14:textId="77777777" w:rsidR="006F6248" w:rsidRPr="00C16064" w:rsidRDefault="006F6248" w:rsidP="006F6248">
      <w:pPr>
        <w:widowControl w:val="0"/>
        <w:ind w:firstLine="708"/>
        <w:jc w:val="both"/>
        <w:rPr>
          <w:rFonts w:eastAsia="Calibri"/>
          <w:sz w:val="28"/>
          <w:szCs w:val="28"/>
          <w:lang w:eastAsia="en-US"/>
        </w:rPr>
      </w:pPr>
      <w:r w:rsidRPr="00C16064">
        <w:rPr>
          <w:rFonts w:eastAsia="Calibri"/>
          <w:sz w:val="28"/>
          <w:szCs w:val="28"/>
          <w:lang w:eastAsia="en-US"/>
        </w:rPr>
        <w:t>Основной проблемой развития систем теплоснабжения является отсутствие достаточных финансовых средств. Единственным источником финансирования развития теплоснабжения рассматриваемого поселения является крайне незначительная часть тарифа на тепловую энергию. Возможность привлечения частного капитала ограничена из-за больших сроков окупаемости модернизации систем теплоснабжения. Возможности же местного и краевого бюджетов ограничены.</w:t>
      </w:r>
    </w:p>
    <w:p w14:paraId="0E5DE9CE" w14:textId="77777777" w:rsidR="006F6248" w:rsidRPr="00C16064" w:rsidRDefault="006F6248" w:rsidP="006F6248">
      <w:pPr>
        <w:widowControl w:val="0"/>
        <w:ind w:firstLine="708"/>
        <w:jc w:val="both"/>
        <w:rPr>
          <w:rFonts w:eastAsia="Calibri"/>
          <w:sz w:val="28"/>
          <w:szCs w:val="28"/>
          <w:lang w:eastAsia="en-US"/>
        </w:rPr>
      </w:pPr>
    </w:p>
    <w:p w14:paraId="43DF47B9" w14:textId="77777777" w:rsidR="006F6248" w:rsidRPr="00C16064" w:rsidRDefault="006F6248" w:rsidP="006F6248">
      <w:pPr>
        <w:keepNext/>
        <w:keepLines/>
        <w:numPr>
          <w:ilvl w:val="2"/>
          <w:numId w:val="0"/>
        </w:numPr>
        <w:jc w:val="center"/>
        <w:outlineLvl w:val="2"/>
        <w:rPr>
          <w:b/>
          <w:bCs/>
          <w:sz w:val="28"/>
          <w:szCs w:val="28"/>
          <w:lang w:eastAsia="en-US"/>
        </w:rPr>
      </w:pPr>
      <w:bookmarkStart w:id="109" w:name="_Toc120624743"/>
      <w:r w:rsidRPr="00C16064">
        <w:rPr>
          <w:b/>
          <w:bCs/>
          <w:sz w:val="28"/>
          <w:szCs w:val="28"/>
          <w:lang w:eastAsia="en-US"/>
        </w:rPr>
        <w:t>1.12.4. Описание существующих проблем надёжного и эффективного</w:t>
      </w:r>
    </w:p>
    <w:p w14:paraId="67CF4D69"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снабжения топливом действующих систем теплоснабжения</w:t>
      </w:r>
      <w:bookmarkEnd w:id="109"/>
    </w:p>
    <w:p w14:paraId="16D9A0BF" w14:textId="77777777" w:rsidR="006F6248" w:rsidRPr="00C16064" w:rsidRDefault="006F6248" w:rsidP="006F6248">
      <w:pPr>
        <w:keepNext/>
        <w:keepLines/>
        <w:numPr>
          <w:ilvl w:val="2"/>
          <w:numId w:val="0"/>
        </w:numPr>
        <w:ind w:left="426" w:firstLine="709"/>
        <w:jc w:val="both"/>
        <w:outlineLvl w:val="2"/>
        <w:rPr>
          <w:b/>
          <w:bCs/>
          <w:sz w:val="28"/>
          <w:szCs w:val="28"/>
          <w:lang w:eastAsia="en-US"/>
        </w:rPr>
      </w:pPr>
    </w:p>
    <w:p w14:paraId="35F86C92"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Существующей проблемой надёжного и эффективного снабжения топливом действующих котельных является замена узлов учёта природного газа и модернизация системы газоснабжения (в том числе ГРП и ГРУ и перекладки отслуживших срок участков газопроводов) не соответствующих современным требованиям.</w:t>
      </w:r>
    </w:p>
    <w:p w14:paraId="1669E4D3" w14:textId="77777777" w:rsidR="006F6248" w:rsidRPr="00C16064" w:rsidRDefault="006F6248" w:rsidP="006F6248">
      <w:pPr>
        <w:widowControl w:val="0"/>
        <w:ind w:firstLine="709"/>
        <w:jc w:val="both"/>
        <w:rPr>
          <w:rFonts w:eastAsia="Calibri"/>
          <w:sz w:val="28"/>
          <w:szCs w:val="28"/>
          <w:lang w:eastAsia="en-US"/>
        </w:rPr>
      </w:pPr>
    </w:p>
    <w:p w14:paraId="777C2693" w14:textId="77777777" w:rsidR="006F6248" w:rsidRPr="00C16064" w:rsidRDefault="006F6248" w:rsidP="006F6248">
      <w:pPr>
        <w:keepNext/>
        <w:keepLines/>
        <w:numPr>
          <w:ilvl w:val="2"/>
          <w:numId w:val="0"/>
        </w:numPr>
        <w:jc w:val="center"/>
        <w:outlineLvl w:val="2"/>
        <w:rPr>
          <w:b/>
          <w:bCs/>
          <w:sz w:val="28"/>
          <w:szCs w:val="28"/>
          <w:lang w:eastAsia="en-US"/>
        </w:rPr>
      </w:pPr>
      <w:bookmarkStart w:id="110" w:name="_Toc120624744"/>
      <w:r w:rsidRPr="00C16064">
        <w:rPr>
          <w:b/>
          <w:bCs/>
          <w:sz w:val="28"/>
          <w:szCs w:val="28"/>
          <w:lang w:eastAsia="en-US"/>
        </w:rPr>
        <w:t xml:space="preserve">1.12.5. Анализ предписаний надзорных органов об устранении нарушений, </w:t>
      </w:r>
    </w:p>
    <w:p w14:paraId="70E0D0E2"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влияющих на безопасность и надёжность системы теплоснабжения</w:t>
      </w:r>
      <w:bookmarkEnd w:id="110"/>
    </w:p>
    <w:p w14:paraId="7BBA5520" w14:textId="77777777" w:rsidR="006F6248" w:rsidRPr="00C16064" w:rsidRDefault="006F6248" w:rsidP="006F6248">
      <w:pPr>
        <w:keepNext/>
        <w:keepLines/>
        <w:numPr>
          <w:ilvl w:val="2"/>
          <w:numId w:val="0"/>
        </w:numPr>
        <w:ind w:left="426" w:firstLine="709"/>
        <w:jc w:val="both"/>
        <w:outlineLvl w:val="2"/>
        <w:rPr>
          <w:b/>
          <w:bCs/>
          <w:sz w:val="28"/>
          <w:szCs w:val="28"/>
          <w:lang w:eastAsia="en-US"/>
        </w:rPr>
      </w:pPr>
    </w:p>
    <w:p w14:paraId="3660A38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Предписания надзорных органов об устранении нарушений, влияющих на безопасность и надёжность систем теплоснабжения, отсутствуют.</w:t>
      </w:r>
    </w:p>
    <w:p w14:paraId="13B88CA8" w14:textId="77777777" w:rsidR="006F6248" w:rsidRPr="00C16064" w:rsidRDefault="006F6248" w:rsidP="006F6248">
      <w:pPr>
        <w:keepNext/>
        <w:keepLines/>
        <w:pageBreakBefore/>
        <w:jc w:val="center"/>
        <w:outlineLvl w:val="0"/>
        <w:rPr>
          <w:b/>
          <w:bCs/>
          <w:sz w:val="28"/>
          <w:szCs w:val="28"/>
          <w:lang w:eastAsia="en-US"/>
        </w:rPr>
      </w:pPr>
      <w:bookmarkStart w:id="111" w:name="_Toc120624745"/>
      <w:r w:rsidRPr="00C16064">
        <w:rPr>
          <w:b/>
          <w:bCs/>
          <w:sz w:val="28"/>
          <w:szCs w:val="28"/>
          <w:lang w:eastAsia="en-US"/>
        </w:rPr>
        <w:lastRenderedPageBreak/>
        <w:t>Глава 2. Существующее и перспективное потребление тепловой энергии на цели теплоснабжения</w:t>
      </w:r>
      <w:bookmarkEnd w:id="111"/>
    </w:p>
    <w:p w14:paraId="29F8D72F" w14:textId="77777777" w:rsidR="006F6248" w:rsidRPr="00C16064" w:rsidRDefault="006F6248" w:rsidP="006F6248">
      <w:pPr>
        <w:keepNext/>
        <w:keepLines/>
        <w:widowControl w:val="0"/>
        <w:jc w:val="center"/>
        <w:outlineLvl w:val="1"/>
        <w:rPr>
          <w:b/>
          <w:bCs/>
          <w:sz w:val="28"/>
          <w:szCs w:val="28"/>
          <w:lang w:eastAsia="en-US"/>
        </w:rPr>
      </w:pPr>
      <w:bookmarkStart w:id="112" w:name="_Toc120624746"/>
      <w:r w:rsidRPr="00C16064">
        <w:rPr>
          <w:b/>
          <w:bCs/>
          <w:sz w:val="28"/>
          <w:szCs w:val="28"/>
          <w:lang w:eastAsia="en-US"/>
        </w:rPr>
        <w:t>2.1. Данные базового уровня потребления тепла на цели теплоснабжения</w:t>
      </w:r>
      <w:bookmarkEnd w:id="112"/>
    </w:p>
    <w:p w14:paraId="4A63EADC" w14:textId="77777777" w:rsidR="006F6248" w:rsidRPr="00C16064" w:rsidRDefault="006F6248" w:rsidP="006F6248">
      <w:pPr>
        <w:keepNext/>
        <w:keepLines/>
        <w:widowControl w:val="0"/>
        <w:ind w:left="709"/>
        <w:jc w:val="center"/>
        <w:outlineLvl w:val="1"/>
        <w:rPr>
          <w:b/>
          <w:bCs/>
          <w:sz w:val="28"/>
          <w:szCs w:val="28"/>
          <w:lang w:eastAsia="en-US"/>
        </w:rPr>
      </w:pPr>
    </w:p>
    <w:p w14:paraId="7635CA04" w14:textId="77777777" w:rsidR="006F6248" w:rsidRPr="00C16064" w:rsidRDefault="006F6248" w:rsidP="006F6248">
      <w:pPr>
        <w:widowControl w:val="0"/>
        <w:ind w:left="222" w:firstLine="487"/>
        <w:jc w:val="both"/>
        <w:rPr>
          <w:rFonts w:eastAsia="Calibri"/>
          <w:sz w:val="28"/>
          <w:szCs w:val="28"/>
          <w:lang w:eastAsia="en-US"/>
        </w:rPr>
      </w:pPr>
      <w:r w:rsidRPr="00C16064">
        <w:rPr>
          <w:rFonts w:eastAsia="Calibri"/>
          <w:sz w:val="28"/>
          <w:szCs w:val="28"/>
          <w:lang w:eastAsia="en-US"/>
        </w:rPr>
        <w:t>Данные базового уровня потребления тепла на цели теплоснабжения представлены в следующей таблице.</w:t>
      </w:r>
    </w:p>
    <w:p w14:paraId="08940254" w14:textId="77777777" w:rsidR="006F6248" w:rsidRPr="00C16064" w:rsidRDefault="006F6248" w:rsidP="006F6248">
      <w:pPr>
        <w:widowControl w:val="0"/>
        <w:ind w:left="222" w:firstLine="487"/>
        <w:jc w:val="both"/>
        <w:rPr>
          <w:rFonts w:eastAsia="Calibri"/>
          <w:sz w:val="28"/>
          <w:szCs w:val="28"/>
          <w:lang w:eastAsia="en-US"/>
        </w:rPr>
      </w:pPr>
    </w:p>
    <w:p w14:paraId="312A0232" w14:textId="77777777" w:rsidR="006F6248" w:rsidRPr="00C16064" w:rsidRDefault="006F6248" w:rsidP="006F6248">
      <w:pPr>
        <w:widowControl w:val="0"/>
        <w:ind w:left="222" w:firstLine="487"/>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3"/>
          <w:sz w:val="20"/>
          <w:szCs w:val="22"/>
          <w:lang w:eastAsia="en-US"/>
        </w:rPr>
        <w:t xml:space="preserve"> </w:t>
      </w:r>
      <w:r w:rsidRPr="00C16064">
        <w:rPr>
          <w:rFonts w:eastAsia="Calibri"/>
          <w:b/>
          <w:sz w:val="20"/>
          <w:szCs w:val="22"/>
          <w:lang w:eastAsia="en-US"/>
        </w:rPr>
        <w:t>2.1</w:t>
      </w:r>
      <w:r w:rsidRPr="00C16064">
        <w:rPr>
          <w:rFonts w:eastAsia="Calibri"/>
          <w:b/>
          <w:spacing w:val="-4"/>
          <w:sz w:val="20"/>
          <w:szCs w:val="22"/>
          <w:lang w:eastAsia="en-US"/>
        </w:rPr>
        <w:t xml:space="preserve"> </w:t>
      </w:r>
      <w:r w:rsidRPr="00C16064">
        <w:rPr>
          <w:rFonts w:eastAsia="Calibri"/>
          <w:b/>
          <w:sz w:val="20"/>
          <w:szCs w:val="22"/>
          <w:lang w:eastAsia="en-US"/>
        </w:rPr>
        <w:t>Данные</w:t>
      </w:r>
      <w:r w:rsidRPr="00C16064">
        <w:rPr>
          <w:rFonts w:eastAsia="Calibri"/>
          <w:b/>
          <w:spacing w:val="-8"/>
          <w:sz w:val="20"/>
          <w:szCs w:val="22"/>
          <w:lang w:eastAsia="en-US"/>
        </w:rPr>
        <w:t xml:space="preserve"> </w:t>
      </w:r>
      <w:r w:rsidRPr="00C16064">
        <w:rPr>
          <w:rFonts w:eastAsia="Calibri"/>
          <w:b/>
          <w:sz w:val="20"/>
          <w:szCs w:val="22"/>
          <w:lang w:eastAsia="en-US"/>
        </w:rPr>
        <w:t>базового</w:t>
      </w:r>
      <w:r w:rsidRPr="00C16064">
        <w:rPr>
          <w:rFonts w:eastAsia="Calibri"/>
          <w:b/>
          <w:spacing w:val="-5"/>
          <w:sz w:val="20"/>
          <w:szCs w:val="22"/>
          <w:lang w:eastAsia="en-US"/>
        </w:rPr>
        <w:t xml:space="preserve"> </w:t>
      </w:r>
      <w:r w:rsidRPr="00C16064">
        <w:rPr>
          <w:rFonts w:eastAsia="Calibri"/>
          <w:b/>
          <w:sz w:val="20"/>
          <w:szCs w:val="22"/>
          <w:lang w:eastAsia="en-US"/>
        </w:rPr>
        <w:t>уровня</w:t>
      </w:r>
      <w:r w:rsidRPr="00C16064">
        <w:rPr>
          <w:rFonts w:eastAsia="Calibri"/>
          <w:b/>
          <w:spacing w:val="-7"/>
          <w:sz w:val="20"/>
          <w:szCs w:val="22"/>
          <w:lang w:eastAsia="en-US"/>
        </w:rPr>
        <w:t xml:space="preserve"> </w:t>
      </w:r>
      <w:r w:rsidRPr="00C16064">
        <w:rPr>
          <w:rFonts w:eastAsia="Calibri"/>
          <w:b/>
          <w:sz w:val="20"/>
          <w:szCs w:val="22"/>
          <w:lang w:eastAsia="en-US"/>
        </w:rPr>
        <w:t>потребления</w:t>
      </w:r>
      <w:r w:rsidRPr="00C16064">
        <w:rPr>
          <w:rFonts w:eastAsia="Calibri"/>
          <w:b/>
          <w:spacing w:val="-7"/>
          <w:sz w:val="20"/>
          <w:szCs w:val="22"/>
          <w:lang w:eastAsia="en-US"/>
        </w:rPr>
        <w:t xml:space="preserve"> </w:t>
      </w:r>
      <w:r w:rsidRPr="00C16064">
        <w:rPr>
          <w:rFonts w:eastAsia="Calibri"/>
          <w:b/>
          <w:sz w:val="20"/>
          <w:szCs w:val="22"/>
          <w:lang w:eastAsia="en-US"/>
        </w:rPr>
        <w:t>тепла</w:t>
      </w:r>
      <w:r w:rsidRPr="00C16064">
        <w:rPr>
          <w:rFonts w:eastAsia="Calibri"/>
          <w:b/>
          <w:spacing w:val="-6"/>
          <w:sz w:val="20"/>
          <w:szCs w:val="22"/>
          <w:lang w:eastAsia="en-US"/>
        </w:rPr>
        <w:t xml:space="preserve"> </w:t>
      </w:r>
      <w:r w:rsidRPr="00C16064">
        <w:rPr>
          <w:rFonts w:eastAsia="Calibri"/>
          <w:b/>
          <w:sz w:val="20"/>
          <w:szCs w:val="22"/>
          <w:lang w:eastAsia="en-US"/>
        </w:rPr>
        <w:t>по</w:t>
      </w:r>
      <w:r w:rsidRPr="00C16064">
        <w:rPr>
          <w:rFonts w:eastAsia="Calibri"/>
          <w:b/>
          <w:spacing w:val="-1"/>
          <w:sz w:val="20"/>
          <w:szCs w:val="22"/>
          <w:lang w:eastAsia="en-US"/>
        </w:rPr>
        <w:t xml:space="preserve"> </w:t>
      </w:r>
      <w:r w:rsidRPr="00C16064">
        <w:rPr>
          <w:rFonts w:eastAsia="Calibri"/>
          <w:b/>
          <w:sz w:val="20"/>
          <w:szCs w:val="22"/>
          <w:lang w:eastAsia="en-US"/>
        </w:rPr>
        <w:t>котельным</w:t>
      </w:r>
      <w:r w:rsidRPr="00C16064">
        <w:rPr>
          <w:rFonts w:eastAsia="Calibri"/>
          <w:b/>
          <w:spacing w:val="-5"/>
          <w:sz w:val="20"/>
          <w:szCs w:val="22"/>
          <w:lang w:eastAsia="en-US"/>
        </w:rPr>
        <w:t xml:space="preserve"> </w:t>
      </w:r>
      <w:r w:rsidRPr="00C16064">
        <w:rPr>
          <w:rFonts w:eastAsia="Calibri"/>
          <w:b/>
          <w:sz w:val="20"/>
          <w:szCs w:val="22"/>
          <w:lang w:eastAsia="en-US"/>
        </w:rPr>
        <w:t>за</w:t>
      </w:r>
      <w:r w:rsidRPr="00C16064">
        <w:rPr>
          <w:rFonts w:eastAsia="Calibri"/>
          <w:b/>
          <w:spacing w:val="-5"/>
          <w:sz w:val="20"/>
          <w:szCs w:val="22"/>
          <w:lang w:eastAsia="en-US"/>
        </w:rPr>
        <w:t xml:space="preserve"> </w:t>
      </w:r>
      <w:r w:rsidRPr="00C16064">
        <w:rPr>
          <w:rFonts w:eastAsia="Calibri"/>
          <w:b/>
          <w:sz w:val="20"/>
          <w:szCs w:val="22"/>
          <w:lang w:eastAsia="en-US"/>
        </w:rPr>
        <w:t>202</w:t>
      </w:r>
      <w:r>
        <w:rPr>
          <w:rFonts w:eastAsia="Calibri"/>
          <w:b/>
          <w:sz w:val="20"/>
          <w:szCs w:val="22"/>
          <w:lang w:eastAsia="en-US"/>
        </w:rPr>
        <w:t>4</w:t>
      </w:r>
      <w:r w:rsidRPr="00C16064">
        <w:rPr>
          <w:rFonts w:eastAsia="Calibri"/>
          <w:b/>
          <w:spacing w:val="-7"/>
          <w:sz w:val="20"/>
          <w:szCs w:val="22"/>
          <w:lang w:eastAsia="en-US"/>
        </w:rPr>
        <w:t xml:space="preserve"> </w:t>
      </w:r>
      <w:r w:rsidRPr="00C16064">
        <w:rPr>
          <w:rFonts w:eastAsia="Calibri"/>
          <w:b/>
          <w:spacing w:val="-5"/>
          <w:sz w:val="20"/>
          <w:szCs w:val="22"/>
          <w:lang w:eastAsia="en-US"/>
        </w:rPr>
        <w:t>год</w:t>
      </w:r>
    </w:p>
    <w:tbl>
      <w:tblPr>
        <w:tblW w:w="5000" w:type="pct"/>
        <w:tblLook w:val="04A0" w:firstRow="1" w:lastRow="0" w:firstColumn="1" w:lastColumn="0" w:noHBand="0" w:noVBand="1"/>
      </w:tblPr>
      <w:tblGrid>
        <w:gridCol w:w="3549"/>
        <w:gridCol w:w="2030"/>
        <w:gridCol w:w="2218"/>
        <w:gridCol w:w="1831"/>
      </w:tblGrid>
      <w:tr w:rsidR="006F6248" w:rsidRPr="00C16064" w14:paraId="273DE967" w14:textId="77777777" w:rsidTr="006F6248">
        <w:trPr>
          <w:trHeight w:val="517"/>
        </w:trPr>
        <w:tc>
          <w:tcPr>
            <w:tcW w:w="18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A2FC0D" w14:textId="77777777" w:rsidR="006F6248" w:rsidRPr="00C16064" w:rsidRDefault="006F6248" w:rsidP="006F6248">
            <w:pPr>
              <w:jc w:val="center"/>
              <w:rPr>
                <w:bCs/>
                <w:sz w:val="20"/>
                <w:szCs w:val="20"/>
              </w:rPr>
            </w:pPr>
            <w:r w:rsidRPr="00C16064">
              <w:rPr>
                <w:bCs/>
                <w:sz w:val="20"/>
                <w:szCs w:val="20"/>
              </w:rPr>
              <w:t>Адрес котельной</w:t>
            </w:r>
          </w:p>
        </w:tc>
        <w:tc>
          <w:tcPr>
            <w:tcW w:w="10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AC47EE" w14:textId="77777777" w:rsidR="006F6248" w:rsidRPr="00C16064" w:rsidRDefault="006F6248" w:rsidP="006F6248">
            <w:pPr>
              <w:jc w:val="center"/>
              <w:rPr>
                <w:bCs/>
                <w:sz w:val="20"/>
                <w:szCs w:val="20"/>
              </w:rPr>
            </w:pPr>
            <w:r w:rsidRPr="00C16064">
              <w:rPr>
                <w:bCs/>
                <w:sz w:val="20"/>
                <w:szCs w:val="20"/>
              </w:rPr>
              <w:t>Реализация Гкал</w:t>
            </w:r>
          </w:p>
        </w:tc>
        <w:tc>
          <w:tcPr>
            <w:tcW w:w="11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503AB3" w14:textId="77777777" w:rsidR="006F6248" w:rsidRPr="00C16064" w:rsidRDefault="006F6248" w:rsidP="006F6248">
            <w:pPr>
              <w:jc w:val="center"/>
              <w:rPr>
                <w:bCs/>
                <w:sz w:val="20"/>
                <w:szCs w:val="20"/>
              </w:rPr>
            </w:pPr>
            <w:r w:rsidRPr="00C16064">
              <w:rPr>
                <w:bCs/>
                <w:sz w:val="20"/>
                <w:szCs w:val="20"/>
              </w:rPr>
              <w:t>Собственное потребление на нужды отопления</w:t>
            </w:r>
          </w:p>
        </w:tc>
        <w:tc>
          <w:tcPr>
            <w:tcW w:w="9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E89235" w14:textId="77777777" w:rsidR="006F6248" w:rsidRPr="00C16064" w:rsidRDefault="006F6248" w:rsidP="006F6248">
            <w:pPr>
              <w:jc w:val="center"/>
              <w:rPr>
                <w:bCs/>
                <w:sz w:val="20"/>
                <w:szCs w:val="20"/>
              </w:rPr>
            </w:pPr>
            <w:r w:rsidRPr="00C16064">
              <w:rPr>
                <w:bCs/>
                <w:sz w:val="20"/>
                <w:szCs w:val="20"/>
              </w:rPr>
              <w:t>Всего полезный отпуск</w:t>
            </w:r>
          </w:p>
        </w:tc>
      </w:tr>
      <w:tr w:rsidR="006F6248" w:rsidRPr="00C16064" w14:paraId="1F8B019E" w14:textId="77777777" w:rsidTr="006F6248">
        <w:trPr>
          <w:trHeight w:val="517"/>
        </w:trPr>
        <w:tc>
          <w:tcPr>
            <w:tcW w:w="18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2FDF5A" w14:textId="77777777" w:rsidR="006F6248" w:rsidRPr="00C16064" w:rsidRDefault="006F6248" w:rsidP="006F6248">
            <w:pPr>
              <w:rPr>
                <w:bCs/>
                <w:sz w:val="20"/>
                <w:szCs w:val="20"/>
              </w:rPr>
            </w:pPr>
          </w:p>
        </w:tc>
        <w:tc>
          <w:tcPr>
            <w:tcW w:w="10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982563" w14:textId="77777777" w:rsidR="006F6248" w:rsidRPr="00C16064" w:rsidRDefault="006F6248" w:rsidP="006F6248">
            <w:pPr>
              <w:rPr>
                <w:bCs/>
                <w:sz w:val="20"/>
                <w:szCs w:val="20"/>
              </w:rPr>
            </w:pPr>
          </w:p>
        </w:tc>
        <w:tc>
          <w:tcPr>
            <w:tcW w:w="11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DF0873" w14:textId="77777777" w:rsidR="006F6248" w:rsidRPr="00C16064" w:rsidRDefault="006F6248" w:rsidP="006F6248">
            <w:pPr>
              <w:rPr>
                <w:bCs/>
                <w:sz w:val="20"/>
                <w:szCs w:val="20"/>
              </w:rPr>
            </w:pPr>
          </w:p>
        </w:tc>
        <w:tc>
          <w:tcPr>
            <w:tcW w:w="9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541A89" w14:textId="77777777" w:rsidR="006F6248" w:rsidRPr="00C16064" w:rsidRDefault="006F6248" w:rsidP="006F6248">
            <w:pPr>
              <w:rPr>
                <w:bCs/>
                <w:sz w:val="20"/>
                <w:szCs w:val="20"/>
              </w:rPr>
            </w:pPr>
          </w:p>
        </w:tc>
      </w:tr>
      <w:tr w:rsidR="006F6248" w:rsidRPr="00C16064" w14:paraId="2035D36E" w14:textId="77777777" w:rsidTr="006F6248">
        <w:trPr>
          <w:trHeight w:val="517"/>
        </w:trPr>
        <w:tc>
          <w:tcPr>
            <w:tcW w:w="18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C9CA04" w14:textId="77777777" w:rsidR="006F6248" w:rsidRPr="00C16064" w:rsidRDefault="006F6248" w:rsidP="006F6248">
            <w:pPr>
              <w:rPr>
                <w:bCs/>
                <w:sz w:val="20"/>
                <w:szCs w:val="20"/>
              </w:rPr>
            </w:pPr>
          </w:p>
        </w:tc>
        <w:tc>
          <w:tcPr>
            <w:tcW w:w="10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57B71A" w14:textId="77777777" w:rsidR="006F6248" w:rsidRPr="00C16064" w:rsidRDefault="006F6248" w:rsidP="006F6248">
            <w:pPr>
              <w:rPr>
                <w:bCs/>
                <w:sz w:val="20"/>
                <w:szCs w:val="20"/>
              </w:rPr>
            </w:pPr>
          </w:p>
        </w:tc>
        <w:tc>
          <w:tcPr>
            <w:tcW w:w="11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180408" w14:textId="77777777" w:rsidR="006F6248" w:rsidRPr="00C16064" w:rsidRDefault="006F6248" w:rsidP="006F6248">
            <w:pPr>
              <w:rPr>
                <w:bCs/>
                <w:sz w:val="20"/>
                <w:szCs w:val="20"/>
              </w:rPr>
            </w:pPr>
          </w:p>
        </w:tc>
        <w:tc>
          <w:tcPr>
            <w:tcW w:w="9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5FB1D4" w14:textId="77777777" w:rsidR="006F6248" w:rsidRPr="00C16064" w:rsidRDefault="006F6248" w:rsidP="006F6248">
            <w:pPr>
              <w:rPr>
                <w:bCs/>
                <w:sz w:val="20"/>
                <w:szCs w:val="20"/>
              </w:rPr>
            </w:pPr>
          </w:p>
        </w:tc>
      </w:tr>
      <w:tr w:rsidR="006F6248" w:rsidRPr="00C16064" w14:paraId="001CEF41" w14:textId="77777777" w:rsidTr="006F6248">
        <w:trPr>
          <w:trHeight w:val="517"/>
        </w:trPr>
        <w:tc>
          <w:tcPr>
            <w:tcW w:w="18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FCEC64" w14:textId="77777777" w:rsidR="006F6248" w:rsidRPr="00C16064" w:rsidRDefault="006F6248" w:rsidP="006F6248">
            <w:pPr>
              <w:rPr>
                <w:bCs/>
                <w:sz w:val="20"/>
                <w:szCs w:val="20"/>
              </w:rPr>
            </w:pPr>
          </w:p>
        </w:tc>
        <w:tc>
          <w:tcPr>
            <w:tcW w:w="10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059278" w14:textId="77777777" w:rsidR="006F6248" w:rsidRPr="00C16064" w:rsidRDefault="006F6248" w:rsidP="006F6248">
            <w:pPr>
              <w:rPr>
                <w:bCs/>
                <w:sz w:val="20"/>
                <w:szCs w:val="20"/>
              </w:rPr>
            </w:pPr>
          </w:p>
        </w:tc>
        <w:tc>
          <w:tcPr>
            <w:tcW w:w="11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D0CCC7" w14:textId="77777777" w:rsidR="006F6248" w:rsidRPr="00C16064" w:rsidRDefault="006F6248" w:rsidP="006F6248">
            <w:pPr>
              <w:rPr>
                <w:bCs/>
                <w:sz w:val="20"/>
                <w:szCs w:val="20"/>
              </w:rPr>
            </w:pPr>
          </w:p>
        </w:tc>
        <w:tc>
          <w:tcPr>
            <w:tcW w:w="9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4CB733" w14:textId="77777777" w:rsidR="006F6248" w:rsidRPr="00C16064" w:rsidRDefault="006F6248" w:rsidP="006F6248">
            <w:pPr>
              <w:rPr>
                <w:bCs/>
                <w:sz w:val="20"/>
                <w:szCs w:val="20"/>
              </w:rPr>
            </w:pPr>
          </w:p>
        </w:tc>
      </w:tr>
      <w:tr w:rsidR="006F6248" w:rsidRPr="00C16064" w14:paraId="2215FBAB" w14:textId="77777777" w:rsidTr="006F6248">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14:paraId="71134E47" w14:textId="77777777" w:rsidR="006F6248" w:rsidRPr="00C16064" w:rsidRDefault="006F6248" w:rsidP="006F6248">
            <w:pPr>
              <w:jc w:val="both"/>
              <w:rPr>
                <w:sz w:val="20"/>
                <w:szCs w:val="20"/>
              </w:rPr>
            </w:pPr>
            <w:r w:rsidRPr="00C16064">
              <w:rPr>
                <w:sz w:val="20"/>
                <w:szCs w:val="20"/>
              </w:rPr>
              <w:t>Котельная кв.68</w:t>
            </w:r>
          </w:p>
        </w:tc>
        <w:tc>
          <w:tcPr>
            <w:tcW w:w="1054" w:type="pct"/>
            <w:tcBorders>
              <w:top w:val="nil"/>
              <w:left w:val="nil"/>
              <w:bottom w:val="single" w:sz="4" w:space="0" w:color="auto"/>
              <w:right w:val="single" w:sz="4" w:space="0" w:color="auto"/>
            </w:tcBorders>
            <w:shd w:val="clear" w:color="auto" w:fill="auto"/>
            <w:noWrap/>
            <w:vAlign w:val="center"/>
            <w:hideMark/>
          </w:tcPr>
          <w:p w14:paraId="0CAEE672" w14:textId="77777777" w:rsidR="006F6248" w:rsidRPr="00C16064" w:rsidRDefault="006F6248" w:rsidP="006F6248">
            <w:pPr>
              <w:jc w:val="center"/>
              <w:rPr>
                <w:sz w:val="20"/>
                <w:szCs w:val="20"/>
              </w:rPr>
            </w:pPr>
            <w:r w:rsidRPr="00C16064">
              <w:rPr>
                <w:sz w:val="20"/>
                <w:szCs w:val="20"/>
              </w:rPr>
              <w:t>333,25</w:t>
            </w:r>
          </w:p>
        </w:tc>
        <w:tc>
          <w:tcPr>
            <w:tcW w:w="1152" w:type="pct"/>
            <w:tcBorders>
              <w:top w:val="nil"/>
              <w:left w:val="nil"/>
              <w:bottom w:val="single" w:sz="4" w:space="0" w:color="auto"/>
              <w:right w:val="single" w:sz="4" w:space="0" w:color="auto"/>
            </w:tcBorders>
            <w:shd w:val="clear" w:color="auto" w:fill="auto"/>
            <w:noWrap/>
            <w:vAlign w:val="center"/>
            <w:hideMark/>
          </w:tcPr>
          <w:p w14:paraId="2CCB4D73" w14:textId="77777777" w:rsidR="006F6248" w:rsidRPr="00C16064" w:rsidRDefault="006F6248" w:rsidP="006F6248">
            <w:pPr>
              <w:jc w:val="center"/>
              <w:rPr>
                <w:sz w:val="20"/>
                <w:szCs w:val="20"/>
              </w:rPr>
            </w:pPr>
            <w:r w:rsidRPr="00C16064">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14:paraId="0E670ACC" w14:textId="77777777" w:rsidR="006F6248" w:rsidRPr="00C16064" w:rsidRDefault="006F6248" w:rsidP="006F6248">
            <w:pPr>
              <w:jc w:val="center"/>
              <w:rPr>
                <w:sz w:val="20"/>
                <w:szCs w:val="20"/>
              </w:rPr>
            </w:pPr>
            <w:r w:rsidRPr="00C16064">
              <w:rPr>
                <w:sz w:val="20"/>
                <w:szCs w:val="20"/>
              </w:rPr>
              <w:t>333,25</w:t>
            </w:r>
          </w:p>
        </w:tc>
      </w:tr>
      <w:tr w:rsidR="006F6248" w:rsidRPr="00C16064" w14:paraId="4AB78DDF" w14:textId="77777777" w:rsidTr="006F6248">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14:paraId="40649481" w14:textId="77777777" w:rsidR="006F6248" w:rsidRPr="00C16064" w:rsidRDefault="006F6248" w:rsidP="006F6248">
            <w:pPr>
              <w:jc w:val="both"/>
              <w:rPr>
                <w:sz w:val="20"/>
                <w:szCs w:val="20"/>
              </w:rPr>
            </w:pPr>
            <w:r w:rsidRPr="00C16064">
              <w:rPr>
                <w:sz w:val="20"/>
                <w:szCs w:val="20"/>
              </w:rPr>
              <w:t>Котельная кв.86</w:t>
            </w:r>
          </w:p>
        </w:tc>
        <w:tc>
          <w:tcPr>
            <w:tcW w:w="1054" w:type="pct"/>
            <w:tcBorders>
              <w:top w:val="nil"/>
              <w:left w:val="nil"/>
              <w:bottom w:val="single" w:sz="4" w:space="0" w:color="auto"/>
              <w:right w:val="single" w:sz="4" w:space="0" w:color="auto"/>
            </w:tcBorders>
            <w:shd w:val="clear" w:color="auto" w:fill="auto"/>
            <w:noWrap/>
            <w:vAlign w:val="center"/>
            <w:hideMark/>
          </w:tcPr>
          <w:p w14:paraId="6DA1FA58" w14:textId="77777777" w:rsidR="006F6248" w:rsidRPr="00C16064" w:rsidRDefault="006F6248" w:rsidP="006F6248">
            <w:pPr>
              <w:jc w:val="center"/>
              <w:rPr>
                <w:sz w:val="20"/>
                <w:szCs w:val="20"/>
              </w:rPr>
            </w:pPr>
            <w:r w:rsidRPr="00C16064">
              <w:rPr>
                <w:sz w:val="20"/>
                <w:szCs w:val="20"/>
              </w:rPr>
              <w:t>1088,66</w:t>
            </w:r>
          </w:p>
        </w:tc>
        <w:tc>
          <w:tcPr>
            <w:tcW w:w="1152" w:type="pct"/>
            <w:tcBorders>
              <w:top w:val="nil"/>
              <w:left w:val="nil"/>
              <w:bottom w:val="single" w:sz="4" w:space="0" w:color="auto"/>
              <w:right w:val="single" w:sz="4" w:space="0" w:color="auto"/>
            </w:tcBorders>
            <w:shd w:val="clear" w:color="auto" w:fill="auto"/>
            <w:noWrap/>
            <w:vAlign w:val="center"/>
            <w:hideMark/>
          </w:tcPr>
          <w:p w14:paraId="7A0DE7DE" w14:textId="77777777" w:rsidR="006F6248" w:rsidRPr="00C16064" w:rsidRDefault="006F6248" w:rsidP="006F6248">
            <w:pPr>
              <w:jc w:val="center"/>
              <w:rPr>
                <w:sz w:val="20"/>
                <w:szCs w:val="20"/>
              </w:rPr>
            </w:pPr>
            <w:r w:rsidRPr="00C16064">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14:paraId="0285310E" w14:textId="77777777" w:rsidR="006F6248" w:rsidRPr="00C16064" w:rsidRDefault="006F6248" w:rsidP="006F6248">
            <w:pPr>
              <w:jc w:val="center"/>
              <w:rPr>
                <w:sz w:val="20"/>
                <w:szCs w:val="20"/>
              </w:rPr>
            </w:pPr>
            <w:r w:rsidRPr="00C16064">
              <w:rPr>
                <w:sz w:val="20"/>
                <w:szCs w:val="20"/>
              </w:rPr>
              <w:t>1088,66</w:t>
            </w:r>
          </w:p>
        </w:tc>
      </w:tr>
      <w:tr w:rsidR="006F6248" w:rsidRPr="00C16064" w14:paraId="242E482A" w14:textId="77777777" w:rsidTr="006F6248">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14:paraId="7ECA8F28" w14:textId="77777777" w:rsidR="006F6248" w:rsidRPr="00C16064" w:rsidRDefault="006F6248" w:rsidP="006F6248">
            <w:pPr>
              <w:jc w:val="both"/>
              <w:rPr>
                <w:sz w:val="20"/>
                <w:szCs w:val="20"/>
              </w:rPr>
            </w:pPr>
            <w:r w:rsidRPr="00C16064">
              <w:rPr>
                <w:sz w:val="20"/>
                <w:szCs w:val="20"/>
              </w:rPr>
              <w:t>Котельная кв.87</w:t>
            </w:r>
          </w:p>
        </w:tc>
        <w:tc>
          <w:tcPr>
            <w:tcW w:w="1054" w:type="pct"/>
            <w:tcBorders>
              <w:top w:val="nil"/>
              <w:left w:val="nil"/>
              <w:bottom w:val="single" w:sz="4" w:space="0" w:color="auto"/>
              <w:right w:val="single" w:sz="4" w:space="0" w:color="auto"/>
            </w:tcBorders>
            <w:shd w:val="clear" w:color="auto" w:fill="auto"/>
            <w:noWrap/>
            <w:vAlign w:val="center"/>
            <w:hideMark/>
          </w:tcPr>
          <w:p w14:paraId="3BE2FEFF" w14:textId="77777777" w:rsidR="006F6248" w:rsidRPr="00C16064" w:rsidRDefault="006F6248" w:rsidP="006F6248">
            <w:pPr>
              <w:jc w:val="center"/>
              <w:rPr>
                <w:sz w:val="20"/>
                <w:szCs w:val="20"/>
              </w:rPr>
            </w:pPr>
            <w:r w:rsidRPr="00C16064">
              <w:rPr>
                <w:sz w:val="20"/>
                <w:szCs w:val="20"/>
              </w:rPr>
              <w:t>1362,88</w:t>
            </w:r>
          </w:p>
        </w:tc>
        <w:tc>
          <w:tcPr>
            <w:tcW w:w="1152" w:type="pct"/>
            <w:tcBorders>
              <w:top w:val="nil"/>
              <w:left w:val="nil"/>
              <w:bottom w:val="single" w:sz="4" w:space="0" w:color="auto"/>
              <w:right w:val="single" w:sz="4" w:space="0" w:color="auto"/>
            </w:tcBorders>
            <w:shd w:val="clear" w:color="auto" w:fill="auto"/>
            <w:noWrap/>
            <w:vAlign w:val="center"/>
            <w:hideMark/>
          </w:tcPr>
          <w:p w14:paraId="0E5D5415" w14:textId="77777777" w:rsidR="006F6248" w:rsidRPr="00C16064" w:rsidRDefault="006F6248" w:rsidP="006F6248">
            <w:pPr>
              <w:jc w:val="center"/>
              <w:rPr>
                <w:sz w:val="20"/>
                <w:szCs w:val="20"/>
              </w:rPr>
            </w:pPr>
            <w:r w:rsidRPr="00C16064">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14:paraId="2D6F5C22" w14:textId="77777777" w:rsidR="006F6248" w:rsidRPr="00C16064" w:rsidRDefault="006F6248" w:rsidP="006F6248">
            <w:pPr>
              <w:jc w:val="center"/>
              <w:rPr>
                <w:sz w:val="20"/>
                <w:szCs w:val="20"/>
              </w:rPr>
            </w:pPr>
            <w:r w:rsidRPr="00C16064">
              <w:rPr>
                <w:sz w:val="20"/>
                <w:szCs w:val="20"/>
              </w:rPr>
              <w:t>1362,88</w:t>
            </w:r>
          </w:p>
        </w:tc>
      </w:tr>
      <w:tr w:rsidR="006F6248" w:rsidRPr="00C16064" w14:paraId="3A524DE0" w14:textId="77777777" w:rsidTr="006F6248">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14:paraId="1E93357F" w14:textId="77777777" w:rsidR="006F6248" w:rsidRPr="00C16064" w:rsidRDefault="006F6248" w:rsidP="006F6248">
            <w:pPr>
              <w:jc w:val="both"/>
              <w:rPr>
                <w:sz w:val="20"/>
                <w:szCs w:val="20"/>
              </w:rPr>
            </w:pPr>
            <w:r w:rsidRPr="00C16064">
              <w:rPr>
                <w:sz w:val="20"/>
                <w:szCs w:val="20"/>
              </w:rPr>
              <w:t>Котельная кв.89</w:t>
            </w:r>
          </w:p>
        </w:tc>
        <w:tc>
          <w:tcPr>
            <w:tcW w:w="1054" w:type="pct"/>
            <w:tcBorders>
              <w:top w:val="nil"/>
              <w:left w:val="nil"/>
              <w:bottom w:val="single" w:sz="4" w:space="0" w:color="auto"/>
              <w:right w:val="single" w:sz="4" w:space="0" w:color="auto"/>
            </w:tcBorders>
            <w:shd w:val="clear" w:color="auto" w:fill="auto"/>
            <w:noWrap/>
            <w:vAlign w:val="center"/>
            <w:hideMark/>
          </w:tcPr>
          <w:p w14:paraId="1078127F" w14:textId="77777777" w:rsidR="006F6248" w:rsidRPr="00C16064" w:rsidRDefault="006F6248" w:rsidP="006F6248">
            <w:pPr>
              <w:jc w:val="center"/>
              <w:rPr>
                <w:sz w:val="20"/>
                <w:szCs w:val="20"/>
              </w:rPr>
            </w:pPr>
            <w:r w:rsidRPr="00C16064">
              <w:rPr>
                <w:sz w:val="20"/>
                <w:szCs w:val="20"/>
              </w:rPr>
              <w:t>701,16</w:t>
            </w:r>
          </w:p>
        </w:tc>
        <w:tc>
          <w:tcPr>
            <w:tcW w:w="1152" w:type="pct"/>
            <w:tcBorders>
              <w:top w:val="nil"/>
              <w:left w:val="nil"/>
              <w:bottom w:val="single" w:sz="4" w:space="0" w:color="auto"/>
              <w:right w:val="single" w:sz="4" w:space="0" w:color="auto"/>
            </w:tcBorders>
            <w:shd w:val="clear" w:color="auto" w:fill="auto"/>
            <w:noWrap/>
            <w:vAlign w:val="center"/>
            <w:hideMark/>
          </w:tcPr>
          <w:p w14:paraId="696A3EF1" w14:textId="77777777" w:rsidR="006F6248" w:rsidRPr="00C16064" w:rsidRDefault="006F6248" w:rsidP="006F6248">
            <w:pPr>
              <w:jc w:val="center"/>
              <w:rPr>
                <w:sz w:val="20"/>
                <w:szCs w:val="20"/>
              </w:rPr>
            </w:pPr>
            <w:r w:rsidRPr="00C16064">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14:paraId="2BFD9538" w14:textId="77777777" w:rsidR="006F6248" w:rsidRPr="00C16064" w:rsidRDefault="006F6248" w:rsidP="006F6248">
            <w:pPr>
              <w:jc w:val="center"/>
              <w:rPr>
                <w:sz w:val="20"/>
                <w:szCs w:val="20"/>
              </w:rPr>
            </w:pPr>
            <w:r w:rsidRPr="00C16064">
              <w:rPr>
                <w:sz w:val="20"/>
                <w:szCs w:val="20"/>
              </w:rPr>
              <w:t>701,16</w:t>
            </w:r>
          </w:p>
        </w:tc>
      </w:tr>
      <w:tr w:rsidR="006F6248" w:rsidRPr="00C16064" w14:paraId="29A2B06E" w14:textId="77777777" w:rsidTr="006F6248">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14:paraId="02825DA0" w14:textId="77777777" w:rsidR="006F6248" w:rsidRPr="00C16064" w:rsidRDefault="006F6248" w:rsidP="006F6248">
            <w:pPr>
              <w:jc w:val="both"/>
              <w:rPr>
                <w:sz w:val="20"/>
                <w:szCs w:val="20"/>
              </w:rPr>
            </w:pPr>
            <w:r w:rsidRPr="00C16064">
              <w:rPr>
                <w:sz w:val="20"/>
                <w:szCs w:val="20"/>
              </w:rPr>
              <w:t>Котельная кв.92</w:t>
            </w:r>
          </w:p>
        </w:tc>
        <w:tc>
          <w:tcPr>
            <w:tcW w:w="1054" w:type="pct"/>
            <w:tcBorders>
              <w:top w:val="nil"/>
              <w:left w:val="nil"/>
              <w:bottom w:val="single" w:sz="4" w:space="0" w:color="auto"/>
              <w:right w:val="single" w:sz="4" w:space="0" w:color="auto"/>
            </w:tcBorders>
            <w:shd w:val="clear" w:color="auto" w:fill="auto"/>
            <w:noWrap/>
            <w:vAlign w:val="center"/>
            <w:hideMark/>
          </w:tcPr>
          <w:p w14:paraId="5E4E6F08" w14:textId="77777777" w:rsidR="006F6248" w:rsidRPr="00C16064" w:rsidRDefault="006F6248" w:rsidP="006F6248">
            <w:pPr>
              <w:jc w:val="center"/>
              <w:rPr>
                <w:sz w:val="20"/>
                <w:szCs w:val="20"/>
              </w:rPr>
            </w:pPr>
            <w:r w:rsidRPr="00C16064">
              <w:rPr>
                <w:sz w:val="20"/>
                <w:szCs w:val="20"/>
              </w:rPr>
              <w:t>698,68</w:t>
            </w:r>
          </w:p>
        </w:tc>
        <w:tc>
          <w:tcPr>
            <w:tcW w:w="1152" w:type="pct"/>
            <w:tcBorders>
              <w:top w:val="nil"/>
              <w:left w:val="nil"/>
              <w:bottom w:val="single" w:sz="4" w:space="0" w:color="auto"/>
              <w:right w:val="single" w:sz="4" w:space="0" w:color="auto"/>
            </w:tcBorders>
            <w:shd w:val="clear" w:color="auto" w:fill="auto"/>
            <w:noWrap/>
            <w:vAlign w:val="center"/>
            <w:hideMark/>
          </w:tcPr>
          <w:p w14:paraId="020670AF" w14:textId="77777777" w:rsidR="006F6248" w:rsidRPr="00C16064" w:rsidRDefault="006F6248" w:rsidP="006F6248">
            <w:pPr>
              <w:jc w:val="center"/>
              <w:rPr>
                <w:sz w:val="20"/>
                <w:szCs w:val="20"/>
              </w:rPr>
            </w:pPr>
            <w:r w:rsidRPr="00C16064">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14:paraId="4C1DADD5" w14:textId="77777777" w:rsidR="006F6248" w:rsidRPr="00C16064" w:rsidRDefault="006F6248" w:rsidP="006F6248">
            <w:pPr>
              <w:jc w:val="center"/>
              <w:rPr>
                <w:sz w:val="20"/>
                <w:szCs w:val="20"/>
              </w:rPr>
            </w:pPr>
            <w:r w:rsidRPr="00C16064">
              <w:rPr>
                <w:sz w:val="20"/>
                <w:szCs w:val="20"/>
              </w:rPr>
              <w:t>698,68</w:t>
            </w:r>
          </w:p>
        </w:tc>
      </w:tr>
      <w:tr w:rsidR="006F6248" w:rsidRPr="00C16064" w14:paraId="431D5765" w14:textId="77777777" w:rsidTr="006F6248">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14:paraId="61573397" w14:textId="77777777" w:rsidR="006F6248" w:rsidRPr="00C16064" w:rsidRDefault="006F6248" w:rsidP="006F6248">
            <w:pPr>
              <w:jc w:val="both"/>
              <w:rPr>
                <w:sz w:val="20"/>
                <w:szCs w:val="20"/>
              </w:rPr>
            </w:pPr>
            <w:r w:rsidRPr="00C16064">
              <w:rPr>
                <w:sz w:val="20"/>
                <w:szCs w:val="20"/>
              </w:rPr>
              <w:t>Котельная кв.98</w:t>
            </w:r>
          </w:p>
        </w:tc>
        <w:tc>
          <w:tcPr>
            <w:tcW w:w="1054" w:type="pct"/>
            <w:tcBorders>
              <w:top w:val="nil"/>
              <w:left w:val="nil"/>
              <w:bottom w:val="single" w:sz="4" w:space="0" w:color="auto"/>
              <w:right w:val="single" w:sz="4" w:space="0" w:color="auto"/>
            </w:tcBorders>
            <w:shd w:val="clear" w:color="auto" w:fill="auto"/>
            <w:noWrap/>
            <w:vAlign w:val="center"/>
            <w:hideMark/>
          </w:tcPr>
          <w:p w14:paraId="69631A92" w14:textId="77777777" w:rsidR="006F6248" w:rsidRPr="00C16064" w:rsidRDefault="006F6248" w:rsidP="006F6248">
            <w:pPr>
              <w:jc w:val="center"/>
              <w:rPr>
                <w:sz w:val="20"/>
                <w:szCs w:val="20"/>
              </w:rPr>
            </w:pPr>
            <w:r w:rsidRPr="00C16064">
              <w:rPr>
                <w:sz w:val="20"/>
                <w:szCs w:val="20"/>
              </w:rPr>
              <w:t>475,34</w:t>
            </w:r>
          </w:p>
        </w:tc>
        <w:tc>
          <w:tcPr>
            <w:tcW w:w="1152" w:type="pct"/>
            <w:tcBorders>
              <w:top w:val="nil"/>
              <w:left w:val="nil"/>
              <w:bottom w:val="single" w:sz="4" w:space="0" w:color="auto"/>
              <w:right w:val="single" w:sz="4" w:space="0" w:color="auto"/>
            </w:tcBorders>
            <w:shd w:val="clear" w:color="auto" w:fill="auto"/>
            <w:noWrap/>
            <w:vAlign w:val="center"/>
            <w:hideMark/>
          </w:tcPr>
          <w:p w14:paraId="19FF3067" w14:textId="77777777" w:rsidR="006F6248" w:rsidRPr="00C16064" w:rsidRDefault="006F6248" w:rsidP="006F6248">
            <w:pPr>
              <w:jc w:val="center"/>
              <w:rPr>
                <w:sz w:val="20"/>
                <w:szCs w:val="20"/>
              </w:rPr>
            </w:pPr>
            <w:r w:rsidRPr="00C16064">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14:paraId="6DF09F54" w14:textId="77777777" w:rsidR="006F6248" w:rsidRPr="00C16064" w:rsidRDefault="006F6248" w:rsidP="006F6248">
            <w:pPr>
              <w:jc w:val="center"/>
              <w:rPr>
                <w:sz w:val="20"/>
                <w:szCs w:val="20"/>
              </w:rPr>
            </w:pPr>
            <w:r w:rsidRPr="00C16064">
              <w:rPr>
                <w:sz w:val="20"/>
                <w:szCs w:val="20"/>
              </w:rPr>
              <w:t>475,34</w:t>
            </w:r>
          </w:p>
        </w:tc>
      </w:tr>
      <w:tr w:rsidR="006F6248" w:rsidRPr="00C16064" w14:paraId="7C190A3F" w14:textId="77777777" w:rsidTr="006F6248">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14:paraId="57AE9D86" w14:textId="77777777" w:rsidR="006F6248" w:rsidRPr="00C16064" w:rsidRDefault="006F6248" w:rsidP="006F6248">
            <w:pPr>
              <w:jc w:val="both"/>
              <w:rPr>
                <w:sz w:val="20"/>
                <w:szCs w:val="20"/>
              </w:rPr>
            </w:pPr>
            <w:r w:rsidRPr="00C16064">
              <w:rPr>
                <w:sz w:val="20"/>
                <w:szCs w:val="20"/>
              </w:rPr>
              <w:t>Котельная кв.99</w:t>
            </w:r>
          </w:p>
        </w:tc>
        <w:tc>
          <w:tcPr>
            <w:tcW w:w="1054" w:type="pct"/>
            <w:tcBorders>
              <w:top w:val="nil"/>
              <w:left w:val="nil"/>
              <w:bottom w:val="single" w:sz="4" w:space="0" w:color="auto"/>
              <w:right w:val="single" w:sz="4" w:space="0" w:color="auto"/>
            </w:tcBorders>
            <w:shd w:val="clear" w:color="auto" w:fill="auto"/>
            <w:noWrap/>
            <w:vAlign w:val="center"/>
            <w:hideMark/>
          </w:tcPr>
          <w:p w14:paraId="60DE03BB" w14:textId="77777777" w:rsidR="006F6248" w:rsidRPr="00C16064" w:rsidRDefault="006F6248" w:rsidP="006F6248">
            <w:pPr>
              <w:jc w:val="center"/>
              <w:rPr>
                <w:sz w:val="20"/>
                <w:szCs w:val="20"/>
              </w:rPr>
            </w:pPr>
            <w:r w:rsidRPr="00C16064">
              <w:rPr>
                <w:sz w:val="20"/>
                <w:szCs w:val="20"/>
              </w:rPr>
              <w:t>543,74</w:t>
            </w:r>
          </w:p>
        </w:tc>
        <w:tc>
          <w:tcPr>
            <w:tcW w:w="1152" w:type="pct"/>
            <w:tcBorders>
              <w:top w:val="nil"/>
              <w:left w:val="nil"/>
              <w:bottom w:val="single" w:sz="4" w:space="0" w:color="auto"/>
              <w:right w:val="single" w:sz="4" w:space="0" w:color="auto"/>
            </w:tcBorders>
            <w:shd w:val="clear" w:color="auto" w:fill="auto"/>
            <w:noWrap/>
            <w:vAlign w:val="center"/>
            <w:hideMark/>
          </w:tcPr>
          <w:p w14:paraId="404205E9" w14:textId="77777777" w:rsidR="006F6248" w:rsidRPr="00C16064" w:rsidRDefault="006F6248" w:rsidP="006F6248">
            <w:pPr>
              <w:jc w:val="center"/>
              <w:rPr>
                <w:sz w:val="20"/>
                <w:szCs w:val="20"/>
              </w:rPr>
            </w:pPr>
            <w:r w:rsidRPr="00C16064">
              <w:rPr>
                <w:sz w:val="20"/>
                <w:szCs w:val="20"/>
              </w:rPr>
              <w:t>17,16</w:t>
            </w:r>
          </w:p>
        </w:tc>
        <w:tc>
          <w:tcPr>
            <w:tcW w:w="952" w:type="pct"/>
            <w:tcBorders>
              <w:top w:val="nil"/>
              <w:left w:val="nil"/>
              <w:bottom w:val="single" w:sz="4" w:space="0" w:color="auto"/>
              <w:right w:val="single" w:sz="4" w:space="0" w:color="auto"/>
            </w:tcBorders>
            <w:shd w:val="clear" w:color="auto" w:fill="auto"/>
            <w:noWrap/>
            <w:vAlign w:val="center"/>
            <w:hideMark/>
          </w:tcPr>
          <w:p w14:paraId="3FE9817A" w14:textId="77777777" w:rsidR="006F6248" w:rsidRPr="00C16064" w:rsidRDefault="006F6248" w:rsidP="006F6248">
            <w:pPr>
              <w:jc w:val="center"/>
              <w:rPr>
                <w:sz w:val="20"/>
                <w:szCs w:val="20"/>
              </w:rPr>
            </w:pPr>
            <w:r w:rsidRPr="00C16064">
              <w:rPr>
                <w:sz w:val="20"/>
                <w:szCs w:val="20"/>
              </w:rPr>
              <w:t>560,90</w:t>
            </w:r>
          </w:p>
        </w:tc>
      </w:tr>
      <w:tr w:rsidR="006F6248" w:rsidRPr="00C16064" w14:paraId="54779898" w14:textId="77777777" w:rsidTr="006F6248">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14:paraId="67AB066D" w14:textId="77777777" w:rsidR="006F6248" w:rsidRPr="00C16064" w:rsidRDefault="006F6248" w:rsidP="006F6248">
            <w:pPr>
              <w:jc w:val="both"/>
              <w:rPr>
                <w:sz w:val="20"/>
                <w:szCs w:val="20"/>
              </w:rPr>
            </w:pPr>
            <w:r w:rsidRPr="00C16064">
              <w:rPr>
                <w:sz w:val="20"/>
                <w:szCs w:val="20"/>
              </w:rPr>
              <w:t>Котельная кв.109</w:t>
            </w:r>
          </w:p>
        </w:tc>
        <w:tc>
          <w:tcPr>
            <w:tcW w:w="1054" w:type="pct"/>
            <w:tcBorders>
              <w:top w:val="nil"/>
              <w:left w:val="nil"/>
              <w:bottom w:val="single" w:sz="4" w:space="0" w:color="auto"/>
              <w:right w:val="single" w:sz="4" w:space="0" w:color="auto"/>
            </w:tcBorders>
            <w:shd w:val="clear" w:color="auto" w:fill="auto"/>
            <w:noWrap/>
            <w:vAlign w:val="center"/>
            <w:hideMark/>
          </w:tcPr>
          <w:p w14:paraId="27226109" w14:textId="77777777" w:rsidR="006F6248" w:rsidRPr="00C16064" w:rsidRDefault="006F6248" w:rsidP="006F6248">
            <w:pPr>
              <w:jc w:val="center"/>
              <w:rPr>
                <w:sz w:val="20"/>
                <w:szCs w:val="20"/>
              </w:rPr>
            </w:pPr>
            <w:r w:rsidRPr="00C16064">
              <w:rPr>
                <w:sz w:val="20"/>
                <w:szCs w:val="20"/>
              </w:rPr>
              <w:t>840,14</w:t>
            </w:r>
          </w:p>
        </w:tc>
        <w:tc>
          <w:tcPr>
            <w:tcW w:w="1152" w:type="pct"/>
            <w:tcBorders>
              <w:top w:val="nil"/>
              <w:left w:val="nil"/>
              <w:bottom w:val="single" w:sz="4" w:space="0" w:color="auto"/>
              <w:right w:val="single" w:sz="4" w:space="0" w:color="auto"/>
            </w:tcBorders>
            <w:shd w:val="clear" w:color="auto" w:fill="auto"/>
            <w:noWrap/>
            <w:vAlign w:val="center"/>
            <w:hideMark/>
          </w:tcPr>
          <w:p w14:paraId="6CF15D26" w14:textId="77777777" w:rsidR="006F6248" w:rsidRPr="00C16064" w:rsidRDefault="006F6248" w:rsidP="006F6248">
            <w:pPr>
              <w:jc w:val="center"/>
              <w:rPr>
                <w:sz w:val="20"/>
                <w:szCs w:val="20"/>
              </w:rPr>
            </w:pPr>
            <w:r w:rsidRPr="00C16064">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14:paraId="028F7491" w14:textId="77777777" w:rsidR="006F6248" w:rsidRPr="00C16064" w:rsidRDefault="006F6248" w:rsidP="006F6248">
            <w:pPr>
              <w:jc w:val="center"/>
              <w:rPr>
                <w:sz w:val="20"/>
                <w:szCs w:val="20"/>
              </w:rPr>
            </w:pPr>
            <w:r w:rsidRPr="00C16064">
              <w:rPr>
                <w:sz w:val="20"/>
                <w:szCs w:val="20"/>
              </w:rPr>
              <w:t>840,14</w:t>
            </w:r>
          </w:p>
        </w:tc>
      </w:tr>
      <w:tr w:rsidR="006F6248" w:rsidRPr="00C16064" w14:paraId="63C38F50" w14:textId="77777777" w:rsidTr="006F6248">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14:paraId="0B25E8B9" w14:textId="77777777" w:rsidR="006F6248" w:rsidRPr="00C16064" w:rsidRDefault="006F6248" w:rsidP="006F6248">
            <w:pPr>
              <w:jc w:val="both"/>
              <w:rPr>
                <w:sz w:val="20"/>
                <w:szCs w:val="20"/>
              </w:rPr>
            </w:pPr>
            <w:r w:rsidRPr="00C16064">
              <w:rPr>
                <w:sz w:val="20"/>
                <w:szCs w:val="20"/>
              </w:rPr>
              <w:t>Котельная кв,119</w:t>
            </w:r>
          </w:p>
        </w:tc>
        <w:tc>
          <w:tcPr>
            <w:tcW w:w="1054" w:type="pct"/>
            <w:tcBorders>
              <w:top w:val="nil"/>
              <w:left w:val="nil"/>
              <w:bottom w:val="single" w:sz="4" w:space="0" w:color="auto"/>
              <w:right w:val="single" w:sz="4" w:space="0" w:color="auto"/>
            </w:tcBorders>
            <w:shd w:val="clear" w:color="auto" w:fill="auto"/>
            <w:noWrap/>
            <w:vAlign w:val="center"/>
            <w:hideMark/>
          </w:tcPr>
          <w:p w14:paraId="485DC218" w14:textId="77777777" w:rsidR="006F6248" w:rsidRPr="00C16064" w:rsidRDefault="006F6248" w:rsidP="006F6248">
            <w:pPr>
              <w:jc w:val="center"/>
              <w:rPr>
                <w:sz w:val="20"/>
                <w:szCs w:val="20"/>
              </w:rPr>
            </w:pPr>
            <w:r w:rsidRPr="00C16064">
              <w:rPr>
                <w:sz w:val="20"/>
                <w:szCs w:val="20"/>
              </w:rPr>
              <w:t>411,75</w:t>
            </w:r>
          </w:p>
        </w:tc>
        <w:tc>
          <w:tcPr>
            <w:tcW w:w="1152" w:type="pct"/>
            <w:tcBorders>
              <w:top w:val="nil"/>
              <w:left w:val="nil"/>
              <w:bottom w:val="single" w:sz="4" w:space="0" w:color="auto"/>
              <w:right w:val="single" w:sz="4" w:space="0" w:color="auto"/>
            </w:tcBorders>
            <w:shd w:val="clear" w:color="auto" w:fill="auto"/>
            <w:noWrap/>
            <w:vAlign w:val="center"/>
            <w:hideMark/>
          </w:tcPr>
          <w:p w14:paraId="4FEBF819" w14:textId="77777777" w:rsidR="006F6248" w:rsidRPr="00C16064" w:rsidRDefault="006F6248" w:rsidP="006F6248">
            <w:pPr>
              <w:jc w:val="center"/>
              <w:rPr>
                <w:sz w:val="20"/>
                <w:szCs w:val="20"/>
              </w:rPr>
            </w:pPr>
            <w:r w:rsidRPr="00C16064">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14:paraId="2A99A7B5" w14:textId="77777777" w:rsidR="006F6248" w:rsidRPr="00C16064" w:rsidRDefault="006F6248" w:rsidP="006F6248">
            <w:pPr>
              <w:jc w:val="center"/>
              <w:rPr>
                <w:sz w:val="20"/>
                <w:szCs w:val="20"/>
              </w:rPr>
            </w:pPr>
            <w:r w:rsidRPr="00C16064">
              <w:rPr>
                <w:sz w:val="20"/>
                <w:szCs w:val="20"/>
              </w:rPr>
              <w:t>411,75</w:t>
            </w:r>
          </w:p>
        </w:tc>
      </w:tr>
      <w:tr w:rsidR="006F6248" w:rsidRPr="00C16064" w14:paraId="0C38BC4C" w14:textId="77777777" w:rsidTr="006F6248">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14:paraId="605DD19E" w14:textId="77777777" w:rsidR="006F6248" w:rsidRPr="00C16064" w:rsidRDefault="006F6248" w:rsidP="006F6248">
            <w:pPr>
              <w:jc w:val="both"/>
              <w:rPr>
                <w:sz w:val="20"/>
                <w:szCs w:val="20"/>
              </w:rPr>
            </w:pPr>
            <w:r w:rsidRPr="00C16064">
              <w:rPr>
                <w:sz w:val="20"/>
                <w:szCs w:val="20"/>
              </w:rPr>
              <w:t>Котельная кв.155</w:t>
            </w:r>
          </w:p>
        </w:tc>
        <w:tc>
          <w:tcPr>
            <w:tcW w:w="1054" w:type="pct"/>
            <w:tcBorders>
              <w:top w:val="nil"/>
              <w:left w:val="nil"/>
              <w:bottom w:val="single" w:sz="4" w:space="0" w:color="auto"/>
              <w:right w:val="single" w:sz="4" w:space="0" w:color="auto"/>
            </w:tcBorders>
            <w:shd w:val="clear" w:color="auto" w:fill="auto"/>
            <w:noWrap/>
            <w:vAlign w:val="center"/>
            <w:hideMark/>
          </w:tcPr>
          <w:p w14:paraId="0A3F8746" w14:textId="77777777" w:rsidR="006F6248" w:rsidRPr="00C16064" w:rsidRDefault="006F6248" w:rsidP="006F6248">
            <w:pPr>
              <w:jc w:val="center"/>
              <w:rPr>
                <w:sz w:val="20"/>
                <w:szCs w:val="20"/>
              </w:rPr>
            </w:pPr>
            <w:r w:rsidRPr="00C16064">
              <w:rPr>
                <w:sz w:val="20"/>
                <w:szCs w:val="20"/>
              </w:rPr>
              <w:t>995,16</w:t>
            </w:r>
          </w:p>
        </w:tc>
        <w:tc>
          <w:tcPr>
            <w:tcW w:w="1152" w:type="pct"/>
            <w:tcBorders>
              <w:top w:val="nil"/>
              <w:left w:val="nil"/>
              <w:bottom w:val="single" w:sz="4" w:space="0" w:color="auto"/>
              <w:right w:val="single" w:sz="4" w:space="0" w:color="auto"/>
            </w:tcBorders>
            <w:shd w:val="clear" w:color="auto" w:fill="auto"/>
            <w:noWrap/>
            <w:vAlign w:val="center"/>
            <w:hideMark/>
          </w:tcPr>
          <w:p w14:paraId="423538FC" w14:textId="77777777" w:rsidR="006F6248" w:rsidRPr="00C16064" w:rsidRDefault="006F6248" w:rsidP="006F6248">
            <w:pPr>
              <w:jc w:val="center"/>
              <w:rPr>
                <w:sz w:val="20"/>
                <w:szCs w:val="20"/>
              </w:rPr>
            </w:pPr>
            <w:r w:rsidRPr="00C16064">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14:paraId="0ED7EA00" w14:textId="77777777" w:rsidR="006F6248" w:rsidRPr="00C16064" w:rsidRDefault="006F6248" w:rsidP="006F6248">
            <w:pPr>
              <w:jc w:val="center"/>
              <w:rPr>
                <w:sz w:val="20"/>
                <w:szCs w:val="20"/>
              </w:rPr>
            </w:pPr>
            <w:r w:rsidRPr="00C16064">
              <w:rPr>
                <w:sz w:val="20"/>
                <w:szCs w:val="20"/>
              </w:rPr>
              <w:t>995,16</w:t>
            </w:r>
          </w:p>
        </w:tc>
      </w:tr>
      <w:tr w:rsidR="006F6248" w:rsidRPr="00C16064" w14:paraId="6267576F" w14:textId="77777777" w:rsidTr="006F6248">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14:paraId="779C6F38" w14:textId="77777777" w:rsidR="006F6248" w:rsidRPr="00C16064" w:rsidRDefault="006F6248" w:rsidP="006F6248">
            <w:pPr>
              <w:jc w:val="both"/>
              <w:rPr>
                <w:sz w:val="20"/>
                <w:szCs w:val="20"/>
              </w:rPr>
            </w:pPr>
            <w:r w:rsidRPr="00C16064">
              <w:rPr>
                <w:sz w:val="20"/>
                <w:szCs w:val="20"/>
              </w:rPr>
              <w:t>Котельная ЦРБ</w:t>
            </w:r>
          </w:p>
        </w:tc>
        <w:tc>
          <w:tcPr>
            <w:tcW w:w="1054" w:type="pct"/>
            <w:tcBorders>
              <w:top w:val="nil"/>
              <w:left w:val="nil"/>
              <w:bottom w:val="single" w:sz="4" w:space="0" w:color="auto"/>
              <w:right w:val="single" w:sz="4" w:space="0" w:color="auto"/>
            </w:tcBorders>
            <w:shd w:val="clear" w:color="auto" w:fill="auto"/>
            <w:noWrap/>
            <w:vAlign w:val="center"/>
            <w:hideMark/>
          </w:tcPr>
          <w:p w14:paraId="4763BFB7" w14:textId="77777777" w:rsidR="006F6248" w:rsidRPr="00C16064" w:rsidRDefault="006F6248" w:rsidP="006F6248">
            <w:pPr>
              <w:jc w:val="center"/>
              <w:rPr>
                <w:sz w:val="20"/>
                <w:szCs w:val="20"/>
              </w:rPr>
            </w:pPr>
            <w:r w:rsidRPr="00C16064">
              <w:rPr>
                <w:sz w:val="20"/>
                <w:szCs w:val="20"/>
              </w:rPr>
              <w:t>2063,09</w:t>
            </w:r>
          </w:p>
        </w:tc>
        <w:tc>
          <w:tcPr>
            <w:tcW w:w="1152" w:type="pct"/>
            <w:tcBorders>
              <w:top w:val="nil"/>
              <w:left w:val="nil"/>
              <w:bottom w:val="single" w:sz="4" w:space="0" w:color="auto"/>
              <w:right w:val="single" w:sz="4" w:space="0" w:color="auto"/>
            </w:tcBorders>
            <w:shd w:val="clear" w:color="auto" w:fill="auto"/>
            <w:noWrap/>
            <w:vAlign w:val="center"/>
            <w:hideMark/>
          </w:tcPr>
          <w:p w14:paraId="58BE996F" w14:textId="77777777" w:rsidR="006F6248" w:rsidRPr="00C16064" w:rsidRDefault="006F6248" w:rsidP="006F6248">
            <w:pPr>
              <w:jc w:val="center"/>
              <w:rPr>
                <w:sz w:val="20"/>
                <w:szCs w:val="20"/>
              </w:rPr>
            </w:pPr>
            <w:r w:rsidRPr="00C16064">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14:paraId="23111BE1" w14:textId="77777777" w:rsidR="006F6248" w:rsidRPr="00C16064" w:rsidRDefault="006F6248" w:rsidP="006F6248">
            <w:pPr>
              <w:jc w:val="center"/>
              <w:rPr>
                <w:sz w:val="20"/>
                <w:szCs w:val="20"/>
              </w:rPr>
            </w:pPr>
            <w:r w:rsidRPr="00C16064">
              <w:rPr>
                <w:sz w:val="20"/>
                <w:szCs w:val="20"/>
              </w:rPr>
              <w:t>2063,09</w:t>
            </w:r>
          </w:p>
        </w:tc>
      </w:tr>
      <w:tr w:rsidR="006F6248" w:rsidRPr="00C16064" w14:paraId="19D92B83" w14:textId="77777777" w:rsidTr="006F6248">
        <w:trPr>
          <w:trHeight w:val="20"/>
        </w:trPr>
        <w:tc>
          <w:tcPr>
            <w:tcW w:w="1843" w:type="pct"/>
            <w:tcBorders>
              <w:top w:val="nil"/>
              <w:left w:val="single" w:sz="4" w:space="0" w:color="auto"/>
              <w:bottom w:val="single" w:sz="4" w:space="0" w:color="auto"/>
              <w:right w:val="single" w:sz="4" w:space="0" w:color="auto"/>
            </w:tcBorders>
            <w:shd w:val="clear" w:color="auto" w:fill="auto"/>
            <w:vAlign w:val="center"/>
            <w:hideMark/>
          </w:tcPr>
          <w:p w14:paraId="31922F37" w14:textId="77777777" w:rsidR="006F6248" w:rsidRPr="00C16064" w:rsidRDefault="006F6248" w:rsidP="006F6248">
            <w:pPr>
              <w:rPr>
                <w:sz w:val="20"/>
                <w:szCs w:val="20"/>
              </w:rPr>
            </w:pPr>
            <w:r w:rsidRPr="00C16064">
              <w:rPr>
                <w:sz w:val="20"/>
                <w:szCs w:val="20"/>
              </w:rPr>
              <w:t>СШ «Энергия»</w:t>
            </w:r>
          </w:p>
        </w:tc>
        <w:tc>
          <w:tcPr>
            <w:tcW w:w="1054" w:type="pct"/>
            <w:tcBorders>
              <w:top w:val="nil"/>
              <w:left w:val="nil"/>
              <w:bottom w:val="single" w:sz="4" w:space="0" w:color="auto"/>
              <w:right w:val="single" w:sz="4" w:space="0" w:color="auto"/>
            </w:tcBorders>
            <w:shd w:val="clear" w:color="auto" w:fill="auto"/>
            <w:noWrap/>
            <w:vAlign w:val="center"/>
            <w:hideMark/>
          </w:tcPr>
          <w:p w14:paraId="502A2E6A" w14:textId="77777777" w:rsidR="006F6248" w:rsidRPr="00C16064" w:rsidRDefault="006F6248" w:rsidP="006F6248">
            <w:pPr>
              <w:jc w:val="center"/>
              <w:rPr>
                <w:sz w:val="20"/>
                <w:szCs w:val="20"/>
              </w:rPr>
            </w:pPr>
            <w:r w:rsidRPr="00C16064">
              <w:rPr>
                <w:sz w:val="20"/>
                <w:szCs w:val="20"/>
              </w:rPr>
              <w:t>1089,96</w:t>
            </w:r>
          </w:p>
        </w:tc>
        <w:tc>
          <w:tcPr>
            <w:tcW w:w="1152" w:type="pct"/>
            <w:tcBorders>
              <w:top w:val="nil"/>
              <w:left w:val="nil"/>
              <w:bottom w:val="single" w:sz="4" w:space="0" w:color="auto"/>
              <w:right w:val="single" w:sz="4" w:space="0" w:color="auto"/>
            </w:tcBorders>
            <w:shd w:val="clear" w:color="auto" w:fill="auto"/>
            <w:noWrap/>
            <w:vAlign w:val="center"/>
            <w:hideMark/>
          </w:tcPr>
          <w:p w14:paraId="7D4385C0" w14:textId="77777777" w:rsidR="006F6248" w:rsidRPr="00C16064" w:rsidRDefault="006F6248" w:rsidP="006F6248">
            <w:pPr>
              <w:jc w:val="center"/>
              <w:rPr>
                <w:sz w:val="20"/>
                <w:szCs w:val="20"/>
              </w:rPr>
            </w:pPr>
            <w:r w:rsidRPr="00C16064">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14:paraId="226F1083" w14:textId="77777777" w:rsidR="006F6248" w:rsidRPr="00C16064" w:rsidRDefault="006F6248" w:rsidP="006F6248">
            <w:pPr>
              <w:jc w:val="center"/>
              <w:rPr>
                <w:sz w:val="20"/>
                <w:szCs w:val="20"/>
              </w:rPr>
            </w:pPr>
            <w:r w:rsidRPr="00C16064">
              <w:rPr>
                <w:sz w:val="20"/>
                <w:szCs w:val="20"/>
              </w:rPr>
              <w:t>1089,96</w:t>
            </w:r>
          </w:p>
        </w:tc>
      </w:tr>
    </w:tbl>
    <w:p w14:paraId="3B6703BA" w14:textId="77777777" w:rsidR="006F6248" w:rsidRPr="00C16064" w:rsidRDefault="006F6248" w:rsidP="006F6248">
      <w:pPr>
        <w:widowControl w:val="0"/>
        <w:ind w:firstLine="709"/>
        <w:jc w:val="both"/>
        <w:rPr>
          <w:rFonts w:eastAsia="Calibri"/>
          <w:sz w:val="28"/>
          <w:szCs w:val="28"/>
          <w:lang w:eastAsia="en-US"/>
        </w:rPr>
      </w:pPr>
    </w:p>
    <w:p w14:paraId="7A06C6D1" w14:textId="77777777" w:rsidR="006F6248" w:rsidRPr="00C16064" w:rsidRDefault="006F6248" w:rsidP="006F6248">
      <w:pPr>
        <w:keepNext/>
        <w:keepLines/>
        <w:widowControl w:val="0"/>
        <w:numPr>
          <w:ilvl w:val="1"/>
          <w:numId w:val="0"/>
        </w:numPr>
        <w:jc w:val="center"/>
        <w:outlineLvl w:val="1"/>
        <w:rPr>
          <w:b/>
          <w:bCs/>
          <w:sz w:val="28"/>
          <w:szCs w:val="28"/>
          <w:lang w:eastAsia="en-US"/>
        </w:rPr>
      </w:pPr>
      <w:bookmarkStart w:id="113" w:name="_Toc120624747"/>
      <w:r w:rsidRPr="00C16064">
        <w:rPr>
          <w:b/>
          <w:bCs/>
          <w:sz w:val="28"/>
          <w:szCs w:val="28"/>
          <w:lang w:eastAsia="en-US"/>
        </w:rPr>
        <w:t>2.2. Прогнозы приростов площади строительных фондов,</w:t>
      </w:r>
    </w:p>
    <w:p w14:paraId="71062E5E" w14:textId="77777777" w:rsidR="006F6248" w:rsidRPr="00C16064" w:rsidRDefault="006F6248" w:rsidP="006F6248">
      <w:pPr>
        <w:keepNext/>
        <w:keepLines/>
        <w:widowControl w:val="0"/>
        <w:numPr>
          <w:ilvl w:val="1"/>
          <w:numId w:val="0"/>
        </w:numPr>
        <w:jc w:val="center"/>
        <w:outlineLvl w:val="1"/>
        <w:rPr>
          <w:b/>
          <w:bCs/>
          <w:sz w:val="28"/>
          <w:szCs w:val="28"/>
          <w:lang w:eastAsia="en-US"/>
        </w:rPr>
      </w:pPr>
      <w:r w:rsidRPr="00C16064">
        <w:rPr>
          <w:b/>
          <w:bCs/>
          <w:sz w:val="28"/>
          <w:szCs w:val="28"/>
          <w:lang w:eastAsia="en-US"/>
        </w:rPr>
        <w:t>сгруппированные по расчётным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w:t>
      </w:r>
    </w:p>
    <w:p w14:paraId="152DC277" w14:textId="77777777" w:rsidR="006F6248" w:rsidRPr="00C16064" w:rsidRDefault="006F6248" w:rsidP="006F6248">
      <w:pPr>
        <w:keepNext/>
        <w:keepLines/>
        <w:widowControl w:val="0"/>
        <w:numPr>
          <w:ilvl w:val="1"/>
          <w:numId w:val="0"/>
        </w:numPr>
        <w:jc w:val="center"/>
        <w:outlineLvl w:val="1"/>
        <w:rPr>
          <w:b/>
          <w:bCs/>
          <w:sz w:val="28"/>
          <w:szCs w:val="28"/>
          <w:lang w:eastAsia="en-US"/>
        </w:rPr>
      </w:pPr>
      <w:r w:rsidRPr="00C16064">
        <w:rPr>
          <w:b/>
          <w:bCs/>
          <w:sz w:val="28"/>
          <w:szCs w:val="28"/>
          <w:lang w:eastAsia="en-US"/>
        </w:rPr>
        <w:t>предприятий, на каждом этапе</w:t>
      </w:r>
      <w:bookmarkEnd w:id="113"/>
    </w:p>
    <w:p w14:paraId="1789FB84" w14:textId="77777777" w:rsidR="006F6248" w:rsidRPr="00C16064" w:rsidRDefault="006F6248" w:rsidP="006F6248">
      <w:pPr>
        <w:keepNext/>
        <w:keepLines/>
        <w:widowControl w:val="0"/>
        <w:numPr>
          <w:ilvl w:val="1"/>
          <w:numId w:val="0"/>
        </w:numPr>
        <w:ind w:firstLine="709"/>
        <w:jc w:val="both"/>
        <w:outlineLvl w:val="1"/>
        <w:rPr>
          <w:b/>
          <w:bCs/>
          <w:sz w:val="28"/>
          <w:szCs w:val="28"/>
          <w:lang w:eastAsia="en-US"/>
        </w:rPr>
      </w:pPr>
    </w:p>
    <w:p w14:paraId="2382B7D8" w14:textId="77777777" w:rsidR="006F6248" w:rsidRPr="00C16064" w:rsidRDefault="006F6248" w:rsidP="006F6248">
      <w:pPr>
        <w:widowControl w:val="0"/>
        <w:ind w:right="-142" w:firstLine="709"/>
        <w:jc w:val="both"/>
        <w:rPr>
          <w:rFonts w:eastAsia="Calibri"/>
          <w:sz w:val="28"/>
          <w:szCs w:val="28"/>
          <w:lang w:eastAsia="en-US"/>
        </w:rPr>
      </w:pPr>
      <w:bookmarkStart w:id="114" w:name="_Toc120624748"/>
      <w:r w:rsidRPr="00C16064">
        <w:rPr>
          <w:rFonts w:eastAsia="Calibri"/>
          <w:sz w:val="28"/>
          <w:szCs w:val="28"/>
          <w:lang w:eastAsia="en-US"/>
        </w:rPr>
        <w:t>Генеральным планом на расчетный срок предусматривается развитие Старощербиновского сельского поселения в связи с увеличением численности населения и строительство объектов инфраструктуры.</w:t>
      </w:r>
    </w:p>
    <w:p w14:paraId="68D3987B" w14:textId="77777777" w:rsidR="006F6248" w:rsidRPr="00C16064" w:rsidRDefault="006F6248" w:rsidP="006F6248">
      <w:pPr>
        <w:widowControl w:val="0"/>
        <w:ind w:right="-142" w:firstLine="709"/>
        <w:jc w:val="both"/>
        <w:rPr>
          <w:rFonts w:eastAsia="Calibri"/>
          <w:sz w:val="28"/>
          <w:szCs w:val="28"/>
          <w:lang w:eastAsia="en-US"/>
        </w:rPr>
      </w:pPr>
      <w:r w:rsidRPr="00C16064">
        <w:rPr>
          <w:rFonts w:eastAsia="Calibri"/>
          <w:sz w:val="28"/>
          <w:szCs w:val="28"/>
          <w:lang w:eastAsia="en-US"/>
        </w:rPr>
        <w:t xml:space="preserve">Теплоснабжение объектов </w:t>
      </w:r>
      <w:r w:rsidRPr="00C16064">
        <w:rPr>
          <w:rFonts w:eastAsia="Calibri"/>
          <w:bCs/>
          <w:sz w:val="28"/>
          <w:szCs w:val="28"/>
          <w:lang w:eastAsia="en-US"/>
        </w:rPr>
        <w:t>ст</w:t>
      </w:r>
      <w:r>
        <w:rPr>
          <w:rFonts w:eastAsia="Calibri"/>
          <w:bCs/>
          <w:sz w:val="28"/>
          <w:szCs w:val="28"/>
          <w:lang w:eastAsia="en-US"/>
        </w:rPr>
        <w:t>-цы</w:t>
      </w:r>
      <w:r w:rsidRPr="00C16064">
        <w:rPr>
          <w:rFonts w:eastAsia="Calibri"/>
          <w:bCs/>
          <w:sz w:val="28"/>
          <w:szCs w:val="28"/>
          <w:lang w:eastAsia="en-US"/>
        </w:rPr>
        <w:t xml:space="preserve"> Старощербиновской </w:t>
      </w:r>
      <w:r w:rsidRPr="00C16064">
        <w:rPr>
          <w:rFonts w:eastAsia="Calibri"/>
          <w:sz w:val="28"/>
          <w:szCs w:val="28"/>
          <w:lang w:eastAsia="en-US"/>
        </w:rPr>
        <w:t>в границах проектируемого генерального плана</w:t>
      </w:r>
      <w:r w:rsidRPr="00C16064">
        <w:rPr>
          <w:rFonts w:eastAsia="Calibri"/>
          <w:bCs/>
          <w:sz w:val="28"/>
          <w:szCs w:val="28"/>
          <w:lang w:eastAsia="en-US"/>
        </w:rPr>
        <w:t xml:space="preserve"> </w:t>
      </w:r>
      <w:r w:rsidRPr="00C16064">
        <w:rPr>
          <w:rFonts w:eastAsia="Calibri"/>
          <w:sz w:val="28"/>
          <w:szCs w:val="28"/>
          <w:lang w:eastAsia="en-US"/>
        </w:rPr>
        <w:t xml:space="preserve">предусматривается от двенадцати существующих и пяти новых районных котельных, строительство, трех из которых планируется на </w:t>
      </w:r>
      <w:r w:rsidRPr="00C16064">
        <w:rPr>
          <w:rFonts w:eastAsia="Calibri"/>
          <w:sz w:val="28"/>
          <w:szCs w:val="28"/>
          <w:lang w:val="en-US" w:eastAsia="en-US"/>
        </w:rPr>
        <w:t>I</w:t>
      </w:r>
      <w:r w:rsidRPr="00C16064">
        <w:rPr>
          <w:rFonts w:eastAsia="Calibri"/>
          <w:sz w:val="28"/>
          <w:szCs w:val="28"/>
          <w:lang w:eastAsia="en-US"/>
        </w:rPr>
        <w:t xml:space="preserve"> очередь строительства, а также от автономных источников питания - систем поквартирного теплоснабжения, от автоматических газовых отопительных котлов для индивидуальной одно- и двухэтажной застройки.</w:t>
      </w:r>
    </w:p>
    <w:p w14:paraId="188D9DAC" w14:textId="77777777" w:rsidR="006F6248" w:rsidRPr="00C16064" w:rsidRDefault="006F6248" w:rsidP="006F6248">
      <w:pPr>
        <w:widowControl w:val="0"/>
        <w:ind w:right="-142" w:firstLine="709"/>
        <w:jc w:val="both"/>
        <w:rPr>
          <w:rFonts w:eastAsia="Calibri"/>
          <w:sz w:val="28"/>
          <w:szCs w:val="28"/>
          <w:lang w:eastAsia="en-US"/>
        </w:rPr>
      </w:pPr>
      <w:r w:rsidRPr="00C16064">
        <w:rPr>
          <w:rFonts w:eastAsia="Calibri"/>
          <w:sz w:val="28"/>
          <w:szCs w:val="28"/>
          <w:lang w:eastAsia="en-US"/>
        </w:rPr>
        <w:t xml:space="preserve">Согласно проекту, новые котельные будут обслуживать административные здания, здания общественного назначения, школы, детские сады, культурно-развлекательные центры, спортивные комплексы и объекты коммунального хозяйства. Отопление проектируемых индивидуальных жилых домов предусматривается от автоматических газовых отопительных котлов. Для проектируемых </w:t>
      </w:r>
      <w:r w:rsidRPr="00C16064">
        <w:rPr>
          <w:rFonts w:eastAsia="Calibri"/>
          <w:sz w:val="28"/>
          <w:szCs w:val="28"/>
          <w:lang w:eastAsia="en-US"/>
        </w:rPr>
        <w:lastRenderedPageBreak/>
        <w:t xml:space="preserve">отдельностоящих котельных предусматривается санитарно-защитная зона </w:t>
      </w:r>
      <w:smartTag w:uri="urn:schemas-microsoft-com:office:smarttags" w:element="metricconverter">
        <w:smartTagPr>
          <w:attr w:name="ProductID" w:val="50 метров"/>
        </w:smartTagPr>
        <w:r w:rsidRPr="00C16064">
          <w:rPr>
            <w:rFonts w:eastAsia="Calibri"/>
            <w:sz w:val="28"/>
            <w:szCs w:val="28"/>
            <w:lang w:eastAsia="en-US"/>
          </w:rPr>
          <w:t>50 метров</w:t>
        </w:r>
      </w:smartTag>
      <w:r w:rsidRPr="00C16064">
        <w:rPr>
          <w:rFonts w:eastAsia="Calibri"/>
          <w:sz w:val="28"/>
          <w:szCs w:val="28"/>
          <w:lang w:eastAsia="en-US"/>
        </w:rPr>
        <w:t>. Предварительная прогнозируемая оценка тепловых нагрузок выполнена по комплексным укрупненным показателям расхода тепла на отопление, вентиляцию и горячее водоснабжение с учетом внедрения мероприятий по энергосбережению, а также по аналогии с нагрузками объектов, планируемых к размещению ранее выпущенными проектами. Величины тепловых нагрузок подлежат корректировке и уточнению на</w:t>
      </w:r>
      <w:r w:rsidRPr="00C16064">
        <w:rPr>
          <w:rFonts w:eastAsia="Calibri"/>
          <w:lang w:eastAsia="en-US"/>
        </w:rPr>
        <w:t xml:space="preserve"> </w:t>
      </w:r>
      <w:r w:rsidRPr="00C16064">
        <w:rPr>
          <w:rFonts w:eastAsia="Calibri"/>
          <w:sz w:val="28"/>
          <w:szCs w:val="28"/>
          <w:lang w:eastAsia="en-US"/>
        </w:rPr>
        <w:t>последующих стадиях проектирования.</w:t>
      </w:r>
    </w:p>
    <w:p w14:paraId="0BE6940C" w14:textId="77777777" w:rsidR="006F6248" w:rsidRPr="00C16064" w:rsidRDefault="006F6248" w:rsidP="006F6248">
      <w:pPr>
        <w:widowControl w:val="0"/>
        <w:ind w:right="-142" w:firstLine="709"/>
        <w:jc w:val="both"/>
        <w:rPr>
          <w:rFonts w:eastAsia="Calibri"/>
          <w:sz w:val="28"/>
          <w:szCs w:val="28"/>
          <w:lang w:eastAsia="en-US"/>
        </w:rPr>
      </w:pPr>
      <w:r w:rsidRPr="00C16064">
        <w:rPr>
          <w:rFonts w:eastAsia="Calibri"/>
          <w:sz w:val="28"/>
          <w:szCs w:val="28"/>
          <w:lang w:eastAsia="en-US"/>
        </w:rPr>
        <w:t>Теплопроизводительность котельных выбрана с учетом расходов тепла на отопление, вентиляцию и горячее водоснабжение. Теплоноситель для отопления и вентиляции - вода с параметрами 95-70</w:t>
      </w:r>
      <w:r w:rsidRPr="00C16064">
        <w:rPr>
          <w:rFonts w:eastAsia="Calibri"/>
          <w:sz w:val="28"/>
          <w:szCs w:val="28"/>
          <w:lang w:eastAsia="en-US"/>
        </w:rPr>
        <w:sym w:font="Symbol" w:char="00B0"/>
      </w:r>
      <w:r w:rsidRPr="00C16064">
        <w:rPr>
          <w:rFonts w:eastAsia="Calibri"/>
          <w:sz w:val="28"/>
          <w:szCs w:val="28"/>
          <w:lang w:eastAsia="en-US"/>
        </w:rPr>
        <w:t>С, для горячего водоснабжения - 65</w:t>
      </w:r>
      <w:r w:rsidRPr="00C16064">
        <w:rPr>
          <w:rFonts w:eastAsia="Calibri"/>
          <w:sz w:val="28"/>
          <w:szCs w:val="28"/>
          <w:lang w:eastAsia="en-US"/>
        </w:rPr>
        <w:sym w:font="Symbol" w:char="00B0"/>
      </w:r>
      <w:r w:rsidRPr="00C16064">
        <w:rPr>
          <w:rFonts w:eastAsia="Calibri"/>
          <w:sz w:val="28"/>
          <w:szCs w:val="28"/>
          <w:lang w:eastAsia="en-US"/>
        </w:rPr>
        <w:t>С.</w:t>
      </w:r>
    </w:p>
    <w:p w14:paraId="27CA4B8E" w14:textId="77777777" w:rsidR="006F6248" w:rsidRPr="00C16064" w:rsidRDefault="006F6248" w:rsidP="006F6248">
      <w:pPr>
        <w:widowControl w:val="0"/>
        <w:ind w:right="-142" w:firstLine="709"/>
        <w:jc w:val="both"/>
        <w:rPr>
          <w:rFonts w:eastAsia="Calibri"/>
          <w:sz w:val="28"/>
          <w:szCs w:val="28"/>
          <w:lang w:eastAsia="en-US"/>
        </w:rPr>
      </w:pPr>
      <w:r w:rsidRPr="00C16064">
        <w:rPr>
          <w:rFonts w:eastAsia="Calibri"/>
          <w:sz w:val="28"/>
          <w:szCs w:val="28"/>
          <w:lang w:eastAsia="en-US"/>
        </w:rPr>
        <w:t>Режим потребления тепловой энергии принят:</w:t>
      </w:r>
    </w:p>
    <w:p w14:paraId="16C14D19" w14:textId="77777777" w:rsidR="006F6248" w:rsidRPr="00C16064" w:rsidRDefault="006F6248" w:rsidP="006F6248">
      <w:pPr>
        <w:widowControl w:val="0"/>
        <w:numPr>
          <w:ilvl w:val="0"/>
          <w:numId w:val="34"/>
        </w:numPr>
        <w:ind w:left="0" w:right="-142" w:firstLine="709"/>
        <w:jc w:val="both"/>
        <w:rPr>
          <w:rFonts w:eastAsia="Calibri"/>
          <w:sz w:val="28"/>
          <w:szCs w:val="28"/>
          <w:lang w:eastAsia="en-US"/>
        </w:rPr>
      </w:pPr>
      <w:r w:rsidRPr="00C16064">
        <w:rPr>
          <w:rFonts w:eastAsia="Calibri"/>
          <w:sz w:val="28"/>
          <w:szCs w:val="28"/>
          <w:lang w:eastAsia="en-US"/>
        </w:rPr>
        <w:t>Отопление – 24 часа в сутки.</w:t>
      </w:r>
    </w:p>
    <w:p w14:paraId="10B768A4" w14:textId="77777777" w:rsidR="006F6248" w:rsidRPr="00C16064" w:rsidRDefault="006F6248" w:rsidP="006F6248">
      <w:pPr>
        <w:widowControl w:val="0"/>
        <w:numPr>
          <w:ilvl w:val="0"/>
          <w:numId w:val="34"/>
        </w:numPr>
        <w:ind w:left="0" w:right="-142" w:firstLine="709"/>
        <w:jc w:val="both"/>
        <w:rPr>
          <w:rFonts w:eastAsia="Calibri"/>
          <w:sz w:val="28"/>
          <w:szCs w:val="28"/>
          <w:lang w:eastAsia="en-US"/>
        </w:rPr>
      </w:pPr>
      <w:r w:rsidRPr="00C16064">
        <w:rPr>
          <w:rFonts w:eastAsia="Calibri"/>
          <w:sz w:val="28"/>
          <w:szCs w:val="28"/>
          <w:lang w:eastAsia="en-US"/>
        </w:rPr>
        <w:t>Вентиляция и горячее водоснабжение – 16 часов.</w:t>
      </w:r>
    </w:p>
    <w:p w14:paraId="673603AA" w14:textId="77777777" w:rsidR="006F6248" w:rsidRPr="00C16064" w:rsidRDefault="006F6248" w:rsidP="006F6248">
      <w:pPr>
        <w:widowControl w:val="0"/>
        <w:ind w:right="-142" w:firstLine="709"/>
        <w:jc w:val="both"/>
        <w:rPr>
          <w:rFonts w:eastAsia="Calibri"/>
          <w:sz w:val="28"/>
          <w:szCs w:val="28"/>
          <w:lang w:eastAsia="en-US"/>
        </w:rPr>
      </w:pPr>
      <w:r w:rsidRPr="00C16064">
        <w:rPr>
          <w:rFonts w:eastAsia="Calibri"/>
          <w:sz w:val="28"/>
          <w:szCs w:val="28"/>
          <w:lang w:eastAsia="en-US"/>
        </w:rPr>
        <w:t>Все котельные будут работать на газе. Системы теплоснабжения – закрытые, двух и четырехтрубные.</w:t>
      </w:r>
    </w:p>
    <w:p w14:paraId="1E37716B" w14:textId="77777777" w:rsidR="006F6248" w:rsidRPr="00C16064" w:rsidRDefault="006F6248" w:rsidP="006F6248">
      <w:pPr>
        <w:widowControl w:val="0"/>
        <w:ind w:right="-142" w:firstLine="709"/>
        <w:jc w:val="both"/>
        <w:rPr>
          <w:rFonts w:eastAsia="Calibri"/>
          <w:sz w:val="28"/>
          <w:szCs w:val="28"/>
          <w:lang w:eastAsia="en-US"/>
        </w:rPr>
      </w:pPr>
      <w:r w:rsidRPr="00C16064">
        <w:rPr>
          <w:rFonts w:eastAsia="Calibri"/>
          <w:sz w:val="28"/>
          <w:szCs w:val="28"/>
          <w:lang w:eastAsia="en-US"/>
        </w:rPr>
        <w:t>Для проектирования отопления, вентиляции и горячего водоснабжения приняты следующие данные по СНКК 23-302-2000:</w:t>
      </w:r>
    </w:p>
    <w:p w14:paraId="5006D57C" w14:textId="77777777" w:rsidR="006F6248" w:rsidRPr="00C16064" w:rsidRDefault="006F6248" w:rsidP="006F6248">
      <w:pPr>
        <w:widowControl w:val="0"/>
        <w:ind w:right="-142" w:firstLine="709"/>
        <w:jc w:val="both"/>
        <w:rPr>
          <w:rFonts w:eastAsia="Calibri"/>
          <w:sz w:val="28"/>
          <w:szCs w:val="28"/>
          <w:lang w:eastAsia="en-US"/>
        </w:rPr>
      </w:pPr>
      <w:r w:rsidRPr="00C16064">
        <w:rPr>
          <w:rFonts w:eastAsia="Calibri"/>
          <w:sz w:val="28"/>
          <w:szCs w:val="28"/>
          <w:lang w:eastAsia="en-US"/>
        </w:rPr>
        <w:t>1. Расчетная температура наружного воздуха в холодный период – минус 22</w:t>
      </w:r>
      <w:r w:rsidRPr="00C16064">
        <w:rPr>
          <w:rFonts w:eastAsia="Calibri"/>
          <w:sz w:val="28"/>
          <w:szCs w:val="28"/>
          <w:lang w:eastAsia="en-US"/>
        </w:rPr>
        <w:sym w:font="Symbol" w:char="00B0"/>
      </w:r>
      <w:r w:rsidRPr="00C16064">
        <w:rPr>
          <w:rFonts w:eastAsia="Calibri"/>
          <w:sz w:val="28"/>
          <w:szCs w:val="28"/>
          <w:lang w:eastAsia="en-US"/>
        </w:rPr>
        <w:t>С.</w:t>
      </w:r>
    </w:p>
    <w:p w14:paraId="3138D80E" w14:textId="77777777" w:rsidR="006F6248" w:rsidRPr="00C16064" w:rsidRDefault="006F6248" w:rsidP="006F6248">
      <w:pPr>
        <w:widowControl w:val="0"/>
        <w:ind w:right="-142" w:firstLine="709"/>
        <w:jc w:val="both"/>
        <w:rPr>
          <w:rFonts w:eastAsia="Calibri"/>
          <w:sz w:val="28"/>
          <w:szCs w:val="28"/>
          <w:lang w:eastAsia="en-US"/>
        </w:rPr>
      </w:pPr>
      <w:r w:rsidRPr="00C16064">
        <w:rPr>
          <w:rFonts w:eastAsia="Calibri"/>
          <w:sz w:val="28"/>
          <w:szCs w:val="28"/>
          <w:lang w:eastAsia="en-US"/>
        </w:rPr>
        <w:t xml:space="preserve">2. Средняя температура отопительного периода </w:t>
      </w:r>
      <w:proofErr w:type="gramStart"/>
      <w:r w:rsidRPr="00C16064">
        <w:rPr>
          <w:rFonts w:eastAsia="Calibri"/>
          <w:sz w:val="28"/>
          <w:szCs w:val="28"/>
          <w:lang w:eastAsia="en-US"/>
        </w:rPr>
        <w:t>–  0</w:t>
      </w:r>
      <w:proofErr w:type="gramEnd"/>
      <w:r w:rsidRPr="00C16064">
        <w:rPr>
          <w:rFonts w:eastAsia="Calibri"/>
          <w:sz w:val="28"/>
          <w:szCs w:val="28"/>
          <w:lang w:eastAsia="en-US"/>
        </w:rPr>
        <w:t>,2</w:t>
      </w:r>
      <w:r w:rsidRPr="00C16064">
        <w:rPr>
          <w:rFonts w:eastAsia="Calibri"/>
          <w:sz w:val="28"/>
          <w:szCs w:val="28"/>
          <w:lang w:eastAsia="en-US"/>
        </w:rPr>
        <w:sym w:font="Symbol" w:char="00B0"/>
      </w:r>
      <w:r w:rsidRPr="00C16064">
        <w:rPr>
          <w:rFonts w:eastAsia="Calibri"/>
          <w:sz w:val="28"/>
          <w:szCs w:val="28"/>
          <w:lang w:eastAsia="en-US"/>
        </w:rPr>
        <w:t>С.</w:t>
      </w:r>
    </w:p>
    <w:p w14:paraId="6CC55B0A" w14:textId="77777777" w:rsidR="006F6248" w:rsidRPr="00C16064" w:rsidRDefault="006F6248" w:rsidP="006F6248">
      <w:pPr>
        <w:widowControl w:val="0"/>
        <w:ind w:right="-142" w:firstLine="709"/>
        <w:jc w:val="both"/>
        <w:rPr>
          <w:rFonts w:eastAsia="Calibri"/>
          <w:sz w:val="28"/>
          <w:szCs w:val="28"/>
          <w:lang w:eastAsia="en-US"/>
        </w:rPr>
      </w:pPr>
      <w:r w:rsidRPr="00C16064">
        <w:rPr>
          <w:rFonts w:eastAsia="Calibri"/>
          <w:sz w:val="28"/>
          <w:szCs w:val="28"/>
          <w:lang w:eastAsia="en-US"/>
        </w:rPr>
        <w:t>3. Продолжительность отопительного периода – 167 дней.</w:t>
      </w:r>
    </w:p>
    <w:p w14:paraId="6A42732F" w14:textId="77777777" w:rsidR="006F6248" w:rsidRPr="00C16064" w:rsidRDefault="006F6248" w:rsidP="006F6248">
      <w:pPr>
        <w:widowControl w:val="0"/>
        <w:tabs>
          <w:tab w:val="left" w:pos="1353"/>
        </w:tabs>
        <w:autoSpaceDE w:val="0"/>
        <w:autoSpaceDN w:val="0"/>
        <w:ind w:left="785" w:right="-1"/>
        <w:jc w:val="both"/>
        <w:rPr>
          <w:rFonts w:eastAsia="Cambria"/>
          <w:sz w:val="28"/>
          <w:szCs w:val="28"/>
          <w:lang w:eastAsia="en-US"/>
        </w:rPr>
      </w:pPr>
    </w:p>
    <w:p w14:paraId="1249C94A" w14:textId="77777777" w:rsidR="006F6248" w:rsidRPr="00C16064" w:rsidRDefault="006F6248" w:rsidP="006F6248">
      <w:pPr>
        <w:keepNext/>
        <w:keepLines/>
        <w:tabs>
          <w:tab w:val="left" w:pos="1134"/>
        </w:tabs>
        <w:jc w:val="center"/>
        <w:outlineLvl w:val="1"/>
        <w:rPr>
          <w:b/>
          <w:bCs/>
          <w:sz w:val="28"/>
          <w:szCs w:val="28"/>
        </w:rPr>
      </w:pPr>
      <w:r w:rsidRPr="00C16064">
        <w:rPr>
          <w:b/>
          <w:bCs/>
          <w:sz w:val="28"/>
          <w:szCs w:val="28"/>
          <w:lang w:eastAsia="en-US"/>
        </w:rPr>
        <w:t>2.</w:t>
      </w:r>
      <w:r w:rsidRPr="00C16064">
        <w:rPr>
          <w:b/>
          <w:bCs/>
          <w:sz w:val="28"/>
          <w:szCs w:val="28"/>
        </w:rPr>
        <w:t xml:space="preserve">3. Прогнозы перспективных удельных расходов тепловой энергии </w:t>
      </w:r>
    </w:p>
    <w:p w14:paraId="33BBCEFC" w14:textId="77777777" w:rsidR="006F6248" w:rsidRPr="00C16064" w:rsidRDefault="006F6248" w:rsidP="006F6248">
      <w:pPr>
        <w:keepNext/>
        <w:keepLines/>
        <w:widowControl w:val="0"/>
        <w:numPr>
          <w:ilvl w:val="1"/>
          <w:numId w:val="0"/>
        </w:numPr>
        <w:tabs>
          <w:tab w:val="left" w:pos="1134"/>
        </w:tabs>
        <w:jc w:val="center"/>
        <w:outlineLvl w:val="1"/>
        <w:rPr>
          <w:b/>
          <w:bCs/>
          <w:sz w:val="28"/>
          <w:szCs w:val="28"/>
          <w:lang w:eastAsia="en-US"/>
        </w:rPr>
      </w:pPr>
      <w:r w:rsidRPr="00C16064">
        <w:rPr>
          <w:b/>
          <w:bCs/>
          <w:sz w:val="28"/>
          <w:szCs w:val="28"/>
          <w:lang w:eastAsia="en-US"/>
        </w:rPr>
        <w:t>на отопление, вентиляцию и горячее водоснабжение, согласованных</w:t>
      </w:r>
    </w:p>
    <w:p w14:paraId="47006EBE" w14:textId="77777777" w:rsidR="006F6248" w:rsidRPr="00C16064" w:rsidRDefault="006F6248" w:rsidP="006F6248">
      <w:pPr>
        <w:keepNext/>
        <w:keepLines/>
        <w:widowControl w:val="0"/>
        <w:numPr>
          <w:ilvl w:val="1"/>
          <w:numId w:val="0"/>
        </w:numPr>
        <w:tabs>
          <w:tab w:val="left" w:pos="1134"/>
        </w:tabs>
        <w:jc w:val="center"/>
        <w:outlineLvl w:val="1"/>
        <w:rPr>
          <w:b/>
          <w:bCs/>
          <w:sz w:val="28"/>
          <w:szCs w:val="28"/>
          <w:lang w:eastAsia="en-US"/>
        </w:rPr>
      </w:pPr>
      <w:r w:rsidRPr="00C16064">
        <w:rPr>
          <w:b/>
          <w:bCs/>
          <w:sz w:val="28"/>
          <w:szCs w:val="28"/>
          <w:lang w:eastAsia="en-US"/>
        </w:rPr>
        <w:t>с требованиями к энергетической эффективности объектов</w:t>
      </w:r>
    </w:p>
    <w:p w14:paraId="76A536A7" w14:textId="77777777" w:rsidR="006F6248" w:rsidRPr="00C16064" w:rsidRDefault="006F6248" w:rsidP="006F6248">
      <w:pPr>
        <w:keepNext/>
        <w:keepLines/>
        <w:widowControl w:val="0"/>
        <w:numPr>
          <w:ilvl w:val="1"/>
          <w:numId w:val="0"/>
        </w:numPr>
        <w:tabs>
          <w:tab w:val="left" w:pos="1134"/>
        </w:tabs>
        <w:jc w:val="center"/>
        <w:outlineLvl w:val="1"/>
        <w:rPr>
          <w:b/>
          <w:bCs/>
          <w:sz w:val="28"/>
          <w:szCs w:val="28"/>
          <w:lang w:eastAsia="en-US"/>
        </w:rPr>
      </w:pPr>
      <w:r w:rsidRPr="00C16064">
        <w:rPr>
          <w:b/>
          <w:bCs/>
          <w:sz w:val="28"/>
          <w:szCs w:val="28"/>
          <w:lang w:eastAsia="en-US"/>
        </w:rPr>
        <w:t>теплопотребления, устанавливаемых в соответствии с законодательством Российской Федерации</w:t>
      </w:r>
      <w:bookmarkEnd w:id="114"/>
    </w:p>
    <w:p w14:paraId="3B2E9762" w14:textId="77777777" w:rsidR="006F6248" w:rsidRPr="00C16064" w:rsidRDefault="006F6248" w:rsidP="006F6248">
      <w:pPr>
        <w:keepNext/>
        <w:keepLines/>
        <w:widowControl w:val="0"/>
        <w:numPr>
          <w:ilvl w:val="1"/>
          <w:numId w:val="0"/>
        </w:numPr>
        <w:tabs>
          <w:tab w:val="left" w:pos="1134"/>
        </w:tabs>
        <w:jc w:val="center"/>
        <w:outlineLvl w:val="1"/>
        <w:rPr>
          <w:b/>
          <w:bCs/>
          <w:sz w:val="28"/>
          <w:szCs w:val="28"/>
          <w:lang w:eastAsia="en-US"/>
        </w:rPr>
      </w:pPr>
    </w:p>
    <w:p w14:paraId="0572680B" w14:textId="77777777" w:rsidR="006F6248" w:rsidRPr="00C16064" w:rsidRDefault="006F6248" w:rsidP="006F6248">
      <w:pPr>
        <w:widowControl w:val="0"/>
        <w:tabs>
          <w:tab w:val="left" w:pos="1134"/>
        </w:tabs>
        <w:autoSpaceDE w:val="0"/>
        <w:autoSpaceDN w:val="0"/>
        <w:ind w:firstLine="709"/>
        <w:jc w:val="both"/>
        <w:rPr>
          <w:rFonts w:eastAsia="Cambria"/>
          <w:sz w:val="28"/>
          <w:szCs w:val="28"/>
          <w:lang w:eastAsia="en-US"/>
        </w:rPr>
      </w:pPr>
      <w:r w:rsidRPr="00C16064">
        <w:rPr>
          <w:rFonts w:eastAsia="Cambria"/>
          <w:sz w:val="28"/>
          <w:szCs w:val="28"/>
          <w:lang w:eastAsia="en-US"/>
        </w:rPr>
        <w:t>Требования</w:t>
      </w:r>
      <w:r w:rsidRPr="00C16064">
        <w:rPr>
          <w:rFonts w:eastAsia="Cambria"/>
          <w:spacing w:val="1"/>
          <w:sz w:val="28"/>
          <w:szCs w:val="28"/>
          <w:lang w:eastAsia="en-US"/>
        </w:rPr>
        <w:t xml:space="preserve"> </w:t>
      </w:r>
      <w:r w:rsidRPr="00C16064">
        <w:rPr>
          <w:rFonts w:eastAsia="Cambria"/>
          <w:sz w:val="28"/>
          <w:szCs w:val="28"/>
          <w:lang w:eastAsia="en-US"/>
        </w:rPr>
        <w:t>к</w:t>
      </w:r>
      <w:r w:rsidRPr="00C16064">
        <w:rPr>
          <w:rFonts w:eastAsia="Cambria"/>
          <w:spacing w:val="1"/>
          <w:sz w:val="28"/>
          <w:szCs w:val="28"/>
          <w:lang w:eastAsia="en-US"/>
        </w:rPr>
        <w:t xml:space="preserve"> </w:t>
      </w:r>
      <w:r w:rsidRPr="00C16064">
        <w:rPr>
          <w:rFonts w:eastAsia="Cambria"/>
          <w:sz w:val="28"/>
          <w:szCs w:val="28"/>
          <w:lang w:eastAsia="en-US"/>
        </w:rPr>
        <w:t>энергетической</w:t>
      </w:r>
      <w:r w:rsidRPr="00C16064">
        <w:rPr>
          <w:rFonts w:eastAsia="Cambria"/>
          <w:spacing w:val="1"/>
          <w:sz w:val="28"/>
          <w:szCs w:val="28"/>
          <w:lang w:eastAsia="en-US"/>
        </w:rPr>
        <w:t xml:space="preserve"> </w:t>
      </w:r>
      <w:r w:rsidRPr="00C16064">
        <w:rPr>
          <w:rFonts w:eastAsia="Cambria"/>
          <w:sz w:val="28"/>
          <w:szCs w:val="28"/>
          <w:lang w:eastAsia="en-US"/>
        </w:rPr>
        <w:t>эффективности</w:t>
      </w:r>
      <w:r w:rsidRPr="00C16064">
        <w:rPr>
          <w:rFonts w:eastAsia="Cambria"/>
          <w:spacing w:val="1"/>
          <w:sz w:val="28"/>
          <w:szCs w:val="28"/>
          <w:lang w:eastAsia="en-US"/>
        </w:rPr>
        <w:t xml:space="preserve"> </w:t>
      </w:r>
      <w:r w:rsidRPr="00C16064">
        <w:rPr>
          <w:rFonts w:eastAsia="Cambria"/>
          <w:sz w:val="28"/>
          <w:szCs w:val="28"/>
          <w:lang w:eastAsia="en-US"/>
        </w:rPr>
        <w:t>и</w:t>
      </w:r>
      <w:r w:rsidRPr="00C16064">
        <w:rPr>
          <w:rFonts w:eastAsia="Cambria"/>
          <w:spacing w:val="1"/>
          <w:sz w:val="28"/>
          <w:szCs w:val="28"/>
          <w:lang w:eastAsia="en-US"/>
        </w:rPr>
        <w:t xml:space="preserve"> </w:t>
      </w:r>
      <w:r w:rsidRPr="00C16064">
        <w:rPr>
          <w:rFonts w:eastAsia="Cambria"/>
          <w:sz w:val="28"/>
          <w:szCs w:val="28"/>
          <w:lang w:eastAsia="en-US"/>
        </w:rPr>
        <w:t>к</w:t>
      </w:r>
      <w:r w:rsidRPr="00C16064">
        <w:rPr>
          <w:rFonts w:eastAsia="Cambria"/>
          <w:spacing w:val="1"/>
          <w:sz w:val="28"/>
          <w:szCs w:val="28"/>
          <w:lang w:eastAsia="en-US"/>
        </w:rPr>
        <w:t xml:space="preserve"> </w:t>
      </w:r>
      <w:r w:rsidRPr="00C16064">
        <w:rPr>
          <w:rFonts w:eastAsia="Cambria"/>
          <w:sz w:val="28"/>
          <w:szCs w:val="28"/>
          <w:lang w:eastAsia="en-US"/>
        </w:rPr>
        <w:t>теплопотреблению</w:t>
      </w:r>
      <w:r w:rsidRPr="00C16064">
        <w:rPr>
          <w:rFonts w:eastAsia="Cambria"/>
          <w:spacing w:val="1"/>
          <w:sz w:val="28"/>
          <w:szCs w:val="28"/>
          <w:lang w:eastAsia="en-US"/>
        </w:rPr>
        <w:t xml:space="preserve"> </w:t>
      </w:r>
      <w:r w:rsidRPr="00C16064">
        <w:rPr>
          <w:rFonts w:eastAsia="Cambria"/>
          <w:sz w:val="28"/>
          <w:szCs w:val="28"/>
          <w:lang w:eastAsia="en-US"/>
        </w:rPr>
        <w:t>зданий,</w:t>
      </w:r>
      <w:r w:rsidRPr="00C16064">
        <w:rPr>
          <w:rFonts w:eastAsia="Cambria"/>
          <w:spacing w:val="1"/>
          <w:sz w:val="28"/>
          <w:szCs w:val="28"/>
          <w:lang w:eastAsia="en-US"/>
        </w:rPr>
        <w:t xml:space="preserve"> </w:t>
      </w:r>
      <w:r w:rsidRPr="00C16064">
        <w:rPr>
          <w:rFonts w:eastAsia="Cambria"/>
          <w:sz w:val="28"/>
          <w:szCs w:val="28"/>
          <w:lang w:eastAsia="en-US"/>
        </w:rPr>
        <w:t>проектируемых и планируемых к строительству, определены следующими нормативными</w:t>
      </w:r>
      <w:r w:rsidRPr="00C16064">
        <w:rPr>
          <w:rFonts w:eastAsia="Cambria"/>
          <w:spacing w:val="1"/>
          <w:sz w:val="28"/>
          <w:szCs w:val="28"/>
          <w:lang w:eastAsia="en-US"/>
        </w:rPr>
        <w:t xml:space="preserve"> </w:t>
      </w:r>
      <w:r w:rsidRPr="00C16064">
        <w:rPr>
          <w:rFonts w:eastAsia="Cambria"/>
          <w:sz w:val="28"/>
          <w:szCs w:val="28"/>
          <w:lang w:eastAsia="en-US"/>
        </w:rPr>
        <w:t>документами:</w:t>
      </w:r>
    </w:p>
    <w:p w14:paraId="110E0E85" w14:textId="77777777" w:rsidR="006F6248" w:rsidRPr="00C16064" w:rsidRDefault="006F6248" w:rsidP="006F6248">
      <w:pPr>
        <w:widowControl w:val="0"/>
        <w:tabs>
          <w:tab w:val="left" w:pos="709"/>
          <w:tab w:val="left" w:pos="1649"/>
          <w:tab w:val="left" w:pos="1650"/>
        </w:tabs>
        <w:autoSpaceDE w:val="0"/>
        <w:autoSpaceDN w:val="0"/>
        <w:jc w:val="both"/>
        <w:rPr>
          <w:rFonts w:eastAsia="Cambria"/>
          <w:sz w:val="28"/>
          <w:szCs w:val="28"/>
          <w:lang w:eastAsia="en-US"/>
        </w:rPr>
      </w:pPr>
      <w:r w:rsidRPr="00C16064">
        <w:rPr>
          <w:rFonts w:eastAsia="Cambria"/>
          <w:sz w:val="28"/>
          <w:szCs w:val="28"/>
          <w:lang w:eastAsia="en-US"/>
        </w:rPr>
        <w:tab/>
        <w:t>СП 50.13330.2012 Тепловая защита зданий. Актуализированная редакция</w:t>
      </w:r>
      <w:r w:rsidRPr="00C16064">
        <w:rPr>
          <w:rFonts w:eastAsia="Cambria"/>
          <w:spacing w:val="-57"/>
          <w:sz w:val="28"/>
          <w:szCs w:val="28"/>
          <w:lang w:eastAsia="en-US"/>
        </w:rPr>
        <w:t xml:space="preserve"> </w:t>
      </w:r>
      <w:r w:rsidRPr="00C16064">
        <w:rPr>
          <w:rFonts w:eastAsia="Cambria"/>
          <w:sz w:val="28"/>
          <w:szCs w:val="28"/>
          <w:lang w:eastAsia="en-US"/>
        </w:rPr>
        <w:t>СНиП</w:t>
      </w:r>
      <w:r w:rsidRPr="00C16064">
        <w:rPr>
          <w:rFonts w:eastAsia="Cambria"/>
          <w:spacing w:val="-2"/>
          <w:sz w:val="28"/>
          <w:szCs w:val="28"/>
          <w:lang w:eastAsia="en-US"/>
        </w:rPr>
        <w:t xml:space="preserve"> </w:t>
      </w:r>
      <w:r w:rsidRPr="00C16064">
        <w:rPr>
          <w:rFonts w:eastAsia="Cambria"/>
          <w:sz w:val="28"/>
          <w:szCs w:val="28"/>
          <w:lang w:eastAsia="en-US"/>
        </w:rPr>
        <w:t>23-02-2003;</w:t>
      </w:r>
    </w:p>
    <w:p w14:paraId="634FB159" w14:textId="77777777" w:rsidR="006F6248" w:rsidRPr="00C16064" w:rsidRDefault="006F6248" w:rsidP="006F6248">
      <w:pPr>
        <w:widowControl w:val="0"/>
        <w:tabs>
          <w:tab w:val="left" w:pos="0"/>
          <w:tab w:val="left" w:pos="1134"/>
        </w:tabs>
        <w:autoSpaceDE w:val="0"/>
        <w:autoSpaceDN w:val="0"/>
        <w:ind w:firstLine="709"/>
        <w:jc w:val="both"/>
        <w:rPr>
          <w:rFonts w:eastAsia="Cambria"/>
          <w:sz w:val="28"/>
          <w:szCs w:val="28"/>
          <w:lang w:eastAsia="en-US"/>
        </w:rPr>
      </w:pPr>
      <w:r w:rsidRPr="00C16064">
        <w:rPr>
          <w:rFonts w:eastAsia="Cambria"/>
          <w:sz w:val="28"/>
          <w:szCs w:val="28"/>
          <w:lang w:eastAsia="en-US"/>
        </w:rPr>
        <w:t>постановление Правительства Российской Федерации от 23.05.2006 №</w:t>
      </w:r>
      <w:r w:rsidRPr="00C16064">
        <w:rPr>
          <w:rFonts w:eastAsia="Cambria"/>
          <w:spacing w:val="1"/>
          <w:sz w:val="28"/>
          <w:szCs w:val="28"/>
          <w:lang w:eastAsia="en-US"/>
        </w:rPr>
        <w:t xml:space="preserve"> </w:t>
      </w:r>
      <w:r w:rsidRPr="00C16064">
        <w:rPr>
          <w:rFonts w:eastAsia="Cambria"/>
          <w:sz w:val="28"/>
          <w:szCs w:val="28"/>
          <w:lang w:eastAsia="en-US"/>
        </w:rPr>
        <w:t>306 (в редакции постановления Правительства Российской Федерации от 29.09. 2017 № 1186 «О внесении изменений в Правила установления и</w:t>
      </w:r>
      <w:r w:rsidRPr="00C16064">
        <w:rPr>
          <w:rFonts w:eastAsia="Cambria"/>
          <w:spacing w:val="1"/>
          <w:sz w:val="28"/>
          <w:szCs w:val="28"/>
          <w:lang w:eastAsia="en-US"/>
        </w:rPr>
        <w:t xml:space="preserve"> </w:t>
      </w:r>
      <w:r w:rsidRPr="00C16064">
        <w:rPr>
          <w:rFonts w:eastAsia="Cambria"/>
          <w:sz w:val="28"/>
          <w:szCs w:val="28"/>
          <w:lang w:eastAsia="en-US"/>
        </w:rPr>
        <w:t>определения</w:t>
      </w:r>
      <w:r w:rsidRPr="00C16064">
        <w:rPr>
          <w:rFonts w:eastAsia="Cambria"/>
          <w:spacing w:val="-2"/>
          <w:sz w:val="28"/>
          <w:szCs w:val="28"/>
          <w:lang w:eastAsia="en-US"/>
        </w:rPr>
        <w:t xml:space="preserve"> </w:t>
      </w:r>
      <w:r w:rsidRPr="00C16064">
        <w:rPr>
          <w:rFonts w:eastAsia="Cambria"/>
          <w:sz w:val="28"/>
          <w:szCs w:val="28"/>
          <w:lang w:eastAsia="en-US"/>
        </w:rPr>
        <w:t>нормативов</w:t>
      </w:r>
      <w:r w:rsidRPr="00C16064">
        <w:rPr>
          <w:rFonts w:eastAsia="Cambria"/>
          <w:spacing w:val="-2"/>
          <w:sz w:val="28"/>
          <w:szCs w:val="28"/>
          <w:lang w:eastAsia="en-US"/>
        </w:rPr>
        <w:t xml:space="preserve"> </w:t>
      </w:r>
      <w:r w:rsidRPr="00C16064">
        <w:rPr>
          <w:rFonts w:eastAsia="Cambria"/>
          <w:sz w:val="28"/>
          <w:szCs w:val="28"/>
          <w:lang w:eastAsia="en-US"/>
        </w:rPr>
        <w:t>потребления</w:t>
      </w:r>
      <w:r w:rsidRPr="00C16064">
        <w:rPr>
          <w:rFonts w:eastAsia="Cambria"/>
          <w:spacing w:val="-1"/>
          <w:sz w:val="28"/>
          <w:szCs w:val="28"/>
          <w:lang w:eastAsia="en-US"/>
        </w:rPr>
        <w:t xml:space="preserve"> </w:t>
      </w:r>
      <w:r w:rsidRPr="00C16064">
        <w:rPr>
          <w:rFonts w:eastAsia="Cambria"/>
          <w:sz w:val="28"/>
          <w:szCs w:val="28"/>
          <w:lang w:eastAsia="en-US"/>
        </w:rPr>
        <w:t>коммунальных</w:t>
      </w:r>
      <w:r w:rsidRPr="00C16064">
        <w:rPr>
          <w:rFonts w:eastAsia="Cambria"/>
          <w:spacing w:val="3"/>
          <w:sz w:val="28"/>
          <w:szCs w:val="28"/>
          <w:lang w:eastAsia="en-US"/>
        </w:rPr>
        <w:t xml:space="preserve"> </w:t>
      </w:r>
      <w:r w:rsidRPr="00C16064">
        <w:rPr>
          <w:rFonts w:eastAsia="Cambria"/>
          <w:sz w:val="28"/>
          <w:szCs w:val="28"/>
          <w:lang w:eastAsia="en-US"/>
        </w:rPr>
        <w:t>услуг»).</w:t>
      </w:r>
    </w:p>
    <w:p w14:paraId="0353838B" w14:textId="77777777" w:rsidR="006F6248" w:rsidRPr="00C16064" w:rsidRDefault="006F6248" w:rsidP="006F6248">
      <w:pPr>
        <w:widowControl w:val="0"/>
        <w:tabs>
          <w:tab w:val="left" w:pos="1134"/>
        </w:tabs>
        <w:autoSpaceDE w:val="0"/>
        <w:autoSpaceDN w:val="0"/>
        <w:ind w:firstLine="709"/>
        <w:jc w:val="both"/>
        <w:rPr>
          <w:rFonts w:eastAsia="Cambria"/>
          <w:sz w:val="28"/>
          <w:szCs w:val="28"/>
          <w:lang w:eastAsia="en-US"/>
        </w:rPr>
      </w:pPr>
      <w:r w:rsidRPr="00C16064">
        <w:rPr>
          <w:rFonts w:eastAsia="Cambria"/>
          <w:sz w:val="28"/>
          <w:szCs w:val="28"/>
          <w:lang w:eastAsia="en-US"/>
        </w:rPr>
        <w:t>На</w:t>
      </w:r>
      <w:r w:rsidRPr="00C16064">
        <w:rPr>
          <w:rFonts w:eastAsia="Cambria"/>
          <w:spacing w:val="1"/>
          <w:sz w:val="28"/>
          <w:szCs w:val="28"/>
          <w:lang w:eastAsia="en-US"/>
        </w:rPr>
        <w:t xml:space="preserve"> </w:t>
      </w:r>
      <w:r w:rsidRPr="00C16064">
        <w:rPr>
          <w:rFonts w:eastAsia="Cambria"/>
          <w:sz w:val="28"/>
          <w:szCs w:val="28"/>
          <w:lang w:eastAsia="en-US"/>
        </w:rPr>
        <w:t>стадии</w:t>
      </w:r>
      <w:r w:rsidRPr="00C16064">
        <w:rPr>
          <w:rFonts w:eastAsia="Cambria"/>
          <w:spacing w:val="1"/>
          <w:sz w:val="28"/>
          <w:szCs w:val="28"/>
          <w:lang w:eastAsia="en-US"/>
        </w:rPr>
        <w:t xml:space="preserve"> </w:t>
      </w:r>
      <w:r w:rsidRPr="00C16064">
        <w:rPr>
          <w:rFonts w:eastAsia="Cambria"/>
          <w:sz w:val="28"/>
          <w:szCs w:val="28"/>
          <w:lang w:eastAsia="en-US"/>
        </w:rPr>
        <w:t>проектирования</w:t>
      </w:r>
      <w:r w:rsidRPr="00C16064">
        <w:rPr>
          <w:rFonts w:eastAsia="Cambria"/>
          <w:spacing w:val="1"/>
          <w:sz w:val="28"/>
          <w:szCs w:val="28"/>
          <w:lang w:eastAsia="en-US"/>
        </w:rPr>
        <w:t xml:space="preserve"> </w:t>
      </w:r>
      <w:r w:rsidRPr="00C16064">
        <w:rPr>
          <w:rFonts w:eastAsia="Cambria"/>
          <w:sz w:val="28"/>
          <w:szCs w:val="28"/>
          <w:lang w:eastAsia="en-US"/>
        </w:rPr>
        <w:t>здания</w:t>
      </w:r>
      <w:r w:rsidRPr="00C16064">
        <w:rPr>
          <w:rFonts w:eastAsia="Cambria"/>
          <w:spacing w:val="1"/>
          <w:sz w:val="28"/>
          <w:szCs w:val="28"/>
          <w:lang w:eastAsia="en-US"/>
        </w:rPr>
        <w:t xml:space="preserve"> </w:t>
      </w:r>
      <w:r w:rsidRPr="00C16064">
        <w:rPr>
          <w:rFonts w:eastAsia="Cambria"/>
          <w:sz w:val="28"/>
          <w:szCs w:val="28"/>
          <w:lang w:eastAsia="en-US"/>
        </w:rPr>
        <w:t>определяется</w:t>
      </w:r>
      <w:r w:rsidRPr="00C16064">
        <w:rPr>
          <w:rFonts w:eastAsia="Cambria"/>
          <w:spacing w:val="1"/>
          <w:sz w:val="28"/>
          <w:szCs w:val="28"/>
          <w:lang w:eastAsia="en-US"/>
        </w:rPr>
        <w:t xml:space="preserve"> </w:t>
      </w:r>
      <w:r w:rsidRPr="00C16064">
        <w:rPr>
          <w:rFonts w:eastAsia="Cambria"/>
          <w:sz w:val="28"/>
          <w:szCs w:val="28"/>
          <w:lang w:eastAsia="en-US"/>
        </w:rPr>
        <w:t>расчетное</w:t>
      </w:r>
      <w:r w:rsidRPr="00C16064">
        <w:rPr>
          <w:rFonts w:eastAsia="Cambria"/>
          <w:spacing w:val="1"/>
          <w:sz w:val="28"/>
          <w:szCs w:val="28"/>
          <w:lang w:eastAsia="en-US"/>
        </w:rPr>
        <w:t xml:space="preserve"> </w:t>
      </w:r>
      <w:r w:rsidRPr="00C16064">
        <w:rPr>
          <w:rFonts w:eastAsia="Cambria"/>
          <w:sz w:val="28"/>
          <w:szCs w:val="28"/>
          <w:lang w:eastAsia="en-US"/>
        </w:rPr>
        <w:t>значение</w:t>
      </w:r>
      <w:r w:rsidRPr="00C16064">
        <w:rPr>
          <w:rFonts w:eastAsia="Cambria"/>
          <w:spacing w:val="1"/>
          <w:sz w:val="28"/>
          <w:szCs w:val="28"/>
          <w:lang w:eastAsia="en-US"/>
        </w:rPr>
        <w:t xml:space="preserve"> </w:t>
      </w:r>
      <w:r w:rsidRPr="00C16064">
        <w:rPr>
          <w:rFonts w:eastAsia="Cambria"/>
          <w:sz w:val="28"/>
          <w:szCs w:val="28"/>
          <w:lang w:eastAsia="en-US"/>
        </w:rPr>
        <w:t>удельной</w:t>
      </w:r>
      <w:r w:rsidRPr="00C16064">
        <w:rPr>
          <w:rFonts w:eastAsia="Cambria"/>
          <w:spacing w:val="1"/>
          <w:sz w:val="28"/>
          <w:szCs w:val="28"/>
          <w:lang w:eastAsia="en-US"/>
        </w:rPr>
        <w:t xml:space="preserve"> </w:t>
      </w:r>
      <w:r w:rsidRPr="00C16064">
        <w:rPr>
          <w:rFonts w:eastAsia="Cambria"/>
          <w:sz w:val="28"/>
          <w:szCs w:val="28"/>
          <w:lang w:eastAsia="en-US"/>
        </w:rPr>
        <w:t>характеристики</w:t>
      </w:r>
      <w:r w:rsidRPr="00C16064">
        <w:rPr>
          <w:rFonts w:eastAsia="Cambria"/>
          <w:spacing w:val="1"/>
          <w:sz w:val="28"/>
          <w:szCs w:val="28"/>
          <w:lang w:eastAsia="en-US"/>
        </w:rPr>
        <w:t xml:space="preserve"> </w:t>
      </w:r>
      <w:r w:rsidRPr="00C16064">
        <w:rPr>
          <w:rFonts w:eastAsia="Cambria"/>
          <w:sz w:val="28"/>
          <w:szCs w:val="28"/>
          <w:lang w:eastAsia="en-US"/>
        </w:rPr>
        <w:t>расхода</w:t>
      </w:r>
      <w:r w:rsidRPr="00C16064">
        <w:rPr>
          <w:rFonts w:eastAsia="Cambria"/>
          <w:spacing w:val="1"/>
          <w:sz w:val="28"/>
          <w:szCs w:val="28"/>
          <w:lang w:eastAsia="en-US"/>
        </w:rPr>
        <w:t xml:space="preserve"> </w:t>
      </w:r>
      <w:r w:rsidRPr="00C16064">
        <w:rPr>
          <w:rFonts w:eastAsia="Cambria"/>
          <w:sz w:val="28"/>
          <w:szCs w:val="28"/>
          <w:lang w:eastAsia="en-US"/>
        </w:rPr>
        <w:t>тепловой</w:t>
      </w:r>
      <w:r w:rsidRPr="00C16064">
        <w:rPr>
          <w:rFonts w:eastAsia="Cambria"/>
          <w:spacing w:val="1"/>
          <w:sz w:val="28"/>
          <w:szCs w:val="28"/>
          <w:lang w:eastAsia="en-US"/>
        </w:rPr>
        <w:t xml:space="preserve"> </w:t>
      </w:r>
      <w:r w:rsidRPr="00C16064">
        <w:rPr>
          <w:rFonts w:eastAsia="Cambria"/>
          <w:sz w:val="28"/>
          <w:szCs w:val="28"/>
          <w:lang w:eastAsia="en-US"/>
        </w:rPr>
        <w:t>энергии</w:t>
      </w:r>
      <w:r w:rsidRPr="00C16064">
        <w:rPr>
          <w:rFonts w:eastAsia="Cambria"/>
          <w:spacing w:val="1"/>
          <w:sz w:val="28"/>
          <w:szCs w:val="28"/>
          <w:lang w:eastAsia="en-US"/>
        </w:rPr>
        <w:t xml:space="preserve"> </w:t>
      </w:r>
      <w:r w:rsidRPr="00C16064">
        <w:rPr>
          <w:rFonts w:eastAsia="Cambria"/>
          <w:sz w:val="28"/>
          <w:szCs w:val="28"/>
          <w:lang w:eastAsia="en-US"/>
        </w:rPr>
        <w:t>на</w:t>
      </w:r>
      <w:r w:rsidRPr="00C16064">
        <w:rPr>
          <w:rFonts w:eastAsia="Cambria"/>
          <w:spacing w:val="1"/>
          <w:sz w:val="28"/>
          <w:szCs w:val="28"/>
          <w:lang w:eastAsia="en-US"/>
        </w:rPr>
        <w:t xml:space="preserve"> </w:t>
      </w:r>
      <w:r w:rsidRPr="00C16064">
        <w:rPr>
          <w:rFonts w:eastAsia="Cambria"/>
          <w:sz w:val="28"/>
          <w:szCs w:val="28"/>
          <w:lang w:eastAsia="en-US"/>
        </w:rPr>
        <w:t>отопление</w:t>
      </w:r>
      <w:r w:rsidRPr="00C16064">
        <w:rPr>
          <w:rFonts w:eastAsia="Cambria"/>
          <w:spacing w:val="1"/>
          <w:sz w:val="28"/>
          <w:szCs w:val="28"/>
          <w:lang w:eastAsia="en-US"/>
        </w:rPr>
        <w:t xml:space="preserve"> </w:t>
      </w:r>
      <w:r w:rsidRPr="00C16064">
        <w:rPr>
          <w:rFonts w:eastAsia="Cambria"/>
          <w:sz w:val="28"/>
          <w:szCs w:val="28"/>
          <w:lang w:eastAsia="en-US"/>
        </w:rPr>
        <w:t>и</w:t>
      </w:r>
      <w:r w:rsidRPr="00C16064">
        <w:rPr>
          <w:rFonts w:eastAsia="Cambria"/>
          <w:spacing w:val="1"/>
          <w:sz w:val="28"/>
          <w:szCs w:val="28"/>
          <w:lang w:eastAsia="en-US"/>
        </w:rPr>
        <w:t xml:space="preserve"> </w:t>
      </w:r>
      <w:r w:rsidRPr="00C16064">
        <w:rPr>
          <w:rFonts w:eastAsia="Cambria"/>
          <w:sz w:val="28"/>
          <w:szCs w:val="28"/>
          <w:lang w:eastAsia="en-US"/>
        </w:rPr>
        <w:t>вентиляцию</w:t>
      </w:r>
      <w:r w:rsidRPr="00C16064">
        <w:rPr>
          <w:rFonts w:eastAsia="Cambria"/>
          <w:spacing w:val="1"/>
          <w:sz w:val="28"/>
          <w:szCs w:val="28"/>
          <w:lang w:eastAsia="en-US"/>
        </w:rPr>
        <w:t xml:space="preserve"> </w:t>
      </w:r>
      <w:r w:rsidRPr="00C16064">
        <w:rPr>
          <w:rFonts w:eastAsia="Cambria"/>
          <w:sz w:val="28"/>
          <w:szCs w:val="28"/>
          <w:lang w:eastAsia="en-US"/>
        </w:rPr>
        <w:t>здания,</w:t>
      </w:r>
      <w:r w:rsidRPr="00C16064">
        <w:rPr>
          <w:rFonts w:eastAsia="Cambria"/>
          <w:spacing w:val="1"/>
          <w:sz w:val="28"/>
          <w:szCs w:val="28"/>
          <w:lang w:eastAsia="en-US"/>
        </w:rPr>
        <w:t xml:space="preserve"> </w:t>
      </w:r>
      <w:r w:rsidRPr="00C16064">
        <w:rPr>
          <w:rFonts w:eastAsia="Cambria"/>
          <w:sz w:val="28"/>
          <w:szCs w:val="28"/>
          <w:lang w:eastAsia="en-US"/>
        </w:rPr>
        <w:t>q0,</w:t>
      </w:r>
      <w:r w:rsidRPr="00C16064">
        <w:rPr>
          <w:rFonts w:eastAsia="Cambria"/>
          <w:spacing w:val="1"/>
          <w:sz w:val="28"/>
          <w:szCs w:val="28"/>
          <w:lang w:eastAsia="en-US"/>
        </w:rPr>
        <w:t xml:space="preserve"> </w:t>
      </w:r>
      <w:r w:rsidRPr="00C16064">
        <w:rPr>
          <w:rFonts w:eastAsia="Cambria"/>
          <w:sz w:val="28"/>
          <w:szCs w:val="28"/>
          <w:lang w:eastAsia="en-US"/>
        </w:rPr>
        <w:t>Вт/(м3·˚С). Расчетное значение должно быть меньше или равно нормируемому значению</w:t>
      </w:r>
      <w:r w:rsidRPr="00C16064">
        <w:rPr>
          <w:rFonts w:eastAsia="Cambria"/>
          <w:spacing w:val="1"/>
          <w:sz w:val="28"/>
          <w:szCs w:val="28"/>
          <w:lang w:eastAsia="en-US"/>
        </w:rPr>
        <w:t xml:space="preserve"> </w:t>
      </w:r>
      <w:r w:rsidRPr="00C16064">
        <w:rPr>
          <w:rFonts w:eastAsia="Cambria"/>
          <w:sz w:val="28"/>
          <w:szCs w:val="28"/>
          <w:lang w:eastAsia="en-US"/>
        </w:rPr>
        <w:t>q0,</w:t>
      </w:r>
      <w:r w:rsidRPr="00C16064">
        <w:rPr>
          <w:rFonts w:eastAsia="Cambria"/>
          <w:spacing w:val="-1"/>
          <w:sz w:val="28"/>
          <w:szCs w:val="28"/>
          <w:lang w:eastAsia="en-US"/>
        </w:rPr>
        <w:t xml:space="preserve"> </w:t>
      </w:r>
      <w:r w:rsidRPr="00C16064">
        <w:rPr>
          <w:rFonts w:eastAsia="Cambria"/>
          <w:sz w:val="28"/>
          <w:szCs w:val="28"/>
          <w:lang w:eastAsia="en-US"/>
        </w:rPr>
        <w:t>Вт/(м3·˚С).</w:t>
      </w:r>
    </w:p>
    <w:p w14:paraId="35EA27AA" w14:textId="77777777" w:rsidR="006F6248" w:rsidRPr="00C16064" w:rsidRDefault="006F6248" w:rsidP="006F6248">
      <w:pPr>
        <w:widowControl w:val="0"/>
        <w:tabs>
          <w:tab w:val="left" w:pos="1134"/>
        </w:tabs>
        <w:autoSpaceDE w:val="0"/>
        <w:autoSpaceDN w:val="0"/>
        <w:ind w:firstLine="709"/>
        <w:jc w:val="both"/>
        <w:rPr>
          <w:rFonts w:eastAsia="Cambria"/>
          <w:sz w:val="28"/>
          <w:szCs w:val="28"/>
          <w:lang w:eastAsia="en-US"/>
        </w:rPr>
      </w:pPr>
      <w:r w:rsidRPr="00C16064">
        <w:rPr>
          <w:rFonts w:eastAsia="Cambria"/>
          <w:sz w:val="28"/>
          <w:szCs w:val="28"/>
          <w:lang w:eastAsia="en-US"/>
        </w:rPr>
        <w:t>Нормативные</w:t>
      </w:r>
      <w:r w:rsidRPr="00C16064">
        <w:rPr>
          <w:rFonts w:eastAsia="Cambria"/>
          <w:spacing w:val="1"/>
          <w:sz w:val="28"/>
          <w:szCs w:val="28"/>
          <w:lang w:eastAsia="en-US"/>
        </w:rPr>
        <w:t xml:space="preserve"> </w:t>
      </w:r>
      <w:r w:rsidRPr="00C16064">
        <w:rPr>
          <w:rFonts w:eastAsia="Cambria"/>
          <w:sz w:val="28"/>
          <w:szCs w:val="28"/>
          <w:lang w:eastAsia="en-US"/>
        </w:rPr>
        <w:t>значения</w:t>
      </w:r>
      <w:r w:rsidRPr="00C16064">
        <w:rPr>
          <w:rFonts w:eastAsia="Cambria"/>
          <w:spacing w:val="1"/>
          <w:sz w:val="28"/>
          <w:szCs w:val="28"/>
          <w:lang w:eastAsia="en-US"/>
        </w:rPr>
        <w:t xml:space="preserve"> </w:t>
      </w:r>
      <w:r w:rsidRPr="00C16064">
        <w:rPr>
          <w:rFonts w:eastAsia="Cambria"/>
          <w:sz w:val="28"/>
          <w:szCs w:val="28"/>
          <w:lang w:eastAsia="en-US"/>
        </w:rPr>
        <w:t>удельной</w:t>
      </w:r>
      <w:r w:rsidRPr="00C16064">
        <w:rPr>
          <w:rFonts w:eastAsia="Cambria"/>
          <w:spacing w:val="1"/>
          <w:sz w:val="28"/>
          <w:szCs w:val="28"/>
          <w:lang w:eastAsia="en-US"/>
        </w:rPr>
        <w:t xml:space="preserve"> </w:t>
      </w:r>
      <w:r w:rsidRPr="00C16064">
        <w:rPr>
          <w:rFonts w:eastAsia="Cambria"/>
          <w:sz w:val="28"/>
          <w:szCs w:val="28"/>
          <w:lang w:eastAsia="en-US"/>
        </w:rPr>
        <w:t>характеристики</w:t>
      </w:r>
      <w:r w:rsidRPr="00C16064">
        <w:rPr>
          <w:rFonts w:eastAsia="Cambria"/>
          <w:spacing w:val="1"/>
          <w:sz w:val="28"/>
          <w:szCs w:val="28"/>
          <w:lang w:eastAsia="en-US"/>
        </w:rPr>
        <w:t xml:space="preserve"> </w:t>
      </w:r>
      <w:r w:rsidRPr="00C16064">
        <w:rPr>
          <w:rFonts w:eastAsia="Cambria"/>
          <w:sz w:val="28"/>
          <w:szCs w:val="28"/>
          <w:lang w:eastAsia="en-US"/>
        </w:rPr>
        <w:t>расхода</w:t>
      </w:r>
      <w:r w:rsidRPr="00C16064">
        <w:rPr>
          <w:rFonts w:eastAsia="Cambria"/>
          <w:spacing w:val="1"/>
          <w:sz w:val="28"/>
          <w:szCs w:val="28"/>
          <w:lang w:eastAsia="en-US"/>
        </w:rPr>
        <w:t xml:space="preserve"> </w:t>
      </w:r>
      <w:r w:rsidRPr="00C16064">
        <w:rPr>
          <w:rFonts w:eastAsia="Cambria"/>
          <w:sz w:val="28"/>
          <w:szCs w:val="28"/>
          <w:lang w:eastAsia="en-US"/>
        </w:rPr>
        <w:t>тепловой</w:t>
      </w:r>
      <w:r w:rsidRPr="00C16064">
        <w:rPr>
          <w:rFonts w:eastAsia="Cambria"/>
          <w:spacing w:val="1"/>
          <w:sz w:val="28"/>
          <w:szCs w:val="28"/>
          <w:lang w:eastAsia="en-US"/>
        </w:rPr>
        <w:t xml:space="preserve"> </w:t>
      </w:r>
      <w:r w:rsidRPr="00C16064">
        <w:rPr>
          <w:rFonts w:eastAsia="Cambria"/>
          <w:sz w:val="28"/>
          <w:szCs w:val="28"/>
          <w:lang w:eastAsia="en-US"/>
        </w:rPr>
        <w:t>энергии</w:t>
      </w:r>
      <w:r w:rsidRPr="00C16064">
        <w:rPr>
          <w:rFonts w:eastAsia="Cambria"/>
          <w:spacing w:val="1"/>
          <w:sz w:val="28"/>
          <w:szCs w:val="28"/>
          <w:lang w:eastAsia="en-US"/>
        </w:rPr>
        <w:t xml:space="preserve"> </w:t>
      </w:r>
      <w:r w:rsidRPr="00C16064">
        <w:rPr>
          <w:rFonts w:eastAsia="Cambria"/>
          <w:sz w:val="28"/>
          <w:szCs w:val="28"/>
          <w:lang w:eastAsia="en-US"/>
        </w:rPr>
        <w:t>на</w:t>
      </w:r>
      <w:r w:rsidRPr="00C16064">
        <w:rPr>
          <w:rFonts w:eastAsia="Cambria"/>
          <w:spacing w:val="1"/>
          <w:sz w:val="28"/>
          <w:szCs w:val="28"/>
          <w:lang w:eastAsia="en-US"/>
        </w:rPr>
        <w:t xml:space="preserve"> </w:t>
      </w:r>
      <w:r w:rsidRPr="00C16064">
        <w:rPr>
          <w:rFonts w:eastAsia="Cambria"/>
          <w:sz w:val="28"/>
          <w:szCs w:val="28"/>
          <w:lang w:eastAsia="en-US"/>
        </w:rPr>
        <w:t>отопление и вентиляцию различных типов жилых и общественных зданий приводятся в</w:t>
      </w:r>
      <w:r w:rsidRPr="00C16064">
        <w:rPr>
          <w:rFonts w:eastAsia="Cambria"/>
          <w:spacing w:val="1"/>
          <w:sz w:val="28"/>
          <w:szCs w:val="28"/>
          <w:lang w:eastAsia="en-US"/>
        </w:rPr>
        <w:t xml:space="preserve"> </w:t>
      </w:r>
      <w:r w:rsidRPr="00C16064">
        <w:rPr>
          <w:rFonts w:eastAsia="Cambria"/>
          <w:sz w:val="28"/>
          <w:szCs w:val="28"/>
          <w:lang w:eastAsia="en-US"/>
        </w:rPr>
        <w:t>СП 50.13330.2012 «Тепловая защита зданий. Актуализированная редакция СНиП 23-02-</w:t>
      </w:r>
      <w:r w:rsidRPr="00C16064">
        <w:rPr>
          <w:rFonts w:eastAsia="Cambria"/>
          <w:spacing w:val="1"/>
          <w:sz w:val="28"/>
          <w:szCs w:val="28"/>
          <w:lang w:eastAsia="en-US"/>
        </w:rPr>
        <w:t xml:space="preserve"> </w:t>
      </w:r>
      <w:r w:rsidRPr="00C16064">
        <w:rPr>
          <w:rFonts w:eastAsia="Cambria"/>
          <w:sz w:val="28"/>
          <w:szCs w:val="28"/>
          <w:lang w:eastAsia="en-US"/>
        </w:rPr>
        <w:t>2003»,</w:t>
      </w:r>
      <w:r w:rsidRPr="00C16064">
        <w:rPr>
          <w:rFonts w:eastAsia="Cambria"/>
          <w:spacing w:val="4"/>
          <w:sz w:val="28"/>
          <w:szCs w:val="28"/>
          <w:lang w:eastAsia="en-US"/>
        </w:rPr>
        <w:t xml:space="preserve"> </w:t>
      </w:r>
      <w:r w:rsidRPr="00C16064">
        <w:rPr>
          <w:rFonts w:eastAsia="Cambria"/>
          <w:sz w:val="28"/>
          <w:szCs w:val="28"/>
          <w:lang w:eastAsia="en-US"/>
        </w:rPr>
        <w:t>утвержденном</w:t>
      </w:r>
      <w:r w:rsidRPr="00C16064">
        <w:rPr>
          <w:rFonts w:eastAsia="Cambria"/>
          <w:spacing w:val="-1"/>
          <w:sz w:val="28"/>
          <w:szCs w:val="28"/>
          <w:lang w:eastAsia="en-US"/>
        </w:rPr>
        <w:t xml:space="preserve"> </w:t>
      </w:r>
      <w:r w:rsidRPr="00C16064">
        <w:rPr>
          <w:rFonts w:eastAsia="Cambria"/>
          <w:sz w:val="28"/>
          <w:szCs w:val="28"/>
          <w:lang w:eastAsia="en-US"/>
        </w:rPr>
        <w:t>приказом Министерства</w:t>
      </w:r>
      <w:r w:rsidRPr="00C16064">
        <w:rPr>
          <w:rFonts w:eastAsia="Cambria"/>
          <w:spacing w:val="-1"/>
          <w:sz w:val="28"/>
          <w:szCs w:val="28"/>
          <w:lang w:eastAsia="en-US"/>
        </w:rPr>
        <w:t xml:space="preserve"> </w:t>
      </w:r>
      <w:r w:rsidRPr="00C16064">
        <w:rPr>
          <w:rFonts w:eastAsia="Cambria"/>
          <w:sz w:val="28"/>
          <w:szCs w:val="28"/>
          <w:lang w:eastAsia="en-US"/>
        </w:rPr>
        <w:lastRenderedPageBreak/>
        <w:t>регионального развития РФ от</w:t>
      </w:r>
      <w:r w:rsidRPr="00C16064">
        <w:rPr>
          <w:rFonts w:eastAsia="Cambria"/>
          <w:spacing w:val="-2"/>
          <w:sz w:val="28"/>
          <w:szCs w:val="28"/>
          <w:lang w:eastAsia="en-US"/>
        </w:rPr>
        <w:t xml:space="preserve"> </w:t>
      </w:r>
      <w:r w:rsidRPr="00C16064">
        <w:rPr>
          <w:rFonts w:eastAsia="Cambria"/>
          <w:sz w:val="28"/>
          <w:szCs w:val="28"/>
          <w:lang w:eastAsia="en-US"/>
        </w:rPr>
        <w:t>30.06.2012 №</w:t>
      </w:r>
      <w:r w:rsidRPr="00C16064">
        <w:rPr>
          <w:rFonts w:eastAsia="Cambria"/>
          <w:spacing w:val="-1"/>
          <w:sz w:val="28"/>
          <w:szCs w:val="28"/>
          <w:lang w:eastAsia="en-US"/>
        </w:rPr>
        <w:t xml:space="preserve"> </w:t>
      </w:r>
      <w:r w:rsidRPr="00C16064">
        <w:rPr>
          <w:rFonts w:eastAsia="Cambria"/>
          <w:sz w:val="28"/>
          <w:szCs w:val="28"/>
          <w:lang w:eastAsia="en-US"/>
        </w:rPr>
        <w:t>265.</w:t>
      </w:r>
    </w:p>
    <w:p w14:paraId="73007920" w14:textId="77777777" w:rsidR="006F6248" w:rsidRPr="00C16064" w:rsidRDefault="006F6248" w:rsidP="006F6248">
      <w:pPr>
        <w:widowControl w:val="0"/>
        <w:tabs>
          <w:tab w:val="left" w:pos="1134"/>
        </w:tabs>
        <w:autoSpaceDE w:val="0"/>
        <w:autoSpaceDN w:val="0"/>
        <w:ind w:firstLine="709"/>
        <w:jc w:val="both"/>
        <w:rPr>
          <w:rFonts w:eastAsia="Cambria"/>
          <w:sz w:val="28"/>
          <w:szCs w:val="28"/>
          <w:lang w:eastAsia="en-US"/>
        </w:rPr>
      </w:pPr>
      <w:r w:rsidRPr="00C16064">
        <w:rPr>
          <w:rFonts w:eastAsia="Cambria"/>
          <w:sz w:val="28"/>
          <w:szCs w:val="28"/>
          <w:lang w:eastAsia="en-US"/>
        </w:rPr>
        <w:t>Постановлением</w:t>
      </w:r>
      <w:r w:rsidRPr="00C16064">
        <w:rPr>
          <w:rFonts w:eastAsia="Cambria"/>
          <w:spacing w:val="1"/>
          <w:sz w:val="28"/>
          <w:szCs w:val="28"/>
          <w:lang w:eastAsia="en-US"/>
        </w:rPr>
        <w:t xml:space="preserve"> </w:t>
      </w:r>
      <w:r w:rsidRPr="00C16064">
        <w:rPr>
          <w:rFonts w:eastAsia="Cambria"/>
          <w:sz w:val="28"/>
          <w:szCs w:val="28"/>
          <w:lang w:eastAsia="en-US"/>
        </w:rPr>
        <w:t>Правительства</w:t>
      </w:r>
      <w:r w:rsidRPr="00C16064">
        <w:rPr>
          <w:rFonts w:eastAsia="Cambria"/>
          <w:spacing w:val="1"/>
          <w:sz w:val="28"/>
          <w:szCs w:val="28"/>
          <w:lang w:eastAsia="en-US"/>
        </w:rPr>
        <w:t xml:space="preserve"> </w:t>
      </w:r>
      <w:r w:rsidRPr="00C16064">
        <w:rPr>
          <w:rFonts w:eastAsia="Cambria"/>
          <w:sz w:val="28"/>
          <w:szCs w:val="28"/>
          <w:lang w:eastAsia="en-US"/>
        </w:rPr>
        <w:t>РФ</w:t>
      </w:r>
      <w:r w:rsidRPr="00C16064">
        <w:rPr>
          <w:rFonts w:eastAsia="Cambria"/>
          <w:spacing w:val="1"/>
          <w:sz w:val="28"/>
          <w:szCs w:val="28"/>
          <w:lang w:eastAsia="en-US"/>
        </w:rPr>
        <w:t xml:space="preserve"> </w:t>
      </w:r>
      <w:r w:rsidRPr="00C16064">
        <w:rPr>
          <w:rFonts w:eastAsia="Cambria"/>
          <w:sz w:val="28"/>
          <w:szCs w:val="28"/>
          <w:lang w:eastAsia="en-US"/>
        </w:rPr>
        <w:t>от</w:t>
      </w:r>
      <w:r w:rsidRPr="00C16064">
        <w:rPr>
          <w:rFonts w:eastAsia="Cambria"/>
          <w:spacing w:val="1"/>
          <w:sz w:val="28"/>
          <w:szCs w:val="28"/>
          <w:lang w:eastAsia="en-US"/>
        </w:rPr>
        <w:t xml:space="preserve"> </w:t>
      </w:r>
      <w:r w:rsidRPr="00C16064">
        <w:rPr>
          <w:rFonts w:eastAsia="Cambria"/>
          <w:sz w:val="28"/>
          <w:szCs w:val="28"/>
          <w:lang w:eastAsia="en-US"/>
        </w:rPr>
        <w:t>25.01.2011</w:t>
      </w:r>
      <w:r w:rsidRPr="00C16064">
        <w:rPr>
          <w:rFonts w:eastAsia="Cambria"/>
          <w:spacing w:val="1"/>
          <w:sz w:val="28"/>
          <w:szCs w:val="28"/>
          <w:lang w:eastAsia="en-US"/>
        </w:rPr>
        <w:t xml:space="preserve"> </w:t>
      </w:r>
      <w:r w:rsidRPr="00C16064">
        <w:rPr>
          <w:rFonts w:eastAsia="Cambria"/>
          <w:sz w:val="28"/>
          <w:szCs w:val="28"/>
          <w:lang w:eastAsia="en-US"/>
        </w:rPr>
        <w:t>№</w:t>
      </w:r>
      <w:r w:rsidRPr="00C16064">
        <w:rPr>
          <w:rFonts w:eastAsia="Cambria"/>
          <w:spacing w:val="1"/>
          <w:sz w:val="28"/>
          <w:szCs w:val="28"/>
          <w:lang w:eastAsia="en-US"/>
        </w:rPr>
        <w:t xml:space="preserve"> </w:t>
      </w:r>
      <w:r w:rsidRPr="00C16064">
        <w:rPr>
          <w:rFonts w:eastAsia="Cambria"/>
          <w:sz w:val="28"/>
          <w:szCs w:val="28"/>
          <w:lang w:eastAsia="en-US"/>
        </w:rPr>
        <w:t>18</w:t>
      </w:r>
      <w:r w:rsidRPr="00C16064">
        <w:rPr>
          <w:rFonts w:eastAsia="Cambria"/>
          <w:spacing w:val="1"/>
          <w:sz w:val="28"/>
          <w:szCs w:val="28"/>
          <w:lang w:eastAsia="en-US"/>
        </w:rPr>
        <w:t xml:space="preserve"> </w:t>
      </w:r>
      <w:r w:rsidRPr="00C16064">
        <w:rPr>
          <w:rFonts w:eastAsia="Cambria"/>
          <w:sz w:val="28"/>
          <w:szCs w:val="28"/>
          <w:lang w:eastAsia="en-US"/>
        </w:rPr>
        <w:t>было</w:t>
      </w:r>
      <w:r w:rsidRPr="00C16064">
        <w:rPr>
          <w:rFonts w:eastAsia="Cambria"/>
          <w:spacing w:val="1"/>
          <w:sz w:val="28"/>
          <w:szCs w:val="28"/>
          <w:lang w:eastAsia="en-US"/>
        </w:rPr>
        <w:t xml:space="preserve"> </w:t>
      </w:r>
      <w:r w:rsidRPr="00C16064">
        <w:rPr>
          <w:rFonts w:eastAsia="Cambria"/>
          <w:sz w:val="28"/>
          <w:szCs w:val="28"/>
          <w:lang w:eastAsia="en-US"/>
        </w:rPr>
        <w:t>запланировано</w:t>
      </w:r>
      <w:r w:rsidRPr="00C16064">
        <w:rPr>
          <w:rFonts w:eastAsia="Cambria"/>
          <w:spacing w:val="-57"/>
          <w:sz w:val="28"/>
          <w:szCs w:val="28"/>
          <w:lang w:eastAsia="en-US"/>
        </w:rPr>
        <w:t xml:space="preserve"> </w:t>
      </w:r>
      <w:r w:rsidRPr="00C16064">
        <w:rPr>
          <w:rFonts w:eastAsia="Cambria"/>
          <w:sz w:val="28"/>
          <w:szCs w:val="28"/>
          <w:lang w:eastAsia="en-US"/>
        </w:rPr>
        <w:t>поэтапное снижение удельных норм расхода тепловой энергии проектируемыми зданиями</w:t>
      </w:r>
      <w:r w:rsidRPr="00C16064">
        <w:rPr>
          <w:rFonts w:eastAsia="Cambria"/>
          <w:spacing w:val="-57"/>
          <w:sz w:val="28"/>
          <w:szCs w:val="28"/>
          <w:lang w:eastAsia="en-US"/>
        </w:rPr>
        <w:t xml:space="preserve"> </w:t>
      </w:r>
      <w:r w:rsidRPr="00C16064">
        <w:rPr>
          <w:rFonts w:eastAsia="Cambria"/>
          <w:sz w:val="28"/>
          <w:szCs w:val="28"/>
          <w:lang w:eastAsia="en-US"/>
        </w:rPr>
        <w:t>к 2020 году на 40 %, а именно: в 2011 – 2015 гг. – на 15 % от базового уровня, в 2016 –</w:t>
      </w:r>
      <w:r w:rsidRPr="00C16064">
        <w:rPr>
          <w:rFonts w:eastAsia="Cambria"/>
          <w:spacing w:val="1"/>
          <w:sz w:val="28"/>
          <w:szCs w:val="28"/>
          <w:lang w:eastAsia="en-US"/>
        </w:rPr>
        <w:t xml:space="preserve"> </w:t>
      </w:r>
      <w:r w:rsidRPr="00C16064">
        <w:rPr>
          <w:rFonts w:eastAsia="Cambria"/>
          <w:sz w:val="28"/>
          <w:szCs w:val="28"/>
          <w:lang w:eastAsia="en-US"/>
        </w:rPr>
        <w:t>2020</w:t>
      </w:r>
      <w:r w:rsidRPr="00C16064">
        <w:rPr>
          <w:rFonts w:eastAsia="Cambria"/>
          <w:spacing w:val="-1"/>
          <w:sz w:val="28"/>
          <w:szCs w:val="28"/>
          <w:lang w:eastAsia="en-US"/>
        </w:rPr>
        <w:t xml:space="preserve"> </w:t>
      </w:r>
      <w:r w:rsidRPr="00C16064">
        <w:rPr>
          <w:rFonts w:eastAsia="Cambria"/>
          <w:sz w:val="28"/>
          <w:szCs w:val="28"/>
          <w:lang w:eastAsia="en-US"/>
        </w:rPr>
        <w:t>гг. – на</w:t>
      </w:r>
      <w:r w:rsidRPr="00C16064">
        <w:rPr>
          <w:rFonts w:eastAsia="Cambria"/>
          <w:spacing w:val="-2"/>
          <w:sz w:val="28"/>
          <w:szCs w:val="28"/>
          <w:lang w:eastAsia="en-US"/>
        </w:rPr>
        <w:t xml:space="preserve"> </w:t>
      </w:r>
      <w:r w:rsidRPr="00C16064">
        <w:rPr>
          <w:rFonts w:eastAsia="Cambria"/>
          <w:sz w:val="28"/>
          <w:szCs w:val="28"/>
          <w:lang w:eastAsia="en-US"/>
        </w:rPr>
        <w:t>30 %</w:t>
      </w:r>
      <w:r w:rsidRPr="00C16064">
        <w:rPr>
          <w:rFonts w:eastAsia="Cambria"/>
          <w:spacing w:val="-1"/>
          <w:sz w:val="28"/>
          <w:szCs w:val="28"/>
          <w:lang w:eastAsia="en-US"/>
        </w:rPr>
        <w:t xml:space="preserve"> </w:t>
      </w:r>
      <w:r w:rsidRPr="00C16064">
        <w:rPr>
          <w:rFonts w:eastAsia="Cambria"/>
          <w:sz w:val="28"/>
          <w:szCs w:val="28"/>
          <w:lang w:eastAsia="en-US"/>
        </w:rPr>
        <w:t>от</w:t>
      </w:r>
      <w:r w:rsidRPr="00C16064">
        <w:rPr>
          <w:rFonts w:eastAsia="Cambria"/>
          <w:spacing w:val="-1"/>
          <w:sz w:val="28"/>
          <w:szCs w:val="28"/>
          <w:lang w:eastAsia="en-US"/>
        </w:rPr>
        <w:t xml:space="preserve"> </w:t>
      </w:r>
      <w:r w:rsidRPr="00C16064">
        <w:rPr>
          <w:rFonts w:eastAsia="Cambria"/>
          <w:sz w:val="28"/>
          <w:szCs w:val="28"/>
          <w:lang w:eastAsia="en-US"/>
        </w:rPr>
        <w:t>базового</w:t>
      </w:r>
      <w:r w:rsidRPr="00C16064">
        <w:rPr>
          <w:rFonts w:eastAsia="Cambria"/>
          <w:spacing w:val="1"/>
          <w:sz w:val="28"/>
          <w:szCs w:val="28"/>
          <w:lang w:eastAsia="en-US"/>
        </w:rPr>
        <w:t xml:space="preserve"> </w:t>
      </w:r>
      <w:r w:rsidRPr="00C16064">
        <w:rPr>
          <w:rFonts w:eastAsia="Cambria"/>
          <w:sz w:val="28"/>
          <w:szCs w:val="28"/>
          <w:lang w:eastAsia="en-US"/>
        </w:rPr>
        <w:t>уровня, и</w:t>
      </w:r>
      <w:r w:rsidRPr="00C16064">
        <w:rPr>
          <w:rFonts w:eastAsia="Cambria"/>
          <w:spacing w:val="-1"/>
          <w:sz w:val="28"/>
          <w:szCs w:val="28"/>
          <w:lang w:eastAsia="en-US"/>
        </w:rPr>
        <w:t xml:space="preserve"> </w:t>
      </w:r>
      <w:r w:rsidRPr="00C16064">
        <w:rPr>
          <w:rFonts w:eastAsia="Cambria"/>
          <w:sz w:val="28"/>
          <w:szCs w:val="28"/>
          <w:lang w:eastAsia="en-US"/>
        </w:rPr>
        <w:t>с</w:t>
      </w:r>
      <w:r w:rsidRPr="00C16064">
        <w:rPr>
          <w:rFonts w:eastAsia="Cambria"/>
          <w:spacing w:val="-1"/>
          <w:sz w:val="28"/>
          <w:szCs w:val="28"/>
          <w:lang w:eastAsia="en-US"/>
        </w:rPr>
        <w:t xml:space="preserve"> </w:t>
      </w:r>
      <w:r w:rsidRPr="00C16064">
        <w:rPr>
          <w:rFonts w:eastAsia="Cambria"/>
          <w:sz w:val="28"/>
          <w:szCs w:val="28"/>
          <w:lang w:eastAsia="en-US"/>
        </w:rPr>
        <w:t>2020 г</w:t>
      </w:r>
      <w:r w:rsidRPr="00C16064">
        <w:rPr>
          <w:rFonts w:eastAsia="Cambria"/>
          <w:spacing w:val="1"/>
          <w:sz w:val="28"/>
          <w:szCs w:val="28"/>
          <w:lang w:eastAsia="en-US"/>
        </w:rPr>
        <w:t xml:space="preserve"> </w:t>
      </w:r>
      <w:r w:rsidRPr="00C16064">
        <w:rPr>
          <w:rFonts w:eastAsia="Cambria"/>
          <w:sz w:val="28"/>
          <w:szCs w:val="28"/>
          <w:lang w:eastAsia="en-US"/>
        </w:rPr>
        <w:t>– на</w:t>
      </w:r>
      <w:r w:rsidRPr="00C16064">
        <w:rPr>
          <w:rFonts w:eastAsia="Cambria"/>
          <w:spacing w:val="-1"/>
          <w:sz w:val="28"/>
          <w:szCs w:val="28"/>
          <w:lang w:eastAsia="en-US"/>
        </w:rPr>
        <w:t xml:space="preserve"> </w:t>
      </w:r>
      <w:r w:rsidRPr="00C16064">
        <w:rPr>
          <w:rFonts w:eastAsia="Cambria"/>
          <w:sz w:val="28"/>
          <w:szCs w:val="28"/>
          <w:lang w:eastAsia="en-US"/>
        </w:rPr>
        <w:t>40</w:t>
      </w:r>
      <w:r w:rsidRPr="00C16064">
        <w:rPr>
          <w:rFonts w:eastAsia="Cambria"/>
          <w:spacing w:val="-1"/>
          <w:sz w:val="28"/>
          <w:szCs w:val="28"/>
          <w:lang w:eastAsia="en-US"/>
        </w:rPr>
        <w:t xml:space="preserve"> </w:t>
      </w:r>
      <w:r w:rsidRPr="00C16064">
        <w:rPr>
          <w:rFonts w:eastAsia="Cambria"/>
          <w:sz w:val="28"/>
          <w:szCs w:val="28"/>
          <w:lang w:eastAsia="en-US"/>
        </w:rPr>
        <w:t>%</w:t>
      </w:r>
      <w:r w:rsidRPr="00C16064">
        <w:rPr>
          <w:rFonts w:eastAsia="Cambria"/>
          <w:spacing w:val="-1"/>
          <w:sz w:val="28"/>
          <w:szCs w:val="28"/>
          <w:lang w:eastAsia="en-US"/>
        </w:rPr>
        <w:t xml:space="preserve"> </w:t>
      </w:r>
      <w:r w:rsidRPr="00C16064">
        <w:rPr>
          <w:rFonts w:eastAsia="Cambria"/>
          <w:sz w:val="28"/>
          <w:szCs w:val="28"/>
          <w:lang w:eastAsia="en-US"/>
        </w:rPr>
        <w:t>от базового</w:t>
      </w:r>
      <w:r w:rsidRPr="00C16064">
        <w:rPr>
          <w:rFonts w:eastAsia="Cambria"/>
          <w:spacing w:val="-1"/>
          <w:sz w:val="28"/>
          <w:szCs w:val="28"/>
          <w:lang w:eastAsia="en-US"/>
        </w:rPr>
        <w:t xml:space="preserve"> </w:t>
      </w:r>
      <w:r w:rsidRPr="00C16064">
        <w:rPr>
          <w:rFonts w:eastAsia="Cambria"/>
          <w:sz w:val="28"/>
          <w:szCs w:val="28"/>
          <w:lang w:eastAsia="en-US"/>
        </w:rPr>
        <w:t>уровня.</w:t>
      </w:r>
    </w:p>
    <w:p w14:paraId="7433C5B2" w14:textId="77777777" w:rsidR="006F6248" w:rsidRPr="00C16064" w:rsidRDefault="006F6248" w:rsidP="006F6248">
      <w:pPr>
        <w:widowControl w:val="0"/>
        <w:tabs>
          <w:tab w:val="left" w:pos="1134"/>
        </w:tabs>
        <w:autoSpaceDE w:val="0"/>
        <w:autoSpaceDN w:val="0"/>
        <w:ind w:firstLine="709"/>
        <w:jc w:val="both"/>
        <w:rPr>
          <w:rFonts w:eastAsia="Cambria"/>
          <w:sz w:val="28"/>
          <w:szCs w:val="28"/>
          <w:lang w:eastAsia="en-US"/>
        </w:rPr>
      </w:pPr>
      <w:r w:rsidRPr="00C16064">
        <w:rPr>
          <w:rFonts w:eastAsia="Cambria"/>
          <w:sz w:val="28"/>
          <w:szCs w:val="28"/>
          <w:lang w:eastAsia="en-US"/>
        </w:rPr>
        <w:t>Однако требование Постановления № 18 не было включено в актуализированную</w:t>
      </w:r>
      <w:r w:rsidRPr="00C16064">
        <w:rPr>
          <w:rFonts w:eastAsia="Cambria"/>
          <w:spacing w:val="1"/>
          <w:sz w:val="28"/>
          <w:szCs w:val="28"/>
          <w:lang w:eastAsia="en-US"/>
        </w:rPr>
        <w:t xml:space="preserve"> </w:t>
      </w:r>
      <w:r w:rsidRPr="00C16064">
        <w:rPr>
          <w:rFonts w:eastAsia="Cambria"/>
          <w:sz w:val="28"/>
          <w:szCs w:val="28"/>
          <w:lang w:eastAsia="en-US"/>
        </w:rPr>
        <w:t>редакцию</w:t>
      </w:r>
      <w:r w:rsidRPr="00C16064">
        <w:rPr>
          <w:rFonts w:eastAsia="Cambria"/>
          <w:spacing w:val="1"/>
          <w:sz w:val="28"/>
          <w:szCs w:val="28"/>
          <w:lang w:eastAsia="en-US"/>
        </w:rPr>
        <w:t xml:space="preserve"> </w:t>
      </w:r>
      <w:r w:rsidRPr="00C16064">
        <w:rPr>
          <w:rFonts w:eastAsia="Cambria"/>
          <w:sz w:val="28"/>
          <w:szCs w:val="28"/>
          <w:lang w:eastAsia="en-US"/>
        </w:rPr>
        <w:t>СП</w:t>
      </w:r>
      <w:r w:rsidRPr="00C16064">
        <w:rPr>
          <w:rFonts w:eastAsia="Cambria"/>
          <w:spacing w:val="1"/>
          <w:sz w:val="28"/>
          <w:szCs w:val="28"/>
          <w:lang w:eastAsia="en-US"/>
        </w:rPr>
        <w:t xml:space="preserve"> </w:t>
      </w:r>
      <w:r w:rsidRPr="00C16064">
        <w:rPr>
          <w:rFonts w:eastAsia="Cambria"/>
          <w:sz w:val="28"/>
          <w:szCs w:val="28"/>
          <w:lang w:eastAsia="en-US"/>
        </w:rPr>
        <w:t>50.13330.2012</w:t>
      </w:r>
      <w:r w:rsidRPr="00C16064">
        <w:rPr>
          <w:rFonts w:eastAsia="Cambria"/>
          <w:spacing w:val="1"/>
          <w:sz w:val="28"/>
          <w:szCs w:val="28"/>
          <w:lang w:eastAsia="en-US"/>
        </w:rPr>
        <w:t xml:space="preserve"> </w:t>
      </w:r>
      <w:r w:rsidRPr="00C16064">
        <w:rPr>
          <w:rFonts w:eastAsia="Cambria"/>
          <w:sz w:val="28"/>
          <w:szCs w:val="28"/>
          <w:lang w:eastAsia="en-US"/>
        </w:rPr>
        <w:t>«Тепловая</w:t>
      </w:r>
      <w:r w:rsidRPr="00C16064">
        <w:rPr>
          <w:rFonts w:eastAsia="Cambria"/>
          <w:spacing w:val="1"/>
          <w:sz w:val="28"/>
          <w:szCs w:val="28"/>
          <w:lang w:eastAsia="en-US"/>
        </w:rPr>
        <w:t xml:space="preserve"> </w:t>
      </w:r>
      <w:r w:rsidRPr="00C16064">
        <w:rPr>
          <w:rFonts w:eastAsia="Cambria"/>
          <w:sz w:val="28"/>
          <w:szCs w:val="28"/>
          <w:lang w:eastAsia="en-US"/>
        </w:rPr>
        <w:t>защита</w:t>
      </w:r>
      <w:r w:rsidRPr="00C16064">
        <w:rPr>
          <w:rFonts w:eastAsia="Cambria"/>
          <w:spacing w:val="1"/>
          <w:sz w:val="28"/>
          <w:szCs w:val="28"/>
          <w:lang w:eastAsia="en-US"/>
        </w:rPr>
        <w:t xml:space="preserve"> </w:t>
      </w:r>
      <w:r w:rsidRPr="00C16064">
        <w:rPr>
          <w:rFonts w:eastAsia="Cambria"/>
          <w:sz w:val="28"/>
          <w:szCs w:val="28"/>
          <w:lang w:eastAsia="en-US"/>
        </w:rPr>
        <w:t>зданий.</w:t>
      </w:r>
      <w:r w:rsidRPr="00C16064">
        <w:rPr>
          <w:rFonts w:eastAsia="Cambria"/>
          <w:spacing w:val="1"/>
          <w:sz w:val="28"/>
          <w:szCs w:val="28"/>
          <w:lang w:eastAsia="en-US"/>
        </w:rPr>
        <w:t xml:space="preserve"> </w:t>
      </w:r>
      <w:r w:rsidRPr="00C16064">
        <w:rPr>
          <w:rFonts w:eastAsia="Cambria"/>
          <w:sz w:val="28"/>
          <w:szCs w:val="28"/>
          <w:lang w:eastAsia="en-US"/>
        </w:rPr>
        <w:t>Актуализированная</w:t>
      </w:r>
      <w:r w:rsidRPr="00C16064">
        <w:rPr>
          <w:rFonts w:eastAsia="Cambria"/>
          <w:spacing w:val="1"/>
          <w:sz w:val="28"/>
          <w:szCs w:val="28"/>
          <w:lang w:eastAsia="en-US"/>
        </w:rPr>
        <w:t xml:space="preserve"> </w:t>
      </w:r>
      <w:r w:rsidRPr="00C16064">
        <w:rPr>
          <w:rFonts w:eastAsia="Cambria"/>
          <w:sz w:val="28"/>
          <w:szCs w:val="28"/>
          <w:lang w:eastAsia="en-US"/>
        </w:rPr>
        <w:t>редакция</w:t>
      </w:r>
      <w:r w:rsidRPr="00C16064">
        <w:rPr>
          <w:rFonts w:eastAsia="Cambria"/>
          <w:spacing w:val="1"/>
          <w:sz w:val="28"/>
          <w:szCs w:val="28"/>
          <w:lang w:eastAsia="en-US"/>
        </w:rPr>
        <w:t xml:space="preserve"> </w:t>
      </w:r>
      <w:r w:rsidRPr="00C16064">
        <w:rPr>
          <w:rFonts w:eastAsia="Cambria"/>
          <w:sz w:val="28"/>
          <w:szCs w:val="28"/>
          <w:lang w:eastAsia="en-US"/>
        </w:rPr>
        <w:t>СНиП</w:t>
      </w:r>
      <w:r w:rsidRPr="00C16064">
        <w:rPr>
          <w:rFonts w:eastAsia="Cambria"/>
          <w:spacing w:val="1"/>
          <w:sz w:val="28"/>
          <w:szCs w:val="28"/>
          <w:lang w:eastAsia="en-US"/>
        </w:rPr>
        <w:t xml:space="preserve"> </w:t>
      </w:r>
      <w:r w:rsidRPr="00C16064">
        <w:rPr>
          <w:rFonts w:eastAsia="Cambria"/>
          <w:sz w:val="28"/>
          <w:szCs w:val="28"/>
          <w:lang w:eastAsia="en-US"/>
        </w:rPr>
        <w:t>23-02-2003»,</w:t>
      </w:r>
      <w:r w:rsidRPr="00C16064">
        <w:rPr>
          <w:rFonts w:eastAsia="Cambria"/>
          <w:spacing w:val="1"/>
          <w:sz w:val="28"/>
          <w:szCs w:val="28"/>
          <w:lang w:eastAsia="en-US"/>
        </w:rPr>
        <w:t xml:space="preserve"> </w:t>
      </w:r>
      <w:r w:rsidRPr="00C16064">
        <w:rPr>
          <w:rFonts w:eastAsia="Cambria"/>
          <w:sz w:val="28"/>
          <w:szCs w:val="28"/>
          <w:lang w:eastAsia="en-US"/>
        </w:rPr>
        <w:t>а</w:t>
      </w:r>
      <w:r w:rsidRPr="00C16064">
        <w:rPr>
          <w:rFonts w:eastAsia="Cambria"/>
          <w:spacing w:val="1"/>
          <w:sz w:val="28"/>
          <w:szCs w:val="28"/>
          <w:lang w:eastAsia="en-US"/>
        </w:rPr>
        <w:t xml:space="preserve"> </w:t>
      </w:r>
      <w:r w:rsidRPr="00C16064">
        <w:rPr>
          <w:rFonts w:eastAsia="Cambria"/>
          <w:sz w:val="28"/>
          <w:szCs w:val="28"/>
          <w:lang w:eastAsia="en-US"/>
        </w:rPr>
        <w:t>также</w:t>
      </w:r>
      <w:r w:rsidRPr="00C16064">
        <w:rPr>
          <w:rFonts w:eastAsia="Cambria"/>
          <w:spacing w:val="1"/>
          <w:sz w:val="28"/>
          <w:szCs w:val="28"/>
          <w:lang w:eastAsia="en-US"/>
        </w:rPr>
        <w:t xml:space="preserve"> </w:t>
      </w:r>
      <w:r w:rsidRPr="00C16064">
        <w:rPr>
          <w:rFonts w:eastAsia="Cambria"/>
          <w:sz w:val="28"/>
          <w:szCs w:val="28"/>
          <w:lang w:eastAsia="en-US"/>
        </w:rPr>
        <w:t>не</w:t>
      </w:r>
      <w:r w:rsidRPr="00C16064">
        <w:rPr>
          <w:rFonts w:eastAsia="Cambria"/>
          <w:spacing w:val="1"/>
          <w:sz w:val="28"/>
          <w:szCs w:val="28"/>
          <w:lang w:eastAsia="en-US"/>
        </w:rPr>
        <w:t xml:space="preserve"> </w:t>
      </w:r>
      <w:r w:rsidRPr="00C16064">
        <w:rPr>
          <w:rFonts w:eastAsia="Cambria"/>
          <w:sz w:val="28"/>
          <w:szCs w:val="28"/>
          <w:lang w:eastAsia="en-US"/>
        </w:rPr>
        <w:t>была</w:t>
      </w:r>
      <w:r w:rsidRPr="00C16064">
        <w:rPr>
          <w:rFonts w:eastAsia="Cambria"/>
          <w:spacing w:val="1"/>
          <w:sz w:val="28"/>
          <w:szCs w:val="28"/>
          <w:lang w:eastAsia="en-US"/>
        </w:rPr>
        <w:t xml:space="preserve"> </w:t>
      </w:r>
      <w:r w:rsidRPr="00C16064">
        <w:rPr>
          <w:rFonts w:eastAsia="Cambria"/>
          <w:sz w:val="28"/>
          <w:szCs w:val="28"/>
          <w:lang w:eastAsia="en-US"/>
        </w:rPr>
        <w:t>принята</w:t>
      </w:r>
      <w:r w:rsidRPr="00C16064">
        <w:rPr>
          <w:rFonts w:eastAsia="Cambria"/>
          <w:spacing w:val="1"/>
          <w:sz w:val="28"/>
          <w:szCs w:val="28"/>
          <w:lang w:eastAsia="en-US"/>
        </w:rPr>
        <w:t xml:space="preserve"> </w:t>
      </w:r>
      <w:r w:rsidRPr="00C16064">
        <w:rPr>
          <w:rFonts w:eastAsia="Cambria"/>
          <w:sz w:val="28"/>
          <w:szCs w:val="28"/>
          <w:lang w:eastAsia="en-US"/>
        </w:rPr>
        <w:t>поправка</w:t>
      </w:r>
      <w:r w:rsidRPr="00C16064">
        <w:rPr>
          <w:rFonts w:eastAsia="Cambria"/>
          <w:spacing w:val="1"/>
          <w:sz w:val="28"/>
          <w:szCs w:val="28"/>
          <w:lang w:eastAsia="en-US"/>
        </w:rPr>
        <w:t xml:space="preserve"> </w:t>
      </w:r>
      <w:r w:rsidRPr="00C16064">
        <w:rPr>
          <w:rFonts w:eastAsia="Cambria"/>
          <w:sz w:val="28"/>
          <w:szCs w:val="28"/>
          <w:lang w:eastAsia="en-US"/>
        </w:rPr>
        <w:t>№</w:t>
      </w:r>
      <w:r w:rsidRPr="00C16064">
        <w:rPr>
          <w:rFonts w:eastAsia="Cambria"/>
          <w:spacing w:val="1"/>
          <w:sz w:val="28"/>
          <w:szCs w:val="28"/>
          <w:lang w:eastAsia="en-US"/>
        </w:rPr>
        <w:t xml:space="preserve"> </w:t>
      </w:r>
      <w:r w:rsidRPr="00C16064">
        <w:rPr>
          <w:rFonts w:eastAsia="Cambria"/>
          <w:sz w:val="28"/>
          <w:szCs w:val="28"/>
          <w:lang w:eastAsia="en-US"/>
        </w:rPr>
        <w:t>1,</w:t>
      </w:r>
      <w:r w:rsidRPr="00C16064">
        <w:rPr>
          <w:rFonts w:eastAsia="Cambria"/>
          <w:spacing w:val="1"/>
          <w:sz w:val="28"/>
          <w:szCs w:val="28"/>
          <w:lang w:eastAsia="en-US"/>
        </w:rPr>
        <w:t xml:space="preserve"> </w:t>
      </w:r>
      <w:r w:rsidRPr="00C16064">
        <w:rPr>
          <w:rFonts w:eastAsia="Cambria"/>
          <w:sz w:val="28"/>
          <w:szCs w:val="28"/>
          <w:lang w:eastAsia="en-US"/>
        </w:rPr>
        <w:t>касающаяся</w:t>
      </w:r>
      <w:r w:rsidRPr="00C16064">
        <w:rPr>
          <w:rFonts w:eastAsia="Cambria"/>
          <w:spacing w:val="1"/>
          <w:sz w:val="28"/>
          <w:szCs w:val="28"/>
          <w:lang w:eastAsia="en-US"/>
        </w:rPr>
        <w:t xml:space="preserve"> </w:t>
      </w:r>
      <w:r w:rsidRPr="00C16064">
        <w:rPr>
          <w:rFonts w:eastAsia="Cambria"/>
          <w:sz w:val="28"/>
          <w:szCs w:val="28"/>
          <w:lang w:eastAsia="en-US"/>
        </w:rPr>
        <w:t>поэтапного</w:t>
      </w:r>
      <w:r w:rsidRPr="00C16064">
        <w:rPr>
          <w:rFonts w:eastAsia="Cambria"/>
          <w:spacing w:val="1"/>
          <w:sz w:val="28"/>
          <w:szCs w:val="28"/>
          <w:lang w:eastAsia="en-US"/>
        </w:rPr>
        <w:t xml:space="preserve"> </w:t>
      </w:r>
      <w:r w:rsidRPr="00C16064">
        <w:rPr>
          <w:rFonts w:eastAsia="Cambria"/>
          <w:sz w:val="28"/>
          <w:szCs w:val="28"/>
          <w:lang w:eastAsia="en-US"/>
        </w:rPr>
        <w:t>снижения</w:t>
      </w:r>
      <w:r w:rsidRPr="00C16064">
        <w:rPr>
          <w:rFonts w:eastAsia="Cambria"/>
          <w:spacing w:val="1"/>
          <w:sz w:val="28"/>
          <w:szCs w:val="28"/>
          <w:lang w:eastAsia="en-US"/>
        </w:rPr>
        <w:t xml:space="preserve"> </w:t>
      </w:r>
      <w:r w:rsidRPr="00C16064">
        <w:rPr>
          <w:rFonts w:eastAsia="Cambria"/>
          <w:sz w:val="28"/>
          <w:szCs w:val="28"/>
          <w:lang w:eastAsia="en-US"/>
        </w:rPr>
        <w:t>удельных</w:t>
      </w:r>
      <w:r w:rsidRPr="00C16064">
        <w:rPr>
          <w:rFonts w:eastAsia="Cambria"/>
          <w:spacing w:val="1"/>
          <w:sz w:val="28"/>
          <w:szCs w:val="28"/>
          <w:lang w:eastAsia="en-US"/>
        </w:rPr>
        <w:t xml:space="preserve"> </w:t>
      </w:r>
      <w:r w:rsidRPr="00C16064">
        <w:rPr>
          <w:rFonts w:eastAsia="Cambria"/>
          <w:sz w:val="28"/>
          <w:szCs w:val="28"/>
          <w:lang w:eastAsia="en-US"/>
        </w:rPr>
        <w:t>норм</w:t>
      </w:r>
      <w:r w:rsidRPr="00C16064">
        <w:rPr>
          <w:rFonts w:eastAsia="Cambria"/>
          <w:spacing w:val="1"/>
          <w:sz w:val="28"/>
          <w:szCs w:val="28"/>
          <w:lang w:eastAsia="en-US"/>
        </w:rPr>
        <w:t xml:space="preserve"> </w:t>
      </w:r>
      <w:r w:rsidRPr="00C16064">
        <w:rPr>
          <w:rFonts w:eastAsia="Cambria"/>
          <w:sz w:val="28"/>
          <w:szCs w:val="28"/>
          <w:lang w:eastAsia="en-US"/>
        </w:rPr>
        <w:t>расхода</w:t>
      </w:r>
      <w:r w:rsidRPr="00C16064">
        <w:rPr>
          <w:rFonts w:eastAsia="Cambria"/>
          <w:spacing w:val="1"/>
          <w:sz w:val="28"/>
          <w:szCs w:val="28"/>
          <w:lang w:eastAsia="en-US"/>
        </w:rPr>
        <w:t xml:space="preserve"> </w:t>
      </w:r>
      <w:r w:rsidRPr="00C16064">
        <w:rPr>
          <w:rFonts w:eastAsia="Cambria"/>
          <w:sz w:val="28"/>
          <w:szCs w:val="28"/>
          <w:lang w:eastAsia="en-US"/>
        </w:rPr>
        <w:t>тепловой</w:t>
      </w:r>
      <w:r w:rsidRPr="00C16064">
        <w:rPr>
          <w:rFonts w:eastAsia="Cambria"/>
          <w:spacing w:val="1"/>
          <w:sz w:val="28"/>
          <w:szCs w:val="28"/>
          <w:lang w:eastAsia="en-US"/>
        </w:rPr>
        <w:t xml:space="preserve"> </w:t>
      </w:r>
      <w:r w:rsidRPr="00C16064">
        <w:rPr>
          <w:rFonts w:eastAsia="Cambria"/>
          <w:sz w:val="28"/>
          <w:szCs w:val="28"/>
          <w:lang w:eastAsia="en-US"/>
        </w:rPr>
        <w:t>энергии,</w:t>
      </w:r>
      <w:r w:rsidRPr="00C16064">
        <w:rPr>
          <w:rFonts w:eastAsia="Cambria"/>
          <w:spacing w:val="1"/>
          <w:sz w:val="28"/>
          <w:szCs w:val="28"/>
          <w:lang w:eastAsia="en-US"/>
        </w:rPr>
        <w:t xml:space="preserve"> </w:t>
      </w:r>
      <w:r w:rsidRPr="00C16064">
        <w:rPr>
          <w:rFonts w:eastAsia="Cambria"/>
          <w:sz w:val="28"/>
          <w:szCs w:val="28"/>
          <w:lang w:eastAsia="en-US"/>
        </w:rPr>
        <w:t>разработанная</w:t>
      </w:r>
      <w:r w:rsidRPr="00C16064">
        <w:rPr>
          <w:rFonts w:eastAsia="Cambria"/>
          <w:spacing w:val="1"/>
          <w:sz w:val="28"/>
          <w:szCs w:val="28"/>
          <w:lang w:eastAsia="en-US"/>
        </w:rPr>
        <w:t xml:space="preserve"> </w:t>
      </w:r>
      <w:r w:rsidRPr="00C16064">
        <w:rPr>
          <w:rFonts w:eastAsia="Cambria"/>
          <w:sz w:val="28"/>
          <w:szCs w:val="28"/>
          <w:lang w:eastAsia="en-US"/>
        </w:rPr>
        <w:t>Федеральным</w:t>
      </w:r>
      <w:r w:rsidRPr="00C16064">
        <w:rPr>
          <w:rFonts w:eastAsia="Cambria"/>
          <w:spacing w:val="1"/>
          <w:sz w:val="28"/>
          <w:szCs w:val="28"/>
          <w:lang w:eastAsia="en-US"/>
        </w:rPr>
        <w:t xml:space="preserve"> </w:t>
      </w:r>
      <w:r w:rsidRPr="00C16064">
        <w:rPr>
          <w:rFonts w:eastAsia="Cambria"/>
          <w:sz w:val="28"/>
          <w:szCs w:val="28"/>
          <w:lang w:eastAsia="en-US"/>
        </w:rPr>
        <w:t>агентством по строительству и ЖКХ. По этой причине величина прироста потребления</w:t>
      </w:r>
      <w:r w:rsidRPr="00C16064">
        <w:rPr>
          <w:rFonts w:eastAsia="Cambria"/>
          <w:spacing w:val="1"/>
          <w:sz w:val="28"/>
          <w:szCs w:val="28"/>
          <w:lang w:eastAsia="en-US"/>
        </w:rPr>
        <w:t xml:space="preserve"> </w:t>
      </w:r>
      <w:r w:rsidRPr="00C16064">
        <w:rPr>
          <w:rFonts w:eastAsia="Cambria"/>
          <w:sz w:val="28"/>
          <w:szCs w:val="28"/>
          <w:lang w:eastAsia="en-US"/>
        </w:rPr>
        <w:t>тепловой</w:t>
      </w:r>
      <w:r w:rsidRPr="00C16064">
        <w:rPr>
          <w:rFonts w:eastAsia="Cambria"/>
          <w:spacing w:val="1"/>
          <w:sz w:val="28"/>
          <w:szCs w:val="28"/>
          <w:lang w:eastAsia="en-US"/>
        </w:rPr>
        <w:t xml:space="preserve"> </w:t>
      </w:r>
      <w:r w:rsidRPr="00C16064">
        <w:rPr>
          <w:rFonts w:eastAsia="Cambria"/>
          <w:sz w:val="28"/>
          <w:szCs w:val="28"/>
          <w:lang w:eastAsia="en-US"/>
        </w:rPr>
        <w:t>энергии</w:t>
      </w:r>
      <w:r w:rsidRPr="00C16064">
        <w:rPr>
          <w:rFonts w:eastAsia="Cambria"/>
          <w:spacing w:val="1"/>
          <w:sz w:val="28"/>
          <w:szCs w:val="28"/>
          <w:lang w:eastAsia="en-US"/>
        </w:rPr>
        <w:t xml:space="preserve"> </w:t>
      </w:r>
      <w:r w:rsidRPr="00C16064">
        <w:rPr>
          <w:rFonts w:eastAsia="Cambria"/>
          <w:sz w:val="28"/>
          <w:szCs w:val="28"/>
          <w:lang w:eastAsia="en-US"/>
        </w:rPr>
        <w:t>объектами</w:t>
      </w:r>
      <w:r w:rsidRPr="00C16064">
        <w:rPr>
          <w:rFonts w:eastAsia="Cambria"/>
          <w:spacing w:val="1"/>
          <w:sz w:val="28"/>
          <w:szCs w:val="28"/>
          <w:lang w:eastAsia="en-US"/>
        </w:rPr>
        <w:t xml:space="preserve"> </w:t>
      </w:r>
      <w:r w:rsidRPr="00C16064">
        <w:rPr>
          <w:rFonts w:eastAsia="Cambria"/>
          <w:sz w:val="28"/>
          <w:szCs w:val="28"/>
          <w:lang w:eastAsia="en-US"/>
        </w:rPr>
        <w:t>нового</w:t>
      </w:r>
      <w:r w:rsidRPr="00C16064">
        <w:rPr>
          <w:rFonts w:eastAsia="Cambria"/>
          <w:spacing w:val="1"/>
          <w:sz w:val="28"/>
          <w:szCs w:val="28"/>
          <w:lang w:eastAsia="en-US"/>
        </w:rPr>
        <w:t xml:space="preserve"> </w:t>
      </w:r>
      <w:r w:rsidRPr="00C16064">
        <w:rPr>
          <w:rFonts w:eastAsia="Cambria"/>
          <w:sz w:val="28"/>
          <w:szCs w:val="28"/>
          <w:lang w:eastAsia="en-US"/>
        </w:rPr>
        <w:t>строительства</w:t>
      </w:r>
      <w:r w:rsidRPr="00C16064">
        <w:rPr>
          <w:rFonts w:eastAsia="Cambria"/>
          <w:spacing w:val="1"/>
          <w:sz w:val="28"/>
          <w:szCs w:val="28"/>
          <w:lang w:eastAsia="en-US"/>
        </w:rPr>
        <w:t xml:space="preserve"> </w:t>
      </w:r>
      <w:r w:rsidRPr="00C16064">
        <w:rPr>
          <w:rFonts w:eastAsia="Cambria"/>
          <w:sz w:val="28"/>
          <w:szCs w:val="28"/>
          <w:lang w:eastAsia="en-US"/>
        </w:rPr>
        <w:t>определена</w:t>
      </w:r>
      <w:r w:rsidRPr="00C16064">
        <w:rPr>
          <w:rFonts w:eastAsia="Cambria"/>
          <w:spacing w:val="1"/>
          <w:sz w:val="28"/>
          <w:szCs w:val="28"/>
          <w:lang w:eastAsia="en-US"/>
        </w:rPr>
        <w:t xml:space="preserve"> </w:t>
      </w:r>
      <w:r w:rsidRPr="00C16064">
        <w:rPr>
          <w:rFonts w:eastAsia="Cambria"/>
          <w:sz w:val="28"/>
          <w:szCs w:val="28"/>
          <w:lang w:eastAsia="en-US"/>
        </w:rPr>
        <w:t>в</w:t>
      </w:r>
      <w:r w:rsidRPr="00C16064">
        <w:rPr>
          <w:rFonts w:eastAsia="Cambria"/>
          <w:spacing w:val="1"/>
          <w:sz w:val="28"/>
          <w:szCs w:val="28"/>
          <w:lang w:eastAsia="en-US"/>
        </w:rPr>
        <w:t xml:space="preserve"> </w:t>
      </w:r>
      <w:r w:rsidRPr="00C16064">
        <w:rPr>
          <w:rFonts w:eastAsia="Cambria"/>
          <w:sz w:val="28"/>
          <w:szCs w:val="28"/>
          <w:lang w:eastAsia="en-US"/>
        </w:rPr>
        <w:t>соответствии</w:t>
      </w:r>
      <w:r w:rsidRPr="00C16064">
        <w:rPr>
          <w:rFonts w:eastAsia="Cambria"/>
          <w:spacing w:val="1"/>
          <w:sz w:val="28"/>
          <w:szCs w:val="28"/>
          <w:lang w:eastAsia="en-US"/>
        </w:rPr>
        <w:t xml:space="preserve"> </w:t>
      </w:r>
      <w:r w:rsidRPr="00C16064">
        <w:rPr>
          <w:rFonts w:eastAsia="Cambria"/>
          <w:sz w:val="28"/>
          <w:szCs w:val="28"/>
          <w:lang w:eastAsia="en-US"/>
        </w:rPr>
        <w:t>с</w:t>
      </w:r>
      <w:r w:rsidRPr="00C16064">
        <w:rPr>
          <w:rFonts w:eastAsia="Cambria"/>
          <w:spacing w:val="1"/>
          <w:sz w:val="28"/>
          <w:szCs w:val="28"/>
          <w:lang w:eastAsia="en-US"/>
        </w:rPr>
        <w:t xml:space="preserve"> </w:t>
      </w:r>
      <w:r w:rsidRPr="00C16064">
        <w:rPr>
          <w:rFonts w:eastAsia="Cambria"/>
          <w:sz w:val="28"/>
          <w:szCs w:val="28"/>
          <w:lang w:eastAsia="en-US"/>
        </w:rPr>
        <w:t>ныне</w:t>
      </w:r>
      <w:r w:rsidRPr="00C16064">
        <w:rPr>
          <w:rFonts w:eastAsia="Cambria"/>
          <w:spacing w:val="-57"/>
          <w:sz w:val="28"/>
          <w:szCs w:val="28"/>
          <w:lang w:eastAsia="en-US"/>
        </w:rPr>
        <w:t xml:space="preserve"> </w:t>
      </w:r>
      <w:r w:rsidRPr="00C16064">
        <w:rPr>
          <w:rFonts w:eastAsia="Cambria"/>
          <w:sz w:val="28"/>
          <w:szCs w:val="28"/>
          <w:lang w:eastAsia="en-US"/>
        </w:rPr>
        <w:t>действующими</w:t>
      </w:r>
      <w:r w:rsidRPr="00C16064">
        <w:rPr>
          <w:rFonts w:eastAsia="Cambria"/>
          <w:spacing w:val="1"/>
          <w:sz w:val="28"/>
          <w:szCs w:val="28"/>
          <w:lang w:eastAsia="en-US"/>
        </w:rPr>
        <w:t xml:space="preserve"> </w:t>
      </w:r>
      <w:r w:rsidRPr="00C16064">
        <w:rPr>
          <w:rFonts w:eastAsia="Cambria"/>
          <w:sz w:val="28"/>
          <w:szCs w:val="28"/>
          <w:lang w:eastAsia="en-US"/>
        </w:rPr>
        <w:t>нормативами.</w:t>
      </w:r>
      <w:r w:rsidRPr="00C16064">
        <w:rPr>
          <w:rFonts w:eastAsia="Cambria"/>
          <w:spacing w:val="1"/>
          <w:sz w:val="28"/>
          <w:szCs w:val="28"/>
          <w:lang w:eastAsia="en-US"/>
        </w:rPr>
        <w:t xml:space="preserve"> </w:t>
      </w:r>
      <w:r w:rsidRPr="00C16064">
        <w:rPr>
          <w:rFonts w:eastAsia="Cambria"/>
          <w:sz w:val="28"/>
          <w:szCs w:val="28"/>
          <w:lang w:eastAsia="en-US"/>
        </w:rPr>
        <w:t>Возможные</w:t>
      </w:r>
      <w:r w:rsidRPr="00C16064">
        <w:rPr>
          <w:rFonts w:eastAsia="Cambria"/>
          <w:spacing w:val="1"/>
          <w:sz w:val="28"/>
          <w:szCs w:val="28"/>
          <w:lang w:eastAsia="en-US"/>
        </w:rPr>
        <w:t xml:space="preserve"> </w:t>
      </w:r>
      <w:r w:rsidRPr="00C16064">
        <w:rPr>
          <w:rFonts w:eastAsia="Cambria"/>
          <w:sz w:val="28"/>
          <w:szCs w:val="28"/>
          <w:lang w:eastAsia="en-US"/>
        </w:rPr>
        <w:t>изменения</w:t>
      </w:r>
      <w:r w:rsidRPr="00C16064">
        <w:rPr>
          <w:rFonts w:eastAsia="Cambria"/>
          <w:spacing w:val="1"/>
          <w:sz w:val="28"/>
          <w:szCs w:val="28"/>
          <w:lang w:eastAsia="en-US"/>
        </w:rPr>
        <w:t xml:space="preserve"> </w:t>
      </w:r>
      <w:r w:rsidRPr="00C16064">
        <w:rPr>
          <w:rFonts w:eastAsia="Cambria"/>
          <w:sz w:val="28"/>
          <w:szCs w:val="28"/>
          <w:lang w:eastAsia="en-US"/>
        </w:rPr>
        <w:t>нормативных</w:t>
      </w:r>
      <w:r w:rsidRPr="00C16064">
        <w:rPr>
          <w:rFonts w:eastAsia="Cambria"/>
          <w:spacing w:val="1"/>
          <w:sz w:val="28"/>
          <w:szCs w:val="28"/>
          <w:lang w:eastAsia="en-US"/>
        </w:rPr>
        <w:t xml:space="preserve"> </w:t>
      </w:r>
      <w:r w:rsidRPr="00C16064">
        <w:rPr>
          <w:rFonts w:eastAsia="Cambria"/>
          <w:sz w:val="28"/>
          <w:szCs w:val="28"/>
          <w:lang w:eastAsia="en-US"/>
        </w:rPr>
        <w:t>документов</w:t>
      </w:r>
      <w:r w:rsidRPr="00C16064">
        <w:rPr>
          <w:rFonts w:eastAsia="Cambria"/>
          <w:spacing w:val="60"/>
          <w:sz w:val="28"/>
          <w:szCs w:val="28"/>
          <w:lang w:eastAsia="en-US"/>
        </w:rPr>
        <w:t xml:space="preserve"> </w:t>
      </w:r>
      <w:r w:rsidRPr="00C16064">
        <w:rPr>
          <w:rFonts w:eastAsia="Cambria"/>
          <w:sz w:val="28"/>
          <w:szCs w:val="28"/>
          <w:lang w:eastAsia="en-US"/>
        </w:rPr>
        <w:t>могут</w:t>
      </w:r>
      <w:r w:rsidRPr="00C16064">
        <w:rPr>
          <w:rFonts w:eastAsia="Cambria"/>
          <w:spacing w:val="1"/>
          <w:sz w:val="28"/>
          <w:szCs w:val="28"/>
          <w:lang w:eastAsia="en-US"/>
        </w:rPr>
        <w:t xml:space="preserve"> </w:t>
      </w:r>
      <w:r w:rsidRPr="00C16064">
        <w:rPr>
          <w:rFonts w:eastAsia="Cambria"/>
          <w:sz w:val="28"/>
          <w:szCs w:val="28"/>
          <w:lang w:eastAsia="en-US"/>
        </w:rPr>
        <w:t>быть</w:t>
      </w:r>
      <w:r w:rsidRPr="00C16064">
        <w:rPr>
          <w:rFonts w:eastAsia="Cambria"/>
          <w:spacing w:val="2"/>
          <w:sz w:val="28"/>
          <w:szCs w:val="28"/>
          <w:lang w:eastAsia="en-US"/>
        </w:rPr>
        <w:t xml:space="preserve"> </w:t>
      </w:r>
      <w:r w:rsidRPr="00C16064">
        <w:rPr>
          <w:rFonts w:eastAsia="Cambria"/>
          <w:sz w:val="28"/>
          <w:szCs w:val="28"/>
          <w:lang w:eastAsia="en-US"/>
        </w:rPr>
        <w:t>учтены в</w:t>
      </w:r>
      <w:r w:rsidRPr="00C16064">
        <w:rPr>
          <w:rFonts w:eastAsia="Cambria"/>
          <w:spacing w:val="-2"/>
          <w:sz w:val="28"/>
          <w:szCs w:val="28"/>
          <w:lang w:eastAsia="en-US"/>
        </w:rPr>
        <w:t xml:space="preserve"> </w:t>
      </w:r>
      <w:r w:rsidRPr="00C16064">
        <w:rPr>
          <w:rFonts w:eastAsia="Cambria"/>
          <w:sz w:val="28"/>
          <w:szCs w:val="28"/>
          <w:lang w:eastAsia="en-US"/>
        </w:rPr>
        <w:t>процессе</w:t>
      </w:r>
      <w:r w:rsidRPr="00C16064">
        <w:rPr>
          <w:rFonts w:eastAsia="Cambria"/>
          <w:spacing w:val="1"/>
          <w:sz w:val="28"/>
          <w:szCs w:val="28"/>
          <w:lang w:eastAsia="en-US"/>
        </w:rPr>
        <w:t xml:space="preserve"> </w:t>
      </w:r>
      <w:r w:rsidRPr="00C16064">
        <w:rPr>
          <w:rFonts w:eastAsia="Cambria"/>
          <w:sz w:val="28"/>
          <w:szCs w:val="28"/>
          <w:lang w:eastAsia="en-US"/>
        </w:rPr>
        <w:t>актуализации</w:t>
      </w:r>
      <w:r w:rsidRPr="00C16064">
        <w:rPr>
          <w:rFonts w:eastAsia="Cambria"/>
          <w:spacing w:val="-1"/>
          <w:sz w:val="28"/>
          <w:szCs w:val="28"/>
          <w:lang w:eastAsia="en-US"/>
        </w:rPr>
        <w:t xml:space="preserve"> </w:t>
      </w:r>
      <w:r w:rsidRPr="00C16064">
        <w:rPr>
          <w:rFonts w:eastAsia="Cambria"/>
          <w:sz w:val="28"/>
          <w:szCs w:val="28"/>
          <w:lang w:eastAsia="en-US"/>
        </w:rPr>
        <w:t>Схемы теплоснабжения.</w:t>
      </w:r>
    </w:p>
    <w:p w14:paraId="01342E49" w14:textId="77777777" w:rsidR="006F6248" w:rsidRPr="00C16064" w:rsidRDefault="006F6248" w:rsidP="006F6248">
      <w:pPr>
        <w:widowControl w:val="0"/>
        <w:tabs>
          <w:tab w:val="left" w:pos="1134"/>
        </w:tabs>
        <w:autoSpaceDE w:val="0"/>
        <w:autoSpaceDN w:val="0"/>
        <w:ind w:firstLine="709"/>
        <w:jc w:val="both"/>
        <w:rPr>
          <w:rFonts w:eastAsia="Cambria"/>
          <w:sz w:val="28"/>
          <w:szCs w:val="28"/>
          <w:lang w:eastAsia="en-US"/>
        </w:rPr>
      </w:pPr>
      <w:r w:rsidRPr="00C16064">
        <w:rPr>
          <w:rFonts w:eastAsia="Cambria"/>
          <w:sz w:val="28"/>
          <w:szCs w:val="28"/>
          <w:lang w:eastAsia="en-US"/>
        </w:rPr>
        <w:t>Удельные характеристики расхода тепловой энергии на отопление и вентиляцию</w:t>
      </w:r>
      <w:r w:rsidRPr="00C16064">
        <w:rPr>
          <w:rFonts w:eastAsia="Cambria"/>
          <w:spacing w:val="1"/>
          <w:sz w:val="28"/>
          <w:szCs w:val="28"/>
          <w:lang w:eastAsia="en-US"/>
        </w:rPr>
        <w:t xml:space="preserve"> </w:t>
      </w:r>
      <w:r w:rsidRPr="00C16064">
        <w:rPr>
          <w:rFonts w:eastAsia="Cambria"/>
          <w:sz w:val="28"/>
          <w:szCs w:val="28"/>
          <w:lang w:eastAsia="en-US"/>
        </w:rPr>
        <w:t>представлены</w:t>
      </w:r>
      <w:r w:rsidRPr="00C16064">
        <w:rPr>
          <w:rFonts w:eastAsia="Cambria"/>
          <w:spacing w:val="-1"/>
          <w:sz w:val="28"/>
          <w:szCs w:val="28"/>
          <w:lang w:eastAsia="en-US"/>
        </w:rPr>
        <w:t xml:space="preserve"> </w:t>
      </w:r>
      <w:r w:rsidRPr="00C16064">
        <w:rPr>
          <w:rFonts w:eastAsia="Cambria"/>
          <w:sz w:val="28"/>
          <w:szCs w:val="28"/>
          <w:lang w:eastAsia="en-US"/>
        </w:rPr>
        <w:t>в</w:t>
      </w:r>
      <w:r w:rsidRPr="00C16064">
        <w:rPr>
          <w:rFonts w:eastAsia="Cambria"/>
          <w:spacing w:val="-1"/>
          <w:sz w:val="28"/>
          <w:szCs w:val="28"/>
          <w:lang w:eastAsia="en-US"/>
        </w:rPr>
        <w:t xml:space="preserve"> </w:t>
      </w:r>
      <w:r w:rsidRPr="00C16064">
        <w:rPr>
          <w:rFonts w:eastAsia="Cambria"/>
          <w:sz w:val="28"/>
          <w:szCs w:val="28"/>
          <w:lang w:eastAsia="en-US"/>
        </w:rPr>
        <w:t>таблице</w:t>
      </w:r>
      <w:r w:rsidRPr="00C16064">
        <w:rPr>
          <w:rFonts w:eastAsia="Cambria"/>
          <w:spacing w:val="-1"/>
          <w:sz w:val="28"/>
          <w:szCs w:val="28"/>
          <w:lang w:eastAsia="en-US"/>
        </w:rPr>
        <w:t xml:space="preserve"> </w:t>
      </w:r>
      <w:r w:rsidRPr="00C16064">
        <w:rPr>
          <w:rFonts w:eastAsia="Cambria"/>
          <w:sz w:val="28"/>
          <w:szCs w:val="28"/>
          <w:lang w:eastAsia="en-US"/>
        </w:rPr>
        <w:t>ниже.</w:t>
      </w:r>
    </w:p>
    <w:p w14:paraId="49E05A4B" w14:textId="77777777" w:rsidR="006F6248" w:rsidRPr="00C16064" w:rsidRDefault="006F6248" w:rsidP="006F6248">
      <w:pPr>
        <w:widowControl w:val="0"/>
        <w:tabs>
          <w:tab w:val="left" w:pos="1134"/>
        </w:tabs>
        <w:autoSpaceDE w:val="0"/>
        <w:autoSpaceDN w:val="0"/>
        <w:ind w:firstLine="709"/>
        <w:jc w:val="both"/>
        <w:rPr>
          <w:rFonts w:eastAsia="Cambria"/>
          <w:sz w:val="28"/>
          <w:szCs w:val="28"/>
          <w:lang w:eastAsia="en-US"/>
        </w:rPr>
      </w:pPr>
    </w:p>
    <w:p w14:paraId="3EF4DCCB" w14:textId="77777777" w:rsidR="006F6248" w:rsidRPr="00C16064" w:rsidRDefault="006F6248" w:rsidP="006F6248">
      <w:pPr>
        <w:widowControl w:val="0"/>
        <w:ind w:right="225"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1"/>
          <w:sz w:val="20"/>
          <w:szCs w:val="22"/>
          <w:lang w:eastAsia="en-US"/>
        </w:rPr>
        <w:t xml:space="preserve"> </w:t>
      </w:r>
      <w:r w:rsidRPr="00C16064">
        <w:rPr>
          <w:rFonts w:eastAsia="Calibri"/>
          <w:b/>
          <w:sz w:val="20"/>
          <w:szCs w:val="22"/>
          <w:lang w:eastAsia="en-US"/>
        </w:rPr>
        <w:t>2.2</w:t>
      </w:r>
      <w:r w:rsidRPr="00C16064">
        <w:rPr>
          <w:rFonts w:eastAsia="Calibri"/>
          <w:b/>
          <w:spacing w:val="1"/>
          <w:sz w:val="20"/>
          <w:szCs w:val="22"/>
          <w:lang w:eastAsia="en-US"/>
        </w:rPr>
        <w:t xml:space="preserve"> </w:t>
      </w:r>
      <w:r w:rsidRPr="00C16064">
        <w:rPr>
          <w:rFonts w:eastAsia="Calibri"/>
          <w:b/>
          <w:sz w:val="20"/>
          <w:szCs w:val="22"/>
          <w:lang w:eastAsia="en-US"/>
        </w:rPr>
        <w:t>Удельные</w:t>
      </w:r>
      <w:r w:rsidRPr="00C16064">
        <w:rPr>
          <w:rFonts w:eastAsia="Calibri"/>
          <w:b/>
          <w:spacing w:val="1"/>
          <w:sz w:val="20"/>
          <w:szCs w:val="22"/>
          <w:lang w:eastAsia="en-US"/>
        </w:rPr>
        <w:t xml:space="preserve"> </w:t>
      </w:r>
      <w:r w:rsidRPr="00C16064">
        <w:rPr>
          <w:rFonts w:eastAsia="Calibri"/>
          <w:b/>
          <w:sz w:val="20"/>
          <w:szCs w:val="22"/>
          <w:lang w:eastAsia="en-US"/>
        </w:rPr>
        <w:t>характеристики</w:t>
      </w:r>
      <w:r w:rsidRPr="00C16064">
        <w:rPr>
          <w:rFonts w:eastAsia="Calibri"/>
          <w:b/>
          <w:spacing w:val="1"/>
          <w:sz w:val="20"/>
          <w:szCs w:val="22"/>
          <w:lang w:eastAsia="en-US"/>
        </w:rPr>
        <w:t xml:space="preserve"> </w:t>
      </w:r>
      <w:r w:rsidRPr="00C16064">
        <w:rPr>
          <w:rFonts w:eastAsia="Calibri"/>
          <w:b/>
          <w:sz w:val="20"/>
          <w:szCs w:val="22"/>
          <w:lang w:eastAsia="en-US"/>
        </w:rPr>
        <w:t>расхода</w:t>
      </w:r>
      <w:r w:rsidRPr="00C16064">
        <w:rPr>
          <w:rFonts w:eastAsia="Calibri"/>
          <w:b/>
          <w:spacing w:val="1"/>
          <w:sz w:val="20"/>
          <w:szCs w:val="22"/>
          <w:lang w:eastAsia="en-US"/>
        </w:rPr>
        <w:t xml:space="preserve"> </w:t>
      </w:r>
      <w:r w:rsidRPr="00C16064">
        <w:rPr>
          <w:rFonts w:eastAsia="Calibri"/>
          <w:b/>
          <w:sz w:val="20"/>
          <w:szCs w:val="22"/>
          <w:lang w:eastAsia="en-US"/>
        </w:rPr>
        <w:t>тепловой</w:t>
      </w:r>
      <w:r w:rsidRPr="00C16064">
        <w:rPr>
          <w:rFonts w:eastAsia="Calibri"/>
          <w:b/>
          <w:spacing w:val="1"/>
          <w:sz w:val="20"/>
          <w:szCs w:val="22"/>
          <w:lang w:eastAsia="en-US"/>
        </w:rPr>
        <w:t xml:space="preserve"> </w:t>
      </w:r>
      <w:r w:rsidRPr="00C16064">
        <w:rPr>
          <w:rFonts w:eastAsia="Calibri"/>
          <w:b/>
          <w:sz w:val="20"/>
          <w:szCs w:val="22"/>
          <w:lang w:eastAsia="en-US"/>
        </w:rPr>
        <w:t>энергии</w:t>
      </w:r>
      <w:r w:rsidRPr="00C16064">
        <w:rPr>
          <w:rFonts w:eastAsia="Calibri"/>
          <w:b/>
          <w:spacing w:val="1"/>
          <w:sz w:val="20"/>
          <w:szCs w:val="22"/>
          <w:lang w:eastAsia="en-US"/>
        </w:rPr>
        <w:t xml:space="preserve"> </w:t>
      </w:r>
      <w:r w:rsidRPr="00C16064">
        <w:rPr>
          <w:rFonts w:eastAsia="Calibri"/>
          <w:b/>
          <w:sz w:val="20"/>
          <w:szCs w:val="22"/>
          <w:lang w:eastAsia="en-US"/>
        </w:rPr>
        <w:t>на</w:t>
      </w:r>
      <w:r w:rsidRPr="00C16064">
        <w:rPr>
          <w:rFonts w:eastAsia="Calibri"/>
          <w:b/>
          <w:spacing w:val="1"/>
          <w:sz w:val="20"/>
          <w:szCs w:val="22"/>
          <w:lang w:eastAsia="en-US"/>
        </w:rPr>
        <w:t xml:space="preserve"> </w:t>
      </w:r>
      <w:r w:rsidRPr="00C16064">
        <w:rPr>
          <w:rFonts w:eastAsia="Calibri"/>
          <w:b/>
          <w:sz w:val="20"/>
          <w:szCs w:val="22"/>
          <w:lang w:eastAsia="en-US"/>
        </w:rPr>
        <w:t>отопление</w:t>
      </w:r>
      <w:r w:rsidRPr="00C16064">
        <w:rPr>
          <w:rFonts w:eastAsia="Calibri"/>
          <w:b/>
          <w:spacing w:val="1"/>
          <w:sz w:val="20"/>
          <w:szCs w:val="22"/>
          <w:lang w:eastAsia="en-US"/>
        </w:rPr>
        <w:t xml:space="preserve"> </w:t>
      </w:r>
      <w:r w:rsidRPr="00C16064">
        <w:rPr>
          <w:rFonts w:eastAsia="Calibri"/>
          <w:b/>
          <w:sz w:val="20"/>
          <w:szCs w:val="22"/>
          <w:lang w:eastAsia="en-US"/>
        </w:rPr>
        <w:t>и</w:t>
      </w:r>
      <w:r w:rsidRPr="00C16064">
        <w:rPr>
          <w:rFonts w:eastAsia="Calibri"/>
          <w:b/>
          <w:spacing w:val="1"/>
          <w:sz w:val="20"/>
          <w:szCs w:val="22"/>
          <w:lang w:eastAsia="en-US"/>
        </w:rPr>
        <w:t xml:space="preserve"> </w:t>
      </w:r>
      <w:r w:rsidRPr="00C16064">
        <w:rPr>
          <w:rFonts w:eastAsia="Calibri"/>
          <w:b/>
          <w:sz w:val="20"/>
          <w:szCs w:val="22"/>
          <w:lang w:eastAsia="en-US"/>
        </w:rPr>
        <w:t>вентиляцию</w:t>
      </w:r>
      <w:r w:rsidRPr="00C16064">
        <w:rPr>
          <w:rFonts w:eastAsia="Calibri"/>
          <w:b/>
          <w:spacing w:val="1"/>
          <w:sz w:val="20"/>
          <w:szCs w:val="22"/>
          <w:lang w:eastAsia="en-US"/>
        </w:rPr>
        <w:t xml:space="preserve"> </w:t>
      </w:r>
      <w:r w:rsidRPr="00C16064">
        <w:rPr>
          <w:rFonts w:eastAsia="Calibri"/>
          <w:b/>
          <w:sz w:val="20"/>
          <w:szCs w:val="22"/>
          <w:lang w:eastAsia="en-US"/>
        </w:rPr>
        <w:t>различных</w:t>
      </w:r>
      <w:r w:rsidRPr="00C16064">
        <w:rPr>
          <w:rFonts w:eastAsia="Calibri"/>
          <w:b/>
          <w:spacing w:val="-2"/>
          <w:sz w:val="20"/>
          <w:szCs w:val="22"/>
          <w:lang w:eastAsia="en-US"/>
        </w:rPr>
        <w:t xml:space="preserve"> </w:t>
      </w:r>
      <w:r w:rsidRPr="00C16064">
        <w:rPr>
          <w:rFonts w:eastAsia="Calibri"/>
          <w:b/>
          <w:sz w:val="20"/>
          <w:szCs w:val="22"/>
          <w:lang w:eastAsia="en-US"/>
        </w:rPr>
        <w:t>типов</w:t>
      </w:r>
      <w:r w:rsidRPr="00C16064">
        <w:rPr>
          <w:rFonts w:eastAsia="Calibri"/>
          <w:b/>
          <w:spacing w:val="-2"/>
          <w:sz w:val="20"/>
          <w:szCs w:val="22"/>
          <w:lang w:eastAsia="en-US"/>
        </w:rPr>
        <w:t xml:space="preserve"> </w:t>
      </w:r>
      <w:r w:rsidRPr="00C16064">
        <w:rPr>
          <w:rFonts w:eastAsia="Calibri"/>
          <w:b/>
          <w:sz w:val="20"/>
          <w:szCs w:val="22"/>
          <w:lang w:eastAsia="en-US"/>
        </w:rPr>
        <w:t>жилых</w:t>
      </w:r>
      <w:r w:rsidRPr="00C16064">
        <w:rPr>
          <w:rFonts w:eastAsia="Calibri"/>
          <w:b/>
          <w:spacing w:val="-2"/>
          <w:sz w:val="20"/>
          <w:szCs w:val="22"/>
          <w:lang w:eastAsia="en-US"/>
        </w:rPr>
        <w:t xml:space="preserve"> </w:t>
      </w:r>
      <w:r w:rsidRPr="00C16064">
        <w:rPr>
          <w:rFonts w:eastAsia="Calibri"/>
          <w:b/>
          <w:sz w:val="20"/>
          <w:szCs w:val="22"/>
          <w:lang w:eastAsia="en-US"/>
        </w:rPr>
        <w:t>и</w:t>
      </w:r>
      <w:r w:rsidRPr="00C16064">
        <w:rPr>
          <w:rFonts w:eastAsia="Calibri"/>
          <w:b/>
          <w:spacing w:val="2"/>
          <w:sz w:val="20"/>
          <w:szCs w:val="22"/>
          <w:lang w:eastAsia="en-US"/>
        </w:rPr>
        <w:t xml:space="preserve"> </w:t>
      </w:r>
      <w:r w:rsidRPr="00C16064">
        <w:rPr>
          <w:rFonts w:eastAsia="Calibri"/>
          <w:b/>
          <w:sz w:val="20"/>
          <w:szCs w:val="22"/>
          <w:lang w:eastAsia="en-US"/>
        </w:rPr>
        <w:t>общественных</w:t>
      </w:r>
      <w:r w:rsidRPr="00C16064">
        <w:rPr>
          <w:rFonts w:eastAsia="Calibri"/>
          <w:b/>
          <w:spacing w:val="-1"/>
          <w:sz w:val="20"/>
          <w:szCs w:val="22"/>
          <w:lang w:eastAsia="en-US"/>
        </w:rPr>
        <w:t xml:space="preserve"> </w:t>
      </w:r>
      <w:r w:rsidRPr="00C16064">
        <w:rPr>
          <w:rFonts w:eastAsia="Calibri"/>
          <w:b/>
          <w:sz w:val="20"/>
          <w:szCs w:val="22"/>
          <w:lang w:eastAsia="en-US"/>
        </w:rPr>
        <w:t>зданий,</w:t>
      </w:r>
      <w:r w:rsidRPr="00C16064">
        <w:rPr>
          <w:rFonts w:eastAsia="Calibri"/>
          <w:b/>
          <w:spacing w:val="-1"/>
          <w:sz w:val="20"/>
          <w:szCs w:val="22"/>
          <w:lang w:eastAsia="en-US"/>
        </w:rPr>
        <w:t xml:space="preserve"> </w:t>
      </w:r>
      <w:r w:rsidRPr="00C16064">
        <w:rPr>
          <w:rFonts w:eastAsia="Calibri"/>
          <w:b/>
          <w:sz w:val="20"/>
          <w:szCs w:val="22"/>
          <w:lang w:eastAsia="en-US"/>
        </w:rPr>
        <w:t>ккал/(ч·м3·˚С)</w:t>
      </w:r>
    </w:p>
    <w:tbl>
      <w:tblPr>
        <w:tblStyle w:val="TableNormal12"/>
        <w:tblW w:w="95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3"/>
        <w:gridCol w:w="851"/>
        <w:gridCol w:w="850"/>
        <w:gridCol w:w="709"/>
        <w:gridCol w:w="850"/>
        <w:gridCol w:w="851"/>
        <w:gridCol w:w="850"/>
        <w:gridCol w:w="851"/>
        <w:gridCol w:w="909"/>
      </w:tblGrid>
      <w:tr w:rsidR="006F6248" w:rsidRPr="00C16064" w14:paraId="5EAC07A1" w14:textId="77777777" w:rsidTr="00FC456B">
        <w:trPr>
          <w:trHeight w:val="302"/>
        </w:trPr>
        <w:tc>
          <w:tcPr>
            <w:tcW w:w="2853" w:type="dxa"/>
            <w:vMerge w:val="restart"/>
          </w:tcPr>
          <w:p w14:paraId="52C72C1D" w14:textId="77777777" w:rsidR="006F6248" w:rsidRPr="00C16064" w:rsidRDefault="006F6248" w:rsidP="006F6248">
            <w:pPr>
              <w:spacing w:line="240" w:lineRule="exact"/>
              <w:ind w:left="1153" w:right="1144"/>
              <w:jc w:val="center"/>
              <w:rPr>
                <w:rFonts w:ascii="Times New Roman" w:eastAsia="Cambria" w:hAnsi="Times New Roman"/>
              </w:rPr>
            </w:pPr>
            <w:r w:rsidRPr="00C16064">
              <w:rPr>
                <w:rFonts w:ascii="Times New Roman" w:eastAsia="Cambria" w:hAnsi="Times New Roman"/>
              </w:rPr>
              <w:t>Тип</w:t>
            </w:r>
            <w:r w:rsidRPr="00C16064">
              <w:rPr>
                <w:rFonts w:ascii="Times New Roman" w:eastAsia="Cambria" w:hAnsi="Times New Roman"/>
                <w:spacing w:val="-2"/>
              </w:rPr>
              <w:t xml:space="preserve"> </w:t>
            </w:r>
            <w:r w:rsidRPr="00C16064">
              <w:rPr>
                <w:rFonts w:ascii="Times New Roman" w:eastAsia="Cambria" w:hAnsi="Times New Roman"/>
              </w:rPr>
              <w:t>здания</w:t>
            </w:r>
          </w:p>
        </w:tc>
        <w:tc>
          <w:tcPr>
            <w:tcW w:w="6721" w:type="dxa"/>
            <w:gridSpan w:val="8"/>
          </w:tcPr>
          <w:p w14:paraId="3DF4429B" w14:textId="77777777" w:rsidR="006F6248" w:rsidRPr="00C16064" w:rsidRDefault="006F6248" w:rsidP="006F6248">
            <w:pPr>
              <w:spacing w:before="17"/>
              <w:ind w:left="2213" w:right="2205"/>
              <w:jc w:val="center"/>
              <w:rPr>
                <w:rFonts w:ascii="Times New Roman" w:eastAsia="Cambria" w:hAnsi="Times New Roman"/>
              </w:rPr>
            </w:pPr>
            <w:r w:rsidRPr="00C16064">
              <w:rPr>
                <w:rFonts w:ascii="Times New Roman" w:eastAsia="Cambria" w:hAnsi="Times New Roman"/>
              </w:rPr>
              <w:t>Этажность</w:t>
            </w:r>
            <w:r w:rsidRPr="00C16064">
              <w:rPr>
                <w:rFonts w:ascii="Times New Roman" w:eastAsia="Cambria" w:hAnsi="Times New Roman"/>
                <w:spacing w:val="-1"/>
              </w:rPr>
              <w:t xml:space="preserve"> </w:t>
            </w:r>
            <w:r w:rsidRPr="00C16064">
              <w:rPr>
                <w:rFonts w:ascii="Times New Roman" w:eastAsia="Cambria" w:hAnsi="Times New Roman"/>
              </w:rPr>
              <w:t>здания</w:t>
            </w:r>
          </w:p>
        </w:tc>
      </w:tr>
      <w:tr w:rsidR="006F6248" w:rsidRPr="00C16064" w14:paraId="40BFEAE3" w14:textId="77777777" w:rsidTr="00FC456B">
        <w:trPr>
          <w:trHeight w:val="299"/>
        </w:trPr>
        <w:tc>
          <w:tcPr>
            <w:tcW w:w="2853" w:type="dxa"/>
            <w:vMerge/>
            <w:tcBorders>
              <w:top w:val="nil"/>
            </w:tcBorders>
          </w:tcPr>
          <w:p w14:paraId="08AD84BB" w14:textId="77777777" w:rsidR="006F6248" w:rsidRPr="00C16064" w:rsidRDefault="006F6248" w:rsidP="006F6248">
            <w:pPr>
              <w:ind w:firstLine="709"/>
              <w:rPr>
                <w:rFonts w:ascii="Times New Roman" w:hAnsi="Times New Roman"/>
                <w:sz w:val="2"/>
                <w:szCs w:val="2"/>
              </w:rPr>
            </w:pPr>
          </w:p>
        </w:tc>
        <w:tc>
          <w:tcPr>
            <w:tcW w:w="851" w:type="dxa"/>
          </w:tcPr>
          <w:p w14:paraId="03C9BA3A" w14:textId="77777777" w:rsidR="006F6248" w:rsidRPr="00C16064" w:rsidRDefault="006F6248" w:rsidP="006F6248">
            <w:pPr>
              <w:spacing w:before="17"/>
              <w:ind w:left="6"/>
              <w:jc w:val="center"/>
              <w:rPr>
                <w:rFonts w:ascii="Times New Roman" w:eastAsia="Cambria" w:hAnsi="Times New Roman"/>
              </w:rPr>
            </w:pPr>
            <w:r w:rsidRPr="00C16064">
              <w:rPr>
                <w:rFonts w:ascii="Times New Roman" w:eastAsia="Cambria" w:hAnsi="Times New Roman"/>
              </w:rPr>
              <w:t>1</w:t>
            </w:r>
          </w:p>
        </w:tc>
        <w:tc>
          <w:tcPr>
            <w:tcW w:w="850" w:type="dxa"/>
          </w:tcPr>
          <w:p w14:paraId="6CF9F0B3" w14:textId="77777777" w:rsidR="006F6248" w:rsidRPr="00C16064" w:rsidRDefault="006F6248" w:rsidP="006F6248">
            <w:pPr>
              <w:spacing w:before="17"/>
              <w:ind w:left="3"/>
              <w:jc w:val="center"/>
              <w:rPr>
                <w:rFonts w:ascii="Times New Roman" w:eastAsia="Cambria" w:hAnsi="Times New Roman"/>
              </w:rPr>
            </w:pPr>
            <w:r w:rsidRPr="00C16064">
              <w:rPr>
                <w:rFonts w:ascii="Times New Roman" w:eastAsia="Cambria" w:hAnsi="Times New Roman"/>
              </w:rPr>
              <w:t>2</w:t>
            </w:r>
          </w:p>
        </w:tc>
        <w:tc>
          <w:tcPr>
            <w:tcW w:w="709" w:type="dxa"/>
          </w:tcPr>
          <w:p w14:paraId="4B93F49E" w14:textId="77777777" w:rsidR="006F6248" w:rsidRPr="00C16064" w:rsidRDefault="006F6248" w:rsidP="006F6248">
            <w:pPr>
              <w:spacing w:before="17"/>
              <w:ind w:left="7"/>
              <w:jc w:val="center"/>
              <w:rPr>
                <w:rFonts w:ascii="Times New Roman" w:eastAsia="Cambria" w:hAnsi="Times New Roman"/>
              </w:rPr>
            </w:pPr>
            <w:r w:rsidRPr="00C16064">
              <w:rPr>
                <w:rFonts w:ascii="Times New Roman" w:eastAsia="Cambria" w:hAnsi="Times New Roman"/>
              </w:rPr>
              <w:t>3</w:t>
            </w:r>
          </w:p>
        </w:tc>
        <w:tc>
          <w:tcPr>
            <w:tcW w:w="850" w:type="dxa"/>
          </w:tcPr>
          <w:p w14:paraId="061C3954" w14:textId="77777777" w:rsidR="006F6248" w:rsidRPr="00C16064" w:rsidRDefault="006F6248" w:rsidP="006F6248">
            <w:pPr>
              <w:spacing w:before="17"/>
              <w:ind w:left="82" w:right="78"/>
              <w:jc w:val="center"/>
              <w:rPr>
                <w:rFonts w:ascii="Times New Roman" w:eastAsia="Cambria" w:hAnsi="Times New Roman"/>
              </w:rPr>
            </w:pPr>
            <w:r w:rsidRPr="00C16064">
              <w:rPr>
                <w:rFonts w:ascii="Times New Roman" w:eastAsia="Cambria" w:hAnsi="Times New Roman"/>
              </w:rPr>
              <w:t>4,5</w:t>
            </w:r>
          </w:p>
        </w:tc>
        <w:tc>
          <w:tcPr>
            <w:tcW w:w="851" w:type="dxa"/>
          </w:tcPr>
          <w:p w14:paraId="03CFFC86" w14:textId="77777777" w:rsidR="006F6248" w:rsidRPr="00C16064" w:rsidRDefault="006F6248" w:rsidP="006F6248">
            <w:pPr>
              <w:spacing w:before="17"/>
              <w:ind w:left="80" w:right="80"/>
              <w:jc w:val="center"/>
              <w:rPr>
                <w:rFonts w:ascii="Times New Roman" w:eastAsia="Cambria" w:hAnsi="Times New Roman"/>
              </w:rPr>
            </w:pPr>
            <w:r w:rsidRPr="00C16064">
              <w:rPr>
                <w:rFonts w:ascii="Times New Roman" w:eastAsia="Cambria" w:hAnsi="Times New Roman"/>
              </w:rPr>
              <w:t>6,7</w:t>
            </w:r>
          </w:p>
        </w:tc>
        <w:tc>
          <w:tcPr>
            <w:tcW w:w="850" w:type="dxa"/>
          </w:tcPr>
          <w:p w14:paraId="5D174C36" w14:textId="77777777" w:rsidR="006F6248" w:rsidRPr="00C16064" w:rsidRDefault="006F6248" w:rsidP="006F6248">
            <w:pPr>
              <w:spacing w:before="17"/>
              <w:ind w:left="78" w:right="78"/>
              <w:jc w:val="center"/>
              <w:rPr>
                <w:rFonts w:ascii="Times New Roman" w:eastAsia="Cambria" w:hAnsi="Times New Roman"/>
              </w:rPr>
            </w:pPr>
            <w:r w:rsidRPr="00C16064">
              <w:rPr>
                <w:rFonts w:ascii="Times New Roman" w:eastAsia="Cambria" w:hAnsi="Times New Roman"/>
              </w:rPr>
              <w:t>8,9</w:t>
            </w:r>
          </w:p>
        </w:tc>
        <w:tc>
          <w:tcPr>
            <w:tcW w:w="851" w:type="dxa"/>
          </w:tcPr>
          <w:p w14:paraId="61D3A1E9" w14:textId="77777777" w:rsidR="006F6248" w:rsidRPr="00C16064" w:rsidRDefault="006F6248" w:rsidP="006F6248">
            <w:pPr>
              <w:spacing w:before="17"/>
              <w:ind w:left="86" w:right="78"/>
              <w:jc w:val="center"/>
              <w:rPr>
                <w:rFonts w:ascii="Times New Roman" w:eastAsia="Cambria" w:hAnsi="Times New Roman"/>
              </w:rPr>
            </w:pPr>
            <w:r w:rsidRPr="00C16064">
              <w:rPr>
                <w:rFonts w:ascii="Times New Roman" w:eastAsia="Cambria" w:hAnsi="Times New Roman"/>
              </w:rPr>
              <w:t>10,11</w:t>
            </w:r>
          </w:p>
        </w:tc>
        <w:tc>
          <w:tcPr>
            <w:tcW w:w="909" w:type="dxa"/>
          </w:tcPr>
          <w:p w14:paraId="0EF74FE0" w14:textId="77777777" w:rsidR="006F6248" w:rsidRPr="00C16064" w:rsidRDefault="006F6248" w:rsidP="006F6248">
            <w:pPr>
              <w:spacing w:before="17"/>
              <w:ind w:left="89" w:right="83"/>
              <w:jc w:val="center"/>
              <w:rPr>
                <w:rFonts w:ascii="Times New Roman" w:eastAsia="Cambria" w:hAnsi="Times New Roman"/>
              </w:rPr>
            </w:pPr>
            <w:r w:rsidRPr="00C16064">
              <w:rPr>
                <w:rFonts w:ascii="Times New Roman" w:eastAsia="Cambria" w:hAnsi="Times New Roman"/>
              </w:rPr>
              <w:t>12 и выше</w:t>
            </w:r>
          </w:p>
        </w:tc>
      </w:tr>
      <w:tr w:rsidR="006F6248" w:rsidRPr="00C16064" w14:paraId="2560BB31" w14:textId="77777777" w:rsidTr="00FC456B">
        <w:trPr>
          <w:trHeight w:val="505"/>
        </w:trPr>
        <w:tc>
          <w:tcPr>
            <w:tcW w:w="2853" w:type="dxa"/>
          </w:tcPr>
          <w:p w14:paraId="1DA2EE3E" w14:textId="77777777" w:rsidR="006F6248" w:rsidRPr="00C16064" w:rsidRDefault="006F6248" w:rsidP="006F6248">
            <w:pPr>
              <w:spacing w:line="246" w:lineRule="exact"/>
              <w:ind w:left="107"/>
              <w:jc w:val="both"/>
              <w:rPr>
                <w:rFonts w:ascii="Times New Roman" w:eastAsia="Cambria" w:hAnsi="Times New Roman"/>
              </w:rPr>
            </w:pPr>
            <w:r w:rsidRPr="00C16064">
              <w:rPr>
                <w:rFonts w:ascii="Times New Roman" w:eastAsia="Cambria" w:hAnsi="Times New Roman"/>
              </w:rPr>
              <w:t>Жилые</w:t>
            </w:r>
            <w:r w:rsidRPr="00C16064">
              <w:rPr>
                <w:rFonts w:ascii="Times New Roman" w:eastAsia="Cambria" w:hAnsi="Times New Roman"/>
                <w:spacing w:val="-3"/>
              </w:rPr>
              <w:t xml:space="preserve"> </w:t>
            </w:r>
            <w:r w:rsidRPr="00C16064">
              <w:rPr>
                <w:rFonts w:ascii="Times New Roman" w:eastAsia="Cambria" w:hAnsi="Times New Roman"/>
              </w:rPr>
              <w:t>многоквартирные,</w:t>
            </w:r>
            <w:r w:rsidRPr="00C16064">
              <w:rPr>
                <w:rFonts w:ascii="Times New Roman" w:eastAsia="Cambria" w:hAnsi="Times New Roman"/>
                <w:lang w:val="ru-RU"/>
              </w:rPr>
              <w:t xml:space="preserve"> </w:t>
            </w:r>
            <w:r w:rsidRPr="00C16064">
              <w:rPr>
                <w:rFonts w:ascii="Times New Roman" w:eastAsia="Cambria" w:hAnsi="Times New Roman"/>
              </w:rPr>
              <w:t>гостиницы,</w:t>
            </w:r>
            <w:r w:rsidRPr="00C16064">
              <w:rPr>
                <w:rFonts w:ascii="Times New Roman" w:eastAsia="Cambria" w:hAnsi="Times New Roman"/>
                <w:spacing w:val="-3"/>
              </w:rPr>
              <w:t xml:space="preserve"> </w:t>
            </w:r>
            <w:r w:rsidRPr="00C16064">
              <w:rPr>
                <w:rFonts w:ascii="Times New Roman" w:eastAsia="Cambria" w:hAnsi="Times New Roman"/>
              </w:rPr>
              <w:t>общежития</w:t>
            </w:r>
          </w:p>
        </w:tc>
        <w:tc>
          <w:tcPr>
            <w:tcW w:w="851" w:type="dxa"/>
          </w:tcPr>
          <w:p w14:paraId="0E9A89F5" w14:textId="77777777" w:rsidR="006F6248" w:rsidRPr="00C16064" w:rsidRDefault="006F6248" w:rsidP="006F6248">
            <w:pPr>
              <w:spacing w:before="121"/>
              <w:ind w:left="86" w:right="78"/>
              <w:jc w:val="center"/>
              <w:rPr>
                <w:rFonts w:ascii="Times New Roman" w:eastAsia="Cambria" w:hAnsi="Times New Roman"/>
              </w:rPr>
            </w:pPr>
            <w:r w:rsidRPr="00C16064">
              <w:rPr>
                <w:rFonts w:ascii="Times New Roman" w:eastAsia="Cambria" w:hAnsi="Times New Roman"/>
              </w:rPr>
              <w:t>0,391</w:t>
            </w:r>
          </w:p>
        </w:tc>
        <w:tc>
          <w:tcPr>
            <w:tcW w:w="850" w:type="dxa"/>
          </w:tcPr>
          <w:p w14:paraId="59AB2FC7" w14:textId="77777777" w:rsidR="006F6248" w:rsidRPr="00C16064" w:rsidRDefault="006F6248" w:rsidP="006F6248">
            <w:pPr>
              <w:spacing w:before="121"/>
              <w:ind w:left="83" w:right="78"/>
              <w:jc w:val="center"/>
              <w:rPr>
                <w:rFonts w:ascii="Times New Roman" w:eastAsia="Cambria" w:hAnsi="Times New Roman"/>
              </w:rPr>
            </w:pPr>
            <w:r w:rsidRPr="00C16064">
              <w:rPr>
                <w:rFonts w:ascii="Times New Roman" w:eastAsia="Cambria" w:hAnsi="Times New Roman"/>
              </w:rPr>
              <w:t>0,356</w:t>
            </w:r>
          </w:p>
        </w:tc>
        <w:tc>
          <w:tcPr>
            <w:tcW w:w="709" w:type="dxa"/>
          </w:tcPr>
          <w:p w14:paraId="1754D2D7" w14:textId="77777777" w:rsidR="006F6248" w:rsidRPr="00C16064" w:rsidRDefault="006F6248" w:rsidP="006F6248">
            <w:pPr>
              <w:spacing w:before="121"/>
              <w:ind w:left="84" w:right="74"/>
              <w:jc w:val="center"/>
              <w:rPr>
                <w:rFonts w:ascii="Times New Roman" w:eastAsia="Cambria" w:hAnsi="Times New Roman"/>
              </w:rPr>
            </w:pPr>
            <w:r w:rsidRPr="00C16064">
              <w:rPr>
                <w:rFonts w:ascii="Times New Roman" w:eastAsia="Cambria" w:hAnsi="Times New Roman"/>
              </w:rPr>
              <w:t>0,32</w:t>
            </w:r>
          </w:p>
        </w:tc>
        <w:tc>
          <w:tcPr>
            <w:tcW w:w="850" w:type="dxa"/>
          </w:tcPr>
          <w:p w14:paraId="2C294B03" w14:textId="77777777" w:rsidR="006F6248" w:rsidRPr="00C16064" w:rsidRDefault="006F6248" w:rsidP="006F6248">
            <w:pPr>
              <w:spacing w:before="121"/>
              <w:ind w:left="84" w:right="76"/>
              <w:jc w:val="center"/>
              <w:rPr>
                <w:rFonts w:ascii="Times New Roman" w:eastAsia="Cambria" w:hAnsi="Times New Roman"/>
              </w:rPr>
            </w:pPr>
            <w:r w:rsidRPr="00C16064">
              <w:rPr>
                <w:rFonts w:ascii="Times New Roman" w:eastAsia="Cambria" w:hAnsi="Times New Roman"/>
              </w:rPr>
              <w:t>0,309</w:t>
            </w:r>
          </w:p>
        </w:tc>
        <w:tc>
          <w:tcPr>
            <w:tcW w:w="851" w:type="dxa"/>
          </w:tcPr>
          <w:p w14:paraId="472F81D0" w14:textId="77777777" w:rsidR="006F6248" w:rsidRPr="00C16064" w:rsidRDefault="006F6248" w:rsidP="006F6248">
            <w:pPr>
              <w:spacing w:before="121"/>
              <w:ind w:left="85" w:right="80"/>
              <w:jc w:val="center"/>
              <w:rPr>
                <w:rFonts w:ascii="Times New Roman" w:eastAsia="Cambria" w:hAnsi="Times New Roman"/>
              </w:rPr>
            </w:pPr>
            <w:r w:rsidRPr="00C16064">
              <w:rPr>
                <w:rFonts w:ascii="Times New Roman" w:eastAsia="Cambria" w:hAnsi="Times New Roman"/>
              </w:rPr>
              <w:t>0,289</w:t>
            </w:r>
          </w:p>
        </w:tc>
        <w:tc>
          <w:tcPr>
            <w:tcW w:w="850" w:type="dxa"/>
          </w:tcPr>
          <w:p w14:paraId="0493EC99" w14:textId="77777777" w:rsidR="006F6248" w:rsidRPr="00C16064" w:rsidRDefault="006F6248" w:rsidP="006F6248">
            <w:pPr>
              <w:spacing w:before="121"/>
              <w:ind w:left="80" w:right="78"/>
              <w:jc w:val="center"/>
              <w:rPr>
                <w:rFonts w:ascii="Times New Roman" w:eastAsia="Cambria" w:hAnsi="Times New Roman"/>
              </w:rPr>
            </w:pPr>
            <w:r w:rsidRPr="00C16064">
              <w:rPr>
                <w:rFonts w:ascii="Times New Roman" w:eastAsia="Cambria" w:hAnsi="Times New Roman"/>
              </w:rPr>
              <w:t>0,274</w:t>
            </w:r>
          </w:p>
        </w:tc>
        <w:tc>
          <w:tcPr>
            <w:tcW w:w="851" w:type="dxa"/>
          </w:tcPr>
          <w:p w14:paraId="39E84981" w14:textId="77777777" w:rsidR="006F6248" w:rsidRPr="00C16064" w:rsidRDefault="006F6248" w:rsidP="006F6248">
            <w:pPr>
              <w:spacing w:before="121"/>
              <w:ind w:left="86" w:right="78"/>
              <w:jc w:val="center"/>
              <w:rPr>
                <w:rFonts w:ascii="Times New Roman" w:eastAsia="Cambria" w:hAnsi="Times New Roman"/>
              </w:rPr>
            </w:pPr>
            <w:r w:rsidRPr="00C16064">
              <w:rPr>
                <w:rFonts w:ascii="Times New Roman" w:eastAsia="Cambria" w:hAnsi="Times New Roman"/>
              </w:rPr>
              <w:t>0,259</w:t>
            </w:r>
          </w:p>
        </w:tc>
        <w:tc>
          <w:tcPr>
            <w:tcW w:w="909" w:type="dxa"/>
          </w:tcPr>
          <w:p w14:paraId="1F589BE1" w14:textId="77777777" w:rsidR="006F6248" w:rsidRPr="00C16064" w:rsidRDefault="006F6248" w:rsidP="006F6248">
            <w:pPr>
              <w:spacing w:before="121"/>
              <w:ind w:left="89" w:right="80"/>
              <w:jc w:val="center"/>
              <w:rPr>
                <w:rFonts w:ascii="Times New Roman" w:eastAsia="Cambria" w:hAnsi="Times New Roman"/>
              </w:rPr>
            </w:pPr>
            <w:r w:rsidRPr="00C16064">
              <w:rPr>
                <w:rFonts w:ascii="Times New Roman" w:eastAsia="Cambria" w:hAnsi="Times New Roman"/>
              </w:rPr>
              <w:t>0,249</w:t>
            </w:r>
          </w:p>
        </w:tc>
      </w:tr>
      <w:tr w:rsidR="006F6248" w:rsidRPr="00C16064" w14:paraId="67F91CB6" w14:textId="77777777" w:rsidTr="00FC456B">
        <w:trPr>
          <w:trHeight w:val="506"/>
        </w:trPr>
        <w:tc>
          <w:tcPr>
            <w:tcW w:w="2853" w:type="dxa"/>
          </w:tcPr>
          <w:p w14:paraId="0AF9FFFA" w14:textId="77777777" w:rsidR="006F6248" w:rsidRPr="00C16064" w:rsidRDefault="006F6248" w:rsidP="006F6248">
            <w:pPr>
              <w:spacing w:line="246" w:lineRule="exact"/>
              <w:ind w:left="107"/>
              <w:jc w:val="both"/>
              <w:rPr>
                <w:rFonts w:ascii="Times New Roman" w:eastAsia="Cambria" w:hAnsi="Times New Roman"/>
                <w:lang w:val="ru-RU"/>
              </w:rPr>
            </w:pPr>
            <w:r w:rsidRPr="00C16064">
              <w:rPr>
                <w:rFonts w:ascii="Times New Roman" w:eastAsia="Cambria" w:hAnsi="Times New Roman"/>
                <w:lang w:val="ru-RU"/>
              </w:rPr>
              <w:t>Общественные,</w:t>
            </w:r>
            <w:r w:rsidRPr="00C16064">
              <w:rPr>
                <w:rFonts w:ascii="Times New Roman" w:eastAsia="Cambria" w:hAnsi="Times New Roman"/>
                <w:spacing w:val="-1"/>
                <w:lang w:val="ru-RU"/>
              </w:rPr>
              <w:t xml:space="preserve"> </w:t>
            </w:r>
            <w:r w:rsidRPr="00C16064">
              <w:rPr>
                <w:rFonts w:ascii="Times New Roman" w:eastAsia="Cambria" w:hAnsi="Times New Roman"/>
                <w:lang w:val="ru-RU"/>
              </w:rPr>
              <w:t>кроме перечисленных</w:t>
            </w:r>
            <w:r w:rsidRPr="00C16064">
              <w:rPr>
                <w:rFonts w:ascii="Times New Roman" w:eastAsia="Cambria" w:hAnsi="Times New Roman"/>
                <w:spacing w:val="-2"/>
                <w:lang w:val="ru-RU"/>
              </w:rPr>
              <w:t xml:space="preserve"> </w:t>
            </w:r>
            <w:r w:rsidRPr="00C16064">
              <w:rPr>
                <w:rFonts w:ascii="Times New Roman" w:eastAsia="Cambria" w:hAnsi="Times New Roman"/>
                <w:lang w:val="ru-RU"/>
              </w:rPr>
              <w:t>в</w:t>
            </w:r>
            <w:r w:rsidRPr="00C16064">
              <w:rPr>
                <w:rFonts w:ascii="Times New Roman" w:eastAsia="Cambria" w:hAnsi="Times New Roman"/>
                <w:spacing w:val="-3"/>
                <w:lang w:val="ru-RU"/>
              </w:rPr>
              <w:t xml:space="preserve"> </w:t>
            </w:r>
            <w:r w:rsidRPr="00C16064">
              <w:rPr>
                <w:rFonts w:ascii="Times New Roman" w:eastAsia="Cambria" w:hAnsi="Times New Roman"/>
                <w:lang w:val="ru-RU"/>
              </w:rPr>
              <w:t>стр.</w:t>
            </w:r>
            <w:r w:rsidRPr="00C16064">
              <w:rPr>
                <w:rFonts w:ascii="Times New Roman" w:eastAsia="Cambria" w:hAnsi="Times New Roman"/>
                <w:spacing w:val="-1"/>
                <w:lang w:val="ru-RU"/>
              </w:rPr>
              <w:t xml:space="preserve"> </w:t>
            </w:r>
            <w:r w:rsidRPr="00C16064">
              <w:rPr>
                <w:rFonts w:ascii="Times New Roman" w:eastAsia="Cambria" w:hAnsi="Times New Roman"/>
                <w:lang w:val="ru-RU"/>
              </w:rPr>
              <w:t>3-6</w:t>
            </w:r>
          </w:p>
        </w:tc>
        <w:tc>
          <w:tcPr>
            <w:tcW w:w="851" w:type="dxa"/>
          </w:tcPr>
          <w:p w14:paraId="33DDBDA3" w14:textId="77777777" w:rsidR="006F6248" w:rsidRPr="00C16064" w:rsidRDefault="006F6248" w:rsidP="006F6248">
            <w:pPr>
              <w:spacing w:before="121"/>
              <w:ind w:left="86" w:right="78"/>
              <w:jc w:val="center"/>
              <w:rPr>
                <w:rFonts w:ascii="Times New Roman" w:eastAsia="Cambria" w:hAnsi="Times New Roman"/>
              </w:rPr>
            </w:pPr>
            <w:r w:rsidRPr="00C16064">
              <w:rPr>
                <w:rFonts w:ascii="Times New Roman" w:eastAsia="Cambria" w:hAnsi="Times New Roman"/>
              </w:rPr>
              <w:t>0,419</w:t>
            </w:r>
          </w:p>
        </w:tc>
        <w:tc>
          <w:tcPr>
            <w:tcW w:w="850" w:type="dxa"/>
          </w:tcPr>
          <w:p w14:paraId="5CC0E94F" w14:textId="77777777" w:rsidR="006F6248" w:rsidRPr="00C16064" w:rsidRDefault="006F6248" w:rsidP="006F6248">
            <w:pPr>
              <w:spacing w:before="121"/>
              <w:ind w:left="83" w:right="78"/>
              <w:jc w:val="center"/>
              <w:rPr>
                <w:rFonts w:ascii="Times New Roman" w:eastAsia="Cambria" w:hAnsi="Times New Roman"/>
              </w:rPr>
            </w:pPr>
            <w:r w:rsidRPr="00C16064">
              <w:rPr>
                <w:rFonts w:ascii="Times New Roman" w:eastAsia="Cambria" w:hAnsi="Times New Roman"/>
              </w:rPr>
              <w:t>0,378</w:t>
            </w:r>
          </w:p>
        </w:tc>
        <w:tc>
          <w:tcPr>
            <w:tcW w:w="709" w:type="dxa"/>
          </w:tcPr>
          <w:p w14:paraId="6FC36665" w14:textId="77777777" w:rsidR="006F6248" w:rsidRPr="00C16064" w:rsidRDefault="006F6248" w:rsidP="006F6248">
            <w:pPr>
              <w:spacing w:before="121"/>
              <w:ind w:left="84" w:right="74"/>
              <w:jc w:val="center"/>
              <w:rPr>
                <w:rFonts w:ascii="Times New Roman" w:eastAsia="Cambria" w:hAnsi="Times New Roman"/>
              </w:rPr>
            </w:pPr>
            <w:r w:rsidRPr="00C16064">
              <w:rPr>
                <w:rFonts w:ascii="Times New Roman" w:eastAsia="Cambria" w:hAnsi="Times New Roman"/>
              </w:rPr>
              <w:t>0,359</w:t>
            </w:r>
          </w:p>
        </w:tc>
        <w:tc>
          <w:tcPr>
            <w:tcW w:w="850" w:type="dxa"/>
          </w:tcPr>
          <w:p w14:paraId="363C23B5" w14:textId="77777777" w:rsidR="006F6248" w:rsidRPr="00C16064" w:rsidRDefault="006F6248" w:rsidP="006F6248">
            <w:pPr>
              <w:spacing w:before="121"/>
              <w:ind w:left="84" w:right="76"/>
              <w:jc w:val="center"/>
              <w:rPr>
                <w:rFonts w:ascii="Times New Roman" w:eastAsia="Cambria" w:hAnsi="Times New Roman"/>
              </w:rPr>
            </w:pPr>
            <w:r w:rsidRPr="00C16064">
              <w:rPr>
                <w:rFonts w:ascii="Times New Roman" w:eastAsia="Cambria" w:hAnsi="Times New Roman"/>
              </w:rPr>
              <w:t>0,319</w:t>
            </w:r>
          </w:p>
        </w:tc>
        <w:tc>
          <w:tcPr>
            <w:tcW w:w="851" w:type="dxa"/>
          </w:tcPr>
          <w:p w14:paraId="3C32A9B3" w14:textId="77777777" w:rsidR="006F6248" w:rsidRPr="00C16064" w:rsidRDefault="006F6248" w:rsidP="006F6248">
            <w:pPr>
              <w:spacing w:before="121"/>
              <w:ind w:left="85" w:right="80"/>
              <w:jc w:val="center"/>
              <w:rPr>
                <w:rFonts w:ascii="Times New Roman" w:eastAsia="Cambria" w:hAnsi="Times New Roman"/>
              </w:rPr>
            </w:pPr>
            <w:r w:rsidRPr="00C16064">
              <w:rPr>
                <w:rFonts w:ascii="Times New Roman" w:eastAsia="Cambria" w:hAnsi="Times New Roman"/>
              </w:rPr>
              <w:t>0,309</w:t>
            </w:r>
          </w:p>
        </w:tc>
        <w:tc>
          <w:tcPr>
            <w:tcW w:w="850" w:type="dxa"/>
          </w:tcPr>
          <w:p w14:paraId="7EA514C9" w14:textId="77777777" w:rsidR="006F6248" w:rsidRPr="00C16064" w:rsidRDefault="006F6248" w:rsidP="006F6248">
            <w:pPr>
              <w:spacing w:before="121"/>
              <w:ind w:left="80" w:right="78"/>
              <w:jc w:val="center"/>
              <w:rPr>
                <w:rFonts w:ascii="Times New Roman" w:eastAsia="Cambria" w:hAnsi="Times New Roman"/>
              </w:rPr>
            </w:pPr>
            <w:r w:rsidRPr="00C16064">
              <w:rPr>
                <w:rFonts w:ascii="Times New Roman" w:eastAsia="Cambria" w:hAnsi="Times New Roman"/>
              </w:rPr>
              <w:t>0,294</w:t>
            </w:r>
          </w:p>
        </w:tc>
        <w:tc>
          <w:tcPr>
            <w:tcW w:w="851" w:type="dxa"/>
          </w:tcPr>
          <w:p w14:paraId="1E1B5E47" w14:textId="77777777" w:rsidR="006F6248" w:rsidRPr="00C16064" w:rsidRDefault="006F6248" w:rsidP="006F6248">
            <w:pPr>
              <w:spacing w:before="121"/>
              <w:ind w:left="86" w:right="78"/>
              <w:jc w:val="center"/>
              <w:rPr>
                <w:rFonts w:ascii="Times New Roman" w:eastAsia="Cambria" w:hAnsi="Times New Roman"/>
              </w:rPr>
            </w:pPr>
            <w:r w:rsidRPr="00C16064">
              <w:rPr>
                <w:rFonts w:ascii="Times New Roman" w:eastAsia="Cambria" w:hAnsi="Times New Roman"/>
              </w:rPr>
              <w:t>0,297</w:t>
            </w:r>
          </w:p>
        </w:tc>
        <w:tc>
          <w:tcPr>
            <w:tcW w:w="909" w:type="dxa"/>
          </w:tcPr>
          <w:p w14:paraId="1AFC9BFE" w14:textId="77777777" w:rsidR="006F6248" w:rsidRPr="00C16064" w:rsidRDefault="006F6248" w:rsidP="006F6248">
            <w:pPr>
              <w:spacing w:before="121"/>
              <w:ind w:left="89" w:right="80"/>
              <w:jc w:val="center"/>
              <w:rPr>
                <w:rFonts w:ascii="Times New Roman" w:eastAsia="Cambria" w:hAnsi="Times New Roman"/>
              </w:rPr>
            </w:pPr>
            <w:r w:rsidRPr="00C16064">
              <w:rPr>
                <w:rFonts w:ascii="Times New Roman" w:eastAsia="Cambria" w:hAnsi="Times New Roman"/>
              </w:rPr>
              <w:t>0,267</w:t>
            </w:r>
          </w:p>
        </w:tc>
      </w:tr>
      <w:tr w:rsidR="006F6248" w:rsidRPr="00C16064" w14:paraId="2E457968" w14:textId="77777777" w:rsidTr="00FC456B">
        <w:trPr>
          <w:trHeight w:val="506"/>
        </w:trPr>
        <w:tc>
          <w:tcPr>
            <w:tcW w:w="2853" w:type="dxa"/>
          </w:tcPr>
          <w:p w14:paraId="5ACF7038" w14:textId="77777777" w:rsidR="006F6248" w:rsidRPr="00C16064" w:rsidRDefault="006F6248" w:rsidP="006F6248">
            <w:pPr>
              <w:spacing w:line="246" w:lineRule="exact"/>
              <w:ind w:left="107"/>
              <w:jc w:val="both"/>
              <w:rPr>
                <w:rFonts w:ascii="Times New Roman" w:eastAsia="Cambria" w:hAnsi="Times New Roman"/>
                <w:lang w:val="ru-RU"/>
              </w:rPr>
            </w:pPr>
            <w:r w:rsidRPr="00C16064">
              <w:rPr>
                <w:rFonts w:ascii="Times New Roman" w:eastAsia="Cambria" w:hAnsi="Times New Roman"/>
                <w:lang w:val="ru-RU"/>
              </w:rPr>
              <w:t>Поликлиники</w:t>
            </w:r>
            <w:r w:rsidRPr="00C16064">
              <w:rPr>
                <w:rFonts w:ascii="Times New Roman" w:eastAsia="Cambria" w:hAnsi="Times New Roman"/>
                <w:spacing w:val="-1"/>
                <w:lang w:val="ru-RU"/>
              </w:rPr>
              <w:t xml:space="preserve"> </w:t>
            </w:r>
            <w:r w:rsidRPr="00C16064">
              <w:rPr>
                <w:rFonts w:ascii="Times New Roman" w:eastAsia="Cambria" w:hAnsi="Times New Roman"/>
                <w:lang w:val="ru-RU"/>
              </w:rPr>
              <w:t>и</w:t>
            </w:r>
            <w:r w:rsidRPr="00C16064">
              <w:rPr>
                <w:rFonts w:ascii="Times New Roman" w:eastAsia="Cambria" w:hAnsi="Times New Roman"/>
                <w:spacing w:val="-1"/>
                <w:lang w:val="ru-RU"/>
              </w:rPr>
              <w:t xml:space="preserve"> </w:t>
            </w:r>
            <w:r w:rsidRPr="00C16064">
              <w:rPr>
                <w:rFonts w:ascii="Times New Roman" w:eastAsia="Cambria" w:hAnsi="Times New Roman"/>
                <w:lang w:val="ru-RU"/>
              </w:rPr>
              <w:t>лечебные учреждения,</w:t>
            </w:r>
            <w:r w:rsidRPr="00C16064">
              <w:rPr>
                <w:rFonts w:ascii="Times New Roman" w:eastAsia="Cambria" w:hAnsi="Times New Roman"/>
                <w:spacing w:val="-3"/>
                <w:lang w:val="ru-RU"/>
              </w:rPr>
              <w:t xml:space="preserve"> </w:t>
            </w:r>
            <w:r w:rsidRPr="00C16064">
              <w:rPr>
                <w:rFonts w:ascii="Times New Roman" w:eastAsia="Cambria" w:hAnsi="Times New Roman"/>
                <w:lang w:val="ru-RU"/>
              </w:rPr>
              <w:t>дома-интернаты</w:t>
            </w:r>
          </w:p>
        </w:tc>
        <w:tc>
          <w:tcPr>
            <w:tcW w:w="851" w:type="dxa"/>
          </w:tcPr>
          <w:p w14:paraId="63110915" w14:textId="77777777" w:rsidR="006F6248" w:rsidRPr="00C16064" w:rsidRDefault="006F6248" w:rsidP="006F6248">
            <w:pPr>
              <w:spacing w:before="121"/>
              <w:ind w:left="86" w:right="78"/>
              <w:jc w:val="center"/>
              <w:rPr>
                <w:rFonts w:ascii="Times New Roman" w:eastAsia="Cambria" w:hAnsi="Times New Roman"/>
              </w:rPr>
            </w:pPr>
            <w:r w:rsidRPr="00C16064">
              <w:rPr>
                <w:rFonts w:ascii="Times New Roman" w:eastAsia="Cambria" w:hAnsi="Times New Roman"/>
              </w:rPr>
              <w:t>0,339</w:t>
            </w:r>
          </w:p>
        </w:tc>
        <w:tc>
          <w:tcPr>
            <w:tcW w:w="850" w:type="dxa"/>
          </w:tcPr>
          <w:p w14:paraId="1F964452" w14:textId="77777777" w:rsidR="006F6248" w:rsidRPr="00C16064" w:rsidRDefault="006F6248" w:rsidP="006F6248">
            <w:pPr>
              <w:spacing w:before="121"/>
              <w:ind w:left="83" w:right="78"/>
              <w:jc w:val="center"/>
              <w:rPr>
                <w:rFonts w:ascii="Times New Roman" w:eastAsia="Cambria" w:hAnsi="Times New Roman"/>
              </w:rPr>
            </w:pPr>
            <w:r w:rsidRPr="00C16064">
              <w:rPr>
                <w:rFonts w:ascii="Times New Roman" w:eastAsia="Cambria" w:hAnsi="Times New Roman"/>
              </w:rPr>
              <w:t>0,328</w:t>
            </w:r>
          </w:p>
        </w:tc>
        <w:tc>
          <w:tcPr>
            <w:tcW w:w="709" w:type="dxa"/>
          </w:tcPr>
          <w:p w14:paraId="62C7C186" w14:textId="77777777" w:rsidR="006F6248" w:rsidRPr="00C16064" w:rsidRDefault="006F6248" w:rsidP="006F6248">
            <w:pPr>
              <w:spacing w:before="121"/>
              <w:ind w:left="84" w:right="74"/>
              <w:jc w:val="center"/>
              <w:rPr>
                <w:rFonts w:ascii="Times New Roman" w:eastAsia="Cambria" w:hAnsi="Times New Roman"/>
              </w:rPr>
            </w:pPr>
            <w:r w:rsidRPr="00C16064">
              <w:rPr>
                <w:rFonts w:ascii="Times New Roman" w:eastAsia="Cambria" w:hAnsi="Times New Roman"/>
              </w:rPr>
              <w:t>0,319</w:t>
            </w:r>
          </w:p>
        </w:tc>
        <w:tc>
          <w:tcPr>
            <w:tcW w:w="850" w:type="dxa"/>
          </w:tcPr>
          <w:p w14:paraId="24581350" w14:textId="77777777" w:rsidR="006F6248" w:rsidRPr="00C16064" w:rsidRDefault="006F6248" w:rsidP="006F6248">
            <w:pPr>
              <w:spacing w:before="121"/>
              <w:ind w:left="84" w:right="76"/>
              <w:jc w:val="center"/>
              <w:rPr>
                <w:rFonts w:ascii="Times New Roman" w:eastAsia="Cambria" w:hAnsi="Times New Roman"/>
              </w:rPr>
            </w:pPr>
            <w:r w:rsidRPr="00C16064">
              <w:rPr>
                <w:rFonts w:ascii="Times New Roman" w:eastAsia="Cambria" w:hAnsi="Times New Roman"/>
              </w:rPr>
              <w:t>0,309</w:t>
            </w:r>
          </w:p>
        </w:tc>
        <w:tc>
          <w:tcPr>
            <w:tcW w:w="851" w:type="dxa"/>
          </w:tcPr>
          <w:p w14:paraId="61E9B189" w14:textId="77777777" w:rsidR="006F6248" w:rsidRPr="00C16064" w:rsidRDefault="006F6248" w:rsidP="006F6248">
            <w:pPr>
              <w:spacing w:before="121"/>
              <w:ind w:left="85" w:right="80"/>
              <w:jc w:val="center"/>
              <w:rPr>
                <w:rFonts w:ascii="Times New Roman" w:eastAsia="Cambria" w:hAnsi="Times New Roman"/>
              </w:rPr>
            </w:pPr>
            <w:r w:rsidRPr="00C16064">
              <w:rPr>
                <w:rFonts w:ascii="Times New Roman" w:eastAsia="Cambria" w:hAnsi="Times New Roman"/>
              </w:rPr>
              <w:t>0,299</w:t>
            </w:r>
          </w:p>
        </w:tc>
        <w:tc>
          <w:tcPr>
            <w:tcW w:w="850" w:type="dxa"/>
          </w:tcPr>
          <w:p w14:paraId="5D4CCDED" w14:textId="77777777" w:rsidR="006F6248" w:rsidRPr="00C16064" w:rsidRDefault="006F6248" w:rsidP="006F6248">
            <w:pPr>
              <w:spacing w:before="121"/>
              <w:ind w:left="80" w:right="78"/>
              <w:jc w:val="center"/>
              <w:rPr>
                <w:rFonts w:ascii="Times New Roman" w:eastAsia="Cambria" w:hAnsi="Times New Roman"/>
              </w:rPr>
            </w:pPr>
            <w:r w:rsidRPr="00C16064">
              <w:rPr>
                <w:rFonts w:ascii="Times New Roman" w:eastAsia="Cambria" w:hAnsi="Times New Roman"/>
              </w:rPr>
              <w:t>0,289</w:t>
            </w:r>
          </w:p>
        </w:tc>
        <w:tc>
          <w:tcPr>
            <w:tcW w:w="851" w:type="dxa"/>
          </w:tcPr>
          <w:p w14:paraId="6684F249" w14:textId="77777777" w:rsidR="006F6248" w:rsidRPr="00C16064" w:rsidRDefault="006F6248" w:rsidP="006F6248">
            <w:pPr>
              <w:spacing w:before="121"/>
              <w:ind w:left="86" w:right="78"/>
              <w:jc w:val="center"/>
              <w:rPr>
                <w:rFonts w:ascii="Times New Roman" w:eastAsia="Cambria" w:hAnsi="Times New Roman"/>
              </w:rPr>
            </w:pPr>
            <w:r w:rsidRPr="00C16064">
              <w:rPr>
                <w:rFonts w:ascii="Times New Roman" w:eastAsia="Cambria" w:hAnsi="Times New Roman"/>
              </w:rPr>
              <w:t>0,279</w:t>
            </w:r>
          </w:p>
        </w:tc>
        <w:tc>
          <w:tcPr>
            <w:tcW w:w="909" w:type="dxa"/>
          </w:tcPr>
          <w:p w14:paraId="154FB7A9" w14:textId="77777777" w:rsidR="006F6248" w:rsidRPr="00C16064" w:rsidRDefault="006F6248" w:rsidP="006F6248">
            <w:pPr>
              <w:spacing w:before="121"/>
              <w:ind w:left="89" w:right="80"/>
              <w:jc w:val="center"/>
              <w:rPr>
                <w:rFonts w:ascii="Times New Roman" w:eastAsia="Cambria" w:hAnsi="Times New Roman"/>
              </w:rPr>
            </w:pPr>
            <w:r w:rsidRPr="00C16064">
              <w:rPr>
                <w:rFonts w:ascii="Times New Roman" w:eastAsia="Cambria" w:hAnsi="Times New Roman"/>
              </w:rPr>
              <w:t>0,67</w:t>
            </w:r>
          </w:p>
        </w:tc>
      </w:tr>
      <w:tr w:rsidR="006F6248" w:rsidRPr="00C16064" w14:paraId="0C9C6AE8" w14:textId="77777777" w:rsidTr="00FC456B">
        <w:trPr>
          <w:trHeight w:val="506"/>
        </w:trPr>
        <w:tc>
          <w:tcPr>
            <w:tcW w:w="2853" w:type="dxa"/>
          </w:tcPr>
          <w:p w14:paraId="3A4F484C" w14:textId="77777777" w:rsidR="006F6248" w:rsidRPr="00C16064" w:rsidRDefault="006F6248" w:rsidP="006F6248">
            <w:pPr>
              <w:spacing w:line="246" w:lineRule="exact"/>
              <w:ind w:left="107"/>
              <w:jc w:val="both"/>
              <w:rPr>
                <w:rFonts w:ascii="Times New Roman" w:eastAsia="Cambria" w:hAnsi="Times New Roman"/>
              </w:rPr>
            </w:pPr>
            <w:r w:rsidRPr="00C16064">
              <w:rPr>
                <w:rFonts w:ascii="Times New Roman" w:eastAsia="Cambria" w:hAnsi="Times New Roman"/>
              </w:rPr>
              <w:t>Дошкольные</w:t>
            </w:r>
            <w:r w:rsidRPr="00C16064">
              <w:rPr>
                <w:rFonts w:ascii="Times New Roman" w:eastAsia="Cambria" w:hAnsi="Times New Roman"/>
                <w:spacing w:val="-2"/>
              </w:rPr>
              <w:t xml:space="preserve"> </w:t>
            </w:r>
            <w:r w:rsidRPr="00C16064">
              <w:rPr>
                <w:rFonts w:ascii="Times New Roman" w:eastAsia="Cambria" w:hAnsi="Times New Roman"/>
              </w:rPr>
              <w:t>учреждения,</w:t>
            </w:r>
            <w:r w:rsidRPr="00C16064">
              <w:rPr>
                <w:rFonts w:ascii="Times New Roman" w:eastAsia="Cambria" w:hAnsi="Times New Roman"/>
                <w:lang w:val="ru-RU"/>
              </w:rPr>
              <w:t xml:space="preserve"> </w:t>
            </w:r>
            <w:r w:rsidRPr="00C16064">
              <w:rPr>
                <w:rFonts w:ascii="Times New Roman" w:eastAsia="Cambria" w:hAnsi="Times New Roman"/>
              </w:rPr>
              <w:t>хосписы</w:t>
            </w:r>
          </w:p>
        </w:tc>
        <w:tc>
          <w:tcPr>
            <w:tcW w:w="851" w:type="dxa"/>
          </w:tcPr>
          <w:p w14:paraId="0E956A52" w14:textId="77777777" w:rsidR="006F6248" w:rsidRPr="00C16064" w:rsidRDefault="006F6248" w:rsidP="006F6248">
            <w:pPr>
              <w:spacing w:before="121"/>
              <w:ind w:left="86" w:right="78"/>
              <w:jc w:val="center"/>
              <w:rPr>
                <w:rFonts w:ascii="Times New Roman" w:eastAsia="Cambria" w:hAnsi="Times New Roman"/>
              </w:rPr>
            </w:pPr>
            <w:r w:rsidRPr="00C16064">
              <w:rPr>
                <w:rFonts w:ascii="Times New Roman" w:eastAsia="Cambria" w:hAnsi="Times New Roman"/>
              </w:rPr>
              <w:t>0,448</w:t>
            </w:r>
          </w:p>
        </w:tc>
        <w:tc>
          <w:tcPr>
            <w:tcW w:w="850" w:type="dxa"/>
          </w:tcPr>
          <w:p w14:paraId="151C960C" w14:textId="77777777" w:rsidR="006F6248" w:rsidRPr="00C16064" w:rsidRDefault="006F6248" w:rsidP="006F6248">
            <w:pPr>
              <w:spacing w:before="121"/>
              <w:ind w:left="83" w:right="78"/>
              <w:jc w:val="center"/>
              <w:rPr>
                <w:rFonts w:ascii="Times New Roman" w:eastAsia="Cambria" w:hAnsi="Times New Roman"/>
              </w:rPr>
            </w:pPr>
            <w:r w:rsidRPr="00C16064">
              <w:rPr>
                <w:rFonts w:ascii="Times New Roman" w:eastAsia="Cambria" w:hAnsi="Times New Roman"/>
              </w:rPr>
              <w:t>0,448</w:t>
            </w:r>
          </w:p>
        </w:tc>
        <w:tc>
          <w:tcPr>
            <w:tcW w:w="709" w:type="dxa"/>
          </w:tcPr>
          <w:p w14:paraId="04B4FE10" w14:textId="77777777" w:rsidR="006F6248" w:rsidRPr="00C16064" w:rsidRDefault="006F6248" w:rsidP="006F6248">
            <w:pPr>
              <w:spacing w:before="121"/>
              <w:ind w:left="84" w:right="74"/>
              <w:jc w:val="center"/>
              <w:rPr>
                <w:rFonts w:ascii="Times New Roman" w:eastAsia="Cambria" w:hAnsi="Times New Roman"/>
              </w:rPr>
            </w:pPr>
            <w:r w:rsidRPr="00C16064">
              <w:rPr>
                <w:rFonts w:ascii="Times New Roman" w:eastAsia="Cambria" w:hAnsi="Times New Roman"/>
              </w:rPr>
              <w:t>0,448</w:t>
            </w:r>
          </w:p>
        </w:tc>
        <w:tc>
          <w:tcPr>
            <w:tcW w:w="850" w:type="dxa"/>
          </w:tcPr>
          <w:p w14:paraId="2E836C07" w14:textId="77777777" w:rsidR="006F6248" w:rsidRPr="00C16064" w:rsidRDefault="006F6248" w:rsidP="006F6248">
            <w:pPr>
              <w:spacing w:before="121"/>
              <w:ind w:left="60"/>
              <w:jc w:val="center"/>
              <w:rPr>
                <w:rFonts w:ascii="Times New Roman" w:eastAsia="Cambria" w:hAnsi="Times New Roman"/>
              </w:rPr>
            </w:pPr>
            <w:r w:rsidRPr="00C16064">
              <w:rPr>
                <w:rFonts w:ascii="Times New Roman" w:eastAsia="Cambria" w:hAnsi="Times New Roman"/>
              </w:rPr>
              <w:t>-</w:t>
            </w:r>
          </w:p>
        </w:tc>
        <w:tc>
          <w:tcPr>
            <w:tcW w:w="851" w:type="dxa"/>
          </w:tcPr>
          <w:p w14:paraId="02D41593" w14:textId="77777777" w:rsidR="006F6248" w:rsidRPr="00C16064" w:rsidRDefault="006F6248" w:rsidP="006F6248">
            <w:pPr>
              <w:spacing w:before="121"/>
              <w:ind w:left="57"/>
              <w:jc w:val="center"/>
              <w:rPr>
                <w:rFonts w:ascii="Times New Roman" w:eastAsia="Cambria" w:hAnsi="Times New Roman"/>
              </w:rPr>
            </w:pPr>
            <w:r w:rsidRPr="00C16064">
              <w:rPr>
                <w:rFonts w:ascii="Times New Roman" w:eastAsia="Cambria" w:hAnsi="Times New Roman"/>
              </w:rPr>
              <w:t>-</w:t>
            </w:r>
          </w:p>
        </w:tc>
        <w:tc>
          <w:tcPr>
            <w:tcW w:w="850" w:type="dxa"/>
          </w:tcPr>
          <w:p w14:paraId="1D4C5164" w14:textId="77777777" w:rsidR="006F6248" w:rsidRPr="00C16064" w:rsidRDefault="006F6248" w:rsidP="006F6248">
            <w:pPr>
              <w:spacing w:before="121"/>
              <w:ind w:left="55"/>
              <w:jc w:val="center"/>
              <w:rPr>
                <w:rFonts w:ascii="Times New Roman" w:eastAsia="Cambria" w:hAnsi="Times New Roman"/>
              </w:rPr>
            </w:pPr>
            <w:r w:rsidRPr="00C16064">
              <w:rPr>
                <w:rFonts w:ascii="Times New Roman" w:eastAsia="Cambria" w:hAnsi="Times New Roman"/>
              </w:rPr>
              <w:t>-</w:t>
            </w:r>
          </w:p>
        </w:tc>
        <w:tc>
          <w:tcPr>
            <w:tcW w:w="851" w:type="dxa"/>
          </w:tcPr>
          <w:p w14:paraId="13DB2A85" w14:textId="77777777" w:rsidR="006F6248" w:rsidRPr="00C16064" w:rsidRDefault="006F6248" w:rsidP="006F6248">
            <w:pPr>
              <w:spacing w:before="121"/>
              <w:ind w:left="60"/>
              <w:jc w:val="center"/>
              <w:rPr>
                <w:rFonts w:ascii="Times New Roman" w:eastAsia="Cambria" w:hAnsi="Times New Roman"/>
              </w:rPr>
            </w:pPr>
            <w:r w:rsidRPr="00C16064">
              <w:rPr>
                <w:rFonts w:ascii="Times New Roman" w:eastAsia="Cambria" w:hAnsi="Times New Roman"/>
              </w:rPr>
              <w:t>-</w:t>
            </w:r>
          </w:p>
        </w:tc>
        <w:tc>
          <w:tcPr>
            <w:tcW w:w="909" w:type="dxa"/>
          </w:tcPr>
          <w:p w14:paraId="59FAFBD8" w14:textId="77777777" w:rsidR="006F6248" w:rsidRPr="00C16064" w:rsidRDefault="006F6248" w:rsidP="006F6248">
            <w:pPr>
              <w:spacing w:before="121"/>
              <w:ind w:left="60"/>
              <w:jc w:val="center"/>
              <w:rPr>
                <w:rFonts w:ascii="Times New Roman" w:eastAsia="Cambria" w:hAnsi="Times New Roman"/>
              </w:rPr>
            </w:pPr>
            <w:r w:rsidRPr="00C16064">
              <w:rPr>
                <w:rFonts w:ascii="Times New Roman" w:eastAsia="Cambria" w:hAnsi="Times New Roman"/>
              </w:rPr>
              <w:t>-</w:t>
            </w:r>
          </w:p>
        </w:tc>
      </w:tr>
      <w:tr w:rsidR="006F6248" w:rsidRPr="00C16064" w14:paraId="5EE08927" w14:textId="77777777" w:rsidTr="00FC456B">
        <w:trPr>
          <w:trHeight w:val="506"/>
        </w:trPr>
        <w:tc>
          <w:tcPr>
            <w:tcW w:w="2853" w:type="dxa"/>
          </w:tcPr>
          <w:p w14:paraId="67BE0D29" w14:textId="77777777" w:rsidR="006F6248" w:rsidRPr="00C16064" w:rsidRDefault="006F6248" w:rsidP="006F6248">
            <w:pPr>
              <w:ind w:left="107" w:right="169"/>
              <w:jc w:val="both"/>
              <w:rPr>
                <w:rFonts w:ascii="Times New Roman" w:eastAsia="Cambria" w:hAnsi="Times New Roman"/>
                <w:lang w:val="ru-RU"/>
              </w:rPr>
            </w:pPr>
            <w:r w:rsidRPr="00C16064">
              <w:rPr>
                <w:rFonts w:ascii="Times New Roman" w:eastAsia="Cambria" w:hAnsi="Times New Roman"/>
                <w:lang w:val="ru-RU"/>
              </w:rPr>
              <w:t>Сервисного обслуживания, куль</w:t>
            </w:r>
            <w:r w:rsidRPr="00C16064">
              <w:rPr>
                <w:rFonts w:ascii="Times New Roman" w:eastAsia="Cambria" w:hAnsi="Times New Roman"/>
                <w:spacing w:val="-52"/>
                <w:lang w:val="ru-RU"/>
              </w:rPr>
              <w:t xml:space="preserve"> </w:t>
            </w:r>
            <w:r w:rsidRPr="00C16064">
              <w:rPr>
                <w:rFonts w:ascii="Times New Roman" w:eastAsia="Cambria" w:hAnsi="Times New Roman"/>
                <w:lang w:val="ru-RU"/>
              </w:rPr>
              <w:t>турно-досуговой</w:t>
            </w:r>
            <w:r w:rsidRPr="00C16064">
              <w:rPr>
                <w:rFonts w:ascii="Times New Roman" w:eastAsia="Cambria" w:hAnsi="Times New Roman"/>
                <w:spacing w:val="-2"/>
                <w:lang w:val="ru-RU"/>
              </w:rPr>
              <w:t xml:space="preserve"> </w:t>
            </w:r>
            <w:r w:rsidRPr="00C16064">
              <w:rPr>
                <w:rFonts w:ascii="Times New Roman" w:eastAsia="Cambria" w:hAnsi="Times New Roman"/>
                <w:lang w:val="ru-RU"/>
              </w:rPr>
              <w:t>деятельности, технопарки,</w:t>
            </w:r>
            <w:r w:rsidRPr="00C16064">
              <w:rPr>
                <w:rFonts w:ascii="Times New Roman" w:eastAsia="Cambria" w:hAnsi="Times New Roman"/>
                <w:spacing w:val="-4"/>
                <w:lang w:val="ru-RU"/>
              </w:rPr>
              <w:t xml:space="preserve"> </w:t>
            </w:r>
            <w:r w:rsidRPr="00C16064">
              <w:rPr>
                <w:rFonts w:ascii="Times New Roman" w:eastAsia="Cambria" w:hAnsi="Times New Roman"/>
                <w:lang w:val="ru-RU"/>
              </w:rPr>
              <w:t>склады</w:t>
            </w:r>
          </w:p>
        </w:tc>
        <w:tc>
          <w:tcPr>
            <w:tcW w:w="851" w:type="dxa"/>
          </w:tcPr>
          <w:p w14:paraId="010BD7A8" w14:textId="77777777" w:rsidR="006F6248" w:rsidRPr="00C16064" w:rsidRDefault="006F6248" w:rsidP="006F6248">
            <w:pPr>
              <w:spacing w:before="10"/>
              <w:rPr>
                <w:rFonts w:ascii="Times New Roman" w:eastAsia="Cambria" w:hAnsi="Times New Roman"/>
                <w:b/>
                <w:sz w:val="20"/>
                <w:lang w:val="ru-RU"/>
              </w:rPr>
            </w:pPr>
          </w:p>
          <w:p w14:paraId="3E5D01E0" w14:textId="77777777" w:rsidR="006F6248" w:rsidRPr="00C16064" w:rsidRDefault="006F6248" w:rsidP="006F6248">
            <w:pPr>
              <w:ind w:left="86" w:right="78"/>
              <w:jc w:val="center"/>
              <w:rPr>
                <w:rFonts w:ascii="Times New Roman" w:eastAsia="Cambria" w:hAnsi="Times New Roman"/>
              </w:rPr>
            </w:pPr>
            <w:r w:rsidRPr="00C16064">
              <w:rPr>
                <w:rFonts w:ascii="Times New Roman" w:eastAsia="Cambria" w:hAnsi="Times New Roman"/>
              </w:rPr>
              <w:t>0,229</w:t>
            </w:r>
          </w:p>
        </w:tc>
        <w:tc>
          <w:tcPr>
            <w:tcW w:w="850" w:type="dxa"/>
          </w:tcPr>
          <w:p w14:paraId="111DD0E9" w14:textId="77777777" w:rsidR="006F6248" w:rsidRPr="00C16064" w:rsidRDefault="006F6248" w:rsidP="006F6248">
            <w:pPr>
              <w:spacing w:before="10"/>
              <w:rPr>
                <w:rFonts w:ascii="Times New Roman" w:eastAsia="Cambria" w:hAnsi="Times New Roman"/>
                <w:b/>
                <w:sz w:val="20"/>
              </w:rPr>
            </w:pPr>
          </w:p>
          <w:p w14:paraId="3FE4341D" w14:textId="77777777" w:rsidR="006F6248" w:rsidRPr="00C16064" w:rsidRDefault="006F6248" w:rsidP="006F6248">
            <w:pPr>
              <w:ind w:left="83" w:right="78"/>
              <w:jc w:val="center"/>
              <w:rPr>
                <w:rFonts w:ascii="Times New Roman" w:eastAsia="Cambria" w:hAnsi="Times New Roman"/>
              </w:rPr>
            </w:pPr>
            <w:r w:rsidRPr="00C16064">
              <w:rPr>
                <w:rFonts w:ascii="Times New Roman" w:eastAsia="Cambria" w:hAnsi="Times New Roman"/>
              </w:rPr>
              <w:t>0,219</w:t>
            </w:r>
          </w:p>
        </w:tc>
        <w:tc>
          <w:tcPr>
            <w:tcW w:w="709" w:type="dxa"/>
          </w:tcPr>
          <w:p w14:paraId="30B02297" w14:textId="77777777" w:rsidR="006F6248" w:rsidRPr="00C16064" w:rsidRDefault="006F6248" w:rsidP="006F6248">
            <w:pPr>
              <w:spacing w:before="10"/>
              <w:rPr>
                <w:rFonts w:ascii="Times New Roman" w:eastAsia="Cambria" w:hAnsi="Times New Roman"/>
                <w:b/>
                <w:sz w:val="20"/>
              </w:rPr>
            </w:pPr>
          </w:p>
          <w:p w14:paraId="702BBD77" w14:textId="77777777" w:rsidR="006F6248" w:rsidRPr="00C16064" w:rsidRDefault="006F6248" w:rsidP="006F6248">
            <w:pPr>
              <w:ind w:left="84" w:right="74"/>
              <w:jc w:val="center"/>
              <w:rPr>
                <w:rFonts w:ascii="Times New Roman" w:eastAsia="Cambria" w:hAnsi="Times New Roman"/>
              </w:rPr>
            </w:pPr>
            <w:r w:rsidRPr="00C16064">
              <w:rPr>
                <w:rFonts w:ascii="Times New Roman" w:eastAsia="Cambria" w:hAnsi="Times New Roman"/>
              </w:rPr>
              <w:t>0,209</w:t>
            </w:r>
          </w:p>
        </w:tc>
        <w:tc>
          <w:tcPr>
            <w:tcW w:w="850" w:type="dxa"/>
          </w:tcPr>
          <w:p w14:paraId="59106A6D" w14:textId="77777777" w:rsidR="006F6248" w:rsidRPr="00C16064" w:rsidRDefault="006F6248" w:rsidP="006F6248">
            <w:pPr>
              <w:spacing w:before="10"/>
              <w:rPr>
                <w:rFonts w:ascii="Times New Roman" w:eastAsia="Cambria" w:hAnsi="Times New Roman"/>
                <w:b/>
                <w:sz w:val="20"/>
              </w:rPr>
            </w:pPr>
          </w:p>
          <w:p w14:paraId="65CFBC86" w14:textId="77777777" w:rsidR="006F6248" w:rsidRPr="00C16064" w:rsidRDefault="006F6248" w:rsidP="006F6248">
            <w:pPr>
              <w:ind w:left="84" w:right="76"/>
              <w:jc w:val="center"/>
              <w:rPr>
                <w:rFonts w:ascii="Times New Roman" w:eastAsia="Cambria" w:hAnsi="Times New Roman"/>
              </w:rPr>
            </w:pPr>
            <w:r w:rsidRPr="00C16064">
              <w:rPr>
                <w:rFonts w:ascii="Times New Roman" w:eastAsia="Cambria" w:hAnsi="Times New Roman"/>
              </w:rPr>
              <w:t>0,199</w:t>
            </w:r>
          </w:p>
        </w:tc>
        <w:tc>
          <w:tcPr>
            <w:tcW w:w="851" w:type="dxa"/>
          </w:tcPr>
          <w:p w14:paraId="6D805437" w14:textId="77777777" w:rsidR="006F6248" w:rsidRPr="00C16064" w:rsidRDefault="006F6248" w:rsidP="006F6248">
            <w:pPr>
              <w:spacing w:before="10"/>
              <w:rPr>
                <w:rFonts w:ascii="Times New Roman" w:eastAsia="Cambria" w:hAnsi="Times New Roman"/>
                <w:b/>
                <w:sz w:val="20"/>
              </w:rPr>
            </w:pPr>
          </w:p>
          <w:p w14:paraId="6F2BC5A0" w14:textId="77777777" w:rsidR="006F6248" w:rsidRPr="00C16064" w:rsidRDefault="006F6248" w:rsidP="006F6248">
            <w:pPr>
              <w:ind w:left="85" w:right="80"/>
              <w:jc w:val="center"/>
              <w:rPr>
                <w:rFonts w:ascii="Times New Roman" w:eastAsia="Cambria" w:hAnsi="Times New Roman"/>
              </w:rPr>
            </w:pPr>
            <w:r w:rsidRPr="00C16064">
              <w:rPr>
                <w:rFonts w:ascii="Times New Roman" w:eastAsia="Cambria" w:hAnsi="Times New Roman"/>
              </w:rPr>
              <w:t>0,199</w:t>
            </w:r>
          </w:p>
        </w:tc>
        <w:tc>
          <w:tcPr>
            <w:tcW w:w="850" w:type="dxa"/>
          </w:tcPr>
          <w:p w14:paraId="7D4990DE" w14:textId="77777777" w:rsidR="006F6248" w:rsidRPr="00C16064" w:rsidRDefault="006F6248" w:rsidP="006F6248">
            <w:pPr>
              <w:spacing w:before="10"/>
              <w:rPr>
                <w:rFonts w:ascii="Times New Roman" w:eastAsia="Cambria" w:hAnsi="Times New Roman"/>
                <w:b/>
                <w:sz w:val="20"/>
              </w:rPr>
            </w:pPr>
          </w:p>
          <w:p w14:paraId="0A479DB2" w14:textId="77777777" w:rsidR="006F6248" w:rsidRPr="00C16064" w:rsidRDefault="006F6248" w:rsidP="006F6248">
            <w:pPr>
              <w:ind w:left="55"/>
              <w:jc w:val="center"/>
              <w:rPr>
                <w:rFonts w:ascii="Times New Roman" w:eastAsia="Cambria" w:hAnsi="Times New Roman"/>
              </w:rPr>
            </w:pPr>
            <w:r w:rsidRPr="00C16064">
              <w:rPr>
                <w:rFonts w:ascii="Times New Roman" w:eastAsia="Cambria" w:hAnsi="Times New Roman"/>
              </w:rPr>
              <w:t>-</w:t>
            </w:r>
          </w:p>
        </w:tc>
        <w:tc>
          <w:tcPr>
            <w:tcW w:w="851" w:type="dxa"/>
          </w:tcPr>
          <w:p w14:paraId="787971AE" w14:textId="77777777" w:rsidR="006F6248" w:rsidRPr="00C16064" w:rsidRDefault="006F6248" w:rsidP="006F6248">
            <w:pPr>
              <w:spacing w:before="10"/>
              <w:rPr>
                <w:rFonts w:ascii="Times New Roman" w:eastAsia="Cambria" w:hAnsi="Times New Roman"/>
                <w:b/>
                <w:sz w:val="20"/>
              </w:rPr>
            </w:pPr>
          </w:p>
          <w:p w14:paraId="660B0D01" w14:textId="77777777" w:rsidR="006F6248" w:rsidRPr="00C16064" w:rsidRDefault="006F6248" w:rsidP="006F6248">
            <w:pPr>
              <w:ind w:left="60"/>
              <w:jc w:val="center"/>
              <w:rPr>
                <w:rFonts w:ascii="Times New Roman" w:eastAsia="Cambria" w:hAnsi="Times New Roman"/>
              </w:rPr>
            </w:pPr>
            <w:r w:rsidRPr="00C16064">
              <w:rPr>
                <w:rFonts w:ascii="Times New Roman" w:eastAsia="Cambria" w:hAnsi="Times New Roman"/>
              </w:rPr>
              <w:t>-</w:t>
            </w:r>
          </w:p>
        </w:tc>
        <w:tc>
          <w:tcPr>
            <w:tcW w:w="909" w:type="dxa"/>
          </w:tcPr>
          <w:p w14:paraId="50FED5AD" w14:textId="77777777" w:rsidR="006F6248" w:rsidRPr="00C16064" w:rsidRDefault="006F6248" w:rsidP="006F6248">
            <w:pPr>
              <w:spacing w:before="10"/>
              <w:rPr>
                <w:rFonts w:ascii="Times New Roman" w:eastAsia="Cambria" w:hAnsi="Times New Roman"/>
                <w:b/>
                <w:sz w:val="20"/>
              </w:rPr>
            </w:pPr>
          </w:p>
          <w:p w14:paraId="5B58206B" w14:textId="77777777" w:rsidR="006F6248" w:rsidRPr="00C16064" w:rsidRDefault="006F6248" w:rsidP="006F6248">
            <w:pPr>
              <w:ind w:left="60"/>
              <w:jc w:val="center"/>
              <w:rPr>
                <w:rFonts w:ascii="Times New Roman" w:eastAsia="Cambria" w:hAnsi="Times New Roman"/>
              </w:rPr>
            </w:pPr>
            <w:r w:rsidRPr="00C16064">
              <w:rPr>
                <w:rFonts w:ascii="Times New Roman" w:eastAsia="Cambria" w:hAnsi="Times New Roman"/>
              </w:rPr>
              <w:t>-</w:t>
            </w:r>
          </w:p>
        </w:tc>
      </w:tr>
      <w:tr w:rsidR="006F6248" w:rsidRPr="00C16064" w14:paraId="6B856B18" w14:textId="77777777" w:rsidTr="00FC456B">
        <w:trPr>
          <w:trHeight w:val="506"/>
        </w:trPr>
        <w:tc>
          <w:tcPr>
            <w:tcW w:w="2853" w:type="dxa"/>
          </w:tcPr>
          <w:p w14:paraId="66FA86AA" w14:textId="77777777" w:rsidR="006F6248" w:rsidRPr="00C16064" w:rsidRDefault="006F6248" w:rsidP="006F6248">
            <w:pPr>
              <w:spacing w:line="241" w:lineRule="exact"/>
              <w:ind w:left="107"/>
              <w:jc w:val="both"/>
              <w:rPr>
                <w:rFonts w:ascii="Times New Roman" w:eastAsia="Cambria" w:hAnsi="Times New Roman"/>
              </w:rPr>
            </w:pPr>
            <w:r w:rsidRPr="00C16064">
              <w:rPr>
                <w:rFonts w:ascii="Times New Roman" w:eastAsia="Cambria" w:hAnsi="Times New Roman"/>
              </w:rPr>
              <w:t>Административного</w:t>
            </w:r>
            <w:r w:rsidRPr="00C16064">
              <w:rPr>
                <w:rFonts w:ascii="Times New Roman" w:eastAsia="Cambria" w:hAnsi="Times New Roman"/>
                <w:spacing w:val="-4"/>
              </w:rPr>
              <w:t xml:space="preserve"> </w:t>
            </w:r>
            <w:r w:rsidRPr="00C16064">
              <w:rPr>
                <w:rFonts w:ascii="Times New Roman" w:eastAsia="Cambria" w:hAnsi="Times New Roman"/>
              </w:rPr>
              <w:t>назначения,</w:t>
            </w:r>
          </w:p>
          <w:p w14:paraId="340D1E5F" w14:textId="77777777" w:rsidR="006F6248" w:rsidRPr="00C16064" w:rsidRDefault="006F6248" w:rsidP="006F6248">
            <w:pPr>
              <w:spacing w:before="1" w:line="244" w:lineRule="exact"/>
              <w:ind w:left="107"/>
              <w:jc w:val="both"/>
              <w:rPr>
                <w:rFonts w:ascii="Times New Roman" w:eastAsia="Cambria" w:hAnsi="Times New Roman"/>
              </w:rPr>
            </w:pPr>
            <w:r w:rsidRPr="00C16064">
              <w:rPr>
                <w:rFonts w:ascii="Times New Roman" w:eastAsia="Cambria" w:hAnsi="Times New Roman"/>
              </w:rPr>
              <w:t>офисы</w:t>
            </w:r>
          </w:p>
        </w:tc>
        <w:tc>
          <w:tcPr>
            <w:tcW w:w="851" w:type="dxa"/>
          </w:tcPr>
          <w:p w14:paraId="7652EA97" w14:textId="77777777" w:rsidR="006F6248" w:rsidRPr="00C16064" w:rsidRDefault="006F6248" w:rsidP="006F6248">
            <w:pPr>
              <w:spacing w:before="115"/>
              <w:ind w:left="86" w:right="78"/>
              <w:jc w:val="center"/>
              <w:rPr>
                <w:rFonts w:ascii="Times New Roman" w:eastAsia="Cambria" w:hAnsi="Times New Roman"/>
              </w:rPr>
            </w:pPr>
            <w:r w:rsidRPr="00C16064">
              <w:rPr>
                <w:rFonts w:ascii="Times New Roman" w:eastAsia="Cambria" w:hAnsi="Times New Roman"/>
              </w:rPr>
              <w:t>0,359</w:t>
            </w:r>
          </w:p>
        </w:tc>
        <w:tc>
          <w:tcPr>
            <w:tcW w:w="850" w:type="dxa"/>
          </w:tcPr>
          <w:p w14:paraId="65FE9904" w14:textId="77777777" w:rsidR="006F6248" w:rsidRPr="00C16064" w:rsidRDefault="006F6248" w:rsidP="006F6248">
            <w:pPr>
              <w:spacing w:before="115"/>
              <w:ind w:left="83" w:right="78"/>
              <w:jc w:val="center"/>
              <w:rPr>
                <w:rFonts w:ascii="Times New Roman" w:eastAsia="Cambria" w:hAnsi="Times New Roman"/>
              </w:rPr>
            </w:pPr>
            <w:r w:rsidRPr="00C16064">
              <w:rPr>
                <w:rFonts w:ascii="Times New Roman" w:eastAsia="Cambria" w:hAnsi="Times New Roman"/>
              </w:rPr>
              <w:t>0,339</w:t>
            </w:r>
          </w:p>
        </w:tc>
        <w:tc>
          <w:tcPr>
            <w:tcW w:w="709" w:type="dxa"/>
          </w:tcPr>
          <w:p w14:paraId="73411986" w14:textId="77777777" w:rsidR="006F6248" w:rsidRPr="00C16064" w:rsidRDefault="006F6248" w:rsidP="006F6248">
            <w:pPr>
              <w:spacing w:before="115"/>
              <w:ind w:left="84" w:right="74"/>
              <w:jc w:val="center"/>
              <w:rPr>
                <w:rFonts w:ascii="Times New Roman" w:eastAsia="Cambria" w:hAnsi="Times New Roman"/>
              </w:rPr>
            </w:pPr>
            <w:r w:rsidRPr="00C16064">
              <w:rPr>
                <w:rFonts w:ascii="Times New Roman" w:eastAsia="Cambria" w:hAnsi="Times New Roman"/>
              </w:rPr>
              <w:t>0,328</w:t>
            </w:r>
          </w:p>
        </w:tc>
        <w:tc>
          <w:tcPr>
            <w:tcW w:w="850" w:type="dxa"/>
          </w:tcPr>
          <w:p w14:paraId="237D192D" w14:textId="77777777" w:rsidR="006F6248" w:rsidRPr="00C16064" w:rsidRDefault="006F6248" w:rsidP="006F6248">
            <w:pPr>
              <w:spacing w:before="115"/>
              <w:ind w:left="84" w:right="76"/>
              <w:jc w:val="center"/>
              <w:rPr>
                <w:rFonts w:ascii="Times New Roman" w:eastAsia="Cambria" w:hAnsi="Times New Roman"/>
              </w:rPr>
            </w:pPr>
            <w:r w:rsidRPr="00C16064">
              <w:rPr>
                <w:rFonts w:ascii="Times New Roman" w:eastAsia="Cambria" w:hAnsi="Times New Roman"/>
              </w:rPr>
              <w:t>0,269</w:t>
            </w:r>
          </w:p>
        </w:tc>
        <w:tc>
          <w:tcPr>
            <w:tcW w:w="851" w:type="dxa"/>
          </w:tcPr>
          <w:p w14:paraId="113B919E" w14:textId="77777777" w:rsidR="006F6248" w:rsidRPr="00C16064" w:rsidRDefault="006F6248" w:rsidP="006F6248">
            <w:pPr>
              <w:spacing w:before="115"/>
              <w:ind w:left="85" w:right="80"/>
              <w:jc w:val="center"/>
              <w:rPr>
                <w:rFonts w:ascii="Times New Roman" w:eastAsia="Cambria" w:hAnsi="Times New Roman"/>
              </w:rPr>
            </w:pPr>
            <w:r w:rsidRPr="00C16064">
              <w:rPr>
                <w:rFonts w:ascii="Times New Roman" w:eastAsia="Cambria" w:hAnsi="Times New Roman"/>
              </w:rPr>
              <w:t>0,239</w:t>
            </w:r>
          </w:p>
        </w:tc>
        <w:tc>
          <w:tcPr>
            <w:tcW w:w="850" w:type="dxa"/>
          </w:tcPr>
          <w:p w14:paraId="354E0BB4" w14:textId="77777777" w:rsidR="006F6248" w:rsidRPr="00C16064" w:rsidRDefault="006F6248" w:rsidP="006F6248">
            <w:pPr>
              <w:spacing w:before="115"/>
              <w:ind w:left="80" w:right="78"/>
              <w:jc w:val="center"/>
              <w:rPr>
                <w:rFonts w:ascii="Times New Roman" w:eastAsia="Cambria" w:hAnsi="Times New Roman"/>
              </w:rPr>
            </w:pPr>
            <w:r w:rsidRPr="00C16064">
              <w:rPr>
                <w:rFonts w:ascii="Times New Roman" w:eastAsia="Cambria" w:hAnsi="Times New Roman"/>
              </w:rPr>
              <w:t>0,219</w:t>
            </w:r>
          </w:p>
        </w:tc>
        <w:tc>
          <w:tcPr>
            <w:tcW w:w="851" w:type="dxa"/>
          </w:tcPr>
          <w:p w14:paraId="0E23BFCD" w14:textId="77777777" w:rsidR="006F6248" w:rsidRPr="00C16064" w:rsidRDefault="006F6248" w:rsidP="006F6248">
            <w:pPr>
              <w:spacing w:before="115"/>
              <w:ind w:left="86" w:right="78"/>
              <w:jc w:val="center"/>
              <w:rPr>
                <w:rFonts w:ascii="Times New Roman" w:eastAsia="Cambria" w:hAnsi="Times New Roman"/>
              </w:rPr>
            </w:pPr>
            <w:r w:rsidRPr="00C16064">
              <w:rPr>
                <w:rFonts w:ascii="Times New Roman" w:eastAsia="Cambria" w:hAnsi="Times New Roman"/>
              </w:rPr>
              <w:t>0,199</w:t>
            </w:r>
          </w:p>
        </w:tc>
        <w:tc>
          <w:tcPr>
            <w:tcW w:w="909" w:type="dxa"/>
          </w:tcPr>
          <w:p w14:paraId="0C81D2EC" w14:textId="77777777" w:rsidR="006F6248" w:rsidRPr="00C16064" w:rsidRDefault="006F6248" w:rsidP="006F6248">
            <w:pPr>
              <w:spacing w:before="115"/>
              <w:ind w:left="89" w:right="80"/>
              <w:jc w:val="center"/>
              <w:rPr>
                <w:rFonts w:ascii="Times New Roman" w:eastAsia="Cambria" w:hAnsi="Times New Roman"/>
              </w:rPr>
            </w:pPr>
            <w:r w:rsidRPr="00C16064">
              <w:rPr>
                <w:rFonts w:ascii="Times New Roman" w:eastAsia="Cambria" w:hAnsi="Times New Roman"/>
              </w:rPr>
              <w:t>0,199</w:t>
            </w:r>
          </w:p>
        </w:tc>
      </w:tr>
    </w:tbl>
    <w:p w14:paraId="786A5CDE" w14:textId="77777777" w:rsidR="006F6248" w:rsidRPr="00C16064" w:rsidRDefault="006F6248" w:rsidP="006F6248">
      <w:pPr>
        <w:widowControl w:val="0"/>
        <w:tabs>
          <w:tab w:val="left" w:pos="1134"/>
        </w:tabs>
        <w:autoSpaceDE w:val="0"/>
        <w:autoSpaceDN w:val="0"/>
        <w:ind w:firstLine="709"/>
        <w:jc w:val="both"/>
        <w:rPr>
          <w:rFonts w:eastAsia="Cambria"/>
          <w:sz w:val="28"/>
          <w:szCs w:val="28"/>
          <w:lang w:eastAsia="en-US"/>
        </w:rPr>
      </w:pPr>
    </w:p>
    <w:p w14:paraId="2379B93F" w14:textId="77777777" w:rsidR="006F6248" w:rsidRPr="00C16064" w:rsidRDefault="006F6248" w:rsidP="006F6248">
      <w:pPr>
        <w:widowControl w:val="0"/>
        <w:tabs>
          <w:tab w:val="left" w:pos="1134"/>
        </w:tabs>
        <w:autoSpaceDE w:val="0"/>
        <w:autoSpaceDN w:val="0"/>
        <w:ind w:firstLine="709"/>
        <w:jc w:val="both"/>
        <w:rPr>
          <w:rFonts w:eastAsia="Cambria"/>
          <w:sz w:val="28"/>
          <w:szCs w:val="28"/>
          <w:lang w:eastAsia="en-US"/>
        </w:rPr>
      </w:pPr>
      <w:r w:rsidRPr="00C16064">
        <w:rPr>
          <w:rFonts w:eastAsia="Cambria"/>
          <w:sz w:val="28"/>
          <w:szCs w:val="28"/>
          <w:lang w:eastAsia="en-US"/>
        </w:rPr>
        <w:t>Нормативные значения удельной характеристики расхода тепловой энергии на отопление и вентиляцию различных типов жилых и общественных зданий также приняты в соответствии с СП 50.13330.2012 «Тепловая защита зданий. Актуализированная редакция СНиП 23-02-2003».</w:t>
      </w:r>
    </w:p>
    <w:p w14:paraId="0FC45E76" w14:textId="25810B6C" w:rsidR="006F6248" w:rsidRDefault="006F6248" w:rsidP="006F6248">
      <w:pPr>
        <w:widowControl w:val="0"/>
        <w:tabs>
          <w:tab w:val="left" w:pos="1134"/>
        </w:tabs>
        <w:autoSpaceDE w:val="0"/>
        <w:autoSpaceDN w:val="0"/>
        <w:ind w:firstLine="709"/>
        <w:jc w:val="both"/>
        <w:rPr>
          <w:rFonts w:eastAsia="Cambria"/>
          <w:sz w:val="28"/>
          <w:szCs w:val="28"/>
          <w:lang w:eastAsia="en-US"/>
        </w:rPr>
      </w:pPr>
    </w:p>
    <w:p w14:paraId="629FF1D1" w14:textId="2D0CD8FC" w:rsidR="00FC456B" w:rsidRDefault="00FC456B" w:rsidP="006F6248">
      <w:pPr>
        <w:widowControl w:val="0"/>
        <w:tabs>
          <w:tab w:val="left" w:pos="1134"/>
        </w:tabs>
        <w:autoSpaceDE w:val="0"/>
        <w:autoSpaceDN w:val="0"/>
        <w:ind w:firstLine="709"/>
        <w:jc w:val="both"/>
        <w:rPr>
          <w:rFonts w:eastAsia="Cambria"/>
          <w:sz w:val="28"/>
          <w:szCs w:val="28"/>
          <w:lang w:eastAsia="en-US"/>
        </w:rPr>
      </w:pPr>
    </w:p>
    <w:p w14:paraId="60ED1143" w14:textId="77777777" w:rsidR="00FC456B" w:rsidRPr="00C16064" w:rsidRDefault="00FC456B" w:rsidP="006F6248">
      <w:pPr>
        <w:widowControl w:val="0"/>
        <w:tabs>
          <w:tab w:val="left" w:pos="1134"/>
        </w:tabs>
        <w:autoSpaceDE w:val="0"/>
        <w:autoSpaceDN w:val="0"/>
        <w:ind w:firstLine="709"/>
        <w:jc w:val="both"/>
        <w:rPr>
          <w:rFonts w:eastAsia="Cambria"/>
          <w:sz w:val="28"/>
          <w:szCs w:val="28"/>
          <w:lang w:eastAsia="en-US"/>
        </w:rPr>
      </w:pPr>
    </w:p>
    <w:p w14:paraId="7B688DA9" w14:textId="77777777" w:rsidR="006F6248" w:rsidRPr="00C16064" w:rsidRDefault="006F6248" w:rsidP="006F6248">
      <w:pPr>
        <w:widowControl w:val="0"/>
        <w:ind w:right="229"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32"/>
          <w:sz w:val="20"/>
          <w:szCs w:val="22"/>
          <w:lang w:eastAsia="en-US"/>
        </w:rPr>
        <w:t xml:space="preserve"> </w:t>
      </w:r>
      <w:r w:rsidRPr="00C16064">
        <w:rPr>
          <w:rFonts w:eastAsia="Calibri"/>
          <w:b/>
          <w:sz w:val="20"/>
          <w:szCs w:val="22"/>
          <w:lang w:eastAsia="en-US"/>
        </w:rPr>
        <w:t>2.3</w:t>
      </w:r>
      <w:r w:rsidRPr="00C16064">
        <w:rPr>
          <w:rFonts w:eastAsia="Calibri"/>
          <w:b/>
          <w:spacing w:val="31"/>
          <w:sz w:val="20"/>
          <w:szCs w:val="22"/>
          <w:lang w:eastAsia="en-US"/>
        </w:rPr>
        <w:t xml:space="preserve"> </w:t>
      </w:r>
      <w:r w:rsidRPr="00C16064">
        <w:rPr>
          <w:rFonts w:eastAsia="Calibri"/>
          <w:b/>
          <w:sz w:val="20"/>
          <w:szCs w:val="22"/>
          <w:lang w:eastAsia="en-US"/>
        </w:rPr>
        <w:t>Удельные</w:t>
      </w:r>
      <w:r w:rsidRPr="00C16064">
        <w:rPr>
          <w:rFonts w:eastAsia="Calibri"/>
          <w:b/>
          <w:spacing w:val="30"/>
          <w:sz w:val="20"/>
          <w:szCs w:val="22"/>
          <w:lang w:eastAsia="en-US"/>
        </w:rPr>
        <w:t xml:space="preserve"> </w:t>
      </w:r>
      <w:r w:rsidRPr="00C16064">
        <w:rPr>
          <w:rFonts w:eastAsia="Calibri"/>
          <w:b/>
          <w:sz w:val="20"/>
          <w:szCs w:val="22"/>
          <w:lang w:eastAsia="en-US"/>
        </w:rPr>
        <w:t>характеристики</w:t>
      </w:r>
      <w:r w:rsidRPr="00C16064">
        <w:rPr>
          <w:rFonts w:eastAsia="Calibri"/>
          <w:b/>
          <w:spacing w:val="30"/>
          <w:sz w:val="20"/>
          <w:szCs w:val="22"/>
          <w:lang w:eastAsia="en-US"/>
        </w:rPr>
        <w:t xml:space="preserve"> </w:t>
      </w:r>
      <w:r w:rsidRPr="00C16064">
        <w:rPr>
          <w:rFonts w:eastAsia="Calibri"/>
          <w:b/>
          <w:sz w:val="20"/>
          <w:szCs w:val="22"/>
          <w:lang w:eastAsia="en-US"/>
        </w:rPr>
        <w:t>расхода</w:t>
      </w:r>
      <w:r w:rsidRPr="00C16064">
        <w:rPr>
          <w:rFonts w:eastAsia="Calibri"/>
          <w:b/>
          <w:spacing w:val="26"/>
          <w:sz w:val="20"/>
          <w:szCs w:val="22"/>
          <w:lang w:eastAsia="en-US"/>
        </w:rPr>
        <w:t xml:space="preserve"> </w:t>
      </w:r>
      <w:r w:rsidRPr="00C16064">
        <w:rPr>
          <w:rFonts w:eastAsia="Calibri"/>
          <w:b/>
          <w:sz w:val="20"/>
          <w:szCs w:val="22"/>
          <w:lang w:eastAsia="en-US"/>
        </w:rPr>
        <w:t>тепловой</w:t>
      </w:r>
      <w:r w:rsidRPr="00C16064">
        <w:rPr>
          <w:rFonts w:eastAsia="Calibri"/>
          <w:b/>
          <w:spacing w:val="30"/>
          <w:sz w:val="20"/>
          <w:szCs w:val="22"/>
          <w:lang w:eastAsia="en-US"/>
        </w:rPr>
        <w:t xml:space="preserve"> </w:t>
      </w:r>
      <w:r w:rsidRPr="00C16064">
        <w:rPr>
          <w:rFonts w:eastAsia="Calibri"/>
          <w:b/>
          <w:sz w:val="20"/>
          <w:szCs w:val="22"/>
          <w:lang w:eastAsia="en-US"/>
        </w:rPr>
        <w:t>энергии</w:t>
      </w:r>
      <w:r w:rsidRPr="00C16064">
        <w:rPr>
          <w:rFonts w:eastAsia="Calibri"/>
          <w:b/>
          <w:spacing w:val="31"/>
          <w:sz w:val="20"/>
          <w:szCs w:val="22"/>
          <w:lang w:eastAsia="en-US"/>
        </w:rPr>
        <w:t xml:space="preserve"> </w:t>
      </w:r>
      <w:r w:rsidRPr="00C16064">
        <w:rPr>
          <w:rFonts w:eastAsia="Calibri"/>
          <w:b/>
          <w:sz w:val="20"/>
          <w:szCs w:val="22"/>
          <w:lang w:eastAsia="en-US"/>
        </w:rPr>
        <w:t>на</w:t>
      </w:r>
      <w:r w:rsidRPr="00C16064">
        <w:rPr>
          <w:rFonts w:eastAsia="Calibri"/>
          <w:b/>
          <w:spacing w:val="31"/>
          <w:sz w:val="20"/>
          <w:szCs w:val="22"/>
          <w:lang w:eastAsia="en-US"/>
        </w:rPr>
        <w:t xml:space="preserve"> </w:t>
      </w:r>
      <w:r w:rsidRPr="00C16064">
        <w:rPr>
          <w:rFonts w:eastAsia="Calibri"/>
          <w:b/>
          <w:sz w:val="20"/>
          <w:szCs w:val="22"/>
          <w:lang w:eastAsia="en-US"/>
        </w:rPr>
        <w:t>отопление</w:t>
      </w:r>
      <w:r w:rsidRPr="00C16064">
        <w:rPr>
          <w:rFonts w:eastAsia="Calibri"/>
          <w:b/>
          <w:spacing w:val="30"/>
          <w:sz w:val="20"/>
          <w:szCs w:val="22"/>
          <w:lang w:eastAsia="en-US"/>
        </w:rPr>
        <w:t xml:space="preserve"> </w:t>
      </w:r>
      <w:r w:rsidRPr="00C16064">
        <w:rPr>
          <w:rFonts w:eastAsia="Calibri"/>
          <w:b/>
          <w:sz w:val="20"/>
          <w:szCs w:val="22"/>
          <w:lang w:eastAsia="en-US"/>
        </w:rPr>
        <w:t>и</w:t>
      </w:r>
    </w:p>
    <w:p w14:paraId="750F8075" w14:textId="77777777" w:rsidR="006F6248" w:rsidRPr="00C16064" w:rsidRDefault="006F6248" w:rsidP="006F6248">
      <w:pPr>
        <w:widowControl w:val="0"/>
        <w:ind w:right="229" w:firstLine="709"/>
        <w:jc w:val="right"/>
        <w:rPr>
          <w:rFonts w:eastAsia="Calibri"/>
          <w:b/>
          <w:sz w:val="20"/>
          <w:szCs w:val="22"/>
          <w:lang w:eastAsia="en-US"/>
        </w:rPr>
      </w:pPr>
      <w:r w:rsidRPr="00C16064">
        <w:rPr>
          <w:rFonts w:eastAsia="Calibri"/>
          <w:b/>
          <w:sz w:val="20"/>
          <w:szCs w:val="22"/>
          <w:lang w:eastAsia="en-US"/>
        </w:rPr>
        <w:t>вентиляцию</w:t>
      </w:r>
      <w:r w:rsidRPr="00C16064">
        <w:rPr>
          <w:rFonts w:eastAsia="Calibri"/>
          <w:b/>
          <w:spacing w:val="-47"/>
          <w:sz w:val="20"/>
          <w:szCs w:val="22"/>
          <w:lang w:eastAsia="en-US"/>
        </w:rPr>
        <w:t xml:space="preserve"> </w:t>
      </w:r>
      <w:r w:rsidRPr="00C16064">
        <w:rPr>
          <w:rFonts w:eastAsia="Calibri"/>
          <w:b/>
          <w:sz w:val="20"/>
          <w:szCs w:val="22"/>
          <w:lang w:eastAsia="en-US"/>
        </w:rPr>
        <w:t>одноквартирных</w:t>
      </w:r>
      <w:r w:rsidRPr="00C16064">
        <w:rPr>
          <w:rFonts w:eastAsia="Calibri"/>
          <w:b/>
          <w:spacing w:val="-2"/>
          <w:sz w:val="20"/>
          <w:szCs w:val="22"/>
          <w:lang w:eastAsia="en-US"/>
        </w:rPr>
        <w:t xml:space="preserve"> </w:t>
      </w:r>
      <w:r w:rsidRPr="00C16064">
        <w:rPr>
          <w:rFonts w:eastAsia="Calibri"/>
          <w:b/>
          <w:sz w:val="20"/>
          <w:szCs w:val="22"/>
          <w:lang w:eastAsia="en-US"/>
        </w:rPr>
        <w:t>жилых</w:t>
      </w:r>
      <w:r w:rsidRPr="00C16064">
        <w:rPr>
          <w:rFonts w:eastAsia="Calibri"/>
          <w:b/>
          <w:spacing w:val="1"/>
          <w:sz w:val="20"/>
          <w:szCs w:val="22"/>
          <w:lang w:eastAsia="en-US"/>
        </w:rPr>
        <w:t xml:space="preserve"> </w:t>
      </w:r>
      <w:r w:rsidRPr="00C16064">
        <w:rPr>
          <w:rFonts w:eastAsia="Calibri"/>
          <w:b/>
          <w:sz w:val="20"/>
          <w:szCs w:val="22"/>
          <w:lang w:eastAsia="en-US"/>
        </w:rPr>
        <w:t>зданий, ккал/(ч·м3·˚С)</w:t>
      </w:r>
    </w:p>
    <w:tbl>
      <w:tblPr>
        <w:tblStyle w:val="TableNormal12"/>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0"/>
        <w:gridCol w:w="1559"/>
        <w:gridCol w:w="1560"/>
        <w:gridCol w:w="1559"/>
        <w:gridCol w:w="1474"/>
      </w:tblGrid>
      <w:tr w:rsidR="006F6248" w:rsidRPr="00C16064" w14:paraId="2B6C0B94" w14:textId="77777777" w:rsidTr="00FC456B">
        <w:trPr>
          <w:trHeight w:val="299"/>
        </w:trPr>
        <w:tc>
          <w:tcPr>
            <w:tcW w:w="3420" w:type="dxa"/>
            <w:vMerge w:val="restart"/>
          </w:tcPr>
          <w:p w14:paraId="6EBFF047" w14:textId="77777777" w:rsidR="006F6248" w:rsidRPr="00C16064" w:rsidRDefault="006F6248" w:rsidP="006F6248">
            <w:pPr>
              <w:spacing w:before="173"/>
              <w:ind w:left="1329" w:right="1318"/>
              <w:jc w:val="center"/>
              <w:rPr>
                <w:rFonts w:ascii="Times New Roman" w:eastAsia="Cambria" w:hAnsi="Times New Roman"/>
              </w:rPr>
            </w:pPr>
            <w:r w:rsidRPr="00C16064">
              <w:rPr>
                <w:rFonts w:ascii="Times New Roman" w:eastAsia="Cambria" w:hAnsi="Times New Roman"/>
              </w:rPr>
              <w:lastRenderedPageBreak/>
              <w:t>Площадь, м2</w:t>
            </w:r>
          </w:p>
        </w:tc>
        <w:tc>
          <w:tcPr>
            <w:tcW w:w="6152" w:type="dxa"/>
            <w:gridSpan w:val="4"/>
          </w:tcPr>
          <w:p w14:paraId="5471C3A9" w14:textId="77777777" w:rsidR="006F6248" w:rsidRPr="00C16064" w:rsidRDefault="006F6248" w:rsidP="006F6248">
            <w:pPr>
              <w:spacing w:before="17"/>
              <w:ind w:left="2010" w:right="2001"/>
              <w:jc w:val="center"/>
              <w:rPr>
                <w:rFonts w:ascii="Times New Roman" w:eastAsia="Cambria" w:hAnsi="Times New Roman"/>
              </w:rPr>
            </w:pPr>
            <w:r w:rsidRPr="00C16064">
              <w:rPr>
                <w:rFonts w:ascii="Times New Roman" w:eastAsia="Cambria" w:hAnsi="Times New Roman"/>
              </w:rPr>
              <w:t>С</w:t>
            </w:r>
            <w:r w:rsidRPr="00C16064">
              <w:rPr>
                <w:rFonts w:ascii="Times New Roman" w:eastAsia="Cambria" w:hAnsi="Times New Roman"/>
                <w:spacing w:val="-2"/>
              </w:rPr>
              <w:t xml:space="preserve"> </w:t>
            </w:r>
            <w:r w:rsidRPr="00C16064">
              <w:rPr>
                <w:rFonts w:ascii="Times New Roman" w:eastAsia="Cambria" w:hAnsi="Times New Roman"/>
              </w:rPr>
              <w:t>числом этажей</w:t>
            </w:r>
          </w:p>
        </w:tc>
      </w:tr>
      <w:tr w:rsidR="006F6248" w:rsidRPr="00C16064" w14:paraId="513A1172" w14:textId="77777777" w:rsidTr="00FC456B">
        <w:trPr>
          <w:trHeight w:val="299"/>
        </w:trPr>
        <w:tc>
          <w:tcPr>
            <w:tcW w:w="3420" w:type="dxa"/>
            <w:vMerge/>
            <w:tcBorders>
              <w:top w:val="nil"/>
            </w:tcBorders>
          </w:tcPr>
          <w:p w14:paraId="6B04F6CB" w14:textId="77777777" w:rsidR="006F6248" w:rsidRPr="00C16064" w:rsidRDefault="006F6248" w:rsidP="006F6248">
            <w:pPr>
              <w:ind w:firstLine="709"/>
              <w:rPr>
                <w:rFonts w:ascii="Times New Roman" w:hAnsi="Times New Roman"/>
                <w:sz w:val="2"/>
                <w:szCs w:val="2"/>
              </w:rPr>
            </w:pPr>
          </w:p>
        </w:tc>
        <w:tc>
          <w:tcPr>
            <w:tcW w:w="1559" w:type="dxa"/>
          </w:tcPr>
          <w:p w14:paraId="387CB545" w14:textId="77777777" w:rsidR="006F6248" w:rsidRPr="00C16064" w:rsidRDefault="006F6248" w:rsidP="006F6248">
            <w:pPr>
              <w:spacing w:before="17"/>
              <w:ind w:left="6"/>
              <w:jc w:val="center"/>
              <w:rPr>
                <w:rFonts w:ascii="Times New Roman" w:eastAsia="Cambria" w:hAnsi="Times New Roman"/>
              </w:rPr>
            </w:pPr>
            <w:r w:rsidRPr="00C16064">
              <w:rPr>
                <w:rFonts w:ascii="Times New Roman" w:eastAsia="Cambria" w:hAnsi="Times New Roman"/>
              </w:rPr>
              <w:t>1</w:t>
            </w:r>
          </w:p>
        </w:tc>
        <w:tc>
          <w:tcPr>
            <w:tcW w:w="1560" w:type="dxa"/>
          </w:tcPr>
          <w:p w14:paraId="2342E4B8" w14:textId="77777777" w:rsidR="006F6248" w:rsidRPr="00C16064" w:rsidRDefault="006F6248" w:rsidP="006F6248">
            <w:pPr>
              <w:spacing w:before="17"/>
              <w:ind w:left="4"/>
              <w:jc w:val="center"/>
              <w:rPr>
                <w:rFonts w:ascii="Times New Roman" w:eastAsia="Cambria" w:hAnsi="Times New Roman"/>
              </w:rPr>
            </w:pPr>
            <w:r w:rsidRPr="00C16064">
              <w:rPr>
                <w:rFonts w:ascii="Times New Roman" w:eastAsia="Cambria" w:hAnsi="Times New Roman"/>
              </w:rPr>
              <w:t>2</w:t>
            </w:r>
          </w:p>
        </w:tc>
        <w:tc>
          <w:tcPr>
            <w:tcW w:w="1559" w:type="dxa"/>
          </w:tcPr>
          <w:p w14:paraId="584D39B7" w14:textId="77777777" w:rsidR="006F6248" w:rsidRPr="00C16064" w:rsidRDefault="006F6248" w:rsidP="006F6248">
            <w:pPr>
              <w:spacing w:before="17"/>
              <w:ind w:left="8"/>
              <w:jc w:val="center"/>
              <w:rPr>
                <w:rFonts w:ascii="Times New Roman" w:eastAsia="Cambria" w:hAnsi="Times New Roman"/>
              </w:rPr>
            </w:pPr>
            <w:r w:rsidRPr="00C16064">
              <w:rPr>
                <w:rFonts w:ascii="Times New Roman" w:eastAsia="Cambria" w:hAnsi="Times New Roman"/>
              </w:rPr>
              <w:t>3</w:t>
            </w:r>
          </w:p>
        </w:tc>
        <w:tc>
          <w:tcPr>
            <w:tcW w:w="1474" w:type="dxa"/>
          </w:tcPr>
          <w:p w14:paraId="25ABF746" w14:textId="77777777" w:rsidR="006F6248" w:rsidRPr="00C16064" w:rsidRDefault="006F6248" w:rsidP="006F6248">
            <w:pPr>
              <w:spacing w:before="17"/>
              <w:ind w:left="8"/>
              <w:jc w:val="center"/>
              <w:rPr>
                <w:rFonts w:ascii="Times New Roman" w:eastAsia="Cambria" w:hAnsi="Times New Roman"/>
              </w:rPr>
            </w:pPr>
            <w:r w:rsidRPr="00C16064">
              <w:rPr>
                <w:rFonts w:ascii="Times New Roman" w:eastAsia="Cambria" w:hAnsi="Times New Roman"/>
              </w:rPr>
              <w:t>4</w:t>
            </w:r>
          </w:p>
        </w:tc>
      </w:tr>
      <w:tr w:rsidR="006F6248" w:rsidRPr="00C16064" w14:paraId="794B9F48" w14:textId="77777777" w:rsidTr="00FC456B">
        <w:trPr>
          <w:trHeight w:val="299"/>
        </w:trPr>
        <w:tc>
          <w:tcPr>
            <w:tcW w:w="3420" w:type="dxa"/>
          </w:tcPr>
          <w:p w14:paraId="3BBC1429" w14:textId="77777777" w:rsidR="006F6248" w:rsidRPr="00C16064" w:rsidRDefault="006F6248" w:rsidP="006F6248">
            <w:pPr>
              <w:spacing w:before="17"/>
              <w:ind w:left="1324" w:right="1318"/>
              <w:jc w:val="center"/>
              <w:rPr>
                <w:rFonts w:ascii="Times New Roman" w:eastAsia="Cambria" w:hAnsi="Times New Roman"/>
              </w:rPr>
            </w:pPr>
            <w:r w:rsidRPr="00C16064">
              <w:rPr>
                <w:rFonts w:ascii="Times New Roman" w:eastAsia="Cambria" w:hAnsi="Times New Roman"/>
              </w:rPr>
              <w:t>50</w:t>
            </w:r>
          </w:p>
        </w:tc>
        <w:tc>
          <w:tcPr>
            <w:tcW w:w="1559" w:type="dxa"/>
          </w:tcPr>
          <w:p w14:paraId="395E4941" w14:textId="77777777" w:rsidR="006F6248" w:rsidRPr="00C16064" w:rsidRDefault="006F6248" w:rsidP="006F6248">
            <w:pPr>
              <w:spacing w:before="17"/>
              <w:ind w:left="439" w:right="430"/>
              <w:jc w:val="center"/>
              <w:rPr>
                <w:rFonts w:ascii="Times New Roman" w:eastAsia="Cambria" w:hAnsi="Times New Roman"/>
              </w:rPr>
            </w:pPr>
            <w:r w:rsidRPr="00C16064">
              <w:rPr>
                <w:rFonts w:ascii="Times New Roman" w:eastAsia="Cambria" w:hAnsi="Times New Roman"/>
              </w:rPr>
              <w:t>0,498</w:t>
            </w:r>
          </w:p>
        </w:tc>
        <w:tc>
          <w:tcPr>
            <w:tcW w:w="1560" w:type="dxa"/>
          </w:tcPr>
          <w:p w14:paraId="712D0CB7" w14:textId="77777777" w:rsidR="006F6248" w:rsidRPr="00C16064" w:rsidRDefault="006F6248" w:rsidP="006F6248">
            <w:pPr>
              <w:spacing w:before="17"/>
              <w:ind w:left="63"/>
              <w:jc w:val="center"/>
              <w:rPr>
                <w:rFonts w:ascii="Times New Roman" w:eastAsia="Cambria" w:hAnsi="Times New Roman"/>
              </w:rPr>
            </w:pPr>
            <w:r w:rsidRPr="00C16064">
              <w:rPr>
                <w:rFonts w:ascii="Times New Roman" w:eastAsia="Cambria" w:hAnsi="Times New Roman"/>
              </w:rPr>
              <w:t>-</w:t>
            </w:r>
          </w:p>
        </w:tc>
        <w:tc>
          <w:tcPr>
            <w:tcW w:w="1559" w:type="dxa"/>
          </w:tcPr>
          <w:p w14:paraId="684DBAF8" w14:textId="77777777" w:rsidR="006F6248" w:rsidRPr="00C16064" w:rsidRDefault="006F6248" w:rsidP="006F6248">
            <w:pPr>
              <w:spacing w:before="17"/>
              <w:ind w:left="67"/>
              <w:jc w:val="center"/>
              <w:rPr>
                <w:rFonts w:ascii="Times New Roman" w:eastAsia="Cambria" w:hAnsi="Times New Roman"/>
              </w:rPr>
            </w:pPr>
            <w:r w:rsidRPr="00C16064">
              <w:rPr>
                <w:rFonts w:ascii="Times New Roman" w:eastAsia="Cambria" w:hAnsi="Times New Roman"/>
              </w:rPr>
              <w:t>-</w:t>
            </w:r>
          </w:p>
        </w:tc>
        <w:tc>
          <w:tcPr>
            <w:tcW w:w="1474" w:type="dxa"/>
          </w:tcPr>
          <w:p w14:paraId="090AAAEB" w14:textId="77777777" w:rsidR="006F6248" w:rsidRPr="00C16064" w:rsidRDefault="006F6248" w:rsidP="006F6248">
            <w:pPr>
              <w:spacing w:before="17"/>
              <w:ind w:left="67"/>
              <w:jc w:val="center"/>
              <w:rPr>
                <w:rFonts w:ascii="Times New Roman" w:eastAsia="Cambria" w:hAnsi="Times New Roman"/>
              </w:rPr>
            </w:pPr>
            <w:r w:rsidRPr="00C16064">
              <w:rPr>
                <w:rFonts w:ascii="Times New Roman" w:eastAsia="Cambria" w:hAnsi="Times New Roman"/>
              </w:rPr>
              <w:t>-</w:t>
            </w:r>
          </w:p>
        </w:tc>
      </w:tr>
      <w:tr w:rsidR="006F6248" w:rsidRPr="00C16064" w14:paraId="3A5934DA" w14:textId="77777777" w:rsidTr="00FC456B">
        <w:trPr>
          <w:trHeight w:val="302"/>
        </w:trPr>
        <w:tc>
          <w:tcPr>
            <w:tcW w:w="3420" w:type="dxa"/>
          </w:tcPr>
          <w:p w14:paraId="652A89E9" w14:textId="77777777" w:rsidR="006F6248" w:rsidRPr="00C16064" w:rsidRDefault="006F6248" w:rsidP="006F6248">
            <w:pPr>
              <w:spacing w:before="17"/>
              <w:ind w:left="1324" w:right="1318"/>
              <w:jc w:val="center"/>
              <w:rPr>
                <w:rFonts w:ascii="Times New Roman" w:eastAsia="Cambria" w:hAnsi="Times New Roman"/>
              </w:rPr>
            </w:pPr>
            <w:r w:rsidRPr="00C16064">
              <w:rPr>
                <w:rFonts w:ascii="Times New Roman" w:eastAsia="Cambria" w:hAnsi="Times New Roman"/>
              </w:rPr>
              <w:t>100</w:t>
            </w:r>
          </w:p>
        </w:tc>
        <w:tc>
          <w:tcPr>
            <w:tcW w:w="1559" w:type="dxa"/>
          </w:tcPr>
          <w:p w14:paraId="2BF99A1F" w14:textId="77777777" w:rsidR="006F6248" w:rsidRPr="00C16064" w:rsidRDefault="006F6248" w:rsidP="006F6248">
            <w:pPr>
              <w:spacing w:before="17"/>
              <w:ind w:left="439" w:right="430"/>
              <w:jc w:val="center"/>
              <w:rPr>
                <w:rFonts w:ascii="Times New Roman" w:eastAsia="Cambria" w:hAnsi="Times New Roman"/>
              </w:rPr>
            </w:pPr>
            <w:r w:rsidRPr="00C16064">
              <w:rPr>
                <w:rFonts w:ascii="Times New Roman" w:eastAsia="Cambria" w:hAnsi="Times New Roman"/>
              </w:rPr>
              <w:t>0,445</w:t>
            </w:r>
          </w:p>
        </w:tc>
        <w:tc>
          <w:tcPr>
            <w:tcW w:w="1560" w:type="dxa"/>
          </w:tcPr>
          <w:p w14:paraId="219A4F03" w14:textId="77777777" w:rsidR="006F6248" w:rsidRPr="00C16064" w:rsidRDefault="006F6248" w:rsidP="006F6248">
            <w:pPr>
              <w:spacing w:before="17"/>
              <w:ind w:left="436" w:right="429"/>
              <w:jc w:val="center"/>
              <w:rPr>
                <w:rFonts w:ascii="Times New Roman" w:eastAsia="Cambria" w:hAnsi="Times New Roman"/>
              </w:rPr>
            </w:pPr>
            <w:r w:rsidRPr="00C16064">
              <w:rPr>
                <w:rFonts w:ascii="Times New Roman" w:eastAsia="Cambria" w:hAnsi="Times New Roman"/>
              </w:rPr>
              <w:t>0,488</w:t>
            </w:r>
          </w:p>
        </w:tc>
        <w:tc>
          <w:tcPr>
            <w:tcW w:w="1559" w:type="dxa"/>
          </w:tcPr>
          <w:p w14:paraId="37D5DEF6" w14:textId="77777777" w:rsidR="006F6248" w:rsidRPr="00C16064" w:rsidRDefault="006F6248" w:rsidP="006F6248">
            <w:pPr>
              <w:spacing w:before="17"/>
              <w:ind w:left="67"/>
              <w:jc w:val="center"/>
              <w:rPr>
                <w:rFonts w:ascii="Times New Roman" w:eastAsia="Cambria" w:hAnsi="Times New Roman"/>
              </w:rPr>
            </w:pPr>
            <w:r w:rsidRPr="00C16064">
              <w:rPr>
                <w:rFonts w:ascii="Times New Roman" w:eastAsia="Cambria" w:hAnsi="Times New Roman"/>
              </w:rPr>
              <w:t>-</w:t>
            </w:r>
          </w:p>
        </w:tc>
        <w:tc>
          <w:tcPr>
            <w:tcW w:w="1474" w:type="dxa"/>
          </w:tcPr>
          <w:p w14:paraId="22D7580A" w14:textId="77777777" w:rsidR="006F6248" w:rsidRPr="00C16064" w:rsidRDefault="006F6248" w:rsidP="006F6248">
            <w:pPr>
              <w:spacing w:before="17"/>
              <w:ind w:left="67"/>
              <w:jc w:val="center"/>
              <w:rPr>
                <w:rFonts w:ascii="Times New Roman" w:eastAsia="Cambria" w:hAnsi="Times New Roman"/>
              </w:rPr>
            </w:pPr>
            <w:r w:rsidRPr="00C16064">
              <w:rPr>
                <w:rFonts w:ascii="Times New Roman" w:eastAsia="Cambria" w:hAnsi="Times New Roman"/>
              </w:rPr>
              <w:t>-</w:t>
            </w:r>
          </w:p>
        </w:tc>
      </w:tr>
      <w:tr w:rsidR="006F6248" w:rsidRPr="00C16064" w14:paraId="07A49210" w14:textId="77777777" w:rsidTr="00FC456B">
        <w:trPr>
          <w:trHeight w:val="299"/>
        </w:trPr>
        <w:tc>
          <w:tcPr>
            <w:tcW w:w="3420" w:type="dxa"/>
          </w:tcPr>
          <w:p w14:paraId="0B4D5209" w14:textId="77777777" w:rsidR="006F6248" w:rsidRPr="00C16064" w:rsidRDefault="006F6248" w:rsidP="006F6248">
            <w:pPr>
              <w:spacing w:before="17"/>
              <w:ind w:left="1324" w:right="1318"/>
              <w:jc w:val="center"/>
              <w:rPr>
                <w:rFonts w:ascii="Times New Roman" w:eastAsia="Cambria" w:hAnsi="Times New Roman"/>
              </w:rPr>
            </w:pPr>
            <w:r w:rsidRPr="00C16064">
              <w:rPr>
                <w:rFonts w:ascii="Times New Roman" w:eastAsia="Cambria" w:hAnsi="Times New Roman"/>
              </w:rPr>
              <w:t>150</w:t>
            </w:r>
          </w:p>
        </w:tc>
        <w:tc>
          <w:tcPr>
            <w:tcW w:w="1559" w:type="dxa"/>
          </w:tcPr>
          <w:p w14:paraId="3050D7A5" w14:textId="77777777" w:rsidR="006F6248" w:rsidRPr="00C16064" w:rsidRDefault="006F6248" w:rsidP="006F6248">
            <w:pPr>
              <w:spacing w:before="17"/>
              <w:ind w:left="439" w:right="430"/>
              <w:jc w:val="center"/>
              <w:rPr>
                <w:rFonts w:ascii="Times New Roman" w:eastAsia="Cambria" w:hAnsi="Times New Roman"/>
              </w:rPr>
            </w:pPr>
            <w:r w:rsidRPr="00C16064">
              <w:rPr>
                <w:rFonts w:ascii="Times New Roman" w:eastAsia="Cambria" w:hAnsi="Times New Roman"/>
              </w:rPr>
              <w:t>0,391</w:t>
            </w:r>
          </w:p>
        </w:tc>
        <w:tc>
          <w:tcPr>
            <w:tcW w:w="1560" w:type="dxa"/>
          </w:tcPr>
          <w:p w14:paraId="286DAD82" w14:textId="77777777" w:rsidR="006F6248" w:rsidRPr="00C16064" w:rsidRDefault="006F6248" w:rsidP="006F6248">
            <w:pPr>
              <w:spacing w:before="17"/>
              <w:ind w:left="436" w:right="429"/>
              <w:jc w:val="center"/>
              <w:rPr>
                <w:rFonts w:ascii="Times New Roman" w:eastAsia="Cambria" w:hAnsi="Times New Roman"/>
              </w:rPr>
            </w:pPr>
            <w:r w:rsidRPr="00C16064">
              <w:rPr>
                <w:rFonts w:ascii="Times New Roman" w:eastAsia="Cambria" w:hAnsi="Times New Roman"/>
              </w:rPr>
              <w:t>0,426</w:t>
            </w:r>
          </w:p>
        </w:tc>
        <w:tc>
          <w:tcPr>
            <w:tcW w:w="1559" w:type="dxa"/>
          </w:tcPr>
          <w:p w14:paraId="12A62288" w14:textId="77777777" w:rsidR="006F6248" w:rsidRPr="00C16064" w:rsidRDefault="006F6248" w:rsidP="006F6248">
            <w:pPr>
              <w:spacing w:before="17"/>
              <w:ind w:left="439" w:right="430"/>
              <w:jc w:val="center"/>
              <w:rPr>
                <w:rFonts w:ascii="Times New Roman" w:eastAsia="Cambria" w:hAnsi="Times New Roman"/>
              </w:rPr>
            </w:pPr>
            <w:r w:rsidRPr="00C16064">
              <w:rPr>
                <w:rFonts w:ascii="Times New Roman" w:eastAsia="Cambria" w:hAnsi="Times New Roman"/>
              </w:rPr>
              <w:t>0,463</w:t>
            </w:r>
          </w:p>
        </w:tc>
        <w:tc>
          <w:tcPr>
            <w:tcW w:w="1474" w:type="dxa"/>
          </w:tcPr>
          <w:p w14:paraId="0A8767C4" w14:textId="77777777" w:rsidR="006F6248" w:rsidRPr="00C16064" w:rsidRDefault="006F6248" w:rsidP="006F6248">
            <w:pPr>
              <w:spacing w:before="17"/>
              <w:ind w:left="67"/>
              <w:jc w:val="center"/>
              <w:rPr>
                <w:rFonts w:ascii="Times New Roman" w:eastAsia="Cambria" w:hAnsi="Times New Roman"/>
              </w:rPr>
            </w:pPr>
            <w:r w:rsidRPr="00C16064">
              <w:rPr>
                <w:rFonts w:ascii="Times New Roman" w:eastAsia="Cambria" w:hAnsi="Times New Roman"/>
              </w:rPr>
              <w:t>-</w:t>
            </w:r>
          </w:p>
        </w:tc>
      </w:tr>
      <w:tr w:rsidR="006F6248" w:rsidRPr="00C16064" w14:paraId="4A72D866" w14:textId="77777777" w:rsidTr="00FC456B">
        <w:trPr>
          <w:trHeight w:val="299"/>
        </w:trPr>
        <w:tc>
          <w:tcPr>
            <w:tcW w:w="3420" w:type="dxa"/>
          </w:tcPr>
          <w:p w14:paraId="4F842AB5" w14:textId="77777777" w:rsidR="006F6248" w:rsidRPr="00C16064" w:rsidRDefault="006F6248" w:rsidP="006F6248">
            <w:pPr>
              <w:spacing w:before="17"/>
              <w:ind w:left="1324" w:right="1318"/>
              <w:jc w:val="center"/>
              <w:rPr>
                <w:rFonts w:ascii="Times New Roman" w:eastAsia="Cambria" w:hAnsi="Times New Roman"/>
              </w:rPr>
            </w:pPr>
            <w:r w:rsidRPr="00C16064">
              <w:rPr>
                <w:rFonts w:ascii="Times New Roman" w:eastAsia="Cambria" w:hAnsi="Times New Roman"/>
              </w:rPr>
              <w:t>250</w:t>
            </w:r>
          </w:p>
        </w:tc>
        <w:tc>
          <w:tcPr>
            <w:tcW w:w="1559" w:type="dxa"/>
          </w:tcPr>
          <w:p w14:paraId="1C6732C1" w14:textId="77777777" w:rsidR="006F6248" w:rsidRPr="00C16064" w:rsidRDefault="006F6248" w:rsidP="006F6248">
            <w:pPr>
              <w:spacing w:before="17"/>
              <w:ind w:left="439" w:right="430"/>
              <w:jc w:val="center"/>
              <w:rPr>
                <w:rFonts w:ascii="Times New Roman" w:eastAsia="Cambria" w:hAnsi="Times New Roman"/>
              </w:rPr>
            </w:pPr>
            <w:r w:rsidRPr="00C16064">
              <w:rPr>
                <w:rFonts w:ascii="Times New Roman" w:eastAsia="Cambria" w:hAnsi="Times New Roman"/>
              </w:rPr>
              <w:t>0,356</w:t>
            </w:r>
          </w:p>
        </w:tc>
        <w:tc>
          <w:tcPr>
            <w:tcW w:w="1560" w:type="dxa"/>
          </w:tcPr>
          <w:p w14:paraId="3E12D727" w14:textId="77777777" w:rsidR="006F6248" w:rsidRPr="00C16064" w:rsidRDefault="006F6248" w:rsidP="006F6248">
            <w:pPr>
              <w:spacing w:before="17"/>
              <w:ind w:left="436" w:right="429"/>
              <w:jc w:val="center"/>
              <w:rPr>
                <w:rFonts w:ascii="Times New Roman" w:eastAsia="Cambria" w:hAnsi="Times New Roman"/>
              </w:rPr>
            </w:pPr>
            <w:r w:rsidRPr="00C16064">
              <w:rPr>
                <w:rFonts w:ascii="Times New Roman" w:eastAsia="Cambria" w:hAnsi="Times New Roman"/>
              </w:rPr>
              <w:t>0,373</w:t>
            </w:r>
          </w:p>
        </w:tc>
        <w:tc>
          <w:tcPr>
            <w:tcW w:w="1559" w:type="dxa"/>
          </w:tcPr>
          <w:p w14:paraId="73D4C01E" w14:textId="77777777" w:rsidR="006F6248" w:rsidRPr="00C16064" w:rsidRDefault="006F6248" w:rsidP="006F6248">
            <w:pPr>
              <w:spacing w:before="17"/>
              <w:ind w:left="439" w:right="430"/>
              <w:jc w:val="center"/>
              <w:rPr>
                <w:rFonts w:ascii="Times New Roman" w:eastAsia="Cambria" w:hAnsi="Times New Roman"/>
              </w:rPr>
            </w:pPr>
            <w:r w:rsidRPr="00C16064">
              <w:rPr>
                <w:rFonts w:ascii="Times New Roman" w:eastAsia="Cambria" w:hAnsi="Times New Roman"/>
              </w:rPr>
              <w:t>0,391</w:t>
            </w:r>
          </w:p>
        </w:tc>
        <w:tc>
          <w:tcPr>
            <w:tcW w:w="1474" w:type="dxa"/>
          </w:tcPr>
          <w:p w14:paraId="43DB2DA4" w14:textId="77777777" w:rsidR="006F6248" w:rsidRPr="00C16064" w:rsidRDefault="006F6248" w:rsidP="006F6248">
            <w:pPr>
              <w:spacing w:before="17"/>
              <w:ind w:left="441" w:right="431"/>
              <w:jc w:val="center"/>
              <w:rPr>
                <w:rFonts w:ascii="Times New Roman" w:eastAsia="Cambria" w:hAnsi="Times New Roman"/>
              </w:rPr>
            </w:pPr>
            <w:r w:rsidRPr="00C16064">
              <w:rPr>
                <w:rFonts w:ascii="Times New Roman" w:eastAsia="Cambria" w:hAnsi="Times New Roman"/>
              </w:rPr>
              <w:t>0,409</w:t>
            </w:r>
          </w:p>
        </w:tc>
      </w:tr>
      <w:tr w:rsidR="006F6248" w:rsidRPr="00C16064" w14:paraId="6F4A7DC3" w14:textId="77777777" w:rsidTr="00FC456B">
        <w:trPr>
          <w:trHeight w:val="299"/>
        </w:trPr>
        <w:tc>
          <w:tcPr>
            <w:tcW w:w="3420" w:type="dxa"/>
          </w:tcPr>
          <w:p w14:paraId="32E4A981" w14:textId="77777777" w:rsidR="006F6248" w:rsidRPr="00C16064" w:rsidRDefault="006F6248" w:rsidP="006F6248">
            <w:pPr>
              <w:spacing w:before="17"/>
              <w:ind w:left="1324" w:right="1318"/>
              <w:jc w:val="center"/>
              <w:rPr>
                <w:rFonts w:ascii="Times New Roman" w:eastAsia="Cambria" w:hAnsi="Times New Roman"/>
              </w:rPr>
            </w:pPr>
            <w:r w:rsidRPr="00C16064">
              <w:rPr>
                <w:rFonts w:ascii="Times New Roman" w:eastAsia="Cambria" w:hAnsi="Times New Roman"/>
              </w:rPr>
              <w:t>400</w:t>
            </w:r>
          </w:p>
        </w:tc>
        <w:tc>
          <w:tcPr>
            <w:tcW w:w="1559" w:type="dxa"/>
          </w:tcPr>
          <w:p w14:paraId="09479BA6" w14:textId="77777777" w:rsidR="006F6248" w:rsidRPr="00C16064" w:rsidRDefault="006F6248" w:rsidP="006F6248">
            <w:pPr>
              <w:spacing w:before="17"/>
              <w:ind w:left="439" w:right="430"/>
              <w:jc w:val="center"/>
              <w:rPr>
                <w:rFonts w:ascii="Times New Roman" w:eastAsia="Cambria" w:hAnsi="Times New Roman"/>
              </w:rPr>
            </w:pPr>
            <w:r w:rsidRPr="00C16064">
              <w:rPr>
                <w:rFonts w:ascii="Times New Roman" w:eastAsia="Cambria" w:hAnsi="Times New Roman"/>
              </w:rPr>
              <w:t>0,32</w:t>
            </w:r>
          </w:p>
        </w:tc>
        <w:tc>
          <w:tcPr>
            <w:tcW w:w="1560" w:type="dxa"/>
          </w:tcPr>
          <w:p w14:paraId="1B2AE45B" w14:textId="77777777" w:rsidR="006F6248" w:rsidRPr="00C16064" w:rsidRDefault="006F6248" w:rsidP="006F6248">
            <w:pPr>
              <w:spacing w:before="17"/>
              <w:ind w:left="436" w:right="429"/>
              <w:jc w:val="center"/>
              <w:rPr>
                <w:rFonts w:ascii="Times New Roman" w:eastAsia="Cambria" w:hAnsi="Times New Roman"/>
              </w:rPr>
            </w:pPr>
            <w:r w:rsidRPr="00C16064">
              <w:rPr>
                <w:rFonts w:ascii="Times New Roman" w:eastAsia="Cambria" w:hAnsi="Times New Roman"/>
              </w:rPr>
              <w:t>0,32</w:t>
            </w:r>
          </w:p>
        </w:tc>
        <w:tc>
          <w:tcPr>
            <w:tcW w:w="1559" w:type="dxa"/>
          </w:tcPr>
          <w:p w14:paraId="5787419C" w14:textId="77777777" w:rsidR="006F6248" w:rsidRPr="00C16064" w:rsidRDefault="006F6248" w:rsidP="006F6248">
            <w:pPr>
              <w:spacing w:before="17"/>
              <w:ind w:left="439" w:right="430"/>
              <w:jc w:val="center"/>
              <w:rPr>
                <w:rFonts w:ascii="Times New Roman" w:eastAsia="Cambria" w:hAnsi="Times New Roman"/>
              </w:rPr>
            </w:pPr>
            <w:r w:rsidRPr="00C16064">
              <w:rPr>
                <w:rFonts w:ascii="Times New Roman" w:eastAsia="Cambria" w:hAnsi="Times New Roman"/>
              </w:rPr>
              <w:t>0,338</w:t>
            </w:r>
          </w:p>
        </w:tc>
        <w:tc>
          <w:tcPr>
            <w:tcW w:w="1474" w:type="dxa"/>
          </w:tcPr>
          <w:p w14:paraId="7AECF39B" w14:textId="77777777" w:rsidR="006F6248" w:rsidRPr="00C16064" w:rsidRDefault="006F6248" w:rsidP="006F6248">
            <w:pPr>
              <w:spacing w:before="17"/>
              <w:ind w:left="441" w:right="431"/>
              <w:jc w:val="center"/>
              <w:rPr>
                <w:rFonts w:ascii="Times New Roman" w:eastAsia="Cambria" w:hAnsi="Times New Roman"/>
              </w:rPr>
            </w:pPr>
            <w:r w:rsidRPr="00C16064">
              <w:rPr>
                <w:rFonts w:ascii="Times New Roman" w:eastAsia="Cambria" w:hAnsi="Times New Roman"/>
              </w:rPr>
              <w:t>0,356</w:t>
            </w:r>
          </w:p>
        </w:tc>
      </w:tr>
      <w:tr w:rsidR="006F6248" w:rsidRPr="00C16064" w14:paraId="055CB098" w14:textId="77777777" w:rsidTr="00FC456B">
        <w:trPr>
          <w:trHeight w:val="299"/>
        </w:trPr>
        <w:tc>
          <w:tcPr>
            <w:tcW w:w="3420" w:type="dxa"/>
          </w:tcPr>
          <w:p w14:paraId="17C796CE" w14:textId="77777777" w:rsidR="006F6248" w:rsidRPr="00C16064" w:rsidRDefault="006F6248" w:rsidP="006F6248">
            <w:pPr>
              <w:spacing w:before="17"/>
              <w:ind w:left="1324" w:right="1318"/>
              <w:jc w:val="center"/>
              <w:rPr>
                <w:rFonts w:ascii="Times New Roman" w:eastAsia="Cambria" w:hAnsi="Times New Roman"/>
              </w:rPr>
            </w:pPr>
            <w:r w:rsidRPr="00C16064">
              <w:rPr>
                <w:rFonts w:ascii="Times New Roman" w:eastAsia="Cambria" w:hAnsi="Times New Roman"/>
              </w:rPr>
              <w:t>600</w:t>
            </w:r>
          </w:p>
        </w:tc>
        <w:tc>
          <w:tcPr>
            <w:tcW w:w="1559" w:type="dxa"/>
          </w:tcPr>
          <w:p w14:paraId="5EF12524" w14:textId="77777777" w:rsidR="006F6248" w:rsidRPr="00C16064" w:rsidRDefault="006F6248" w:rsidP="006F6248">
            <w:pPr>
              <w:spacing w:before="17"/>
              <w:ind w:left="439" w:right="430"/>
              <w:jc w:val="center"/>
              <w:rPr>
                <w:rFonts w:ascii="Times New Roman" w:eastAsia="Cambria" w:hAnsi="Times New Roman"/>
              </w:rPr>
            </w:pPr>
            <w:r w:rsidRPr="00C16064">
              <w:rPr>
                <w:rFonts w:ascii="Times New Roman" w:eastAsia="Cambria" w:hAnsi="Times New Roman"/>
              </w:rPr>
              <w:t>0,309</w:t>
            </w:r>
          </w:p>
        </w:tc>
        <w:tc>
          <w:tcPr>
            <w:tcW w:w="1560" w:type="dxa"/>
          </w:tcPr>
          <w:p w14:paraId="642ABAC8" w14:textId="77777777" w:rsidR="006F6248" w:rsidRPr="00C16064" w:rsidRDefault="006F6248" w:rsidP="006F6248">
            <w:pPr>
              <w:spacing w:before="17"/>
              <w:ind w:left="436" w:right="429"/>
              <w:jc w:val="center"/>
              <w:rPr>
                <w:rFonts w:ascii="Times New Roman" w:eastAsia="Cambria" w:hAnsi="Times New Roman"/>
              </w:rPr>
            </w:pPr>
            <w:r w:rsidRPr="00C16064">
              <w:rPr>
                <w:rFonts w:ascii="Times New Roman" w:eastAsia="Cambria" w:hAnsi="Times New Roman"/>
              </w:rPr>
              <w:t>0,309</w:t>
            </w:r>
          </w:p>
        </w:tc>
        <w:tc>
          <w:tcPr>
            <w:tcW w:w="1559" w:type="dxa"/>
          </w:tcPr>
          <w:p w14:paraId="564C694A" w14:textId="77777777" w:rsidR="006F6248" w:rsidRPr="00C16064" w:rsidRDefault="006F6248" w:rsidP="006F6248">
            <w:pPr>
              <w:spacing w:before="17"/>
              <w:ind w:left="439" w:right="430"/>
              <w:jc w:val="center"/>
              <w:rPr>
                <w:rFonts w:ascii="Times New Roman" w:eastAsia="Cambria" w:hAnsi="Times New Roman"/>
              </w:rPr>
            </w:pPr>
            <w:r w:rsidRPr="00C16064">
              <w:rPr>
                <w:rFonts w:ascii="Times New Roman" w:eastAsia="Cambria" w:hAnsi="Times New Roman"/>
              </w:rPr>
              <w:t>0,309</w:t>
            </w:r>
          </w:p>
        </w:tc>
        <w:tc>
          <w:tcPr>
            <w:tcW w:w="1474" w:type="dxa"/>
          </w:tcPr>
          <w:p w14:paraId="4C702588" w14:textId="77777777" w:rsidR="006F6248" w:rsidRPr="00C16064" w:rsidRDefault="006F6248" w:rsidP="006F6248">
            <w:pPr>
              <w:spacing w:before="17"/>
              <w:ind w:left="441" w:right="431"/>
              <w:jc w:val="center"/>
              <w:rPr>
                <w:rFonts w:ascii="Times New Roman" w:eastAsia="Cambria" w:hAnsi="Times New Roman"/>
              </w:rPr>
            </w:pPr>
            <w:r w:rsidRPr="00C16064">
              <w:rPr>
                <w:rFonts w:ascii="Times New Roman" w:eastAsia="Cambria" w:hAnsi="Times New Roman"/>
              </w:rPr>
              <w:t>0,32</w:t>
            </w:r>
          </w:p>
        </w:tc>
      </w:tr>
      <w:tr w:rsidR="006F6248" w:rsidRPr="00C16064" w14:paraId="1141AA5D" w14:textId="77777777" w:rsidTr="00FC456B">
        <w:trPr>
          <w:trHeight w:val="302"/>
        </w:trPr>
        <w:tc>
          <w:tcPr>
            <w:tcW w:w="3420" w:type="dxa"/>
          </w:tcPr>
          <w:p w14:paraId="4FEF770F" w14:textId="77777777" w:rsidR="006F6248" w:rsidRPr="00C16064" w:rsidRDefault="006F6248" w:rsidP="006F6248">
            <w:pPr>
              <w:spacing w:before="17"/>
              <w:ind w:left="1325" w:right="1318"/>
              <w:jc w:val="center"/>
              <w:rPr>
                <w:rFonts w:ascii="Times New Roman" w:eastAsia="Cambria" w:hAnsi="Times New Roman"/>
              </w:rPr>
            </w:pPr>
            <w:r w:rsidRPr="00C16064">
              <w:rPr>
                <w:rFonts w:ascii="Times New Roman" w:eastAsia="Cambria" w:hAnsi="Times New Roman"/>
              </w:rPr>
              <w:t>1000 и более</w:t>
            </w:r>
          </w:p>
        </w:tc>
        <w:tc>
          <w:tcPr>
            <w:tcW w:w="1559" w:type="dxa"/>
          </w:tcPr>
          <w:p w14:paraId="30B74B00" w14:textId="77777777" w:rsidR="006F6248" w:rsidRPr="00C16064" w:rsidRDefault="006F6248" w:rsidP="006F6248">
            <w:pPr>
              <w:spacing w:before="17"/>
              <w:ind w:left="439" w:right="430"/>
              <w:jc w:val="center"/>
              <w:rPr>
                <w:rFonts w:ascii="Times New Roman" w:eastAsia="Cambria" w:hAnsi="Times New Roman"/>
              </w:rPr>
            </w:pPr>
            <w:r w:rsidRPr="00C16064">
              <w:rPr>
                <w:rFonts w:ascii="Times New Roman" w:eastAsia="Cambria" w:hAnsi="Times New Roman"/>
              </w:rPr>
              <w:t>0,289</w:t>
            </w:r>
          </w:p>
        </w:tc>
        <w:tc>
          <w:tcPr>
            <w:tcW w:w="1560" w:type="dxa"/>
          </w:tcPr>
          <w:p w14:paraId="02C4FC98" w14:textId="77777777" w:rsidR="006F6248" w:rsidRPr="00C16064" w:rsidRDefault="006F6248" w:rsidP="006F6248">
            <w:pPr>
              <w:spacing w:before="17"/>
              <w:ind w:left="436" w:right="429"/>
              <w:jc w:val="center"/>
              <w:rPr>
                <w:rFonts w:ascii="Times New Roman" w:eastAsia="Cambria" w:hAnsi="Times New Roman"/>
              </w:rPr>
            </w:pPr>
            <w:r w:rsidRPr="00C16064">
              <w:rPr>
                <w:rFonts w:ascii="Times New Roman" w:eastAsia="Cambria" w:hAnsi="Times New Roman"/>
              </w:rPr>
              <w:t>0,289</w:t>
            </w:r>
          </w:p>
        </w:tc>
        <w:tc>
          <w:tcPr>
            <w:tcW w:w="1559" w:type="dxa"/>
          </w:tcPr>
          <w:p w14:paraId="5A1B1288" w14:textId="77777777" w:rsidR="006F6248" w:rsidRPr="00C16064" w:rsidRDefault="006F6248" w:rsidP="006F6248">
            <w:pPr>
              <w:spacing w:before="17"/>
              <w:ind w:left="439" w:right="430"/>
              <w:jc w:val="center"/>
              <w:rPr>
                <w:rFonts w:ascii="Times New Roman" w:eastAsia="Cambria" w:hAnsi="Times New Roman"/>
              </w:rPr>
            </w:pPr>
            <w:r w:rsidRPr="00C16064">
              <w:rPr>
                <w:rFonts w:ascii="Times New Roman" w:eastAsia="Cambria" w:hAnsi="Times New Roman"/>
              </w:rPr>
              <w:t>0,289</w:t>
            </w:r>
          </w:p>
        </w:tc>
        <w:tc>
          <w:tcPr>
            <w:tcW w:w="1474" w:type="dxa"/>
          </w:tcPr>
          <w:p w14:paraId="5BA2D7E7" w14:textId="77777777" w:rsidR="006F6248" w:rsidRPr="00C16064" w:rsidRDefault="006F6248" w:rsidP="006F6248">
            <w:pPr>
              <w:spacing w:before="17"/>
              <w:ind w:left="441" w:right="431"/>
              <w:jc w:val="center"/>
              <w:rPr>
                <w:rFonts w:ascii="Times New Roman" w:eastAsia="Cambria" w:hAnsi="Times New Roman"/>
              </w:rPr>
            </w:pPr>
            <w:r w:rsidRPr="00C16064">
              <w:rPr>
                <w:rFonts w:ascii="Times New Roman" w:eastAsia="Cambria" w:hAnsi="Times New Roman"/>
              </w:rPr>
              <w:t>0,289</w:t>
            </w:r>
          </w:p>
        </w:tc>
      </w:tr>
    </w:tbl>
    <w:p w14:paraId="1F31656A" w14:textId="77777777" w:rsidR="006F6248" w:rsidRPr="00C16064" w:rsidRDefault="006F6248" w:rsidP="006F6248">
      <w:pPr>
        <w:widowControl w:val="0"/>
        <w:tabs>
          <w:tab w:val="left" w:pos="1134"/>
        </w:tabs>
        <w:autoSpaceDE w:val="0"/>
        <w:autoSpaceDN w:val="0"/>
        <w:ind w:firstLine="709"/>
        <w:jc w:val="both"/>
        <w:rPr>
          <w:rFonts w:eastAsia="Cambria"/>
          <w:sz w:val="28"/>
          <w:szCs w:val="28"/>
          <w:lang w:eastAsia="en-US"/>
        </w:rPr>
      </w:pPr>
    </w:p>
    <w:p w14:paraId="450C4CC1" w14:textId="77777777" w:rsidR="006F6248" w:rsidRPr="00C16064" w:rsidRDefault="006F6248" w:rsidP="006F6248">
      <w:pPr>
        <w:widowControl w:val="0"/>
        <w:tabs>
          <w:tab w:val="left" w:pos="1134"/>
        </w:tabs>
        <w:autoSpaceDE w:val="0"/>
        <w:autoSpaceDN w:val="0"/>
        <w:ind w:firstLine="709"/>
        <w:jc w:val="both"/>
        <w:rPr>
          <w:rFonts w:eastAsia="Cambria"/>
          <w:sz w:val="28"/>
          <w:szCs w:val="28"/>
          <w:lang w:eastAsia="en-US"/>
        </w:rPr>
      </w:pPr>
      <w:r w:rsidRPr="00C16064">
        <w:rPr>
          <w:rFonts w:eastAsia="Cambria"/>
          <w:sz w:val="28"/>
          <w:szCs w:val="28"/>
          <w:lang w:eastAsia="en-US"/>
        </w:rPr>
        <w:t>Перечисленные выше удельные характеристики расхода тепловой энергии не включают в себя расход на горячее водоснабжение.</w:t>
      </w:r>
    </w:p>
    <w:p w14:paraId="03E95944" w14:textId="77777777" w:rsidR="006F6248" w:rsidRPr="00C16064" w:rsidRDefault="006F6248" w:rsidP="006F6248">
      <w:pPr>
        <w:widowControl w:val="0"/>
        <w:tabs>
          <w:tab w:val="left" w:pos="1134"/>
        </w:tabs>
        <w:autoSpaceDE w:val="0"/>
        <w:autoSpaceDN w:val="0"/>
        <w:ind w:firstLine="709"/>
        <w:jc w:val="both"/>
        <w:rPr>
          <w:rFonts w:eastAsia="Cambria"/>
          <w:sz w:val="28"/>
          <w:szCs w:val="28"/>
          <w:lang w:eastAsia="en-US"/>
        </w:rPr>
      </w:pPr>
      <w:r w:rsidRPr="00C16064">
        <w:rPr>
          <w:rFonts w:eastAsia="Cambria"/>
          <w:sz w:val="28"/>
          <w:szCs w:val="28"/>
          <w:lang w:eastAsia="en-US"/>
        </w:rPr>
        <w:t>Потребность в тепловой энергии на нужды горячего водоснабжения определялась в соответствии с СП 30.13330.2012 «Внутренний водопровод и канализация», исходя из нормативного расхода горячей воды в сутки одним жителем (работником, посетителем и т.д.) и периода потребления (ч/сут.) для каждой категории потребителей.</w:t>
      </w:r>
    </w:p>
    <w:p w14:paraId="6BAAE838" w14:textId="77777777" w:rsidR="006F6248" w:rsidRPr="00C16064" w:rsidRDefault="006F6248" w:rsidP="006F6248">
      <w:pPr>
        <w:widowControl w:val="0"/>
        <w:ind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29"/>
          <w:sz w:val="20"/>
          <w:szCs w:val="22"/>
          <w:lang w:eastAsia="en-US"/>
        </w:rPr>
        <w:t xml:space="preserve"> </w:t>
      </w:r>
      <w:r w:rsidRPr="00C16064">
        <w:rPr>
          <w:rFonts w:eastAsia="Calibri"/>
          <w:b/>
          <w:sz w:val="20"/>
          <w:szCs w:val="22"/>
          <w:lang w:eastAsia="en-US"/>
        </w:rPr>
        <w:t>2.4</w:t>
      </w:r>
      <w:r w:rsidRPr="00C16064">
        <w:rPr>
          <w:rFonts w:eastAsia="Calibri"/>
          <w:b/>
          <w:spacing w:val="28"/>
          <w:sz w:val="20"/>
          <w:szCs w:val="22"/>
          <w:lang w:eastAsia="en-US"/>
        </w:rPr>
        <w:t xml:space="preserve"> </w:t>
      </w:r>
      <w:r w:rsidRPr="00C16064">
        <w:rPr>
          <w:rFonts w:eastAsia="Calibri"/>
          <w:b/>
          <w:sz w:val="20"/>
          <w:szCs w:val="22"/>
          <w:lang w:eastAsia="en-US"/>
        </w:rPr>
        <w:t>Удельные</w:t>
      </w:r>
      <w:r w:rsidRPr="00C16064">
        <w:rPr>
          <w:rFonts w:eastAsia="Calibri"/>
          <w:b/>
          <w:spacing w:val="28"/>
          <w:sz w:val="20"/>
          <w:szCs w:val="22"/>
          <w:lang w:eastAsia="en-US"/>
        </w:rPr>
        <w:t xml:space="preserve"> </w:t>
      </w:r>
      <w:r w:rsidRPr="00C16064">
        <w:rPr>
          <w:rFonts w:eastAsia="Calibri"/>
          <w:b/>
          <w:sz w:val="20"/>
          <w:szCs w:val="22"/>
          <w:lang w:eastAsia="en-US"/>
        </w:rPr>
        <w:t>характеристики</w:t>
      </w:r>
      <w:r w:rsidRPr="00C16064">
        <w:rPr>
          <w:rFonts w:eastAsia="Calibri"/>
          <w:b/>
          <w:spacing w:val="27"/>
          <w:sz w:val="20"/>
          <w:szCs w:val="22"/>
          <w:lang w:eastAsia="en-US"/>
        </w:rPr>
        <w:t xml:space="preserve"> </w:t>
      </w:r>
      <w:r w:rsidRPr="00C16064">
        <w:rPr>
          <w:rFonts w:eastAsia="Calibri"/>
          <w:b/>
          <w:sz w:val="20"/>
          <w:szCs w:val="22"/>
          <w:lang w:eastAsia="en-US"/>
        </w:rPr>
        <w:t>расхода</w:t>
      </w:r>
      <w:r w:rsidRPr="00C16064">
        <w:rPr>
          <w:rFonts w:eastAsia="Calibri"/>
          <w:b/>
          <w:spacing w:val="26"/>
          <w:sz w:val="20"/>
          <w:szCs w:val="22"/>
          <w:lang w:eastAsia="en-US"/>
        </w:rPr>
        <w:t xml:space="preserve"> </w:t>
      </w:r>
      <w:r w:rsidRPr="00C16064">
        <w:rPr>
          <w:rFonts w:eastAsia="Calibri"/>
          <w:b/>
          <w:sz w:val="20"/>
          <w:szCs w:val="22"/>
          <w:lang w:eastAsia="en-US"/>
        </w:rPr>
        <w:t>тепловой</w:t>
      </w:r>
      <w:r w:rsidRPr="00C16064">
        <w:rPr>
          <w:rFonts w:eastAsia="Calibri"/>
          <w:b/>
          <w:spacing w:val="28"/>
          <w:sz w:val="20"/>
          <w:szCs w:val="22"/>
          <w:lang w:eastAsia="en-US"/>
        </w:rPr>
        <w:t xml:space="preserve"> </w:t>
      </w:r>
      <w:r w:rsidRPr="00C16064">
        <w:rPr>
          <w:rFonts w:eastAsia="Calibri"/>
          <w:b/>
          <w:sz w:val="20"/>
          <w:szCs w:val="22"/>
          <w:lang w:eastAsia="en-US"/>
        </w:rPr>
        <w:t>энергии</w:t>
      </w:r>
      <w:r w:rsidRPr="00C16064">
        <w:rPr>
          <w:rFonts w:eastAsia="Calibri"/>
          <w:b/>
          <w:spacing w:val="28"/>
          <w:sz w:val="20"/>
          <w:szCs w:val="22"/>
          <w:lang w:eastAsia="en-US"/>
        </w:rPr>
        <w:t xml:space="preserve"> </w:t>
      </w:r>
      <w:r w:rsidRPr="00C16064">
        <w:rPr>
          <w:rFonts w:eastAsia="Calibri"/>
          <w:b/>
          <w:sz w:val="20"/>
          <w:szCs w:val="22"/>
          <w:lang w:eastAsia="en-US"/>
        </w:rPr>
        <w:t>на</w:t>
      </w:r>
      <w:r w:rsidRPr="00C16064">
        <w:rPr>
          <w:rFonts w:eastAsia="Calibri"/>
          <w:b/>
          <w:spacing w:val="28"/>
          <w:sz w:val="20"/>
          <w:szCs w:val="22"/>
          <w:lang w:eastAsia="en-US"/>
        </w:rPr>
        <w:t xml:space="preserve"> </w:t>
      </w:r>
      <w:r w:rsidRPr="00C16064">
        <w:rPr>
          <w:rFonts w:eastAsia="Calibri"/>
          <w:b/>
          <w:sz w:val="20"/>
          <w:szCs w:val="22"/>
          <w:lang w:eastAsia="en-US"/>
        </w:rPr>
        <w:t>горячее</w:t>
      </w:r>
      <w:r w:rsidRPr="00C16064">
        <w:rPr>
          <w:rFonts w:eastAsia="Calibri"/>
          <w:b/>
          <w:spacing w:val="27"/>
          <w:sz w:val="20"/>
          <w:szCs w:val="22"/>
          <w:lang w:eastAsia="en-US"/>
        </w:rPr>
        <w:t xml:space="preserve"> </w:t>
      </w:r>
      <w:r w:rsidRPr="00C16064">
        <w:rPr>
          <w:rFonts w:eastAsia="Calibri"/>
          <w:b/>
          <w:sz w:val="20"/>
          <w:szCs w:val="22"/>
          <w:lang w:eastAsia="en-US"/>
        </w:rPr>
        <w:t>водоснабжение</w:t>
      </w:r>
      <w:r w:rsidRPr="00C16064">
        <w:rPr>
          <w:rFonts w:eastAsia="Calibri"/>
          <w:b/>
          <w:spacing w:val="30"/>
          <w:sz w:val="20"/>
          <w:szCs w:val="22"/>
          <w:lang w:eastAsia="en-US"/>
        </w:rPr>
        <w:t xml:space="preserve"> </w:t>
      </w:r>
      <w:r w:rsidRPr="00C16064">
        <w:rPr>
          <w:rFonts w:eastAsia="Calibri"/>
          <w:b/>
          <w:sz w:val="20"/>
          <w:szCs w:val="22"/>
          <w:lang w:eastAsia="en-US"/>
        </w:rPr>
        <w:t>жилых</w:t>
      </w:r>
      <w:r w:rsidRPr="00C16064">
        <w:rPr>
          <w:rFonts w:eastAsia="Calibri"/>
          <w:b/>
          <w:spacing w:val="-47"/>
          <w:sz w:val="20"/>
          <w:szCs w:val="22"/>
          <w:lang w:eastAsia="en-US"/>
        </w:rPr>
        <w:t xml:space="preserve"> </w:t>
      </w:r>
      <w:r w:rsidRPr="00C16064">
        <w:rPr>
          <w:rFonts w:eastAsia="Calibri"/>
          <w:b/>
          <w:sz w:val="20"/>
          <w:szCs w:val="22"/>
          <w:lang w:eastAsia="en-US"/>
        </w:rPr>
        <w:t>зданий</w:t>
      </w:r>
      <w:r w:rsidRPr="00C16064">
        <w:rPr>
          <w:rFonts w:eastAsia="Calibri"/>
          <w:b/>
          <w:spacing w:val="-1"/>
          <w:sz w:val="20"/>
          <w:szCs w:val="22"/>
          <w:lang w:eastAsia="en-US"/>
        </w:rPr>
        <w:t xml:space="preserve"> </w:t>
      </w:r>
      <w:r w:rsidRPr="00C16064">
        <w:rPr>
          <w:rFonts w:eastAsia="Calibri"/>
          <w:b/>
          <w:sz w:val="20"/>
          <w:szCs w:val="22"/>
          <w:lang w:eastAsia="en-US"/>
        </w:rPr>
        <w:t>в расчете на</w:t>
      </w:r>
      <w:r w:rsidRPr="00C16064">
        <w:rPr>
          <w:rFonts w:eastAsia="Calibri"/>
          <w:b/>
          <w:spacing w:val="-1"/>
          <w:sz w:val="20"/>
          <w:szCs w:val="22"/>
          <w:lang w:eastAsia="en-US"/>
        </w:rPr>
        <w:t xml:space="preserve"> </w:t>
      </w:r>
      <w:r w:rsidRPr="00C16064">
        <w:rPr>
          <w:rFonts w:eastAsia="Calibri"/>
          <w:b/>
          <w:sz w:val="20"/>
          <w:szCs w:val="22"/>
          <w:lang w:eastAsia="en-US"/>
        </w:rPr>
        <w:t>1</w:t>
      </w:r>
      <w:r w:rsidRPr="00C16064">
        <w:rPr>
          <w:rFonts w:eastAsia="Calibri"/>
          <w:b/>
          <w:spacing w:val="1"/>
          <w:sz w:val="20"/>
          <w:szCs w:val="22"/>
          <w:lang w:eastAsia="en-US"/>
        </w:rPr>
        <w:t xml:space="preserve"> </w:t>
      </w:r>
      <w:r w:rsidRPr="00C16064">
        <w:rPr>
          <w:rFonts w:eastAsia="Calibri"/>
          <w:b/>
          <w:sz w:val="20"/>
          <w:szCs w:val="22"/>
          <w:lang w:eastAsia="en-US"/>
        </w:rPr>
        <w:t>жителя, ккал/ч</w:t>
      </w:r>
    </w:p>
    <w:tbl>
      <w:tblPr>
        <w:tblStyle w:val="TableNormal12"/>
        <w:tblW w:w="9573" w:type="dxa"/>
        <w:tblInd w:w="119"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3166"/>
        <w:gridCol w:w="3166"/>
      </w:tblGrid>
      <w:tr w:rsidR="006F6248" w:rsidRPr="00C16064" w14:paraId="249D6177" w14:textId="77777777" w:rsidTr="006F6248">
        <w:trPr>
          <w:trHeight w:val="900"/>
        </w:trPr>
        <w:tc>
          <w:tcPr>
            <w:tcW w:w="3241" w:type="dxa"/>
            <w:vAlign w:val="center"/>
          </w:tcPr>
          <w:p w14:paraId="169BAF52" w14:textId="77777777" w:rsidR="006F6248" w:rsidRPr="00C16064" w:rsidRDefault="006F6248" w:rsidP="006F6248">
            <w:pPr>
              <w:ind w:left="91" w:right="83"/>
              <w:jc w:val="center"/>
              <w:rPr>
                <w:rFonts w:ascii="Times New Roman" w:eastAsia="Cambria" w:hAnsi="Times New Roman"/>
              </w:rPr>
            </w:pPr>
            <w:r w:rsidRPr="00C16064">
              <w:rPr>
                <w:rFonts w:ascii="Times New Roman" w:eastAsia="Cambria" w:hAnsi="Times New Roman"/>
              </w:rPr>
              <w:t>Степень</w:t>
            </w:r>
            <w:r w:rsidRPr="00C16064">
              <w:rPr>
                <w:rFonts w:ascii="Times New Roman" w:eastAsia="Cambria" w:hAnsi="Times New Roman"/>
                <w:spacing w:val="-2"/>
              </w:rPr>
              <w:t xml:space="preserve"> </w:t>
            </w:r>
            <w:r w:rsidRPr="00C16064">
              <w:rPr>
                <w:rFonts w:ascii="Times New Roman" w:eastAsia="Cambria" w:hAnsi="Times New Roman"/>
              </w:rPr>
              <w:t>благоустройства</w:t>
            </w:r>
            <w:r w:rsidRPr="00C16064">
              <w:rPr>
                <w:rFonts w:ascii="Times New Roman" w:eastAsia="Cambria" w:hAnsi="Times New Roman"/>
                <w:spacing w:val="-3"/>
              </w:rPr>
              <w:t xml:space="preserve"> </w:t>
            </w:r>
            <w:r w:rsidRPr="00C16064">
              <w:rPr>
                <w:rFonts w:ascii="Times New Roman" w:eastAsia="Cambria" w:hAnsi="Times New Roman"/>
              </w:rPr>
              <w:t>жилья</w:t>
            </w:r>
          </w:p>
        </w:tc>
        <w:tc>
          <w:tcPr>
            <w:tcW w:w="3166" w:type="dxa"/>
            <w:vAlign w:val="center"/>
          </w:tcPr>
          <w:p w14:paraId="6DA1A3BE" w14:textId="77777777" w:rsidR="006F6248" w:rsidRPr="00C16064" w:rsidRDefault="006F6248" w:rsidP="006F6248">
            <w:pPr>
              <w:ind w:left="853" w:right="246" w:hanging="586"/>
              <w:rPr>
                <w:rFonts w:ascii="Times New Roman" w:eastAsia="Cambria" w:hAnsi="Times New Roman"/>
                <w:lang w:val="ru-RU"/>
              </w:rPr>
            </w:pPr>
            <w:r w:rsidRPr="00C16064">
              <w:rPr>
                <w:rFonts w:ascii="Times New Roman" w:eastAsia="Cambria" w:hAnsi="Times New Roman"/>
                <w:lang w:val="ru-RU"/>
              </w:rPr>
              <w:t>Расход горячей воды одним</w:t>
            </w:r>
            <w:r w:rsidRPr="00C16064">
              <w:rPr>
                <w:rFonts w:ascii="Times New Roman" w:eastAsia="Cambria" w:hAnsi="Times New Roman"/>
                <w:spacing w:val="-52"/>
                <w:lang w:val="ru-RU"/>
              </w:rPr>
              <w:t xml:space="preserve"> </w:t>
            </w:r>
            <w:r w:rsidRPr="00C16064">
              <w:rPr>
                <w:rFonts w:ascii="Times New Roman" w:eastAsia="Cambria" w:hAnsi="Times New Roman"/>
                <w:lang w:val="ru-RU"/>
              </w:rPr>
              <w:t>жителем,</w:t>
            </w:r>
            <w:r w:rsidRPr="00C16064">
              <w:rPr>
                <w:rFonts w:ascii="Times New Roman" w:eastAsia="Cambria" w:hAnsi="Times New Roman"/>
                <w:spacing w:val="-4"/>
                <w:lang w:val="ru-RU"/>
              </w:rPr>
              <w:t xml:space="preserve"> </w:t>
            </w:r>
            <w:r w:rsidRPr="00C16064">
              <w:rPr>
                <w:rFonts w:ascii="Times New Roman" w:eastAsia="Cambria" w:hAnsi="Times New Roman"/>
                <w:lang w:val="ru-RU"/>
              </w:rPr>
              <w:t>л/сут.</w:t>
            </w:r>
          </w:p>
        </w:tc>
        <w:tc>
          <w:tcPr>
            <w:tcW w:w="3166" w:type="dxa"/>
            <w:vAlign w:val="center"/>
          </w:tcPr>
          <w:p w14:paraId="6D13B0BF" w14:textId="77777777" w:rsidR="006F6248" w:rsidRPr="00C16064" w:rsidRDefault="006F6248" w:rsidP="006F6248">
            <w:pPr>
              <w:ind w:left="138" w:right="130" w:firstLine="1"/>
              <w:jc w:val="center"/>
              <w:rPr>
                <w:rFonts w:ascii="Times New Roman" w:eastAsia="Cambria" w:hAnsi="Times New Roman"/>
                <w:spacing w:val="1"/>
                <w:lang w:val="ru-RU"/>
              </w:rPr>
            </w:pPr>
            <w:r w:rsidRPr="00C16064">
              <w:rPr>
                <w:rFonts w:ascii="Times New Roman" w:eastAsia="Cambria" w:hAnsi="Times New Roman"/>
                <w:lang w:val="ru-RU"/>
              </w:rPr>
              <w:t>Среднечасовой расход</w:t>
            </w:r>
            <w:r w:rsidRPr="00C16064">
              <w:rPr>
                <w:rFonts w:ascii="Times New Roman" w:eastAsia="Cambria" w:hAnsi="Times New Roman"/>
                <w:spacing w:val="1"/>
                <w:lang w:val="ru-RU"/>
              </w:rPr>
              <w:t xml:space="preserve"> </w:t>
            </w:r>
          </w:p>
          <w:p w14:paraId="277091FD" w14:textId="77777777" w:rsidR="006F6248" w:rsidRPr="00C16064" w:rsidRDefault="006F6248" w:rsidP="006F6248">
            <w:pPr>
              <w:ind w:left="138" w:right="130" w:firstLine="1"/>
              <w:jc w:val="center"/>
              <w:rPr>
                <w:rFonts w:ascii="Times New Roman" w:eastAsia="Cambria" w:hAnsi="Times New Roman"/>
                <w:lang w:val="ru-RU"/>
              </w:rPr>
            </w:pPr>
            <w:r w:rsidRPr="00C16064">
              <w:rPr>
                <w:rFonts w:ascii="Times New Roman" w:eastAsia="Cambria" w:hAnsi="Times New Roman"/>
                <w:lang w:val="ru-RU"/>
              </w:rPr>
              <w:t>тепловой энергии на 1 жителя,</w:t>
            </w:r>
            <w:r w:rsidRPr="00C16064">
              <w:rPr>
                <w:rFonts w:ascii="Times New Roman" w:eastAsia="Cambria" w:hAnsi="Times New Roman"/>
                <w:spacing w:val="-52"/>
                <w:lang w:val="ru-RU"/>
              </w:rPr>
              <w:t xml:space="preserve"> </w:t>
            </w:r>
            <w:r w:rsidRPr="00C16064">
              <w:rPr>
                <w:rFonts w:ascii="Times New Roman" w:eastAsia="Cambria" w:hAnsi="Times New Roman"/>
                <w:lang w:val="ru-RU"/>
              </w:rPr>
              <w:t>ккал/ч</w:t>
            </w:r>
          </w:p>
        </w:tc>
      </w:tr>
      <w:tr w:rsidR="006F6248" w:rsidRPr="00C16064" w14:paraId="0D0EFC2D" w14:textId="77777777" w:rsidTr="006F6248">
        <w:trPr>
          <w:trHeight w:val="601"/>
        </w:trPr>
        <w:tc>
          <w:tcPr>
            <w:tcW w:w="3241" w:type="dxa"/>
            <w:vAlign w:val="center"/>
          </w:tcPr>
          <w:p w14:paraId="44B0E1CE" w14:textId="77777777" w:rsidR="006F6248" w:rsidRPr="00C16064" w:rsidRDefault="006F6248" w:rsidP="006F6248">
            <w:pPr>
              <w:ind w:left="527" w:right="514" w:firstLine="228"/>
              <w:rPr>
                <w:rFonts w:ascii="Times New Roman" w:eastAsia="Cambria" w:hAnsi="Times New Roman"/>
                <w:lang w:val="ru-RU"/>
              </w:rPr>
            </w:pPr>
            <w:r w:rsidRPr="00C16064">
              <w:rPr>
                <w:rFonts w:ascii="Times New Roman" w:eastAsia="Cambria" w:hAnsi="Times New Roman"/>
                <w:lang w:val="ru-RU"/>
              </w:rPr>
              <w:t>С водопроводом и</w:t>
            </w:r>
            <w:r w:rsidRPr="00C16064">
              <w:rPr>
                <w:rFonts w:ascii="Times New Roman" w:eastAsia="Cambria" w:hAnsi="Times New Roman"/>
                <w:spacing w:val="1"/>
                <w:lang w:val="ru-RU"/>
              </w:rPr>
              <w:t xml:space="preserve"> </w:t>
            </w:r>
            <w:r w:rsidRPr="00C16064">
              <w:rPr>
                <w:rFonts w:ascii="Times New Roman" w:eastAsia="Cambria" w:hAnsi="Times New Roman"/>
                <w:lang w:val="ru-RU"/>
              </w:rPr>
              <w:t>канализацией,</w:t>
            </w:r>
            <w:r w:rsidRPr="00C16064">
              <w:rPr>
                <w:rFonts w:ascii="Times New Roman" w:eastAsia="Cambria" w:hAnsi="Times New Roman"/>
                <w:spacing w:val="-6"/>
                <w:lang w:val="ru-RU"/>
              </w:rPr>
              <w:t xml:space="preserve"> </w:t>
            </w:r>
            <w:r w:rsidRPr="00C16064">
              <w:rPr>
                <w:rFonts w:ascii="Times New Roman" w:eastAsia="Cambria" w:hAnsi="Times New Roman"/>
                <w:lang w:val="ru-RU"/>
              </w:rPr>
              <w:t>без</w:t>
            </w:r>
            <w:r w:rsidRPr="00C16064">
              <w:rPr>
                <w:rFonts w:ascii="Times New Roman" w:eastAsia="Cambria" w:hAnsi="Times New Roman"/>
                <w:spacing w:val="-6"/>
                <w:lang w:val="ru-RU"/>
              </w:rPr>
              <w:t xml:space="preserve"> </w:t>
            </w:r>
            <w:r w:rsidRPr="00C16064">
              <w:rPr>
                <w:rFonts w:ascii="Times New Roman" w:eastAsia="Cambria" w:hAnsi="Times New Roman"/>
                <w:lang w:val="ru-RU"/>
              </w:rPr>
              <w:t>ванн</w:t>
            </w:r>
          </w:p>
        </w:tc>
        <w:tc>
          <w:tcPr>
            <w:tcW w:w="3166" w:type="dxa"/>
            <w:vAlign w:val="center"/>
          </w:tcPr>
          <w:p w14:paraId="50D371EE" w14:textId="77777777" w:rsidR="006F6248" w:rsidRPr="00C16064" w:rsidRDefault="006F6248" w:rsidP="006F6248">
            <w:pPr>
              <w:ind w:right="1465"/>
              <w:jc w:val="right"/>
              <w:rPr>
                <w:rFonts w:ascii="Times New Roman" w:eastAsia="Cambria" w:hAnsi="Times New Roman"/>
              </w:rPr>
            </w:pPr>
            <w:r w:rsidRPr="00C16064">
              <w:rPr>
                <w:rFonts w:ascii="Times New Roman" w:eastAsia="Cambria" w:hAnsi="Times New Roman"/>
              </w:rPr>
              <w:t>40</w:t>
            </w:r>
          </w:p>
        </w:tc>
        <w:tc>
          <w:tcPr>
            <w:tcW w:w="3166" w:type="dxa"/>
            <w:vAlign w:val="center"/>
          </w:tcPr>
          <w:p w14:paraId="5AC685FC" w14:textId="77777777" w:rsidR="006F6248" w:rsidRPr="00C16064" w:rsidRDefault="006F6248" w:rsidP="006F6248">
            <w:pPr>
              <w:ind w:left="1260" w:right="1251"/>
              <w:jc w:val="center"/>
              <w:rPr>
                <w:rFonts w:ascii="Times New Roman" w:eastAsia="Cambria" w:hAnsi="Times New Roman"/>
              </w:rPr>
            </w:pPr>
            <w:r w:rsidRPr="00C16064">
              <w:rPr>
                <w:rFonts w:ascii="Times New Roman" w:eastAsia="Cambria" w:hAnsi="Times New Roman"/>
              </w:rPr>
              <w:t>91,67</w:t>
            </w:r>
          </w:p>
        </w:tc>
      </w:tr>
      <w:tr w:rsidR="006F6248" w:rsidRPr="00C16064" w14:paraId="54E98E6B" w14:textId="77777777" w:rsidTr="006F6248">
        <w:trPr>
          <w:trHeight w:val="299"/>
        </w:trPr>
        <w:tc>
          <w:tcPr>
            <w:tcW w:w="3241" w:type="dxa"/>
            <w:vAlign w:val="center"/>
          </w:tcPr>
          <w:p w14:paraId="12ED05D8" w14:textId="77777777" w:rsidR="006F6248" w:rsidRPr="00C16064" w:rsidRDefault="006F6248" w:rsidP="006F6248">
            <w:pPr>
              <w:ind w:left="91" w:right="81"/>
              <w:jc w:val="center"/>
              <w:rPr>
                <w:rFonts w:ascii="Times New Roman" w:eastAsia="Cambria" w:hAnsi="Times New Roman"/>
              </w:rPr>
            </w:pPr>
            <w:r w:rsidRPr="00C16064">
              <w:rPr>
                <w:rFonts w:ascii="Times New Roman" w:eastAsia="Cambria" w:hAnsi="Times New Roman"/>
              </w:rPr>
              <w:t>То</w:t>
            </w:r>
            <w:r w:rsidRPr="00C16064">
              <w:rPr>
                <w:rFonts w:ascii="Times New Roman" w:eastAsia="Cambria" w:hAnsi="Times New Roman"/>
                <w:spacing w:val="-4"/>
              </w:rPr>
              <w:t xml:space="preserve"> </w:t>
            </w:r>
            <w:r w:rsidRPr="00C16064">
              <w:rPr>
                <w:rFonts w:ascii="Times New Roman" w:eastAsia="Cambria" w:hAnsi="Times New Roman"/>
              </w:rPr>
              <w:t>же,</w:t>
            </w:r>
            <w:r w:rsidRPr="00C16064">
              <w:rPr>
                <w:rFonts w:ascii="Times New Roman" w:eastAsia="Cambria" w:hAnsi="Times New Roman"/>
                <w:spacing w:val="-2"/>
              </w:rPr>
              <w:t xml:space="preserve"> </w:t>
            </w:r>
            <w:r w:rsidRPr="00C16064">
              <w:rPr>
                <w:rFonts w:ascii="Times New Roman" w:eastAsia="Cambria" w:hAnsi="Times New Roman"/>
              </w:rPr>
              <w:t>с газоснабжением</w:t>
            </w:r>
          </w:p>
        </w:tc>
        <w:tc>
          <w:tcPr>
            <w:tcW w:w="3166" w:type="dxa"/>
            <w:vAlign w:val="center"/>
          </w:tcPr>
          <w:p w14:paraId="2A05EB7D" w14:textId="77777777" w:rsidR="006F6248" w:rsidRPr="00C16064" w:rsidRDefault="006F6248" w:rsidP="006F6248">
            <w:pPr>
              <w:ind w:right="1465"/>
              <w:jc w:val="right"/>
              <w:rPr>
                <w:rFonts w:ascii="Times New Roman" w:eastAsia="Cambria" w:hAnsi="Times New Roman"/>
              </w:rPr>
            </w:pPr>
            <w:r w:rsidRPr="00C16064">
              <w:rPr>
                <w:rFonts w:ascii="Times New Roman" w:eastAsia="Cambria" w:hAnsi="Times New Roman"/>
              </w:rPr>
              <w:t>48</w:t>
            </w:r>
          </w:p>
        </w:tc>
        <w:tc>
          <w:tcPr>
            <w:tcW w:w="3166" w:type="dxa"/>
            <w:vAlign w:val="center"/>
          </w:tcPr>
          <w:p w14:paraId="4027E0D8" w14:textId="77777777" w:rsidR="006F6248" w:rsidRPr="00C16064" w:rsidRDefault="006F6248" w:rsidP="006F6248">
            <w:pPr>
              <w:ind w:left="1258" w:right="1251"/>
              <w:jc w:val="center"/>
              <w:rPr>
                <w:rFonts w:ascii="Times New Roman" w:eastAsia="Cambria" w:hAnsi="Times New Roman"/>
              </w:rPr>
            </w:pPr>
            <w:r w:rsidRPr="00C16064">
              <w:rPr>
                <w:rFonts w:ascii="Times New Roman" w:eastAsia="Cambria" w:hAnsi="Times New Roman"/>
              </w:rPr>
              <w:t>110</w:t>
            </w:r>
          </w:p>
        </w:tc>
      </w:tr>
      <w:tr w:rsidR="006F6248" w:rsidRPr="00C16064" w14:paraId="1DC2637D" w14:textId="77777777" w:rsidTr="006F6248">
        <w:trPr>
          <w:trHeight w:val="1382"/>
        </w:trPr>
        <w:tc>
          <w:tcPr>
            <w:tcW w:w="3241" w:type="dxa"/>
            <w:vAlign w:val="center"/>
          </w:tcPr>
          <w:p w14:paraId="1F097172" w14:textId="77777777" w:rsidR="006F6248" w:rsidRPr="00C16064" w:rsidRDefault="006F6248" w:rsidP="006F6248">
            <w:pPr>
              <w:ind w:left="146" w:right="137"/>
              <w:jc w:val="center"/>
              <w:rPr>
                <w:rFonts w:ascii="Times New Roman" w:eastAsia="Cambria" w:hAnsi="Times New Roman"/>
                <w:lang w:val="ru-RU"/>
              </w:rPr>
            </w:pPr>
            <w:r w:rsidRPr="00C16064">
              <w:rPr>
                <w:rFonts w:ascii="Times New Roman" w:eastAsia="Cambria" w:hAnsi="Times New Roman"/>
                <w:lang w:val="ru-RU"/>
              </w:rPr>
              <w:t>С водопроводом, канализацией</w:t>
            </w:r>
            <w:r w:rsidRPr="00C16064">
              <w:rPr>
                <w:rFonts w:ascii="Times New Roman" w:eastAsia="Cambria" w:hAnsi="Times New Roman"/>
                <w:spacing w:val="-52"/>
                <w:lang w:val="ru-RU"/>
              </w:rPr>
              <w:t xml:space="preserve"> </w:t>
            </w:r>
            <w:r w:rsidRPr="00C16064">
              <w:rPr>
                <w:rFonts w:ascii="Times New Roman" w:eastAsia="Cambria" w:hAnsi="Times New Roman"/>
                <w:lang w:val="ru-RU"/>
              </w:rPr>
              <w:t>и ваннами с</w:t>
            </w:r>
            <w:r w:rsidRPr="00C16064">
              <w:rPr>
                <w:rFonts w:ascii="Times New Roman" w:eastAsia="Cambria" w:hAnsi="Times New Roman"/>
                <w:spacing w:val="1"/>
                <w:lang w:val="ru-RU"/>
              </w:rPr>
              <w:t xml:space="preserve"> </w:t>
            </w:r>
            <w:r w:rsidRPr="00C16064">
              <w:rPr>
                <w:rFonts w:ascii="Times New Roman" w:eastAsia="Cambria" w:hAnsi="Times New Roman"/>
                <w:lang w:val="ru-RU"/>
              </w:rPr>
              <w:t>водонагревателями,</w:t>
            </w:r>
            <w:r w:rsidRPr="00C16064">
              <w:rPr>
                <w:rFonts w:ascii="Times New Roman" w:eastAsia="Cambria" w:hAnsi="Times New Roman"/>
                <w:spacing w:val="1"/>
                <w:lang w:val="ru-RU"/>
              </w:rPr>
              <w:t xml:space="preserve"> </w:t>
            </w:r>
            <w:r w:rsidRPr="00C16064">
              <w:rPr>
                <w:rFonts w:ascii="Times New Roman" w:eastAsia="Cambria" w:hAnsi="Times New Roman"/>
                <w:lang w:val="ru-RU"/>
              </w:rPr>
              <w:t>работающими на твердом</w:t>
            </w:r>
            <w:r w:rsidRPr="00C16064">
              <w:rPr>
                <w:rFonts w:ascii="Times New Roman" w:eastAsia="Cambria" w:hAnsi="Times New Roman"/>
                <w:spacing w:val="1"/>
                <w:lang w:val="ru-RU"/>
              </w:rPr>
              <w:t xml:space="preserve"> </w:t>
            </w:r>
            <w:r w:rsidRPr="00C16064">
              <w:rPr>
                <w:rFonts w:ascii="Times New Roman" w:eastAsia="Cambria" w:hAnsi="Times New Roman"/>
                <w:lang w:val="ru-RU"/>
              </w:rPr>
              <w:t>топливе</w:t>
            </w:r>
          </w:p>
        </w:tc>
        <w:tc>
          <w:tcPr>
            <w:tcW w:w="3166" w:type="dxa"/>
            <w:vAlign w:val="center"/>
          </w:tcPr>
          <w:p w14:paraId="4851DC55" w14:textId="77777777" w:rsidR="006F6248" w:rsidRPr="00C16064" w:rsidRDefault="006F6248" w:rsidP="006F6248">
            <w:pPr>
              <w:ind w:right="1465"/>
              <w:jc w:val="right"/>
              <w:rPr>
                <w:rFonts w:ascii="Times New Roman" w:eastAsia="Cambria" w:hAnsi="Times New Roman"/>
              </w:rPr>
            </w:pPr>
            <w:r w:rsidRPr="00C16064">
              <w:rPr>
                <w:rFonts w:ascii="Times New Roman" w:eastAsia="Cambria" w:hAnsi="Times New Roman"/>
              </w:rPr>
              <w:t>60</w:t>
            </w:r>
          </w:p>
        </w:tc>
        <w:tc>
          <w:tcPr>
            <w:tcW w:w="3166" w:type="dxa"/>
            <w:vAlign w:val="center"/>
          </w:tcPr>
          <w:p w14:paraId="077E9262" w14:textId="77777777" w:rsidR="006F6248" w:rsidRPr="00C16064" w:rsidRDefault="006F6248" w:rsidP="006F6248">
            <w:pPr>
              <w:ind w:left="1260" w:right="1251"/>
              <w:jc w:val="center"/>
              <w:rPr>
                <w:rFonts w:ascii="Times New Roman" w:eastAsia="Cambria" w:hAnsi="Times New Roman"/>
              </w:rPr>
            </w:pPr>
            <w:r w:rsidRPr="00C16064">
              <w:rPr>
                <w:rFonts w:ascii="Times New Roman" w:eastAsia="Cambria" w:hAnsi="Times New Roman"/>
              </w:rPr>
              <w:t>137,5</w:t>
            </w:r>
          </w:p>
        </w:tc>
      </w:tr>
      <w:tr w:rsidR="006F6248" w:rsidRPr="00C16064" w14:paraId="6206B8CB" w14:textId="77777777" w:rsidTr="006F6248">
        <w:trPr>
          <w:trHeight w:val="600"/>
        </w:trPr>
        <w:tc>
          <w:tcPr>
            <w:tcW w:w="3241" w:type="dxa"/>
            <w:vAlign w:val="center"/>
          </w:tcPr>
          <w:p w14:paraId="456F7A7E" w14:textId="77777777" w:rsidR="006F6248" w:rsidRPr="00C16064" w:rsidRDefault="006F6248" w:rsidP="006F6248">
            <w:pPr>
              <w:ind w:left="712" w:right="686" w:firstLine="52"/>
              <w:rPr>
                <w:rFonts w:ascii="Times New Roman" w:eastAsia="Cambria" w:hAnsi="Times New Roman"/>
                <w:lang w:val="ru-RU"/>
              </w:rPr>
            </w:pPr>
            <w:r w:rsidRPr="00C16064">
              <w:rPr>
                <w:rFonts w:ascii="Times New Roman" w:eastAsia="Cambria" w:hAnsi="Times New Roman"/>
                <w:lang w:val="ru-RU"/>
              </w:rPr>
              <w:t>То же, с газовыми</w:t>
            </w:r>
            <w:r w:rsidRPr="00C16064">
              <w:rPr>
                <w:rFonts w:ascii="Times New Roman" w:eastAsia="Cambria" w:hAnsi="Times New Roman"/>
                <w:spacing w:val="1"/>
                <w:lang w:val="ru-RU"/>
              </w:rPr>
              <w:t xml:space="preserve"> </w:t>
            </w:r>
            <w:r w:rsidRPr="00C16064">
              <w:rPr>
                <w:rFonts w:ascii="Times New Roman" w:eastAsia="Cambria" w:hAnsi="Times New Roman"/>
                <w:lang w:val="ru-RU"/>
              </w:rPr>
              <w:t>водонагревателями</w:t>
            </w:r>
          </w:p>
        </w:tc>
        <w:tc>
          <w:tcPr>
            <w:tcW w:w="3166" w:type="dxa"/>
            <w:vAlign w:val="center"/>
          </w:tcPr>
          <w:p w14:paraId="60BB0392" w14:textId="77777777" w:rsidR="006F6248" w:rsidRPr="00C16064" w:rsidRDefault="006F6248" w:rsidP="006F6248">
            <w:pPr>
              <w:ind w:right="1465"/>
              <w:jc w:val="right"/>
              <w:rPr>
                <w:rFonts w:ascii="Times New Roman" w:eastAsia="Cambria" w:hAnsi="Times New Roman"/>
              </w:rPr>
            </w:pPr>
            <w:r w:rsidRPr="00C16064">
              <w:rPr>
                <w:rFonts w:ascii="Times New Roman" w:eastAsia="Cambria" w:hAnsi="Times New Roman"/>
              </w:rPr>
              <w:t>85</w:t>
            </w:r>
          </w:p>
        </w:tc>
        <w:tc>
          <w:tcPr>
            <w:tcW w:w="3166" w:type="dxa"/>
            <w:vAlign w:val="center"/>
          </w:tcPr>
          <w:p w14:paraId="0184E30A" w14:textId="77777777" w:rsidR="006F6248" w:rsidRPr="00C16064" w:rsidRDefault="006F6248" w:rsidP="006F6248">
            <w:pPr>
              <w:ind w:left="1260" w:right="1251"/>
              <w:jc w:val="center"/>
              <w:rPr>
                <w:rFonts w:ascii="Times New Roman" w:eastAsia="Cambria" w:hAnsi="Times New Roman"/>
              </w:rPr>
            </w:pPr>
            <w:r w:rsidRPr="00C16064">
              <w:rPr>
                <w:rFonts w:ascii="Times New Roman" w:eastAsia="Cambria" w:hAnsi="Times New Roman"/>
              </w:rPr>
              <w:t>194,79</w:t>
            </w:r>
          </w:p>
        </w:tc>
      </w:tr>
      <w:tr w:rsidR="006F6248" w:rsidRPr="00C16064" w14:paraId="42F0A127" w14:textId="77777777" w:rsidTr="006F6248">
        <w:trPr>
          <w:trHeight w:val="600"/>
        </w:trPr>
        <w:tc>
          <w:tcPr>
            <w:tcW w:w="3241" w:type="dxa"/>
            <w:vAlign w:val="center"/>
          </w:tcPr>
          <w:p w14:paraId="36EC2C7F" w14:textId="77777777" w:rsidR="006F6248" w:rsidRPr="00C16064" w:rsidRDefault="006F6248" w:rsidP="006F6248">
            <w:pPr>
              <w:ind w:left="179" w:right="171" w:firstLine="1"/>
              <w:jc w:val="center"/>
              <w:rPr>
                <w:rFonts w:ascii="Times New Roman" w:eastAsia="Cambria" w:hAnsi="Times New Roman"/>
                <w:lang w:val="ru-RU"/>
              </w:rPr>
            </w:pPr>
            <w:r w:rsidRPr="00C16064">
              <w:rPr>
                <w:rFonts w:ascii="Times New Roman" w:eastAsia="Cambria" w:hAnsi="Times New Roman"/>
                <w:lang w:val="ru-RU"/>
              </w:rPr>
              <w:t>С централизованным горячим</w:t>
            </w:r>
            <w:r w:rsidRPr="00C16064">
              <w:rPr>
                <w:rFonts w:ascii="Times New Roman" w:eastAsia="Cambria" w:hAnsi="Times New Roman"/>
                <w:spacing w:val="1"/>
                <w:lang w:val="ru-RU"/>
              </w:rPr>
              <w:t xml:space="preserve"> </w:t>
            </w:r>
            <w:r w:rsidRPr="00C16064">
              <w:rPr>
                <w:rFonts w:ascii="Times New Roman" w:eastAsia="Cambria" w:hAnsi="Times New Roman"/>
                <w:lang w:val="ru-RU"/>
              </w:rPr>
              <w:t>водоснабжением и с сидячими</w:t>
            </w:r>
            <w:r w:rsidRPr="00C16064">
              <w:rPr>
                <w:rFonts w:ascii="Times New Roman" w:eastAsia="Cambria" w:hAnsi="Times New Roman"/>
                <w:spacing w:val="-52"/>
                <w:lang w:val="ru-RU"/>
              </w:rPr>
              <w:t xml:space="preserve"> </w:t>
            </w:r>
            <w:r w:rsidRPr="00C16064">
              <w:rPr>
                <w:rFonts w:ascii="Times New Roman" w:eastAsia="Cambria" w:hAnsi="Times New Roman"/>
                <w:lang w:val="ru-RU"/>
              </w:rPr>
              <w:t>ваннами</w:t>
            </w:r>
          </w:p>
        </w:tc>
        <w:tc>
          <w:tcPr>
            <w:tcW w:w="3166" w:type="dxa"/>
            <w:vAlign w:val="center"/>
          </w:tcPr>
          <w:p w14:paraId="1D73E6E5" w14:textId="77777777" w:rsidR="006F6248" w:rsidRPr="00C16064" w:rsidRDefault="006F6248" w:rsidP="006F6248">
            <w:pPr>
              <w:ind w:left="1252" w:right="1251"/>
              <w:jc w:val="center"/>
              <w:rPr>
                <w:rFonts w:ascii="Times New Roman" w:eastAsia="Cambria" w:hAnsi="Times New Roman"/>
              </w:rPr>
            </w:pPr>
            <w:r w:rsidRPr="00C16064">
              <w:rPr>
                <w:rFonts w:ascii="Times New Roman" w:eastAsia="Cambria" w:hAnsi="Times New Roman"/>
              </w:rPr>
              <w:t>95</w:t>
            </w:r>
          </w:p>
        </w:tc>
        <w:tc>
          <w:tcPr>
            <w:tcW w:w="3166" w:type="dxa"/>
            <w:vAlign w:val="center"/>
          </w:tcPr>
          <w:p w14:paraId="026DA21B" w14:textId="77777777" w:rsidR="006F6248" w:rsidRPr="00C16064" w:rsidRDefault="006F6248" w:rsidP="006F6248">
            <w:pPr>
              <w:ind w:left="1260" w:right="1251"/>
              <w:jc w:val="center"/>
              <w:rPr>
                <w:rFonts w:ascii="Times New Roman" w:eastAsia="Cambria" w:hAnsi="Times New Roman"/>
              </w:rPr>
            </w:pPr>
            <w:r w:rsidRPr="00C16064">
              <w:rPr>
                <w:rFonts w:ascii="Times New Roman" w:eastAsia="Cambria" w:hAnsi="Times New Roman"/>
              </w:rPr>
              <w:t>217,71</w:t>
            </w:r>
          </w:p>
        </w:tc>
      </w:tr>
      <w:tr w:rsidR="006F6248" w:rsidRPr="00C16064" w14:paraId="3077247A" w14:textId="77777777" w:rsidTr="006F6248">
        <w:trPr>
          <w:trHeight w:val="600"/>
        </w:trPr>
        <w:tc>
          <w:tcPr>
            <w:tcW w:w="3241" w:type="dxa"/>
            <w:vAlign w:val="center"/>
          </w:tcPr>
          <w:p w14:paraId="2463299E" w14:textId="77777777" w:rsidR="006F6248" w:rsidRPr="00C16064" w:rsidRDefault="006F6248" w:rsidP="006F6248">
            <w:pPr>
              <w:ind w:left="1233" w:right="108" w:hanging="1097"/>
              <w:rPr>
                <w:rFonts w:ascii="Times New Roman" w:eastAsia="Cambria" w:hAnsi="Times New Roman"/>
                <w:lang w:val="ru-RU"/>
              </w:rPr>
            </w:pPr>
            <w:r w:rsidRPr="00C16064">
              <w:rPr>
                <w:rFonts w:ascii="Times New Roman" w:eastAsia="Cambria" w:hAnsi="Times New Roman"/>
                <w:lang w:val="ru-RU"/>
              </w:rPr>
              <w:t>То же, с ваннами длиной 1500 -</w:t>
            </w:r>
            <w:r w:rsidRPr="00C16064">
              <w:rPr>
                <w:rFonts w:ascii="Times New Roman" w:eastAsia="Cambria" w:hAnsi="Times New Roman"/>
                <w:spacing w:val="-52"/>
                <w:lang w:val="ru-RU"/>
              </w:rPr>
              <w:t xml:space="preserve"> </w:t>
            </w:r>
            <w:r w:rsidRPr="00C16064">
              <w:rPr>
                <w:rFonts w:ascii="Times New Roman" w:eastAsia="Cambria" w:hAnsi="Times New Roman"/>
                <w:lang w:val="ru-RU"/>
              </w:rPr>
              <w:t>1700 мм</w:t>
            </w:r>
          </w:p>
        </w:tc>
        <w:tc>
          <w:tcPr>
            <w:tcW w:w="3166" w:type="dxa"/>
            <w:vAlign w:val="center"/>
          </w:tcPr>
          <w:p w14:paraId="0B4051B7" w14:textId="77777777" w:rsidR="006F6248" w:rsidRPr="00C16064" w:rsidRDefault="006F6248" w:rsidP="006F6248">
            <w:pPr>
              <w:ind w:left="1252" w:right="1251"/>
              <w:jc w:val="center"/>
              <w:rPr>
                <w:rFonts w:ascii="Times New Roman" w:eastAsia="Cambria" w:hAnsi="Times New Roman"/>
              </w:rPr>
            </w:pPr>
            <w:r w:rsidRPr="00C16064">
              <w:rPr>
                <w:rFonts w:ascii="Times New Roman" w:eastAsia="Cambria" w:hAnsi="Times New Roman"/>
              </w:rPr>
              <w:t>100</w:t>
            </w:r>
          </w:p>
        </w:tc>
        <w:tc>
          <w:tcPr>
            <w:tcW w:w="3166" w:type="dxa"/>
            <w:vAlign w:val="center"/>
          </w:tcPr>
          <w:p w14:paraId="3D8B9F9D" w14:textId="77777777" w:rsidR="006F6248" w:rsidRPr="00C16064" w:rsidRDefault="006F6248" w:rsidP="006F6248">
            <w:pPr>
              <w:ind w:left="1260" w:right="1251"/>
              <w:jc w:val="center"/>
              <w:rPr>
                <w:rFonts w:ascii="Times New Roman" w:eastAsia="Cambria" w:hAnsi="Times New Roman"/>
              </w:rPr>
            </w:pPr>
            <w:r w:rsidRPr="00C16064">
              <w:rPr>
                <w:rFonts w:ascii="Times New Roman" w:eastAsia="Cambria" w:hAnsi="Times New Roman"/>
              </w:rPr>
              <w:t>229,17</w:t>
            </w:r>
          </w:p>
        </w:tc>
      </w:tr>
    </w:tbl>
    <w:p w14:paraId="65BF1903" w14:textId="77777777" w:rsidR="006F6248" w:rsidRPr="00C16064" w:rsidRDefault="006F6248" w:rsidP="006F6248">
      <w:pPr>
        <w:widowControl w:val="0"/>
        <w:autoSpaceDE w:val="0"/>
        <w:autoSpaceDN w:val="0"/>
        <w:ind w:firstLine="709"/>
        <w:jc w:val="center"/>
        <w:rPr>
          <w:rFonts w:eastAsia="Cambria"/>
          <w:b/>
          <w:w w:val="115"/>
          <w:sz w:val="28"/>
          <w:szCs w:val="28"/>
          <w:lang w:eastAsia="en-US"/>
        </w:rPr>
      </w:pPr>
    </w:p>
    <w:p w14:paraId="6F2F66DF" w14:textId="77777777" w:rsidR="006F6248" w:rsidRPr="00C16064" w:rsidRDefault="006F6248" w:rsidP="006F6248">
      <w:pPr>
        <w:keepNext/>
        <w:keepLines/>
        <w:widowControl w:val="0"/>
        <w:numPr>
          <w:ilvl w:val="1"/>
          <w:numId w:val="0"/>
        </w:numPr>
        <w:jc w:val="center"/>
        <w:outlineLvl w:val="1"/>
        <w:rPr>
          <w:b/>
          <w:bCs/>
          <w:sz w:val="28"/>
          <w:szCs w:val="28"/>
          <w:lang w:eastAsia="en-US"/>
        </w:rPr>
      </w:pPr>
      <w:bookmarkStart w:id="115" w:name="_Toc120624749"/>
      <w:r w:rsidRPr="00C16064">
        <w:rPr>
          <w:b/>
          <w:bCs/>
          <w:sz w:val="28"/>
          <w:szCs w:val="28"/>
          <w:lang w:eastAsia="en-US"/>
        </w:rPr>
        <w:t xml:space="preserve">2.4. Прогнозы приростов объёмов потребления тепловой энергии </w:t>
      </w:r>
    </w:p>
    <w:p w14:paraId="088A709A" w14:textId="77777777" w:rsidR="006F6248" w:rsidRPr="00C16064" w:rsidRDefault="006F6248" w:rsidP="006F6248">
      <w:pPr>
        <w:keepNext/>
        <w:keepLines/>
        <w:widowControl w:val="0"/>
        <w:numPr>
          <w:ilvl w:val="1"/>
          <w:numId w:val="0"/>
        </w:numPr>
        <w:jc w:val="center"/>
        <w:outlineLvl w:val="1"/>
        <w:rPr>
          <w:b/>
          <w:bCs/>
          <w:sz w:val="28"/>
          <w:szCs w:val="28"/>
          <w:lang w:eastAsia="en-US"/>
        </w:rPr>
      </w:pPr>
      <w:r w:rsidRPr="00C16064">
        <w:rPr>
          <w:b/>
          <w:bCs/>
          <w:sz w:val="28"/>
          <w:szCs w:val="28"/>
          <w:lang w:eastAsia="en-US"/>
        </w:rPr>
        <w:t>(мощности) и теплоносителя с разделением по видам теплопотребления в каждом расчётном элементе территориального деления и в зоне действия каждого из существующих или предлагаемых для строительства</w:t>
      </w:r>
    </w:p>
    <w:p w14:paraId="420E7386" w14:textId="77777777" w:rsidR="006F6248" w:rsidRPr="00C16064" w:rsidRDefault="006F6248" w:rsidP="006F6248">
      <w:pPr>
        <w:keepNext/>
        <w:keepLines/>
        <w:widowControl w:val="0"/>
        <w:numPr>
          <w:ilvl w:val="1"/>
          <w:numId w:val="0"/>
        </w:numPr>
        <w:jc w:val="center"/>
        <w:outlineLvl w:val="1"/>
        <w:rPr>
          <w:b/>
          <w:bCs/>
          <w:sz w:val="28"/>
          <w:szCs w:val="28"/>
          <w:lang w:eastAsia="en-US"/>
        </w:rPr>
      </w:pPr>
      <w:r w:rsidRPr="00C16064">
        <w:rPr>
          <w:b/>
          <w:bCs/>
          <w:sz w:val="28"/>
          <w:szCs w:val="28"/>
          <w:lang w:eastAsia="en-US"/>
        </w:rPr>
        <w:t>источников тепловой энергии на каждом этапе</w:t>
      </w:r>
      <w:bookmarkEnd w:id="115"/>
    </w:p>
    <w:p w14:paraId="3F72C2A2" w14:textId="77777777" w:rsidR="006F6248" w:rsidRPr="00C16064" w:rsidRDefault="006F6248" w:rsidP="006F6248">
      <w:pPr>
        <w:keepNext/>
        <w:keepLines/>
        <w:widowControl w:val="0"/>
        <w:numPr>
          <w:ilvl w:val="1"/>
          <w:numId w:val="0"/>
        </w:numPr>
        <w:ind w:firstLine="709"/>
        <w:jc w:val="both"/>
        <w:outlineLvl w:val="1"/>
        <w:rPr>
          <w:b/>
          <w:bCs/>
          <w:sz w:val="28"/>
          <w:szCs w:val="28"/>
          <w:lang w:eastAsia="en-US"/>
        </w:rPr>
      </w:pPr>
    </w:p>
    <w:p w14:paraId="30A18A5C" w14:textId="77777777" w:rsidR="006F6248" w:rsidRPr="00C16064" w:rsidRDefault="006F6248" w:rsidP="006F6248">
      <w:pPr>
        <w:widowControl w:val="0"/>
        <w:autoSpaceDE w:val="0"/>
        <w:autoSpaceDN w:val="0"/>
        <w:ind w:firstLine="709"/>
        <w:jc w:val="both"/>
        <w:rPr>
          <w:rFonts w:eastAsia="Cambria"/>
          <w:sz w:val="28"/>
          <w:szCs w:val="28"/>
          <w:lang w:eastAsia="en-US"/>
        </w:rPr>
      </w:pPr>
      <w:r w:rsidRPr="00C16064">
        <w:rPr>
          <w:rFonts w:eastAsia="Cambria"/>
          <w:sz w:val="28"/>
          <w:szCs w:val="28"/>
          <w:lang w:eastAsia="en-US"/>
        </w:rPr>
        <w:t>Выданные</w:t>
      </w:r>
      <w:r w:rsidRPr="00C16064">
        <w:rPr>
          <w:rFonts w:eastAsia="Cambria"/>
          <w:spacing w:val="13"/>
          <w:sz w:val="28"/>
          <w:szCs w:val="28"/>
          <w:lang w:eastAsia="en-US"/>
        </w:rPr>
        <w:t xml:space="preserve"> </w:t>
      </w:r>
      <w:r w:rsidRPr="00C16064">
        <w:rPr>
          <w:rFonts w:eastAsia="Cambria"/>
          <w:sz w:val="28"/>
          <w:szCs w:val="28"/>
          <w:lang w:eastAsia="en-US"/>
        </w:rPr>
        <w:t>условия</w:t>
      </w:r>
      <w:r w:rsidRPr="00C16064">
        <w:rPr>
          <w:rFonts w:eastAsia="Cambria"/>
          <w:spacing w:val="12"/>
          <w:sz w:val="28"/>
          <w:szCs w:val="28"/>
          <w:lang w:eastAsia="en-US"/>
        </w:rPr>
        <w:t xml:space="preserve"> </w:t>
      </w:r>
      <w:r w:rsidRPr="00C16064">
        <w:rPr>
          <w:rFonts w:eastAsia="Cambria"/>
          <w:sz w:val="28"/>
          <w:szCs w:val="28"/>
          <w:lang w:eastAsia="en-US"/>
        </w:rPr>
        <w:t>на</w:t>
      </w:r>
      <w:r w:rsidRPr="00C16064">
        <w:rPr>
          <w:rFonts w:eastAsia="Cambria"/>
          <w:spacing w:val="11"/>
          <w:sz w:val="28"/>
          <w:szCs w:val="28"/>
          <w:lang w:eastAsia="en-US"/>
        </w:rPr>
        <w:t xml:space="preserve"> </w:t>
      </w:r>
      <w:r w:rsidRPr="00C16064">
        <w:rPr>
          <w:rFonts w:eastAsia="Cambria"/>
          <w:sz w:val="28"/>
          <w:szCs w:val="28"/>
          <w:lang w:eastAsia="en-US"/>
        </w:rPr>
        <w:t>технологическое</w:t>
      </w:r>
      <w:r w:rsidRPr="00C16064">
        <w:rPr>
          <w:rFonts w:eastAsia="Cambria"/>
          <w:spacing w:val="11"/>
          <w:sz w:val="28"/>
          <w:szCs w:val="28"/>
          <w:lang w:eastAsia="en-US"/>
        </w:rPr>
        <w:t xml:space="preserve"> </w:t>
      </w:r>
      <w:r w:rsidRPr="00C16064">
        <w:rPr>
          <w:rFonts w:eastAsia="Cambria"/>
          <w:sz w:val="28"/>
          <w:szCs w:val="28"/>
          <w:lang w:eastAsia="en-US"/>
        </w:rPr>
        <w:t>присоединение</w:t>
      </w:r>
      <w:r w:rsidRPr="00C16064">
        <w:rPr>
          <w:rFonts w:eastAsia="Cambria"/>
          <w:spacing w:val="11"/>
          <w:sz w:val="28"/>
          <w:szCs w:val="28"/>
          <w:lang w:eastAsia="en-US"/>
        </w:rPr>
        <w:t xml:space="preserve"> по состоянию на </w:t>
      </w:r>
      <w:r w:rsidRPr="00C16064">
        <w:rPr>
          <w:rFonts w:eastAsia="Cambria"/>
          <w:spacing w:val="11"/>
          <w:sz w:val="28"/>
          <w:szCs w:val="28"/>
          <w:lang w:eastAsia="en-US"/>
        </w:rPr>
        <w:lastRenderedPageBreak/>
        <w:t>01.04.202</w:t>
      </w:r>
      <w:r>
        <w:rPr>
          <w:rFonts w:eastAsia="Cambria"/>
          <w:spacing w:val="11"/>
          <w:sz w:val="28"/>
          <w:szCs w:val="28"/>
          <w:lang w:eastAsia="en-US"/>
        </w:rPr>
        <w:t>5</w:t>
      </w:r>
      <w:r w:rsidRPr="00C16064">
        <w:rPr>
          <w:rFonts w:eastAsia="Cambria"/>
          <w:spacing w:val="11"/>
          <w:sz w:val="28"/>
          <w:szCs w:val="28"/>
          <w:lang w:eastAsia="en-US"/>
        </w:rPr>
        <w:t xml:space="preserve"> </w:t>
      </w:r>
      <w:r w:rsidRPr="00C16064">
        <w:rPr>
          <w:rFonts w:eastAsia="Cambria"/>
          <w:sz w:val="28"/>
          <w:szCs w:val="28"/>
          <w:lang w:eastAsia="en-US"/>
        </w:rPr>
        <w:t>отсутствуют.</w:t>
      </w:r>
      <w:r w:rsidRPr="00C16064">
        <w:rPr>
          <w:rFonts w:eastAsia="Cambria"/>
          <w:spacing w:val="12"/>
          <w:sz w:val="28"/>
          <w:szCs w:val="28"/>
          <w:lang w:eastAsia="en-US"/>
        </w:rPr>
        <w:t xml:space="preserve"> </w:t>
      </w:r>
      <w:r w:rsidRPr="00C16064">
        <w:rPr>
          <w:rFonts w:eastAsia="Cambria"/>
          <w:sz w:val="28"/>
          <w:szCs w:val="28"/>
          <w:lang w:eastAsia="en-US"/>
        </w:rPr>
        <w:t>Выданные разрешения</w:t>
      </w:r>
      <w:r w:rsidRPr="00C16064">
        <w:rPr>
          <w:rFonts w:eastAsia="Cambria"/>
          <w:spacing w:val="-1"/>
          <w:sz w:val="28"/>
          <w:szCs w:val="28"/>
          <w:lang w:eastAsia="en-US"/>
        </w:rPr>
        <w:t xml:space="preserve"> </w:t>
      </w:r>
      <w:r w:rsidRPr="00C16064">
        <w:rPr>
          <w:rFonts w:eastAsia="Cambria"/>
          <w:sz w:val="28"/>
          <w:szCs w:val="28"/>
          <w:lang w:eastAsia="en-US"/>
        </w:rPr>
        <w:t>на</w:t>
      </w:r>
      <w:r w:rsidRPr="00C16064">
        <w:rPr>
          <w:rFonts w:eastAsia="Cambria"/>
          <w:spacing w:val="-1"/>
          <w:sz w:val="28"/>
          <w:szCs w:val="28"/>
          <w:lang w:eastAsia="en-US"/>
        </w:rPr>
        <w:t xml:space="preserve"> </w:t>
      </w:r>
      <w:r w:rsidRPr="00C16064">
        <w:rPr>
          <w:rFonts w:eastAsia="Cambria"/>
          <w:sz w:val="28"/>
          <w:szCs w:val="28"/>
          <w:lang w:eastAsia="en-US"/>
        </w:rPr>
        <w:t>строительство</w:t>
      </w:r>
      <w:r w:rsidRPr="00C16064">
        <w:rPr>
          <w:rFonts w:eastAsia="Cambria"/>
          <w:spacing w:val="-1"/>
          <w:sz w:val="28"/>
          <w:szCs w:val="28"/>
          <w:lang w:eastAsia="en-US"/>
        </w:rPr>
        <w:t xml:space="preserve"> </w:t>
      </w:r>
      <w:r w:rsidRPr="00C16064">
        <w:rPr>
          <w:rFonts w:eastAsia="Cambria"/>
          <w:sz w:val="28"/>
          <w:szCs w:val="28"/>
          <w:lang w:eastAsia="en-US"/>
        </w:rPr>
        <w:t>также</w:t>
      </w:r>
      <w:r w:rsidRPr="00C16064">
        <w:rPr>
          <w:rFonts w:eastAsia="Cambria"/>
          <w:spacing w:val="-2"/>
          <w:sz w:val="28"/>
          <w:szCs w:val="28"/>
          <w:lang w:eastAsia="en-US"/>
        </w:rPr>
        <w:t xml:space="preserve"> </w:t>
      </w:r>
      <w:r w:rsidRPr="00C16064">
        <w:rPr>
          <w:rFonts w:eastAsia="Cambria"/>
          <w:sz w:val="28"/>
          <w:szCs w:val="28"/>
          <w:lang w:eastAsia="en-US"/>
        </w:rPr>
        <w:t>отсутствуют.</w:t>
      </w:r>
    </w:p>
    <w:p w14:paraId="4045A62A" w14:textId="77777777" w:rsidR="006F6248" w:rsidRPr="00C16064" w:rsidRDefault="006F6248" w:rsidP="006F6248">
      <w:pPr>
        <w:widowControl w:val="0"/>
        <w:autoSpaceDE w:val="0"/>
        <w:autoSpaceDN w:val="0"/>
        <w:ind w:firstLine="709"/>
        <w:jc w:val="both"/>
        <w:rPr>
          <w:rFonts w:eastAsia="Cambria"/>
          <w:sz w:val="28"/>
          <w:szCs w:val="28"/>
          <w:lang w:eastAsia="en-US"/>
        </w:rPr>
      </w:pPr>
      <w:r w:rsidRPr="00C16064">
        <w:rPr>
          <w:rFonts w:eastAsia="Cambria"/>
          <w:sz w:val="28"/>
          <w:szCs w:val="28"/>
          <w:lang w:eastAsia="en-US"/>
        </w:rPr>
        <w:t>Приростов</w:t>
      </w:r>
      <w:r w:rsidRPr="00C16064">
        <w:rPr>
          <w:rFonts w:eastAsia="Cambria"/>
          <w:spacing w:val="-4"/>
          <w:sz w:val="28"/>
          <w:szCs w:val="28"/>
          <w:lang w:eastAsia="en-US"/>
        </w:rPr>
        <w:t xml:space="preserve"> </w:t>
      </w:r>
      <w:r w:rsidRPr="00C16064">
        <w:rPr>
          <w:rFonts w:eastAsia="Cambria"/>
          <w:sz w:val="28"/>
          <w:szCs w:val="28"/>
          <w:lang w:eastAsia="en-US"/>
        </w:rPr>
        <w:t>площади</w:t>
      </w:r>
      <w:r w:rsidRPr="00C16064">
        <w:rPr>
          <w:rFonts w:eastAsia="Cambria"/>
          <w:spacing w:val="-2"/>
          <w:sz w:val="28"/>
          <w:szCs w:val="28"/>
          <w:lang w:eastAsia="en-US"/>
        </w:rPr>
        <w:t xml:space="preserve"> </w:t>
      </w:r>
      <w:r w:rsidRPr="00C16064">
        <w:rPr>
          <w:rFonts w:eastAsia="Cambria"/>
          <w:sz w:val="28"/>
          <w:szCs w:val="28"/>
          <w:lang w:eastAsia="en-US"/>
        </w:rPr>
        <w:t>строительных</w:t>
      </w:r>
      <w:r w:rsidRPr="00C16064">
        <w:rPr>
          <w:rFonts w:eastAsia="Cambria"/>
          <w:spacing w:val="-1"/>
          <w:sz w:val="28"/>
          <w:szCs w:val="28"/>
          <w:lang w:eastAsia="en-US"/>
        </w:rPr>
        <w:t xml:space="preserve"> </w:t>
      </w:r>
      <w:r w:rsidRPr="00C16064">
        <w:rPr>
          <w:rFonts w:eastAsia="Cambria"/>
          <w:sz w:val="28"/>
          <w:szCs w:val="28"/>
          <w:lang w:eastAsia="en-US"/>
        </w:rPr>
        <w:t>фондов</w:t>
      </w:r>
      <w:r w:rsidRPr="00C16064">
        <w:rPr>
          <w:rFonts w:eastAsia="Cambria"/>
          <w:spacing w:val="-3"/>
          <w:sz w:val="28"/>
          <w:szCs w:val="28"/>
          <w:lang w:eastAsia="en-US"/>
        </w:rPr>
        <w:t xml:space="preserve"> </w:t>
      </w:r>
      <w:r w:rsidRPr="00C16064">
        <w:rPr>
          <w:rFonts w:eastAsia="Cambria"/>
          <w:sz w:val="28"/>
          <w:szCs w:val="28"/>
          <w:lang w:eastAsia="en-US"/>
        </w:rPr>
        <w:t>на</w:t>
      </w:r>
      <w:r w:rsidRPr="00C16064">
        <w:rPr>
          <w:rFonts w:eastAsia="Cambria"/>
          <w:spacing w:val="-6"/>
          <w:sz w:val="28"/>
          <w:szCs w:val="28"/>
          <w:lang w:eastAsia="en-US"/>
        </w:rPr>
        <w:t xml:space="preserve"> </w:t>
      </w:r>
      <w:r w:rsidRPr="00C16064">
        <w:rPr>
          <w:rFonts w:eastAsia="Cambria"/>
          <w:sz w:val="28"/>
          <w:szCs w:val="28"/>
          <w:lang w:eastAsia="en-US"/>
        </w:rPr>
        <w:t>момент</w:t>
      </w:r>
      <w:r w:rsidRPr="00C16064">
        <w:rPr>
          <w:rFonts w:eastAsia="Cambria"/>
          <w:spacing w:val="-3"/>
          <w:sz w:val="28"/>
          <w:szCs w:val="28"/>
          <w:lang w:eastAsia="en-US"/>
        </w:rPr>
        <w:t xml:space="preserve"> актуализации Схемы теплоснабжения </w:t>
      </w:r>
      <w:r w:rsidRPr="00C16064">
        <w:rPr>
          <w:rFonts w:eastAsia="Cambria"/>
          <w:sz w:val="28"/>
          <w:szCs w:val="28"/>
          <w:lang w:eastAsia="en-US"/>
        </w:rPr>
        <w:t>не</w:t>
      </w:r>
      <w:r w:rsidRPr="00C16064">
        <w:rPr>
          <w:rFonts w:eastAsia="Cambria"/>
          <w:spacing w:val="-3"/>
          <w:sz w:val="28"/>
          <w:szCs w:val="28"/>
          <w:lang w:eastAsia="en-US"/>
        </w:rPr>
        <w:t xml:space="preserve"> </w:t>
      </w:r>
      <w:r w:rsidRPr="00C16064">
        <w:rPr>
          <w:rFonts w:eastAsia="Cambria"/>
          <w:sz w:val="28"/>
          <w:szCs w:val="28"/>
          <w:lang w:eastAsia="en-US"/>
        </w:rPr>
        <w:t>планируется.</w:t>
      </w:r>
    </w:p>
    <w:p w14:paraId="4B0482AE" w14:textId="77777777" w:rsidR="006F6248" w:rsidRPr="00C16064" w:rsidRDefault="006F6248" w:rsidP="006F6248">
      <w:pPr>
        <w:widowControl w:val="0"/>
        <w:autoSpaceDE w:val="0"/>
        <w:autoSpaceDN w:val="0"/>
        <w:ind w:firstLine="709"/>
        <w:jc w:val="both"/>
        <w:rPr>
          <w:rFonts w:eastAsia="Cambria"/>
          <w:sz w:val="28"/>
          <w:szCs w:val="28"/>
          <w:lang w:eastAsia="en-US"/>
        </w:rPr>
      </w:pPr>
      <w:r w:rsidRPr="00C16064">
        <w:rPr>
          <w:rFonts w:eastAsia="Cambria"/>
          <w:sz w:val="28"/>
          <w:szCs w:val="28"/>
          <w:lang w:eastAsia="en-US"/>
        </w:rPr>
        <w:t>В</w:t>
      </w:r>
      <w:r w:rsidRPr="00C16064">
        <w:rPr>
          <w:rFonts w:eastAsia="Cambria"/>
          <w:spacing w:val="24"/>
          <w:sz w:val="28"/>
          <w:szCs w:val="28"/>
          <w:lang w:eastAsia="en-US"/>
        </w:rPr>
        <w:t xml:space="preserve"> </w:t>
      </w:r>
      <w:r w:rsidRPr="00C16064">
        <w:rPr>
          <w:rFonts w:eastAsia="Cambria"/>
          <w:sz w:val="28"/>
          <w:szCs w:val="28"/>
          <w:lang w:eastAsia="en-US"/>
        </w:rPr>
        <w:t>связи</w:t>
      </w:r>
      <w:r w:rsidRPr="00C16064">
        <w:rPr>
          <w:rFonts w:eastAsia="Cambria"/>
          <w:spacing w:val="27"/>
          <w:sz w:val="28"/>
          <w:szCs w:val="28"/>
          <w:lang w:eastAsia="en-US"/>
        </w:rPr>
        <w:t xml:space="preserve"> </w:t>
      </w:r>
      <w:r w:rsidRPr="00C16064">
        <w:rPr>
          <w:rFonts w:eastAsia="Cambria"/>
          <w:sz w:val="28"/>
          <w:szCs w:val="28"/>
          <w:lang w:eastAsia="en-US"/>
        </w:rPr>
        <w:t>с</w:t>
      </w:r>
      <w:r w:rsidRPr="00C16064">
        <w:rPr>
          <w:rFonts w:eastAsia="Cambria"/>
          <w:spacing w:val="26"/>
          <w:sz w:val="28"/>
          <w:szCs w:val="28"/>
          <w:lang w:eastAsia="en-US"/>
        </w:rPr>
        <w:t xml:space="preserve"> </w:t>
      </w:r>
      <w:r w:rsidRPr="00C16064">
        <w:rPr>
          <w:rFonts w:eastAsia="Cambria"/>
          <w:sz w:val="28"/>
          <w:szCs w:val="28"/>
          <w:lang w:eastAsia="en-US"/>
        </w:rPr>
        <w:t>вышеизложенным,</w:t>
      </w:r>
      <w:r w:rsidRPr="00C16064">
        <w:rPr>
          <w:rFonts w:eastAsia="Cambria"/>
          <w:spacing w:val="26"/>
          <w:sz w:val="28"/>
          <w:szCs w:val="28"/>
          <w:lang w:eastAsia="en-US"/>
        </w:rPr>
        <w:t xml:space="preserve"> </w:t>
      </w:r>
      <w:r w:rsidRPr="00C16064">
        <w:rPr>
          <w:rFonts w:eastAsia="Cambria"/>
          <w:sz w:val="28"/>
          <w:szCs w:val="28"/>
          <w:lang w:eastAsia="en-US"/>
        </w:rPr>
        <w:t>можно</w:t>
      </w:r>
      <w:r w:rsidRPr="00C16064">
        <w:rPr>
          <w:rFonts w:eastAsia="Cambria"/>
          <w:spacing w:val="27"/>
          <w:sz w:val="28"/>
          <w:szCs w:val="28"/>
          <w:lang w:eastAsia="en-US"/>
        </w:rPr>
        <w:t xml:space="preserve"> </w:t>
      </w:r>
      <w:r w:rsidRPr="00C16064">
        <w:rPr>
          <w:rFonts w:eastAsia="Cambria"/>
          <w:sz w:val="28"/>
          <w:szCs w:val="28"/>
          <w:lang w:eastAsia="en-US"/>
        </w:rPr>
        <w:t>сделать</w:t>
      </w:r>
      <w:r w:rsidRPr="00C16064">
        <w:rPr>
          <w:rFonts w:eastAsia="Cambria"/>
          <w:spacing w:val="27"/>
          <w:sz w:val="28"/>
          <w:szCs w:val="28"/>
          <w:lang w:eastAsia="en-US"/>
        </w:rPr>
        <w:t xml:space="preserve"> </w:t>
      </w:r>
      <w:r w:rsidRPr="00C16064">
        <w:rPr>
          <w:rFonts w:eastAsia="Cambria"/>
          <w:sz w:val="28"/>
          <w:szCs w:val="28"/>
          <w:lang w:eastAsia="en-US"/>
        </w:rPr>
        <w:t>вывод</w:t>
      </w:r>
      <w:r w:rsidRPr="00C16064">
        <w:rPr>
          <w:rFonts w:eastAsia="Cambria"/>
          <w:spacing w:val="26"/>
          <w:sz w:val="28"/>
          <w:szCs w:val="28"/>
          <w:lang w:eastAsia="en-US"/>
        </w:rPr>
        <w:t xml:space="preserve"> </w:t>
      </w:r>
      <w:r w:rsidRPr="00C16064">
        <w:rPr>
          <w:rFonts w:eastAsia="Cambria"/>
          <w:sz w:val="28"/>
          <w:szCs w:val="28"/>
          <w:lang w:eastAsia="en-US"/>
        </w:rPr>
        <w:t>о</w:t>
      </w:r>
      <w:r w:rsidRPr="00C16064">
        <w:rPr>
          <w:rFonts w:eastAsia="Cambria"/>
          <w:spacing w:val="27"/>
          <w:sz w:val="28"/>
          <w:szCs w:val="28"/>
          <w:lang w:eastAsia="en-US"/>
        </w:rPr>
        <w:t xml:space="preserve"> </w:t>
      </w:r>
      <w:r w:rsidRPr="00C16064">
        <w:rPr>
          <w:rFonts w:eastAsia="Cambria"/>
          <w:sz w:val="28"/>
          <w:szCs w:val="28"/>
          <w:lang w:eastAsia="en-US"/>
        </w:rPr>
        <w:t>том,</w:t>
      </w:r>
      <w:r w:rsidRPr="00C16064">
        <w:rPr>
          <w:rFonts w:eastAsia="Cambria"/>
          <w:spacing w:val="26"/>
          <w:sz w:val="28"/>
          <w:szCs w:val="28"/>
          <w:lang w:eastAsia="en-US"/>
        </w:rPr>
        <w:t xml:space="preserve"> </w:t>
      </w:r>
      <w:r w:rsidRPr="00C16064">
        <w:rPr>
          <w:rFonts w:eastAsia="Cambria"/>
          <w:sz w:val="28"/>
          <w:szCs w:val="28"/>
          <w:lang w:eastAsia="en-US"/>
        </w:rPr>
        <w:t>что</w:t>
      </w:r>
      <w:r w:rsidRPr="00C16064">
        <w:rPr>
          <w:rFonts w:eastAsia="Cambria"/>
          <w:spacing w:val="27"/>
          <w:sz w:val="28"/>
          <w:szCs w:val="28"/>
          <w:lang w:eastAsia="en-US"/>
        </w:rPr>
        <w:t xml:space="preserve"> </w:t>
      </w:r>
      <w:r w:rsidRPr="00C16064">
        <w:rPr>
          <w:rFonts w:eastAsia="Cambria"/>
          <w:sz w:val="28"/>
          <w:szCs w:val="28"/>
          <w:lang w:eastAsia="en-US"/>
        </w:rPr>
        <w:t>приростов</w:t>
      </w:r>
      <w:r w:rsidRPr="00C16064">
        <w:rPr>
          <w:rFonts w:eastAsia="Cambria"/>
          <w:spacing w:val="26"/>
          <w:sz w:val="28"/>
          <w:szCs w:val="28"/>
          <w:lang w:eastAsia="en-US"/>
        </w:rPr>
        <w:t xml:space="preserve"> </w:t>
      </w:r>
      <w:r w:rsidRPr="00C16064">
        <w:rPr>
          <w:rFonts w:eastAsia="Cambria"/>
          <w:sz w:val="28"/>
          <w:szCs w:val="28"/>
          <w:lang w:eastAsia="en-US"/>
        </w:rPr>
        <w:t>объемов</w:t>
      </w:r>
      <w:r w:rsidRPr="00C16064">
        <w:rPr>
          <w:rFonts w:eastAsia="Cambria"/>
          <w:spacing w:val="-57"/>
          <w:sz w:val="28"/>
          <w:szCs w:val="28"/>
          <w:lang w:eastAsia="en-US"/>
        </w:rPr>
        <w:t xml:space="preserve"> </w:t>
      </w:r>
      <w:r w:rsidRPr="00C16064">
        <w:rPr>
          <w:rFonts w:eastAsia="Cambria"/>
          <w:sz w:val="28"/>
          <w:szCs w:val="28"/>
          <w:lang w:eastAsia="en-US"/>
        </w:rPr>
        <w:t>потребления</w:t>
      </w:r>
      <w:r w:rsidRPr="00C16064">
        <w:rPr>
          <w:rFonts w:eastAsia="Cambria"/>
          <w:spacing w:val="-1"/>
          <w:sz w:val="28"/>
          <w:szCs w:val="28"/>
          <w:lang w:eastAsia="en-US"/>
        </w:rPr>
        <w:t xml:space="preserve"> </w:t>
      </w:r>
      <w:r w:rsidRPr="00C16064">
        <w:rPr>
          <w:rFonts w:eastAsia="Cambria"/>
          <w:sz w:val="28"/>
          <w:szCs w:val="28"/>
          <w:lang w:eastAsia="en-US"/>
        </w:rPr>
        <w:t>тепловой</w:t>
      </w:r>
      <w:r w:rsidRPr="00C16064">
        <w:rPr>
          <w:rFonts w:eastAsia="Cambria"/>
          <w:spacing w:val="-2"/>
          <w:sz w:val="28"/>
          <w:szCs w:val="28"/>
          <w:lang w:eastAsia="en-US"/>
        </w:rPr>
        <w:t xml:space="preserve"> </w:t>
      </w:r>
      <w:r w:rsidRPr="00C16064">
        <w:rPr>
          <w:rFonts w:eastAsia="Cambria"/>
          <w:sz w:val="28"/>
          <w:szCs w:val="28"/>
          <w:lang w:eastAsia="en-US"/>
        </w:rPr>
        <w:t>энергии так же не</w:t>
      </w:r>
      <w:r w:rsidRPr="00C16064">
        <w:rPr>
          <w:rFonts w:eastAsia="Cambria"/>
          <w:spacing w:val="-1"/>
          <w:sz w:val="28"/>
          <w:szCs w:val="28"/>
          <w:lang w:eastAsia="en-US"/>
        </w:rPr>
        <w:t xml:space="preserve"> </w:t>
      </w:r>
      <w:r w:rsidRPr="00C16064">
        <w:rPr>
          <w:rFonts w:eastAsia="Cambria"/>
          <w:sz w:val="28"/>
          <w:szCs w:val="28"/>
          <w:lang w:eastAsia="en-US"/>
        </w:rPr>
        <w:t>будет.</w:t>
      </w:r>
    </w:p>
    <w:p w14:paraId="07163CDC" w14:textId="77777777" w:rsidR="006F6248" w:rsidRPr="00C16064" w:rsidRDefault="006F6248" w:rsidP="006F6248">
      <w:pPr>
        <w:widowControl w:val="0"/>
        <w:autoSpaceDE w:val="0"/>
        <w:autoSpaceDN w:val="0"/>
        <w:ind w:firstLine="709"/>
        <w:jc w:val="both"/>
        <w:rPr>
          <w:rFonts w:eastAsia="Cambria"/>
          <w:sz w:val="28"/>
          <w:szCs w:val="28"/>
          <w:lang w:eastAsia="en-US"/>
        </w:rPr>
      </w:pPr>
    </w:p>
    <w:p w14:paraId="7B2969C2"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Объемы потребления тепловой энергии представлены в таблице ниже.</w:t>
      </w:r>
    </w:p>
    <w:p w14:paraId="7ECB2D43" w14:textId="77777777" w:rsidR="006F6248" w:rsidRPr="00C16064" w:rsidRDefault="006F6248" w:rsidP="006F6248">
      <w:pPr>
        <w:widowControl w:val="0"/>
        <w:autoSpaceDE w:val="0"/>
        <w:autoSpaceDN w:val="0"/>
        <w:ind w:firstLine="709"/>
        <w:jc w:val="both"/>
        <w:rPr>
          <w:rFonts w:eastAsia="Cambria"/>
          <w:lang w:eastAsia="en-US"/>
        </w:rPr>
      </w:pPr>
    </w:p>
    <w:p w14:paraId="539451DC" w14:textId="77777777" w:rsidR="006F6248" w:rsidRPr="00C16064" w:rsidRDefault="006F6248" w:rsidP="006F6248">
      <w:pPr>
        <w:widowControl w:val="0"/>
        <w:ind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2"/>
          <w:sz w:val="20"/>
          <w:szCs w:val="22"/>
          <w:lang w:eastAsia="en-US"/>
        </w:rPr>
        <w:t xml:space="preserve"> </w:t>
      </w:r>
      <w:r w:rsidRPr="00C16064">
        <w:rPr>
          <w:rFonts w:eastAsia="Calibri"/>
          <w:b/>
          <w:sz w:val="20"/>
          <w:szCs w:val="22"/>
          <w:lang w:eastAsia="en-US"/>
        </w:rPr>
        <w:t>2.5</w:t>
      </w:r>
      <w:r w:rsidRPr="00C16064">
        <w:rPr>
          <w:rFonts w:eastAsia="Calibri"/>
          <w:b/>
          <w:spacing w:val="-5"/>
          <w:sz w:val="20"/>
          <w:szCs w:val="22"/>
          <w:lang w:eastAsia="en-US"/>
        </w:rPr>
        <w:t xml:space="preserve"> </w:t>
      </w:r>
      <w:r w:rsidRPr="00C16064">
        <w:rPr>
          <w:rFonts w:eastAsia="Calibri"/>
          <w:b/>
          <w:sz w:val="20"/>
          <w:szCs w:val="22"/>
          <w:lang w:eastAsia="en-US"/>
        </w:rPr>
        <w:t>Прогнозы</w:t>
      </w:r>
      <w:r w:rsidRPr="00C16064">
        <w:rPr>
          <w:rFonts w:eastAsia="Calibri"/>
          <w:b/>
          <w:spacing w:val="-4"/>
          <w:sz w:val="20"/>
          <w:szCs w:val="22"/>
          <w:lang w:eastAsia="en-US"/>
        </w:rPr>
        <w:t xml:space="preserve"> </w:t>
      </w:r>
      <w:r w:rsidRPr="00C16064">
        <w:rPr>
          <w:rFonts w:eastAsia="Calibri"/>
          <w:b/>
          <w:sz w:val="20"/>
          <w:szCs w:val="22"/>
          <w:lang w:eastAsia="en-US"/>
        </w:rPr>
        <w:t>приростов</w:t>
      </w:r>
      <w:r w:rsidRPr="00C16064">
        <w:rPr>
          <w:rFonts w:eastAsia="Calibri"/>
          <w:b/>
          <w:spacing w:val="-5"/>
          <w:sz w:val="20"/>
          <w:szCs w:val="22"/>
          <w:lang w:eastAsia="en-US"/>
        </w:rPr>
        <w:t xml:space="preserve"> </w:t>
      </w:r>
      <w:r w:rsidRPr="00C16064">
        <w:rPr>
          <w:rFonts w:eastAsia="Calibri"/>
          <w:b/>
          <w:sz w:val="20"/>
          <w:szCs w:val="22"/>
          <w:lang w:eastAsia="en-US"/>
        </w:rPr>
        <w:t>объемов</w:t>
      </w:r>
      <w:r w:rsidRPr="00C16064">
        <w:rPr>
          <w:rFonts w:eastAsia="Calibri"/>
          <w:b/>
          <w:spacing w:val="-4"/>
          <w:sz w:val="20"/>
          <w:szCs w:val="22"/>
          <w:lang w:eastAsia="en-US"/>
        </w:rPr>
        <w:t xml:space="preserve"> </w:t>
      </w:r>
      <w:r w:rsidRPr="00C16064">
        <w:rPr>
          <w:rFonts w:eastAsia="Calibri"/>
          <w:b/>
          <w:sz w:val="20"/>
          <w:szCs w:val="22"/>
          <w:lang w:eastAsia="en-US"/>
        </w:rPr>
        <w:t>потребления</w:t>
      </w:r>
      <w:r w:rsidRPr="00C16064">
        <w:rPr>
          <w:rFonts w:eastAsia="Calibri"/>
          <w:b/>
          <w:spacing w:val="-6"/>
          <w:sz w:val="20"/>
          <w:szCs w:val="22"/>
          <w:lang w:eastAsia="en-US"/>
        </w:rPr>
        <w:t xml:space="preserve"> </w:t>
      </w:r>
      <w:r w:rsidRPr="00C16064">
        <w:rPr>
          <w:rFonts w:eastAsia="Calibri"/>
          <w:b/>
          <w:sz w:val="20"/>
          <w:szCs w:val="22"/>
          <w:lang w:eastAsia="en-US"/>
        </w:rPr>
        <w:t>тепловой</w:t>
      </w:r>
      <w:r w:rsidRPr="00C16064">
        <w:rPr>
          <w:rFonts w:eastAsia="Calibri"/>
          <w:b/>
          <w:spacing w:val="-3"/>
          <w:sz w:val="20"/>
          <w:szCs w:val="22"/>
          <w:lang w:eastAsia="en-US"/>
        </w:rPr>
        <w:t xml:space="preserve"> </w:t>
      </w:r>
      <w:r w:rsidRPr="00C16064">
        <w:rPr>
          <w:rFonts w:eastAsia="Calibri"/>
          <w:b/>
          <w:sz w:val="20"/>
          <w:szCs w:val="22"/>
          <w:lang w:eastAsia="en-US"/>
        </w:rPr>
        <w:t>энергии</w:t>
      </w:r>
      <w:r w:rsidRPr="00C16064">
        <w:rPr>
          <w:rFonts w:eastAsia="Calibri"/>
          <w:b/>
          <w:spacing w:val="-4"/>
          <w:sz w:val="20"/>
          <w:szCs w:val="22"/>
          <w:lang w:eastAsia="en-US"/>
        </w:rPr>
        <w:t xml:space="preserve"> </w:t>
      </w:r>
      <w:r w:rsidRPr="00C16064">
        <w:rPr>
          <w:rFonts w:eastAsia="Calibri"/>
          <w:b/>
          <w:sz w:val="20"/>
          <w:szCs w:val="22"/>
          <w:lang w:eastAsia="en-US"/>
        </w:rPr>
        <w:t>(мощности)</w:t>
      </w:r>
    </w:p>
    <w:tbl>
      <w:tblPr>
        <w:tblStyle w:val="TableNormal12"/>
        <w:tblW w:w="9626"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77"/>
        <w:gridCol w:w="864"/>
        <w:gridCol w:w="864"/>
        <w:gridCol w:w="864"/>
        <w:gridCol w:w="864"/>
        <w:gridCol w:w="865"/>
        <w:gridCol w:w="864"/>
        <w:gridCol w:w="864"/>
      </w:tblGrid>
      <w:tr w:rsidR="006F6248" w:rsidRPr="00C16064" w14:paraId="59553F80" w14:textId="77777777" w:rsidTr="006F6248">
        <w:trPr>
          <w:trHeight w:val="20"/>
        </w:trPr>
        <w:tc>
          <w:tcPr>
            <w:tcW w:w="3577" w:type="dxa"/>
            <w:vMerge w:val="restart"/>
            <w:vAlign w:val="center"/>
          </w:tcPr>
          <w:p w14:paraId="7C153BC3" w14:textId="77777777" w:rsidR="006F6248" w:rsidRPr="00C16064" w:rsidRDefault="006F6248" w:rsidP="006F6248">
            <w:pPr>
              <w:ind w:left="623"/>
              <w:rPr>
                <w:rFonts w:ascii="Times New Roman" w:eastAsia="Cambria" w:hAnsi="Times New Roman"/>
                <w:sz w:val="20"/>
              </w:rPr>
            </w:pPr>
            <w:r w:rsidRPr="00C16064">
              <w:rPr>
                <w:rFonts w:ascii="Times New Roman" w:eastAsia="Cambria" w:hAnsi="Times New Roman"/>
                <w:spacing w:val="-2"/>
                <w:sz w:val="20"/>
              </w:rPr>
              <w:t>Наименование</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показателей</w:t>
            </w:r>
          </w:p>
        </w:tc>
        <w:tc>
          <w:tcPr>
            <w:tcW w:w="6049" w:type="dxa"/>
            <w:gridSpan w:val="7"/>
            <w:vAlign w:val="center"/>
          </w:tcPr>
          <w:p w14:paraId="55A295AF" w14:textId="77777777" w:rsidR="006F6248" w:rsidRPr="00C16064" w:rsidRDefault="006F6248" w:rsidP="006F6248">
            <w:pPr>
              <w:ind w:left="1384"/>
              <w:rPr>
                <w:rFonts w:ascii="Times New Roman" w:eastAsia="Cambria" w:hAnsi="Times New Roman"/>
                <w:sz w:val="20"/>
                <w:lang w:val="ru-RU"/>
              </w:rPr>
            </w:pPr>
            <w:r w:rsidRPr="00C16064">
              <w:rPr>
                <w:rFonts w:ascii="Times New Roman" w:eastAsia="Cambria" w:hAnsi="Times New Roman"/>
                <w:sz w:val="20"/>
                <w:lang w:val="ru-RU"/>
              </w:rPr>
              <w:t>Величина</w:t>
            </w:r>
            <w:r w:rsidRPr="00C16064">
              <w:rPr>
                <w:rFonts w:ascii="Times New Roman" w:eastAsia="Cambria" w:hAnsi="Times New Roman"/>
                <w:spacing w:val="-7"/>
                <w:sz w:val="20"/>
                <w:lang w:val="ru-RU"/>
              </w:rPr>
              <w:t xml:space="preserve"> </w:t>
            </w:r>
            <w:r w:rsidRPr="00C16064">
              <w:rPr>
                <w:rFonts w:ascii="Times New Roman" w:eastAsia="Cambria" w:hAnsi="Times New Roman"/>
                <w:sz w:val="20"/>
                <w:lang w:val="ru-RU"/>
              </w:rPr>
              <w:t>показателя</w:t>
            </w:r>
            <w:r w:rsidRPr="00C16064">
              <w:rPr>
                <w:rFonts w:ascii="Times New Roman" w:eastAsia="Cambria" w:hAnsi="Times New Roman"/>
                <w:spacing w:val="-8"/>
                <w:sz w:val="20"/>
                <w:lang w:val="ru-RU"/>
              </w:rPr>
              <w:t xml:space="preserve"> </w:t>
            </w:r>
            <w:r w:rsidRPr="00C16064">
              <w:rPr>
                <w:rFonts w:ascii="Times New Roman" w:eastAsia="Cambria" w:hAnsi="Times New Roman"/>
                <w:sz w:val="20"/>
                <w:lang w:val="ru-RU"/>
              </w:rPr>
              <w:t>по</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годам,</w:t>
            </w:r>
            <w:r w:rsidRPr="00C16064">
              <w:rPr>
                <w:rFonts w:ascii="Times New Roman" w:eastAsia="Cambria" w:hAnsi="Times New Roman"/>
                <w:spacing w:val="-7"/>
                <w:sz w:val="20"/>
                <w:lang w:val="ru-RU"/>
              </w:rPr>
              <w:t xml:space="preserve"> </w:t>
            </w:r>
            <w:r w:rsidRPr="00C16064">
              <w:rPr>
                <w:rFonts w:ascii="Times New Roman" w:eastAsia="Cambria" w:hAnsi="Times New Roman"/>
                <w:spacing w:val="-2"/>
                <w:sz w:val="20"/>
                <w:lang w:val="ru-RU"/>
              </w:rPr>
              <w:t>Гкал/ч</w:t>
            </w:r>
          </w:p>
        </w:tc>
      </w:tr>
      <w:tr w:rsidR="006F6248" w:rsidRPr="00C16064" w14:paraId="6FF5DD38" w14:textId="77777777" w:rsidTr="006F6248">
        <w:trPr>
          <w:trHeight w:val="20"/>
        </w:trPr>
        <w:tc>
          <w:tcPr>
            <w:tcW w:w="3577" w:type="dxa"/>
            <w:vMerge/>
            <w:tcBorders>
              <w:top w:val="nil"/>
            </w:tcBorders>
            <w:vAlign w:val="center"/>
          </w:tcPr>
          <w:p w14:paraId="3672050A" w14:textId="77777777" w:rsidR="006F6248" w:rsidRPr="00C16064" w:rsidRDefault="006F6248" w:rsidP="006F6248">
            <w:pPr>
              <w:ind w:firstLine="709"/>
              <w:rPr>
                <w:rFonts w:ascii="Times New Roman" w:hAnsi="Times New Roman"/>
                <w:sz w:val="2"/>
                <w:szCs w:val="2"/>
                <w:lang w:val="ru-RU"/>
              </w:rPr>
            </w:pPr>
          </w:p>
        </w:tc>
        <w:tc>
          <w:tcPr>
            <w:tcW w:w="864" w:type="dxa"/>
            <w:vAlign w:val="center"/>
          </w:tcPr>
          <w:p w14:paraId="4F382DEB" w14:textId="77777777" w:rsidR="006F6248" w:rsidRPr="00C16064" w:rsidRDefault="006F6248" w:rsidP="006F6248">
            <w:pPr>
              <w:ind w:left="229"/>
              <w:rPr>
                <w:rFonts w:ascii="Times New Roman" w:eastAsia="Cambria" w:hAnsi="Times New Roman"/>
                <w:sz w:val="20"/>
              </w:rPr>
            </w:pPr>
            <w:r w:rsidRPr="00C16064">
              <w:rPr>
                <w:rFonts w:ascii="Times New Roman" w:eastAsia="Cambria" w:hAnsi="Times New Roman"/>
                <w:spacing w:val="-4"/>
                <w:sz w:val="20"/>
              </w:rPr>
              <w:t>2023</w:t>
            </w:r>
          </w:p>
        </w:tc>
        <w:tc>
          <w:tcPr>
            <w:tcW w:w="864" w:type="dxa"/>
            <w:vAlign w:val="center"/>
          </w:tcPr>
          <w:p w14:paraId="39466FAE" w14:textId="77777777" w:rsidR="006F6248" w:rsidRPr="00C16064" w:rsidRDefault="006F6248" w:rsidP="006F6248">
            <w:pPr>
              <w:ind w:left="141" w:right="128"/>
              <w:jc w:val="center"/>
              <w:rPr>
                <w:rFonts w:ascii="Times New Roman" w:eastAsia="Cambria" w:hAnsi="Times New Roman"/>
                <w:sz w:val="20"/>
              </w:rPr>
            </w:pPr>
            <w:r w:rsidRPr="00C16064">
              <w:rPr>
                <w:rFonts w:ascii="Times New Roman" w:eastAsia="Cambria" w:hAnsi="Times New Roman"/>
                <w:spacing w:val="-4"/>
                <w:sz w:val="20"/>
              </w:rPr>
              <w:t>2024</w:t>
            </w:r>
          </w:p>
        </w:tc>
        <w:tc>
          <w:tcPr>
            <w:tcW w:w="864" w:type="dxa"/>
            <w:vAlign w:val="center"/>
          </w:tcPr>
          <w:p w14:paraId="5E3741D9" w14:textId="77777777" w:rsidR="006F6248" w:rsidRPr="00C16064" w:rsidRDefault="006F6248" w:rsidP="006F6248">
            <w:pPr>
              <w:ind w:right="213"/>
              <w:jc w:val="right"/>
              <w:rPr>
                <w:rFonts w:ascii="Times New Roman" w:eastAsia="Cambria" w:hAnsi="Times New Roman"/>
                <w:sz w:val="20"/>
              </w:rPr>
            </w:pPr>
            <w:r w:rsidRPr="00C16064">
              <w:rPr>
                <w:rFonts w:ascii="Times New Roman" w:eastAsia="Cambria" w:hAnsi="Times New Roman"/>
                <w:spacing w:val="-4"/>
                <w:sz w:val="20"/>
              </w:rPr>
              <w:t>2025</w:t>
            </w:r>
          </w:p>
        </w:tc>
        <w:tc>
          <w:tcPr>
            <w:tcW w:w="864" w:type="dxa"/>
            <w:vAlign w:val="center"/>
          </w:tcPr>
          <w:p w14:paraId="08E6014B" w14:textId="77777777" w:rsidR="006F6248" w:rsidRPr="00C16064" w:rsidRDefault="006F6248" w:rsidP="006F6248">
            <w:pPr>
              <w:ind w:right="213"/>
              <w:jc w:val="right"/>
              <w:rPr>
                <w:rFonts w:ascii="Times New Roman" w:eastAsia="Cambria" w:hAnsi="Times New Roman"/>
                <w:sz w:val="20"/>
              </w:rPr>
            </w:pPr>
            <w:r w:rsidRPr="00C16064">
              <w:rPr>
                <w:rFonts w:ascii="Times New Roman" w:eastAsia="Cambria" w:hAnsi="Times New Roman"/>
                <w:spacing w:val="-4"/>
                <w:sz w:val="20"/>
              </w:rPr>
              <w:t>2026</w:t>
            </w:r>
          </w:p>
        </w:tc>
        <w:tc>
          <w:tcPr>
            <w:tcW w:w="865" w:type="dxa"/>
            <w:vAlign w:val="center"/>
          </w:tcPr>
          <w:p w14:paraId="7ACC5D74" w14:textId="77777777" w:rsidR="006F6248" w:rsidRPr="00C16064" w:rsidRDefault="006F6248" w:rsidP="006F6248">
            <w:pPr>
              <w:ind w:left="196"/>
              <w:rPr>
                <w:rFonts w:ascii="Times New Roman" w:eastAsia="Cambria" w:hAnsi="Times New Roman"/>
                <w:sz w:val="20"/>
              </w:rPr>
            </w:pPr>
            <w:r w:rsidRPr="00C16064">
              <w:rPr>
                <w:rFonts w:ascii="Times New Roman" w:eastAsia="Cambria" w:hAnsi="Times New Roman"/>
                <w:spacing w:val="-2"/>
                <w:sz w:val="20"/>
              </w:rPr>
              <w:t>2027</w:t>
            </w:r>
          </w:p>
        </w:tc>
        <w:tc>
          <w:tcPr>
            <w:tcW w:w="864" w:type="dxa"/>
            <w:vAlign w:val="center"/>
          </w:tcPr>
          <w:p w14:paraId="0D2A28B9" w14:textId="77777777" w:rsidR="006F6248" w:rsidRPr="00C16064" w:rsidRDefault="006F6248" w:rsidP="006F6248">
            <w:pPr>
              <w:ind w:left="196"/>
              <w:rPr>
                <w:rFonts w:ascii="Times New Roman" w:eastAsia="Cambria" w:hAnsi="Times New Roman"/>
                <w:sz w:val="20"/>
              </w:rPr>
            </w:pPr>
            <w:r w:rsidRPr="00C16064">
              <w:rPr>
                <w:rFonts w:ascii="Times New Roman" w:eastAsia="Cambria" w:hAnsi="Times New Roman"/>
                <w:spacing w:val="-2"/>
                <w:sz w:val="20"/>
              </w:rPr>
              <w:t>2028</w:t>
            </w:r>
          </w:p>
        </w:tc>
        <w:tc>
          <w:tcPr>
            <w:tcW w:w="864" w:type="dxa"/>
            <w:vAlign w:val="center"/>
          </w:tcPr>
          <w:p w14:paraId="2569052B" w14:textId="77777777" w:rsidR="006F6248" w:rsidRPr="00C16064" w:rsidRDefault="006F6248" w:rsidP="006F6248">
            <w:pPr>
              <w:ind w:left="196"/>
              <w:rPr>
                <w:rFonts w:ascii="Times New Roman" w:eastAsia="Cambria" w:hAnsi="Times New Roman"/>
                <w:sz w:val="20"/>
              </w:rPr>
            </w:pPr>
            <w:r w:rsidRPr="00C16064">
              <w:rPr>
                <w:rFonts w:ascii="Times New Roman" w:eastAsia="Cambria" w:hAnsi="Times New Roman"/>
                <w:spacing w:val="-2"/>
                <w:sz w:val="20"/>
              </w:rPr>
              <w:t>2029-</w:t>
            </w:r>
          </w:p>
          <w:p w14:paraId="48F812CB" w14:textId="77777777" w:rsidR="006F6248" w:rsidRPr="00C16064" w:rsidRDefault="006F6248" w:rsidP="006F6248">
            <w:pPr>
              <w:ind w:left="229"/>
              <w:rPr>
                <w:rFonts w:ascii="Times New Roman" w:eastAsia="Cambria" w:hAnsi="Times New Roman"/>
                <w:sz w:val="20"/>
              </w:rPr>
            </w:pPr>
            <w:r w:rsidRPr="00C16064">
              <w:rPr>
                <w:rFonts w:ascii="Times New Roman" w:eastAsia="Cambria" w:hAnsi="Times New Roman"/>
                <w:spacing w:val="-4"/>
                <w:sz w:val="20"/>
              </w:rPr>
              <w:t>2041</w:t>
            </w:r>
          </w:p>
        </w:tc>
      </w:tr>
      <w:tr w:rsidR="006F6248" w:rsidRPr="00C16064" w14:paraId="6D0F8FBF" w14:textId="77777777" w:rsidTr="006F6248">
        <w:trPr>
          <w:trHeight w:val="20"/>
        </w:trPr>
        <w:tc>
          <w:tcPr>
            <w:tcW w:w="9626" w:type="dxa"/>
            <w:gridSpan w:val="8"/>
            <w:vAlign w:val="center"/>
          </w:tcPr>
          <w:p w14:paraId="4634A7A0" w14:textId="77777777" w:rsidR="006F6248" w:rsidRPr="00C16064" w:rsidRDefault="006F6248" w:rsidP="006F6248">
            <w:pPr>
              <w:ind w:right="-14"/>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68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34FC0094" w14:textId="77777777" w:rsidTr="006F6248">
        <w:trPr>
          <w:trHeight w:val="20"/>
        </w:trPr>
        <w:tc>
          <w:tcPr>
            <w:tcW w:w="3577" w:type="dxa"/>
            <w:vAlign w:val="center"/>
          </w:tcPr>
          <w:p w14:paraId="090A7E70" w14:textId="77777777" w:rsidR="006F6248" w:rsidRPr="00C16064" w:rsidRDefault="006F6248" w:rsidP="006F6248">
            <w:pPr>
              <w:rPr>
                <w:rFonts w:ascii="Times New Roman" w:eastAsia="Cambria" w:hAnsi="Times New Roman"/>
                <w:spacing w:val="-2"/>
                <w:sz w:val="20"/>
                <w:lang w:val="ru-RU"/>
              </w:rPr>
            </w:pPr>
            <w:r w:rsidRPr="00C16064">
              <w:rPr>
                <w:rFonts w:ascii="Times New Roman" w:eastAsia="Cambria" w:hAnsi="Times New Roman"/>
                <w:sz w:val="20"/>
                <w:lang w:val="ru-RU"/>
              </w:rPr>
              <w:t>Присоединенная</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тепловая нагрузка,</w:t>
            </w:r>
            <w:r w:rsidRPr="00C16064">
              <w:rPr>
                <w:rFonts w:ascii="Times New Roman" w:eastAsia="Cambria" w:hAnsi="Times New Roman"/>
                <w:spacing w:val="-2"/>
                <w:sz w:val="20"/>
                <w:lang w:val="ru-RU"/>
              </w:rPr>
              <w:t xml:space="preserve"> </w:t>
            </w:r>
          </w:p>
          <w:p w14:paraId="72A13F77" w14:textId="77777777" w:rsidR="006F6248" w:rsidRPr="00C16064" w:rsidRDefault="006F6248" w:rsidP="006F6248">
            <w:pPr>
              <w:ind w:right="79"/>
              <w:rPr>
                <w:rFonts w:ascii="Times New Roman" w:eastAsia="Cambria" w:hAnsi="Times New Roman"/>
                <w:sz w:val="20"/>
                <w:lang w:val="ru-RU"/>
              </w:rPr>
            </w:pPr>
            <w:r w:rsidRPr="00C16064">
              <w:rPr>
                <w:rFonts w:ascii="Times New Roman" w:eastAsia="Cambria" w:hAnsi="Times New Roman"/>
                <w:sz w:val="20"/>
                <w:lang w:val="ru-RU"/>
              </w:rPr>
              <w:t>в</w:t>
            </w:r>
            <w:r w:rsidRPr="00C16064">
              <w:rPr>
                <w:rFonts w:ascii="Times New Roman" w:eastAsia="Cambria" w:hAnsi="Times New Roman"/>
                <w:spacing w:val="-4"/>
                <w:sz w:val="20"/>
                <w:lang w:val="ru-RU"/>
              </w:rPr>
              <w:t xml:space="preserve"> </w:t>
            </w:r>
            <w:r w:rsidRPr="00C16064">
              <w:rPr>
                <w:rFonts w:ascii="Times New Roman" w:eastAsia="Cambria" w:hAnsi="Times New Roman"/>
                <w:sz w:val="20"/>
                <w:lang w:val="ru-RU"/>
              </w:rPr>
              <w:t>т.ч.,</w:t>
            </w:r>
            <w:r w:rsidRPr="00C16064">
              <w:rPr>
                <w:rFonts w:ascii="Times New Roman" w:eastAsia="Cambria" w:hAnsi="Times New Roman"/>
                <w:spacing w:val="-3"/>
                <w:sz w:val="20"/>
                <w:lang w:val="ru-RU"/>
              </w:rPr>
              <w:t xml:space="preserve"> </w:t>
            </w:r>
            <w:r w:rsidRPr="00C16064">
              <w:rPr>
                <w:rFonts w:ascii="Times New Roman" w:eastAsia="Cambria" w:hAnsi="Times New Roman"/>
                <w:sz w:val="20"/>
                <w:lang w:val="ru-RU"/>
              </w:rPr>
              <w:t>Гкал/ч</w:t>
            </w:r>
          </w:p>
        </w:tc>
        <w:tc>
          <w:tcPr>
            <w:tcW w:w="864" w:type="dxa"/>
            <w:vAlign w:val="center"/>
          </w:tcPr>
          <w:p w14:paraId="2F0C9B9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11B99DF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18ECCED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4FC8C37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5" w:type="dxa"/>
            <w:vAlign w:val="center"/>
          </w:tcPr>
          <w:p w14:paraId="640045A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797D478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562DC56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r>
      <w:tr w:rsidR="006F6248" w:rsidRPr="00C16064" w14:paraId="7DB259AE" w14:textId="77777777" w:rsidTr="006F6248">
        <w:trPr>
          <w:trHeight w:val="20"/>
        </w:trPr>
        <w:tc>
          <w:tcPr>
            <w:tcW w:w="3577" w:type="dxa"/>
            <w:vAlign w:val="center"/>
          </w:tcPr>
          <w:p w14:paraId="42AEEBA8"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Отопление</w:t>
            </w:r>
          </w:p>
        </w:tc>
        <w:tc>
          <w:tcPr>
            <w:tcW w:w="864" w:type="dxa"/>
            <w:vAlign w:val="center"/>
          </w:tcPr>
          <w:p w14:paraId="4B93673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70EBAB5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1C199E0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1DCF14A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5" w:type="dxa"/>
            <w:vAlign w:val="center"/>
          </w:tcPr>
          <w:p w14:paraId="2C59374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75AA26A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1B99FE0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r>
      <w:tr w:rsidR="006F6248" w:rsidRPr="00C16064" w14:paraId="28708185" w14:textId="77777777" w:rsidTr="006F6248">
        <w:trPr>
          <w:trHeight w:val="20"/>
        </w:trPr>
        <w:tc>
          <w:tcPr>
            <w:tcW w:w="3577" w:type="dxa"/>
            <w:vAlign w:val="center"/>
          </w:tcPr>
          <w:p w14:paraId="3E2768F0" w14:textId="77777777" w:rsidR="006F6248" w:rsidRPr="00C16064" w:rsidRDefault="006F6248" w:rsidP="006F6248">
            <w:pPr>
              <w:rPr>
                <w:rFonts w:ascii="Times New Roman" w:eastAsia="Cambria" w:hAnsi="Times New Roman"/>
                <w:sz w:val="20"/>
              </w:rPr>
            </w:pPr>
            <w:r w:rsidRPr="00C16064">
              <w:rPr>
                <w:rFonts w:ascii="Times New Roman" w:eastAsia="Cambria" w:hAnsi="Times New Roman"/>
                <w:sz w:val="20"/>
              </w:rPr>
              <w:t>Вентиляция</w:t>
            </w:r>
          </w:p>
        </w:tc>
        <w:tc>
          <w:tcPr>
            <w:tcW w:w="864" w:type="dxa"/>
            <w:vAlign w:val="center"/>
          </w:tcPr>
          <w:p w14:paraId="08F19B6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7E46F1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1861AD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20C1B73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429EFA3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67F2217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4EFBAED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1BB9A7F2" w14:textId="77777777" w:rsidTr="006F6248">
        <w:trPr>
          <w:trHeight w:val="20"/>
        </w:trPr>
        <w:tc>
          <w:tcPr>
            <w:tcW w:w="3577" w:type="dxa"/>
            <w:vAlign w:val="center"/>
          </w:tcPr>
          <w:p w14:paraId="7F25A35B"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ГВС</w:t>
            </w:r>
          </w:p>
        </w:tc>
        <w:tc>
          <w:tcPr>
            <w:tcW w:w="864" w:type="dxa"/>
            <w:vAlign w:val="center"/>
          </w:tcPr>
          <w:p w14:paraId="61F8C44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F8FD40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6BC6F04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49FBDF4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5EB195C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DCB340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798CB3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32E8B699" w14:textId="77777777" w:rsidTr="006F6248">
        <w:trPr>
          <w:trHeight w:val="20"/>
        </w:trPr>
        <w:tc>
          <w:tcPr>
            <w:tcW w:w="9626" w:type="dxa"/>
            <w:gridSpan w:val="8"/>
            <w:vAlign w:val="center"/>
          </w:tcPr>
          <w:p w14:paraId="3C6CBF0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86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553C6601" w14:textId="77777777" w:rsidTr="006F6248">
        <w:trPr>
          <w:trHeight w:val="20"/>
        </w:trPr>
        <w:tc>
          <w:tcPr>
            <w:tcW w:w="3577" w:type="dxa"/>
            <w:vAlign w:val="center"/>
          </w:tcPr>
          <w:p w14:paraId="24B1E3A0" w14:textId="77777777" w:rsidR="006F6248" w:rsidRPr="00C16064" w:rsidRDefault="006F6248" w:rsidP="006F6248">
            <w:pPr>
              <w:rPr>
                <w:rFonts w:ascii="Times New Roman" w:eastAsia="Cambria" w:hAnsi="Times New Roman"/>
                <w:spacing w:val="-2"/>
                <w:sz w:val="20"/>
                <w:lang w:val="ru-RU"/>
              </w:rPr>
            </w:pPr>
            <w:r w:rsidRPr="00C16064">
              <w:rPr>
                <w:rFonts w:ascii="Times New Roman" w:eastAsia="Cambria" w:hAnsi="Times New Roman"/>
                <w:sz w:val="20"/>
                <w:lang w:val="ru-RU"/>
              </w:rPr>
              <w:t>Присоединенная</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тепловая нагрузка,</w:t>
            </w:r>
            <w:r w:rsidRPr="00C16064">
              <w:rPr>
                <w:rFonts w:ascii="Times New Roman" w:eastAsia="Cambria" w:hAnsi="Times New Roman"/>
                <w:spacing w:val="-2"/>
                <w:sz w:val="20"/>
                <w:lang w:val="ru-RU"/>
              </w:rPr>
              <w:t xml:space="preserve"> </w:t>
            </w:r>
          </w:p>
          <w:p w14:paraId="57763502" w14:textId="77777777" w:rsidR="006F6248" w:rsidRPr="00C16064" w:rsidRDefault="006F6248" w:rsidP="006F6248">
            <w:pPr>
              <w:ind w:right="79"/>
              <w:rPr>
                <w:rFonts w:ascii="Times New Roman" w:eastAsia="Cambria" w:hAnsi="Times New Roman"/>
                <w:sz w:val="20"/>
                <w:lang w:val="ru-RU"/>
              </w:rPr>
            </w:pPr>
            <w:r w:rsidRPr="00C16064">
              <w:rPr>
                <w:rFonts w:ascii="Times New Roman" w:eastAsia="Cambria" w:hAnsi="Times New Roman"/>
                <w:sz w:val="20"/>
                <w:lang w:val="ru-RU"/>
              </w:rPr>
              <w:t>в</w:t>
            </w:r>
            <w:r w:rsidRPr="00C16064">
              <w:rPr>
                <w:rFonts w:ascii="Times New Roman" w:eastAsia="Cambria" w:hAnsi="Times New Roman"/>
                <w:spacing w:val="-4"/>
                <w:sz w:val="20"/>
                <w:lang w:val="ru-RU"/>
              </w:rPr>
              <w:t xml:space="preserve"> </w:t>
            </w:r>
            <w:r w:rsidRPr="00C16064">
              <w:rPr>
                <w:rFonts w:ascii="Times New Roman" w:eastAsia="Cambria" w:hAnsi="Times New Roman"/>
                <w:sz w:val="20"/>
                <w:lang w:val="ru-RU"/>
              </w:rPr>
              <w:t>т.ч.,</w:t>
            </w:r>
            <w:r w:rsidRPr="00C16064">
              <w:rPr>
                <w:rFonts w:ascii="Times New Roman" w:eastAsia="Cambria" w:hAnsi="Times New Roman"/>
                <w:spacing w:val="-3"/>
                <w:sz w:val="20"/>
                <w:lang w:val="ru-RU"/>
              </w:rPr>
              <w:t xml:space="preserve"> </w:t>
            </w:r>
            <w:r w:rsidRPr="00C16064">
              <w:rPr>
                <w:rFonts w:ascii="Times New Roman" w:eastAsia="Cambria" w:hAnsi="Times New Roman"/>
                <w:sz w:val="20"/>
                <w:lang w:val="ru-RU"/>
              </w:rPr>
              <w:t>Гкал/ч</w:t>
            </w:r>
          </w:p>
        </w:tc>
        <w:tc>
          <w:tcPr>
            <w:tcW w:w="864" w:type="dxa"/>
            <w:vAlign w:val="center"/>
          </w:tcPr>
          <w:p w14:paraId="6CDC7D4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61BF91D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0D4ADF0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0C5A643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0,93</w:t>
            </w:r>
          </w:p>
        </w:tc>
        <w:tc>
          <w:tcPr>
            <w:tcW w:w="865" w:type="dxa"/>
            <w:vAlign w:val="center"/>
          </w:tcPr>
          <w:p w14:paraId="02C42C1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3ADC1D1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2955A23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0,93</w:t>
            </w:r>
          </w:p>
        </w:tc>
      </w:tr>
      <w:tr w:rsidR="006F6248" w:rsidRPr="00C16064" w14:paraId="1EED98CE" w14:textId="77777777" w:rsidTr="006F6248">
        <w:trPr>
          <w:trHeight w:val="20"/>
        </w:trPr>
        <w:tc>
          <w:tcPr>
            <w:tcW w:w="3577" w:type="dxa"/>
            <w:vAlign w:val="center"/>
          </w:tcPr>
          <w:p w14:paraId="09220849"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Отопление</w:t>
            </w:r>
          </w:p>
        </w:tc>
        <w:tc>
          <w:tcPr>
            <w:tcW w:w="864" w:type="dxa"/>
            <w:vAlign w:val="center"/>
          </w:tcPr>
          <w:p w14:paraId="79A49CC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3B1F6A5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3F3F62B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7DBC1CB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0,93</w:t>
            </w:r>
          </w:p>
        </w:tc>
        <w:tc>
          <w:tcPr>
            <w:tcW w:w="865" w:type="dxa"/>
            <w:vAlign w:val="center"/>
          </w:tcPr>
          <w:p w14:paraId="34A7795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17E5FF9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6D8B955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0,93</w:t>
            </w:r>
          </w:p>
        </w:tc>
      </w:tr>
      <w:tr w:rsidR="006F6248" w:rsidRPr="00C16064" w14:paraId="62005BF3" w14:textId="77777777" w:rsidTr="006F6248">
        <w:trPr>
          <w:trHeight w:val="20"/>
        </w:trPr>
        <w:tc>
          <w:tcPr>
            <w:tcW w:w="3577" w:type="dxa"/>
            <w:vAlign w:val="center"/>
          </w:tcPr>
          <w:p w14:paraId="1C0BDB19" w14:textId="77777777" w:rsidR="006F6248" w:rsidRPr="00C16064" w:rsidRDefault="006F6248" w:rsidP="006F6248">
            <w:pPr>
              <w:rPr>
                <w:rFonts w:ascii="Times New Roman" w:eastAsia="Cambria" w:hAnsi="Times New Roman"/>
                <w:sz w:val="20"/>
              </w:rPr>
            </w:pPr>
            <w:r w:rsidRPr="00C16064">
              <w:rPr>
                <w:rFonts w:ascii="Times New Roman" w:eastAsia="Cambria" w:hAnsi="Times New Roman"/>
                <w:sz w:val="20"/>
              </w:rPr>
              <w:t>Вентиляция</w:t>
            </w:r>
          </w:p>
        </w:tc>
        <w:tc>
          <w:tcPr>
            <w:tcW w:w="864" w:type="dxa"/>
            <w:vAlign w:val="center"/>
          </w:tcPr>
          <w:p w14:paraId="0DE113C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EC01D3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B2CDC9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3171CA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28B38C3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B15CC8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E5445A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6E879DA3" w14:textId="77777777" w:rsidTr="006F6248">
        <w:trPr>
          <w:trHeight w:val="20"/>
        </w:trPr>
        <w:tc>
          <w:tcPr>
            <w:tcW w:w="3577" w:type="dxa"/>
            <w:vAlign w:val="center"/>
          </w:tcPr>
          <w:p w14:paraId="42D45C08"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ГВС</w:t>
            </w:r>
          </w:p>
        </w:tc>
        <w:tc>
          <w:tcPr>
            <w:tcW w:w="864" w:type="dxa"/>
            <w:vAlign w:val="center"/>
          </w:tcPr>
          <w:p w14:paraId="67DB882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6C042E6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775935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4A1592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6CE6E99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19C226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DE03CC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10FBD08C" w14:textId="77777777" w:rsidTr="006F6248">
        <w:trPr>
          <w:trHeight w:val="20"/>
        </w:trPr>
        <w:tc>
          <w:tcPr>
            <w:tcW w:w="9626" w:type="dxa"/>
            <w:gridSpan w:val="8"/>
            <w:vAlign w:val="center"/>
          </w:tcPr>
          <w:p w14:paraId="63B77B2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87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1A842956" w14:textId="77777777" w:rsidTr="006F6248">
        <w:trPr>
          <w:trHeight w:val="20"/>
        </w:trPr>
        <w:tc>
          <w:tcPr>
            <w:tcW w:w="3577" w:type="dxa"/>
            <w:vAlign w:val="center"/>
          </w:tcPr>
          <w:p w14:paraId="277C54BE" w14:textId="77777777" w:rsidR="006F6248" w:rsidRPr="00C16064" w:rsidRDefault="006F6248" w:rsidP="006F6248">
            <w:pPr>
              <w:rPr>
                <w:rFonts w:ascii="Times New Roman" w:eastAsia="Cambria" w:hAnsi="Times New Roman"/>
                <w:spacing w:val="-2"/>
                <w:sz w:val="20"/>
                <w:lang w:val="ru-RU"/>
              </w:rPr>
            </w:pPr>
            <w:r w:rsidRPr="00C16064">
              <w:rPr>
                <w:rFonts w:ascii="Times New Roman" w:eastAsia="Cambria" w:hAnsi="Times New Roman"/>
                <w:sz w:val="20"/>
                <w:lang w:val="ru-RU"/>
              </w:rPr>
              <w:t>Присоединенная</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тепловая нагрузка,</w:t>
            </w:r>
            <w:r w:rsidRPr="00C16064">
              <w:rPr>
                <w:rFonts w:ascii="Times New Roman" w:eastAsia="Cambria" w:hAnsi="Times New Roman"/>
                <w:spacing w:val="-2"/>
                <w:sz w:val="20"/>
                <w:lang w:val="ru-RU"/>
              </w:rPr>
              <w:t xml:space="preserve"> </w:t>
            </w:r>
          </w:p>
          <w:p w14:paraId="67CBB43E" w14:textId="77777777" w:rsidR="006F6248" w:rsidRPr="00C16064" w:rsidRDefault="006F6248" w:rsidP="006F6248">
            <w:pPr>
              <w:ind w:right="79"/>
              <w:rPr>
                <w:rFonts w:ascii="Times New Roman" w:eastAsia="Cambria" w:hAnsi="Times New Roman"/>
                <w:sz w:val="20"/>
                <w:lang w:val="ru-RU"/>
              </w:rPr>
            </w:pPr>
            <w:r w:rsidRPr="00C16064">
              <w:rPr>
                <w:rFonts w:ascii="Times New Roman" w:eastAsia="Cambria" w:hAnsi="Times New Roman"/>
                <w:sz w:val="20"/>
                <w:lang w:val="ru-RU"/>
              </w:rPr>
              <w:t>в</w:t>
            </w:r>
            <w:r w:rsidRPr="00C16064">
              <w:rPr>
                <w:rFonts w:ascii="Times New Roman" w:eastAsia="Cambria" w:hAnsi="Times New Roman"/>
                <w:spacing w:val="-4"/>
                <w:sz w:val="20"/>
                <w:lang w:val="ru-RU"/>
              </w:rPr>
              <w:t xml:space="preserve"> </w:t>
            </w:r>
            <w:r w:rsidRPr="00C16064">
              <w:rPr>
                <w:rFonts w:ascii="Times New Roman" w:eastAsia="Cambria" w:hAnsi="Times New Roman"/>
                <w:sz w:val="20"/>
                <w:lang w:val="ru-RU"/>
              </w:rPr>
              <w:t>т.ч.,</w:t>
            </w:r>
            <w:r w:rsidRPr="00C16064">
              <w:rPr>
                <w:rFonts w:ascii="Times New Roman" w:eastAsia="Cambria" w:hAnsi="Times New Roman"/>
                <w:spacing w:val="-3"/>
                <w:sz w:val="20"/>
                <w:lang w:val="ru-RU"/>
              </w:rPr>
              <w:t xml:space="preserve"> </w:t>
            </w:r>
            <w:r w:rsidRPr="00C16064">
              <w:rPr>
                <w:rFonts w:ascii="Times New Roman" w:eastAsia="Cambria" w:hAnsi="Times New Roman"/>
                <w:sz w:val="20"/>
                <w:lang w:val="ru-RU"/>
              </w:rPr>
              <w:t>Гкал/ч</w:t>
            </w:r>
          </w:p>
        </w:tc>
        <w:tc>
          <w:tcPr>
            <w:tcW w:w="864" w:type="dxa"/>
            <w:vAlign w:val="center"/>
          </w:tcPr>
          <w:p w14:paraId="0CCEA9B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vAlign w:val="center"/>
          </w:tcPr>
          <w:p w14:paraId="6F514FE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vAlign w:val="center"/>
          </w:tcPr>
          <w:p w14:paraId="1D73583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vAlign w:val="center"/>
          </w:tcPr>
          <w:p w14:paraId="6D0CF7C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1,55</w:t>
            </w:r>
          </w:p>
        </w:tc>
        <w:tc>
          <w:tcPr>
            <w:tcW w:w="865" w:type="dxa"/>
            <w:vAlign w:val="center"/>
          </w:tcPr>
          <w:p w14:paraId="258B2C9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vAlign w:val="center"/>
          </w:tcPr>
          <w:p w14:paraId="6739A06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vAlign w:val="center"/>
          </w:tcPr>
          <w:p w14:paraId="28CB4E3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1,55</w:t>
            </w:r>
          </w:p>
        </w:tc>
      </w:tr>
      <w:tr w:rsidR="006F6248" w:rsidRPr="00C16064" w14:paraId="12C299C5" w14:textId="77777777" w:rsidTr="006F6248">
        <w:trPr>
          <w:trHeight w:val="20"/>
        </w:trPr>
        <w:tc>
          <w:tcPr>
            <w:tcW w:w="3577" w:type="dxa"/>
            <w:vAlign w:val="center"/>
          </w:tcPr>
          <w:p w14:paraId="5B32992A"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Отопление</w:t>
            </w:r>
          </w:p>
        </w:tc>
        <w:tc>
          <w:tcPr>
            <w:tcW w:w="864" w:type="dxa"/>
            <w:vAlign w:val="center"/>
          </w:tcPr>
          <w:p w14:paraId="3F2AC0B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vAlign w:val="center"/>
          </w:tcPr>
          <w:p w14:paraId="662F175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vAlign w:val="center"/>
          </w:tcPr>
          <w:p w14:paraId="37A085E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vAlign w:val="center"/>
          </w:tcPr>
          <w:p w14:paraId="243CF7E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1,55</w:t>
            </w:r>
          </w:p>
        </w:tc>
        <w:tc>
          <w:tcPr>
            <w:tcW w:w="865" w:type="dxa"/>
            <w:vAlign w:val="center"/>
          </w:tcPr>
          <w:p w14:paraId="5200549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vAlign w:val="center"/>
          </w:tcPr>
          <w:p w14:paraId="71B999E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vAlign w:val="center"/>
          </w:tcPr>
          <w:p w14:paraId="7852924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1,55</w:t>
            </w:r>
          </w:p>
        </w:tc>
      </w:tr>
      <w:tr w:rsidR="006F6248" w:rsidRPr="00C16064" w14:paraId="78893FD3" w14:textId="77777777" w:rsidTr="006F6248">
        <w:trPr>
          <w:trHeight w:val="20"/>
        </w:trPr>
        <w:tc>
          <w:tcPr>
            <w:tcW w:w="3577" w:type="dxa"/>
            <w:vAlign w:val="center"/>
          </w:tcPr>
          <w:p w14:paraId="4E91C44D" w14:textId="77777777" w:rsidR="006F6248" w:rsidRPr="00C16064" w:rsidRDefault="006F6248" w:rsidP="006F6248">
            <w:pPr>
              <w:rPr>
                <w:rFonts w:ascii="Times New Roman" w:eastAsia="Cambria" w:hAnsi="Times New Roman"/>
                <w:sz w:val="20"/>
              </w:rPr>
            </w:pPr>
            <w:r w:rsidRPr="00C16064">
              <w:rPr>
                <w:rFonts w:ascii="Times New Roman" w:eastAsia="Cambria" w:hAnsi="Times New Roman"/>
                <w:sz w:val="20"/>
              </w:rPr>
              <w:t>Вентиляция</w:t>
            </w:r>
          </w:p>
        </w:tc>
        <w:tc>
          <w:tcPr>
            <w:tcW w:w="864" w:type="dxa"/>
            <w:vAlign w:val="center"/>
          </w:tcPr>
          <w:p w14:paraId="49249E7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CE0ACB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24F1F7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607694B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4033CF6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EA9631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634C133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7FB6309C" w14:textId="77777777" w:rsidTr="006F6248">
        <w:trPr>
          <w:trHeight w:val="20"/>
        </w:trPr>
        <w:tc>
          <w:tcPr>
            <w:tcW w:w="3577" w:type="dxa"/>
            <w:vAlign w:val="center"/>
          </w:tcPr>
          <w:p w14:paraId="4462799D"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ГВС</w:t>
            </w:r>
          </w:p>
        </w:tc>
        <w:tc>
          <w:tcPr>
            <w:tcW w:w="864" w:type="dxa"/>
            <w:vAlign w:val="center"/>
          </w:tcPr>
          <w:p w14:paraId="10E04E8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83190B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089D07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20F351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4C75189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433C185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37F8FA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74913996" w14:textId="77777777" w:rsidTr="006F6248">
        <w:trPr>
          <w:trHeight w:val="20"/>
        </w:trPr>
        <w:tc>
          <w:tcPr>
            <w:tcW w:w="9626" w:type="dxa"/>
            <w:gridSpan w:val="8"/>
            <w:vAlign w:val="center"/>
          </w:tcPr>
          <w:p w14:paraId="0B73CD22" w14:textId="77777777" w:rsidR="006F6248" w:rsidRPr="00C16064" w:rsidRDefault="006F6248" w:rsidP="006F6248">
            <w:pPr>
              <w:ind w:left="1"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174ECA72" w14:textId="77777777" w:rsidTr="006F6248">
        <w:trPr>
          <w:trHeight w:val="20"/>
        </w:trPr>
        <w:tc>
          <w:tcPr>
            <w:tcW w:w="3577" w:type="dxa"/>
            <w:vAlign w:val="center"/>
          </w:tcPr>
          <w:p w14:paraId="025B1E17" w14:textId="77777777" w:rsidR="006F6248" w:rsidRPr="00C16064" w:rsidRDefault="006F6248" w:rsidP="006F6248">
            <w:pPr>
              <w:rPr>
                <w:rFonts w:ascii="Times New Roman" w:eastAsia="Cambria" w:hAnsi="Times New Roman"/>
                <w:spacing w:val="-2"/>
                <w:sz w:val="20"/>
                <w:lang w:val="ru-RU"/>
              </w:rPr>
            </w:pPr>
            <w:r w:rsidRPr="00C16064">
              <w:rPr>
                <w:rFonts w:ascii="Times New Roman" w:eastAsia="Cambria" w:hAnsi="Times New Roman"/>
                <w:sz w:val="20"/>
                <w:lang w:val="ru-RU"/>
              </w:rPr>
              <w:t>Присоединенная</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тепловая нагрузка,</w:t>
            </w:r>
            <w:r w:rsidRPr="00C16064">
              <w:rPr>
                <w:rFonts w:ascii="Times New Roman" w:eastAsia="Cambria" w:hAnsi="Times New Roman"/>
                <w:spacing w:val="-2"/>
                <w:sz w:val="20"/>
                <w:lang w:val="ru-RU"/>
              </w:rPr>
              <w:t xml:space="preserve"> </w:t>
            </w:r>
          </w:p>
          <w:p w14:paraId="7C9E0FB9" w14:textId="77777777" w:rsidR="006F6248" w:rsidRPr="00C16064" w:rsidRDefault="006F6248" w:rsidP="006F6248">
            <w:pPr>
              <w:ind w:right="79"/>
              <w:rPr>
                <w:rFonts w:ascii="Times New Roman" w:eastAsia="Cambria" w:hAnsi="Times New Roman"/>
                <w:sz w:val="20"/>
                <w:lang w:val="ru-RU"/>
              </w:rPr>
            </w:pPr>
            <w:r w:rsidRPr="00C16064">
              <w:rPr>
                <w:rFonts w:ascii="Times New Roman" w:eastAsia="Cambria" w:hAnsi="Times New Roman"/>
                <w:sz w:val="20"/>
                <w:lang w:val="ru-RU"/>
              </w:rPr>
              <w:t>в</w:t>
            </w:r>
            <w:r w:rsidRPr="00C16064">
              <w:rPr>
                <w:rFonts w:ascii="Times New Roman" w:eastAsia="Cambria" w:hAnsi="Times New Roman"/>
                <w:spacing w:val="-4"/>
                <w:sz w:val="20"/>
                <w:lang w:val="ru-RU"/>
              </w:rPr>
              <w:t xml:space="preserve"> </w:t>
            </w:r>
            <w:r w:rsidRPr="00C16064">
              <w:rPr>
                <w:rFonts w:ascii="Times New Roman" w:eastAsia="Cambria" w:hAnsi="Times New Roman"/>
                <w:sz w:val="20"/>
                <w:lang w:val="ru-RU"/>
              </w:rPr>
              <w:t>т.ч.,</w:t>
            </w:r>
            <w:r w:rsidRPr="00C16064">
              <w:rPr>
                <w:rFonts w:ascii="Times New Roman" w:eastAsia="Cambria" w:hAnsi="Times New Roman"/>
                <w:spacing w:val="-3"/>
                <w:sz w:val="20"/>
                <w:lang w:val="ru-RU"/>
              </w:rPr>
              <w:t xml:space="preserve"> </w:t>
            </w:r>
            <w:r w:rsidRPr="00C16064">
              <w:rPr>
                <w:rFonts w:ascii="Times New Roman" w:eastAsia="Cambria" w:hAnsi="Times New Roman"/>
                <w:sz w:val="20"/>
                <w:lang w:val="ru-RU"/>
              </w:rPr>
              <w:t>Гкал/ч</w:t>
            </w:r>
          </w:p>
        </w:tc>
        <w:tc>
          <w:tcPr>
            <w:tcW w:w="864" w:type="dxa"/>
            <w:vAlign w:val="center"/>
          </w:tcPr>
          <w:p w14:paraId="56CE355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3FE0B18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2A06817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56A1D01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5" w:type="dxa"/>
            <w:vAlign w:val="center"/>
          </w:tcPr>
          <w:p w14:paraId="18B96AC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1C4265B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3A45801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r>
      <w:tr w:rsidR="006F6248" w:rsidRPr="00C16064" w14:paraId="4B47DB33" w14:textId="77777777" w:rsidTr="006F6248">
        <w:trPr>
          <w:trHeight w:val="20"/>
        </w:trPr>
        <w:tc>
          <w:tcPr>
            <w:tcW w:w="3577" w:type="dxa"/>
            <w:vAlign w:val="center"/>
          </w:tcPr>
          <w:p w14:paraId="44B928B8"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Отопление</w:t>
            </w:r>
          </w:p>
        </w:tc>
        <w:tc>
          <w:tcPr>
            <w:tcW w:w="864" w:type="dxa"/>
            <w:vAlign w:val="center"/>
          </w:tcPr>
          <w:p w14:paraId="0E5BE24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76038F0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01941C2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2A09A93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5" w:type="dxa"/>
            <w:vAlign w:val="center"/>
          </w:tcPr>
          <w:p w14:paraId="4FAD65A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4A22296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1B9C03B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r>
      <w:tr w:rsidR="006F6248" w:rsidRPr="00C16064" w14:paraId="6A744BC5" w14:textId="77777777" w:rsidTr="006F6248">
        <w:trPr>
          <w:trHeight w:val="20"/>
        </w:trPr>
        <w:tc>
          <w:tcPr>
            <w:tcW w:w="3577" w:type="dxa"/>
            <w:vAlign w:val="center"/>
          </w:tcPr>
          <w:p w14:paraId="1EB10B32" w14:textId="77777777" w:rsidR="006F6248" w:rsidRPr="00C16064" w:rsidRDefault="006F6248" w:rsidP="006F6248">
            <w:pPr>
              <w:rPr>
                <w:rFonts w:ascii="Times New Roman" w:eastAsia="Cambria" w:hAnsi="Times New Roman"/>
                <w:sz w:val="20"/>
              </w:rPr>
            </w:pPr>
            <w:r w:rsidRPr="00C16064">
              <w:rPr>
                <w:rFonts w:ascii="Times New Roman" w:eastAsia="Cambria" w:hAnsi="Times New Roman"/>
                <w:sz w:val="20"/>
              </w:rPr>
              <w:t>Вентиляция</w:t>
            </w:r>
          </w:p>
        </w:tc>
        <w:tc>
          <w:tcPr>
            <w:tcW w:w="864" w:type="dxa"/>
            <w:vAlign w:val="center"/>
          </w:tcPr>
          <w:p w14:paraId="0907449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6DE72D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4EE8D88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5C8A4D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0D67A89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CBC5BD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411C018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2917D699" w14:textId="77777777" w:rsidTr="006F6248">
        <w:trPr>
          <w:trHeight w:val="20"/>
        </w:trPr>
        <w:tc>
          <w:tcPr>
            <w:tcW w:w="3577" w:type="dxa"/>
            <w:vAlign w:val="center"/>
          </w:tcPr>
          <w:p w14:paraId="0A8BC4B3"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ГВС</w:t>
            </w:r>
          </w:p>
        </w:tc>
        <w:tc>
          <w:tcPr>
            <w:tcW w:w="864" w:type="dxa"/>
            <w:vAlign w:val="center"/>
          </w:tcPr>
          <w:p w14:paraId="2F05AB5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78C12A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23B4AB3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651A5F2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3FC1887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E9D8F5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D906FA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4ACBEF64" w14:textId="77777777" w:rsidTr="006F6248">
        <w:trPr>
          <w:trHeight w:val="20"/>
        </w:trPr>
        <w:tc>
          <w:tcPr>
            <w:tcW w:w="9626" w:type="dxa"/>
            <w:gridSpan w:val="8"/>
            <w:vAlign w:val="center"/>
          </w:tcPr>
          <w:p w14:paraId="12907457" w14:textId="77777777" w:rsidR="006F6248" w:rsidRPr="00C16064" w:rsidRDefault="006F6248" w:rsidP="006F6248">
            <w:pPr>
              <w:ind w:left="1"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92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77B0F3B2" w14:textId="77777777" w:rsidTr="006F6248">
        <w:trPr>
          <w:trHeight w:val="20"/>
        </w:trPr>
        <w:tc>
          <w:tcPr>
            <w:tcW w:w="3577" w:type="dxa"/>
            <w:vAlign w:val="center"/>
          </w:tcPr>
          <w:p w14:paraId="0CABBB9A" w14:textId="77777777" w:rsidR="006F6248" w:rsidRPr="00C16064" w:rsidRDefault="006F6248" w:rsidP="006F6248">
            <w:pPr>
              <w:rPr>
                <w:rFonts w:ascii="Times New Roman" w:eastAsia="Cambria" w:hAnsi="Times New Roman"/>
                <w:spacing w:val="-2"/>
                <w:sz w:val="20"/>
                <w:lang w:val="ru-RU"/>
              </w:rPr>
            </w:pPr>
            <w:r w:rsidRPr="00C16064">
              <w:rPr>
                <w:rFonts w:ascii="Times New Roman" w:eastAsia="Cambria" w:hAnsi="Times New Roman"/>
                <w:sz w:val="20"/>
                <w:lang w:val="ru-RU"/>
              </w:rPr>
              <w:t>Присоединенная</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тепловая нагрузка,</w:t>
            </w:r>
            <w:r w:rsidRPr="00C16064">
              <w:rPr>
                <w:rFonts w:ascii="Times New Roman" w:eastAsia="Cambria" w:hAnsi="Times New Roman"/>
                <w:spacing w:val="-2"/>
                <w:sz w:val="20"/>
                <w:lang w:val="ru-RU"/>
              </w:rPr>
              <w:t xml:space="preserve"> </w:t>
            </w:r>
          </w:p>
          <w:p w14:paraId="3348C87B" w14:textId="77777777" w:rsidR="006F6248" w:rsidRPr="00C16064" w:rsidRDefault="006F6248" w:rsidP="006F6248">
            <w:pPr>
              <w:ind w:right="79"/>
              <w:rPr>
                <w:rFonts w:ascii="Times New Roman" w:eastAsia="Cambria" w:hAnsi="Times New Roman"/>
                <w:sz w:val="20"/>
                <w:lang w:val="ru-RU"/>
              </w:rPr>
            </w:pPr>
            <w:r w:rsidRPr="00C16064">
              <w:rPr>
                <w:rFonts w:ascii="Times New Roman" w:eastAsia="Cambria" w:hAnsi="Times New Roman"/>
                <w:sz w:val="20"/>
                <w:lang w:val="ru-RU"/>
              </w:rPr>
              <w:t>в</w:t>
            </w:r>
            <w:r w:rsidRPr="00C16064">
              <w:rPr>
                <w:rFonts w:ascii="Times New Roman" w:eastAsia="Cambria" w:hAnsi="Times New Roman"/>
                <w:spacing w:val="-4"/>
                <w:sz w:val="20"/>
                <w:lang w:val="ru-RU"/>
              </w:rPr>
              <w:t xml:space="preserve"> </w:t>
            </w:r>
            <w:r w:rsidRPr="00C16064">
              <w:rPr>
                <w:rFonts w:ascii="Times New Roman" w:eastAsia="Cambria" w:hAnsi="Times New Roman"/>
                <w:sz w:val="20"/>
                <w:lang w:val="ru-RU"/>
              </w:rPr>
              <w:t>т.ч.,</w:t>
            </w:r>
            <w:r w:rsidRPr="00C16064">
              <w:rPr>
                <w:rFonts w:ascii="Times New Roman" w:eastAsia="Cambria" w:hAnsi="Times New Roman"/>
                <w:spacing w:val="-3"/>
                <w:sz w:val="20"/>
                <w:lang w:val="ru-RU"/>
              </w:rPr>
              <w:t xml:space="preserve"> </w:t>
            </w:r>
            <w:r w:rsidRPr="00C16064">
              <w:rPr>
                <w:rFonts w:ascii="Times New Roman" w:eastAsia="Cambria" w:hAnsi="Times New Roman"/>
                <w:sz w:val="20"/>
                <w:lang w:val="ru-RU"/>
              </w:rPr>
              <w:t>Гкал/ч</w:t>
            </w:r>
          </w:p>
        </w:tc>
        <w:tc>
          <w:tcPr>
            <w:tcW w:w="864" w:type="dxa"/>
            <w:vAlign w:val="center"/>
          </w:tcPr>
          <w:p w14:paraId="0A3FDFB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vAlign w:val="center"/>
          </w:tcPr>
          <w:p w14:paraId="4F77335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vAlign w:val="center"/>
          </w:tcPr>
          <w:p w14:paraId="2AF8AC9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vAlign w:val="center"/>
          </w:tcPr>
          <w:p w14:paraId="210170C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0,75</w:t>
            </w:r>
          </w:p>
        </w:tc>
        <w:tc>
          <w:tcPr>
            <w:tcW w:w="865" w:type="dxa"/>
            <w:vAlign w:val="center"/>
          </w:tcPr>
          <w:p w14:paraId="4F51237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vAlign w:val="center"/>
          </w:tcPr>
          <w:p w14:paraId="76C97E0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vAlign w:val="center"/>
          </w:tcPr>
          <w:p w14:paraId="2AF442B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0,75</w:t>
            </w:r>
          </w:p>
        </w:tc>
      </w:tr>
      <w:tr w:rsidR="006F6248" w:rsidRPr="00C16064" w14:paraId="5DDA96D9" w14:textId="77777777" w:rsidTr="006F6248">
        <w:trPr>
          <w:trHeight w:val="20"/>
        </w:trPr>
        <w:tc>
          <w:tcPr>
            <w:tcW w:w="3577" w:type="dxa"/>
            <w:vAlign w:val="center"/>
          </w:tcPr>
          <w:p w14:paraId="5A81E5DA"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Отопление</w:t>
            </w:r>
          </w:p>
        </w:tc>
        <w:tc>
          <w:tcPr>
            <w:tcW w:w="864" w:type="dxa"/>
            <w:vAlign w:val="center"/>
          </w:tcPr>
          <w:p w14:paraId="445BD58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vAlign w:val="center"/>
          </w:tcPr>
          <w:p w14:paraId="121A92A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vAlign w:val="center"/>
          </w:tcPr>
          <w:p w14:paraId="2077D90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vAlign w:val="center"/>
          </w:tcPr>
          <w:p w14:paraId="30CD66F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0,75</w:t>
            </w:r>
          </w:p>
        </w:tc>
        <w:tc>
          <w:tcPr>
            <w:tcW w:w="865" w:type="dxa"/>
            <w:vAlign w:val="center"/>
          </w:tcPr>
          <w:p w14:paraId="52F2E20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vAlign w:val="center"/>
          </w:tcPr>
          <w:p w14:paraId="4AD5DC0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vAlign w:val="center"/>
          </w:tcPr>
          <w:p w14:paraId="0967600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0,75</w:t>
            </w:r>
          </w:p>
        </w:tc>
      </w:tr>
      <w:tr w:rsidR="006F6248" w:rsidRPr="00C16064" w14:paraId="361608EB" w14:textId="77777777" w:rsidTr="006F6248">
        <w:trPr>
          <w:trHeight w:val="20"/>
        </w:trPr>
        <w:tc>
          <w:tcPr>
            <w:tcW w:w="3577" w:type="dxa"/>
            <w:vAlign w:val="center"/>
          </w:tcPr>
          <w:p w14:paraId="25D9DB2D" w14:textId="77777777" w:rsidR="006F6248" w:rsidRPr="00C16064" w:rsidRDefault="006F6248" w:rsidP="006F6248">
            <w:pPr>
              <w:rPr>
                <w:rFonts w:ascii="Times New Roman" w:eastAsia="Cambria" w:hAnsi="Times New Roman"/>
                <w:sz w:val="20"/>
              </w:rPr>
            </w:pPr>
            <w:r w:rsidRPr="00C16064">
              <w:rPr>
                <w:rFonts w:ascii="Times New Roman" w:eastAsia="Cambria" w:hAnsi="Times New Roman"/>
                <w:sz w:val="20"/>
              </w:rPr>
              <w:t>Вентиляция</w:t>
            </w:r>
          </w:p>
        </w:tc>
        <w:tc>
          <w:tcPr>
            <w:tcW w:w="864" w:type="dxa"/>
            <w:vAlign w:val="center"/>
          </w:tcPr>
          <w:p w14:paraId="31BA06B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48A1861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7A2A6E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5E9D7B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6706562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92531D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22F542F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480D5FC8" w14:textId="77777777" w:rsidTr="006F6248">
        <w:trPr>
          <w:trHeight w:val="20"/>
        </w:trPr>
        <w:tc>
          <w:tcPr>
            <w:tcW w:w="3577" w:type="dxa"/>
            <w:vAlign w:val="center"/>
          </w:tcPr>
          <w:p w14:paraId="0660F265"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ГВС</w:t>
            </w:r>
          </w:p>
        </w:tc>
        <w:tc>
          <w:tcPr>
            <w:tcW w:w="864" w:type="dxa"/>
            <w:vAlign w:val="center"/>
          </w:tcPr>
          <w:p w14:paraId="503FCA0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A37723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C25C73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057EF3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58808B8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674F07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F39D0D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29C7206E" w14:textId="77777777" w:rsidTr="006F6248">
        <w:trPr>
          <w:trHeight w:val="20"/>
        </w:trPr>
        <w:tc>
          <w:tcPr>
            <w:tcW w:w="9626" w:type="dxa"/>
            <w:gridSpan w:val="8"/>
            <w:vAlign w:val="center"/>
          </w:tcPr>
          <w:p w14:paraId="442064C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98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411A3895" w14:textId="77777777" w:rsidTr="006F6248">
        <w:trPr>
          <w:trHeight w:val="20"/>
        </w:trPr>
        <w:tc>
          <w:tcPr>
            <w:tcW w:w="3577" w:type="dxa"/>
            <w:vAlign w:val="center"/>
          </w:tcPr>
          <w:p w14:paraId="5733D248" w14:textId="77777777" w:rsidR="006F6248" w:rsidRPr="00C16064" w:rsidRDefault="006F6248" w:rsidP="006F6248">
            <w:pPr>
              <w:rPr>
                <w:rFonts w:ascii="Times New Roman" w:eastAsia="Cambria" w:hAnsi="Times New Roman"/>
                <w:spacing w:val="-2"/>
                <w:sz w:val="20"/>
                <w:lang w:val="ru-RU"/>
              </w:rPr>
            </w:pPr>
            <w:r w:rsidRPr="00C16064">
              <w:rPr>
                <w:rFonts w:ascii="Times New Roman" w:eastAsia="Cambria" w:hAnsi="Times New Roman"/>
                <w:sz w:val="20"/>
                <w:lang w:val="ru-RU"/>
              </w:rPr>
              <w:t>Присоединенная</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тепловая нагрузка,</w:t>
            </w:r>
            <w:r w:rsidRPr="00C16064">
              <w:rPr>
                <w:rFonts w:ascii="Times New Roman" w:eastAsia="Cambria" w:hAnsi="Times New Roman"/>
                <w:spacing w:val="-2"/>
                <w:sz w:val="20"/>
                <w:lang w:val="ru-RU"/>
              </w:rPr>
              <w:t xml:space="preserve"> </w:t>
            </w:r>
          </w:p>
          <w:p w14:paraId="7A170871" w14:textId="77777777" w:rsidR="006F6248" w:rsidRPr="00C16064" w:rsidRDefault="006F6248" w:rsidP="006F6248">
            <w:pPr>
              <w:ind w:right="79"/>
              <w:rPr>
                <w:rFonts w:ascii="Times New Roman" w:eastAsia="Cambria" w:hAnsi="Times New Roman"/>
                <w:sz w:val="20"/>
                <w:lang w:val="ru-RU"/>
              </w:rPr>
            </w:pPr>
            <w:r w:rsidRPr="00C16064">
              <w:rPr>
                <w:rFonts w:ascii="Times New Roman" w:eastAsia="Cambria" w:hAnsi="Times New Roman"/>
                <w:sz w:val="20"/>
                <w:lang w:val="ru-RU"/>
              </w:rPr>
              <w:t>в</w:t>
            </w:r>
            <w:r w:rsidRPr="00C16064">
              <w:rPr>
                <w:rFonts w:ascii="Times New Roman" w:eastAsia="Cambria" w:hAnsi="Times New Roman"/>
                <w:spacing w:val="-4"/>
                <w:sz w:val="20"/>
                <w:lang w:val="ru-RU"/>
              </w:rPr>
              <w:t xml:space="preserve"> </w:t>
            </w:r>
            <w:r w:rsidRPr="00C16064">
              <w:rPr>
                <w:rFonts w:ascii="Times New Roman" w:eastAsia="Cambria" w:hAnsi="Times New Roman"/>
                <w:sz w:val="20"/>
                <w:lang w:val="ru-RU"/>
              </w:rPr>
              <w:t>т.ч.,</w:t>
            </w:r>
            <w:r w:rsidRPr="00C16064">
              <w:rPr>
                <w:rFonts w:ascii="Times New Roman" w:eastAsia="Cambria" w:hAnsi="Times New Roman"/>
                <w:spacing w:val="-3"/>
                <w:sz w:val="20"/>
                <w:lang w:val="ru-RU"/>
              </w:rPr>
              <w:t xml:space="preserve"> </w:t>
            </w:r>
            <w:r w:rsidRPr="00C16064">
              <w:rPr>
                <w:rFonts w:ascii="Times New Roman" w:eastAsia="Cambria" w:hAnsi="Times New Roman"/>
                <w:sz w:val="20"/>
                <w:lang w:val="ru-RU"/>
              </w:rPr>
              <w:t>Гкал/ч</w:t>
            </w:r>
          </w:p>
        </w:tc>
        <w:tc>
          <w:tcPr>
            <w:tcW w:w="864" w:type="dxa"/>
            <w:vAlign w:val="center"/>
          </w:tcPr>
          <w:p w14:paraId="60ABD3A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vAlign w:val="center"/>
          </w:tcPr>
          <w:p w14:paraId="3AE3B09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vAlign w:val="center"/>
          </w:tcPr>
          <w:p w14:paraId="4BF9910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vAlign w:val="center"/>
          </w:tcPr>
          <w:p w14:paraId="403D980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0,28</w:t>
            </w:r>
          </w:p>
        </w:tc>
        <w:tc>
          <w:tcPr>
            <w:tcW w:w="865" w:type="dxa"/>
            <w:vAlign w:val="center"/>
          </w:tcPr>
          <w:p w14:paraId="15FE204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vAlign w:val="center"/>
          </w:tcPr>
          <w:p w14:paraId="5128440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vAlign w:val="center"/>
          </w:tcPr>
          <w:p w14:paraId="10C7191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0,28</w:t>
            </w:r>
          </w:p>
        </w:tc>
      </w:tr>
      <w:tr w:rsidR="006F6248" w:rsidRPr="00C16064" w14:paraId="6A13801E" w14:textId="77777777" w:rsidTr="006F6248">
        <w:trPr>
          <w:trHeight w:val="20"/>
        </w:trPr>
        <w:tc>
          <w:tcPr>
            <w:tcW w:w="3577" w:type="dxa"/>
            <w:vAlign w:val="center"/>
          </w:tcPr>
          <w:p w14:paraId="25F992EF"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Отопление</w:t>
            </w:r>
          </w:p>
        </w:tc>
        <w:tc>
          <w:tcPr>
            <w:tcW w:w="864" w:type="dxa"/>
            <w:vAlign w:val="center"/>
          </w:tcPr>
          <w:p w14:paraId="7286966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vAlign w:val="center"/>
          </w:tcPr>
          <w:p w14:paraId="304463A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vAlign w:val="center"/>
          </w:tcPr>
          <w:p w14:paraId="4AB0CCA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vAlign w:val="center"/>
          </w:tcPr>
          <w:p w14:paraId="7BA8C0B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0,28</w:t>
            </w:r>
          </w:p>
        </w:tc>
        <w:tc>
          <w:tcPr>
            <w:tcW w:w="865" w:type="dxa"/>
            <w:vAlign w:val="center"/>
          </w:tcPr>
          <w:p w14:paraId="13F7263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vAlign w:val="center"/>
          </w:tcPr>
          <w:p w14:paraId="0B8118A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vAlign w:val="center"/>
          </w:tcPr>
          <w:p w14:paraId="729C1D0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0,28</w:t>
            </w:r>
          </w:p>
        </w:tc>
      </w:tr>
      <w:tr w:rsidR="006F6248" w:rsidRPr="00C16064" w14:paraId="05972FD3" w14:textId="77777777" w:rsidTr="006F6248">
        <w:trPr>
          <w:trHeight w:val="20"/>
        </w:trPr>
        <w:tc>
          <w:tcPr>
            <w:tcW w:w="3577" w:type="dxa"/>
            <w:vAlign w:val="center"/>
          </w:tcPr>
          <w:p w14:paraId="0926FD9B" w14:textId="77777777" w:rsidR="006F6248" w:rsidRPr="00C16064" w:rsidRDefault="006F6248" w:rsidP="006F6248">
            <w:pPr>
              <w:rPr>
                <w:rFonts w:ascii="Times New Roman" w:eastAsia="Cambria" w:hAnsi="Times New Roman"/>
                <w:sz w:val="20"/>
              </w:rPr>
            </w:pPr>
            <w:r w:rsidRPr="00C16064">
              <w:rPr>
                <w:rFonts w:ascii="Times New Roman" w:eastAsia="Cambria" w:hAnsi="Times New Roman"/>
                <w:sz w:val="20"/>
              </w:rPr>
              <w:t>Вентиляция</w:t>
            </w:r>
          </w:p>
        </w:tc>
        <w:tc>
          <w:tcPr>
            <w:tcW w:w="864" w:type="dxa"/>
            <w:vAlign w:val="center"/>
          </w:tcPr>
          <w:p w14:paraId="37DBDCB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8AEC47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3B4430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257D358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4F7BFDF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62CA0EB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CA29E1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490F21AC" w14:textId="77777777" w:rsidTr="006F6248">
        <w:trPr>
          <w:trHeight w:val="20"/>
        </w:trPr>
        <w:tc>
          <w:tcPr>
            <w:tcW w:w="3577" w:type="dxa"/>
            <w:vAlign w:val="center"/>
          </w:tcPr>
          <w:p w14:paraId="14125AF1"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ГВС</w:t>
            </w:r>
          </w:p>
        </w:tc>
        <w:tc>
          <w:tcPr>
            <w:tcW w:w="864" w:type="dxa"/>
            <w:vAlign w:val="center"/>
          </w:tcPr>
          <w:p w14:paraId="1F37864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0260FA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F3361A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136BB7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1BC2454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6E8A37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25D3CA9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5D7DCF89" w14:textId="77777777" w:rsidTr="006F6248">
        <w:trPr>
          <w:trHeight w:val="20"/>
        </w:trPr>
        <w:tc>
          <w:tcPr>
            <w:tcW w:w="9626" w:type="dxa"/>
            <w:gridSpan w:val="8"/>
            <w:vAlign w:val="center"/>
          </w:tcPr>
          <w:p w14:paraId="648BAD2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74F35E8F" w14:textId="77777777" w:rsidTr="006F6248">
        <w:trPr>
          <w:trHeight w:val="20"/>
        </w:trPr>
        <w:tc>
          <w:tcPr>
            <w:tcW w:w="3577" w:type="dxa"/>
            <w:vAlign w:val="center"/>
          </w:tcPr>
          <w:p w14:paraId="3E8FA0F9" w14:textId="77777777" w:rsidR="006F6248" w:rsidRPr="00C16064" w:rsidRDefault="006F6248" w:rsidP="006F6248">
            <w:pPr>
              <w:rPr>
                <w:rFonts w:ascii="Times New Roman" w:eastAsia="Cambria" w:hAnsi="Times New Roman"/>
                <w:spacing w:val="-2"/>
                <w:sz w:val="20"/>
                <w:lang w:val="ru-RU"/>
              </w:rPr>
            </w:pPr>
            <w:r w:rsidRPr="00C16064">
              <w:rPr>
                <w:rFonts w:ascii="Times New Roman" w:eastAsia="Cambria" w:hAnsi="Times New Roman"/>
                <w:sz w:val="20"/>
                <w:lang w:val="ru-RU"/>
              </w:rPr>
              <w:t>Присоединенная</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тепловая нагрузка,</w:t>
            </w:r>
            <w:r w:rsidRPr="00C16064">
              <w:rPr>
                <w:rFonts w:ascii="Times New Roman" w:eastAsia="Cambria" w:hAnsi="Times New Roman"/>
                <w:spacing w:val="-2"/>
                <w:sz w:val="20"/>
                <w:lang w:val="ru-RU"/>
              </w:rPr>
              <w:t xml:space="preserve"> </w:t>
            </w:r>
          </w:p>
          <w:p w14:paraId="271F4102" w14:textId="77777777" w:rsidR="006F6248" w:rsidRPr="00C16064" w:rsidRDefault="006F6248" w:rsidP="006F6248">
            <w:pPr>
              <w:ind w:right="79"/>
              <w:rPr>
                <w:rFonts w:ascii="Times New Roman" w:eastAsia="Cambria" w:hAnsi="Times New Roman"/>
                <w:sz w:val="20"/>
                <w:lang w:val="ru-RU"/>
              </w:rPr>
            </w:pPr>
            <w:r w:rsidRPr="00C16064">
              <w:rPr>
                <w:rFonts w:ascii="Times New Roman" w:eastAsia="Cambria" w:hAnsi="Times New Roman"/>
                <w:sz w:val="20"/>
                <w:lang w:val="ru-RU"/>
              </w:rPr>
              <w:t>в</w:t>
            </w:r>
            <w:r w:rsidRPr="00C16064">
              <w:rPr>
                <w:rFonts w:ascii="Times New Roman" w:eastAsia="Cambria" w:hAnsi="Times New Roman"/>
                <w:spacing w:val="-4"/>
                <w:sz w:val="20"/>
                <w:lang w:val="ru-RU"/>
              </w:rPr>
              <w:t xml:space="preserve"> </w:t>
            </w:r>
            <w:r w:rsidRPr="00C16064">
              <w:rPr>
                <w:rFonts w:ascii="Times New Roman" w:eastAsia="Cambria" w:hAnsi="Times New Roman"/>
                <w:sz w:val="20"/>
                <w:lang w:val="ru-RU"/>
              </w:rPr>
              <w:t>т.ч.,</w:t>
            </w:r>
            <w:r w:rsidRPr="00C16064">
              <w:rPr>
                <w:rFonts w:ascii="Times New Roman" w:eastAsia="Cambria" w:hAnsi="Times New Roman"/>
                <w:spacing w:val="-3"/>
                <w:sz w:val="20"/>
                <w:lang w:val="ru-RU"/>
              </w:rPr>
              <w:t xml:space="preserve"> </w:t>
            </w:r>
            <w:r w:rsidRPr="00C16064">
              <w:rPr>
                <w:rFonts w:ascii="Times New Roman" w:eastAsia="Cambria" w:hAnsi="Times New Roman"/>
                <w:sz w:val="20"/>
                <w:lang w:val="ru-RU"/>
              </w:rPr>
              <w:t>Гкал/ч</w:t>
            </w:r>
          </w:p>
        </w:tc>
        <w:tc>
          <w:tcPr>
            <w:tcW w:w="864" w:type="dxa"/>
            <w:vAlign w:val="center"/>
          </w:tcPr>
          <w:p w14:paraId="750DA75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vAlign w:val="center"/>
          </w:tcPr>
          <w:p w14:paraId="27D8B41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vAlign w:val="center"/>
          </w:tcPr>
          <w:p w14:paraId="3F82360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vAlign w:val="center"/>
          </w:tcPr>
          <w:p w14:paraId="015F18D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0,55</w:t>
            </w:r>
          </w:p>
        </w:tc>
        <w:tc>
          <w:tcPr>
            <w:tcW w:w="865" w:type="dxa"/>
            <w:vAlign w:val="center"/>
          </w:tcPr>
          <w:p w14:paraId="38498ED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vAlign w:val="center"/>
          </w:tcPr>
          <w:p w14:paraId="78FA46B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vAlign w:val="center"/>
          </w:tcPr>
          <w:p w14:paraId="3477DA0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0,55</w:t>
            </w:r>
          </w:p>
        </w:tc>
      </w:tr>
      <w:tr w:rsidR="006F6248" w:rsidRPr="00C16064" w14:paraId="17C363A8" w14:textId="77777777" w:rsidTr="006F6248">
        <w:trPr>
          <w:trHeight w:val="20"/>
        </w:trPr>
        <w:tc>
          <w:tcPr>
            <w:tcW w:w="3577" w:type="dxa"/>
            <w:vAlign w:val="center"/>
          </w:tcPr>
          <w:p w14:paraId="377F7A01"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Отопление</w:t>
            </w:r>
          </w:p>
        </w:tc>
        <w:tc>
          <w:tcPr>
            <w:tcW w:w="864" w:type="dxa"/>
            <w:vAlign w:val="center"/>
          </w:tcPr>
          <w:p w14:paraId="30783B2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vAlign w:val="center"/>
          </w:tcPr>
          <w:p w14:paraId="0F810E6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vAlign w:val="center"/>
          </w:tcPr>
          <w:p w14:paraId="6512156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vAlign w:val="center"/>
          </w:tcPr>
          <w:p w14:paraId="01CAF82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0,55</w:t>
            </w:r>
          </w:p>
        </w:tc>
        <w:tc>
          <w:tcPr>
            <w:tcW w:w="865" w:type="dxa"/>
            <w:vAlign w:val="center"/>
          </w:tcPr>
          <w:p w14:paraId="629F398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vAlign w:val="center"/>
          </w:tcPr>
          <w:p w14:paraId="116DBFF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vAlign w:val="center"/>
          </w:tcPr>
          <w:p w14:paraId="3A6A36C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0,55</w:t>
            </w:r>
          </w:p>
        </w:tc>
      </w:tr>
      <w:tr w:rsidR="006F6248" w:rsidRPr="00C16064" w14:paraId="52EBD0FD" w14:textId="77777777" w:rsidTr="006F6248">
        <w:trPr>
          <w:trHeight w:val="20"/>
        </w:trPr>
        <w:tc>
          <w:tcPr>
            <w:tcW w:w="3577" w:type="dxa"/>
            <w:vAlign w:val="center"/>
          </w:tcPr>
          <w:p w14:paraId="3DD2D9D5" w14:textId="77777777" w:rsidR="006F6248" w:rsidRPr="00C16064" w:rsidRDefault="006F6248" w:rsidP="006F6248">
            <w:pPr>
              <w:rPr>
                <w:rFonts w:ascii="Times New Roman" w:eastAsia="Cambria" w:hAnsi="Times New Roman"/>
                <w:sz w:val="20"/>
              </w:rPr>
            </w:pPr>
            <w:r w:rsidRPr="00C16064">
              <w:rPr>
                <w:rFonts w:ascii="Times New Roman" w:eastAsia="Cambria" w:hAnsi="Times New Roman"/>
                <w:sz w:val="20"/>
              </w:rPr>
              <w:t>Вентиляция</w:t>
            </w:r>
          </w:p>
        </w:tc>
        <w:tc>
          <w:tcPr>
            <w:tcW w:w="864" w:type="dxa"/>
            <w:vAlign w:val="center"/>
          </w:tcPr>
          <w:p w14:paraId="5CFB83E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7FF8E8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620CB76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CE5A24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308F0A7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A90F8B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26A2E9B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68624C5E" w14:textId="77777777" w:rsidTr="006F6248">
        <w:trPr>
          <w:trHeight w:val="20"/>
        </w:trPr>
        <w:tc>
          <w:tcPr>
            <w:tcW w:w="3577" w:type="dxa"/>
            <w:vAlign w:val="center"/>
          </w:tcPr>
          <w:p w14:paraId="3BBD61C3"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ГВС</w:t>
            </w:r>
          </w:p>
        </w:tc>
        <w:tc>
          <w:tcPr>
            <w:tcW w:w="864" w:type="dxa"/>
            <w:vAlign w:val="center"/>
          </w:tcPr>
          <w:p w14:paraId="6B5C463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4DFF682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A4C744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4215407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44565D4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404492E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21C39CC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304BE8BC" w14:textId="77777777" w:rsidTr="006F6248">
        <w:trPr>
          <w:trHeight w:val="20"/>
        </w:trPr>
        <w:tc>
          <w:tcPr>
            <w:tcW w:w="9626" w:type="dxa"/>
            <w:gridSpan w:val="8"/>
            <w:vAlign w:val="center"/>
          </w:tcPr>
          <w:p w14:paraId="1E18965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109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6C24B58B" w14:textId="77777777" w:rsidTr="006F6248">
        <w:trPr>
          <w:trHeight w:val="20"/>
        </w:trPr>
        <w:tc>
          <w:tcPr>
            <w:tcW w:w="3577" w:type="dxa"/>
            <w:vAlign w:val="center"/>
          </w:tcPr>
          <w:p w14:paraId="6B2C546D" w14:textId="77777777" w:rsidR="006F6248" w:rsidRPr="00C16064" w:rsidRDefault="006F6248" w:rsidP="006F6248">
            <w:pPr>
              <w:rPr>
                <w:rFonts w:ascii="Times New Roman" w:eastAsia="Cambria" w:hAnsi="Times New Roman"/>
                <w:spacing w:val="-2"/>
                <w:sz w:val="20"/>
                <w:lang w:val="ru-RU"/>
              </w:rPr>
            </w:pPr>
            <w:r w:rsidRPr="00C16064">
              <w:rPr>
                <w:rFonts w:ascii="Times New Roman" w:eastAsia="Cambria" w:hAnsi="Times New Roman"/>
                <w:sz w:val="20"/>
                <w:lang w:val="ru-RU"/>
              </w:rPr>
              <w:t>Присоединенная</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тепловая нагрузка,</w:t>
            </w:r>
            <w:r w:rsidRPr="00C16064">
              <w:rPr>
                <w:rFonts w:ascii="Times New Roman" w:eastAsia="Cambria" w:hAnsi="Times New Roman"/>
                <w:spacing w:val="-2"/>
                <w:sz w:val="20"/>
                <w:lang w:val="ru-RU"/>
              </w:rPr>
              <w:t xml:space="preserve"> </w:t>
            </w:r>
          </w:p>
          <w:p w14:paraId="1EAFDB87" w14:textId="77777777" w:rsidR="006F6248" w:rsidRPr="00C16064" w:rsidRDefault="006F6248" w:rsidP="006F6248">
            <w:pPr>
              <w:ind w:right="79"/>
              <w:rPr>
                <w:rFonts w:ascii="Times New Roman" w:eastAsia="Cambria" w:hAnsi="Times New Roman"/>
                <w:sz w:val="20"/>
                <w:lang w:val="ru-RU"/>
              </w:rPr>
            </w:pPr>
            <w:r w:rsidRPr="00C16064">
              <w:rPr>
                <w:rFonts w:ascii="Times New Roman" w:eastAsia="Cambria" w:hAnsi="Times New Roman"/>
                <w:sz w:val="20"/>
                <w:lang w:val="ru-RU"/>
              </w:rPr>
              <w:lastRenderedPageBreak/>
              <w:t>в</w:t>
            </w:r>
            <w:r w:rsidRPr="00C16064">
              <w:rPr>
                <w:rFonts w:ascii="Times New Roman" w:eastAsia="Cambria" w:hAnsi="Times New Roman"/>
                <w:spacing w:val="-4"/>
                <w:sz w:val="20"/>
                <w:lang w:val="ru-RU"/>
              </w:rPr>
              <w:t xml:space="preserve"> </w:t>
            </w:r>
            <w:r w:rsidRPr="00C16064">
              <w:rPr>
                <w:rFonts w:ascii="Times New Roman" w:eastAsia="Cambria" w:hAnsi="Times New Roman"/>
                <w:sz w:val="20"/>
                <w:lang w:val="ru-RU"/>
              </w:rPr>
              <w:t>т.ч.,</w:t>
            </w:r>
            <w:r w:rsidRPr="00C16064">
              <w:rPr>
                <w:rFonts w:ascii="Times New Roman" w:eastAsia="Cambria" w:hAnsi="Times New Roman"/>
                <w:spacing w:val="-3"/>
                <w:sz w:val="20"/>
                <w:lang w:val="ru-RU"/>
              </w:rPr>
              <w:t xml:space="preserve"> </w:t>
            </w:r>
            <w:r w:rsidRPr="00C16064">
              <w:rPr>
                <w:rFonts w:ascii="Times New Roman" w:eastAsia="Cambria" w:hAnsi="Times New Roman"/>
                <w:sz w:val="20"/>
                <w:lang w:val="ru-RU"/>
              </w:rPr>
              <w:t>Гкал/ч</w:t>
            </w:r>
          </w:p>
        </w:tc>
        <w:tc>
          <w:tcPr>
            <w:tcW w:w="864" w:type="dxa"/>
            <w:vAlign w:val="center"/>
          </w:tcPr>
          <w:p w14:paraId="5B857C5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lastRenderedPageBreak/>
              <w:t>0,85</w:t>
            </w:r>
          </w:p>
        </w:tc>
        <w:tc>
          <w:tcPr>
            <w:tcW w:w="864" w:type="dxa"/>
            <w:vAlign w:val="center"/>
          </w:tcPr>
          <w:p w14:paraId="2AFF2B0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0,85</w:t>
            </w:r>
          </w:p>
        </w:tc>
        <w:tc>
          <w:tcPr>
            <w:tcW w:w="864" w:type="dxa"/>
            <w:vAlign w:val="center"/>
          </w:tcPr>
          <w:p w14:paraId="1A23AD0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0,85</w:t>
            </w:r>
          </w:p>
        </w:tc>
        <w:tc>
          <w:tcPr>
            <w:tcW w:w="864" w:type="dxa"/>
            <w:vAlign w:val="center"/>
          </w:tcPr>
          <w:p w14:paraId="65B293F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0,85</w:t>
            </w:r>
          </w:p>
        </w:tc>
        <w:tc>
          <w:tcPr>
            <w:tcW w:w="865" w:type="dxa"/>
            <w:vAlign w:val="center"/>
          </w:tcPr>
          <w:p w14:paraId="0EE2D56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0,85</w:t>
            </w:r>
          </w:p>
        </w:tc>
        <w:tc>
          <w:tcPr>
            <w:tcW w:w="864" w:type="dxa"/>
            <w:vAlign w:val="center"/>
          </w:tcPr>
          <w:p w14:paraId="2F20A6A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0,85</w:t>
            </w:r>
          </w:p>
        </w:tc>
        <w:tc>
          <w:tcPr>
            <w:tcW w:w="864" w:type="dxa"/>
            <w:vAlign w:val="center"/>
          </w:tcPr>
          <w:p w14:paraId="12A557C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0,85</w:t>
            </w:r>
          </w:p>
        </w:tc>
      </w:tr>
      <w:tr w:rsidR="006F6248" w:rsidRPr="00C16064" w14:paraId="3A5CBD38" w14:textId="77777777" w:rsidTr="006F6248">
        <w:trPr>
          <w:trHeight w:val="20"/>
        </w:trPr>
        <w:tc>
          <w:tcPr>
            <w:tcW w:w="3577" w:type="dxa"/>
            <w:vAlign w:val="center"/>
          </w:tcPr>
          <w:p w14:paraId="5755904D"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Отопление</w:t>
            </w:r>
          </w:p>
        </w:tc>
        <w:tc>
          <w:tcPr>
            <w:tcW w:w="864" w:type="dxa"/>
            <w:vAlign w:val="center"/>
          </w:tcPr>
          <w:p w14:paraId="088DCF1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0,85</w:t>
            </w:r>
          </w:p>
        </w:tc>
        <w:tc>
          <w:tcPr>
            <w:tcW w:w="864" w:type="dxa"/>
            <w:vAlign w:val="center"/>
          </w:tcPr>
          <w:p w14:paraId="434E552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0,85</w:t>
            </w:r>
          </w:p>
        </w:tc>
        <w:tc>
          <w:tcPr>
            <w:tcW w:w="864" w:type="dxa"/>
            <w:vAlign w:val="center"/>
          </w:tcPr>
          <w:p w14:paraId="2F25DB6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0,85</w:t>
            </w:r>
          </w:p>
        </w:tc>
        <w:tc>
          <w:tcPr>
            <w:tcW w:w="864" w:type="dxa"/>
            <w:vAlign w:val="center"/>
          </w:tcPr>
          <w:p w14:paraId="5A5E487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0,85</w:t>
            </w:r>
          </w:p>
        </w:tc>
        <w:tc>
          <w:tcPr>
            <w:tcW w:w="865" w:type="dxa"/>
            <w:vAlign w:val="center"/>
          </w:tcPr>
          <w:p w14:paraId="6E0F05D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0,85</w:t>
            </w:r>
          </w:p>
        </w:tc>
        <w:tc>
          <w:tcPr>
            <w:tcW w:w="864" w:type="dxa"/>
            <w:vAlign w:val="center"/>
          </w:tcPr>
          <w:p w14:paraId="515F4E8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0,85</w:t>
            </w:r>
          </w:p>
        </w:tc>
        <w:tc>
          <w:tcPr>
            <w:tcW w:w="864" w:type="dxa"/>
            <w:vAlign w:val="center"/>
          </w:tcPr>
          <w:p w14:paraId="5053CFE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0,85</w:t>
            </w:r>
          </w:p>
        </w:tc>
      </w:tr>
      <w:tr w:rsidR="006F6248" w:rsidRPr="00C16064" w14:paraId="4A1CA6D5" w14:textId="77777777" w:rsidTr="006F6248">
        <w:trPr>
          <w:trHeight w:val="20"/>
        </w:trPr>
        <w:tc>
          <w:tcPr>
            <w:tcW w:w="3577" w:type="dxa"/>
            <w:vAlign w:val="center"/>
          </w:tcPr>
          <w:p w14:paraId="12D3EC6E" w14:textId="77777777" w:rsidR="006F6248" w:rsidRPr="00C16064" w:rsidRDefault="006F6248" w:rsidP="006F6248">
            <w:pPr>
              <w:rPr>
                <w:rFonts w:ascii="Times New Roman" w:eastAsia="Cambria" w:hAnsi="Times New Roman"/>
                <w:sz w:val="20"/>
              </w:rPr>
            </w:pPr>
            <w:r w:rsidRPr="00C16064">
              <w:rPr>
                <w:rFonts w:ascii="Times New Roman" w:eastAsia="Cambria" w:hAnsi="Times New Roman"/>
                <w:sz w:val="20"/>
              </w:rPr>
              <w:t>Вентиляция</w:t>
            </w:r>
          </w:p>
        </w:tc>
        <w:tc>
          <w:tcPr>
            <w:tcW w:w="864" w:type="dxa"/>
            <w:vAlign w:val="center"/>
          </w:tcPr>
          <w:p w14:paraId="6721FEB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E34B82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678865B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6B2D8E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4637CAF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657256A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6E72EDE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1BFF0308" w14:textId="77777777" w:rsidTr="006F6248">
        <w:trPr>
          <w:trHeight w:val="20"/>
        </w:trPr>
        <w:tc>
          <w:tcPr>
            <w:tcW w:w="3577" w:type="dxa"/>
            <w:vAlign w:val="center"/>
          </w:tcPr>
          <w:p w14:paraId="483907FA"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ГВС</w:t>
            </w:r>
          </w:p>
        </w:tc>
        <w:tc>
          <w:tcPr>
            <w:tcW w:w="864" w:type="dxa"/>
            <w:vAlign w:val="center"/>
          </w:tcPr>
          <w:p w14:paraId="4EF3F06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F5AF03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EBF5D4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6E6A563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007A6BA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37FA57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2FC16B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7C3B2718" w14:textId="77777777" w:rsidTr="006F6248">
        <w:trPr>
          <w:trHeight w:val="20"/>
        </w:trPr>
        <w:tc>
          <w:tcPr>
            <w:tcW w:w="9626" w:type="dxa"/>
            <w:gridSpan w:val="8"/>
            <w:vAlign w:val="center"/>
          </w:tcPr>
          <w:p w14:paraId="2123FA0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119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1C2FD145" w14:textId="77777777" w:rsidTr="006F6248">
        <w:trPr>
          <w:trHeight w:val="20"/>
        </w:trPr>
        <w:tc>
          <w:tcPr>
            <w:tcW w:w="3577" w:type="dxa"/>
            <w:vAlign w:val="center"/>
          </w:tcPr>
          <w:p w14:paraId="0457B40A" w14:textId="77777777" w:rsidR="006F6248" w:rsidRPr="00C16064" w:rsidRDefault="006F6248" w:rsidP="006F6248">
            <w:pPr>
              <w:rPr>
                <w:rFonts w:ascii="Times New Roman" w:eastAsia="Cambria" w:hAnsi="Times New Roman"/>
                <w:spacing w:val="-2"/>
                <w:sz w:val="20"/>
                <w:lang w:val="ru-RU"/>
              </w:rPr>
            </w:pPr>
            <w:r w:rsidRPr="00C16064">
              <w:rPr>
                <w:rFonts w:ascii="Times New Roman" w:eastAsia="Cambria" w:hAnsi="Times New Roman"/>
                <w:sz w:val="20"/>
                <w:lang w:val="ru-RU"/>
              </w:rPr>
              <w:t>Присоединенная</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тепловая нагрузка,</w:t>
            </w:r>
            <w:r w:rsidRPr="00C16064">
              <w:rPr>
                <w:rFonts w:ascii="Times New Roman" w:eastAsia="Cambria" w:hAnsi="Times New Roman"/>
                <w:spacing w:val="-2"/>
                <w:sz w:val="20"/>
                <w:lang w:val="ru-RU"/>
              </w:rPr>
              <w:t xml:space="preserve"> </w:t>
            </w:r>
          </w:p>
          <w:p w14:paraId="33A2A1E6" w14:textId="77777777" w:rsidR="006F6248" w:rsidRPr="00C16064" w:rsidRDefault="006F6248" w:rsidP="006F6248">
            <w:pPr>
              <w:ind w:right="79"/>
              <w:rPr>
                <w:rFonts w:ascii="Times New Roman" w:eastAsia="Cambria" w:hAnsi="Times New Roman"/>
                <w:sz w:val="20"/>
                <w:lang w:val="ru-RU"/>
              </w:rPr>
            </w:pPr>
            <w:r w:rsidRPr="00C16064">
              <w:rPr>
                <w:rFonts w:ascii="Times New Roman" w:eastAsia="Cambria" w:hAnsi="Times New Roman"/>
                <w:sz w:val="20"/>
                <w:lang w:val="ru-RU"/>
              </w:rPr>
              <w:t>в</w:t>
            </w:r>
            <w:r w:rsidRPr="00C16064">
              <w:rPr>
                <w:rFonts w:ascii="Times New Roman" w:eastAsia="Cambria" w:hAnsi="Times New Roman"/>
                <w:spacing w:val="-4"/>
                <w:sz w:val="20"/>
                <w:lang w:val="ru-RU"/>
              </w:rPr>
              <w:t xml:space="preserve"> </w:t>
            </w:r>
            <w:r w:rsidRPr="00C16064">
              <w:rPr>
                <w:rFonts w:ascii="Times New Roman" w:eastAsia="Cambria" w:hAnsi="Times New Roman"/>
                <w:sz w:val="20"/>
                <w:lang w:val="ru-RU"/>
              </w:rPr>
              <w:t>т.ч.,</w:t>
            </w:r>
            <w:r w:rsidRPr="00C16064">
              <w:rPr>
                <w:rFonts w:ascii="Times New Roman" w:eastAsia="Cambria" w:hAnsi="Times New Roman"/>
                <w:spacing w:val="-3"/>
                <w:sz w:val="20"/>
                <w:lang w:val="ru-RU"/>
              </w:rPr>
              <w:t xml:space="preserve"> </w:t>
            </w:r>
            <w:r w:rsidRPr="00C16064">
              <w:rPr>
                <w:rFonts w:ascii="Times New Roman" w:eastAsia="Cambria" w:hAnsi="Times New Roman"/>
                <w:sz w:val="20"/>
                <w:lang w:val="ru-RU"/>
              </w:rPr>
              <w:t>Гкал/ч</w:t>
            </w:r>
          </w:p>
        </w:tc>
        <w:tc>
          <w:tcPr>
            <w:tcW w:w="864" w:type="dxa"/>
            <w:vAlign w:val="center"/>
          </w:tcPr>
          <w:p w14:paraId="0129CC3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vAlign w:val="center"/>
          </w:tcPr>
          <w:p w14:paraId="3B8C6E1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vAlign w:val="center"/>
          </w:tcPr>
          <w:p w14:paraId="15692C5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vAlign w:val="center"/>
          </w:tcPr>
          <w:p w14:paraId="7ED7212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w:t>
            </w:r>
          </w:p>
        </w:tc>
        <w:tc>
          <w:tcPr>
            <w:tcW w:w="865" w:type="dxa"/>
            <w:vAlign w:val="center"/>
          </w:tcPr>
          <w:p w14:paraId="1E1FD8A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vAlign w:val="center"/>
          </w:tcPr>
          <w:p w14:paraId="46C7E99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vAlign w:val="center"/>
          </w:tcPr>
          <w:p w14:paraId="7E584A8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w:t>
            </w:r>
          </w:p>
        </w:tc>
      </w:tr>
      <w:tr w:rsidR="006F6248" w:rsidRPr="00C16064" w14:paraId="3C42BA43" w14:textId="77777777" w:rsidTr="006F6248">
        <w:trPr>
          <w:trHeight w:val="20"/>
        </w:trPr>
        <w:tc>
          <w:tcPr>
            <w:tcW w:w="3577" w:type="dxa"/>
            <w:vAlign w:val="center"/>
          </w:tcPr>
          <w:p w14:paraId="717C0EC4"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Отопление</w:t>
            </w:r>
          </w:p>
        </w:tc>
        <w:tc>
          <w:tcPr>
            <w:tcW w:w="864" w:type="dxa"/>
            <w:vAlign w:val="center"/>
          </w:tcPr>
          <w:p w14:paraId="3F4F791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vAlign w:val="center"/>
          </w:tcPr>
          <w:p w14:paraId="66E4C21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vAlign w:val="center"/>
          </w:tcPr>
          <w:p w14:paraId="70F7C82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vAlign w:val="center"/>
          </w:tcPr>
          <w:p w14:paraId="6CC7209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w:t>
            </w:r>
          </w:p>
        </w:tc>
        <w:tc>
          <w:tcPr>
            <w:tcW w:w="865" w:type="dxa"/>
            <w:vAlign w:val="center"/>
          </w:tcPr>
          <w:p w14:paraId="2E3939C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vAlign w:val="center"/>
          </w:tcPr>
          <w:p w14:paraId="6469B4A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vAlign w:val="center"/>
          </w:tcPr>
          <w:p w14:paraId="464410B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w:t>
            </w:r>
          </w:p>
        </w:tc>
      </w:tr>
      <w:tr w:rsidR="006F6248" w:rsidRPr="00C16064" w14:paraId="3587F4CE" w14:textId="77777777" w:rsidTr="006F6248">
        <w:trPr>
          <w:trHeight w:val="95"/>
        </w:trPr>
        <w:tc>
          <w:tcPr>
            <w:tcW w:w="3577" w:type="dxa"/>
            <w:vAlign w:val="center"/>
          </w:tcPr>
          <w:p w14:paraId="66F07E7E" w14:textId="77777777" w:rsidR="006F6248" w:rsidRPr="00C16064" w:rsidRDefault="006F6248" w:rsidP="006F6248">
            <w:pPr>
              <w:rPr>
                <w:rFonts w:ascii="Times New Roman" w:eastAsia="Cambria" w:hAnsi="Times New Roman"/>
                <w:sz w:val="20"/>
              </w:rPr>
            </w:pPr>
            <w:r w:rsidRPr="00C16064">
              <w:rPr>
                <w:rFonts w:ascii="Times New Roman" w:eastAsia="Cambria" w:hAnsi="Times New Roman"/>
                <w:sz w:val="20"/>
              </w:rPr>
              <w:t>Вентиляция</w:t>
            </w:r>
          </w:p>
        </w:tc>
        <w:tc>
          <w:tcPr>
            <w:tcW w:w="864" w:type="dxa"/>
            <w:vAlign w:val="center"/>
          </w:tcPr>
          <w:p w14:paraId="3331A60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2BB36D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334410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6AEAE3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265E283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53943F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0F0EB8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58F6CCF7" w14:textId="77777777" w:rsidTr="006F6248">
        <w:trPr>
          <w:trHeight w:val="20"/>
        </w:trPr>
        <w:tc>
          <w:tcPr>
            <w:tcW w:w="3577" w:type="dxa"/>
            <w:vAlign w:val="center"/>
          </w:tcPr>
          <w:p w14:paraId="3BC7521D"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ГВС</w:t>
            </w:r>
          </w:p>
        </w:tc>
        <w:tc>
          <w:tcPr>
            <w:tcW w:w="864" w:type="dxa"/>
            <w:vAlign w:val="center"/>
          </w:tcPr>
          <w:p w14:paraId="68A5E83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FCA835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71D4FA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A85E2E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1D5FAAD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A28CC0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A28C41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272DB3AB" w14:textId="77777777" w:rsidTr="006F6248">
        <w:trPr>
          <w:trHeight w:val="20"/>
        </w:trPr>
        <w:tc>
          <w:tcPr>
            <w:tcW w:w="9626" w:type="dxa"/>
            <w:gridSpan w:val="8"/>
            <w:vAlign w:val="center"/>
          </w:tcPr>
          <w:p w14:paraId="0F22053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155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02FB97A2" w14:textId="77777777" w:rsidTr="006F6248">
        <w:trPr>
          <w:trHeight w:val="20"/>
        </w:trPr>
        <w:tc>
          <w:tcPr>
            <w:tcW w:w="3577" w:type="dxa"/>
            <w:vAlign w:val="center"/>
          </w:tcPr>
          <w:p w14:paraId="1F526790" w14:textId="77777777" w:rsidR="006F6248" w:rsidRPr="00C16064" w:rsidRDefault="006F6248" w:rsidP="006F6248">
            <w:pPr>
              <w:rPr>
                <w:rFonts w:ascii="Times New Roman" w:eastAsia="Cambria" w:hAnsi="Times New Roman"/>
                <w:spacing w:val="-2"/>
                <w:sz w:val="20"/>
                <w:lang w:val="ru-RU"/>
              </w:rPr>
            </w:pPr>
            <w:r w:rsidRPr="00C16064">
              <w:rPr>
                <w:rFonts w:ascii="Times New Roman" w:eastAsia="Cambria" w:hAnsi="Times New Roman"/>
                <w:sz w:val="20"/>
                <w:lang w:val="ru-RU"/>
              </w:rPr>
              <w:t>Присоединенная</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тепловая нагрузка,</w:t>
            </w:r>
            <w:r w:rsidRPr="00C16064">
              <w:rPr>
                <w:rFonts w:ascii="Times New Roman" w:eastAsia="Cambria" w:hAnsi="Times New Roman"/>
                <w:spacing w:val="-2"/>
                <w:sz w:val="20"/>
                <w:lang w:val="ru-RU"/>
              </w:rPr>
              <w:t xml:space="preserve"> </w:t>
            </w:r>
          </w:p>
          <w:p w14:paraId="375BBAE2" w14:textId="77777777" w:rsidR="006F6248" w:rsidRPr="00C16064" w:rsidRDefault="006F6248" w:rsidP="006F6248">
            <w:pPr>
              <w:ind w:right="79"/>
              <w:rPr>
                <w:rFonts w:ascii="Times New Roman" w:eastAsia="Cambria" w:hAnsi="Times New Roman"/>
                <w:sz w:val="20"/>
                <w:lang w:val="ru-RU"/>
              </w:rPr>
            </w:pPr>
            <w:r w:rsidRPr="00C16064">
              <w:rPr>
                <w:rFonts w:ascii="Times New Roman" w:eastAsia="Cambria" w:hAnsi="Times New Roman"/>
                <w:sz w:val="20"/>
                <w:lang w:val="ru-RU"/>
              </w:rPr>
              <w:t>в</w:t>
            </w:r>
            <w:r w:rsidRPr="00C16064">
              <w:rPr>
                <w:rFonts w:ascii="Times New Roman" w:eastAsia="Cambria" w:hAnsi="Times New Roman"/>
                <w:spacing w:val="-4"/>
                <w:sz w:val="20"/>
                <w:lang w:val="ru-RU"/>
              </w:rPr>
              <w:t xml:space="preserve"> </w:t>
            </w:r>
            <w:r w:rsidRPr="00C16064">
              <w:rPr>
                <w:rFonts w:ascii="Times New Roman" w:eastAsia="Cambria" w:hAnsi="Times New Roman"/>
                <w:sz w:val="20"/>
                <w:lang w:val="ru-RU"/>
              </w:rPr>
              <w:t>т.ч.,</w:t>
            </w:r>
            <w:r w:rsidRPr="00C16064">
              <w:rPr>
                <w:rFonts w:ascii="Times New Roman" w:eastAsia="Cambria" w:hAnsi="Times New Roman"/>
                <w:spacing w:val="-3"/>
                <w:sz w:val="20"/>
                <w:lang w:val="ru-RU"/>
              </w:rPr>
              <w:t xml:space="preserve"> </w:t>
            </w:r>
            <w:r w:rsidRPr="00C16064">
              <w:rPr>
                <w:rFonts w:ascii="Times New Roman" w:eastAsia="Cambria" w:hAnsi="Times New Roman"/>
                <w:sz w:val="20"/>
                <w:lang w:val="ru-RU"/>
              </w:rPr>
              <w:t>Гкал/ч</w:t>
            </w:r>
          </w:p>
        </w:tc>
        <w:tc>
          <w:tcPr>
            <w:tcW w:w="864" w:type="dxa"/>
            <w:vAlign w:val="center"/>
          </w:tcPr>
          <w:p w14:paraId="551D331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vAlign w:val="center"/>
          </w:tcPr>
          <w:p w14:paraId="5C3DBBA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vAlign w:val="center"/>
          </w:tcPr>
          <w:p w14:paraId="47555F7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vAlign w:val="center"/>
          </w:tcPr>
          <w:p w14:paraId="313B677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0,76</w:t>
            </w:r>
          </w:p>
        </w:tc>
        <w:tc>
          <w:tcPr>
            <w:tcW w:w="865" w:type="dxa"/>
            <w:vAlign w:val="center"/>
          </w:tcPr>
          <w:p w14:paraId="4EFD0BE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vAlign w:val="center"/>
          </w:tcPr>
          <w:p w14:paraId="5CBEAEA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vAlign w:val="center"/>
          </w:tcPr>
          <w:p w14:paraId="1A3F21A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0,76</w:t>
            </w:r>
          </w:p>
        </w:tc>
      </w:tr>
      <w:tr w:rsidR="006F6248" w:rsidRPr="00C16064" w14:paraId="542681EF" w14:textId="77777777" w:rsidTr="006F6248">
        <w:trPr>
          <w:trHeight w:val="20"/>
        </w:trPr>
        <w:tc>
          <w:tcPr>
            <w:tcW w:w="3577" w:type="dxa"/>
            <w:vAlign w:val="center"/>
          </w:tcPr>
          <w:p w14:paraId="08F4D4A8"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Отопление</w:t>
            </w:r>
          </w:p>
        </w:tc>
        <w:tc>
          <w:tcPr>
            <w:tcW w:w="864" w:type="dxa"/>
            <w:vAlign w:val="center"/>
          </w:tcPr>
          <w:p w14:paraId="338EEA5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vAlign w:val="center"/>
          </w:tcPr>
          <w:p w14:paraId="0CC16DC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vAlign w:val="center"/>
          </w:tcPr>
          <w:p w14:paraId="739E50B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vAlign w:val="center"/>
          </w:tcPr>
          <w:p w14:paraId="1B8C3D2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0,76</w:t>
            </w:r>
          </w:p>
        </w:tc>
        <w:tc>
          <w:tcPr>
            <w:tcW w:w="865" w:type="dxa"/>
            <w:vAlign w:val="center"/>
          </w:tcPr>
          <w:p w14:paraId="6E123B1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vAlign w:val="center"/>
          </w:tcPr>
          <w:p w14:paraId="4C72816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vAlign w:val="center"/>
          </w:tcPr>
          <w:p w14:paraId="5FDA48C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0,76</w:t>
            </w:r>
          </w:p>
        </w:tc>
      </w:tr>
      <w:tr w:rsidR="006F6248" w:rsidRPr="00C16064" w14:paraId="3B8526A9" w14:textId="77777777" w:rsidTr="006F6248">
        <w:trPr>
          <w:trHeight w:val="20"/>
        </w:trPr>
        <w:tc>
          <w:tcPr>
            <w:tcW w:w="3577" w:type="dxa"/>
            <w:vAlign w:val="center"/>
          </w:tcPr>
          <w:p w14:paraId="64539BE4" w14:textId="77777777" w:rsidR="006F6248" w:rsidRPr="00C16064" w:rsidRDefault="006F6248" w:rsidP="006F6248">
            <w:pPr>
              <w:rPr>
                <w:rFonts w:ascii="Times New Roman" w:eastAsia="Cambria" w:hAnsi="Times New Roman"/>
                <w:sz w:val="20"/>
              </w:rPr>
            </w:pPr>
            <w:r w:rsidRPr="00C16064">
              <w:rPr>
                <w:rFonts w:ascii="Times New Roman" w:eastAsia="Cambria" w:hAnsi="Times New Roman"/>
                <w:sz w:val="20"/>
              </w:rPr>
              <w:t>Вентиляция</w:t>
            </w:r>
          </w:p>
        </w:tc>
        <w:tc>
          <w:tcPr>
            <w:tcW w:w="864" w:type="dxa"/>
            <w:vAlign w:val="center"/>
          </w:tcPr>
          <w:p w14:paraId="7690738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EAC41D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16648B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C017BF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3FFE600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CB661C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BD0FCF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0AE192C9" w14:textId="77777777" w:rsidTr="006F6248">
        <w:trPr>
          <w:trHeight w:val="20"/>
        </w:trPr>
        <w:tc>
          <w:tcPr>
            <w:tcW w:w="3577" w:type="dxa"/>
            <w:vAlign w:val="center"/>
          </w:tcPr>
          <w:p w14:paraId="7E28EB32"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ГВС</w:t>
            </w:r>
          </w:p>
        </w:tc>
        <w:tc>
          <w:tcPr>
            <w:tcW w:w="864" w:type="dxa"/>
            <w:vAlign w:val="center"/>
          </w:tcPr>
          <w:p w14:paraId="02D3DA2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464966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1E9F86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7EA9CB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3E8B25D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B38AC7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483DEE0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54C8BC71" w14:textId="77777777" w:rsidTr="006F6248">
        <w:trPr>
          <w:trHeight w:val="20"/>
        </w:trPr>
        <w:tc>
          <w:tcPr>
            <w:tcW w:w="9626" w:type="dxa"/>
            <w:gridSpan w:val="8"/>
            <w:vAlign w:val="center"/>
          </w:tcPr>
          <w:p w14:paraId="0AC8CF6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b/>
                <w:sz w:val="20"/>
                <w:szCs w:val="20"/>
              </w:rPr>
              <w:t>ЦРБ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0383D4A2" w14:textId="77777777" w:rsidTr="006F6248">
        <w:trPr>
          <w:trHeight w:val="20"/>
        </w:trPr>
        <w:tc>
          <w:tcPr>
            <w:tcW w:w="3577" w:type="dxa"/>
            <w:vAlign w:val="center"/>
          </w:tcPr>
          <w:p w14:paraId="33F20CB9" w14:textId="77777777" w:rsidR="006F6248" w:rsidRPr="00C16064" w:rsidRDefault="006F6248" w:rsidP="006F6248">
            <w:pPr>
              <w:rPr>
                <w:rFonts w:ascii="Times New Roman" w:eastAsia="Cambria" w:hAnsi="Times New Roman"/>
                <w:spacing w:val="-2"/>
                <w:sz w:val="20"/>
                <w:lang w:val="ru-RU"/>
              </w:rPr>
            </w:pPr>
            <w:r w:rsidRPr="00C16064">
              <w:rPr>
                <w:rFonts w:ascii="Times New Roman" w:eastAsia="Cambria" w:hAnsi="Times New Roman"/>
                <w:sz w:val="20"/>
                <w:lang w:val="ru-RU"/>
              </w:rPr>
              <w:t>Присоединенная</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тепловая нагрузка,</w:t>
            </w:r>
            <w:r w:rsidRPr="00C16064">
              <w:rPr>
                <w:rFonts w:ascii="Times New Roman" w:eastAsia="Cambria" w:hAnsi="Times New Roman"/>
                <w:spacing w:val="-2"/>
                <w:sz w:val="20"/>
                <w:lang w:val="ru-RU"/>
              </w:rPr>
              <w:t xml:space="preserve"> </w:t>
            </w:r>
          </w:p>
          <w:p w14:paraId="67DEEE98" w14:textId="77777777" w:rsidR="006F6248" w:rsidRPr="00C16064" w:rsidRDefault="006F6248" w:rsidP="006F6248">
            <w:pPr>
              <w:ind w:right="79"/>
              <w:rPr>
                <w:rFonts w:ascii="Times New Roman" w:eastAsia="Cambria" w:hAnsi="Times New Roman"/>
                <w:sz w:val="20"/>
                <w:lang w:val="ru-RU"/>
              </w:rPr>
            </w:pPr>
            <w:r w:rsidRPr="00C16064">
              <w:rPr>
                <w:rFonts w:ascii="Times New Roman" w:eastAsia="Cambria" w:hAnsi="Times New Roman"/>
                <w:sz w:val="20"/>
                <w:lang w:val="ru-RU"/>
              </w:rPr>
              <w:t>в</w:t>
            </w:r>
            <w:r w:rsidRPr="00C16064">
              <w:rPr>
                <w:rFonts w:ascii="Times New Roman" w:eastAsia="Cambria" w:hAnsi="Times New Roman"/>
                <w:spacing w:val="-4"/>
                <w:sz w:val="20"/>
                <w:lang w:val="ru-RU"/>
              </w:rPr>
              <w:t xml:space="preserve"> </w:t>
            </w:r>
            <w:r w:rsidRPr="00C16064">
              <w:rPr>
                <w:rFonts w:ascii="Times New Roman" w:eastAsia="Cambria" w:hAnsi="Times New Roman"/>
                <w:sz w:val="20"/>
                <w:lang w:val="ru-RU"/>
              </w:rPr>
              <w:t>т.ч.,</w:t>
            </w:r>
            <w:r w:rsidRPr="00C16064">
              <w:rPr>
                <w:rFonts w:ascii="Times New Roman" w:eastAsia="Cambria" w:hAnsi="Times New Roman"/>
                <w:spacing w:val="-3"/>
                <w:sz w:val="20"/>
                <w:lang w:val="ru-RU"/>
              </w:rPr>
              <w:t xml:space="preserve"> </w:t>
            </w:r>
            <w:r w:rsidRPr="00C16064">
              <w:rPr>
                <w:rFonts w:ascii="Times New Roman" w:eastAsia="Cambria" w:hAnsi="Times New Roman"/>
                <w:sz w:val="20"/>
                <w:lang w:val="ru-RU"/>
              </w:rPr>
              <w:t>Гкал/ч</w:t>
            </w:r>
          </w:p>
        </w:tc>
        <w:tc>
          <w:tcPr>
            <w:tcW w:w="864" w:type="dxa"/>
            <w:vAlign w:val="center"/>
          </w:tcPr>
          <w:p w14:paraId="6E7431C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vAlign w:val="center"/>
          </w:tcPr>
          <w:p w14:paraId="7AA79DF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vAlign w:val="center"/>
          </w:tcPr>
          <w:p w14:paraId="0B6365B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vAlign w:val="center"/>
          </w:tcPr>
          <w:p w14:paraId="7F411F3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w:t>
            </w:r>
          </w:p>
        </w:tc>
        <w:tc>
          <w:tcPr>
            <w:tcW w:w="865" w:type="dxa"/>
            <w:vAlign w:val="center"/>
          </w:tcPr>
          <w:p w14:paraId="0057CB7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vAlign w:val="center"/>
          </w:tcPr>
          <w:p w14:paraId="432459B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vAlign w:val="center"/>
          </w:tcPr>
          <w:p w14:paraId="6493572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w:t>
            </w:r>
          </w:p>
        </w:tc>
      </w:tr>
      <w:tr w:rsidR="006F6248" w:rsidRPr="00C16064" w14:paraId="7FE3117A" w14:textId="77777777" w:rsidTr="006F6248">
        <w:trPr>
          <w:trHeight w:val="20"/>
        </w:trPr>
        <w:tc>
          <w:tcPr>
            <w:tcW w:w="3577" w:type="dxa"/>
            <w:vAlign w:val="center"/>
          </w:tcPr>
          <w:p w14:paraId="7380ED51"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Отопление</w:t>
            </w:r>
          </w:p>
        </w:tc>
        <w:tc>
          <w:tcPr>
            <w:tcW w:w="864" w:type="dxa"/>
            <w:vAlign w:val="center"/>
          </w:tcPr>
          <w:p w14:paraId="341D2B8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vAlign w:val="center"/>
          </w:tcPr>
          <w:p w14:paraId="5E1C5BB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vAlign w:val="center"/>
          </w:tcPr>
          <w:p w14:paraId="00F7951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vAlign w:val="center"/>
          </w:tcPr>
          <w:p w14:paraId="351F2E6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w:t>
            </w:r>
          </w:p>
        </w:tc>
        <w:tc>
          <w:tcPr>
            <w:tcW w:w="865" w:type="dxa"/>
            <w:vAlign w:val="center"/>
          </w:tcPr>
          <w:p w14:paraId="0844153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vAlign w:val="center"/>
          </w:tcPr>
          <w:p w14:paraId="36EE9E4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vAlign w:val="center"/>
          </w:tcPr>
          <w:p w14:paraId="7B3A1FC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w:t>
            </w:r>
          </w:p>
        </w:tc>
      </w:tr>
      <w:tr w:rsidR="006F6248" w:rsidRPr="00C16064" w14:paraId="3B33D704" w14:textId="77777777" w:rsidTr="006F6248">
        <w:trPr>
          <w:trHeight w:val="20"/>
        </w:trPr>
        <w:tc>
          <w:tcPr>
            <w:tcW w:w="3577" w:type="dxa"/>
            <w:vAlign w:val="center"/>
          </w:tcPr>
          <w:p w14:paraId="45226809" w14:textId="77777777" w:rsidR="006F6248" w:rsidRPr="00C16064" w:rsidRDefault="006F6248" w:rsidP="006F6248">
            <w:pPr>
              <w:rPr>
                <w:rFonts w:ascii="Times New Roman" w:eastAsia="Cambria" w:hAnsi="Times New Roman"/>
                <w:sz w:val="20"/>
              </w:rPr>
            </w:pPr>
            <w:r w:rsidRPr="00C16064">
              <w:rPr>
                <w:rFonts w:ascii="Times New Roman" w:eastAsia="Cambria" w:hAnsi="Times New Roman"/>
                <w:sz w:val="20"/>
              </w:rPr>
              <w:t>Вентиляция</w:t>
            </w:r>
          </w:p>
        </w:tc>
        <w:tc>
          <w:tcPr>
            <w:tcW w:w="864" w:type="dxa"/>
            <w:vAlign w:val="center"/>
          </w:tcPr>
          <w:p w14:paraId="53FDFEB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2212CA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DBA3C9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4CB40CE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325EF64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01A897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517556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1E1C84EE" w14:textId="77777777" w:rsidTr="006F6248">
        <w:trPr>
          <w:trHeight w:val="20"/>
        </w:trPr>
        <w:tc>
          <w:tcPr>
            <w:tcW w:w="3577" w:type="dxa"/>
            <w:vAlign w:val="center"/>
          </w:tcPr>
          <w:p w14:paraId="4ECC75B2"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ГВС</w:t>
            </w:r>
          </w:p>
        </w:tc>
        <w:tc>
          <w:tcPr>
            <w:tcW w:w="864" w:type="dxa"/>
            <w:vAlign w:val="center"/>
          </w:tcPr>
          <w:p w14:paraId="14CC176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4AA161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C1F5EF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A8B942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77C0901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165757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C5904D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56E3FBCF" w14:textId="77777777" w:rsidTr="006F6248">
        <w:trPr>
          <w:trHeight w:val="20"/>
        </w:trPr>
        <w:tc>
          <w:tcPr>
            <w:tcW w:w="9626" w:type="dxa"/>
            <w:gridSpan w:val="8"/>
            <w:vAlign w:val="center"/>
          </w:tcPr>
          <w:p w14:paraId="47244E7D" w14:textId="77777777" w:rsidR="006F6248" w:rsidRPr="00C16064" w:rsidRDefault="006F6248" w:rsidP="006F6248">
            <w:pPr>
              <w:ind w:right="46"/>
              <w:jc w:val="center"/>
              <w:rPr>
                <w:rFonts w:ascii="Times New Roman" w:eastAsia="Cambria" w:hAnsi="Times New Roman"/>
                <w:sz w:val="20"/>
                <w:lang w:val="ru-RU"/>
              </w:rPr>
            </w:pPr>
            <w:r w:rsidRPr="00C16064">
              <w:rPr>
                <w:rFonts w:ascii="Times New Roman" w:eastAsia="Cambria" w:hAnsi="Times New Roman"/>
                <w:b/>
                <w:sz w:val="20"/>
                <w:szCs w:val="20"/>
                <w:lang w:val="ru-RU"/>
              </w:rPr>
              <w:t>блочно - модульная котельная СШ «Энергия» ст-ца Старощербиновская</w:t>
            </w:r>
          </w:p>
        </w:tc>
      </w:tr>
      <w:tr w:rsidR="006F6248" w:rsidRPr="00C16064" w14:paraId="37A5ADBC" w14:textId="77777777" w:rsidTr="006F6248">
        <w:trPr>
          <w:trHeight w:val="20"/>
        </w:trPr>
        <w:tc>
          <w:tcPr>
            <w:tcW w:w="3577" w:type="dxa"/>
            <w:vAlign w:val="center"/>
          </w:tcPr>
          <w:p w14:paraId="03400B58" w14:textId="77777777" w:rsidR="006F6248" w:rsidRPr="00C16064" w:rsidRDefault="006F6248" w:rsidP="006F6248">
            <w:pPr>
              <w:rPr>
                <w:rFonts w:ascii="Times New Roman" w:eastAsia="Cambria" w:hAnsi="Times New Roman"/>
                <w:spacing w:val="-2"/>
                <w:sz w:val="20"/>
                <w:lang w:val="ru-RU"/>
              </w:rPr>
            </w:pPr>
            <w:r w:rsidRPr="00C16064">
              <w:rPr>
                <w:rFonts w:ascii="Times New Roman" w:eastAsia="Cambria" w:hAnsi="Times New Roman"/>
                <w:sz w:val="20"/>
                <w:lang w:val="ru-RU"/>
              </w:rPr>
              <w:t>Присоединенная</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тепловая нагрузка,</w:t>
            </w:r>
            <w:r w:rsidRPr="00C16064">
              <w:rPr>
                <w:rFonts w:ascii="Times New Roman" w:eastAsia="Cambria" w:hAnsi="Times New Roman"/>
                <w:spacing w:val="-2"/>
                <w:sz w:val="20"/>
                <w:lang w:val="ru-RU"/>
              </w:rPr>
              <w:t xml:space="preserve"> </w:t>
            </w:r>
          </w:p>
          <w:p w14:paraId="4AFFEBF6" w14:textId="77777777" w:rsidR="006F6248" w:rsidRPr="00C16064" w:rsidRDefault="006F6248" w:rsidP="006F6248">
            <w:pPr>
              <w:ind w:right="79"/>
              <w:rPr>
                <w:rFonts w:ascii="Times New Roman" w:eastAsia="Cambria" w:hAnsi="Times New Roman"/>
                <w:sz w:val="20"/>
                <w:lang w:val="ru-RU"/>
              </w:rPr>
            </w:pPr>
            <w:r w:rsidRPr="00C16064">
              <w:rPr>
                <w:rFonts w:ascii="Times New Roman" w:eastAsia="Cambria" w:hAnsi="Times New Roman"/>
                <w:sz w:val="20"/>
                <w:lang w:val="ru-RU"/>
              </w:rPr>
              <w:t>в</w:t>
            </w:r>
            <w:r w:rsidRPr="00C16064">
              <w:rPr>
                <w:rFonts w:ascii="Times New Roman" w:eastAsia="Cambria" w:hAnsi="Times New Roman"/>
                <w:spacing w:val="-4"/>
                <w:sz w:val="20"/>
                <w:lang w:val="ru-RU"/>
              </w:rPr>
              <w:t xml:space="preserve"> </w:t>
            </w:r>
            <w:r w:rsidRPr="00C16064">
              <w:rPr>
                <w:rFonts w:ascii="Times New Roman" w:eastAsia="Cambria" w:hAnsi="Times New Roman"/>
                <w:sz w:val="20"/>
                <w:lang w:val="ru-RU"/>
              </w:rPr>
              <w:t>т.ч.,</w:t>
            </w:r>
            <w:r w:rsidRPr="00C16064">
              <w:rPr>
                <w:rFonts w:ascii="Times New Roman" w:eastAsia="Cambria" w:hAnsi="Times New Roman"/>
                <w:spacing w:val="-3"/>
                <w:sz w:val="20"/>
                <w:lang w:val="ru-RU"/>
              </w:rPr>
              <w:t xml:space="preserve"> </w:t>
            </w:r>
            <w:r w:rsidRPr="00C16064">
              <w:rPr>
                <w:rFonts w:ascii="Times New Roman" w:eastAsia="Cambria" w:hAnsi="Times New Roman"/>
                <w:sz w:val="20"/>
                <w:lang w:val="ru-RU"/>
              </w:rPr>
              <w:t>Гкал/ч</w:t>
            </w:r>
          </w:p>
        </w:tc>
        <w:tc>
          <w:tcPr>
            <w:tcW w:w="864" w:type="dxa"/>
            <w:vAlign w:val="center"/>
          </w:tcPr>
          <w:p w14:paraId="570C10A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vAlign w:val="center"/>
          </w:tcPr>
          <w:p w14:paraId="04E8218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vAlign w:val="center"/>
          </w:tcPr>
          <w:p w14:paraId="5859F9E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vAlign w:val="center"/>
          </w:tcPr>
          <w:p w14:paraId="0ED3E01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0,62</w:t>
            </w:r>
          </w:p>
        </w:tc>
        <w:tc>
          <w:tcPr>
            <w:tcW w:w="865" w:type="dxa"/>
            <w:vAlign w:val="center"/>
          </w:tcPr>
          <w:p w14:paraId="7147AFE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vAlign w:val="center"/>
          </w:tcPr>
          <w:p w14:paraId="66345F4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vAlign w:val="center"/>
          </w:tcPr>
          <w:p w14:paraId="0237F45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0,62</w:t>
            </w:r>
          </w:p>
        </w:tc>
      </w:tr>
      <w:tr w:rsidR="006F6248" w:rsidRPr="00C16064" w14:paraId="7195F76D" w14:textId="77777777" w:rsidTr="006F6248">
        <w:trPr>
          <w:trHeight w:val="20"/>
        </w:trPr>
        <w:tc>
          <w:tcPr>
            <w:tcW w:w="3577" w:type="dxa"/>
            <w:vAlign w:val="center"/>
          </w:tcPr>
          <w:p w14:paraId="6A06D000"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Отопление</w:t>
            </w:r>
          </w:p>
        </w:tc>
        <w:tc>
          <w:tcPr>
            <w:tcW w:w="864" w:type="dxa"/>
            <w:vAlign w:val="center"/>
          </w:tcPr>
          <w:p w14:paraId="2266848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vAlign w:val="center"/>
          </w:tcPr>
          <w:p w14:paraId="51F680B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vAlign w:val="center"/>
          </w:tcPr>
          <w:p w14:paraId="78B5A2C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vAlign w:val="center"/>
          </w:tcPr>
          <w:p w14:paraId="6B31CCF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0,62</w:t>
            </w:r>
          </w:p>
        </w:tc>
        <w:tc>
          <w:tcPr>
            <w:tcW w:w="865" w:type="dxa"/>
            <w:vAlign w:val="center"/>
          </w:tcPr>
          <w:p w14:paraId="7091B79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vAlign w:val="center"/>
          </w:tcPr>
          <w:p w14:paraId="213CDFD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vAlign w:val="center"/>
          </w:tcPr>
          <w:p w14:paraId="3763252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0,62</w:t>
            </w:r>
          </w:p>
        </w:tc>
      </w:tr>
      <w:tr w:rsidR="006F6248" w:rsidRPr="00C16064" w14:paraId="4B78B15D" w14:textId="77777777" w:rsidTr="006F6248">
        <w:trPr>
          <w:trHeight w:val="20"/>
        </w:trPr>
        <w:tc>
          <w:tcPr>
            <w:tcW w:w="3577" w:type="dxa"/>
            <w:vAlign w:val="center"/>
          </w:tcPr>
          <w:p w14:paraId="214206C3" w14:textId="77777777" w:rsidR="006F6248" w:rsidRPr="00C16064" w:rsidRDefault="006F6248" w:rsidP="006F6248">
            <w:pPr>
              <w:rPr>
                <w:rFonts w:ascii="Times New Roman" w:eastAsia="Cambria" w:hAnsi="Times New Roman"/>
                <w:sz w:val="20"/>
              </w:rPr>
            </w:pPr>
            <w:r w:rsidRPr="00C16064">
              <w:rPr>
                <w:rFonts w:ascii="Times New Roman" w:eastAsia="Cambria" w:hAnsi="Times New Roman"/>
                <w:sz w:val="20"/>
              </w:rPr>
              <w:t>Вентиляция</w:t>
            </w:r>
          </w:p>
        </w:tc>
        <w:tc>
          <w:tcPr>
            <w:tcW w:w="864" w:type="dxa"/>
            <w:vAlign w:val="center"/>
          </w:tcPr>
          <w:p w14:paraId="7D0A2B8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A35895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42E3265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F4215D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454BE0B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AF7EA7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63EB0DA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6FD56B8C" w14:textId="77777777" w:rsidTr="006F6248">
        <w:trPr>
          <w:trHeight w:val="20"/>
        </w:trPr>
        <w:tc>
          <w:tcPr>
            <w:tcW w:w="3577" w:type="dxa"/>
            <w:vAlign w:val="center"/>
          </w:tcPr>
          <w:p w14:paraId="70391EDD"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ГВС</w:t>
            </w:r>
          </w:p>
        </w:tc>
        <w:tc>
          <w:tcPr>
            <w:tcW w:w="864" w:type="dxa"/>
            <w:vAlign w:val="center"/>
          </w:tcPr>
          <w:p w14:paraId="5A61FB9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BFCF07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1A2230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426B21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4B89E69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45FA2A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63EF567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bl>
    <w:p w14:paraId="698BC2E8" w14:textId="77777777" w:rsidR="006F6248" w:rsidRPr="00C16064" w:rsidRDefault="006F6248" w:rsidP="006F6248">
      <w:pPr>
        <w:widowControl w:val="0"/>
        <w:autoSpaceDE w:val="0"/>
        <w:autoSpaceDN w:val="0"/>
        <w:ind w:firstLine="709"/>
        <w:jc w:val="both"/>
        <w:rPr>
          <w:rFonts w:eastAsia="Cambria"/>
          <w:sz w:val="28"/>
          <w:szCs w:val="28"/>
          <w:lang w:eastAsia="en-US"/>
        </w:rPr>
      </w:pPr>
    </w:p>
    <w:p w14:paraId="0D4D9476" w14:textId="77777777" w:rsidR="006F6248" w:rsidRPr="00C16064" w:rsidRDefault="006F6248" w:rsidP="006F6248">
      <w:pPr>
        <w:keepNext/>
        <w:keepLines/>
        <w:widowControl w:val="0"/>
        <w:numPr>
          <w:ilvl w:val="1"/>
          <w:numId w:val="0"/>
        </w:numPr>
        <w:jc w:val="center"/>
        <w:outlineLvl w:val="1"/>
        <w:rPr>
          <w:b/>
          <w:bCs/>
          <w:sz w:val="28"/>
          <w:szCs w:val="28"/>
          <w:lang w:eastAsia="en-US"/>
        </w:rPr>
      </w:pPr>
      <w:bookmarkStart w:id="116" w:name="_Toc120624750"/>
      <w:r w:rsidRPr="00C16064">
        <w:rPr>
          <w:b/>
          <w:bCs/>
          <w:sz w:val="28"/>
          <w:szCs w:val="28"/>
          <w:lang w:eastAsia="en-US"/>
        </w:rPr>
        <w:t>2.5. Прогнозы приростов объёмов потребления тепловой энергии</w:t>
      </w:r>
    </w:p>
    <w:p w14:paraId="744522F8" w14:textId="77777777" w:rsidR="006F6248" w:rsidRPr="00C16064" w:rsidRDefault="006F6248" w:rsidP="006F6248">
      <w:pPr>
        <w:keepNext/>
        <w:keepLines/>
        <w:widowControl w:val="0"/>
        <w:numPr>
          <w:ilvl w:val="1"/>
          <w:numId w:val="0"/>
        </w:numPr>
        <w:jc w:val="center"/>
        <w:outlineLvl w:val="1"/>
        <w:rPr>
          <w:b/>
          <w:bCs/>
          <w:sz w:val="28"/>
          <w:szCs w:val="28"/>
          <w:lang w:eastAsia="en-US"/>
        </w:rPr>
      </w:pPr>
      <w:r w:rsidRPr="00C16064">
        <w:rPr>
          <w:b/>
          <w:bCs/>
          <w:sz w:val="28"/>
          <w:szCs w:val="28"/>
          <w:lang w:eastAsia="en-US"/>
        </w:rPr>
        <w:t>(мощности) и теплоносителя с разделением по видам</w:t>
      </w:r>
    </w:p>
    <w:p w14:paraId="1B5B7576" w14:textId="77777777" w:rsidR="006F6248" w:rsidRPr="00C16064" w:rsidRDefault="006F6248" w:rsidP="006F6248">
      <w:pPr>
        <w:keepNext/>
        <w:keepLines/>
        <w:widowControl w:val="0"/>
        <w:numPr>
          <w:ilvl w:val="1"/>
          <w:numId w:val="0"/>
        </w:numPr>
        <w:jc w:val="center"/>
        <w:outlineLvl w:val="1"/>
        <w:rPr>
          <w:b/>
          <w:bCs/>
          <w:sz w:val="28"/>
          <w:szCs w:val="28"/>
          <w:lang w:eastAsia="en-US"/>
        </w:rPr>
      </w:pPr>
      <w:r w:rsidRPr="00C16064">
        <w:rPr>
          <w:b/>
          <w:bCs/>
          <w:sz w:val="28"/>
          <w:szCs w:val="28"/>
          <w:lang w:eastAsia="en-US"/>
        </w:rPr>
        <w:t>теплопотребления в расчётных элементах территориального деления и в зонах действия индивидуального теплоснабжения на каждом этапе</w:t>
      </w:r>
      <w:bookmarkEnd w:id="116"/>
    </w:p>
    <w:p w14:paraId="1EB602F7" w14:textId="77777777" w:rsidR="006F6248" w:rsidRPr="00C16064" w:rsidRDefault="006F6248" w:rsidP="006F6248">
      <w:pPr>
        <w:keepNext/>
        <w:keepLines/>
        <w:widowControl w:val="0"/>
        <w:numPr>
          <w:ilvl w:val="1"/>
          <w:numId w:val="0"/>
        </w:numPr>
        <w:ind w:firstLine="709"/>
        <w:jc w:val="both"/>
        <w:outlineLvl w:val="1"/>
        <w:rPr>
          <w:b/>
          <w:bCs/>
          <w:sz w:val="28"/>
          <w:szCs w:val="28"/>
          <w:lang w:eastAsia="en-US"/>
        </w:rPr>
      </w:pPr>
    </w:p>
    <w:p w14:paraId="479C8211" w14:textId="77777777" w:rsidR="006F6248" w:rsidRPr="00C16064" w:rsidRDefault="006F6248" w:rsidP="006F6248">
      <w:pPr>
        <w:widowControl w:val="0"/>
        <w:ind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2"/>
          <w:sz w:val="20"/>
          <w:szCs w:val="22"/>
          <w:lang w:eastAsia="en-US"/>
        </w:rPr>
        <w:t xml:space="preserve"> </w:t>
      </w:r>
      <w:r w:rsidRPr="00C16064">
        <w:rPr>
          <w:rFonts w:eastAsia="Calibri"/>
          <w:b/>
          <w:sz w:val="20"/>
          <w:szCs w:val="22"/>
          <w:lang w:eastAsia="en-US"/>
        </w:rPr>
        <w:t>2.6 Прогнозы</w:t>
      </w:r>
      <w:r w:rsidRPr="00C16064">
        <w:rPr>
          <w:rFonts w:eastAsia="Calibri"/>
          <w:b/>
          <w:spacing w:val="-4"/>
          <w:sz w:val="20"/>
          <w:szCs w:val="22"/>
          <w:lang w:eastAsia="en-US"/>
        </w:rPr>
        <w:t xml:space="preserve"> </w:t>
      </w:r>
      <w:r w:rsidRPr="00C16064">
        <w:rPr>
          <w:rFonts w:eastAsia="Calibri"/>
          <w:b/>
          <w:sz w:val="20"/>
          <w:szCs w:val="22"/>
          <w:lang w:eastAsia="en-US"/>
        </w:rPr>
        <w:t>приростов</w:t>
      </w:r>
      <w:r w:rsidRPr="00C16064">
        <w:rPr>
          <w:rFonts w:eastAsia="Calibri"/>
          <w:b/>
          <w:spacing w:val="-5"/>
          <w:sz w:val="20"/>
          <w:szCs w:val="22"/>
          <w:lang w:eastAsia="en-US"/>
        </w:rPr>
        <w:t xml:space="preserve"> </w:t>
      </w:r>
      <w:r w:rsidRPr="00C16064">
        <w:rPr>
          <w:rFonts w:eastAsia="Calibri"/>
          <w:b/>
          <w:sz w:val="20"/>
          <w:szCs w:val="22"/>
          <w:lang w:eastAsia="en-US"/>
        </w:rPr>
        <w:t>объемов</w:t>
      </w:r>
      <w:r w:rsidRPr="00C16064">
        <w:rPr>
          <w:rFonts w:eastAsia="Calibri"/>
          <w:b/>
          <w:spacing w:val="-4"/>
          <w:sz w:val="20"/>
          <w:szCs w:val="22"/>
          <w:lang w:eastAsia="en-US"/>
        </w:rPr>
        <w:t xml:space="preserve"> </w:t>
      </w:r>
      <w:r w:rsidRPr="00C16064">
        <w:rPr>
          <w:rFonts w:eastAsia="Calibri"/>
          <w:b/>
          <w:sz w:val="20"/>
          <w:szCs w:val="22"/>
          <w:lang w:eastAsia="en-US"/>
        </w:rPr>
        <w:t>потребления</w:t>
      </w:r>
      <w:r w:rsidRPr="00C16064">
        <w:rPr>
          <w:rFonts w:eastAsia="Calibri"/>
          <w:b/>
          <w:spacing w:val="-6"/>
          <w:sz w:val="20"/>
          <w:szCs w:val="22"/>
          <w:lang w:eastAsia="en-US"/>
        </w:rPr>
        <w:t xml:space="preserve"> </w:t>
      </w:r>
      <w:r w:rsidRPr="00C16064">
        <w:rPr>
          <w:rFonts w:eastAsia="Calibri"/>
          <w:b/>
          <w:sz w:val="20"/>
          <w:szCs w:val="22"/>
          <w:lang w:eastAsia="en-US"/>
        </w:rPr>
        <w:t>тепловой</w:t>
      </w:r>
      <w:r w:rsidRPr="00C16064">
        <w:rPr>
          <w:rFonts w:eastAsia="Calibri"/>
          <w:b/>
          <w:spacing w:val="-3"/>
          <w:sz w:val="20"/>
          <w:szCs w:val="22"/>
          <w:lang w:eastAsia="en-US"/>
        </w:rPr>
        <w:t xml:space="preserve"> </w:t>
      </w:r>
      <w:r w:rsidRPr="00C16064">
        <w:rPr>
          <w:rFonts w:eastAsia="Calibri"/>
          <w:b/>
          <w:sz w:val="20"/>
          <w:szCs w:val="22"/>
          <w:lang w:eastAsia="en-US"/>
        </w:rPr>
        <w:t>энергии</w:t>
      </w:r>
      <w:r w:rsidRPr="00C16064">
        <w:rPr>
          <w:rFonts w:eastAsia="Calibri"/>
          <w:b/>
          <w:spacing w:val="-4"/>
          <w:sz w:val="20"/>
          <w:szCs w:val="22"/>
          <w:lang w:eastAsia="en-US"/>
        </w:rPr>
        <w:t xml:space="preserve"> </w:t>
      </w:r>
      <w:r w:rsidRPr="00C16064">
        <w:rPr>
          <w:rFonts w:eastAsia="Calibri"/>
          <w:b/>
          <w:sz w:val="20"/>
          <w:szCs w:val="22"/>
          <w:lang w:eastAsia="en-US"/>
        </w:rPr>
        <w:t>(мощности)</w:t>
      </w:r>
    </w:p>
    <w:tbl>
      <w:tblPr>
        <w:tblStyle w:val="TableNormal12"/>
        <w:tblW w:w="9661"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77"/>
        <w:gridCol w:w="1118"/>
        <w:gridCol w:w="992"/>
        <w:gridCol w:w="979"/>
        <w:gridCol w:w="965"/>
        <w:gridCol w:w="951"/>
        <w:gridCol w:w="1079"/>
      </w:tblGrid>
      <w:tr w:rsidR="006F6248" w:rsidRPr="00C16064" w14:paraId="256E5742" w14:textId="77777777" w:rsidTr="006F6248">
        <w:trPr>
          <w:trHeight w:val="20"/>
        </w:trPr>
        <w:tc>
          <w:tcPr>
            <w:tcW w:w="3577" w:type="dxa"/>
            <w:vMerge w:val="restart"/>
            <w:vAlign w:val="center"/>
          </w:tcPr>
          <w:p w14:paraId="5A3692D3" w14:textId="77777777" w:rsidR="006F6248" w:rsidRPr="00C16064" w:rsidRDefault="006F6248" w:rsidP="006F6248">
            <w:pPr>
              <w:ind w:left="623"/>
              <w:rPr>
                <w:rFonts w:ascii="Times New Roman" w:eastAsia="Cambria" w:hAnsi="Times New Roman"/>
                <w:sz w:val="20"/>
              </w:rPr>
            </w:pPr>
            <w:r w:rsidRPr="00C16064">
              <w:rPr>
                <w:rFonts w:ascii="Times New Roman" w:eastAsia="Cambria" w:hAnsi="Times New Roman"/>
                <w:spacing w:val="-2"/>
                <w:sz w:val="20"/>
              </w:rPr>
              <w:t>Наименование</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показателей</w:t>
            </w:r>
          </w:p>
        </w:tc>
        <w:tc>
          <w:tcPr>
            <w:tcW w:w="6084" w:type="dxa"/>
            <w:gridSpan w:val="6"/>
            <w:vAlign w:val="center"/>
          </w:tcPr>
          <w:p w14:paraId="7AABA1E2" w14:textId="77777777" w:rsidR="006F6248" w:rsidRPr="00C16064" w:rsidRDefault="006F6248" w:rsidP="006F6248">
            <w:pPr>
              <w:ind w:left="1384"/>
              <w:rPr>
                <w:rFonts w:ascii="Times New Roman" w:eastAsia="Cambria" w:hAnsi="Times New Roman"/>
                <w:sz w:val="20"/>
                <w:lang w:val="ru-RU"/>
              </w:rPr>
            </w:pPr>
            <w:r w:rsidRPr="00C16064">
              <w:rPr>
                <w:rFonts w:ascii="Times New Roman" w:eastAsia="Cambria" w:hAnsi="Times New Roman"/>
                <w:sz w:val="20"/>
                <w:lang w:val="ru-RU"/>
              </w:rPr>
              <w:t>Величина</w:t>
            </w:r>
            <w:r w:rsidRPr="00C16064">
              <w:rPr>
                <w:rFonts w:ascii="Times New Roman" w:eastAsia="Cambria" w:hAnsi="Times New Roman"/>
                <w:spacing w:val="-7"/>
                <w:sz w:val="20"/>
                <w:lang w:val="ru-RU"/>
              </w:rPr>
              <w:t xml:space="preserve"> </w:t>
            </w:r>
            <w:r w:rsidRPr="00C16064">
              <w:rPr>
                <w:rFonts w:ascii="Times New Roman" w:eastAsia="Cambria" w:hAnsi="Times New Roman"/>
                <w:sz w:val="20"/>
                <w:lang w:val="ru-RU"/>
              </w:rPr>
              <w:t>показателя</w:t>
            </w:r>
            <w:r w:rsidRPr="00C16064">
              <w:rPr>
                <w:rFonts w:ascii="Times New Roman" w:eastAsia="Cambria" w:hAnsi="Times New Roman"/>
                <w:spacing w:val="-8"/>
                <w:sz w:val="20"/>
                <w:lang w:val="ru-RU"/>
              </w:rPr>
              <w:t xml:space="preserve"> </w:t>
            </w:r>
            <w:r w:rsidRPr="00C16064">
              <w:rPr>
                <w:rFonts w:ascii="Times New Roman" w:eastAsia="Cambria" w:hAnsi="Times New Roman"/>
                <w:sz w:val="20"/>
                <w:lang w:val="ru-RU"/>
              </w:rPr>
              <w:t>по</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годам,</w:t>
            </w:r>
            <w:r w:rsidRPr="00C16064">
              <w:rPr>
                <w:rFonts w:ascii="Times New Roman" w:eastAsia="Cambria" w:hAnsi="Times New Roman"/>
                <w:spacing w:val="-7"/>
                <w:sz w:val="20"/>
                <w:lang w:val="ru-RU"/>
              </w:rPr>
              <w:t xml:space="preserve"> </w:t>
            </w:r>
            <w:r w:rsidRPr="00C16064">
              <w:rPr>
                <w:rFonts w:ascii="Times New Roman" w:eastAsia="Cambria" w:hAnsi="Times New Roman"/>
                <w:spacing w:val="-2"/>
                <w:sz w:val="20"/>
                <w:lang w:val="ru-RU"/>
              </w:rPr>
              <w:t>Гкал/ч</w:t>
            </w:r>
          </w:p>
        </w:tc>
      </w:tr>
      <w:tr w:rsidR="006F6248" w:rsidRPr="00C16064" w14:paraId="5552ACA0" w14:textId="77777777" w:rsidTr="006F6248">
        <w:trPr>
          <w:trHeight w:val="20"/>
        </w:trPr>
        <w:tc>
          <w:tcPr>
            <w:tcW w:w="3577" w:type="dxa"/>
            <w:vMerge/>
            <w:tcBorders>
              <w:top w:val="nil"/>
            </w:tcBorders>
            <w:vAlign w:val="center"/>
          </w:tcPr>
          <w:p w14:paraId="15165812" w14:textId="77777777" w:rsidR="006F6248" w:rsidRPr="00C16064" w:rsidRDefault="006F6248" w:rsidP="006F6248">
            <w:pPr>
              <w:ind w:firstLine="709"/>
              <w:rPr>
                <w:rFonts w:ascii="Times New Roman" w:hAnsi="Times New Roman"/>
                <w:sz w:val="2"/>
                <w:szCs w:val="2"/>
                <w:lang w:val="ru-RU"/>
              </w:rPr>
            </w:pPr>
          </w:p>
        </w:tc>
        <w:tc>
          <w:tcPr>
            <w:tcW w:w="1118" w:type="dxa"/>
            <w:vAlign w:val="center"/>
          </w:tcPr>
          <w:p w14:paraId="153D5CE5" w14:textId="77777777" w:rsidR="006F6248" w:rsidRPr="00C16064" w:rsidRDefault="006F6248" w:rsidP="006F6248">
            <w:pPr>
              <w:ind w:left="141" w:right="128"/>
              <w:jc w:val="center"/>
              <w:rPr>
                <w:rFonts w:ascii="Times New Roman" w:eastAsia="Cambria" w:hAnsi="Times New Roman"/>
                <w:sz w:val="20"/>
              </w:rPr>
            </w:pPr>
            <w:r w:rsidRPr="00C16064">
              <w:rPr>
                <w:rFonts w:ascii="Times New Roman" w:eastAsia="Cambria" w:hAnsi="Times New Roman"/>
                <w:spacing w:val="-4"/>
                <w:sz w:val="20"/>
              </w:rPr>
              <w:t>2024</w:t>
            </w:r>
          </w:p>
        </w:tc>
        <w:tc>
          <w:tcPr>
            <w:tcW w:w="992" w:type="dxa"/>
            <w:vAlign w:val="center"/>
          </w:tcPr>
          <w:p w14:paraId="6E217310" w14:textId="77777777" w:rsidR="006F6248" w:rsidRPr="00C16064" w:rsidRDefault="006F6248" w:rsidP="006F6248">
            <w:pPr>
              <w:ind w:right="213"/>
              <w:jc w:val="right"/>
              <w:rPr>
                <w:rFonts w:ascii="Times New Roman" w:eastAsia="Cambria" w:hAnsi="Times New Roman"/>
                <w:sz w:val="20"/>
              </w:rPr>
            </w:pPr>
            <w:r w:rsidRPr="00C16064">
              <w:rPr>
                <w:rFonts w:ascii="Times New Roman" w:eastAsia="Cambria" w:hAnsi="Times New Roman"/>
                <w:spacing w:val="-4"/>
                <w:sz w:val="20"/>
              </w:rPr>
              <w:t>2025</w:t>
            </w:r>
          </w:p>
        </w:tc>
        <w:tc>
          <w:tcPr>
            <w:tcW w:w="979" w:type="dxa"/>
            <w:vAlign w:val="center"/>
          </w:tcPr>
          <w:p w14:paraId="14481DA8" w14:textId="77777777" w:rsidR="006F6248" w:rsidRPr="00C16064" w:rsidRDefault="006F6248" w:rsidP="006F6248">
            <w:pPr>
              <w:ind w:right="213"/>
              <w:jc w:val="right"/>
              <w:rPr>
                <w:rFonts w:ascii="Times New Roman" w:eastAsia="Cambria" w:hAnsi="Times New Roman"/>
                <w:sz w:val="20"/>
              </w:rPr>
            </w:pPr>
            <w:r w:rsidRPr="00C16064">
              <w:rPr>
                <w:rFonts w:ascii="Times New Roman" w:eastAsia="Cambria" w:hAnsi="Times New Roman"/>
                <w:spacing w:val="-4"/>
                <w:sz w:val="20"/>
              </w:rPr>
              <w:t>2026</w:t>
            </w:r>
          </w:p>
        </w:tc>
        <w:tc>
          <w:tcPr>
            <w:tcW w:w="965" w:type="dxa"/>
            <w:vAlign w:val="center"/>
          </w:tcPr>
          <w:p w14:paraId="2DA67ECA" w14:textId="77777777" w:rsidR="006F6248" w:rsidRPr="00C16064" w:rsidRDefault="006F6248" w:rsidP="006F6248">
            <w:pPr>
              <w:ind w:left="196"/>
              <w:rPr>
                <w:rFonts w:ascii="Times New Roman" w:eastAsia="Cambria" w:hAnsi="Times New Roman"/>
                <w:sz w:val="20"/>
              </w:rPr>
            </w:pPr>
            <w:r w:rsidRPr="00C16064">
              <w:rPr>
                <w:rFonts w:ascii="Times New Roman" w:eastAsia="Cambria" w:hAnsi="Times New Roman"/>
                <w:spacing w:val="-2"/>
                <w:sz w:val="20"/>
              </w:rPr>
              <w:t>2027</w:t>
            </w:r>
          </w:p>
        </w:tc>
        <w:tc>
          <w:tcPr>
            <w:tcW w:w="951" w:type="dxa"/>
            <w:vAlign w:val="center"/>
          </w:tcPr>
          <w:p w14:paraId="675ACD2B" w14:textId="77777777" w:rsidR="006F6248" w:rsidRPr="00C16064" w:rsidRDefault="006F6248" w:rsidP="006F6248">
            <w:pPr>
              <w:ind w:left="196"/>
              <w:rPr>
                <w:rFonts w:ascii="Times New Roman" w:eastAsia="Cambria" w:hAnsi="Times New Roman"/>
                <w:sz w:val="20"/>
              </w:rPr>
            </w:pPr>
            <w:r w:rsidRPr="00C16064">
              <w:rPr>
                <w:rFonts w:ascii="Times New Roman" w:eastAsia="Cambria" w:hAnsi="Times New Roman"/>
                <w:spacing w:val="-2"/>
                <w:sz w:val="20"/>
              </w:rPr>
              <w:t>2028</w:t>
            </w:r>
          </w:p>
        </w:tc>
        <w:tc>
          <w:tcPr>
            <w:tcW w:w="1079" w:type="dxa"/>
            <w:vAlign w:val="center"/>
          </w:tcPr>
          <w:p w14:paraId="217DD6E5" w14:textId="77777777" w:rsidR="006F6248" w:rsidRPr="00C16064" w:rsidRDefault="006F6248" w:rsidP="006F6248">
            <w:pPr>
              <w:ind w:left="196"/>
              <w:rPr>
                <w:rFonts w:ascii="Times New Roman" w:eastAsia="Cambria" w:hAnsi="Times New Roman"/>
                <w:sz w:val="20"/>
              </w:rPr>
            </w:pPr>
            <w:r w:rsidRPr="00C16064">
              <w:rPr>
                <w:rFonts w:ascii="Times New Roman" w:eastAsia="Cambria" w:hAnsi="Times New Roman"/>
                <w:spacing w:val="-2"/>
                <w:sz w:val="20"/>
              </w:rPr>
              <w:t>2029-</w:t>
            </w:r>
          </w:p>
          <w:p w14:paraId="73A9D4B9" w14:textId="77777777" w:rsidR="006F6248" w:rsidRPr="00C16064" w:rsidRDefault="006F6248" w:rsidP="006F6248">
            <w:pPr>
              <w:ind w:left="229"/>
              <w:rPr>
                <w:rFonts w:ascii="Times New Roman" w:eastAsia="Cambria" w:hAnsi="Times New Roman"/>
                <w:sz w:val="20"/>
              </w:rPr>
            </w:pPr>
            <w:r w:rsidRPr="00C16064">
              <w:rPr>
                <w:rFonts w:ascii="Times New Roman" w:eastAsia="Cambria" w:hAnsi="Times New Roman"/>
                <w:spacing w:val="-4"/>
                <w:sz w:val="20"/>
              </w:rPr>
              <w:t>2041</w:t>
            </w:r>
          </w:p>
        </w:tc>
      </w:tr>
      <w:tr w:rsidR="006F6248" w:rsidRPr="00C16064" w14:paraId="4A5F01AD" w14:textId="77777777" w:rsidTr="006F6248">
        <w:trPr>
          <w:trHeight w:val="20"/>
        </w:trPr>
        <w:tc>
          <w:tcPr>
            <w:tcW w:w="9661" w:type="dxa"/>
            <w:gridSpan w:val="7"/>
            <w:vAlign w:val="center"/>
          </w:tcPr>
          <w:p w14:paraId="5FB553DC" w14:textId="77777777" w:rsidR="006F6248" w:rsidRPr="00C16064" w:rsidRDefault="006F6248" w:rsidP="006F6248">
            <w:pPr>
              <w:ind w:right="-14"/>
              <w:jc w:val="center"/>
              <w:rPr>
                <w:rFonts w:ascii="Times New Roman" w:eastAsia="Cambria" w:hAnsi="Times New Roman"/>
                <w:sz w:val="20"/>
              </w:rPr>
            </w:pPr>
            <w:r w:rsidRPr="00C16064">
              <w:rPr>
                <w:rFonts w:ascii="Times New Roman" w:eastAsia="Cambria" w:hAnsi="Times New Roman"/>
                <w:b/>
                <w:sz w:val="20"/>
                <w:szCs w:val="20"/>
              </w:rPr>
              <w:t>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2DE6A67E" w14:textId="77777777" w:rsidTr="006F6248">
        <w:trPr>
          <w:trHeight w:val="20"/>
        </w:trPr>
        <w:tc>
          <w:tcPr>
            <w:tcW w:w="3577" w:type="dxa"/>
            <w:vAlign w:val="center"/>
          </w:tcPr>
          <w:p w14:paraId="39D0331F" w14:textId="77777777" w:rsidR="006F6248" w:rsidRPr="00C16064" w:rsidRDefault="006F6248" w:rsidP="006F6248">
            <w:pPr>
              <w:rPr>
                <w:rFonts w:ascii="Times New Roman" w:eastAsia="Cambria" w:hAnsi="Times New Roman"/>
                <w:spacing w:val="-2"/>
                <w:sz w:val="20"/>
                <w:lang w:val="ru-RU"/>
              </w:rPr>
            </w:pPr>
            <w:r w:rsidRPr="00C16064">
              <w:rPr>
                <w:rFonts w:ascii="Times New Roman" w:eastAsia="Cambria" w:hAnsi="Times New Roman"/>
                <w:sz w:val="20"/>
                <w:lang w:val="ru-RU"/>
              </w:rPr>
              <w:t>Присоединенная</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тепловая нагрузка,</w:t>
            </w:r>
            <w:r w:rsidRPr="00C16064">
              <w:rPr>
                <w:rFonts w:ascii="Times New Roman" w:eastAsia="Cambria" w:hAnsi="Times New Roman"/>
                <w:spacing w:val="-2"/>
                <w:sz w:val="20"/>
                <w:lang w:val="ru-RU"/>
              </w:rPr>
              <w:t xml:space="preserve"> </w:t>
            </w:r>
          </w:p>
          <w:p w14:paraId="03460DF9" w14:textId="77777777" w:rsidR="006F6248" w:rsidRPr="00C16064" w:rsidRDefault="006F6248" w:rsidP="006F6248">
            <w:pPr>
              <w:ind w:right="79"/>
              <w:rPr>
                <w:rFonts w:ascii="Times New Roman" w:eastAsia="Cambria" w:hAnsi="Times New Roman"/>
                <w:sz w:val="20"/>
                <w:lang w:val="ru-RU"/>
              </w:rPr>
            </w:pPr>
            <w:r w:rsidRPr="00C16064">
              <w:rPr>
                <w:rFonts w:ascii="Times New Roman" w:eastAsia="Cambria" w:hAnsi="Times New Roman"/>
                <w:sz w:val="20"/>
                <w:lang w:val="ru-RU"/>
              </w:rPr>
              <w:t>в</w:t>
            </w:r>
            <w:r w:rsidRPr="00C16064">
              <w:rPr>
                <w:rFonts w:ascii="Times New Roman" w:eastAsia="Cambria" w:hAnsi="Times New Roman"/>
                <w:spacing w:val="-4"/>
                <w:sz w:val="20"/>
                <w:lang w:val="ru-RU"/>
              </w:rPr>
              <w:t xml:space="preserve"> </w:t>
            </w:r>
            <w:r w:rsidRPr="00C16064">
              <w:rPr>
                <w:rFonts w:ascii="Times New Roman" w:eastAsia="Cambria" w:hAnsi="Times New Roman"/>
                <w:sz w:val="20"/>
                <w:lang w:val="ru-RU"/>
              </w:rPr>
              <w:t>т.ч.,</w:t>
            </w:r>
            <w:r w:rsidRPr="00C16064">
              <w:rPr>
                <w:rFonts w:ascii="Times New Roman" w:eastAsia="Cambria" w:hAnsi="Times New Roman"/>
                <w:spacing w:val="-3"/>
                <w:sz w:val="20"/>
                <w:lang w:val="ru-RU"/>
              </w:rPr>
              <w:t xml:space="preserve"> </w:t>
            </w:r>
            <w:r w:rsidRPr="00C16064">
              <w:rPr>
                <w:rFonts w:ascii="Times New Roman" w:eastAsia="Cambria" w:hAnsi="Times New Roman"/>
                <w:sz w:val="20"/>
                <w:lang w:val="ru-RU"/>
              </w:rPr>
              <w:t>Гкал/ч</w:t>
            </w:r>
          </w:p>
        </w:tc>
        <w:tc>
          <w:tcPr>
            <w:tcW w:w="1118" w:type="dxa"/>
            <w:vAlign w:val="center"/>
          </w:tcPr>
          <w:p w14:paraId="3192B78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92" w:type="dxa"/>
            <w:vAlign w:val="center"/>
          </w:tcPr>
          <w:p w14:paraId="6497F7C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79" w:type="dxa"/>
            <w:vAlign w:val="center"/>
          </w:tcPr>
          <w:p w14:paraId="350AA66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65" w:type="dxa"/>
            <w:vAlign w:val="center"/>
          </w:tcPr>
          <w:p w14:paraId="749E8DF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51" w:type="dxa"/>
            <w:vAlign w:val="center"/>
          </w:tcPr>
          <w:p w14:paraId="01B920B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1079" w:type="dxa"/>
            <w:vAlign w:val="center"/>
          </w:tcPr>
          <w:p w14:paraId="3627BF6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7E420B0A" w14:textId="77777777" w:rsidTr="006F6248">
        <w:trPr>
          <w:trHeight w:val="20"/>
        </w:trPr>
        <w:tc>
          <w:tcPr>
            <w:tcW w:w="3577" w:type="dxa"/>
            <w:vAlign w:val="center"/>
          </w:tcPr>
          <w:p w14:paraId="048DF29D"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Отопление</w:t>
            </w:r>
          </w:p>
        </w:tc>
        <w:tc>
          <w:tcPr>
            <w:tcW w:w="1118" w:type="dxa"/>
            <w:vAlign w:val="center"/>
          </w:tcPr>
          <w:p w14:paraId="54A1256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92" w:type="dxa"/>
            <w:vAlign w:val="center"/>
          </w:tcPr>
          <w:p w14:paraId="452505B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79" w:type="dxa"/>
            <w:vAlign w:val="center"/>
          </w:tcPr>
          <w:p w14:paraId="3858E56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65" w:type="dxa"/>
            <w:vAlign w:val="center"/>
          </w:tcPr>
          <w:p w14:paraId="45660C9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51" w:type="dxa"/>
            <w:vAlign w:val="center"/>
          </w:tcPr>
          <w:p w14:paraId="76FDEB1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1079" w:type="dxa"/>
            <w:vAlign w:val="center"/>
          </w:tcPr>
          <w:p w14:paraId="0630192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611E29DA" w14:textId="77777777" w:rsidTr="006F6248">
        <w:trPr>
          <w:trHeight w:val="20"/>
        </w:trPr>
        <w:tc>
          <w:tcPr>
            <w:tcW w:w="3577" w:type="dxa"/>
            <w:vAlign w:val="center"/>
          </w:tcPr>
          <w:p w14:paraId="46AE73F8" w14:textId="77777777" w:rsidR="006F6248" w:rsidRPr="00C16064" w:rsidRDefault="006F6248" w:rsidP="006F6248">
            <w:pPr>
              <w:rPr>
                <w:rFonts w:ascii="Times New Roman" w:eastAsia="Cambria" w:hAnsi="Times New Roman"/>
                <w:sz w:val="20"/>
              </w:rPr>
            </w:pPr>
            <w:r w:rsidRPr="00C16064">
              <w:rPr>
                <w:rFonts w:ascii="Times New Roman" w:eastAsia="Cambria" w:hAnsi="Times New Roman"/>
                <w:sz w:val="20"/>
              </w:rPr>
              <w:t>Вентиляция</w:t>
            </w:r>
          </w:p>
        </w:tc>
        <w:tc>
          <w:tcPr>
            <w:tcW w:w="1118" w:type="dxa"/>
            <w:vAlign w:val="center"/>
          </w:tcPr>
          <w:p w14:paraId="2DA3DC5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92" w:type="dxa"/>
            <w:vAlign w:val="center"/>
          </w:tcPr>
          <w:p w14:paraId="0247E67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79" w:type="dxa"/>
            <w:vAlign w:val="center"/>
          </w:tcPr>
          <w:p w14:paraId="1B624C2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65" w:type="dxa"/>
            <w:vAlign w:val="center"/>
          </w:tcPr>
          <w:p w14:paraId="2510995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51" w:type="dxa"/>
            <w:vAlign w:val="center"/>
          </w:tcPr>
          <w:p w14:paraId="08D6696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1079" w:type="dxa"/>
            <w:vAlign w:val="center"/>
          </w:tcPr>
          <w:p w14:paraId="249772D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298B5862" w14:textId="77777777" w:rsidTr="006F6248">
        <w:trPr>
          <w:trHeight w:val="20"/>
        </w:trPr>
        <w:tc>
          <w:tcPr>
            <w:tcW w:w="3577" w:type="dxa"/>
            <w:vAlign w:val="center"/>
          </w:tcPr>
          <w:p w14:paraId="5D38786B"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ГВС</w:t>
            </w:r>
          </w:p>
        </w:tc>
        <w:tc>
          <w:tcPr>
            <w:tcW w:w="1118" w:type="dxa"/>
            <w:vAlign w:val="center"/>
          </w:tcPr>
          <w:p w14:paraId="5A70941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92" w:type="dxa"/>
            <w:vAlign w:val="center"/>
          </w:tcPr>
          <w:p w14:paraId="2BEEDDF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79" w:type="dxa"/>
            <w:vAlign w:val="center"/>
          </w:tcPr>
          <w:p w14:paraId="05C57CB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65" w:type="dxa"/>
            <w:vAlign w:val="center"/>
          </w:tcPr>
          <w:p w14:paraId="044E05E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51" w:type="dxa"/>
            <w:vAlign w:val="center"/>
          </w:tcPr>
          <w:p w14:paraId="4044E96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1079" w:type="dxa"/>
            <w:vAlign w:val="center"/>
          </w:tcPr>
          <w:p w14:paraId="2EB9D0C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bl>
    <w:p w14:paraId="61CA6544" w14:textId="77777777" w:rsidR="006F6248" w:rsidRPr="00C16064" w:rsidRDefault="006F6248" w:rsidP="006F6248">
      <w:pPr>
        <w:widowControl w:val="0"/>
        <w:autoSpaceDE w:val="0"/>
        <w:autoSpaceDN w:val="0"/>
        <w:spacing w:before="7" w:after="1"/>
        <w:ind w:left="219"/>
        <w:rPr>
          <w:rFonts w:eastAsia="Cambria"/>
          <w:b/>
          <w:sz w:val="28"/>
          <w:szCs w:val="28"/>
          <w:lang w:eastAsia="en-US"/>
        </w:rPr>
      </w:pPr>
    </w:p>
    <w:p w14:paraId="2C9BCE5A" w14:textId="77777777" w:rsidR="006F6248" w:rsidRPr="00C16064" w:rsidRDefault="006F6248" w:rsidP="006F6248">
      <w:pPr>
        <w:keepNext/>
        <w:keepLines/>
        <w:widowControl w:val="0"/>
        <w:numPr>
          <w:ilvl w:val="1"/>
          <w:numId w:val="0"/>
        </w:numPr>
        <w:jc w:val="center"/>
        <w:outlineLvl w:val="1"/>
        <w:rPr>
          <w:b/>
          <w:bCs/>
          <w:sz w:val="28"/>
          <w:szCs w:val="28"/>
          <w:lang w:eastAsia="en-US"/>
        </w:rPr>
      </w:pPr>
      <w:bookmarkStart w:id="117" w:name="_Toc120624751"/>
      <w:r w:rsidRPr="00C16064">
        <w:rPr>
          <w:b/>
          <w:bCs/>
          <w:sz w:val="28"/>
          <w:szCs w:val="28"/>
          <w:lang w:eastAsia="en-US"/>
        </w:rPr>
        <w:lastRenderedPageBreak/>
        <w:t>2.6. Прогнозы приростов объёмов потребления тепловой энергии</w:t>
      </w:r>
    </w:p>
    <w:p w14:paraId="704814B4" w14:textId="77777777" w:rsidR="006F6248" w:rsidRPr="00C16064" w:rsidRDefault="006F6248" w:rsidP="006F6248">
      <w:pPr>
        <w:keepNext/>
        <w:keepLines/>
        <w:widowControl w:val="0"/>
        <w:numPr>
          <w:ilvl w:val="1"/>
          <w:numId w:val="0"/>
        </w:numPr>
        <w:jc w:val="center"/>
        <w:outlineLvl w:val="1"/>
        <w:rPr>
          <w:b/>
          <w:bCs/>
          <w:sz w:val="28"/>
          <w:szCs w:val="28"/>
          <w:lang w:eastAsia="en-US"/>
        </w:rPr>
      </w:pPr>
      <w:r w:rsidRPr="00C16064">
        <w:rPr>
          <w:b/>
          <w:bCs/>
          <w:sz w:val="28"/>
          <w:szCs w:val="28"/>
          <w:lang w:eastAsia="en-US"/>
        </w:rPr>
        <w:t xml:space="preserve">(мощности) и теплоносителя объектами, расположенными </w:t>
      </w:r>
    </w:p>
    <w:p w14:paraId="184F3E92" w14:textId="77777777" w:rsidR="006F6248" w:rsidRPr="00C16064" w:rsidRDefault="006F6248" w:rsidP="006F6248">
      <w:pPr>
        <w:keepNext/>
        <w:keepLines/>
        <w:widowControl w:val="0"/>
        <w:numPr>
          <w:ilvl w:val="1"/>
          <w:numId w:val="0"/>
        </w:numPr>
        <w:jc w:val="center"/>
        <w:outlineLvl w:val="1"/>
        <w:rPr>
          <w:b/>
          <w:bCs/>
          <w:sz w:val="28"/>
          <w:szCs w:val="28"/>
          <w:lang w:eastAsia="en-US"/>
        </w:rPr>
      </w:pPr>
      <w:r w:rsidRPr="00C16064">
        <w:rPr>
          <w:b/>
          <w:bCs/>
          <w:sz w:val="28"/>
          <w:szCs w:val="28"/>
          <w:lang w:eastAsia="en-US"/>
        </w:rPr>
        <w:t>в производственных зонах, при условии возможных изменений</w:t>
      </w:r>
    </w:p>
    <w:p w14:paraId="33202036" w14:textId="77777777" w:rsidR="006F6248" w:rsidRPr="00C16064" w:rsidRDefault="006F6248" w:rsidP="006F6248">
      <w:pPr>
        <w:keepNext/>
        <w:keepLines/>
        <w:widowControl w:val="0"/>
        <w:numPr>
          <w:ilvl w:val="1"/>
          <w:numId w:val="0"/>
        </w:numPr>
        <w:jc w:val="center"/>
        <w:outlineLvl w:val="1"/>
        <w:rPr>
          <w:b/>
          <w:bCs/>
          <w:sz w:val="28"/>
          <w:szCs w:val="28"/>
          <w:lang w:eastAsia="en-US"/>
        </w:rPr>
      </w:pPr>
      <w:r w:rsidRPr="00C16064">
        <w:rPr>
          <w:b/>
          <w:bCs/>
          <w:sz w:val="28"/>
          <w:szCs w:val="28"/>
          <w:lang w:eastAsia="en-US"/>
        </w:rPr>
        <w:t xml:space="preserve">производственных зон и </w:t>
      </w:r>
      <w:proofErr w:type="gramStart"/>
      <w:r w:rsidRPr="00C16064">
        <w:rPr>
          <w:b/>
          <w:bCs/>
          <w:sz w:val="28"/>
          <w:szCs w:val="28"/>
          <w:lang w:eastAsia="en-US"/>
        </w:rPr>
        <w:t>их перепрофилирования</w:t>
      </w:r>
      <w:proofErr w:type="gramEnd"/>
      <w:r w:rsidRPr="00C16064">
        <w:rPr>
          <w:b/>
          <w:bCs/>
          <w:sz w:val="28"/>
          <w:szCs w:val="28"/>
          <w:lang w:eastAsia="en-US"/>
        </w:rPr>
        <w:t xml:space="preserve"> и приростов объёмов </w:t>
      </w:r>
    </w:p>
    <w:p w14:paraId="728081CB" w14:textId="77777777" w:rsidR="006F6248" w:rsidRPr="00C16064" w:rsidRDefault="006F6248" w:rsidP="006F6248">
      <w:pPr>
        <w:keepNext/>
        <w:keepLines/>
        <w:widowControl w:val="0"/>
        <w:numPr>
          <w:ilvl w:val="1"/>
          <w:numId w:val="0"/>
        </w:numPr>
        <w:jc w:val="center"/>
        <w:outlineLvl w:val="1"/>
        <w:rPr>
          <w:b/>
          <w:bCs/>
          <w:sz w:val="28"/>
          <w:szCs w:val="28"/>
          <w:lang w:eastAsia="en-US"/>
        </w:rPr>
      </w:pPr>
      <w:r w:rsidRPr="00C16064">
        <w:rPr>
          <w:b/>
          <w:bCs/>
          <w:sz w:val="28"/>
          <w:szCs w:val="28"/>
          <w:lang w:eastAsia="en-US"/>
        </w:rPr>
        <w:t>потребления тепловой энергии (мощности) производственными объектами с разделением по видам теплопотребления и по видам теплоносителя</w:t>
      </w:r>
    </w:p>
    <w:p w14:paraId="47004234" w14:textId="77777777" w:rsidR="006F6248" w:rsidRPr="00C16064" w:rsidRDefault="006F6248" w:rsidP="006F6248">
      <w:pPr>
        <w:keepNext/>
        <w:keepLines/>
        <w:widowControl w:val="0"/>
        <w:numPr>
          <w:ilvl w:val="1"/>
          <w:numId w:val="0"/>
        </w:numPr>
        <w:jc w:val="center"/>
        <w:outlineLvl w:val="1"/>
        <w:rPr>
          <w:b/>
          <w:bCs/>
          <w:sz w:val="28"/>
          <w:szCs w:val="28"/>
          <w:lang w:eastAsia="en-US"/>
        </w:rPr>
      </w:pPr>
      <w:r w:rsidRPr="00C16064">
        <w:rPr>
          <w:b/>
          <w:bCs/>
          <w:sz w:val="28"/>
          <w:szCs w:val="28"/>
          <w:lang w:eastAsia="en-US"/>
        </w:rPr>
        <w:t>(горячая вода и пар) в зоне действия каждого из существующих</w:t>
      </w:r>
    </w:p>
    <w:p w14:paraId="6FF8AFA9" w14:textId="77777777" w:rsidR="006F6248" w:rsidRPr="00C16064" w:rsidRDefault="006F6248" w:rsidP="006F6248">
      <w:pPr>
        <w:keepNext/>
        <w:keepLines/>
        <w:widowControl w:val="0"/>
        <w:numPr>
          <w:ilvl w:val="1"/>
          <w:numId w:val="0"/>
        </w:numPr>
        <w:jc w:val="center"/>
        <w:outlineLvl w:val="1"/>
        <w:rPr>
          <w:b/>
          <w:bCs/>
          <w:sz w:val="28"/>
          <w:szCs w:val="28"/>
          <w:lang w:eastAsia="en-US"/>
        </w:rPr>
      </w:pPr>
      <w:r w:rsidRPr="00C16064">
        <w:rPr>
          <w:b/>
          <w:bCs/>
          <w:sz w:val="28"/>
          <w:szCs w:val="28"/>
          <w:lang w:eastAsia="en-US"/>
        </w:rPr>
        <w:t>или предлагаемых для строительства источников тепловой энергии на каждом этапе</w:t>
      </w:r>
      <w:bookmarkEnd w:id="117"/>
    </w:p>
    <w:p w14:paraId="3277E061" w14:textId="77777777" w:rsidR="006F6248" w:rsidRPr="00C16064" w:rsidRDefault="006F6248" w:rsidP="006F6248">
      <w:pPr>
        <w:keepNext/>
        <w:keepLines/>
        <w:widowControl w:val="0"/>
        <w:numPr>
          <w:ilvl w:val="1"/>
          <w:numId w:val="0"/>
        </w:numPr>
        <w:jc w:val="center"/>
        <w:outlineLvl w:val="1"/>
        <w:rPr>
          <w:b/>
          <w:bCs/>
          <w:sz w:val="28"/>
          <w:szCs w:val="28"/>
          <w:lang w:eastAsia="en-US"/>
        </w:rPr>
      </w:pPr>
    </w:p>
    <w:p w14:paraId="3BE7B7F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w:t>
      </w:r>
    </w:p>
    <w:p w14:paraId="438A3B14" w14:textId="77777777" w:rsidR="006F6248" w:rsidRPr="00C16064" w:rsidRDefault="006F6248" w:rsidP="006F6248">
      <w:pPr>
        <w:widowControl w:val="0"/>
        <w:ind w:firstLine="709"/>
        <w:jc w:val="both"/>
        <w:rPr>
          <w:rFonts w:eastAsia="Calibri"/>
          <w:sz w:val="28"/>
          <w:szCs w:val="28"/>
          <w:lang w:eastAsia="en-US"/>
        </w:rPr>
      </w:pPr>
    </w:p>
    <w:p w14:paraId="290943C3" w14:textId="77777777" w:rsidR="006F6248" w:rsidRPr="00C16064" w:rsidRDefault="006F6248" w:rsidP="006F6248">
      <w:pPr>
        <w:keepNext/>
        <w:keepLines/>
        <w:widowControl w:val="0"/>
        <w:numPr>
          <w:ilvl w:val="1"/>
          <w:numId w:val="0"/>
        </w:numPr>
        <w:jc w:val="center"/>
        <w:outlineLvl w:val="1"/>
        <w:rPr>
          <w:b/>
          <w:bCs/>
          <w:sz w:val="28"/>
          <w:szCs w:val="28"/>
          <w:lang w:eastAsia="en-US"/>
        </w:rPr>
      </w:pPr>
      <w:bookmarkStart w:id="118" w:name="_Toc120624752"/>
      <w:r w:rsidRPr="00C16064">
        <w:rPr>
          <w:b/>
          <w:bCs/>
          <w:sz w:val="28"/>
          <w:szCs w:val="28"/>
          <w:lang w:eastAsia="en-US"/>
        </w:rPr>
        <w:t>2.7. Описание изменений показателей существующего и перспективного</w:t>
      </w:r>
    </w:p>
    <w:p w14:paraId="63794CFB" w14:textId="77777777" w:rsidR="006F6248" w:rsidRPr="00C16064" w:rsidRDefault="006F6248" w:rsidP="006F6248">
      <w:pPr>
        <w:keepNext/>
        <w:keepLines/>
        <w:widowControl w:val="0"/>
        <w:numPr>
          <w:ilvl w:val="1"/>
          <w:numId w:val="0"/>
        </w:numPr>
        <w:jc w:val="center"/>
        <w:outlineLvl w:val="1"/>
        <w:rPr>
          <w:b/>
          <w:bCs/>
          <w:sz w:val="28"/>
          <w:szCs w:val="28"/>
          <w:lang w:eastAsia="en-US"/>
        </w:rPr>
      </w:pPr>
      <w:r w:rsidRPr="00C16064">
        <w:rPr>
          <w:b/>
          <w:bCs/>
          <w:sz w:val="28"/>
          <w:szCs w:val="28"/>
          <w:lang w:eastAsia="en-US"/>
        </w:rPr>
        <w:t>потребления тепловой энергии на цели теплоснабжения</w:t>
      </w:r>
      <w:bookmarkEnd w:id="118"/>
    </w:p>
    <w:p w14:paraId="3F8B1B6A" w14:textId="77777777" w:rsidR="006F6248" w:rsidRPr="00C16064" w:rsidRDefault="006F6248" w:rsidP="006F6248">
      <w:pPr>
        <w:keepNext/>
        <w:keepLines/>
        <w:widowControl w:val="0"/>
        <w:numPr>
          <w:ilvl w:val="1"/>
          <w:numId w:val="0"/>
        </w:numPr>
        <w:ind w:firstLine="709"/>
        <w:jc w:val="both"/>
        <w:outlineLvl w:val="1"/>
        <w:rPr>
          <w:b/>
          <w:bCs/>
          <w:sz w:val="28"/>
          <w:szCs w:val="28"/>
          <w:lang w:eastAsia="en-US"/>
        </w:rPr>
      </w:pPr>
    </w:p>
    <w:p w14:paraId="56A7905E"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Изменения показателей существующего и перспективного потребления тепловой энергии на цели теплоснабжения, отсутствуют.</w:t>
      </w:r>
    </w:p>
    <w:p w14:paraId="755A3E56" w14:textId="77777777" w:rsidR="006F6248" w:rsidRPr="00C16064" w:rsidRDefault="006F6248" w:rsidP="006F6248">
      <w:pPr>
        <w:widowControl w:val="0"/>
        <w:ind w:firstLine="709"/>
        <w:jc w:val="both"/>
        <w:rPr>
          <w:rFonts w:eastAsia="Calibri"/>
          <w:sz w:val="28"/>
          <w:szCs w:val="28"/>
          <w:lang w:eastAsia="en-US"/>
        </w:rPr>
      </w:pPr>
    </w:p>
    <w:p w14:paraId="2216616E" w14:textId="77777777" w:rsidR="006F6248" w:rsidRPr="00C16064" w:rsidRDefault="006F6248" w:rsidP="006F6248">
      <w:pPr>
        <w:keepNext/>
        <w:keepLines/>
        <w:numPr>
          <w:ilvl w:val="2"/>
          <w:numId w:val="0"/>
        </w:numPr>
        <w:jc w:val="center"/>
        <w:outlineLvl w:val="2"/>
        <w:rPr>
          <w:b/>
          <w:bCs/>
          <w:sz w:val="28"/>
          <w:szCs w:val="28"/>
          <w:lang w:eastAsia="en-US"/>
        </w:rPr>
      </w:pPr>
      <w:bookmarkStart w:id="119" w:name="_Toc120624753"/>
      <w:r w:rsidRPr="00C16064">
        <w:rPr>
          <w:b/>
          <w:bCs/>
          <w:sz w:val="28"/>
          <w:szCs w:val="28"/>
          <w:lang w:eastAsia="en-US"/>
        </w:rPr>
        <w:t>2.7.1. Актуализированный прогноз перспективной застройки относительно</w:t>
      </w:r>
    </w:p>
    <w:p w14:paraId="4FA479EC"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указанного в утверждённой схеме теплоснабжения прогноза</w:t>
      </w:r>
    </w:p>
    <w:p w14:paraId="73E63F14"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перспективной застройки</w:t>
      </w:r>
      <w:bookmarkEnd w:id="119"/>
    </w:p>
    <w:p w14:paraId="630ED521" w14:textId="77777777" w:rsidR="006F6248" w:rsidRPr="00C16064" w:rsidRDefault="006F6248" w:rsidP="006F6248">
      <w:pPr>
        <w:keepNext/>
        <w:keepLines/>
        <w:numPr>
          <w:ilvl w:val="2"/>
          <w:numId w:val="0"/>
        </w:numPr>
        <w:ind w:left="426" w:firstLine="709"/>
        <w:jc w:val="both"/>
        <w:outlineLvl w:val="2"/>
        <w:rPr>
          <w:b/>
          <w:bCs/>
          <w:sz w:val="28"/>
          <w:szCs w:val="28"/>
          <w:lang w:eastAsia="en-US"/>
        </w:rPr>
      </w:pPr>
    </w:p>
    <w:p w14:paraId="4B133E5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Прогноз перспективной застройки представлен в разделе 2.2 «Прогнозы приростов площади строительных фондов, сгруппированные по расчётным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p>
    <w:p w14:paraId="3C4C346D" w14:textId="77777777" w:rsidR="006F6248" w:rsidRPr="00C16064" w:rsidRDefault="006F6248" w:rsidP="006F6248">
      <w:pPr>
        <w:widowControl w:val="0"/>
        <w:ind w:firstLine="709"/>
        <w:jc w:val="both"/>
        <w:rPr>
          <w:rFonts w:eastAsia="Calibri"/>
          <w:sz w:val="28"/>
          <w:szCs w:val="28"/>
          <w:lang w:eastAsia="en-US"/>
        </w:rPr>
      </w:pPr>
    </w:p>
    <w:p w14:paraId="52840DBE" w14:textId="77777777" w:rsidR="006F6248" w:rsidRPr="00C16064" w:rsidRDefault="006F6248" w:rsidP="006F6248">
      <w:pPr>
        <w:keepNext/>
        <w:keepLines/>
        <w:numPr>
          <w:ilvl w:val="2"/>
          <w:numId w:val="0"/>
        </w:numPr>
        <w:jc w:val="center"/>
        <w:outlineLvl w:val="2"/>
        <w:rPr>
          <w:b/>
          <w:bCs/>
          <w:sz w:val="28"/>
          <w:szCs w:val="28"/>
          <w:lang w:eastAsia="en-US"/>
        </w:rPr>
      </w:pPr>
      <w:bookmarkStart w:id="120" w:name="_Toc120624754"/>
      <w:r w:rsidRPr="00C16064">
        <w:rPr>
          <w:b/>
          <w:bCs/>
          <w:sz w:val="28"/>
          <w:szCs w:val="28"/>
          <w:lang w:eastAsia="en-US"/>
        </w:rPr>
        <w:t>2.7.2. Расчётная тепловая нагрузка на коллекторах источников</w:t>
      </w:r>
    </w:p>
    <w:p w14:paraId="2F100B31"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тепловой энергии</w:t>
      </w:r>
      <w:bookmarkEnd w:id="120"/>
    </w:p>
    <w:p w14:paraId="158A1020" w14:textId="77777777" w:rsidR="006F6248" w:rsidRPr="00C16064" w:rsidRDefault="006F6248" w:rsidP="006F6248">
      <w:pPr>
        <w:keepNext/>
        <w:keepLines/>
        <w:numPr>
          <w:ilvl w:val="2"/>
          <w:numId w:val="0"/>
        </w:numPr>
        <w:ind w:left="426" w:firstLine="709"/>
        <w:jc w:val="both"/>
        <w:outlineLvl w:val="2"/>
        <w:rPr>
          <w:b/>
          <w:bCs/>
          <w:sz w:val="28"/>
          <w:szCs w:val="28"/>
          <w:lang w:eastAsia="en-US"/>
        </w:rPr>
      </w:pPr>
    </w:p>
    <w:p w14:paraId="6C994D6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Значения тепловых нагрузок на коллекторах источников тепловой энергии представлены в пункте 1.5.2 «Описание значений расчётных тепловых нагрузок на коллекторах источников тепловой энергии».</w:t>
      </w:r>
    </w:p>
    <w:p w14:paraId="503A4D17" w14:textId="77777777" w:rsidR="006F6248" w:rsidRPr="00C16064" w:rsidRDefault="006F6248" w:rsidP="006F6248">
      <w:pPr>
        <w:widowControl w:val="0"/>
        <w:ind w:firstLine="709"/>
        <w:jc w:val="both"/>
        <w:rPr>
          <w:rFonts w:eastAsia="Calibri"/>
          <w:sz w:val="28"/>
          <w:szCs w:val="28"/>
          <w:lang w:eastAsia="en-US"/>
        </w:rPr>
      </w:pPr>
    </w:p>
    <w:p w14:paraId="67AC56E0" w14:textId="77777777" w:rsidR="006F6248" w:rsidRPr="00C16064" w:rsidRDefault="006F6248" w:rsidP="006F6248">
      <w:pPr>
        <w:keepNext/>
        <w:keepLines/>
        <w:numPr>
          <w:ilvl w:val="2"/>
          <w:numId w:val="0"/>
        </w:numPr>
        <w:jc w:val="center"/>
        <w:outlineLvl w:val="2"/>
        <w:rPr>
          <w:b/>
          <w:bCs/>
          <w:sz w:val="28"/>
          <w:szCs w:val="28"/>
          <w:lang w:eastAsia="en-US"/>
        </w:rPr>
      </w:pPr>
      <w:bookmarkStart w:id="121" w:name="_Toc120624755"/>
      <w:r w:rsidRPr="00C16064">
        <w:rPr>
          <w:b/>
          <w:bCs/>
          <w:sz w:val="28"/>
          <w:szCs w:val="28"/>
          <w:lang w:eastAsia="en-US"/>
        </w:rPr>
        <w:t>2.7.3. Фактические расходы теплоносителя в отопительный</w:t>
      </w:r>
    </w:p>
    <w:p w14:paraId="598DC250"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и летний периоды</w:t>
      </w:r>
      <w:bookmarkEnd w:id="121"/>
    </w:p>
    <w:p w14:paraId="2E646954" w14:textId="77777777" w:rsidR="006F6248" w:rsidRPr="00C16064" w:rsidRDefault="006F6248" w:rsidP="006F6248">
      <w:pPr>
        <w:keepNext/>
        <w:keepLines/>
        <w:numPr>
          <w:ilvl w:val="2"/>
          <w:numId w:val="0"/>
        </w:numPr>
        <w:ind w:left="426" w:firstLine="709"/>
        <w:jc w:val="both"/>
        <w:outlineLvl w:val="2"/>
        <w:rPr>
          <w:b/>
          <w:bCs/>
          <w:sz w:val="28"/>
          <w:szCs w:val="28"/>
          <w:lang w:eastAsia="en-US"/>
        </w:rPr>
      </w:pPr>
    </w:p>
    <w:p w14:paraId="5D29956E"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Значения расходов теплоносителя представлены в разделе 1.7 «Балансы теплоносителя».</w:t>
      </w:r>
    </w:p>
    <w:p w14:paraId="1F56759A" w14:textId="77777777" w:rsidR="006F6248" w:rsidRPr="00C16064" w:rsidRDefault="006F6248" w:rsidP="006F6248">
      <w:pPr>
        <w:widowControl w:val="0"/>
        <w:ind w:firstLine="709"/>
        <w:jc w:val="both"/>
        <w:rPr>
          <w:rFonts w:eastAsia="Calibri"/>
          <w:sz w:val="28"/>
          <w:szCs w:val="28"/>
          <w:lang w:eastAsia="en-US"/>
        </w:rPr>
      </w:pPr>
    </w:p>
    <w:p w14:paraId="52EA6A36"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lastRenderedPageBreak/>
        <w:t>Глава 3. Электронная модель системы теплоснабжения поселения</w:t>
      </w:r>
    </w:p>
    <w:p w14:paraId="05F98E96" w14:textId="77777777" w:rsidR="006F6248" w:rsidRPr="00C16064" w:rsidRDefault="006F6248" w:rsidP="006F6248">
      <w:pPr>
        <w:widowControl w:val="0"/>
        <w:ind w:firstLine="709"/>
        <w:jc w:val="both"/>
        <w:rPr>
          <w:rFonts w:eastAsia="Calibri"/>
          <w:sz w:val="28"/>
          <w:szCs w:val="28"/>
          <w:lang w:eastAsia="en-US"/>
        </w:rPr>
      </w:pPr>
    </w:p>
    <w:p w14:paraId="51DFB25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соответствии с постановлением Правительства Российской Федерации   № 154 от 22.02.2012 «О требованиях к схемам теплоснабжения, порядку их разработки и утверждения», разработка электронной модели системы теплоснабжения не является обязательной к выполнению для поселений численностью населения менее 100 тыс. человек.</w:t>
      </w:r>
    </w:p>
    <w:p w14:paraId="5B0405A4" w14:textId="4829568C" w:rsidR="006F6248" w:rsidRPr="00C16064" w:rsidRDefault="006F6248" w:rsidP="00FC456B">
      <w:pPr>
        <w:keepNext/>
        <w:keepLines/>
        <w:pageBreakBefore/>
        <w:jc w:val="center"/>
        <w:outlineLvl w:val="0"/>
        <w:rPr>
          <w:b/>
          <w:bCs/>
          <w:sz w:val="28"/>
          <w:szCs w:val="28"/>
          <w:lang w:eastAsia="en-US"/>
        </w:rPr>
      </w:pPr>
      <w:bookmarkStart w:id="122" w:name="_Toc120624757"/>
      <w:r w:rsidRPr="00C16064">
        <w:rPr>
          <w:b/>
          <w:bCs/>
          <w:sz w:val="28"/>
          <w:szCs w:val="28"/>
          <w:lang w:eastAsia="en-US"/>
        </w:rPr>
        <w:lastRenderedPageBreak/>
        <w:t xml:space="preserve">Глава 4. Существующие и перспективные балансы тепловой </w:t>
      </w:r>
      <w:proofErr w:type="gramStart"/>
      <w:r w:rsidRPr="00C16064">
        <w:rPr>
          <w:b/>
          <w:bCs/>
          <w:sz w:val="28"/>
          <w:szCs w:val="28"/>
          <w:lang w:eastAsia="en-US"/>
        </w:rPr>
        <w:t xml:space="preserve">мощности </w:t>
      </w:r>
      <w:r w:rsidR="00FC456B">
        <w:rPr>
          <w:b/>
          <w:bCs/>
          <w:sz w:val="28"/>
          <w:szCs w:val="28"/>
          <w:lang w:eastAsia="en-US"/>
        </w:rPr>
        <w:t xml:space="preserve"> </w:t>
      </w:r>
      <w:r w:rsidRPr="00C16064">
        <w:rPr>
          <w:b/>
          <w:bCs/>
          <w:sz w:val="28"/>
          <w:szCs w:val="28"/>
          <w:lang w:eastAsia="en-US"/>
        </w:rPr>
        <w:t>источников</w:t>
      </w:r>
      <w:proofErr w:type="gramEnd"/>
      <w:r w:rsidRPr="00C16064">
        <w:rPr>
          <w:b/>
          <w:bCs/>
          <w:sz w:val="28"/>
          <w:szCs w:val="28"/>
          <w:lang w:eastAsia="en-US"/>
        </w:rPr>
        <w:t xml:space="preserve"> тепловой энергии и тепловой нагрузки потребителей</w:t>
      </w:r>
      <w:bookmarkEnd w:id="122"/>
    </w:p>
    <w:p w14:paraId="44593A85" w14:textId="74EA07D5" w:rsidR="006F6248" w:rsidRPr="00C16064" w:rsidRDefault="006F6248" w:rsidP="00FC456B">
      <w:pPr>
        <w:keepNext/>
        <w:keepLines/>
        <w:widowControl w:val="0"/>
        <w:ind w:left="284"/>
        <w:jc w:val="center"/>
        <w:outlineLvl w:val="1"/>
        <w:rPr>
          <w:b/>
          <w:bCs/>
          <w:sz w:val="28"/>
          <w:szCs w:val="28"/>
          <w:lang w:eastAsia="en-US"/>
        </w:rPr>
      </w:pPr>
      <w:bookmarkStart w:id="123" w:name="_Toc120624758"/>
      <w:r w:rsidRPr="00C16064">
        <w:rPr>
          <w:b/>
          <w:bCs/>
          <w:sz w:val="28"/>
          <w:szCs w:val="28"/>
          <w:lang w:eastAsia="en-US"/>
        </w:rPr>
        <w:t>4.1 Балансы существующей на базовый период схемы теплоснабжения (актуализации схемы теплоснабжения) тепловой мощности и</w:t>
      </w:r>
    </w:p>
    <w:p w14:paraId="2E26E745" w14:textId="77777777" w:rsidR="006F6248" w:rsidRPr="00C16064" w:rsidRDefault="006F6248" w:rsidP="00FC456B">
      <w:pPr>
        <w:keepNext/>
        <w:keepLines/>
        <w:widowControl w:val="0"/>
        <w:ind w:left="284"/>
        <w:jc w:val="center"/>
        <w:outlineLvl w:val="1"/>
        <w:rPr>
          <w:b/>
          <w:bCs/>
          <w:sz w:val="28"/>
          <w:szCs w:val="28"/>
          <w:lang w:eastAsia="en-US"/>
        </w:rPr>
      </w:pPr>
      <w:r w:rsidRPr="00C16064">
        <w:rPr>
          <w:b/>
          <w:bCs/>
          <w:sz w:val="28"/>
          <w:szCs w:val="28"/>
          <w:lang w:eastAsia="en-US"/>
        </w:rPr>
        <w:t>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w:t>
      </w:r>
    </w:p>
    <w:p w14:paraId="25830B93" w14:textId="77777777" w:rsidR="006F6248" w:rsidRPr="00C16064" w:rsidRDefault="006F6248" w:rsidP="00FC456B">
      <w:pPr>
        <w:keepNext/>
        <w:keepLines/>
        <w:widowControl w:val="0"/>
        <w:ind w:left="284"/>
        <w:jc w:val="center"/>
        <w:outlineLvl w:val="1"/>
        <w:rPr>
          <w:b/>
          <w:bCs/>
          <w:sz w:val="28"/>
          <w:szCs w:val="28"/>
          <w:lang w:eastAsia="en-US"/>
        </w:rPr>
      </w:pPr>
      <w:r w:rsidRPr="00C16064">
        <w:rPr>
          <w:b/>
          <w:bCs/>
          <w:sz w:val="28"/>
          <w:szCs w:val="28"/>
          <w:lang w:eastAsia="en-US"/>
        </w:rPr>
        <w:t>устанавливаемых на основании величины расчётной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w:t>
      </w:r>
    </w:p>
    <w:p w14:paraId="2F5FC126" w14:textId="4A82746B" w:rsidR="006F6248" w:rsidRPr="00C16064" w:rsidRDefault="006F6248" w:rsidP="00FC456B">
      <w:pPr>
        <w:keepNext/>
        <w:keepLines/>
        <w:widowControl w:val="0"/>
        <w:ind w:left="284"/>
        <w:jc w:val="center"/>
        <w:outlineLvl w:val="1"/>
        <w:rPr>
          <w:b/>
          <w:bCs/>
          <w:sz w:val="28"/>
          <w:szCs w:val="28"/>
          <w:lang w:eastAsia="en-US"/>
        </w:rPr>
      </w:pPr>
      <w:r w:rsidRPr="00C16064">
        <w:rPr>
          <w:b/>
          <w:bCs/>
          <w:sz w:val="28"/>
          <w:szCs w:val="28"/>
          <w:lang w:eastAsia="en-US"/>
        </w:rPr>
        <w:t xml:space="preserve">системе теплоснабжения с указанием сведений о значениях </w:t>
      </w:r>
      <w:r w:rsidR="00FC456B">
        <w:rPr>
          <w:b/>
          <w:bCs/>
          <w:sz w:val="28"/>
          <w:szCs w:val="28"/>
          <w:lang w:eastAsia="en-US"/>
        </w:rPr>
        <w:t xml:space="preserve">                                </w:t>
      </w:r>
      <w:r w:rsidRPr="00C16064">
        <w:rPr>
          <w:b/>
          <w:bCs/>
          <w:sz w:val="28"/>
          <w:szCs w:val="28"/>
          <w:lang w:eastAsia="en-US"/>
        </w:rPr>
        <w:t xml:space="preserve">существующей и перспективной тепловой мощности источников </w:t>
      </w:r>
      <w:r w:rsidR="00FC456B">
        <w:rPr>
          <w:b/>
          <w:bCs/>
          <w:sz w:val="28"/>
          <w:szCs w:val="28"/>
          <w:lang w:eastAsia="en-US"/>
        </w:rPr>
        <w:t xml:space="preserve">                    </w:t>
      </w:r>
      <w:r w:rsidRPr="00C16064">
        <w:rPr>
          <w:b/>
          <w:bCs/>
          <w:sz w:val="28"/>
          <w:szCs w:val="28"/>
          <w:lang w:eastAsia="en-US"/>
        </w:rPr>
        <w:t>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bookmarkEnd w:id="123"/>
    </w:p>
    <w:p w14:paraId="078191DF" w14:textId="77777777" w:rsidR="006F6248" w:rsidRPr="00C16064" w:rsidRDefault="006F6248" w:rsidP="006F6248">
      <w:pPr>
        <w:widowControl w:val="0"/>
        <w:ind w:firstLine="709"/>
        <w:jc w:val="both"/>
        <w:rPr>
          <w:rFonts w:eastAsia="Calibri"/>
          <w:szCs w:val="22"/>
          <w:lang w:eastAsia="en-US"/>
        </w:rPr>
      </w:pPr>
    </w:p>
    <w:p w14:paraId="10C5BAEE" w14:textId="77777777" w:rsidR="006F6248" w:rsidRPr="00C16064" w:rsidRDefault="006F6248" w:rsidP="006F6248">
      <w:pPr>
        <w:widowControl w:val="0"/>
        <w:ind w:firstLine="709"/>
        <w:jc w:val="right"/>
        <w:rPr>
          <w:rFonts w:eastAsia="Calibri"/>
          <w:b/>
          <w:sz w:val="20"/>
          <w:szCs w:val="22"/>
          <w:lang w:eastAsia="en-US"/>
        </w:rPr>
      </w:pPr>
      <w:r w:rsidRPr="00C16064">
        <w:rPr>
          <w:rFonts w:eastAsia="Calibri"/>
          <w:b/>
          <w:sz w:val="20"/>
          <w:szCs w:val="20"/>
          <w:lang w:eastAsia="en-US"/>
        </w:rPr>
        <w:t xml:space="preserve">Таблица 4.1 </w:t>
      </w:r>
      <w:r w:rsidRPr="00C16064">
        <w:rPr>
          <w:rFonts w:eastAsia="Calibri"/>
          <w:b/>
          <w:sz w:val="20"/>
          <w:szCs w:val="22"/>
          <w:lang w:eastAsia="en-US"/>
        </w:rPr>
        <w:t>Балансы</w:t>
      </w:r>
      <w:r w:rsidRPr="00C16064">
        <w:rPr>
          <w:rFonts w:eastAsia="Calibri"/>
          <w:b/>
          <w:spacing w:val="-6"/>
          <w:sz w:val="20"/>
          <w:szCs w:val="22"/>
          <w:lang w:eastAsia="en-US"/>
        </w:rPr>
        <w:t xml:space="preserve"> </w:t>
      </w:r>
      <w:r w:rsidRPr="00C16064">
        <w:rPr>
          <w:rFonts w:eastAsia="Calibri"/>
          <w:b/>
          <w:sz w:val="20"/>
          <w:szCs w:val="22"/>
          <w:lang w:eastAsia="en-US"/>
        </w:rPr>
        <w:t>тепловой</w:t>
      </w:r>
      <w:r w:rsidRPr="00C16064">
        <w:rPr>
          <w:rFonts w:eastAsia="Calibri"/>
          <w:b/>
          <w:spacing w:val="-4"/>
          <w:sz w:val="20"/>
          <w:szCs w:val="22"/>
          <w:lang w:eastAsia="en-US"/>
        </w:rPr>
        <w:t xml:space="preserve"> </w:t>
      </w:r>
      <w:r w:rsidRPr="00C16064">
        <w:rPr>
          <w:rFonts w:eastAsia="Calibri"/>
          <w:b/>
          <w:sz w:val="20"/>
          <w:szCs w:val="22"/>
          <w:lang w:eastAsia="en-US"/>
        </w:rPr>
        <w:t>энергии</w:t>
      </w:r>
      <w:r w:rsidRPr="00C16064">
        <w:rPr>
          <w:rFonts w:eastAsia="Calibri"/>
          <w:b/>
          <w:spacing w:val="-4"/>
          <w:sz w:val="20"/>
          <w:szCs w:val="22"/>
          <w:lang w:eastAsia="en-US"/>
        </w:rPr>
        <w:t xml:space="preserve"> </w:t>
      </w:r>
      <w:r w:rsidRPr="00C16064">
        <w:rPr>
          <w:rFonts w:eastAsia="Calibri"/>
          <w:b/>
          <w:sz w:val="20"/>
          <w:szCs w:val="22"/>
          <w:lang w:eastAsia="en-US"/>
        </w:rPr>
        <w:t>(мощности)</w:t>
      </w:r>
      <w:r w:rsidRPr="00C16064">
        <w:rPr>
          <w:rFonts w:eastAsia="Calibri"/>
          <w:b/>
          <w:spacing w:val="-5"/>
          <w:sz w:val="20"/>
          <w:szCs w:val="22"/>
          <w:lang w:eastAsia="en-US"/>
        </w:rPr>
        <w:t xml:space="preserve"> </w:t>
      </w:r>
      <w:r w:rsidRPr="00C16064">
        <w:rPr>
          <w:rFonts w:eastAsia="Calibri"/>
          <w:b/>
          <w:sz w:val="20"/>
          <w:szCs w:val="22"/>
          <w:lang w:eastAsia="en-US"/>
        </w:rPr>
        <w:t>и</w:t>
      </w:r>
      <w:r w:rsidRPr="00C16064">
        <w:rPr>
          <w:rFonts w:eastAsia="Calibri"/>
          <w:b/>
          <w:spacing w:val="-4"/>
          <w:sz w:val="20"/>
          <w:szCs w:val="22"/>
          <w:lang w:eastAsia="en-US"/>
        </w:rPr>
        <w:t xml:space="preserve"> </w:t>
      </w:r>
      <w:r w:rsidRPr="00C16064">
        <w:rPr>
          <w:rFonts w:eastAsia="Calibri"/>
          <w:b/>
          <w:sz w:val="20"/>
          <w:szCs w:val="22"/>
          <w:lang w:eastAsia="en-US"/>
        </w:rPr>
        <w:t>перспективной</w:t>
      </w:r>
      <w:r w:rsidRPr="00C16064">
        <w:rPr>
          <w:rFonts w:eastAsia="Calibri"/>
          <w:b/>
          <w:spacing w:val="-6"/>
          <w:sz w:val="20"/>
          <w:szCs w:val="22"/>
          <w:lang w:eastAsia="en-US"/>
        </w:rPr>
        <w:t xml:space="preserve"> </w:t>
      </w:r>
      <w:r w:rsidRPr="00C16064">
        <w:rPr>
          <w:rFonts w:eastAsia="Calibri"/>
          <w:b/>
          <w:sz w:val="20"/>
          <w:szCs w:val="22"/>
          <w:lang w:eastAsia="en-US"/>
        </w:rPr>
        <w:t>тепловой</w:t>
      </w:r>
      <w:r w:rsidRPr="00C16064">
        <w:rPr>
          <w:rFonts w:eastAsia="Calibri"/>
          <w:b/>
          <w:spacing w:val="-4"/>
          <w:sz w:val="20"/>
          <w:szCs w:val="22"/>
          <w:lang w:eastAsia="en-US"/>
        </w:rPr>
        <w:t xml:space="preserve"> </w:t>
      </w:r>
      <w:r w:rsidRPr="00C16064">
        <w:rPr>
          <w:rFonts w:eastAsia="Calibri"/>
          <w:b/>
          <w:sz w:val="20"/>
          <w:szCs w:val="22"/>
          <w:lang w:eastAsia="en-US"/>
        </w:rPr>
        <w:t>нагрузки</w:t>
      </w:r>
    </w:p>
    <w:p w14:paraId="0CA108AB" w14:textId="77777777" w:rsidR="006F6248" w:rsidRPr="00C16064" w:rsidRDefault="006F6248" w:rsidP="006F6248">
      <w:pPr>
        <w:widowControl w:val="0"/>
        <w:ind w:firstLine="709"/>
        <w:jc w:val="right"/>
        <w:rPr>
          <w:rFonts w:eastAsia="Calibri"/>
          <w:b/>
          <w:sz w:val="20"/>
          <w:szCs w:val="22"/>
          <w:lang w:eastAsia="en-US"/>
        </w:rPr>
      </w:pPr>
      <w:r w:rsidRPr="00C16064">
        <w:rPr>
          <w:rFonts w:eastAsia="Calibri"/>
          <w:b/>
          <w:sz w:val="20"/>
          <w:szCs w:val="22"/>
          <w:lang w:eastAsia="en-US"/>
        </w:rPr>
        <w:t>источников тепловой энергии</w:t>
      </w:r>
    </w:p>
    <w:tbl>
      <w:tblPr>
        <w:tblStyle w:val="TableNormal12"/>
        <w:tblW w:w="9626"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77"/>
        <w:gridCol w:w="864"/>
        <w:gridCol w:w="864"/>
        <w:gridCol w:w="864"/>
        <w:gridCol w:w="864"/>
        <w:gridCol w:w="865"/>
        <w:gridCol w:w="864"/>
        <w:gridCol w:w="864"/>
      </w:tblGrid>
      <w:tr w:rsidR="006F6248" w:rsidRPr="00C16064" w14:paraId="3197618E" w14:textId="77777777" w:rsidTr="006F6248">
        <w:trPr>
          <w:trHeight w:val="229"/>
        </w:trPr>
        <w:tc>
          <w:tcPr>
            <w:tcW w:w="3577" w:type="dxa"/>
            <w:vMerge w:val="restart"/>
          </w:tcPr>
          <w:p w14:paraId="18D6312F" w14:textId="77777777" w:rsidR="006F6248" w:rsidRPr="00C16064" w:rsidRDefault="006F6248" w:rsidP="006F6248">
            <w:pPr>
              <w:rPr>
                <w:rFonts w:ascii="Times New Roman" w:eastAsia="Cambria" w:hAnsi="Times New Roman"/>
                <w:b/>
                <w:sz w:val="20"/>
                <w:lang w:val="ru-RU"/>
              </w:rPr>
            </w:pPr>
          </w:p>
          <w:p w14:paraId="6C29A03A" w14:textId="77777777" w:rsidR="006F6248" w:rsidRPr="00C16064" w:rsidRDefault="006F6248" w:rsidP="006F6248">
            <w:pPr>
              <w:ind w:left="623"/>
              <w:rPr>
                <w:rFonts w:ascii="Times New Roman" w:eastAsia="Cambria" w:hAnsi="Times New Roman"/>
                <w:sz w:val="20"/>
              </w:rPr>
            </w:pPr>
            <w:r w:rsidRPr="00C16064">
              <w:rPr>
                <w:rFonts w:ascii="Times New Roman" w:eastAsia="Cambria" w:hAnsi="Times New Roman"/>
                <w:spacing w:val="-2"/>
                <w:sz w:val="20"/>
              </w:rPr>
              <w:t>Наименование</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показателей</w:t>
            </w:r>
          </w:p>
        </w:tc>
        <w:tc>
          <w:tcPr>
            <w:tcW w:w="6049" w:type="dxa"/>
            <w:gridSpan w:val="7"/>
          </w:tcPr>
          <w:p w14:paraId="13F4CE34" w14:textId="77777777" w:rsidR="006F6248" w:rsidRPr="00C16064" w:rsidRDefault="006F6248" w:rsidP="006F6248">
            <w:pPr>
              <w:spacing w:line="210" w:lineRule="exact"/>
              <w:ind w:left="1384"/>
              <w:rPr>
                <w:rFonts w:ascii="Times New Roman" w:eastAsia="Cambria" w:hAnsi="Times New Roman"/>
                <w:sz w:val="20"/>
                <w:lang w:val="ru-RU"/>
              </w:rPr>
            </w:pPr>
            <w:r w:rsidRPr="00C16064">
              <w:rPr>
                <w:rFonts w:ascii="Times New Roman" w:eastAsia="Cambria" w:hAnsi="Times New Roman"/>
                <w:sz w:val="20"/>
                <w:lang w:val="ru-RU"/>
              </w:rPr>
              <w:t>Величина</w:t>
            </w:r>
            <w:r w:rsidRPr="00C16064">
              <w:rPr>
                <w:rFonts w:ascii="Times New Roman" w:eastAsia="Cambria" w:hAnsi="Times New Roman"/>
                <w:spacing w:val="-7"/>
                <w:sz w:val="20"/>
                <w:lang w:val="ru-RU"/>
              </w:rPr>
              <w:t xml:space="preserve"> </w:t>
            </w:r>
            <w:r w:rsidRPr="00C16064">
              <w:rPr>
                <w:rFonts w:ascii="Times New Roman" w:eastAsia="Cambria" w:hAnsi="Times New Roman"/>
                <w:sz w:val="20"/>
                <w:lang w:val="ru-RU"/>
              </w:rPr>
              <w:t>показателя</w:t>
            </w:r>
            <w:r w:rsidRPr="00C16064">
              <w:rPr>
                <w:rFonts w:ascii="Times New Roman" w:eastAsia="Cambria" w:hAnsi="Times New Roman"/>
                <w:spacing w:val="-8"/>
                <w:sz w:val="20"/>
                <w:lang w:val="ru-RU"/>
              </w:rPr>
              <w:t xml:space="preserve"> </w:t>
            </w:r>
            <w:r w:rsidRPr="00C16064">
              <w:rPr>
                <w:rFonts w:ascii="Times New Roman" w:eastAsia="Cambria" w:hAnsi="Times New Roman"/>
                <w:sz w:val="20"/>
                <w:lang w:val="ru-RU"/>
              </w:rPr>
              <w:t>по</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годам,</w:t>
            </w:r>
            <w:r w:rsidRPr="00C16064">
              <w:rPr>
                <w:rFonts w:ascii="Times New Roman" w:eastAsia="Cambria" w:hAnsi="Times New Roman"/>
                <w:spacing w:val="-7"/>
                <w:sz w:val="20"/>
                <w:lang w:val="ru-RU"/>
              </w:rPr>
              <w:t xml:space="preserve"> </w:t>
            </w:r>
            <w:r w:rsidRPr="00C16064">
              <w:rPr>
                <w:rFonts w:ascii="Times New Roman" w:eastAsia="Cambria" w:hAnsi="Times New Roman"/>
                <w:spacing w:val="-2"/>
                <w:sz w:val="20"/>
                <w:lang w:val="ru-RU"/>
              </w:rPr>
              <w:t>Гкал/ч</w:t>
            </w:r>
          </w:p>
        </w:tc>
      </w:tr>
      <w:tr w:rsidR="006F6248" w:rsidRPr="00C16064" w14:paraId="544D70AA" w14:textId="77777777" w:rsidTr="006F6248">
        <w:trPr>
          <w:trHeight w:val="460"/>
        </w:trPr>
        <w:tc>
          <w:tcPr>
            <w:tcW w:w="3577" w:type="dxa"/>
            <w:vMerge/>
            <w:tcBorders>
              <w:top w:val="nil"/>
            </w:tcBorders>
          </w:tcPr>
          <w:p w14:paraId="17865510" w14:textId="77777777" w:rsidR="006F6248" w:rsidRPr="00C16064" w:rsidRDefault="006F6248" w:rsidP="006F6248">
            <w:pPr>
              <w:ind w:firstLine="709"/>
              <w:rPr>
                <w:rFonts w:ascii="Times New Roman" w:hAnsi="Times New Roman"/>
                <w:sz w:val="2"/>
                <w:szCs w:val="2"/>
                <w:lang w:val="ru-RU"/>
              </w:rPr>
            </w:pPr>
          </w:p>
        </w:tc>
        <w:tc>
          <w:tcPr>
            <w:tcW w:w="864" w:type="dxa"/>
          </w:tcPr>
          <w:p w14:paraId="1779FD70" w14:textId="77777777" w:rsidR="006F6248" w:rsidRPr="00C16064" w:rsidRDefault="006F6248" w:rsidP="006F6248">
            <w:pPr>
              <w:spacing w:line="223" w:lineRule="exact"/>
              <w:ind w:left="212"/>
              <w:rPr>
                <w:rFonts w:ascii="Times New Roman" w:eastAsia="Cambria" w:hAnsi="Times New Roman"/>
                <w:sz w:val="20"/>
              </w:rPr>
            </w:pPr>
            <w:r w:rsidRPr="00C16064">
              <w:rPr>
                <w:rFonts w:ascii="Times New Roman" w:eastAsia="Cambria" w:hAnsi="Times New Roman"/>
                <w:spacing w:val="-4"/>
                <w:sz w:val="20"/>
              </w:rPr>
              <w:t>Сущ.</w:t>
            </w:r>
          </w:p>
          <w:p w14:paraId="3DFC7520" w14:textId="77777777" w:rsidR="006F6248" w:rsidRPr="00C16064" w:rsidRDefault="006F6248" w:rsidP="006F6248">
            <w:pPr>
              <w:spacing w:line="217" w:lineRule="exact"/>
              <w:ind w:left="229"/>
              <w:rPr>
                <w:rFonts w:ascii="Times New Roman" w:eastAsia="Cambria" w:hAnsi="Times New Roman"/>
                <w:sz w:val="20"/>
              </w:rPr>
            </w:pPr>
            <w:r w:rsidRPr="00C16064">
              <w:rPr>
                <w:rFonts w:ascii="Times New Roman" w:eastAsia="Cambria" w:hAnsi="Times New Roman"/>
                <w:spacing w:val="-4"/>
                <w:sz w:val="20"/>
              </w:rPr>
              <w:t>2023</w:t>
            </w:r>
          </w:p>
        </w:tc>
        <w:tc>
          <w:tcPr>
            <w:tcW w:w="864" w:type="dxa"/>
            <w:vAlign w:val="center"/>
          </w:tcPr>
          <w:p w14:paraId="19261263" w14:textId="77777777" w:rsidR="006F6248" w:rsidRPr="00C16064" w:rsidRDefault="006F6248" w:rsidP="006F6248">
            <w:pPr>
              <w:ind w:left="141" w:right="128"/>
              <w:jc w:val="center"/>
              <w:rPr>
                <w:rFonts w:ascii="Times New Roman" w:eastAsia="Cambria" w:hAnsi="Times New Roman"/>
                <w:sz w:val="20"/>
              </w:rPr>
            </w:pPr>
            <w:r w:rsidRPr="00C16064">
              <w:rPr>
                <w:rFonts w:ascii="Times New Roman" w:eastAsia="Cambria" w:hAnsi="Times New Roman"/>
                <w:spacing w:val="-4"/>
                <w:sz w:val="20"/>
              </w:rPr>
              <w:t>2024</w:t>
            </w:r>
          </w:p>
        </w:tc>
        <w:tc>
          <w:tcPr>
            <w:tcW w:w="864" w:type="dxa"/>
            <w:vAlign w:val="center"/>
          </w:tcPr>
          <w:p w14:paraId="649C178F" w14:textId="77777777" w:rsidR="006F6248" w:rsidRPr="00C16064" w:rsidRDefault="006F6248" w:rsidP="006F6248">
            <w:pPr>
              <w:ind w:right="213"/>
              <w:jc w:val="right"/>
              <w:rPr>
                <w:rFonts w:ascii="Times New Roman" w:eastAsia="Cambria" w:hAnsi="Times New Roman"/>
                <w:sz w:val="20"/>
              </w:rPr>
            </w:pPr>
            <w:r w:rsidRPr="00C16064">
              <w:rPr>
                <w:rFonts w:ascii="Times New Roman" w:eastAsia="Cambria" w:hAnsi="Times New Roman"/>
                <w:spacing w:val="-4"/>
                <w:sz w:val="20"/>
              </w:rPr>
              <w:t>2025</w:t>
            </w:r>
          </w:p>
        </w:tc>
        <w:tc>
          <w:tcPr>
            <w:tcW w:w="864" w:type="dxa"/>
            <w:vAlign w:val="center"/>
          </w:tcPr>
          <w:p w14:paraId="5340C09C" w14:textId="77777777" w:rsidR="006F6248" w:rsidRPr="00C16064" w:rsidRDefault="006F6248" w:rsidP="006F6248">
            <w:pPr>
              <w:ind w:right="213"/>
              <w:jc w:val="right"/>
              <w:rPr>
                <w:rFonts w:ascii="Times New Roman" w:eastAsia="Cambria" w:hAnsi="Times New Roman"/>
                <w:sz w:val="20"/>
              </w:rPr>
            </w:pPr>
            <w:r w:rsidRPr="00C16064">
              <w:rPr>
                <w:rFonts w:ascii="Times New Roman" w:eastAsia="Cambria" w:hAnsi="Times New Roman"/>
                <w:spacing w:val="-4"/>
                <w:sz w:val="20"/>
              </w:rPr>
              <w:t>2026</w:t>
            </w:r>
          </w:p>
        </w:tc>
        <w:tc>
          <w:tcPr>
            <w:tcW w:w="865" w:type="dxa"/>
            <w:vAlign w:val="center"/>
          </w:tcPr>
          <w:p w14:paraId="7629FD94" w14:textId="77777777" w:rsidR="006F6248" w:rsidRPr="00C16064" w:rsidRDefault="006F6248" w:rsidP="006F6248">
            <w:pPr>
              <w:ind w:left="196"/>
              <w:rPr>
                <w:rFonts w:ascii="Times New Roman" w:eastAsia="Cambria" w:hAnsi="Times New Roman"/>
                <w:sz w:val="20"/>
              </w:rPr>
            </w:pPr>
            <w:r w:rsidRPr="00C16064">
              <w:rPr>
                <w:rFonts w:ascii="Times New Roman" w:eastAsia="Cambria" w:hAnsi="Times New Roman"/>
                <w:spacing w:val="-2"/>
                <w:sz w:val="20"/>
              </w:rPr>
              <w:t>2027</w:t>
            </w:r>
          </w:p>
        </w:tc>
        <w:tc>
          <w:tcPr>
            <w:tcW w:w="864" w:type="dxa"/>
            <w:vAlign w:val="center"/>
          </w:tcPr>
          <w:p w14:paraId="43F21FF6" w14:textId="77777777" w:rsidR="006F6248" w:rsidRPr="00C16064" w:rsidRDefault="006F6248" w:rsidP="006F6248">
            <w:pPr>
              <w:ind w:left="196"/>
              <w:rPr>
                <w:rFonts w:ascii="Times New Roman" w:eastAsia="Cambria" w:hAnsi="Times New Roman"/>
                <w:sz w:val="20"/>
              </w:rPr>
            </w:pPr>
            <w:r w:rsidRPr="00C16064">
              <w:rPr>
                <w:rFonts w:ascii="Times New Roman" w:eastAsia="Cambria" w:hAnsi="Times New Roman"/>
                <w:spacing w:val="-2"/>
                <w:sz w:val="20"/>
              </w:rPr>
              <w:t>2028</w:t>
            </w:r>
          </w:p>
        </w:tc>
        <w:tc>
          <w:tcPr>
            <w:tcW w:w="864" w:type="dxa"/>
            <w:vAlign w:val="center"/>
          </w:tcPr>
          <w:p w14:paraId="3AC0EA52" w14:textId="77777777" w:rsidR="006F6248" w:rsidRPr="00C16064" w:rsidRDefault="006F6248" w:rsidP="006F6248">
            <w:pPr>
              <w:ind w:left="196"/>
              <w:rPr>
                <w:rFonts w:ascii="Times New Roman" w:eastAsia="Cambria" w:hAnsi="Times New Roman"/>
                <w:sz w:val="20"/>
              </w:rPr>
            </w:pPr>
            <w:r w:rsidRPr="00C16064">
              <w:rPr>
                <w:rFonts w:ascii="Times New Roman" w:eastAsia="Cambria" w:hAnsi="Times New Roman"/>
                <w:spacing w:val="-2"/>
                <w:sz w:val="20"/>
              </w:rPr>
              <w:t>2029-</w:t>
            </w:r>
          </w:p>
          <w:p w14:paraId="15EA3059" w14:textId="77777777" w:rsidR="006F6248" w:rsidRPr="00C16064" w:rsidRDefault="006F6248" w:rsidP="006F6248">
            <w:pPr>
              <w:ind w:left="229"/>
              <w:rPr>
                <w:rFonts w:ascii="Times New Roman" w:eastAsia="Cambria" w:hAnsi="Times New Roman"/>
                <w:sz w:val="20"/>
              </w:rPr>
            </w:pPr>
            <w:r w:rsidRPr="00C16064">
              <w:rPr>
                <w:rFonts w:ascii="Times New Roman" w:eastAsia="Cambria" w:hAnsi="Times New Roman"/>
                <w:spacing w:val="-4"/>
                <w:sz w:val="20"/>
              </w:rPr>
              <w:t>2041</w:t>
            </w:r>
          </w:p>
        </w:tc>
      </w:tr>
      <w:tr w:rsidR="006F6248" w:rsidRPr="00C16064" w14:paraId="18798CBE" w14:textId="77777777" w:rsidTr="006F6248">
        <w:trPr>
          <w:trHeight w:val="71"/>
        </w:trPr>
        <w:tc>
          <w:tcPr>
            <w:tcW w:w="9626" w:type="dxa"/>
            <w:gridSpan w:val="8"/>
          </w:tcPr>
          <w:p w14:paraId="39E81BA6" w14:textId="77777777" w:rsidR="006F6248" w:rsidRPr="00C16064" w:rsidRDefault="006F6248" w:rsidP="006F6248">
            <w:pPr>
              <w:spacing w:line="210" w:lineRule="exact"/>
              <w:ind w:right="-14"/>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68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6EF22BB4" w14:textId="77777777" w:rsidTr="006F6248">
        <w:trPr>
          <w:trHeight w:val="229"/>
        </w:trPr>
        <w:tc>
          <w:tcPr>
            <w:tcW w:w="3577" w:type="dxa"/>
          </w:tcPr>
          <w:p w14:paraId="0A191BE9"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pacing w:val="-2"/>
                <w:sz w:val="20"/>
              </w:rPr>
              <w:t>Располагаемая</w:t>
            </w:r>
            <w:r w:rsidRPr="00C16064">
              <w:rPr>
                <w:rFonts w:ascii="Times New Roman" w:eastAsia="Cambria" w:hAnsi="Times New Roman"/>
                <w:spacing w:val="12"/>
                <w:sz w:val="20"/>
              </w:rPr>
              <w:t xml:space="preserve"> </w:t>
            </w:r>
            <w:r w:rsidRPr="00C16064">
              <w:rPr>
                <w:rFonts w:ascii="Times New Roman" w:eastAsia="Cambria" w:hAnsi="Times New Roman"/>
                <w:spacing w:val="-2"/>
                <w:sz w:val="20"/>
              </w:rPr>
              <w:t>мощность</w:t>
            </w:r>
          </w:p>
        </w:tc>
        <w:tc>
          <w:tcPr>
            <w:tcW w:w="864" w:type="dxa"/>
          </w:tcPr>
          <w:p w14:paraId="005066A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1,01</w:t>
            </w:r>
          </w:p>
        </w:tc>
        <w:tc>
          <w:tcPr>
            <w:tcW w:w="864" w:type="dxa"/>
          </w:tcPr>
          <w:p w14:paraId="277FDB0F"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1,01</w:t>
            </w:r>
          </w:p>
        </w:tc>
        <w:tc>
          <w:tcPr>
            <w:tcW w:w="864" w:type="dxa"/>
          </w:tcPr>
          <w:p w14:paraId="6F038A9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1,01</w:t>
            </w:r>
          </w:p>
        </w:tc>
        <w:tc>
          <w:tcPr>
            <w:tcW w:w="864" w:type="dxa"/>
          </w:tcPr>
          <w:p w14:paraId="75E9B22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1,01</w:t>
            </w:r>
          </w:p>
        </w:tc>
        <w:tc>
          <w:tcPr>
            <w:tcW w:w="865" w:type="dxa"/>
          </w:tcPr>
          <w:p w14:paraId="21646B98"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1,01</w:t>
            </w:r>
          </w:p>
        </w:tc>
        <w:tc>
          <w:tcPr>
            <w:tcW w:w="864" w:type="dxa"/>
          </w:tcPr>
          <w:p w14:paraId="24806F9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1,01</w:t>
            </w:r>
          </w:p>
        </w:tc>
        <w:tc>
          <w:tcPr>
            <w:tcW w:w="864" w:type="dxa"/>
          </w:tcPr>
          <w:p w14:paraId="6E452D92"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1,01</w:t>
            </w:r>
          </w:p>
        </w:tc>
      </w:tr>
      <w:tr w:rsidR="006F6248" w:rsidRPr="00C16064" w14:paraId="4F459D55" w14:textId="77777777" w:rsidTr="006F6248">
        <w:trPr>
          <w:trHeight w:val="229"/>
        </w:trPr>
        <w:tc>
          <w:tcPr>
            <w:tcW w:w="3577" w:type="dxa"/>
          </w:tcPr>
          <w:p w14:paraId="5B83875C"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Тепловая</w:t>
            </w:r>
            <w:r w:rsidRPr="00C16064">
              <w:rPr>
                <w:rFonts w:ascii="Times New Roman" w:eastAsia="Cambria" w:hAnsi="Times New Roman"/>
                <w:spacing w:val="-10"/>
                <w:sz w:val="20"/>
              </w:rPr>
              <w:t xml:space="preserve"> </w:t>
            </w:r>
            <w:r w:rsidRPr="00C16064">
              <w:rPr>
                <w:rFonts w:ascii="Times New Roman" w:eastAsia="Cambria" w:hAnsi="Times New Roman"/>
                <w:sz w:val="20"/>
              </w:rPr>
              <w:t>нагрузка</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потребителей</w:t>
            </w:r>
          </w:p>
        </w:tc>
        <w:tc>
          <w:tcPr>
            <w:tcW w:w="864" w:type="dxa"/>
          </w:tcPr>
          <w:p w14:paraId="5FECAEB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tcPr>
          <w:p w14:paraId="15F7513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tcPr>
          <w:p w14:paraId="4BF451D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tcPr>
          <w:p w14:paraId="76F3DC1F"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0,47</w:t>
            </w:r>
          </w:p>
        </w:tc>
        <w:tc>
          <w:tcPr>
            <w:tcW w:w="865" w:type="dxa"/>
          </w:tcPr>
          <w:p w14:paraId="0450949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tcPr>
          <w:p w14:paraId="22620E8C"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tcPr>
          <w:p w14:paraId="26D4DD9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0,47</w:t>
            </w:r>
          </w:p>
        </w:tc>
      </w:tr>
      <w:tr w:rsidR="006F6248" w:rsidRPr="00C16064" w14:paraId="6E91566B" w14:textId="77777777" w:rsidTr="006F6248">
        <w:trPr>
          <w:trHeight w:val="229"/>
        </w:trPr>
        <w:tc>
          <w:tcPr>
            <w:tcW w:w="3577" w:type="dxa"/>
          </w:tcPr>
          <w:p w14:paraId="3CB1978D"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Потери</w:t>
            </w:r>
            <w:r w:rsidRPr="00C16064">
              <w:rPr>
                <w:rFonts w:ascii="Times New Roman" w:eastAsia="Cambria" w:hAnsi="Times New Roman"/>
                <w:spacing w:val="-6"/>
                <w:sz w:val="20"/>
              </w:rPr>
              <w:t xml:space="preserve"> </w:t>
            </w:r>
            <w:r w:rsidRPr="00C16064">
              <w:rPr>
                <w:rFonts w:ascii="Times New Roman" w:eastAsia="Cambria" w:hAnsi="Times New Roman"/>
                <w:sz w:val="20"/>
              </w:rPr>
              <w:t>тепла</w:t>
            </w:r>
            <w:r w:rsidRPr="00C16064">
              <w:rPr>
                <w:rFonts w:ascii="Times New Roman" w:eastAsia="Cambria" w:hAnsi="Times New Roman"/>
                <w:spacing w:val="-5"/>
                <w:sz w:val="20"/>
              </w:rPr>
              <w:t xml:space="preserve"> </w:t>
            </w:r>
            <w:r w:rsidRPr="00C16064">
              <w:rPr>
                <w:rFonts w:ascii="Times New Roman" w:eastAsia="Cambria" w:hAnsi="Times New Roman"/>
                <w:sz w:val="20"/>
              </w:rPr>
              <w:t>при</w:t>
            </w:r>
            <w:r w:rsidRPr="00C16064">
              <w:rPr>
                <w:rFonts w:ascii="Times New Roman" w:eastAsia="Cambria" w:hAnsi="Times New Roman"/>
                <w:spacing w:val="-6"/>
                <w:sz w:val="20"/>
              </w:rPr>
              <w:t xml:space="preserve"> </w:t>
            </w:r>
            <w:r w:rsidRPr="00C16064">
              <w:rPr>
                <w:rFonts w:ascii="Times New Roman" w:eastAsia="Cambria" w:hAnsi="Times New Roman"/>
                <w:spacing w:val="-2"/>
                <w:sz w:val="20"/>
              </w:rPr>
              <w:t>транспортировке</w:t>
            </w:r>
          </w:p>
        </w:tc>
        <w:tc>
          <w:tcPr>
            <w:tcW w:w="864" w:type="dxa"/>
          </w:tcPr>
          <w:p w14:paraId="040FD59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0,18</w:t>
            </w:r>
          </w:p>
        </w:tc>
        <w:tc>
          <w:tcPr>
            <w:tcW w:w="864" w:type="dxa"/>
          </w:tcPr>
          <w:p w14:paraId="6E82B642"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0,18</w:t>
            </w:r>
          </w:p>
        </w:tc>
        <w:tc>
          <w:tcPr>
            <w:tcW w:w="864" w:type="dxa"/>
          </w:tcPr>
          <w:p w14:paraId="2796F418"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0,18</w:t>
            </w:r>
          </w:p>
        </w:tc>
        <w:tc>
          <w:tcPr>
            <w:tcW w:w="864" w:type="dxa"/>
          </w:tcPr>
          <w:p w14:paraId="651F08C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0,18</w:t>
            </w:r>
          </w:p>
        </w:tc>
        <w:tc>
          <w:tcPr>
            <w:tcW w:w="865" w:type="dxa"/>
          </w:tcPr>
          <w:p w14:paraId="72A0556A"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0,18</w:t>
            </w:r>
          </w:p>
        </w:tc>
        <w:tc>
          <w:tcPr>
            <w:tcW w:w="864" w:type="dxa"/>
          </w:tcPr>
          <w:p w14:paraId="0BF9BA4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0,18</w:t>
            </w:r>
          </w:p>
        </w:tc>
        <w:tc>
          <w:tcPr>
            <w:tcW w:w="864" w:type="dxa"/>
          </w:tcPr>
          <w:p w14:paraId="066BBF2A"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0,18</w:t>
            </w:r>
          </w:p>
        </w:tc>
      </w:tr>
      <w:tr w:rsidR="006F6248" w:rsidRPr="00C16064" w14:paraId="044195FB" w14:textId="77777777" w:rsidTr="006F6248">
        <w:trPr>
          <w:trHeight w:val="460"/>
        </w:trPr>
        <w:tc>
          <w:tcPr>
            <w:tcW w:w="3577" w:type="dxa"/>
          </w:tcPr>
          <w:p w14:paraId="58AD2E7F" w14:textId="77777777" w:rsidR="006F6248" w:rsidRPr="00C16064" w:rsidRDefault="006F6248" w:rsidP="006F6248">
            <w:pPr>
              <w:spacing w:line="223" w:lineRule="exact"/>
              <w:ind w:left="40"/>
              <w:jc w:val="both"/>
              <w:rPr>
                <w:rFonts w:ascii="Times New Roman" w:eastAsia="Cambria" w:hAnsi="Times New Roman"/>
                <w:sz w:val="20"/>
              </w:rPr>
            </w:pPr>
            <w:r w:rsidRPr="00C16064">
              <w:rPr>
                <w:rFonts w:ascii="Times New Roman" w:eastAsia="Cambria" w:hAnsi="Times New Roman"/>
                <w:sz w:val="20"/>
              </w:rPr>
              <w:t>Резерв</w:t>
            </w:r>
            <w:r w:rsidRPr="00C16064">
              <w:rPr>
                <w:rFonts w:ascii="Times New Roman" w:eastAsia="Cambria" w:hAnsi="Times New Roman"/>
                <w:spacing w:val="-9"/>
                <w:sz w:val="20"/>
              </w:rPr>
              <w:t xml:space="preserve"> </w:t>
            </w:r>
            <w:r w:rsidRPr="00C16064">
              <w:rPr>
                <w:rFonts w:ascii="Times New Roman" w:eastAsia="Cambria" w:hAnsi="Times New Roman"/>
                <w:sz w:val="20"/>
              </w:rPr>
              <w:t>(+)/Дефицит</w:t>
            </w:r>
            <w:r w:rsidRPr="00C16064">
              <w:rPr>
                <w:rFonts w:ascii="Times New Roman" w:eastAsia="Cambria" w:hAnsi="Times New Roman"/>
                <w:spacing w:val="-8"/>
                <w:sz w:val="20"/>
              </w:rPr>
              <w:t xml:space="preserve"> </w:t>
            </w:r>
            <w:r w:rsidRPr="00C16064">
              <w:rPr>
                <w:rFonts w:ascii="Times New Roman" w:eastAsia="Cambria" w:hAnsi="Times New Roman"/>
                <w:sz w:val="20"/>
              </w:rPr>
              <w:t>(-)</w:t>
            </w:r>
            <w:r w:rsidRPr="00C16064">
              <w:rPr>
                <w:rFonts w:ascii="Times New Roman" w:eastAsia="Cambria" w:hAnsi="Times New Roman"/>
                <w:spacing w:val="-7"/>
                <w:sz w:val="20"/>
              </w:rPr>
              <w:t xml:space="preserve"> </w:t>
            </w:r>
            <w:r w:rsidRPr="00C16064">
              <w:rPr>
                <w:rFonts w:ascii="Times New Roman" w:eastAsia="Cambria" w:hAnsi="Times New Roman"/>
                <w:spacing w:val="-2"/>
                <w:sz w:val="20"/>
              </w:rPr>
              <w:t>располагаемой</w:t>
            </w:r>
            <w:r w:rsidRPr="00C16064">
              <w:rPr>
                <w:rFonts w:ascii="Times New Roman" w:eastAsia="Cambria" w:hAnsi="Times New Roman"/>
                <w:spacing w:val="-2"/>
                <w:sz w:val="20"/>
                <w:lang w:val="ru-RU"/>
              </w:rPr>
              <w:t xml:space="preserve"> </w:t>
            </w:r>
            <w:r w:rsidRPr="00C16064">
              <w:rPr>
                <w:rFonts w:ascii="Times New Roman" w:eastAsia="Cambria" w:hAnsi="Times New Roman"/>
                <w:spacing w:val="-2"/>
                <w:sz w:val="20"/>
              </w:rPr>
              <w:t>мощности</w:t>
            </w:r>
          </w:p>
        </w:tc>
        <w:tc>
          <w:tcPr>
            <w:tcW w:w="864" w:type="dxa"/>
          </w:tcPr>
          <w:p w14:paraId="06DDA012"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0,34</w:t>
            </w:r>
          </w:p>
        </w:tc>
        <w:tc>
          <w:tcPr>
            <w:tcW w:w="864" w:type="dxa"/>
          </w:tcPr>
          <w:p w14:paraId="7F529585"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0,34</w:t>
            </w:r>
          </w:p>
        </w:tc>
        <w:tc>
          <w:tcPr>
            <w:tcW w:w="864" w:type="dxa"/>
          </w:tcPr>
          <w:p w14:paraId="1E3F1E5B"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0,34</w:t>
            </w:r>
          </w:p>
        </w:tc>
        <w:tc>
          <w:tcPr>
            <w:tcW w:w="864" w:type="dxa"/>
          </w:tcPr>
          <w:p w14:paraId="767C5974"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0,34</w:t>
            </w:r>
          </w:p>
        </w:tc>
        <w:tc>
          <w:tcPr>
            <w:tcW w:w="865" w:type="dxa"/>
          </w:tcPr>
          <w:p w14:paraId="1B80B386"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0,34</w:t>
            </w:r>
          </w:p>
        </w:tc>
        <w:tc>
          <w:tcPr>
            <w:tcW w:w="864" w:type="dxa"/>
          </w:tcPr>
          <w:p w14:paraId="3373E33D"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0,34</w:t>
            </w:r>
          </w:p>
        </w:tc>
        <w:tc>
          <w:tcPr>
            <w:tcW w:w="864" w:type="dxa"/>
          </w:tcPr>
          <w:p w14:paraId="7FE1608A"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0,34</w:t>
            </w:r>
          </w:p>
        </w:tc>
      </w:tr>
      <w:tr w:rsidR="006F6248" w:rsidRPr="00C16064" w14:paraId="639DDD1D" w14:textId="77777777" w:rsidTr="006F6248">
        <w:trPr>
          <w:trHeight w:val="229"/>
        </w:trPr>
        <w:tc>
          <w:tcPr>
            <w:tcW w:w="9626" w:type="dxa"/>
            <w:gridSpan w:val="8"/>
          </w:tcPr>
          <w:p w14:paraId="63237DCC"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86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44E6A726" w14:textId="77777777" w:rsidTr="006F6248">
        <w:trPr>
          <w:trHeight w:val="229"/>
        </w:trPr>
        <w:tc>
          <w:tcPr>
            <w:tcW w:w="3577" w:type="dxa"/>
          </w:tcPr>
          <w:p w14:paraId="3A3891DA"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pacing w:val="-2"/>
                <w:sz w:val="20"/>
              </w:rPr>
              <w:t>Располагаемая</w:t>
            </w:r>
            <w:r w:rsidRPr="00C16064">
              <w:rPr>
                <w:rFonts w:ascii="Times New Roman" w:eastAsia="Cambria" w:hAnsi="Times New Roman"/>
                <w:spacing w:val="12"/>
                <w:sz w:val="20"/>
              </w:rPr>
              <w:t xml:space="preserve"> </w:t>
            </w:r>
            <w:r w:rsidRPr="00C16064">
              <w:rPr>
                <w:rFonts w:ascii="Times New Roman" w:eastAsia="Cambria" w:hAnsi="Times New Roman"/>
                <w:spacing w:val="-2"/>
                <w:sz w:val="20"/>
              </w:rPr>
              <w:t>мощность</w:t>
            </w:r>
          </w:p>
        </w:tc>
        <w:tc>
          <w:tcPr>
            <w:tcW w:w="864" w:type="dxa"/>
          </w:tcPr>
          <w:p w14:paraId="27403CC0"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66676272"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2738A14F"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42910AC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5" w:type="dxa"/>
          </w:tcPr>
          <w:p w14:paraId="515714D0"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14C642F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1503913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2,6</w:t>
            </w:r>
          </w:p>
        </w:tc>
      </w:tr>
      <w:tr w:rsidR="006F6248" w:rsidRPr="00C16064" w14:paraId="3ACFAA52" w14:textId="77777777" w:rsidTr="006F6248">
        <w:trPr>
          <w:trHeight w:val="229"/>
        </w:trPr>
        <w:tc>
          <w:tcPr>
            <w:tcW w:w="3577" w:type="dxa"/>
          </w:tcPr>
          <w:p w14:paraId="5FA7312C"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Тепловая</w:t>
            </w:r>
            <w:r w:rsidRPr="00C16064">
              <w:rPr>
                <w:rFonts w:ascii="Times New Roman" w:eastAsia="Cambria" w:hAnsi="Times New Roman"/>
                <w:spacing w:val="-10"/>
                <w:sz w:val="20"/>
              </w:rPr>
              <w:t xml:space="preserve"> </w:t>
            </w:r>
            <w:r w:rsidRPr="00C16064">
              <w:rPr>
                <w:rFonts w:ascii="Times New Roman" w:eastAsia="Cambria" w:hAnsi="Times New Roman"/>
                <w:sz w:val="20"/>
              </w:rPr>
              <w:t>нагрузка</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потребителей</w:t>
            </w:r>
          </w:p>
        </w:tc>
        <w:tc>
          <w:tcPr>
            <w:tcW w:w="864" w:type="dxa"/>
            <w:vAlign w:val="center"/>
          </w:tcPr>
          <w:p w14:paraId="2C16530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6F7D136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2C5E560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3A16E48B"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0,93</w:t>
            </w:r>
          </w:p>
        </w:tc>
        <w:tc>
          <w:tcPr>
            <w:tcW w:w="865" w:type="dxa"/>
            <w:vAlign w:val="center"/>
          </w:tcPr>
          <w:p w14:paraId="1B4A837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14A20CFA"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27D894C2"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0,93</w:t>
            </w:r>
          </w:p>
        </w:tc>
      </w:tr>
      <w:tr w:rsidR="006F6248" w:rsidRPr="00C16064" w14:paraId="615B3EAC" w14:textId="77777777" w:rsidTr="006F6248">
        <w:trPr>
          <w:trHeight w:val="229"/>
        </w:trPr>
        <w:tc>
          <w:tcPr>
            <w:tcW w:w="3577" w:type="dxa"/>
          </w:tcPr>
          <w:p w14:paraId="4BC5EF71"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Потери</w:t>
            </w:r>
            <w:r w:rsidRPr="00C16064">
              <w:rPr>
                <w:rFonts w:ascii="Times New Roman" w:eastAsia="Cambria" w:hAnsi="Times New Roman"/>
                <w:spacing w:val="-6"/>
                <w:sz w:val="20"/>
              </w:rPr>
              <w:t xml:space="preserve"> </w:t>
            </w:r>
            <w:r w:rsidRPr="00C16064">
              <w:rPr>
                <w:rFonts w:ascii="Times New Roman" w:eastAsia="Cambria" w:hAnsi="Times New Roman"/>
                <w:sz w:val="20"/>
              </w:rPr>
              <w:t>тепла</w:t>
            </w:r>
            <w:r w:rsidRPr="00C16064">
              <w:rPr>
                <w:rFonts w:ascii="Times New Roman" w:eastAsia="Cambria" w:hAnsi="Times New Roman"/>
                <w:spacing w:val="-5"/>
                <w:sz w:val="20"/>
              </w:rPr>
              <w:t xml:space="preserve"> </w:t>
            </w:r>
            <w:r w:rsidRPr="00C16064">
              <w:rPr>
                <w:rFonts w:ascii="Times New Roman" w:eastAsia="Cambria" w:hAnsi="Times New Roman"/>
                <w:sz w:val="20"/>
              </w:rPr>
              <w:t>при</w:t>
            </w:r>
            <w:r w:rsidRPr="00C16064">
              <w:rPr>
                <w:rFonts w:ascii="Times New Roman" w:eastAsia="Cambria" w:hAnsi="Times New Roman"/>
                <w:spacing w:val="-6"/>
                <w:sz w:val="20"/>
              </w:rPr>
              <w:t xml:space="preserve"> </w:t>
            </w:r>
            <w:r w:rsidRPr="00C16064">
              <w:rPr>
                <w:rFonts w:ascii="Times New Roman" w:eastAsia="Cambria" w:hAnsi="Times New Roman"/>
                <w:spacing w:val="-2"/>
                <w:sz w:val="20"/>
              </w:rPr>
              <w:t>транспортировке</w:t>
            </w:r>
          </w:p>
        </w:tc>
        <w:tc>
          <w:tcPr>
            <w:tcW w:w="864" w:type="dxa"/>
            <w:vAlign w:val="center"/>
          </w:tcPr>
          <w:p w14:paraId="037FB239"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0,45</w:t>
            </w:r>
          </w:p>
        </w:tc>
        <w:tc>
          <w:tcPr>
            <w:tcW w:w="864" w:type="dxa"/>
            <w:vAlign w:val="center"/>
          </w:tcPr>
          <w:p w14:paraId="54E4E4F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0,45</w:t>
            </w:r>
          </w:p>
        </w:tc>
        <w:tc>
          <w:tcPr>
            <w:tcW w:w="864" w:type="dxa"/>
            <w:vAlign w:val="center"/>
          </w:tcPr>
          <w:p w14:paraId="6C308A4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0,45</w:t>
            </w:r>
          </w:p>
        </w:tc>
        <w:tc>
          <w:tcPr>
            <w:tcW w:w="864" w:type="dxa"/>
            <w:vAlign w:val="center"/>
          </w:tcPr>
          <w:p w14:paraId="1D36C37B"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0,45</w:t>
            </w:r>
          </w:p>
        </w:tc>
        <w:tc>
          <w:tcPr>
            <w:tcW w:w="865" w:type="dxa"/>
            <w:vAlign w:val="center"/>
          </w:tcPr>
          <w:p w14:paraId="58F603F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0,45</w:t>
            </w:r>
          </w:p>
        </w:tc>
        <w:tc>
          <w:tcPr>
            <w:tcW w:w="864" w:type="dxa"/>
            <w:vAlign w:val="center"/>
          </w:tcPr>
          <w:p w14:paraId="710258F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0,45</w:t>
            </w:r>
          </w:p>
        </w:tc>
        <w:tc>
          <w:tcPr>
            <w:tcW w:w="864" w:type="dxa"/>
            <w:vAlign w:val="center"/>
          </w:tcPr>
          <w:p w14:paraId="021B035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0,45</w:t>
            </w:r>
          </w:p>
        </w:tc>
      </w:tr>
      <w:tr w:rsidR="006F6248" w:rsidRPr="00C16064" w14:paraId="29DDC202" w14:textId="77777777" w:rsidTr="006F6248">
        <w:trPr>
          <w:trHeight w:val="460"/>
        </w:trPr>
        <w:tc>
          <w:tcPr>
            <w:tcW w:w="3577" w:type="dxa"/>
          </w:tcPr>
          <w:p w14:paraId="04803D2F" w14:textId="77777777" w:rsidR="006F6248" w:rsidRPr="00C16064" w:rsidRDefault="006F6248" w:rsidP="006F6248">
            <w:pPr>
              <w:spacing w:line="224" w:lineRule="exact"/>
              <w:ind w:left="40"/>
              <w:jc w:val="both"/>
              <w:rPr>
                <w:rFonts w:ascii="Times New Roman" w:eastAsia="Cambria" w:hAnsi="Times New Roman"/>
                <w:sz w:val="20"/>
              </w:rPr>
            </w:pPr>
            <w:r w:rsidRPr="00C16064">
              <w:rPr>
                <w:rFonts w:ascii="Times New Roman" w:eastAsia="Cambria" w:hAnsi="Times New Roman"/>
                <w:sz w:val="20"/>
              </w:rPr>
              <w:t>Резерв</w:t>
            </w:r>
            <w:r w:rsidRPr="00C16064">
              <w:rPr>
                <w:rFonts w:ascii="Times New Roman" w:eastAsia="Cambria" w:hAnsi="Times New Roman"/>
                <w:spacing w:val="-9"/>
                <w:sz w:val="20"/>
              </w:rPr>
              <w:t xml:space="preserve"> </w:t>
            </w:r>
            <w:r w:rsidRPr="00C16064">
              <w:rPr>
                <w:rFonts w:ascii="Times New Roman" w:eastAsia="Cambria" w:hAnsi="Times New Roman"/>
                <w:sz w:val="20"/>
              </w:rPr>
              <w:t>(+)/Дефицит</w:t>
            </w:r>
            <w:r w:rsidRPr="00C16064">
              <w:rPr>
                <w:rFonts w:ascii="Times New Roman" w:eastAsia="Cambria" w:hAnsi="Times New Roman"/>
                <w:spacing w:val="-8"/>
                <w:sz w:val="20"/>
              </w:rPr>
              <w:t xml:space="preserve"> </w:t>
            </w:r>
            <w:r w:rsidRPr="00C16064">
              <w:rPr>
                <w:rFonts w:ascii="Times New Roman" w:eastAsia="Cambria" w:hAnsi="Times New Roman"/>
                <w:sz w:val="20"/>
              </w:rPr>
              <w:t>(-)</w:t>
            </w:r>
            <w:r w:rsidRPr="00C16064">
              <w:rPr>
                <w:rFonts w:ascii="Times New Roman" w:eastAsia="Cambria" w:hAnsi="Times New Roman"/>
                <w:spacing w:val="-7"/>
                <w:sz w:val="20"/>
              </w:rPr>
              <w:t xml:space="preserve"> </w:t>
            </w:r>
            <w:r w:rsidRPr="00C16064">
              <w:rPr>
                <w:rFonts w:ascii="Times New Roman" w:eastAsia="Cambria" w:hAnsi="Times New Roman"/>
                <w:spacing w:val="-2"/>
                <w:sz w:val="20"/>
              </w:rPr>
              <w:t>располагаемой</w:t>
            </w:r>
            <w:r w:rsidRPr="00C16064">
              <w:rPr>
                <w:rFonts w:ascii="Times New Roman" w:eastAsia="Cambria" w:hAnsi="Times New Roman"/>
                <w:spacing w:val="-2"/>
                <w:sz w:val="20"/>
                <w:lang w:val="ru-RU"/>
              </w:rPr>
              <w:t xml:space="preserve"> </w:t>
            </w:r>
            <w:r w:rsidRPr="00C16064">
              <w:rPr>
                <w:rFonts w:ascii="Times New Roman" w:eastAsia="Cambria" w:hAnsi="Times New Roman"/>
                <w:spacing w:val="-2"/>
                <w:sz w:val="20"/>
              </w:rPr>
              <w:t>мощности</w:t>
            </w:r>
          </w:p>
        </w:tc>
        <w:tc>
          <w:tcPr>
            <w:tcW w:w="864" w:type="dxa"/>
            <w:vAlign w:val="center"/>
          </w:tcPr>
          <w:p w14:paraId="46B7DF6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1,16</w:t>
            </w:r>
          </w:p>
        </w:tc>
        <w:tc>
          <w:tcPr>
            <w:tcW w:w="864" w:type="dxa"/>
            <w:vAlign w:val="center"/>
          </w:tcPr>
          <w:p w14:paraId="17018BF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1,16</w:t>
            </w:r>
          </w:p>
        </w:tc>
        <w:tc>
          <w:tcPr>
            <w:tcW w:w="864" w:type="dxa"/>
            <w:vAlign w:val="center"/>
          </w:tcPr>
          <w:p w14:paraId="31645D8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1,16</w:t>
            </w:r>
          </w:p>
        </w:tc>
        <w:tc>
          <w:tcPr>
            <w:tcW w:w="864" w:type="dxa"/>
            <w:vAlign w:val="center"/>
          </w:tcPr>
          <w:p w14:paraId="7263C34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1,16</w:t>
            </w:r>
          </w:p>
        </w:tc>
        <w:tc>
          <w:tcPr>
            <w:tcW w:w="865" w:type="dxa"/>
            <w:vAlign w:val="center"/>
          </w:tcPr>
          <w:p w14:paraId="7846609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1,16</w:t>
            </w:r>
          </w:p>
        </w:tc>
        <w:tc>
          <w:tcPr>
            <w:tcW w:w="864" w:type="dxa"/>
            <w:vAlign w:val="center"/>
          </w:tcPr>
          <w:p w14:paraId="3EF461E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1,16</w:t>
            </w:r>
          </w:p>
        </w:tc>
        <w:tc>
          <w:tcPr>
            <w:tcW w:w="864" w:type="dxa"/>
            <w:vAlign w:val="center"/>
          </w:tcPr>
          <w:p w14:paraId="405C23F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1,16</w:t>
            </w:r>
          </w:p>
        </w:tc>
      </w:tr>
      <w:tr w:rsidR="006F6248" w:rsidRPr="00C16064" w14:paraId="352D0BA5" w14:textId="77777777" w:rsidTr="006F6248">
        <w:trPr>
          <w:trHeight w:val="229"/>
        </w:trPr>
        <w:tc>
          <w:tcPr>
            <w:tcW w:w="9626" w:type="dxa"/>
            <w:gridSpan w:val="8"/>
          </w:tcPr>
          <w:p w14:paraId="3B688E6F"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87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7984A5D2" w14:textId="77777777" w:rsidTr="006F6248">
        <w:trPr>
          <w:trHeight w:val="232"/>
        </w:trPr>
        <w:tc>
          <w:tcPr>
            <w:tcW w:w="3577" w:type="dxa"/>
          </w:tcPr>
          <w:p w14:paraId="1C24922F" w14:textId="77777777" w:rsidR="006F6248" w:rsidRPr="00C16064" w:rsidRDefault="006F6248" w:rsidP="006F6248">
            <w:pPr>
              <w:spacing w:line="212" w:lineRule="exact"/>
              <w:ind w:left="40"/>
              <w:jc w:val="both"/>
              <w:rPr>
                <w:rFonts w:ascii="Times New Roman" w:eastAsia="Cambria" w:hAnsi="Times New Roman"/>
                <w:sz w:val="20"/>
              </w:rPr>
            </w:pPr>
            <w:r w:rsidRPr="00C16064">
              <w:rPr>
                <w:rFonts w:ascii="Times New Roman" w:eastAsia="Cambria" w:hAnsi="Times New Roman"/>
                <w:spacing w:val="-2"/>
                <w:sz w:val="20"/>
              </w:rPr>
              <w:t>Располагаемая</w:t>
            </w:r>
            <w:r w:rsidRPr="00C16064">
              <w:rPr>
                <w:rFonts w:ascii="Times New Roman" w:eastAsia="Cambria" w:hAnsi="Times New Roman"/>
                <w:spacing w:val="12"/>
                <w:sz w:val="20"/>
              </w:rPr>
              <w:t xml:space="preserve"> </w:t>
            </w:r>
            <w:r w:rsidRPr="00C16064">
              <w:rPr>
                <w:rFonts w:ascii="Times New Roman" w:eastAsia="Cambria" w:hAnsi="Times New Roman"/>
                <w:spacing w:val="-2"/>
                <w:sz w:val="20"/>
              </w:rPr>
              <w:t>мощность</w:t>
            </w:r>
          </w:p>
        </w:tc>
        <w:tc>
          <w:tcPr>
            <w:tcW w:w="864" w:type="dxa"/>
          </w:tcPr>
          <w:p w14:paraId="4208D55D" w14:textId="77777777" w:rsidR="006F6248" w:rsidRPr="00C16064" w:rsidRDefault="006F6248" w:rsidP="006F6248">
            <w:pPr>
              <w:spacing w:line="212"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67EE24C7" w14:textId="77777777" w:rsidR="006F6248" w:rsidRPr="00C16064" w:rsidRDefault="006F6248" w:rsidP="006F6248">
            <w:pPr>
              <w:spacing w:line="212"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3605D7E3" w14:textId="77777777" w:rsidR="006F6248" w:rsidRPr="00C16064" w:rsidRDefault="006F6248" w:rsidP="006F6248">
            <w:pPr>
              <w:spacing w:line="212"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1937E108" w14:textId="77777777" w:rsidR="006F6248" w:rsidRPr="00C16064" w:rsidRDefault="006F6248" w:rsidP="006F6248">
            <w:pPr>
              <w:spacing w:line="212"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5" w:type="dxa"/>
          </w:tcPr>
          <w:p w14:paraId="0FC0A0EA" w14:textId="77777777" w:rsidR="006F6248" w:rsidRPr="00C16064" w:rsidRDefault="006F6248" w:rsidP="006F6248">
            <w:pPr>
              <w:spacing w:line="212"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6BE9DC8A" w14:textId="77777777" w:rsidR="006F6248" w:rsidRPr="00C16064" w:rsidRDefault="006F6248" w:rsidP="006F6248">
            <w:pPr>
              <w:spacing w:line="212"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05BE886E" w14:textId="77777777" w:rsidR="006F6248" w:rsidRPr="00C16064" w:rsidRDefault="006F6248" w:rsidP="006F6248">
            <w:pPr>
              <w:spacing w:line="212" w:lineRule="exact"/>
              <w:ind w:right="46"/>
              <w:jc w:val="center"/>
              <w:rPr>
                <w:rFonts w:ascii="Times New Roman" w:eastAsia="Cambria" w:hAnsi="Times New Roman"/>
                <w:sz w:val="20"/>
              </w:rPr>
            </w:pPr>
            <w:r w:rsidRPr="00C16064">
              <w:rPr>
                <w:rFonts w:ascii="Times New Roman" w:eastAsia="Cambria" w:hAnsi="Times New Roman"/>
                <w:sz w:val="20"/>
              </w:rPr>
              <w:t>2,6</w:t>
            </w:r>
          </w:p>
        </w:tc>
      </w:tr>
      <w:tr w:rsidR="006F6248" w:rsidRPr="00C16064" w14:paraId="39A43BA5" w14:textId="77777777" w:rsidTr="006F6248">
        <w:trPr>
          <w:trHeight w:val="229"/>
        </w:trPr>
        <w:tc>
          <w:tcPr>
            <w:tcW w:w="3577" w:type="dxa"/>
          </w:tcPr>
          <w:p w14:paraId="70DA5C87"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Тепловая</w:t>
            </w:r>
            <w:r w:rsidRPr="00C16064">
              <w:rPr>
                <w:rFonts w:ascii="Times New Roman" w:eastAsia="Cambria" w:hAnsi="Times New Roman"/>
                <w:spacing w:val="-10"/>
                <w:sz w:val="20"/>
              </w:rPr>
              <w:t xml:space="preserve"> </w:t>
            </w:r>
            <w:r w:rsidRPr="00C16064">
              <w:rPr>
                <w:rFonts w:ascii="Times New Roman" w:eastAsia="Cambria" w:hAnsi="Times New Roman"/>
                <w:sz w:val="20"/>
              </w:rPr>
              <w:t>нагрузка</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потребителей</w:t>
            </w:r>
          </w:p>
        </w:tc>
        <w:tc>
          <w:tcPr>
            <w:tcW w:w="864" w:type="dxa"/>
          </w:tcPr>
          <w:p w14:paraId="041C8EF9"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tcPr>
          <w:p w14:paraId="56A59789"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tcPr>
          <w:p w14:paraId="29B33BA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tcPr>
          <w:p w14:paraId="5C03A00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1,55</w:t>
            </w:r>
          </w:p>
        </w:tc>
        <w:tc>
          <w:tcPr>
            <w:tcW w:w="865" w:type="dxa"/>
          </w:tcPr>
          <w:p w14:paraId="121EEEC8"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tcPr>
          <w:p w14:paraId="47BB380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tcPr>
          <w:p w14:paraId="74609E42"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1,55</w:t>
            </w:r>
          </w:p>
        </w:tc>
      </w:tr>
      <w:tr w:rsidR="006F6248" w:rsidRPr="00C16064" w14:paraId="5EF41EE8" w14:textId="77777777" w:rsidTr="006F6248">
        <w:trPr>
          <w:trHeight w:val="229"/>
        </w:trPr>
        <w:tc>
          <w:tcPr>
            <w:tcW w:w="3577" w:type="dxa"/>
          </w:tcPr>
          <w:p w14:paraId="6C90F18B"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Потери</w:t>
            </w:r>
            <w:r w:rsidRPr="00C16064">
              <w:rPr>
                <w:rFonts w:ascii="Times New Roman" w:eastAsia="Cambria" w:hAnsi="Times New Roman"/>
                <w:spacing w:val="-6"/>
                <w:sz w:val="20"/>
              </w:rPr>
              <w:t xml:space="preserve"> </w:t>
            </w:r>
            <w:r w:rsidRPr="00C16064">
              <w:rPr>
                <w:rFonts w:ascii="Times New Roman" w:eastAsia="Cambria" w:hAnsi="Times New Roman"/>
                <w:sz w:val="20"/>
              </w:rPr>
              <w:t>тепла</w:t>
            </w:r>
            <w:r w:rsidRPr="00C16064">
              <w:rPr>
                <w:rFonts w:ascii="Times New Roman" w:eastAsia="Cambria" w:hAnsi="Times New Roman"/>
                <w:spacing w:val="-5"/>
                <w:sz w:val="20"/>
              </w:rPr>
              <w:t xml:space="preserve"> </w:t>
            </w:r>
            <w:r w:rsidRPr="00C16064">
              <w:rPr>
                <w:rFonts w:ascii="Times New Roman" w:eastAsia="Cambria" w:hAnsi="Times New Roman"/>
                <w:sz w:val="20"/>
              </w:rPr>
              <w:t>при</w:t>
            </w:r>
            <w:r w:rsidRPr="00C16064">
              <w:rPr>
                <w:rFonts w:ascii="Times New Roman" w:eastAsia="Cambria" w:hAnsi="Times New Roman"/>
                <w:spacing w:val="-6"/>
                <w:sz w:val="20"/>
              </w:rPr>
              <w:t xml:space="preserve"> </w:t>
            </w:r>
            <w:r w:rsidRPr="00C16064">
              <w:rPr>
                <w:rFonts w:ascii="Times New Roman" w:eastAsia="Cambria" w:hAnsi="Times New Roman"/>
                <w:spacing w:val="-2"/>
                <w:sz w:val="20"/>
              </w:rPr>
              <w:t>транспортировке</w:t>
            </w:r>
          </w:p>
        </w:tc>
        <w:tc>
          <w:tcPr>
            <w:tcW w:w="864" w:type="dxa"/>
          </w:tcPr>
          <w:p w14:paraId="0F8F6214"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0,42</w:t>
            </w:r>
          </w:p>
        </w:tc>
        <w:tc>
          <w:tcPr>
            <w:tcW w:w="864" w:type="dxa"/>
          </w:tcPr>
          <w:p w14:paraId="0AB2410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0,42</w:t>
            </w:r>
          </w:p>
        </w:tc>
        <w:tc>
          <w:tcPr>
            <w:tcW w:w="864" w:type="dxa"/>
          </w:tcPr>
          <w:p w14:paraId="73767AD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0,42</w:t>
            </w:r>
          </w:p>
        </w:tc>
        <w:tc>
          <w:tcPr>
            <w:tcW w:w="864" w:type="dxa"/>
          </w:tcPr>
          <w:p w14:paraId="23548D1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0,42</w:t>
            </w:r>
          </w:p>
        </w:tc>
        <w:tc>
          <w:tcPr>
            <w:tcW w:w="865" w:type="dxa"/>
          </w:tcPr>
          <w:p w14:paraId="7DB64BC0"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0,42</w:t>
            </w:r>
          </w:p>
        </w:tc>
        <w:tc>
          <w:tcPr>
            <w:tcW w:w="864" w:type="dxa"/>
          </w:tcPr>
          <w:p w14:paraId="55850A1F"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0,42</w:t>
            </w:r>
          </w:p>
        </w:tc>
        <w:tc>
          <w:tcPr>
            <w:tcW w:w="864" w:type="dxa"/>
          </w:tcPr>
          <w:p w14:paraId="6BE22D6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0,42</w:t>
            </w:r>
          </w:p>
        </w:tc>
      </w:tr>
      <w:tr w:rsidR="006F6248" w:rsidRPr="00C16064" w14:paraId="4CDD5D1A" w14:textId="77777777" w:rsidTr="006F6248">
        <w:trPr>
          <w:trHeight w:val="457"/>
        </w:trPr>
        <w:tc>
          <w:tcPr>
            <w:tcW w:w="3577" w:type="dxa"/>
          </w:tcPr>
          <w:p w14:paraId="56529281" w14:textId="77777777" w:rsidR="006F6248" w:rsidRPr="00C16064" w:rsidRDefault="006F6248" w:rsidP="006F6248">
            <w:pPr>
              <w:spacing w:line="223" w:lineRule="exact"/>
              <w:ind w:left="40"/>
              <w:jc w:val="both"/>
              <w:rPr>
                <w:rFonts w:ascii="Times New Roman" w:eastAsia="Cambria" w:hAnsi="Times New Roman"/>
                <w:sz w:val="20"/>
              </w:rPr>
            </w:pPr>
            <w:r w:rsidRPr="00C16064">
              <w:rPr>
                <w:rFonts w:ascii="Times New Roman" w:eastAsia="Cambria" w:hAnsi="Times New Roman"/>
                <w:sz w:val="20"/>
              </w:rPr>
              <w:t>Резерв</w:t>
            </w:r>
            <w:r w:rsidRPr="00C16064">
              <w:rPr>
                <w:rFonts w:ascii="Times New Roman" w:eastAsia="Cambria" w:hAnsi="Times New Roman"/>
                <w:spacing w:val="-9"/>
                <w:sz w:val="20"/>
              </w:rPr>
              <w:t xml:space="preserve"> </w:t>
            </w:r>
            <w:r w:rsidRPr="00C16064">
              <w:rPr>
                <w:rFonts w:ascii="Times New Roman" w:eastAsia="Cambria" w:hAnsi="Times New Roman"/>
                <w:sz w:val="20"/>
              </w:rPr>
              <w:t>(+)/Дефицит</w:t>
            </w:r>
            <w:r w:rsidRPr="00C16064">
              <w:rPr>
                <w:rFonts w:ascii="Times New Roman" w:eastAsia="Cambria" w:hAnsi="Times New Roman"/>
                <w:spacing w:val="-8"/>
                <w:sz w:val="20"/>
              </w:rPr>
              <w:t xml:space="preserve"> </w:t>
            </w:r>
            <w:r w:rsidRPr="00C16064">
              <w:rPr>
                <w:rFonts w:ascii="Times New Roman" w:eastAsia="Cambria" w:hAnsi="Times New Roman"/>
                <w:sz w:val="20"/>
              </w:rPr>
              <w:t>(-)</w:t>
            </w:r>
            <w:r w:rsidRPr="00C16064">
              <w:rPr>
                <w:rFonts w:ascii="Times New Roman" w:eastAsia="Cambria" w:hAnsi="Times New Roman"/>
                <w:spacing w:val="-7"/>
                <w:sz w:val="20"/>
              </w:rPr>
              <w:t xml:space="preserve"> </w:t>
            </w:r>
            <w:r w:rsidRPr="00C16064">
              <w:rPr>
                <w:rFonts w:ascii="Times New Roman" w:eastAsia="Cambria" w:hAnsi="Times New Roman"/>
                <w:spacing w:val="-2"/>
                <w:sz w:val="20"/>
              </w:rPr>
              <w:t>располагаемой</w:t>
            </w:r>
            <w:r w:rsidRPr="00C16064">
              <w:rPr>
                <w:rFonts w:ascii="Times New Roman" w:eastAsia="Cambria" w:hAnsi="Times New Roman"/>
                <w:spacing w:val="-2"/>
                <w:sz w:val="20"/>
                <w:lang w:val="ru-RU"/>
              </w:rPr>
              <w:t xml:space="preserve"> </w:t>
            </w:r>
            <w:r w:rsidRPr="00C16064">
              <w:rPr>
                <w:rFonts w:ascii="Times New Roman" w:eastAsia="Cambria" w:hAnsi="Times New Roman"/>
                <w:spacing w:val="-2"/>
                <w:sz w:val="20"/>
              </w:rPr>
              <w:t>мощности</w:t>
            </w:r>
          </w:p>
        </w:tc>
        <w:tc>
          <w:tcPr>
            <w:tcW w:w="864" w:type="dxa"/>
          </w:tcPr>
          <w:p w14:paraId="38CB521B"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0,57</w:t>
            </w:r>
          </w:p>
        </w:tc>
        <w:tc>
          <w:tcPr>
            <w:tcW w:w="864" w:type="dxa"/>
          </w:tcPr>
          <w:p w14:paraId="6B199738"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0,57</w:t>
            </w:r>
          </w:p>
        </w:tc>
        <w:tc>
          <w:tcPr>
            <w:tcW w:w="864" w:type="dxa"/>
          </w:tcPr>
          <w:p w14:paraId="4FCB2F23"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0,57</w:t>
            </w:r>
          </w:p>
        </w:tc>
        <w:tc>
          <w:tcPr>
            <w:tcW w:w="864" w:type="dxa"/>
          </w:tcPr>
          <w:p w14:paraId="40DC2BDB"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0,57</w:t>
            </w:r>
          </w:p>
        </w:tc>
        <w:tc>
          <w:tcPr>
            <w:tcW w:w="865" w:type="dxa"/>
          </w:tcPr>
          <w:p w14:paraId="598B37BD"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0,57</w:t>
            </w:r>
          </w:p>
        </w:tc>
        <w:tc>
          <w:tcPr>
            <w:tcW w:w="864" w:type="dxa"/>
          </w:tcPr>
          <w:p w14:paraId="4CE63CEE"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0,57</w:t>
            </w:r>
          </w:p>
        </w:tc>
        <w:tc>
          <w:tcPr>
            <w:tcW w:w="864" w:type="dxa"/>
          </w:tcPr>
          <w:p w14:paraId="37BC462F"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0,57</w:t>
            </w:r>
          </w:p>
        </w:tc>
      </w:tr>
      <w:tr w:rsidR="006F6248" w:rsidRPr="00C16064" w14:paraId="19CFA9BC" w14:textId="77777777" w:rsidTr="006F6248">
        <w:trPr>
          <w:trHeight w:val="232"/>
        </w:trPr>
        <w:tc>
          <w:tcPr>
            <w:tcW w:w="9626" w:type="dxa"/>
            <w:gridSpan w:val="8"/>
          </w:tcPr>
          <w:p w14:paraId="63499B17" w14:textId="77777777" w:rsidR="006F6248" w:rsidRPr="00C16064" w:rsidRDefault="006F6248" w:rsidP="006F6248">
            <w:pPr>
              <w:spacing w:line="212" w:lineRule="exact"/>
              <w:ind w:left="1"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6BD9C051" w14:textId="77777777" w:rsidTr="006F6248">
        <w:trPr>
          <w:trHeight w:val="229"/>
        </w:trPr>
        <w:tc>
          <w:tcPr>
            <w:tcW w:w="3577" w:type="dxa"/>
          </w:tcPr>
          <w:p w14:paraId="4EAF45BF"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pacing w:val="-2"/>
                <w:sz w:val="20"/>
              </w:rPr>
              <w:t>Располагаемая</w:t>
            </w:r>
            <w:r w:rsidRPr="00C16064">
              <w:rPr>
                <w:rFonts w:ascii="Times New Roman" w:eastAsia="Cambria" w:hAnsi="Times New Roman"/>
                <w:spacing w:val="12"/>
                <w:sz w:val="20"/>
              </w:rPr>
              <w:t xml:space="preserve"> </w:t>
            </w:r>
            <w:r w:rsidRPr="00C16064">
              <w:rPr>
                <w:rFonts w:ascii="Times New Roman" w:eastAsia="Cambria" w:hAnsi="Times New Roman"/>
                <w:spacing w:val="-2"/>
                <w:sz w:val="20"/>
              </w:rPr>
              <w:t>мощность</w:t>
            </w:r>
          </w:p>
        </w:tc>
        <w:tc>
          <w:tcPr>
            <w:tcW w:w="864" w:type="dxa"/>
          </w:tcPr>
          <w:p w14:paraId="35138FEC"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4A851AEA"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6F66561A"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44020E2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5" w:type="dxa"/>
          </w:tcPr>
          <w:p w14:paraId="1DE56E18"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05BD6198"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4D55B3A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2,6</w:t>
            </w:r>
          </w:p>
        </w:tc>
      </w:tr>
      <w:tr w:rsidR="006F6248" w:rsidRPr="00C16064" w14:paraId="48147F83" w14:textId="77777777" w:rsidTr="006F6248">
        <w:trPr>
          <w:trHeight w:val="229"/>
        </w:trPr>
        <w:tc>
          <w:tcPr>
            <w:tcW w:w="3577" w:type="dxa"/>
          </w:tcPr>
          <w:p w14:paraId="1BB3DB8A"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Тепловая</w:t>
            </w:r>
            <w:r w:rsidRPr="00C16064">
              <w:rPr>
                <w:rFonts w:ascii="Times New Roman" w:eastAsia="Cambria" w:hAnsi="Times New Roman"/>
                <w:spacing w:val="-10"/>
                <w:sz w:val="20"/>
              </w:rPr>
              <w:t xml:space="preserve"> </w:t>
            </w:r>
            <w:r w:rsidRPr="00C16064">
              <w:rPr>
                <w:rFonts w:ascii="Times New Roman" w:eastAsia="Cambria" w:hAnsi="Times New Roman"/>
                <w:sz w:val="20"/>
              </w:rPr>
              <w:t>нагрузка</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потребителей</w:t>
            </w:r>
          </w:p>
        </w:tc>
        <w:tc>
          <w:tcPr>
            <w:tcW w:w="864" w:type="dxa"/>
          </w:tcPr>
          <w:p w14:paraId="5DF9F73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tcPr>
          <w:p w14:paraId="598D56F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tcPr>
          <w:p w14:paraId="1E4E09B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tcPr>
          <w:p w14:paraId="32D8607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0,47</w:t>
            </w:r>
          </w:p>
        </w:tc>
        <w:tc>
          <w:tcPr>
            <w:tcW w:w="865" w:type="dxa"/>
          </w:tcPr>
          <w:p w14:paraId="31FA8A88"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tcPr>
          <w:p w14:paraId="73A1453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tcPr>
          <w:p w14:paraId="0CE8551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0,47</w:t>
            </w:r>
          </w:p>
        </w:tc>
      </w:tr>
      <w:tr w:rsidR="006F6248" w:rsidRPr="00C16064" w14:paraId="3F2E1863" w14:textId="77777777" w:rsidTr="006F6248">
        <w:trPr>
          <w:trHeight w:val="229"/>
        </w:trPr>
        <w:tc>
          <w:tcPr>
            <w:tcW w:w="3577" w:type="dxa"/>
          </w:tcPr>
          <w:p w14:paraId="556C949D"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Потери</w:t>
            </w:r>
            <w:r w:rsidRPr="00C16064">
              <w:rPr>
                <w:rFonts w:ascii="Times New Roman" w:eastAsia="Cambria" w:hAnsi="Times New Roman"/>
                <w:spacing w:val="-6"/>
                <w:sz w:val="20"/>
              </w:rPr>
              <w:t xml:space="preserve"> </w:t>
            </w:r>
            <w:r w:rsidRPr="00C16064">
              <w:rPr>
                <w:rFonts w:ascii="Times New Roman" w:eastAsia="Cambria" w:hAnsi="Times New Roman"/>
                <w:sz w:val="20"/>
              </w:rPr>
              <w:t>тепла</w:t>
            </w:r>
            <w:r w:rsidRPr="00C16064">
              <w:rPr>
                <w:rFonts w:ascii="Times New Roman" w:eastAsia="Cambria" w:hAnsi="Times New Roman"/>
                <w:spacing w:val="-5"/>
                <w:sz w:val="20"/>
              </w:rPr>
              <w:t xml:space="preserve"> </w:t>
            </w:r>
            <w:r w:rsidRPr="00C16064">
              <w:rPr>
                <w:rFonts w:ascii="Times New Roman" w:eastAsia="Cambria" w:hAnsi="Times New Roman"/>
                <w:sz w:val="20"/>
              </w:rPr>
              <w:t>при</w:t>
            </w:r>
            <w:r w:rsidRPr="00C16064">
              <w:rPr>
                <w:rFonts w:ascii="Times New Roman" w:eastAsia="Cambria" w:hAnsi="Times New Roman"/>
                <w:spacing w:val="-6"/>
                <w:sz w:val="20"/>
              </w:rPr>
              <w:t xml:space="preserve"> </w:t>
            </w:r>
            <w:r w:rsidRPr="00C16064">
              <w:rPr>
                <w:rFonts w:ascii="Times New Roman" w:eastAsia="Cambria" w:hAnsi="Times New Roman"/>
                <w:spacing w:val="-2"/>
                <w:sz w:val="20"/>
              </w:rPr>
              <w:t>транспортировке</w:t>
            </w:r>
          </w:p>
        </w:tc>
        <w:tc>
          <w:tcPr>
            <w:tcW w:w="864" w:type="dxa"/>
          </w:tcPr>
          <w:p w14:paraId="418E249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0,31</w:t>
            </w:r>
          </w:p>
        </w:tc>
        <w:tc>
          <w:tcPr>
            <w:tcW w:w="864" w:type="dxa"/>
          </w:tcPr>
          <w:p w14:paraId="051DF79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0,31</w:t>
            </w:r>
          </w:p>
        </w:tc>
        <w:tc>
          <w:tcPr>
            <w:tcW w:w="864" w:type="dxa"/>
          </w:tcPr>
          <w:p w14:paraId="69AF392F"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0,31</w:t>
            </w:r>
          </w:p>
        </w:tc>
        <w:tc>
          <w:tcPr>
            <w:tcW w:w="864" w:type="dxa"/>
          </w:tcPr>
          <w:p w14:paraId="0231B32B"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0,31</w:t>
            </w:r>
          </w:p>
        </w:tc>
        <w:tc>
          <w:tcPr>
            <w:tcW w:w="865" w:type="dxa"/>
          </w:tcPr>
          <w:p w14:paraId="47B32C19"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0,31</w:t>
            </w:r>
          </w:p>
        </w:tc>
        <w:tc>
          <w:tcPr>
            <w:tcW w:w="864" w:type="dxa"/>
          </w:tcPr>
          <w:p w14:paraId="3FAF8CC2"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0,31</w:t>
            </w:r>
          </w:p>
        </w:tc>
        <w:tc>
          <w:tcPr>
            <w:tcW w:w="864" w:type="dxa"/>
          </w:tcPr>
          <w:p w14:paraId="4CB7B88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0,31</w:t>
            </w:r>
          </w:p>
        </w:tc>
      </w:tr>
      <w:tr w:rsidR="006F6248" w:rsidRPr="00C16064" w14:paraId="4EEEFAC3" w14:textId="77777777" w:rsidTr="006F6248">
        <w:trPr>
          <w:trHeight w:val="460"/>
        </w:trPr>
        <w:tc>
          <w:tcPr>
            <w:tcW w:w="3577" w:type="dxa"/>
          </w:tcPr>
          <w:p w14:paraId="666A5A8A" w14:textId="77777777" w:rsidR="006F6248" w:rsidRPr="00C16064" w:rsidRDefault="006F6248" w:rsidP="006F6248">
            <w:pPr>
              <w:spacing w:line="223" w:lineRule="exact"/>
              <w:ind w:left="40"/>
              <w:jc w:val="both"/>
              <w:rPr>
                <w:rFonts w:ascii="Times New Roman" w:eastAsia="Cambria" w:hAnsi="Times New Roman"/>
                <w:sz w:val="20"/>
              </w:rPr>
            </w:pPr>
            <w:r w:rsidRPr="00C16064">
              <w:rPr>
                <w:rFonts w:ascii="Times New Roman" w:eastAsia="Cambria" w:hAnsi="Times New Roman"/>
                <w:sz w:val="20"/>
              </w:rPr>
              <w:t>Резерв</w:t>
            </w:r>
            <w:r w:rsidRPr="00C16064">
              <w:rPr>
                <w:rFonts w:ascii="Times New Roman" w:eastAsia="Cambria" w:hAnsi="Times New Roman"/>
                <w:spacing w:val="-9"/>
                <w:sz w:val="20"/>
              </w:rPr>
              <w:t xml:space="preserve"> </w:t>
            </w:r>
            <w:r w:rsidRPr="00C16064">
              <w:rPr>
                <w:rFonts w:ascii="Times New Roman" w:eastAsia="Cambria" w:hAnsi="Times New Roman"/>
                <w:sz w:val="20"/>
              </w:rPr>
              <w:t>(+)/Дефицит</w:t>
            </w:r>
            <w:r w:rsidRPr="00C16064">
              <w:rPr>
                <w:rFonts w:ascii="Times New Roman" w:eastAsia="Cambria" w:hAnsi="Times New Roman"/>
                <w:spacing w:val="-8"/>
                <w:sz w:val="20"/>
              </w:rPr>
              <w:t xml:space="preserve"> </w:t>
            </w:r>
            <w:r w:rsidRPr="00C16064">
              <w:rPr>
                <w:rFonts w:ascii="Times New Roman" w:eastAsia="Cambria" w:hAnsi="Times New Roman"/>
                <w:sz w:val="20"/>
              </w:rPr>
              <w:t>(-)</w:t>
            </w:r>
            <w:r w:rsidRPr="00C16064">
              <w:rPr>
                <w:rFonts w:ascii="Times New Roman" w:eastAsia="Cambria" w:hAnsi="Times New Roman"/>
                <w:spacing w:val="-7"/>
                <w:sz w:val="20"/>
              </w:rPr>
              <w:t xml:space="preserve"> </w:t>
            </w:r>
            <w:r w:rsidRPr="00C16064">
              <w:rPr>
                <w:rFonts w:ascii="Times New Roman" w:eastAsia="Cambria" w:hAnsi="Times New Roman"/>
                <w:spacing w:val="-2"/>
                <w:sz w:val="20"/>
              </w:rPr>
              <w:t>располагаемой</w:t>
            </w:r>
            <w:r w:rsidRPr="00C16064">
              <w:rPr>
                <w:rFonts w:ascii="Times New Roman" w:eastAsia="Cambria" w:hAnsi="Times New Roman"/>
                <w:spacing w:val="-2"/>
                <w:sz w:val="20"/>
                <w:lang w:val="ru-RU"/>
              </w:rPr>
              <w:t xml:space="preserve"> </w:t>
            </w:r>
            <w:r w:rsidRPr="00C16064">
              <w:rPr>
                <w:rFonts w:ascii="Times New Roman" w:eastAsia="Cambria" w:hAnsi="Times New Roman"/>
                <w:spacing w:val="-2"/>
                <w:sz w:val="20"/>
              </w:rPr>
              <w:t>мощности</w:t>
            </w:r>
          </w:p>
        </w:tc>
        <w:tc>
          <w:tcPr>
            <w:tcW w:w="864" w:type="dxa"/>
          </w:tcPr>
          <w:p w14:paraId="19205267"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1,76</w:t>
            </w:r>
          </w:p>
        </w:tc>
        <w:tc>
          <w:tcPr>
            <w:tcW w:w="864" w:type="dxa"/>
          </w:tcPr>
          <w:p w14:paraId="0805ECF9"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1,76</w:t>
            </w:r>
          </w:p>
        </w:tc>
        <w:tc>
          <w:tcPr>
            <w:tcW w:w="864" w:type="dxa"/>
          </w:tcPr>
          <w:p w14:paraId="6660BEBB"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1,76</w:t>
            </w:r>
          </w:p>
        </w:tc>
        <w:tc>
          <w:tcPr>
            <w:tcW w:w="864" w:type="dxa"/>
          </w:tcPr>
          <w:p w14:paraId="28820791"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1,76</w:t>
            </w:r>
          </w:p>
        </w:tc>
        <w:tc>
          <w:tcPr>
            <w:tcW w:w="865" w:type="dxa"/>
          </w:tcPr>
          <w:p w14:paraId="1F691447"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1,76</w:t>
            </w:r>
          </w:p>
        </w:tc>
        <w:tc>
          <w:tcPr>
            <w:tcW w:w="864" w:type="dxa"/>
          </w:tcPr>
          <w:p w14:paraId="1D3BB007"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1,76</w:t>
            </w:r>
          </w:p>
        </w:tc>
        <w:tc>
          <w:tcPr>
            <w:tcW w:w="864" w:type="dxa"/>
          </w:tcPr>
          <w:p w14:paraId="15DCB3EB"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1,76</w:t>
            </w:r>
          </w:p>
        </w:tc>
      </w:tr>
      <w:tr w:rsidR="006F6248" w:rsidRPr="00C16064" w14:paraId="289FDE3E" w14:textId="77777777" w:rsidTr="006F6248">
        <w:trPr>
          <w:trHeight w:val="230"/>
        </w:trPr>
        <w:tc>
          <w:tcPr>
            <w:tcW w:w="9626" w:type="dxa"/>
            <w:gridSpan w:val="8"/>
          </w:tcPr>
          <w:p w14:paraId="4116F41D" w14:textId="77777777" w:rsidR="006F6248" w:rsidRPr="00C16064" w:rsidRDefault="006F6248" w:rsidP="006F6248">
            <w:pPr>
              <w:spacing w:line="210" w:lineRule="exact"/>
              <w:ind w:left="1"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92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7EB9DF77" w14:textId="77777777" w:rsidTr="006F6248">
        <w:trPr>
          <w:trHeight w:val="229"/>
        </w:trPr>
        <w:tc>
          <w:tcPr>
            <w:tcW w:w="3577" w:type="dxa"/>
          </w:tcPr>
          <w:p w14:paraId="181DC4F8"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pacing w:val="-2"/>
                <w:sz w:val="20"/>
              </w:rPr>
              <w:t>Располагаемая</w:t>
            </w:r>
            <w:r w:rsidRPr="00C16064">
              <w:rPr>
                <w:rFonts w:ascii="Times New Roman" w:eastAsia="Cambria" w:hAnsi="Times New Roman"/>
                <w:spacing w:val="12"/>
                <w:sz w:val="20"/>
              </w:rPr>
              <w:t xml:space="preserve"> </w:t>
            </w:r>
            <w:r w:rsidRPr="00C16064">
              <w:rPr>
                <w:rFonts w:ascii="Times New Roman" w:eastAsia="Cambria" w:hAnsi="Times New Roman"/>
                <w:spacing w:val="-2"/>
                <w:sz w:val="20"/>
              </w:rPr>
              <w:t>мощность</w:t>
            </w:r>
          </w:p>
        </w:tc>
        <w:tc>
          <w:tcPr>
            <w:tcW w:w="864" w:type="dxa"/>
          </w:tcPr>
          <w:p w14:paraId="491A2CC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2,8</w:t>
            </w:r>
          </w:p>
        </w:tc>
        <w:tc>
          <w:tcPr>
            <w:tcW w:w="864" w:type="dxa"/>
          </w:tcPr>
          <w:p w14:paraId="0C3450C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2,8</w:t>
            </w:r>
          </w:p>
        </w:tc>
        <w:tc>
          <w:tcPr>
            <w:tcW w:w="864" w:type="dxa"/>
          </w:tcPr>
          <w:p w14:paraId="4E0B48D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2,8</w:t>
            </w:r>
          </w:p>
        </w:tc>
        <w:tc>
          <w:tcPr>
            <w:tcW w:w="864" w:type="dxa"/>
          </w:tcPr>
          <w:p w14:paraId="21F55D0F"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2,8</w:t>
            </w:r>
          </w:p>
        </w:tc>
        <w:tc>
          <w:tcPr>
            <w:tcW w:w="865" w:type="dxa"/>
          </w:tcPr>
          <w:p w14:paraId="5CFFC7D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2,8</w:t>
            </w:r>
          </w:p>
        </w:tc>
        <w:tc>
          <w:tcPr>
            <w:tcW w:w="864" w:type="dxa"/>
          </w:tcPr>
          <w:p w14:paraId="5BA2503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2,8</w:t>
            </w:r>
          </w:p>
        </w:tc>
        <w:tc>
          <w:tcPr>
            <w:tcW w:w="864" w:type="dxa"/>
          </w:tcPr>
          <w:p w14:paraId="7CEBD79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2,8</w:t>
            </w:r>
          </w:p>
        </w:tc>
      </w:tr>
      <w:tr w:rsidR="006F6248" w:rsidRPr="00C16064" w14:paraId="69972B1C" w14:textId="77777777" w:rsidTr="006F6248">
        <w:trPr>
          <w:trHeight w:val="229"/>
        </w:trPr>
        <w:tc>
          <w:tcPr>
            <w:tcW w:w="3577" w:type="dxa"/>
          </w:tcPr>
          <w:p w14:paraId="3BBED9EF"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Тепловая</w:t>
            </w:r>
            <w:r w:rsidRPr="00C16064">
              <w:rPr>
                <w:rFonts w:ascii="Times New Roman" w:eastAsia="Cambria" w:hAnsi="Times New Roman"/>
                <w:spacing w:val="-10"/>
                <w:sz w:val="20"/>
              </w:rPr>
              <w:t xml:space="preserve"> </w:t>
            </w:r>
            <w:r w:rsidRPr="00C16064">
              <w:rPr>
                <w:rFonts w:ascii="Times New Roman" w:eastAsia="Cambria" w:hAnsi="Times New Roman"/>
                <w:sz w:val="20"/>
              </w:rPr>
              <w:t>нагрузка</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потребителей</w:t>
            </w:r>
          </w:p>
        </w:tc>
        <w:tc>
          <w:tcPr>
            <w:tcW w:w="864" w:type="dxa"/>
          </w:tcPr>
          <w:p w14:paraId="23BB697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tcPr>
          <w:p w14:paraId="67CA94B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tcPr>
          <w:p w14:paraId="61B7DBB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tcPr>
          <w:p w14:paraId="6574CDE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0,75</w:t>
            </w:r>
          </w:p>
        </w:tc>
        <w:tc>
          <w:tcPr>
            <w:tcW w:w="865" w:type="dxa"/>
          </w:tcPr>
          <w:p w14:paraId="4D0BE944"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tcPr>
          <w:p w14:paraId="5D00A114"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tcPr>
          <w:p w14:paraId="7C307220"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0,75</w:t>
            </w:r>
          </w:p>
        </w:tc>
      </w:tr>
      <w:tr w:rsidR="006F6248" w:rsidRPr="00C16064" w14:paraId="63905526" w14:textId="77777777" w:rsidTr="006F6248">
        <w:trPr>
          <w:trHeight w:val="229"/>
        </w:trPr>
        <w:tc>
          <w:tcPr>
            <w:tcW w:w="3577" w:type="dxa"/>
          </w:tcPr>
          <w:p w14:paraId="675DCA2E"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Потери</w:t>
            </w:r>
            <w:r w:rsidRPr="00C16064">
              <w:rPr>
                <w:rFonts w:ascii="Times New Roman" w:eastAsia="Cambria" w:hAnsi="Times New Roman"/>
                <w:spacing w:val="-6"/>
                <w:sz w:val="20"/>
              </w:rPr>
              <w:t xml:space="preserve"> </w:t>
            </w:r>
            <w:r w:rsidRPr="00C16064">
              <w:rPr>
                <w:rFonts w:ascii="Times New Roman" w:eastAsia="Cambria" w:hAnsi="Times New Roman"/>
                <w:sz w:val="20"/>
              </w:rPr>
              <w:t>тепла</w:t>
            </w:r>
            <w:r w:rsidRPr="00C16064">
              <w:rPr>
                <w:rFonts w:ascii="Times New Roman" w:eastAsia="Cambria" w:hAnsi="Times New Roman"/>
                <w:spacing w:val="-5"/>
                <w:sz w:val="20"/>
              </w:rPr>
              <w:t xml:space="preserve"> </w:t>
            </w:r>
            <w:r w:rsidRPr="00C16064">
              <w:rPr>
                <w:rFonts w:ascii="Times New Roman" w:eastAsia="Cambria" w:hAnsi="Times New Roman"/>
                <w:sz w:val="20"/>
              </w:rPr>
              <w:t>при</w:t>
            </w:r>
            <w:r w:rsidRPr="00C16064">
              <w:rPr>
                <w:rFonts w:ascii="Times New Roman" w:eastAsia="Cambria" w:hAnsi="Times New Roman"/>
                <w:spacing w:val="-6"/>
                <w:sz w:val="20"/>
              </w:rPr>
              <w:t xml:space="preserve"> </w:t>
            </w:r>
            <w:r w:rsidRPr="00C16064">
              <w:rPr>
                <w:rFonts w:ascii="Times New Roman" w:eastAsia="Cambria" w:hAnsi="Times New Roman"/>
                <w:spacing w:val="-2"/>
                <w:sz w:val="20"/>
              </w:rPr>
              <w:t>транспортировке</w:t>
            </w:r>
          </w:p>
        </w:tc>
        <w:tc>
          <w:tcPr>
            <w:tcW w:w="864" w:type="dxa"/>
          </w:tcPr>
          <w:p w14:paraId="14222DF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0,57</w:t>
            </w:r>
          </w:p>
        </w:tc>
        <w:tc>
          <w:tcPr>
            <w:tcW w:w="864" w:type="dxa"/>
          </w:tcPr>
          <w:p w14:paraId="7E4A1BB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0,57</w:t>
            </w:r>
          </w:p>
        </w:tc>
        <w:tc>
          <w:tcPr>
            <w:tcW w:w="864" w:type="dxa"/>
          </w:tcPr>
          <w:p w14:paraId="7C173F02"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0,57</w:t>
            </w:r>
          </w:p>
        </w:tc>
        <w:tc>
          <w:tcPr>
            <w:tcW w:w="864" w:type="dxa"/>
          </w:tcPr>
          <w:p w14:paraId="22D91AA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0,57</w:t>
            </w:r>
          </w:p>
        </w:tc>
        <w:tc>
          <w:tcPr>
            <w:tcW w:w="865" w:type="dxa"/>
          </w:tcPr>
          <w:p w14:paraId="7DE033EF"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0,57</w:t>
            </w:r>
          </w:p>
        </w:tc>
        <w:tc>
          <w:tcPr>
            <w:tcW w:w="864" w:type="dxa"/>
          </w:tcPr>
          <w:p w14:paraId="1D354BAA"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0,57</w:t>
            </w:r>
          </w:p>
        </w:tc>
        <w:tc>
          <w:tcPr>
            <w:tcW w:w="864" w:type="dxa"/>
          </w:tcPr>
          <w:p w14:paraId="20A48BB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0,57</w:t>
            </w:r>
          </w:p>
        </w:tc>
      </w:tr>
      <w:tr w:rsidR="006F6248" w:rsidRPr="00C16064" w14:paraId="4AAEAA06" w14:textId="77777777" w:rsidTr="006F6248">
        <w:trPr>
          <w:trHeight w:val="460"/>
        </w:trPr>
        <w:tc>
          <w:tcPr>
            <w:tcW w:w="3577" w:type="dxa"/>
          </w:tcPr>
          <w:p w14:paraId="331F8E10" w14:textId="77777777" w:rsidR="006F6248" w:rsidRPr="00C16064" w:rsidRDefault="006F6248" w:rsidP="006F6248">
            <w:pPr>
              <w:spacing w:line="223" w:lineRule="exact"/>
              <w:ind w:left="40"/>
              <w:jc w:val="both"/>
              <w:rPr>
                <w:rFonts w:ascii="Times New Roman" w:eastAsia="Cambria" w:hAnsi="Times New Roman"/>
                <w:sz w:val="20"/>
              </w:rPr>
            </w:pPr>
            <w:r w:rsidRPr="00C16064">
              <w:rPr>
                <w:rFonts w:ascii="Times New Roman" w:eastAsia="Cambria" w:hAnsi="Times New Roman"/>
                <w:sz w:val="20"/>
              </w:rPr>
              <w:t>Резерв</w:t>
            </w:r>
            <w:r w:rsidRPr="00C16064">
              <w:rPr>
                <w:rFonts w:ascii="Times New Roman" w:eastAsia="Cambria" w:hAnsi="Times New Roman"/>
                <w:spacing w:val="-9"/>
                <w:sz w:val="20"/>
              </w:rPr>
              <w:t xml:space="preserve"> </w:t>
            </w:r>
            <w:r w:rsidRPr="00C16064">
              <w:rPr>
                <w:rFonts w:ascii="Times New Roman" w:eastAsia="Cambria" w:hAnsi="Times New Roman"/>
                <w:sz w:val="20"/>
              </w:rPr>
              <w:t>(+)/Дефицит</w:t>
            </w:r>
            <w:r w:rsidRPr="00C16064">
              <w:rPr>
                <w:rFonts w:ascii="Times New Roman" w:eastAsia="Cambria" w:hAnsi="Times New Roman"/>
                <w:spacing w:val="-8"/>
                <w:sz w:val="20"/>
              </w:rPr>
              <w:t xml:space="preserve"> </w:t>
            </w:r>
            <w:r w:rsidRPr="00C16064">
              <w:rPr>
                <w:rFonts w:ascii="Times New Roman" w:eastAsia="Cambria" w:hAnsi="Times New Roman"/>
                <w:sz w:val="20"/>
              </w:rPr>
              <w:t>(-)</w:t>
            </w:r>
            <w:r w:rsidRPr="00C16064">
              <w:rPr>
                <w:rFonts w:ascii="Times New Roman" w:eastAsia="Cambria" w:hAnsi="Times New Roman"/>
                <w:spacing w:val="-7"/>
                <w:sz w:val="20"/>
              </w:rPr>
              <w:t xml:space="preserve"> </w:t>
            </w:r>
            <w:r w:rsidRPr="00C16064">
              <w:rPr>
                <w:rFonts w:ascii="Times New Roman" w:eastAsia="Cambria" w:hAnsi="Times New Roman"/>
                <w:spacing w:val="-2"/>
                <w:sz w:val="20"/>
              </w:rPr>
              <w:t>располагаемой</w:t>
            </w:r>
            <w:r w:rsidRPr="00C16064">
              <w:rPr>
                <w:rFonts w:ascii="Times New Roman" w:eastAsia="Cambria" w:hAnsi="Times New Roman"/>
                <w:spacing w:val="-2"/>
                <w:sz w:val="20"/>
                <w:lang w:val="ru-RU"/>
              </w:rPr>
              <w:t xml:space="preserve"> </w:t>
            </w:r>
            <w:r w:rsidRPr="00C16064">
              <w:rPr>
                <w:rFonts w:ascii="Times New Roman" w:eastAsia="Cambria" w:hAnsi="Times New Roman"/>
                <w:spacing w:val="-2"/>
                <w:sz w:val="20"/>
              </w:rPr>
              <w:t>мощности</w:t>
            </w:r>
          </w:p>
        </w:tc>
        <w:tc>
          <w:tcPr>
            <w:tcW w:w="864" w:type="dxa"/>
          </w:tcPr>
          <w:p w14:paraId="5C99CDEF"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1,42</w:t>
            </w:r>
          </w:p>
        </w:tc>
        <w:tc>
          <w:tcPr>
            <w:tcW w:w="864" w:type="dxa"/>
          </w:tcPr>
          <w:p w14:paraId="137E26AA"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1,42</w:t>
            </w:r>
          </w:p>
        </w:tc>
        <w:tc>
          <w:tcPr>
            <w:tcW w:w="864" w:type="dxa"/>
          </w:tcPr>
          <w:p w14:paraId="699DFD41"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1,42</w:t>
            </w:r>
          </w:p>
        </w:tc>
        <w:tc>
          <w:tcPr>
            <w:tcW w:w="864" w:type="dxa"/>
          </w:tcPr>
          <w:p w14:paraId="6D099AF9"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1,42</w:t>
            </w:r>
          </w:p>
        </w:tc>
        <w:tc>
          <w:tcPr>
            <w:tcW w:w="865" w:type="dxa"/>
          </w:tcPr>
          <w:p w14:paraId="248B4608"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1,42</w:t>
            </w:r>
          </w:p>
        </w:tc>
        <w:tc>
          <w:tcPr>
            <w:tcW w:w="864" w:type="dxa"/>
          </w:tcPr>
          <w:p w14:paraId="0E0A7940"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1,42</w:t>
            </w:r>
          </w:p>
        </w:tc>
        <w:tc>
          <w:tcPr>
            <w:tcW w:w="864" w:type="dxa"/>
          </w:tcPr>
          <w:p w14:paraId="42DA45A5"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1,42</w:t>
            </w:r>
          </w:p>
        </w:tc>
      </w:tr>
      <w:tr w:rsidR="006F6248" w:rsidRPr="00C16064" w14:paraId="69148A40" w14:textId="77777777" w:rsidTr="006F6248">
        <w:trPr>
          <w:trHeight w:val="229"/>
        </w:trPr>
        <w:tc>
          <w:tcPr>
            <w:tcW w:w="9626" w:type="dxa"/>
            <w:gridSpan w:val="8"/>
          </w:tcPr>
          <w:p w14:paraId="29BD954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98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331C2379" w14:textId="77777777" w:rsidTr="006F6248">
        <w:trPr>
          <w:trHeight w:val="229"/>
        </w:trPr>
        <w:tc>
          <w:tcPr>
            <w:tcW w:w="3577" w:type="dxa"/>
          </w:tcPr>
          <w:p w14:paraId="5408A1B3" w14:textId="77777777" w:rsidR="006F6248" w:rsidRPr="00C16064" w:rsidRDefault="006F6248" w:rsidP="006F6248">
            <w:pPr>
              <w:spacing w:line="210" w:lineRule="exact"/>
              <w:ind w:left="40"/>
              <w:rPr>
                <w:rFonts w:ascii="Times New Roman" w:eastAsia="Cambria" w:hAnsi="Times New Roman"/>
                <w:sz w:val="20"/>
              </w:rPr>
            </w:pPr>
            <w:r w:rsidRPr="00C16064">
              <w:rPr>
                <w:rFonts w:ascii="Times New Roman" w:eastAsia="Cambria" w:hAnsi="Times New Roman"/>
                <w:spacing w:val="-2"/>
                <w:sz w:val="20"/>
              </w:rPr>
              <w:t>Располагаемая</w:t>
            </w:r>
            <w:r w:rsidRPr="00C16064">
              <w:rPr>
                <w:rFonts w:ascii="Times New Roman" w:eastAsia="Cambria" w:hAnsi="Times New Roman"/>
                <w:spacing w:val="12"/>
                <w:sz w:val="20"/>
              </w:rPr>
              <w:t xml:space="preserve"> </w:t>
            </w:r>
            <w:r w:rsidRPr="00C16064">
              <w:rPr>
                <w:rFonts w:ascii="Times New Roman" w:eastAsia="Cambria" w:hAnsi="Times New Roman"/>
                <w:spacing w:val="-2"/>
                <w:sz w:val="20"/>
              </w:rPr>
              <w:t>мощность</w:t>
            </w:r>
          </w:p>
        </w:tc>
        <w:tc>
          <w:tcPr>
            <w:tcW w:w="864" w:type="dxa"/>
          </w:tcPr>
          <w:p w14:paraId="6A3031C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w:t>
            </w:r>
          </w:p>
        </w:tc>
        <w:tc>
          <w:tcPr>
            <w:tcW w:w="864" w:type="dxa"/>
          </w:tcPr>
          <w:p w14:paraId="55F3AD9C"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w:t>
            </w:r>
          </w:p>
        </w:tc>
        <w:tc>
          <w:tcPr>
            <w:tcW w:w="864" w:type="dxa"/>
          </w:tcPr>
          <w:p w14:paraId="00582A98"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w:t>
            </w:r>
          </w:p>
        </w:tc>
        <w:tc>
          <w:tcPr>
            <w:tcW w:w="864" w:type="dxa"/>
          </w:tcPr>
          <w:p w14:paraId="5166B26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w:t>
            </w:r>
          </w:p>
        </w:tc>
        <w:tc>
          <w:tcPr>
            <w:tcW w:w="865" w:type="dxa"/>
          </w:tcPr>
          <w:p w14:paraId="6BD7FC0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w:t>
            </w:r>
          </w:p>
        </w:tc>
        <w:tc>
          <w:tcPr>
            <w:tcW w:w="864" w:type="dxa"/>
          </w:tcPr>
          <w:p w14:paraId="57ED81FF"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w:t>
            </w:r>
          </w:p>
        </w:tc>
        <w:tc>
          <w:tcPr>
            <w:tcW w:w="864" w:type="dxa"/>
          </w:tcPr>
          <w:p w14:paraId="4DA0F67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w:t>
            </w:r>
          </w:p>
        </w:tc>
      </w:tr>
      <w:tr w:rsidR="006F6248" w:rsidRPr="00C16064" w14:paraId="0B91389E" w14:textId="77777777" w:rsidTr="006F6248">
        <w:trPr>
          <w:trHeight w:val="229"/>
        </w:trPr>
        <w:tc>
          <w:tcPr>
            <w:tcW w:w="3577" w:type="dxa"/>
          </w:tcPr>
          <w:p w14:paraId="5989B68B"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lastRenderedPageBreak/>
              <w:t>Тепловая</w:t>
            </w:r>
            <w:r w:rsidRPr="00C16064">
              <w:rPr>
                <w:rFonts w:ascii="Times New Roman" w:eastAsia="Cambria" w:hAnsi="Times New Roman"/>
                <w:spacing w:val="-10"/>
                <w:sz w:val="20"/>
              </w:rPr>
              <w:t xml:space="preserve"> </w:t>
            </w:r>
            <w:r w:rsidRPr="00C16064">
              <w:rPr>
                <w:rFonts w:ascii="Times New Roman" w:eastAsia="Cambria" w:hAnsi="Times New Roman"/>
                <w:sz w:val="20"/>
              </w:rPr>
              <w:t>нагрузка</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потребителей</w:t>
            </w:r>
          </w:p>
        </w:tc>
        <w:tc>
          <w:tcPr>
            <w:tcW w:w="864" w:type="dxa"/>
          </w:tcPr>
          <w:p w14:paraId="132CC75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tcPr>
          <w:p w14:paraId="37E73994"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tcPr>
          <w:p w14:paraId="3C98C3B9"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tcPr>
          <w:p w14:paraId="4B996BB2"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0,28</w:t>
            </w:r>
          </w:p>
        </w:tc>
        <w:tc>
          <w:tcPr>
            <w:tcW w:w="865" w:type="dxa"/>
          </w:tcPr>
          <w:p w14:paraId="57C55D2F"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tcPr>
          <w:p w14:paraId="4994C5E4"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tcPr>
          <w:p w14:paraId="6B78924B"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0,28</w:t>
            </w:r>
          </w:p>
        </w:tc>
      </w:tr>
      <w:tr w:rsidR="006F6248" w:rsidRPr="00C16064" w14:paraId="7E6E8266" w14:textId="77777777" w:rsidTr="006F6248">
        <w:trPr>
          <w:trHeight w:val="229"/>
        </w:trPr>
        <w:tc>
          <w:tcPr>
            <w:tcW w:w="3577" w:type="dxa"/>
          </w:tcPr>
          <w:p w14:paraId="5D35B221"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Потери</w:t>
            </w:r>
            <w:r w:rsidRPr="00C16064">
              <w:rPr>
                <w:rFonts w:ascii="Times New Roman" w:eastAsia="Cambria" w:hAnsi="Times New Roman"/>
                <w:spacing w:val="-6"/>
                <w:sz w:val="20"/>
              </w:rPr>
              <w:t xml:space="preserve"> </w:t>
            </w:r>
            <w:r w:rsidRPr="00C16064">
              <w:rPr>
                <w:rFonts w:ascii="Times New Roman" w:eastAsia="Cambria" w:hAnsi="Times New Roman"/>
                <w:sz w:val="20"/>
              </w:rPr>
              <w:t>тепла</w:t>
            </w:r>
            <w:r w:rsidRPr="00C16064">
              <w:rPr>
                <w:rFonts w:ascii="Times New Roman" w:eastAsia="Cambria" w:hAnsi="Times New Roman"/>
                <w:spacing w:val="-5"/>
                <w:sz w:val="20"/>
              </w:rPr>
              <w:t xml:space="preserve"> </w:t>
            </w:r>
            <w:r w:rsidRPr="00C16064">
              <w:rPr>
                <w:rFonts w:ascii="Times New Roman" w:eastAsia="Cambria" w:hAnsi="Times New Roman"/>
                <w:sz w:val="20"/>
              </w:rPr>
              <w:t>при</w:t>
            </w:r>
            <w:r w:rsidRPr="00C16064">
              <w:rPr>
                <w:rFonts w:ascii="Times New Roman" w:eastAsia="Cambria" w:hAnsi="Times New Roman"/>
                <w:spacing w:val="-6"/>
                <w:sz w:val="20"/>
              </w:rPr>
              <w:t xml:space="preserve"> </w:t>
            </w:r>
            <w:r w:rsidRPr="00C16064">
              <w:rPr>
                <w:rFonts w:ascii="Times New Roman" w:eastAsia="Cambria" w:hAnsi="Times New Roman"/>
                <w:spacing w:val="-2"/>
                <w:sz w:val="20"/>
              </w:rPr>
              <w:t>транспортировке</w:t>
            </w:r>
          </w:p>
        </w:tc>
        <w:tc>
          <w:tcPr>
            <w:tcW w:w="864" w:type="dxa"/>
          </w:tcPr>
          <w:p w14:paraId="6FFF86AF"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0,03</w:t>
            </w:r>
          </w:p>
        </w:tc>
        <w:tc>
          <w:tcPr>
            <w:tcW w:w="864" w:type="dxa"/>
          </w:tcPr>
          <w:p w14:paraId="38DEDA9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0,03</w:t>
            </w:r>
          </w:p>
        </w:tc>
        <w:tc>
          <w:tcPr>
            <w:tcW w:w="864" w:type="dxa"/>
          </w:tcPr>
          <w:p w14:paraId="5874A5C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0,03</w:t>
            </w:r>
          </w:p>
        </w:tc>
        <w:tc>
          <w:tcPr>
            <w:tcW w:w="864" w:type="dxa"/>
          </w:tcPr>
          <w:p w14:paraId="0E09863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0,03</w:t>
            </w:r>
          </w:p>
        </w:tc>
        <w:tc>
          <w:tcPr>
            <w:tcW w:w="865" w:type="dxa"/>
          </w:tcPr>
          <w:p w14:paraId="1E6F80B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0,03</w:t>
            </w:r>
          </w:p>
        </w:tc>
        <w:tc>
          <w:tcPr>
            <w:tcW w:w="864" w:type="dxa"/>
          </w:tcPr>
          <w:p w14:paraId="36A8D86C"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0,03</w:t>
            </w:r>
          </w:p>
        </w:tc>
        <w:tc>
          <w:tcPr>
            <w:tcW w:w="864" w:type="dxa"/>
          </w:tcPr>
          <w:p w14:paraId="0683841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0,03</w:t>
            </w:r>
          </w:p>
        </w:tc>
      </w:tr>
      <w:tr w:rsidR="006F6248" w:rsidRPr="00C16064" w14:paraId="42F0DCDC" w14:textId="77777777" w:rsidTr="006F6248">
        <w:trPr>
          <w:trHeight w:val="460"/>
        </w:trPr>
        <w:tc>
          <w:tcPr>
            <w:tcW w:w="3577" w:type="dxa"/>
          </w:tcPr>
          <w:p w14:paraId="708D776A" w14:textId="77777777" w:rsidR="006F6248" w:rsidRPr="00C16064" w:rsidRDefault="006F6248" w:rsidP="006F6248">
            <w:pPr>
              <w:spacing w:line="223" w:lineRule="exact"/>
              <w:ind w:left="40"/>
              <w:jc w:val="both"/>
              <w:rPr>
                <w:rFonts w:ascii="Times New Roman" w:eastAsia="Cambria" w:hAnsi="Times New Roman"/>
                <w:sz w:val="20"/>
              </w:rPr>
            </w:pPr>
            <w:r w:rsidRPr="00C16064">
              <w:rPr>
                <w:rFonts w:ascii="Times New Roman" w:eastAsia="Cambria" w:hAnsi="Times New Roman"/>
                <w:sz w:val="20"/>
              </w:rPr>
              <w:t>Резерв</w:t>
            </w:r>
            <w:r w:rsidRPr="00C16064">
              <w:rPr>
                <w:rFonts w:ascii="Times New Roman" w:eastAsia="Cambria" w:hAnsi="Times New Roman"/>
                <w:spacing w:val="-9"/>
                <w:sz w:val="20"/>
              </w:rPr>
              <w:t xml:space="preserve"> </w:t>
            </w:r>
            <w:r w:rsidRPr="00C16064">
              <w:rPr>
                <w:rFonts w:ascii="Times New Roman" w:eastAsia="Cambria" w:hAnsi="Times New Roman"/>
                <w:sz w:val="20"/>
              </w:rPr>
              <w:t>(+)/Дефицит</w:t>
            </w:r>
            <w:r w:rsidRPr="00C16064">
              <w:rPr>
                <w:rFonts w:ascii="Times New Roman" w:eastAsia="Cambria" w:hAnsi="Times New Roman"/>
                <w:spacing w:val="-8"/>
                <w:sz w:val="20"/>
              </w:rPr>
              <w:t xml:space="preserve"> </w:t>
            </w:r>
            <w:r w:rsidRPr="00C16064">
              <w:rPr>
                <w:rFonts w:ascii="Times New Roman" w:eastAsia="Cambria" w:hAnsi="Times New Roman"/>
                <w:sz w:val="20"/>
              </w:rPr>
              <w:t>(-)</w:t>
            </w:r>
            <w:r w:rsidRPr="00C16064">
              <w:rPr>
                <w:rFonts w:ascii="Times New Roman" w:eastAsia="Cambria" w:hAnsi="Times New Roman"/>
                <w:spacing w:val="-7"/>
                <w:sz w:val="20"/>
              </w:rPr>
              <w:t xml:space="preserve"> </w:t>
            </w:r>
            <w:r w:rsidRPr="00C16064">
              <w:rPr>
                <w:rFonts w:ascii="Times New Roman" w:eastAsia="Cambria" w:hAnsi="Times New Roman"/>
                <w:spacing w:val="-2"/>
                <w:sz w:val="20"/>
              </w:rPr>
              <w:t>располагаемой</w:t>
            </w:r>
            <w:r w:rsidRPr="00C16064">
              <w:rPr>
                <w:rFonts w:ascii="Times New Roman" w:eastAsia="Cambria" w:hAnsi="Times New Roman"/>
                <w:spacing w:val="-2"/>
                <w:sz w:val="20"/>
                <w:lang w:val="ru-RU"/>
              </w:rPr>
              <w:t xml:space="preserve"> </w:t>
            </w:r>
            <w:r w:rsidRPr="00C16064">
              <w:rPr>
                <w:rFonts w:ascii="Times New Roman" w:eastAsia="Cambria" w:hAnsi="Times New Roman"/>
                <w:spacing w:val="-2"/>
                <w:sz w:val="20"/>
              </w:rPr>
              <w:t>мощности</w:t>
            </w:r>
          </w:p>
        </w:tc>
        <w:tc>
          <w:tcPr>
            <w:tcW w:w="864" w:type="dxa"/>
          </w:tcPr>
          <w:p w14:paraId="7E2B2127"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0,08</w:t>
            </w:r>
          </w:p>
        </w:tc>
        <w:tc>
          <w:tcPr>
            <w:tcW w:w="864" w:type="dxa"/>
          </w:tcPr>
          <w:p w14:paraId="57A3DAEA"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0,08</w:t>
            </w:r>
          </w:p>
        </w:tc>
        <w:tc>
          <w:tcPr>
            <w:tcW w:w="864" w:type="dxa"/>
          </w:tcPr>
          <w:p w14:paraId="441225B0"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0,08</w:t>
            </w:r>
          </w:p>
        </w:tc>
        <w:tc>
          <w:tcPr>
            <w:tcW w:w="864" w:type="dxa"/>
          </w:tcPr>
          <w:p w14:paraId="073CB33F"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0,08</w:t>
            </w:r>
          </w:p>
        </w:tc>
        <w:tc>
          <w:tcPr>
            <w:tcW w:w="865" w:type="dxa"/>
          </w:tcPr>
          <w:p w14:paraId="3EB5375A"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0,08</w:t>
            </w:r>
          </w:p>
        </w:tc>
        <w:tc>
          <w:tcPr>
            <w:tcW w:w="864" w:type="dxa"/>
          </w:tcPr>
          <w:p w14:paraId="49194BC4"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0,08</w:t>
            </w:r>
          </w:p>
        </w:tc>
        <w:tc>
          <w:tcPr>
            <w:tcW w:w="864" w:type="dxa"/>
          </w:tcPr>
          <w:p w14:paraId="6A7C7066"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0,08</w:t>
            </w:r>
          </w:p>
        </w:tc>
      </w:tr>
      <w:tr w:rsidR="006F6248" w:rsidRPr="00C16064" w14:paraId="4D0D3722" w14:textId="77777777" w:rsidTr="006F6248">
        <w:trPr>
          <w:trHeight w:val="229"/>
        </w:trPr>
        <w:tc>
          <w:tcPr>
            <w:tcW w:w="9626" w:type="dxa"/>
            <w:gridSpan w:val="8"/>
          </w:tcPr>
          <w:p w14:paraId="2D55BBAA"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1F1B5C85" w14:textId="77777777" w:rsidTr="006F6248">
        <w:trPr>
          <w:trHeight w:val="229"/>
        </w:trPr>
        <w:tc>
          <w:tcPr>
            <w:tcW w:w="3577" w:type="dxa"/>
          </w:tcPr>
          <w:p w14:paraId="0F08ED0B"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pacing w:val="-2"/>
                <w:sz w:val="20"/>
              </w:rPr>
              <w:t>Располагаемая</w:t>
            </w:r>
            <w:r w:rsidRPr="00C16064">
              <w:rPr>
                <w:rFonts w:ascii="Times New Roman" w:eastAsia="Cambria" w:hAnsi="Times New Roman"/>
                <w:spacing w:val="12"/>
                <w:sz w:val="20"/>
              </w:rPr>
              <w:t xml:space="preserve"> </w:t>
            </w:r>
            <w:r w:rsidRPr="00C16064">
              <w:rPr>
                <w:rFonts w:ascii="Times New Roman" w:eastAsia="Cambria" w:hAnsi="Times New Roman"/>
                <w:spacing w:val="-2"/>
                <w:sz w:val="20"/>
              </w:rPr>
              <w:t>мощность</w:t>
            </w:r>
          </w:p>
        </w:tc>
        <w:tc>
          <w:tcPr>
            <w:tcW w:w="864" w:type="dxa"/>
          </w:tcPr>
          <w:p w14:paraId="647A82BB"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3,2</w:t>
            </w:r>
          </w:p>
        </w:tc>
        <w:tc>
          <w:tcPr>
            <w:tcW w:w="864" w:type="dxa"/>
          </w:tcPr>
          <w:p w14:paraId="4AF6219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3,2</w:t>
            </w:r>
          </w:p>
        </w:tc>
        <w:tc>
          <w:tcPr>
            <w:tcW w:w="864" w:type="dxa"/>
          </w:tcPr>
          <w:p w14:paraId="5F72852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3,2</w:t>
            </w:r>
          </w:p>
        </w:tc>
        <w:tc>
          <w:tcPr>
            <w:tcW w:w="864" w:type="dxa"/>
          </w:tcPr>
          <w:p w14:paraId="476AFBF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3,2</w:t>
            </w:r>
          </w:p>
        </w:tc>
        <w:tc>
          <w:tcPr>
            <w:tcW w:w="865" w:type="dxa"/>
          </w:tcPr>
          <w:p w14:paraId="6E51018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3,2</w:t>
            </w:r>
          </w:p>
        </w:tc>
        <w:tc>
          <w:tcPr>
            <w:tcW w:w="864" w:type="dxa"/>
          </w:tcPr>
          <w:p w14:paraId="34B581B9"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3,2</w:t>
            </w:r>
          </w:p>
        </w:tc>
        <w:tc>
          <w:tcPr>
            <w:tcW w:w="864" w:type="dxa"/>
          </w:tcPr>
          <w:p w14:paraId="323E67A8"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3,2</w:t>
            </w:r>
          </w:p>
        </w:tc>
      </w:tr>
      <w:tr w:rsidR="006F6248" w:rsidRPr="00C16064" w14:paraId="3143B339" w14:textId="77777777" w:rsidTr="006F6248">
        <w:trPr>
          <w:trHeight w:val="229"/>
        </w:trPr>
        <w:tc>
          <w:tcPr>
            <w:tcW w:w="3577" w:type="dxa"/>
          </w:tcPr>
          <w:p w14:paraId="77B90E8A"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Тепловая</w:t>
            </w:r>
            <w:r w:rsidRPr="00C16064">
              <w:rPr>
                <w:rFonts w:ascii="Times New Roman" w:eastAsia="Cambria" w:hAnsi="Times New Roman"/>
                <w:spacing w:val="-10"/>
                <w:sz w:val="20"/>
              </w:rPr>
              <w:t xml:space="preserve"> </w:t>
            </w:r>
            <w:r w:rsidRPr="00C16064">
              <w:rPr>
                <w:rFonts w:ascii="Times New Roman" w:eastAsia="Cambria" w:hAnsi="Times New Roman"/>
                <w:sz w:val="20"/>
              </w:rPr>
              <w:t>нагрузка</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потребителей</w:t>
            </w:r>
          </w:p>
        </w:tc>
        <w:tc>
          <w:tcPr>
            <w:tcW w:w="864" w:type="dxa"/>
          </w:tcPr>
          <w:p w14:paraId="116FB52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tcPr>
          <w:p w14:paraId="0584632C"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tcPr>
          <w:p w14:paraId="42DD3A98"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tcPr>
          <w:p w14:paraId="3C1DA81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0,55</w:t>
            </w:r>
          </w:p>
        </w:tc>
        <w:tc>
          <w:tcPr>
            <w:tcW w:w="865" w:type="dxa"/>
          </w:tcPr>
          <w:p w14:paraId="58C76B00"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tcPr>
          <w:p w14:paraId="7560D29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tcPr>
          <w:p w14:paraId="1E7CB54B"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0,55</w:t>
            </w:r>
          </w:p>
        </w:tc>
      </w:tr>
      <w:tr w:rsidR="006F6248" w:rsidRPr="00C16064" w14:paraId="5990ED84" w14:textId="77777777" w:rsidTr="006F6248">
        <w:trPr>
          <w:trHeight w:val="229"/>
        </w:trPr>
        <w:tc>
          <w:tcPr>
            <w:tcW w:w="3577" w:type="dxa"/>
          </w:tcPr>
          <w:p w14:paraId="0D3F554C"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Потери</w:t>
            </w:r>
            <w:r w:rsidRPr="00C16064">
              <w:rPr>
                <w:rFonts w:ascii="Times New Roman" w:eastAsia="Cambria" w:hAnsi="Times New Roman"/>
                <w:spacing w:val="-6"/>
                <w:sz w:val="20"/>
              </w:rPr>
              <w:t xml:space="preserve"> </w:t>
            </w:r>
            <w:r w:rsidRPr="00C16064">
              <w:rPr>
                <w:rFonts w:ascii="Times New Roman" w:eastAsia="Cambria" w:hAnsi="Times New Roman"/>
                <w:sz w:val="20"/>
              </w:rPr>
              <w:t>тепла</w:t>
            </w:r>
            <w:r w:rsidRPr="00C16064">
              <w:rPr>
                <w:rFonts w:ascii="Times New Roman" w:eastAsia="Cambria" w:hAnsi="Times New Roman"/>
                <w:spacing w:val="-5"/>
                <w:sz w:val="20"/>
              </w:rPr>
              <w:t xml:space="preserve"> </w:t>
            </w:r>
            <w:r w:rsidRPr="00C16064">
              <w:rPr>
                <w:rFonts w:ascii="Times New Roman" w:eastAsia="Cambria" w:hAnsi="Times New Roman"/>
                <w:sz w:val="20"/>
              </w:rPr>
              <w:t>при</w:t>
            </w:r>
            <w:r w:rsidRPr="00C16064">
              <w:rPr>
                <w:rFonts w:ascii="Times New Roman" w:eastAsia="Cambria" w:hAnsi="Times New Roman"/>
                <w:spacing w:val="-6"/>
                <w:sz w:val="20"/>
              </w:rPr>
              <w:t xml:space="preserve"> </w:t>
            </w:r>
            <w:r w:rsidRPr="00C16064">
              <w:rPr>
                <w:rFonts w:ascii="Times New Roman" w:eastAsia="Cambria" w:hAnsi="Times New Roman"/>
                <w:spacing w:val="-2"/>
                <w:sz w:val="20"/>
              </w:rPr>
              <w:t>транспортировке</w:t>
            </w:r>
          </w:p>
        </w:tc>
        <w:tc>
          <w:tcPr>
            <w:tcW w:w="864" w:type="dxa"/>
          </w:tcPr>
          <w:p w14:paraId="51B7F1F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0,03</w:t>
            </w:r>
          </w:p>
        </w:tc>
        <w:tc>
          <w:tcPr>
            <w:tcW w:w="864" w:type="dxa"/>
          </w:tcPr>
          <w:p w14:paraId="18C9804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0,03</w:t>
            </w:r>
          </w:p>
        </w:tc>
        <w:tc>
          <w:tcPr>
            <w:tcW w:w="864" w:type="dxa"/>
          </w:tcPr>
          <w:p w14:paraId="054AA91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0,03</w:t>
            </w:r>
          </w:p>
        </w:tc>
        <w:tc>
          <w:tcPr>
            <w:tcW w:w="864" w:type="dxa"/>
          </w:tcPr>
          <w:p w14:paraId="1C469368"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0,03</w:t>
            </w:r>
          </w:p>
        </w:tc>
        <w:tc>
          <w:tcPr>
            <w:tcW w:w="865" w:type="dxa"/>
          </w:tcPr>
          <w:p w14:paraId="5A91B66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0,03</w:t>
            </w:r>
          </w:p>
        </w:tc>
        <w:tc>
          <w:tcPr>
            <w:tcW w:w="864" w:type="dxa"/>
          </w:tcPr>
          <w:p w14:paraId="230F5B0C"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0,03</w:t>
            </w:r>
          </w:p>
        </w:tc>
        <w:tc>
          <w:tcPr>
            <w:tcW w:w="864" w:type="dxa"/>
          </w:tcPr>
          <w:p w14:paraId="1F2495BB"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0,03</w:t>
            </w:r>
          </w:p>
        </w:tc>
      </w:tr>
      <w:tr w:rsidR="006F6248" w:rsidRPr="00C16064" w14:paraId="080E69A8" w14:textId="77777777" w:rsidTr="006F6248">
        <w:trPr>
          <w:trHeight w:val="460"/>
        </w:trPr>
        <w:tc>
          <w:tcPr>
            <w:tcW w:w="3577" w:type="dxa"/>
          </w:tcPr>
          <w:p w14:paraId="27F4BED7" w14:textId="77777777" w:rsidR="006F6248" w:rsidRPr="00C16064" w:rsidRDefault="006F6248" w:rsidP="006F6248">
            <w:pPr>
              <w:spacing w:line="223" w:lineRule="exact"/>
              <w:ind w:left="40"/>
              <w:jc w:val="both"/>
              <w:rPr>
                <w:rFonts w:ascii="Times New Roman" w:eastAsia="Cambria" w:hAnsi="Times New Roman"/>
                <w:sz w:val="20"/>
              </w:rPr>
            </w:pPr>
            <w:r w:rsidRPr="00C16064">
              <w:rPr>
                <w:rFonts w:ascii="Times New Roman" w:eastAsia="Cambria" w:hAnsi="Times New Roman"/>
                <w:sz w:val="20"/>
              </w:rPr>
              <w:t>Резерв</w:t>
            </w:r>
            <w:r w:rsidRPr="00C16064">
              <w:rPr>
                <w:rFonts w:ascii="Times New Roman" w:eastAsia="Cambria" w:hAnsi="Times New Roman"/>
                <w:spacing w:val="-9"/>
                <w:sz w:val="20"/>
              </w:rPr>
              <w:t xml:space="preserve"> </w:t>
            </w:r>
            <w:r w:rsidRPr="00C16064">
              <w:rPr>
                <w:rFonts w:ascii="Times New Roman" w:eastAsia="Cambria" w:hAnsi="Times New Roman"/>
                <w:sz w:val="20"/>
              </w:rPr>
              <w:t>(+)/Дефицит</w:t>
            </w:r>
            <w:r w:rsidRPr="00C16064">
              <w:rPr>
                <w:rFonts w:ascii="Times New Roman" w:eastAsia="Cambria" w:hAnsi="Times New Roman"/>
                <w:spacing w:val="-8"/>
                <w:sz w:val="20"/>
              </w:rPr>
              <w:t xml:space="preserve"> </w:t>
            </w:r>
            <w:r w:rsidRPr="00C16064">
              <w:rPr>
                <w:rFonts w:ascii="Times New Roman" w:eastAsia="Cambria" w:hAnsi="Times New Roman"/>
                <w:sz w:val="20"/>
              </w:rPr>
              <w:t>(-)</w:t>
            </w:r>
            <w:r w:rsidRPr="00C16064">
              <w:rPr>
                <w:rFonts w:ascii="Times New Roman" w:eastAsia="Cambria" w:hAnsi="Times New Roman"/>
                <w:spacing w:val="-7"/>
                <w:sz w:val="20"/>
              </w:rPr>
              <w:t xml:space="preserve"> </w:t>
            </w:r>
            <w:r w:rsidRPr="00C16064">
              <w:rPr>
                <w:rFonts w:ascii="Times New Roman" w:eastAsia="Cambria" w:hAnsi="Times New Roman"/>
                <w:spacing w:val="-2"/>
                <w:sz w:val="20"/>
              </w:rPr>
              <w:t>располагаемой</w:t>
            </w:r>
            <w:r w:rsidRPr="00C16064">
              <w:rPr>
                <w:rFonts w:ascii="Times New Roman" w:eastAsia="Cambria" w:hAnsi="Times New Roman"/>
                <w:spacing w:val="-2"/>
                <w:sz w:val="20"/>
                <w:lang w:val="ru-RU"/>
              </w:rPr>
              <w:t xml:space="preserve"> </w:t>
            </w:r>
            <w:r w:rsidRPr="00C16064">
              <w:rPr>
                <w:rFonts w:ascii="Times New Roman" w:eastAsia="Cambria" w:hAnsi="Times New Roman"/>
                <w:spacing w:val="-2"/>
                <w:sz w:val="20"/>
              </w:rPr>
              <w:t>мощности</w:t>
            </w:r>
          </w:p>
        </w:tc>
        <w:tc>
          <w:tcPr>
            <w:tcW w:w="864" w:type="dxa"/>
          </w:tcPr>
          <w:p w14:paraId="734A086E"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2,11</w:t>
            </w:r>
          </w:p>
        </w:tc>
        <w:tc>
          <w:tcPr>
            <w:tcW w:w="864" w:type="dxa"/>
          </w:tcPr>
          <w:p w14:paraId="7A326B5A"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2,11</w:t>
            </w:r>
          </w:p>
        </w:tc>
        <w:tc>
          <w:tcPr>
            <w:tcW w:w="864" w:type="dxa"/>
          </w:tcPr>
          <w:p w14:paraId="7B4D6496"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2,11</w:t>
            </w:r>
          </w:p>
        </w:tc>
        <w:tc>
          <w:tcPr>
            <w:tcW w:w="864" w:type="dxa"/>
          </w:tcPr>
          <w:p w14:paraId="6318C94C"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2,11</w:t>
            </w:r>
          </w:p>
        </w:tc>
        <w:tc>
          <w:tcPr>
            <w:tcW w:w="865" w:type="dxa"/>
          </w:tcPr>
          <w:p w14:paraId="48EF5DB9"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2,11</w:t>
            </w:r>
          </w:p>
        </w:tc>
        <w:tc>
          <w:tcPr>
            <w:tcW w:w="864" w:type="dxa"/>
          </w:tcPr>
          <w:p w14:paraId="21EB5860"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2,11</w:t>
            </w:r>
          </w:p>
        </w:tc>
        <w:tc>
          <w:tcPr>
            <w:tcW w:w="864" w:type="dxa"/>
          </w:tcPr>
          <w:p w14:paraId="5CAA305E"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2,11</w:t>
            </w:r>
          </w:p>
        </w:tc>
      </w:tr>
      <w:tr w:rsidR="006F6248" w:rsidRPr="00C16064" w14:paraId="663A0F69" w14:textId="77777777" w:rsidTr="006F6248">
        <w:trPr>
          <w:trHeight w:val="229"/>
        </w:trPr>
        <w:tc>
          <w:tcPr>
            <w:tcW w:w="9626" w:type="dxa"/>
            <w:gridSpan w:val="8"/>
          </w:tcPr>
          <w:p w14:paraId="2BF80DE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109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2C3EE3D9" w14:textId="77777777" w:rsidTr="006F6248">
        <w:trPr>
          <w:trHeight w:val="229"/>
        </w:trPr>
        <w:tc>
          <w:tcPr>
            <w:tcW w:w="3577" w:type="dxa"/>
          </w:tcPr>
          <w:p w14:paraId="5C6E2DB2"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pacing w:val="-2"/>
                <w:sz w:val="20"/>
              </w:rPr>
              <w:t>Располагаемая</w:t>
            </w:r>
            <w:r w:rsidRPr="00C16064">
              <w:rPr>
                <w:rFonts w:ascii="Times New Roman" w:eastAsia="Cambria" w:hAnsi="Times New Roman"/>
                <w:spacing w:val="12"/>
                <w:sz w:val="20"/>
              </w:rPr>
              <w:t xml:space="preserve"> </w:t>
            </w:r>
            <w:r w:rsidRPr="00C16064">
              <w:rPr>
                <w:rFonts w:ascii="Times New Roman" w:eastAsia="Cambria" w:hAnsi="Times New Roman"/>
                <w:spacing w:val="-2"/>
                <w:sz w:val="20"/>
              </w:rPr>
              <w:t>мощность</w:t>
            </w:r>
          </w:p>
        </w:tc>
        <w:tc>
          <w:tcPr>
            <w:tcW w:w="864" w:type="dxa"/>
          </w:tcPr>
          <w:p w14:paraId="09DBFDDA"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2,5</w:t>
            </w:r>
          </w:p>
        </w:tc>
        <w:tc>
          <w:tcPr>
            <w:tcW w:w="864" w:type="dxa"/>
          </w:tcPr>
          <w:p w14:paraId="57A65528"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2,5</w:t>
            </w:r>
          </w:p>
        </w:tc>
        <w:tc>
          <w:tcPr>
            <w:tcW w:w="864" w:type="dxa"/>
          </w:tcPr>
          <w:p w14:paraId="231DCBE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2,5</w:t>
            </w:r>
          </w:p>
        </w:tc>
        <w:tc>
          <w:tcPr>
            <w:tcW w:w="864" w:type="dxa"/>
          </w:tcPr>
          <w:p w14:paraId="4923433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2,5</w:t>
            </w:r>
          </w:p>
        </w:tc>
        <w:tc>
          <w:tcPr>
            <w:tcW w:w="865" w:type="dxa"/>
          </w:tcPr>
          <w:p w14:paraId="68D7667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2,5</w:t>
            </w:r>
          </w:p>
        </w:tc>
        <w:tc>
          <w:tcPr>
            <w:tcW w:w="864" w:type="dxa"/>
          </w:tcPr>
          <w:p w14:paraId="2A82748A"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2,5</w:t>
            </w:r>
          </w:p>
        </w:tc>
        <w:tc>
          <w:tcPr>
            <w:tcW w:w="864" w:type="dxa"/>
          </w:tcPr>
          <w:p w14:paraId="69BDAA6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2,5</w:t>
            </w:r>
          </w:p>
        </w:tc>
      </w:tr>
      <w:tr w:rsidR="006F6248" w:rsidRPr="00C16064" w14:paraId="294DE1D7" w14:textId="77777777" w:rsidTr="006F6248">
        <w:trPr>
          <w:trHeight w:val="229"/>
        </w:trPr>
        <w:tc>
          <w:tcPr>
            <w:tcW w:w="3577" w:type="dxa"/>
          </w:tcPr>
          <w:p w14:paraId="03B7B8AE"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Тепловая</w:t>
            </w:r>
            <w:r w:rsidRPr="00C16064">
              <w:rPr>
                <w:rFonts w:ascii="Times New Roman" w:eastAsia="Cambria" w:hAnsi="Times New Roman"/>
                <w:spacing w:val="-10"/>
                <w:sz w:val="20"/>
              </w:rPr>
              <w:t xml:space="preserve"> </w:t>
            </w:r>
            <w:r w:rsidRPr="00C16064">
              <w:rPr>
                <w:rFonts w:ascii="Times New Roman" w:eastAsia="Cambria" w:hAnsi="Times New Roman"/>
                <w:sz w:val="20"/>
              </w:rPr>
              <w:t>нагрузка</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потребителей</w:t>
            </w:r>
          </w:p>
        </w:tc>
        <w:tc>
          <w:tcPr>
            <w:tcW w:w="864" w:type="dxa"/>
          </w:tcPr>
          <w:p w14:paraId="3A348B35" w14:textId="77777777" w:rsidR="006F6248" w:rsidRPr="00C16064" w:rsidRDefault="006F6248" w:rsidP="006F6248">
            <w:pPr>
              <w:spacing w:line="210" w:lineRule="exact"/>
              <w:ind w:left="256" w:right="46"/>
              <w:jc w:val="center"/>
              <w:rPr>
                <w:rFonts w:ascii="Times New Roman" w:eastAsia="Cambria" w:hAnsi="Times New Roman"/>
                <w:sz w:val="20"/>
              </w:rPr>
            </w:pPr>
            <w:r w:rsidRPr="00C16064">
              <w:rPr>
                <w:rFonts w:ascii="Times New Roman" w:eastAsia="Cambria" w:hAnsi="Times New Roman"/>
                <w:sz w:val="20"/>
              </w:rPr>
              <w:t>0,85</w:t>
            </w:r>
          </w:p>
        </w:tc>
        <w:tc>
          <w:tcPr>
            <w:tcW w:w="864" w:type="dxa"/>
          </w:tcPr>
          <w:p w14:paraId="0CCD393D" w14:textId="77777777" w:rsidR="006F6248" w:rsidRPr="00C16064" w:rsidRDefault="006F6248" w:rsidP="006F6248">
            <w:pPr>
              <w:spacing w:line="210" w:lineRule="exact"/>
              <w:ind w:left="256" w:right="46"/>
              <w:jc w:val="center"/>
              <w:rPr>
                <w:rFonts w:ascii="Times New Roman" w:eastAsia="Cambria" w:hAnsi="Times New Roman"/>
                <w:sz w:val="20"/>
              </w:rPr>
            </w:pPr>
            <w:r w:rsidRPr="00C16064">
              <w:rPr>
                <w:rFonts w:ascii="Times New Roman" w:eastAsia="Cambria" w:hAnsi="Times New Roman"/>
                <w:sz w:val="20"/>
              </w:rPr>
              <w:t>0,85</w:t>
            </w:r>
          </w:p>
        </w:tc>
        <w:tc>
          <w:tcPr>
            <w:tcW w:w="864" w:type="dxa"/>
          </w:tcPr>
          <w:p w14:paraId="3819897D" w14:textId="77777777" w:rsidR="006F6248" w:rsidRPr="00C16064" w:rsidRDefault="006F6248" w:rsidP="006F6248">
            <w:pPr>
              <w:spacing w:line="210" w:lineRule="exact"/>
              <w:ind w:left="256" w:right="46"/>
              <w:jc w:val="center"/>
              <w:rPr>
                <w:rFonts w:ascii="Times New Roman" w:eastAsia="Cambria" w:hAnsi="Times New Roman"/>
                <w:sz w:val="20"/>
              </w:rPr>
            </w:pPr>
            <w:r w:rsidRPr="00C16064">
              <w:rPr>
                <w:rFonts w:ascii="Times New Roman" w:eastAsia="Cambria" w:hAnsi="Times New Roman"/>
                <w:sz w:val="20"/>
              </w:rPr>
              <w:t>0,85</w:t>
            </w:r>
          </w:p>
        </w:tc>
        <w:tc>
          <w:tcPr>
            <w:tcW w:w="864" w:type="dxa"/>
          </w:tcPr>
          <w:p w14:paraId="46BC6051" w14:textId="77777777" w:rsidR="006F6248" w:rsidRPr="00C16064" w:rsidRDefault="006F6248" w:rsidP="006F6248">
            <w:pPr>
              <w:spacing w:line="210" w:lineRule="exact"/>
              <w:ind w:left="256" w:right="46"/>
              <w:jc w:val="center"/>
              <w:rPr>
                <w:rFonts w:ascii="Times New Roman" w:eastAsia="Cambria" w:hAnsi="Times New Roman"/>
                <w:sz w:val="20"/>
              </w:rPr>
            </w:pPr>
            <w:r w:rsidRPr="00C16064">
              <w:rPr>
                <w:rFonts w:ascii="Times New Roman" w:eastAsia="Cambria" w:hAnsi="Times New Roman"/>
                <w:sz w:val="20"/>
              </w:rPr>
              <w:t>0,85</w:t>
            </w:r>
          </w:p>
        </w:tc>
        <w:tc>
          <w:tcPr>
            <w:tcW w:w="865" w:type="dxa"/>
          </w:tcPr>
          <w:p w14:paraId="43C7F072" w14:textId="77777777" w:rsidR="006F6248" w:rsidRPr="00C16064" w:rsidRDefault="006F6248" w:rsidP="006F6248">
            <w:pPr>
              <w:spacing w:line="210" w:lineRule="exact"/>
              <w:ind w:left="256" w:right="46"/>
              <w:jc w:val="center"/>
              <w:rPr>
                <w:rFonts w:ascii="Times New Roman" w:eastAsia="Cambria" w:hAnsi="Times New Roman"/>
                <w:sz w:val="20"/>
              </w:rPr>
            </w:pPr>
            <w:r w:rsidRPr="00C16064">
              <w:rPr>
                <w:rFonts w:ascii="Times New Roman" w:eastAsia="Cambria" w:hAnsi="Times New Roman"/>
                <w:sz w:val="20"/>
              </w:rPr>
              <w:t>0,85</w:t>
            </w:r>
          </w:p>
        </w:tc>
        <w:tc>
          <w:tcPr>
            <w:tcW w:w="864" w:type="dxa"/>
          </w:tcPr>
          <w:p w14:paraId="68602A44" w14:textId="77777777" w:rsidR="006F6248" w:rsidRPr="00C16064" w:rsidRDefault="006F6248" w:rsidP="006F6248">
            <w:pPr>
              <w:spacing w:line="210" w:lineRule="exact"/>
              <w:ind w:left="256" w:right="46"/>
              <w:jc w:val="center"/>
              <w:rPr>
                <w:rFonts w:ascii="Times New Roman" w:eastAsia="Cambria" w:hAnsi="Times New Roman"/>
                <w:sz w:val="20"/>
              </w:rPr>
            </w:pPr>
            <w:r w:rsidRPr="00C16064">
              <w:rPr>
                <w:rFonts w:ascii="Times New Roman" w:eastAsia="Cambria" w:hAnsi="Times New Roman"/>
                <w:sz w:val="20"/>
              </w:rPr>
              <w:t>0,85</w:t>
            </w:r>
          </w:p>
        </w:tc>
        <w:tc>
          <w:tcPr>
            <w:tcW w:w="864" w:type="dxa"/>
          </w:tcPr>
          <w:p w14:paraId="4C425F46" w14:textId="77777777" w:rsidR="006F6248" w:rsidRPr="00C16064" w:rsidRDefault="006F6248" w:rsidP="006F6248">
            <w:pPr>
              <w:spacing w:line="210" w:lineRule="exact"/>
              <w:ind w:left="256" w:right="46"/>
              <w:jc w:val="center"/>
              <w:rPr>
                <w:rFonts w:ascii="Times New Roman" w:eastAsia="Cambria" w:hAnsi="Times New Roman"/>
                <w:sz w:val="20"/>
              </w:rPr>
            </w:pPr>
            <w:r w:rsidRPr="00C16064">
              <w:rPr>
                <w:rFonts w:ascii="Times New Roman" w:eastAsia="Cambria" w:hAnsi="Times New Roman"/>
                <w:sz w:val="20"/>
              </w:rPr>
              <w:t>0,85</w:t>
            </w:r>
          </w:p>
        </w:tc>
      </w:tr>
      <w:tr w:rsidR="006F6248" w:rsidRPr="00C16064" w14:paraId="728FCF4A" w14:textId="77777777" w:rsidTr="006F6248">
        <w:trPr>
          <w:trHeight w:val="229"/>
        </w:trPr>
        <w:tc>
          <w:tcPr>
            <w:tcW w:w="3577" w:type="dxa"/>
          </w:tcPr>
          <w:p w14:paraId="2BDDADAE"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Потери</w:t>
            </w:r>
            <w:r w:rsidRPr="00C16064">
              <w:rPr>
                <w:rFonts w:ascii="Times New Roman" w:eastAsia="Cambria" w:hAnsi="Times New Roman"/>
                <w:spacing w:val="-6"/>
                <w:sz w:val="20"/>
              </w:rPr>
              <w:t xml:space="preserve"> </w:t>
            </w:r>
            <w:r w:rsidRPr="00C16064">
              <w:rPr>
                <w:rFonts w:ascii="Times New Roman" w:eastAsia="Cambria" w:hAnsi="Times New Roman"/>
                <w:sz w:val="20"/>
              </w:rPr>
              <w:t>тепла</w:t>
            </w:r>
            <w:r w:rsidRPr="00C16064">
              <w:rPr>
                <w:rFonts w:ascii="Times New Roman" w:eastAsia="Cambria" w:hAnsi="Times New Roman"/>
                <w:spacing w:val="-5"/>
                <w:sz w:val="20"/>
              </w:rPr>
              <w:t xml:space="preserve"> </w:t>
            </w:r>
            <w:r w:rsidRPr="00C16064">
              <w:rPr>
                <w:rFonts w:ascii="Times New Roman" w:eastAsia="Cambria" w:hAnsi="Times New Roman"/>
                <w:sz w:val="20"/>
              </w:rPr>
              <w:t>при</w:t>
            </w:r>
            <w:r w:rsidRPr="00C16064">
              <w:rPr>
                <w:rFonts w:ascii="Times New Roman" w:eastAsia="Cambria" w:hAnsi="Times New Roman"/>
                <w:spacing w:val="-6"/>
                <w:sz w:val="20"/>
              </w:rPr>
              <w:t xml:space="preserve"> </w:t>
            </w:r>
            <w:r w:rsidRPr="00C16064">
              <w:rPr>
                <w:rFonts w:ascii="Times New Roman" w:eastAsia="Cambria" w:hAnsi="Times New Roman"/>
                <w:spacing w:val="-2"/>
                <w:sz w:val="20"/>
              </w:rPr>
              <w:t>транспортировке</w:t>
            </w:r>
          </w:p>
        </w:tc>
        <w:tc>
          <w:tcPr>
            <w:tcW w:w="864" w:type="dxa"/>
          </w:tcPr>
          <w:p w14:paraId="725CA50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0,32</w:t>
            </w:r>
          </w:p>
        </w:tc>
        <w:tc>
          <w:tcPr>
            <w:tcW w:w="864" w:type="dxa"/>
          </w:tcPr>
          <w:p w14:paraId="67330B6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0,32</w:t>
            </w:r>
          </w:p>
        </w:tc>
        <w:tc>
          <w:tcPr>
            <w:tcW w:w="864" w:type="dxa"/>
          </w:tcPr>
          <w:p w14:paraId="2C4A3C60"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0,32</w:t>
            </w:r>
          </w:p>
        </w:tc>
        <w:tc>
          <w:tcPr>
            <w:tcW w:w="864" w:type="dxa"/>
          </w:tcPr>
          <w:p w14:paraId="36FAF84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0,32</w:t>
            </w:r>
          </w:p>
        </w:tc>
        <w:tc>
          <w:tcPr>
            <w:tcW w:w="865" w:type="dxa"/>
          </w:tcPr>
          <w:p w14:paraId="5514A279"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0,32</w:t>
            </w:r>
          </w:p>
        </w:tc>
        <w:tc>
          <w:tcPr>
            <w:tcW w:w="864" w:type="dxa"/>
          </w:tcPr>
          <w:p w14:paraId="13A9E98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0,32</w:t>
            </w:r>
          </w:p>
        </w:tc>
        <w:tc>
          <w:tcPr>
            <w:tcW w:w="864" w:type="dxa"/>
          </w:tcPr>
          <w:p w14:paraId="786FC2C4"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0,32</w:t>
            </w:r>
          </w:p>
        </w:tc>
      </w:tr>
      <w:tr w:rsidR="006F6248" w:rsidRPr="00C16064" w14:paraId="77101532" w14:textId="77777777" w:rsidTr="006F6248">
        <w:trPr>
          <w:trHeight w:val="460"/>
        </w:trPr>
        <w:tc>
          <w:tcPr>
            <w:tcW w:w="3577" w:type="dxa"/>
          </w:tcPr>
          <w:p w14:paraId="12102DEA" w14:textId="77777777" w:rsidR="006F6248" w:rsidRPr="00C16064" w:rsidRDefault="006F6248" w:rsidP="006F6248">
            <w:pPr>
              <w:spacing w:line="223" w:lineRule="exact"/>
              <w:ind w:left="40"/>
              <w:jc w:val="both"/>
              <w:rPr>
                <w:rFonts w:ascii="Times New Roman" w:eastAsia="Cambria" w:hAnsi="Times New Roman"/>
                <w:sz w:val="20"/>
              </w:rPr>
            </w:pPr>
            <w:r w:rsidRPr="00C16064">
              <w:rPr>
                <w:rFonts w:ascii="Times New Roman" w:eastAsia="Cambria" w:hAnsi="Times New Roman"/>
                <w:sz w:val="20"/>
              </w:rPr>
              <w:t>Резерв</w:t>
            </w:r>
            <w:r w:rsidRPr="00C16064">
              <w:rPr>
                <w:rFonts w:ascii="Times New Roman" w:eastAsia="Cambria" w:hAnsi="Times New Roman"/>
                <w:spacing w:val="-9"/>
                <w:sz w:val="20"/>
              </w:rPr>
              <w:t xml:space="preserve"> </w:t>
            </w:r>
            <w:r w:rsidRPr="00C16064">
              <w:rPr>
                <w:rFonts w:ascii="Times New Roman" w:eastAsia="Cambria" w:hAnsi="Times New Roman"/>
                <w:sz w:val="20"/>
              </w:rPr>
              <w:t>(+)/Дефицит</w:t>
            </w:r>
            <w:r w:rsidRPr="00C16064">
              <w:rPr>
                <w:rFonts w:ascii="Times New Roman" w:eastAsia="Cambria" w:hAnsi="Times New Roman"/>
                <w:spacing w:val="-8"/>
                <w:sz w:val="20"/>
              </w:rPr>
              <w:t xml:space="preserve"> </w:t>
            </w:r>
            <w:r w:rsidRPr="00C16064">
              <w:rPr>
                <w:rFonts w:ascii="Times New Roman" w:eastAsia="Cambria" w:hAnsi="Times New Roman"/>
                <w:sz w:val="20"/>
              </w:rPr>
              <w:t>(-)</w:t>
            </w:r>
            <w:r w:rsidRPr="00C16064">
              <w:rPr>
                <w:rFonts w:ascii="Times New Roman" w:eastAsia="Cambria" w:hAnsi="Times New Roman"/>
                <w:spacing w:val="-7"/>
                <w:sz w:val="20"/>
              </w:rPr>
              <w:t xml:space="preserve"> </w:t>
            </w:r>
            <w:r w:rsidRPr="00C16064">
              <w:rPr>
                <w:rFonts w:ascii="Times New Roman" w:eastAsia="Cambria" w:hAnsi="Times New Roman"/>
                <w:spacing w:val="-2"/>
                <w:sz w:val="20"/>
              </w:rPr>
              <w:t>располагаемой</w:t>
            </w:r>
            <w:r w:rsidRPr="00C16064">
              <w:rPr>
                <w:rFonts w:ascii="Times New Roman" w:eastAsia="Cambria" w:hAnsi="Times New Roman"/>
                <w:spacing w:val="-2"/>
                <w:sz w:val="20"/>
                <w:lang w:val="ru-RU"/>
              </w:rPr>
              <w:t xml:space="preserve"> </w:t>
            </w:r>
            <w:r w:rsidRPr="00C16064">
              <w:rPr>
                <w:rFonts w:ascii="Times New Roman" w:eastAsia="Cambria" w:hAnsi="Times New Roman"/>
                <w:spacing w:val="-2"/>
                <w:sz w:val="20"/>
              </w:rPr>
              <w:t>мощности</w:t>
            </w:r>
          </w:p>
        </w:tc>
        <w:tc>
          <w:tcPr>
            <w:tcW w:w="864" w:type="dxa"/>
          </w:tcPr>
          <w:p w14:paraId="11BE305E"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1,27</w:t>
            </w:r>
          </w:p>
        </w:tc>
        <w:tc>
          <w:tcPr>
            <w:tcW w:w="864" w:type="dxa"/>
          </w:tcPr>
          <w:p w14:paraId="48524F21"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1,27</w:t>
            </w:r>
          </w:p>
        </w:tc>
        <w:tc>
          <w:tcPr>
            <w:tcW w:w="864" w:type="dxa"/>
          </w:tcPr>
          <w:p w14:paraId="18B27BAF"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1,27</w:t>
            </w:r>
          </w:p>
        </w:tc>
        <w:tc>
          <w:tcPr>
            <w:tcW w:w="864" w:type="dxa"/>
          </w:tcPr>
          <w:p w14:paraId="123FA21F"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1,27</w:t>
            </w:r>
          </w:p>
        </w:tc>
        <w:tc>
          <w:tcPr>
            <w:tcW w:w="865" w:type="dxa"/>
          </w:tcPr>
          <w:p w14:paraId="2E3B45EC"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1,27</w:t>
            </w:r>
          </w:p>
        </w:tc>
        <w:tc>
          <w:tcPr>
            <w:tcW w:w="864" w:type="dxa"/>
          </w:tcPr>
          <w:p w14:paraId="32F62D3A"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1,27</w:t>
            </w:r>
          </w:p>
        </w:tc>
        <w:tc>
          <w:tcPr>
            <w:tcW w:w="864" w:type="dxa"/>
          </w:tcPr>
          <w:p w14:paraId="2931D048"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1,27</w:t>
            </w:r>
          </w:p>
        </w:tc>
      </w:tr>
      <w:tr w:rsidR="006F6248" w:rsidRPr="00C16064" w14:paraId="0325A21B" w14:textId="77777777" w:rsidTr="006F6248">
        <w:trPr>
          <w:trHeight w:val="229"/>
        </w:trPr>
        <w:tc>
          <w:tcPr>
            <w:tcW w:w="9626" w:type="dxa"/>
            <w:gridSpan w:val="8"/>
          </w:tcPr>
          <w:p w14:paraId="3F0A247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119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4CC242B4" w14:textId="77777777" w:rsidTr="006F6248">
        <w:trPr>
          <w:trHeight w:val="229"/>
        </w:trPr>
        <w:tc>
          <w:tcPr>
            <w:tcW w:w="3577" w:type="dxa"/>
          </w:tcPr>
          <w:p w14:paraId="55C8941D"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pacing w:val="-2"/>
                <w:sz w:val="20"/>
              </w:rPr>
              <w:t>Располагаемая</w:t>
            </w:r>
            <w:r w:rsidRPr="00C16064">
              <w:rPr>
                <w:rFonts w:ascii="Times New Roman" w:eastAsia="Cambria" w:hAnsi="Times New Roman"/>
                <w:spacing w:val="12"/>
                <w:sz w:val="20"/>
              </w:rPr>
              <w:t xml:space="preserve"> </w:t>
            </w:r>
            <w:r w:rsidRPr="00C16064">
              <w:rPr>
                <w:rFonts w:ascii="Times New Roman" w:eastAsia="Cambria" w:hAnsi="Times New Roman"/>
                <w:spacing w:val="-2"/>
                <w:sz w:val="20"/>
              </w:rPr>
              <w:t>мощность</w:t>
            </w:r>
          </w:p>
        </w:tc>
        <w:tc>
          <w:tcPr>
            <w:tcW w:w="864" w:type="dxa"/>
          </w:tcPr>
          <w:p w14:paraId="0AE7001F"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0,24</w:t>
            </w:r>
          </w:p>
        </w:tc>
        <w:tc>
          <w:tcPr>
            <w:tcW w:w="864" w:type="dxa"/>
          </w:tcPr>
          <w:p w14:paraId="5AFC58BC"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0,24</w:t>
            </w:r>
          </w:p>
        </w:tc>
        <w:tc>
          <w:tcPr>
            <w:tcW w:w="864" w:type="dxa"/>
          </w:tcPr>
          <w:p w14:paraId="1DE51C5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0,24</w:t>
            </w:r>
          </w:p>
        </w:tc>
        <w:tc>
          <w:tcPr>
            <w:tcW w:w="864" w:type="dxa"/>
          </w:tcPr>
          <w:p w14:paraId="797CC244"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0,24</w:t>
            </w:r>
          </w:p>
        </w:tc>
        <w:tc>
          <w:tcPr>
            <w:tcW w:w="865" w:type="dxa"/>
          </w:tcPr>
          <w:p w14:paraId="42359F4B"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0,24</w:t>
            </w:r>
          </w:p>
        </w:tc>
        <w:tc>
          <w:tcPr>
            <w:tcW w:w="864" w:type="dxa"/>
          </w:tcPr>
          <w:p w14:paraId="1E2CCC00"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0,24</w:t>
            </w:r>
          </w:p>
        </w:tc>
        <w:tc>
          <w:tcPr>
            <w:tcW w:w="864" w:type="dxa"/>
          </w:tcPr>
          <w:p w14:paraId="379AE7FA"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0,24</w:t>
            </w:r>
          </w:p>
        </w:tc>
      </w:tr>
      <w:tr w:rsidR="006F6248" w:rsidRPr="00C16064" w14:paraId="3650F12B" w14:textId="77777777" w:rsidTr="006F6248">
        <w:trPr>
          <w:trHeight w:val="229"/>
        </w:trPr>
        <w:tc>
          <w:tcPr>
            <w:tcW w:w="3577" w:type="dxa"/>
          </w:tcPr>
          <w:p w14:paraId="5385C7E9"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Тепловая</w:t>
            </w:r>
            <w:r w:rsidRPr="00C16064">
              <w:rPr>
                <w:rFonts w:ascii="Times New Roman" w:eastAsia="Cambria" w:hAnsi="Times New Roman"/>
                <w:spacing w:val="-10"/>
                <w:sz w:val="20"/>
              </w:rPr>
              <w:t xml:space="preserve"> </w:t>
            </w:r>
            <w:r w:rsidRPr="00C16064">
              <w:rPr>
                <w:rFonts w:ascii="Times New Roman" w:eastAsia="Cambria" w:hAnsi="Times New Roman"/>
                <w:sz w:val="20"/>
              </w:rPr>
              <w:t>нагрузка</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потребителей</w:t>
            </w:r>
          </w:p>
        </w:tc>
        <w:tc>
          <w:tcPr>
            <w:tcW w:w="864" w:type="dxa"/>
          </w:tcPr>
          <w:p w14:paraId="4E530B49"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tcPr>
          <w:p w14:paraId="62E4E0F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tcPr>
          <w:p w14:paraId="0197175C"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tcPr>
          <w:p w14:paraId="1C67DDAB"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w:t>
            </w:r>
          </w:p>
        </w:tc>
        <w:tc>
          <w:tcPr>
            <w:tcW w:w="865" w:type="dxa"/>
          </w:tcPr>
          <w:p w14:paraId="57AFBA4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tcPr>
          <w:p w14:paraId="0B89C38C"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tcPr>
          <w:p w14:paraId="3F1F7ED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w:t>
            </w:r>
          </w:p>
        </w:tc>
      </w:tr>
      <w:tr w:rsidR="006F6248" w:rsidRPr="00C16064" w14:paraId="0220C3ED" w14:textId="77777777" w:rsidTr="006F6248">
        <w:trPr>
          <w:trHeight w:val="229"/>
        </w:trPr>
        <w:tc>
          <w:tcPr>
            <w:tcW w:w="3577" w:type="dxa"/>
          </w:tcPr>
          <w:p w14:paraId="5A40BEE9"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Потери</w:t>
            </w:r>
            <w:r w:rsidRPr="00C16064">
              <w:rPr>
                <w:rFonts w:ascii="Times New Roman" w:eastAsia="Cambria" w:hAnsi="Times New Roman"/>
                <w:spacing w:val="-6"/>
                <w:sz w:val="20"/>
              </w:rPr>
              <w:t xml:space="preserve"> </w:t>
            </w:r>
            <w:r w:rsidRPr="00C16064">
              <w:rPr>
                <w:rFonts w:ascii="Times New Roman" w:eastAsia="Cambria" w:hAnsi="Times New Roman"/>
                <w:sz w:val="20"/>
              </w:rPr>
              <w:t>тепла</w:t>
            </w:r>
            <w:r w:rsidRPr="00C16064">
              <w:rPr>
                <w:rFonts w:ascii="Times New Roman" w:eastAsia="Cambria" w:hAnsi="Times New Roman"/>
                <w:spacing w:val="-5"/>
                <w:sz w:val="20"/>
              </w:rPr>
              <w:t xml:space="preserve"> </w:t>
            </w:r>
            <w:r w:rsidRPr="00C16064">
              <w:rPr>
                <w:rFonts w:ascii="Times New Roman" w:eastAsia="Cambria" w:hAnsi="Times New Roman"/>
                <w:sz w:val="20"/>
              </w:rPr>
              <w:t>при</w:t>
            </w:r>
            <w:r w:rsidRPr="00C16064">
              <w:rPr>
                <w:rFonts w:ascii="Times New Roman" w:eastAsia="Cambria" w:hAnsi="Times New Roman"/>
                <w:spacing w:val="-6"/>
                <w:sz w:val="20"/>
              </w:rPr>
              <w:t xml:space="preserve"> </w:t>
            </w:r>
            <w:r w:rsidRPr="00C16064">
              <w:rPr>
                <w:rFonts w:ascii="Times New Roman" w:eastAsia="Cambria" w:hAnsi="Times New Roman"/>
                <w:spacing w:val="-2"/>
                <w:sz w:val="20"/>
              </w:rPr>
              <w:t>транспортировке</w:t>
            </w:r>
          </w:p>
        </w:tc>
        <w:tc>
          <w:tcPr>
            <w:tcW w:w="864" w:type="dxa"/>
          </w:tcPr>
          <w:p w14:paraId="00E8C4A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0,01</w:t>
            </w:r>
          </w:p>
        </w:tc>
        <w:tc>
          <w:tcPr>
            <w:tcW w:w="864" w:type="dxa"/>
          </w:tcPr>
          <w:p w14:paraId="7CCC92C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0,01</w:t>
            </w:r>
          </w:p>
        </w:tc>
        <w:tc>
          <w:tcPr>
            <w:tcW w:w="864" w:type="dxa"/>
          </w:tcPr>
          <w:p w14:paraId="4F28D0C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0,01</w:t>
            </w:r>
          </w:p>
        </w:tc>
        <w:tc>
          <w:tcPr>
            <w:tcW w:w="864" w:type="dxa"/>
          </w:tcPr>
          <w:p w14:paraId="6BDDABD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0,01</w:t>
            </w:r>
          </w:p>
        </w:tc>
        <w:tc>
          <w:tcPr>
            <w:tcW w:w="865" w:type="dxa"/>
          </w:tcPr>
          <w:p w14:paraId="32156F1B"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0,01</w:t>
            </w:r>
          </w:p>
        </w:tc>
        <w:tc>
          <w:tcPr>
            <w:tcW w:w="864" w:type="dxa"/>
          </w:tcPr>
          <w:p w14:paraId="7B54342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0,01</w:t>
            </w:r>
          </w:p>
        </w:tc>
        <w:tc>
          <w:tcPr>
            <w:tcW w:w="864" w:type="dxa"/>
          </w:tcPr>
          <w:p w14:paraId="686191BC"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0,01</w:t>
            </w:r>
          </w:p>
        </w:tc>
      </w:tr>
      <w:tr w:rsidR="006F6248" w:rsidRPr="00C16064" w14:paraId="3CCF31A8" w14:textId="77777777" w:rsidTr="006F6248">
        <w:trPr>
          <w:trHeight w:val="460"/>
        </w:trPr>
        <w:tc>
          <w:tcPr>
            <w:tcW w:w="3577" w:type="dxa"/>
          </w:tcPr>
          <w:p w14:paraId="3E08FA6B" w14:textId="77777777" w:rsidR="006F6248" w:rsidRPr="00C16064" w:rsidRDefault="006F6248" w:rsidP="006F6248">
            <w:pPr>
              <w:spacing w:line="223" w:lineRule="exact"/>
              <w:ind w:left="40"/>
              <w:jc w:val="both"/>
              <w:rPr>
                <w:rFonts w:ascii="Times New Roman" w:eastAsia="Cambria" w:hAnsi="Times New Roman"/>
                <w:sz w:val="20"/>
              </w:rPr>
            </w:pPr>
            <w:r w:rsidRPr="00C16064">
              <w:rPr>
                <w:rFonts w:ascii="Times New Roman" w:eastAsia="Cambria" w:hAnsi="Times New Roman"/>
                <w:sz w:val="20"/>
              </w:rPr>
              <w:t>Резерв</w:t>
            </w:r>
            <w:r w:rsidRPr="00C16064">
              <w:rPr>
                <w:rFonts w:ascii="Times New Roman" w:eastAsia="Cambria" w:hAnsi="Times New Roman"/>
                <w:spacing w:val="-9"/>
                <w:sz w:val="20"/>
              </w:rPr>
              <w:t xml:space="preserve"> </w:t>
            </w:r>
            <w:r w:rsidRPr="00C16064">
              <w:rPr>
                <w:rFonts w:ascii="Times New Roman" w:eastAsia="Cambria" w:hAnsi="Times New Roman"/>
                <w:sz w:val="20"/>
              </w:rPr>
              <w:t>(+)/Дефицит</w:t>
            </w:r>
            <w:r w:rsidRPr="00C16064">
              <w:rPr>
                <w:rFonts w:ascii="Times New Roman" w:eastAsia="Cambria" w:hAnsi="Times New Roman"/>
                <w:spacing w:val="-8"/>
                <w:sz w:val="20"/>
              </w:rPr>
              <w:t xml:space="preserve"> </w:t>
            </w:r>
            <w:r w:rsidRPr="00C16064">
              <w:rPr>
                <w:rFonts w:ascii="Times New Roman" w:eastAsia="Cambria" w:hAnsi="Times New Roman"/>
                <w:sz w:val="20"/>
              </w:rPr>
              <w:t>(-)</w:t>
            </w:r>
            <w:r w:rsidRPr="00C16064">
              <w:rPr>
                <w:rFonts w:ascii="Times New Roman" w:eastAsia="Cambria" w:hAnsi="Times New Roman"/>
                <w:spacing w:val="-7"/>
                <w:sz w:val="20"/>
              </w:rPr>
              <w:t xml:space="preserve"> </w:t>
            </w:r>
            <w:r w:rsidRPr="00C16064">
              <w:rPr>
                <w:rFonts w:ascii="Times New Roman" w:eastAsia="Cambria" w:hAnsi="Times New Roman"/>
                <w:spacing w:val="-2"/>
                <w:sz w:val="20"/>
              </w:rPr>
              <w:t>располагаемой</w:t>
            </w:r>
            <w:r w:rsidRPr="00C16064">
              <w:rPr>
                <w:rFonts w:ascii="Times New Roman" w:eastAsia="Cambria" w:hAnsi="Times New Roman"/>
                <w:spacing w:val="-2"/>
                <w:sz w:val="20"/>
                <w:lang w:val="ru-RU"/>
              </w:rPr>
              <w:t xml:space="preserve"> </w:t>
            </w:r>
            <w:r w:rsidRPr="00C16064">
              <w:rPr>
                <w:rFonts w:ascii="Times New Roman" w:eastAsia="Cambria" w:hAnsi="Times New Roman"/>
                <w:spacing w:val="-2"/>
                <w:sz w:val="20"/>
              </w:rPr>
              <w:t>мощности</w:t>
            </w:r>
          </w:p>
        </w:tc>
        <w:tc>
          <w:tcPr>
            <w:tcW w:w="864" w:type="dxa"/>
          </w:tcPr>
          <w:p w14:paraId="797BB1DD"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0,02</w:t>
            </w:r>
          </w:p>
        </w:tc>
        <w:tc>
          <w:tcPr>
            <w:tcW w:w="864" w:type="dxa"/>
          </w:tcPr>
          <w:p w14:paraId="196357B6"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0,02</w:t>
            </w:r>
          </w:p>
        </w:tc>
        <w:tc>
          <w:tcPr>
            <w:tcW w:w="864" w:type="dxa"/>
          </w:tcPr>
          <w:p w14:paraId="13288E4D"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0,02</w:t>
            </w:r>
          </w:p>
        </w:tc>
        <w:tc>
          <w:tcPr>
            <w:tcW w:w="864" w:type="dxa"/>
          </w:tcPr>
          <w:p w14:paraId="15E7E7C2"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0,02</w:t>
            </w:r>
          </w:p>
        </w:tc>
        <w:tc>
          <w:tcPr>
            <w:tcW w:w="865" w:type="dxa"/>
          </w:tcPr>
          <w:p w14:paraId="7CB2B166"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0,02</w:t>
            </w:r>
          </w:p>
        </w:tc>
        <w:tc>
          <w:tcPr>
            <w:tcW w:w="864" w:type="dxa"/>
          </w:tcPr>
          <w:p w14:paraId="6E4C9189"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0,02</w:t>
            </w:r>
          </w:p>
        </w:tc>
        <w:tc>
          <w:tcPr>
            <w:tcW w:w="864" w:type="dxa"/>
          </w:tcPr>
          <w:p w14:paraId="0A781BCD"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0,02</w:t>
            </w:r>
          </w:p>
        </w:tc>
      </w:tr>
      <w:tr w:rsidR="006F6248" w:rsidRPr="00C16064" w14:paraId="6340F239" w14:textId="77777777" w:rsidTr="006F6248">
        <w:trPr>
          <w:trHeight w:val="229"/>
        </w:trPr>
        <w:tc>
          <w:tcPr>
            <w:tcW w:w="9626" w:type="dxa"/>
            <w:gridSpan w:val="8"/>
          </w:tcPr>
          <w:p w14:paraId="73B0DDFC"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155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3064428A" w14:textId="77777777" w:rsidTr="006F6248">
        <w:trPr>
          <w:trHeight w:val="229"/>
        </w:trPr>
        <w:tc>
          <w:tcPr>
            <w:tcW w:w="3577" w:type="dxa"/>
          </w:tcPr>
          <w:p w14:paraId="4D996147"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pacing w:val="-2"/>
                <w:sz w:val="20"/>
              </w:rPr>
              <w:t>Располагаемая</w:t>
            </w:r>
            <w:r w:rsidRPr="00C16064">
              <w:rPr>
                <w:rFonts w:ascii="Times New Roman" w:eastAsia="Cambria" w:hAnsi="Times New Roman"/>
                <w:spacing w:val="12"/>
                <w:sz w:val="20"/>
              </w:rPr>
              <w:t xml:space="preserve"> </w:t>
            </w:r>
            <w:r w:rsidRPr="00C16064">
              <w:rPr>
                <w:rFonts w:ascii="Times New Roman" w:eastAsia="Cambria" w:hAnsi="Times New Roman"/>
                <w:spacing w:val="-2"/>
                <w:sz w:val="20"/>
              </w:rPr>
              <w:t>мощность</w:t>
            </w:r>
          </w:p>
        </w:tc>
        <w:tc>
          <w:tcPr>
            <w:tcW w:w="864" w:type="dxa"/>
          </w:tcPr>
          <w:p w14:paraId="1035C234"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1,98</w:t>
            </w:r>
          </w:p>
        </w:tc>
        <w:tc>
          <w:tcPr>
            <w:tcW w:w="864" w:type="dxa"/>
          </w:tcPr>
          <w:p w14:paraId="7967FD7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1,98</w:t>
            </w:r>
          </w:p>
        </w:tc>
        <w:tc>
          <w:tcPr>
            <w:tcW w:w="864" w:type="dxa"/>
          </w:tcPr>
          <w:p w14:paraId="2573770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1,98</w:t>
            </w:r>
          </w:p>
        </w:tc>
        <w:tc>
          <w:tcPr>
            <w:tcW w:w="864" w:type="dxa"/>
          </w:tcPr>
          <w:p w14:paraId="59AA1564"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1,98</w:t>
            </w:r>
          </w:p>
        </w:tc>
        <w:tc>
          <w:tcPr>
            <w:tcW w:w="865" w:type="dxa"/>
          </w:tcPr>
          <w:p w14:paraId="6D0392F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1,98</w:t>
            </w:r>
          </w:p>
        </w:tc>
        <w:tc>
          <w:tcPr>
            <w:tcW w:w="864" w:type="dxa"/>
          </w:tcPr>
          <w:p w14:paraId="3D29EE50"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1,98</w:t>
            </w:r>
          </w:p>
        </w:tc>
        <w:tc>
          <w:tcPr>
            <w:tcW w:w="864" w:type="dxa"/>
          </w:tcPr>
          <w:p w14:paraId="0CA8522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1,98</w:t>
            </w:r>
          </w:p>
        </w:tc>
      </w:tr>
      <w:tr w:rsidR="006F6248" w:rsidRPr="00C16064" w14:paraId="50DC7103" w14:textId="77777777" w:rsidTr="006F6248">
        <w:trPr>
          <w:trHeight w:val="229"/>
        </w:trPr>
        <w:tc>
          <w:tcPr>
            <w:tcW w:w="3577" w:type="dxa"/>
          </w:tcPr>
          <w:p w14:paraId="11596D98"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Тепловая</w:t>
            </w:r>
            <w:r w:rsidRPr="00C16064">
              <w:rPr>
                <w:rFonts w:ascii="Times New Roman" w:eastAsia="Cambria" w:hAnsi="Times New Roman"/>
                <w:spacing w:val="-10"/>
                <w:sz w:val="20"/>
              </w:rPr>
              <w:t xml:space="preserve"> </w:t>
            </w:r>
            <w:r w:rsidRPr="00C16064">
              <w:rPr>
                <w:rFonts w:ascii="Times New Roman" w:eastAsia="Cambria" w:hAnsi="Times New Roman"/>
                <w:sz w:val="20"/>
              </w:rPr>
              <w:t>нагрузка</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потребителей</w:t>
            </w:r>
          </w:p>
        </w:tc>
        <w:tc>
          <w:tcPr>
            <w:tcW w:w="864" w:type="dxa"/>
          </w:tcPr>
          <w:p w14:paraId="2ECE224F"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tcPr>
          <w:p w14:paraId="3506EC1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tcPr>
          <w:p w14:paraId="659D164F"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tcPr>
          <w:p w14:paraId="566DC59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0,76</w:t>
            </w:r>
          </w:p>
        </w:tc>
        <w:tc>
          <w:tcPr>
            <w:tcW w:w="865" w:type="dxa"/>
          </w:tcPr>
          <w:p w14:paraId="4C430DF9"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tcPr>
          <w:p w14:paraId="437BDF8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tcPr>
          <w:p w14:paraId="023BF2C0"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0,76</w:t>
            </w:r>
          </w:p>
        </w:tc>
      </w:tr>
      <w:tr w:rsidR="006F6248" w:rsidRPr="00C16064" w14:paraId="3671A924" w14:textId="77777777" w:rsidTr="006F6248">
        <w:trPr>
          <w:trHeight w:val="229"/>
        </w:trPr>
        <w:tc>
          <w:tcPr>
            <w:tcW w:w="3577" w:type="dxa"/>
          </w:tcPr>
          <w:p w14:paraId="33E861F3"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Потери</w:t>
            </w:r>
            <w:r w:rsidRPr="00C16064">
              <w:rPr>
                <w:rFonts w:ascii="Times New Roman" w:eastAsia="Cambria" w:hAnsi="Times New Roman"/>
                <w:spacing w:val="-6"/>
                <w:sz w:val="20"/>
              </w:rPr>
              <w:t xml:space="preserve"> </w:t>
            </w:r>
            <w:r w:rsidRPr="00C16064">
              <w:rPr>
                <w:rFonts w:ascii="Times New Roman" w:eastAsia="Cambria" w:hAnsi="Times New Roman"/>
                <w:sz w:val="20"/>
              </w:rPr>
              <w:t>тепла</w:t>
            </w:r>
            <w:r w:rsidRPr="00C16064">
              <w:rPr>
                <w:rFonts w:ascii="Times New Roman" w:eastAsia="Cambria" w:hAnsi="Times New Roman"/>
                <w:spacing w:val="-5"/>
                <w:sz w:val="20"/>
              </w:rPr>
              <w:t xml:space="preserve"> </w:t>
            </w:r>
            <w:r w:rsidRPr="00C16064">
              <w:rPr>
                <w:rFonts w:ascii="Times New Roman" w:eastAsia="Cambria" w:hAnsi="Times New Roman"/>
                <w:sz w:val="20"/>
              </w:rPr>
              <w:t>при</w:t>
            </w:r>
            <w:r w:rsidRPr="00C16064">
              <w:rPr>
                <w:rFonts w:ascii="Times New Roman" w:eastAsia="Cambria" w:hAnsi="Times New Roman"/>
                <w:spacing w:val="-6"/>
                <w:sz w:val="20"/>
              </w:rPr>
              <w:t xml:space="preserve"> </w:t>
            </w:r>
            <w:r w:rsidRPr="00C16064">
              <w:rPr>
                <w:rFonts w:ascii="Times New Roman" w:eastAsia="Cambria" w:hAnsi="Times New Roman"/>
                <w:spacing w:val="-2"/>
                <w:sz w:val="20"/>
              </w:rPr>
              <w:t>транспортировке</w:t>
            </w:r>
          </w:p>
        </w:tc>
        <w:tc>
          <w:tcPr>
            <w:tcW w:w="864" w:type="dxa"/>
          </w:tcPr>
          <w:p w14:paraId="75027A4C"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0,24</w:t>
            </w:r>
          </w:p>
        </w:tc>
        <w:tc>
          <w:tcPr>
            <w:tcW w:w="864" w:type="dxa"/>
          </w:tcPr>
          <w:p w14:paraId="7B1A995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0,24</w:t>
            </w:r>
          </w:p>
        </w:tc>
        <w:tc>
          <w:tcPr>
            <w:tcW w:w="864" w:type="dxa"/>
          </w:tcPr>
          <w:p w14:paraId="46796F74"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0,24</w:t>
            </w:r>
          </w:p>
        </w:tc>
        <w:tc>
          <w:tcPr>
            <w:tcW w:w="864" w:type="dxa"/>
          </w:tcPr>
          <w:p w14:paraId="3BB58EA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0,24</w:t>
            </w:r>
          </w:p>
        </w:tc>
        <w:tc>
          <w:tcPr>
            <w:tcW w:w="865" w:type="dxa"/>
          </w:tcPr>
          <w:p w14:paraId="3F2F8560"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0,24</w:t>
            </w:r>
          </w:p>
        </w:tc>
        <w:tc>
          <w:tcPr>
            <w:tcW w:w="864" w:type="dxa"/>
          </w:tcPr>
          <w:p w14:paraId="1D1C776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0,24</w:t>
            </w:r>
          </w:p>
        </w:tc>
        <w:tc>
          <w:tcPr>
            <w:tcW w:w="864" w:type="dxa"/>
          </w:tcPr>
          <w:p w14:paraId="681CDDB0"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0,24</w:t>
            </w:r>
          </w:p>
        </w:tc>
      </w:tr>
      <w:tr w:rsidR="006F6248" w:rsidRPr="00C16064" w14:paraId="63974B41" w14:textId="77777777" w:rsidTr="006F6248">
        <w:trPr>
          <w:trHeight w:val="460"/>
        </w:trPr>
        <w:tc>
          <w:tcPr>
            <w:tcW w:w="3577" w:type="dxa"/>
          </w:tcPr>
          <w:p w14:paraId="41729BC0" w14:textId="77777777" w:rsidR="006F6248" w:rsidRPr="00C16064" w:rsidRDefault="006F6248" w:rsidP="006F6248">
            <w:pPr>
              <w:spacing w:line="223" w:lineRule="exact"/>
              <w:ind w:left="40"/>
              <w:jc w:val="both"/>
              <w:rPr>
                <w:rFonts w:ascii="Times New Roman" w:eastAsia="Cambria" w:hAnsi="Times New Roman"/>
                <w:sz w:val="20"/>
              </w:rPr>
            </w:pPr>
            <w:r w:rsidRPr="00C16064">
              <w:rPr>
                <w:rFonts w:ascii="Times New Roman" w:eastAsia="Cambria" w:hAnsi="Times New Roman"/>
                <w:sz w:val="20"/>
              </w:rPr>
              <w:t>Резерв</w:t>
            </w:r>
            <w:r w:rsidRPr="00C16064">
              <w:rPr>
                <w:rFonts w:ascii="Times New Roman" w:eastAsia="Cambria" w:hAnsi="Times New Roman"/>
                <w:spacing w:val="-9"/>
                <w:sz w:val="20"/>
              </w:rPr>
              <w:t xml:space="preserve"> </w:t>
            </w:r>
            <w:r w:rsidRPr="00C16064">
              <w:rPr>
                <w:rFonts w:ascii="Times New Roman" w:eastAsia="Cambria" w:hAnsi="Times New Roman"/>
                <w:sz w:val="20"/>
              </w:rPr>
              <w:t>(+)/Дефицит</w:t>
            </w:r>
            <w:r w:rsidRPr="00C16064">
              <w:rPr>
                <w:rFonts w:ascii="Times New Roman" w:eastAsia="Cambria" w:hAnsi="Times New Roman"/>
                <w:spacing w:val="-8"/>
                <w:sz w:val="20"/>
              </w:rPr>
              <w:t xml:space="preserve"> </w:t>
            </w:r>
            <w:r w:rsidRPr="00C16064">
              <w:rPr>
                <w:rFonts w:ascii="Times New Roman" w:eastAsia="Cambria" w:hAnsi="Times New Roman"/>
                <w:sz w:val="20"/>
              </w:rPr>
              <w:t>(-)</w:t>
            </w:r>
            <w:r w:rsidRPr="00C16064">
              <w:rPr>
                <w:rFonts w:ascii="Times New Roman" w:eastAsia="Cambria" w:hAnsi="Times New Roman"/>
                <w:spacing w:val="-7"/>
                <w:sz w:val="20"/>
              </w:rPr>
              <w:t xml:space="preserve"> </w:t>
            </w:r>
            <w:r w:rsidRPr="00C16064">
              <w:rPr>
                <w:rFonts w:ascii="Times New Roman" w:eastAsia="Cambria" w:hAnsi="Times New Roman"/>
                <w:spacing w:val="-2"/>
                <w:sz w:val="20"/>
              </w:rPr>
              <w:t>располагаемой</w:t>
            </w:r>
            <w:r w:rsidRPr="00C16064">
              <w:rPr>
                <w:rFonts w:ascii="Times New Roman" w:eastAsia="Cambria" w:hAnsi="Times New Roman"/>
                <w:spacing w:val="-2"/>
                <w:sz w:val="20"/>
                <w:lang w:val="ru-RU"/>
              </w:rPr>
              <w:t xml:space="preserve"> </w:t>
            </w:r>
            <w:r w:rsidRPr="00C16064">
              <w:rPr>
                <w:rFonts w:ascii="Times New Roman" w:eastAsia="Cambria" w:hAnsi="Times New Roman"/>
                <w:spacing w:val="-2"/>
                <w:sz w:val="20"/>
              </w:rPr>
              <w:t>мощности</w:t>
            </w:r>
          </w:p>
        </w:tc>
        <w:tc>
          <w:tcPr>
            <w:tcW w:w="864" w:type="dxa"/>
          </w:tcPr>
          <w:p w14:paraId="64CDEE23"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0,94</w:t>
            </w:r>
          </w:p>
        </w:tc>
        <w:tc>
          <w:tcPr>
            <w:tcW w:w="864" w:type="dxa"/>
          </w:tcPr>
          <w:p w14:paraId="4B35A94E"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0,94</w:t>
            </w:r>
          </w:p>
        </w:tc>
        <w:tc>
          <w:tcPr>
            <w:tcW w:w="864" w:type="dxa"/>
          </w:tcPr>
          <w:p w14:paraId="64ACE116"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0,94</w:t>
            </w:r>
          </w:p>
        </w:tc>
        <w:tc>
          <w:tcPr>
            <w:tcW w:w="864" w:type="dxa"/>
          </w:tcPr>
          <w:p w14:paraId="5743FB55"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0,94</w:t>
            </w:r>
          </w:p>
        </w:tc>
        <w:tc>
          <w:tcPr>
            <w:tcW w:w="865" w:type="dxa"/>
          </w:tcPr>
          <w:p w14:paraId="660DCCC2"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0,94</w:t>
            </w:r>
          </w:p>
        </w:tc>
        <w:tc>
          <w:tcPr>
            <w:tcW w:w="864" w:type="dxa"/>
          </w:tcPr>
          <w:p w14:paraId="3A75295C"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0,94</w:t>
            </w:r>
          </w:p>
        </w:tc>
        <w:tc>
          <w:tcPr>
            <w:tcW w:w="864" w:type="dxa"/>
          </w:tcPr>
          <w:p w14:paraId="3BC08411"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0,94</w:t>
            </w:r>
          </w:p>
        </w:tc>
      </w:tr>
      <w:tr w:rsidR="006F6248" w:rsidRPr="00C16064" w14:paraId="25EBB18E" w14:textId="77777777" w:rsidTr="006F6248">
        <w:trPr>
          <w:trHeight w:val="229"/>
        </w:trPr>
        <w:tc>
          <w:tcPr>
            <w:tcW w:w="9626" w:type="dxa"/>
            <w:gridSpan w:val="8"/>
          </w:tcPr>
          <w:p w14:paraId="3E2ED69A"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b/>
                <w:sz w:val="20"/>
                <w:szCs w:val="20"/>
              </w:rPr>
              <w:t>ЦРБ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62B00E6D" w14:textId="77777777" w:rsidTr="006F6248">
        <w:trPr>
          <w:trHeight w:val="229"/>
        </w:trPr>
        <w:tc>
          <w:tcPr>
            <w:tcW w:w="3577" w:type="dxa"/>
          </w:tcPr>
          <w:p w14:paraId="5E0765BB"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pacing w:val="-2"/>
                <w:sz w:val="20"/>
              </w:rPr>
              <w:t>Располагаемая</w:t>
            </w:r>
            <w:r w:rsidRPr="00C16064">
              <w:rPr>
                <w:rFonts w:ascii="Times New Roman" w:eastAsia="Cambria" w:hAnsi="Times New Roman"/>
                <w:spacing w:val="12"/>
                <w:sz w:val="20"/>
              </w:rPr>
              <w:t xml:space="preserve"> </w:t>
            </w:r>
            <w:r w:rsidRPr="00C16064">
              <w:rPr>
                <w:rFonts w:ascii="Times New Roman" w:eastAsia="Cambria" w:hAnsi="Times New Roman"/>
                <w:spacing w:val="-2"/>
                <w:sz w:val="20"/>
              </w:rPr>
              <w:t>мощность</w:t>
            </w:r>
          </w:p>
        </w:tc>
        <w:tc>
          <w:tcPr>
            <w:tcW w:w="864" w:type="dxa"/>
          </w:tcPr>
          <w:p w14:paraId="5CD6AC4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1,78</w:t>
            </w:r>
          </w:p>
        </w:tc>
        <w:tc>
          <w:tcPr>
            <w:tcW w:w="864" w:type="dxa"/>
          </w:tcPr>
          <w:p w14:paraId="329BBE24"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1,78</w:t>
            </w:r>
          </w:p>
        </w:tc>
        <w:tc>
          <w:tcPr>
            <w:tcW w:w="864" w:type="dxa"/>
          </w:tcPr>
          <w:p w14:paraId="1BDA343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1,78</w:t>
            </w:r>
          </w:p>
        </w:tc>
        <w:tc>
          <w:tcPr>
            <w:tcW w:w="864" w:type="dxa"/>
          </w:tcPr>
          <w:p w14:paraId="1D11B9E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1,78</w:t>
            </w:r>
          </w:p>
        </w:tc>
        <w:tc>
          <w:tcPr>
            <w:tcW w:w="865" w:type="dxa"/>
          </w:tcPr>
          <w:p w14:paraId="4C14EAC4"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1,78</w:t>
            </w:r>
          </w:p>
        </w:tc>
        <w:tc>
          <w:tcPr>
            <w:tcW w:w="864" w:type="dxa"/>
          </w:tcPr>
          <w:p w14:paraId="597F4EF9"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1,78</w:t>
            </w:r>
          </w:p>
        </w:tc>
        <w:tc>
          <w:tcPr>
            <w:tcW w:w="864" w:type="dxa"/>
          </w:tcPr>
          <w:p w14:paraId="0405844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1,78</w:t>
            </w:r>
          </w:p>
        </w:tc>
      </w:tr>
      <w:tr w:rsidR="006F6248" w:rsidRPr="00C16064" w14:paraId="5A6E7B68" w14:textId="77777777" w:rsidTr="006F6248">
        <w:trPr>
          <w:trHeight w:val="229"/>
        </w:trPr>
        <w:tc>
          <w:tcPr>
            <w:tcW w:w="3577" w:type="dxa"/>
          </w:tcPr>
          <w:p w14:paraId="172650C1"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Тепловая</w:t>
            </w:r>
            <w:r w:rsidRPr="00C16064">
              <w:rPr>
                <w:rFonts w:ascii="Times New Roman" w:eastAsia="Cambria" w:hAnsi="Times New Roman"/>
                <w:spacing w:val="-10"/>
                <w:sz w:val="20"/>
              </w:rPr>
              <w:t xml:space="preserve"> </w:t>
            </w:r>
            <w:r w:rsidRPr="00C16064">
              <w:rPr>
                <w:rFonts w:ascii="Times New Roman" w:eastAsia="Cambria" w:hAnsi="Times New Roman"/>
                <w:sz w:val="20"/>
              </w:rPr>
              <w:t>нагрузка</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потребителей</w:t>
            </w:r>
          </w:p>
        </w:tc>
        <w:tc>
          <w:tcPr>
            <w:tcW w:w="864" w:type="dxa"/>
          </w:tcPr>
          <w:p w14:paraId="33F4B7D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tcPr>
          <w:p w14:paraId="4E3D374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tcPr>
          <w:p w14:paraId="1D7F6568"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tcPr>
          <w:p w14:paraId="3B6217DB"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0,9</w:t>
            </w:r>
          </w:p>
        </w:tc>
        <w:tc>
          <w:tcPr>
            <w:tcW w:w="865" w:type="dxa"/>
          </w:tcPr>
          <w:p w14:paraId="3D39F49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tcPr>
          <w:p w14:paraId="7368278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tcPr>
          <w:p w14:paraId="7DC06EFA"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0,9</w:t>
            </w:r>
          </w:p>
        </w:tc>
      </w:tr>
      <w:tr w:rsidR="006F6248" w:rsidRPr="00C16064" w14:paraId="2DBD61AF" w14:textId="77777777" w:rsidTr="006F6248">
        <w:trPr>
          <w:trHeight w:val="229"/>
        </w:trPr>
        <w:tc>
          <w:tcPr>
            <w:tcW w:w="3577" w:type="dxa"/>
          </w:tcPr>
          <w:p w14:paraId="5B813818"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Потери</w:t>
            </w:r>
            <w:r w:rsidRPr="00C16064">
              <w:rPr>
                <w:rFonts w:ascii="Times New Roman" w:eastAsia="Cambria" w:hAnsi="Times New Roman"/>
                <w:spacing w:val="-6"/>
                <w:sz w:val="20"/>
              </w:rPr>
              <w:t xml:space="preserve"> </w:t>
            </w:r>
            <w:r w:rsidRPr="00C16064">
              <w:rPr>
                <w:rFonts w:ascii="Times New Roman" w:eastAsia="Cambria" w:hAnsi="Times New Roman"/>
                <w:sz w:val="20"/>
              </w:rPr>
              <w:t>тепла</w:t>
            </w:r>
            <w:r w:rsidRPr="00C16064">
              <w:rPr>
                <w:rFonts w:ascii="Times New Roman" w:eastAsia="Cambria" w:hAnsi="Times New Roman"/>
                <w:spacing w:val="-5"/>
                <w:sz w:val="20"/>
              </w:rPr>
              <w:t xml:space="preserve"> </w:t>
            </w:r>
            <w:r w:rsidRPr="00C16064">
              <w:rPr>
                <w:rFonts w:ascii="Times New Roman" w:eastAsia="Cambria" w:hAnsi="Times New Roman"/>
                <w:sz w:val="20"/>
              </w:rPr>
              <w:t>при</w:t>
            </w:r>
            <w:r w:rsidRPr="00C16064">
              <w:rPr>
                <w:rFonts w:ascii="Times New Roman" w:eastAsia="Cambria" w:hAnsi="Times New Roman"/>
                <w:spacing w:val="-6"/>
                <w:sz w:val="20"/>
              </w:rPr>
              <w:t xml:space="preserve"> </w:t>
            </w:r>
            <w:r w:rsidRPr="00C16064">
              <w:rPr>
                <w:rFonts w:ascii="Times New Roman" w:eastAsia="Cambria" w:hAnsi="Times New Roman"/>
                <w:spacing w:val="-2"/>
                <w:sz w:val="20"/>
              </w:rPr>
              <w:t>транспортировке</w:t>
            </w:r>
          </w:p>
        </w:tc>
        <w:tc>
          <w:tcPr>
            <w:tcW w:w="864" w:type="dxa"/>
          </w:tcPr>
          <w:p w14:paraId="0751DF7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0,11</w:t>
            </w:r>
          </w:p>
        </w:tc>
        <w:tc>
          <w:tcPr>
            <w:tcW w:w="864" w:type="dxa"/>
          </w:tcPr>
          <w:p w14:paraId="6AF69D89"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0,11</w:t>
            </w:r>
          </w:p>
        </w:tc>
        <w:tc>
          <w:tcPr>
            <w:tcW w:w="864" w:type="dxa"/>
          </w:tcPr>
          <w:p w14:paraId="120691A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0,11</w:t>
            </w:r>
          </w:p>
        </w:tc>
        <w:tc>
          <w:tcPr>
            <w:tcW w:w="864" w:type="dxa"/>
          </w:tcPr>
          <w:p w14:paraId="210E50F8"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0,11</w:t>
            </w:r>
          </w:p>
        </w:tc>
        <w:tc>
          <w:tcPr>
            <w:tcW w:w="865" w:type="dxa"/>
          </w:tcPr>
          <w:p w14:paraId="3D44EE6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0,11</w:t>
            </w:r>
          </w:p>
        </w:tc>
        <w:tc>
          <w:tcPr>
            <w:tcW w:w="864" w:type="dxa"/>
          </w:tcPr>
          <w:p w14:paraId="187A6A4B"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0,11</w:t>
            </w:r>
          </w:p>
        </w:tc>
        <w:tc>
          <w:tcPr>
            <w:tcW w:w="864" w:type="dxa"/>
          </w:tcPr>
          <w:p w14:paraId="2B4C6B4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0,11</w:t>
            </w:r>
          </w:p>
        </w:tc>
      </w:tr>
      <w:tr w:rsidR="006F6248" w:rsidRPr="00C16064" w14:paraId="5229D1DE" w14:textId="77777777" w:rsidTr="006F6248">
        <w:trPr>
          <w:trHeight w:val="460"/>
        </w:trPr>
        <w:tc>
          <w:tcPr>
            <w:tcW w:w="3577" w:type="dxa"/>
          </w:tcPr>
          <w:p w14:paraId="555941F3" w14:textId="77777777" w:rsidR="006F6248" w:rsidRPr="00C16064" w:rsidRDefault="006F6248" w:rsidP="006F6248">
            <w:pPr>
              <w:spacing w:line="223" w:lineRule="exact"/>
              <w:ind w:left="40"/>
              <w:jc w:val="both"/>
              <w:rPr>
                <w:rFonts w:ascii="Times New Roman" w:eastAsia="Cambria" w:hAnsi="Times New Roman"/>
                <w:sz w:val="20"/>
              </w:rPr>
            </w:pPr>
            <w:r w:rsidRPr="00C16064">
              <w:rPr>
                <w:rFonts w:ascii="Times New Roman" w:eastAsia="Cambria" w:hAnsi="Times New Roman"/>
                <w:sz w:val="20"/>
              </w:rPr>
              <w:t>Резерв</w:t>
            </w:r>
            <w:r w:rsidRPr="00C16064">
              <w:rPr>
                <w:rFonts w:ascii="Times New Roman" w:eastAsia="Cambria" w:hAnsi="Times New Roman"/>
                <w:spacing w:val="-9"/>
                <w:sz w:val="20"/>
              </w:rPr>
              <w:t xml:space="preserve"> </w:t>
            </w:r>
            <w:r w:rsidRPr="00C16064">
              <w:rPr>
                <w:rFonts w:ascii="Times New Roman" w:eastAsia="Cambria" w:hAnsi="Times New Roman"/>
                <w:sz w:val="20"/>
              </w:rPr>
              <w:t>(+)/Дефицит</w:t>
            </w:r>
            <w:r w:rsidRPr="00C16064">
              <w:rPr>
                <w:rFonts w:ascii="Times New Roman" w:eastAsia="Cambria" w:hAnsi="Times New Roman"/>
                <w:spacing w:val="-8"/>
                <w:sz w:val="20"/>
              </w:rPr>
              <w:t xml:space="preserve"> </w:t>
            </w:r>
            <w:r w:rsidRPr="00C16064">
              <w:rPr>
                <w:rFonts w:ascii="Times New Roman" w:eastAsia="Cambria" w:hAnsi="Times New Roman"/>
                <w:sz w:val="20"/>
              </w:rPr>
              <w:t>(-)</w:t>
            </w:r>
            <w:r w:rsidRPr="00C16064">
              <w:rPr>
                <w:rFonts w:ascii="Times New Roman" w:eastAsia="Cambria" w:hAnsi="Times New Roman"/>
                <w:spacing w:val="-7"/>
                <w:sz w:val="20"/>
              </w:rPr>
              <w:t xml:space="preserve"> </w:t>
            </w:r>
            <w:r w:rsidRPr="00C16064">
              <w:rPr>
                <w:rFonts w:ascii="Times New Roman" w:eastAsia="Cambria" w:hAnsi="Times New Roman"/>
                <w:spacing w:val="-2"/>
                <w:sz w:val="20"/>
              </w:rPr>
              <w:t>располагаемой</w:t>
            </w:r>
            <w:r w:rsidRPr="00C16064">
              <w:rPr>
                <w:rFonts w:ascii="Times New Roman" w:eastAsia="Cambria" w:hAnsi="Times New Roman"/>
                <w:spacing w:val="-2"/>
                <w:sz w:val="20"/>
                <w:lang w:val="ru-RU"/>
              </w:rPr>
              <w:t xml:space="preserve"> </w:t>
            </w:r>
            <w:r w:rsidRPr="00C16064">
              <w:rPr>
                <w:rFonts w:ascii="Times New Roman" w:eastAsia="Cambria" w:hAnsi="Times New Roman"/>
                <w:spacing w:val="-2"/>
                <w:sz w:val="20"/>
              </w:rPr>
              <w:t>мощности</w:t>
            </w:r>
          </w:p>
        </w:tc>
        <w:tc>
          <w:tcPr>
            <w:tcW w:w="864" w:type="dxa"/>
          </w:tcPr>
          <w:p w14:paraId="5C43FD23"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0,73</w:t>
            </w:r>
          </w:p>
        </w:tc>
        <w:tc>
          <w:tcPr>
            <w:tcW w:w="864" w:type="dxa"/>
          </w:tcPr>
          <w:p w14:paraId="37531D34"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0,73</w:t>
            </w:r>
          </w:p>
        </w:tc>
        <w:tc>
          <w:tcPr>
            <w:tcW w:w="864" w:type="dxa"/>
          </w:tcPr>
          <w:p w14:paraId="0A94268A"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0,73</w:t>
            </w:r>
          </w:p>
        </w:tc>
        <w:tc>
          <w:tcPr>
            <w:tcW w:w="864" w:type="dxa"/>
          </w:tcPr>
          <w:p w14:paraId="70973D05"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0,73</w:t>
            </w:r>
          </w:p>
        </w:tc>
        <w:tc>
          <w:tcPr>
            <w:tcW w:w="865" w:type="dxa"/>
          </w:tcPr>
          <w:p w14:paraId="750CCE31"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0,73</w:t>
            </w:r>
          </w:p>
        </w:tc>
        <w:tc>
          <w:tcPr>
            <w:tcW w:w="864" w:type="dxa"/>
          </w:tcPr>
          <w:p w14:paraId="074F24DE"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0,73</w:t>
            </w:r>
          </w:p>
        </w:tc>
        <w:tc>
          <w:tcPr>
            <w:tcW w:w="864" w:type="dxa"/>
          </w:tcPr>
          <w:p w14:paraId="0245FDE4"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0,73</w:t>
            </w:r>
          </w:p>
        </w:tc>
      </w:tr>
      <w:tr w:rsidR="006F6248" w:rsidRPr="00C16064" w14:paraId="26C108B4" w14:textId="77777777" w:rsidTr="006F6248">
        <w:trPr>
          <w:trHeight w:val="229"/>
        </w:trPr>
        <w:tc>
          <w:tcPr>
            <w:tcW w:w="9626" w:type="dxa"/>
            <w:gridSpan w:val="8"/>
          </w:tcPr>
          <w:p w14:paraId="29651AC7" w14:textId="77777777" w:rsidR="006F6248" w:rsidRPr="00C16064" w:rsidRDefault="006F6248" w:rsidP="006F6248">
            <w:pPr>
              <w:spacing w:line="210" w:lineRule="exact"/>
              <w:ind w:right="46"/>
              <w:jc w:val="center"/>
              <w:rPr>
                <w:rFonts w:ascii="Times New Roman" w:eastAsia="Cambria" w:hAnsi="Times New Roman"/>
                <w:sz w:val="20"/>
                <w:lang w:val="ru-RU"/>
              </w:rPr>
            </w:pPr>
            <w:r w:rsidRPr="00C16064">
              <w:rPr>
                <w:rFonts w:ascii="Times New Roman" w:eastAsia="Cambria" w:hAnsi="Times New Roman"/>
                <w:b/>
                <w:sz w:val="20"/>
                <w:szCs w:val="20"/>
                <w:lang w:val="ru-RU"/>
              </w:rPr>
              <w:t xml:space="preserve">блочно - модульная котельная СШ «Энергия» </w:t>
            </w:r>
            <w:r w:rsidRPr="00DC644A">
              <w:rPr>
                <w:rFonts w:ascii="Times New Roman" w:eastAsia="Cambria" w:hAnsi="Times New Roman"/>
                <w:b/>
                <w:sz w:val="20"/>
                <w:szCs w:val="20"/>
                <w:lang w:val="ru-RU"/>
              </w:rPr>
              <w:t>ст</w:t>
            </w:r>
            <w:r w:rsidRPr="00C16064">
              <w:rPr>
                <w:rFonts w:ascii="Times New Roman" w:eastAsia="Cambria" w:hAnsi="Times New Roman"/>
                <w:b/>
                <w:sz w:val="20"/>
                <w:szCs w:val="20"/>
                <w:lang w:val="ru-RU"/>
              </w:rPr>
              <w:t>-ца</w:t>
            </w:r>
            <w:r w:rsidRPr="00DC644A">
              <w:rPr>
                <w:rFonts w:ascii="Times New Roman" w:eastAsia="Cambria" w:hAnsi="Times New Roman"/>
                <w:b/>
                <w:sz w:val="20"/>
                <w:szCs w:val="20"/>
                <w:lang w:val="ru-RU"/>
              </w:rPr>
              <w:t xml:space="preserve"> Старощербиновская</w:t>
            </w:r>
          </w:p>
        </w:tc>
      </w:tr>
      <w:tr w:rsidR="006F6248" w:rsidRPr="00C16064" w14:paraId="2BB5CB50" w14:textId="77777777" w:rsidTr="006F6248">
        <w:trPr>
          <w:trHeight w:val="229"/>
        </w:trPr>
        <w:tc>
          <w:tcPr>
            <w:tcW w:w="3577" w:type="dxa"/>
          </w:tcPr>
          <w:p w14:paraId="5677B502"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pacing w:val="-2"/>
                <w:sz w:val="20"/>
              </w:rPr>
              <w:t>Располагаемая</w:t>
            </w:r>
            <w:r w:rsidRPr="00C16064">
              <w:rPr>
                <w:rFonts w:ascii="Times New Roman" w:eastAsia="Cambria" w:hAnsi="Times New Roman"/>
                <w:spacing w:val="12"/>
                <w:sz w:val="20"/>
              </w:rPr>
              <w:t xml:space="preserve"> </w:t>
            </w:r>
            <w:r w:rsidRPr="00C16064">
              <w:rPr>
                <w:rFonts w:ascii="Times New Roman" w:eastAsia="Cambria" w:hAnsi="Times New Roman"/>
                <w:spacing w:val="-2"/>
                <w:sz w:val="20"/>
              </w:rPr>
              <w:t>мощность</w:t>
            </w:r>
          </w:p>
        </w:tc>
        <w:tc>
          <w:tcPr>
            <w:tcW w:w="864" w:type="dxa"/>
          </w:tcPr>
          <w:p w14:paraId="496802D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1,54</w:t>
            </w:r>
          </w:p>
        </w:tc>
        <w:tc>
          <w:tcPr>
            <w:tcW w:w="864" w:type="dxa"/>
          </w:tcPr>
          <w:p w14:paraId="3641C84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1,54</w:t>
            </w:r>
          </w:p>
        </w:tc>
        <w:tc>
          <w:tcPr>
            <w:tcW w:w="864" w:type="dxa"/>
          </w:tcPr>
          <w:p w14:paraId="14ACFAE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1,54</w:t>
            </w:r>
          </w:p>
        </w:tc>
        <w:tc>
          <w:tcPr>
            <w:tcW w:w="864" w:type="dxa"/>
          </w:tcPr>
          <w:p w14:paraId="4B23133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1,54</w:t>
            </w:r>
          </w:p>
        </w:tc>
        <w:tc>
          <w:tcPr>
            <w:tcW w:w="865" w:type="dxa"/>
          </w:tcPr>
          <w:p w14:paraId="1BA5ED6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1,54</w:t>
            </w:r>
          </w:p>
        </w:tc>
        <w:tc>
          <w:tcPr>
            <w:tcW w:w="864" w:type="dxa"/>
          </w:tcPr>
          <w:p w14:paraId="4790F430"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1,54</w:t>
            </w:r>
          </w:p>
        </w:tc>
        <w:tc>
          <w:tcPr>
            <w:tcW w:w="864" w:type="dxa"/>
          </w:tcPr>
          <w:p w14:paraId="1EF4ADA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1,54</w:t>
            </w:r>
          </w:p>
        </w:tc>
      </w:tr>
      <w:tr w:rsidR="006F6248" w:rsidRPr="00C16064" w14:paraId="2618D086" w14:textId="77777777" w:rsidTr="006F6248">
        <w:trPr>
          <w:trHeight w:val="229"/>
        </w:trPr>
        <w:tc>
          <w:tcPr>
            <w:tcW w:w="3577" w:type="dxa"/>
          </w:tcPr>
          <w:p w14:paraId="78457D06"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Тепловая</w:t>
            </w:r>
            <w:r w:rsidRPr="00C16064">
              <w:rPr>
                <w:rFonts w:ascii="Times New Roman" w:eastAsia="Cambria" w:hAnsi="Times New Roman"/>
                <w:spacing w:val="-10"/>
                <w:sz w:val="20"/>
              </w:rPr>
              <w:t xml:space="preserve"> </w:t>
            </w:r>
            <w:r w:rsidRPr="00C16064">
              <w:rPr>
                <w:rFonts w:ascii="Times New Roman" w:eastAsia="Cambria" w:hAnsi="Times New Roman"/>
                <w:sz w:val="20"/>
              </w:rPr>
              <w:t>нагрузка</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потребителей</w:t>
            </w:r>
          </w:p>
        </w:tc>
        <w:tc>
          <w:tcPr>
            <w:tcW w:w="864" w:type="dxa"/>
          </w:tcPr>
          <w:p w14:paraId="1CDA3B8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tcPr>
          <w:p w14:paraId="7B2A76B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tcPr>
          <w:p w14:paraId="27185D89"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tcPr>
          <w:p w14:paraId="6CC926B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0,62</w:t>
            </w:r>
          </w:p>
        </w:tc>
        <w:tc>
          <w:tcPr>
            <w:tcW w:w="865" w:type="dxa"/>
          </w:tcPr>
          <w:p w14:paraId="7BDEFB1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tcPr>
          <w:p w14:paraId="3452AB32"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tcPr>
          <w:p w14:paraId="627E65EB"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0,62</w:t>
            </w:r>
          </w:p>
        </w:tc>
      </w:tr>
      <w:tr w:rsidR="006F6248" w:rsidRPr="00C16064" w14:paraId="50967695" w14:textId="77777777" w:rsidTr="006F6248">
        <w:trPr>
          <w:trHeight w:val="229"/>
        </w:trPr>
        <w:tc>
          <w:tcPr>
            <w:tcW w:w="3577" w:type="dxa"/>
          </w:tcPr>
          <w:p w14:paraId="21046A97"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Потери</w:t>
            </w:r>
            <w:r w:rsidRPr="00C16064">
              <w:rPr>
                <w:rFonts w:ascii="Times New Roman" w:eastAsia="Cambria" w:hAnsi="Times New Roman"/>
                <w:spacing w:val="-6"/>
                <w:sz w:val="20"/>
              </w:rPr>
              <w:t xml:space="preserve"> </w:t>
            </w:r>
            <w:r w:rsidRPr="00C16064">
              <w:rPr>
                <w:rFonts w:ascii="Times New Roman" w:eastAsia="Cambria" w:hAnsi="Times New Roman"/>
                <w:sz w:val="20"/>
              </w:rPr>
              <w:t>тепла</w:t>
            </w:r>
            <w:r w:rsidRPr="00C16064">
              <w:rPr>
                <w:rFonts w:ascii="Times New Roman" w:eastAsia="Cambria" w:hAnsi="Times New Roman"/>
                <w:spacing w:val="-5"/>
                <w:sz w:val="20"/>
              </w:rPr>
              <w:t xml:space="preserve"> </w:t>
            </w:r>
            <w:r w:rsidRPr="00C16064">
              <w:rPr>
                <w:rFonts w:ascii="Times New Roman" w:eastAsia="Cambria" w:hAnsi="Times New Roman"/>
                <w:sz w:val="20"/>
              </w:rPr>
              <w:t>при</w:t>
            </w:r>
            <w:r w:rsidRPr="00C16064">
              <w:rPr>
                <w:rFonts w:ascii="Times New Roman" w:eastAsia="Cambria" w:hAnsi="Times New Roman"/>
                <w:spacing w:val="-6"/>
                <w:sz w:val="20"/>
              </w:rPr>
              <w:t xml:space="preserve"> </w:t>
            </w:r>
            <w:r w:rsidRPr="00C16064">
              <w:rPr>
                <w:rFonts w:ascii="Times New Roman" w:eastAsia="Cambria" w:hAnsi="Times New Roman"/>
                <w:spacing w:val="-2"/>
                <w:sz w:val="20"/>
              </w:rPr>
              <w:t>транспортировке</w:t>
            </w:r>
          </w:p>
        </w:tc>
        <w:tc>
          <w:tcPr>
            <w:tcW w:w="864" w:type="dxa"/>
          </w:tcPr>
          <w:p w14:paraId="4179E864"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0,31</w:t>
            </w:r>
          </w:p>
        </w:tc>
        <w:tc>
          <w:tcPr>
            <w:tcW w:w="864" w:type="dxa"/>
          </w:tcPr>
          <w:p w14:paraId="7CD50D6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0,31</w:t>
            </w:r>
          </w:p>
        </w:tc>
        <w:tc>
          <w:tcPr>
            <w:tcW w:w="864" w:type="dxa"/>
          </w:tcPr>
          <w:p w14:paraId="146F4644"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0,31</w:t>
            </w:r>
          </w:p>
        </w:tc>
        <w:tc>
          <w:tcPr>
            <w:tcW w:w="864" w:type="dxa"/>
          </w:tcPr>
          <w:p w14:paraId="0BE75448"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0,31</w:t>
            </w:r>
          </w:p>
        </w:tc>
        <w:tc>
          <w:tcPr>
            <w:tcW w:w="865" w:type="dxa"/>
          </w:tcPr>
          <w:p w14:paraId="4498FCC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0,31</w:t>
            </w:r>
          </w:p>
        </w:tc>
        <w:tc>
          <w:tcPr>
            <w:tcW w:w="864" w:type="dxa"/>
          </w:tcPr>
          <w:p w14:paraId="3C259DE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0,31</w:t>
            </w:r>
          </w:p>
        </w:tc>
        <w:tc>
          <w:tcPr>
            <w:tcW w:w="864" w:type="dxa"/>
          </w:tcPr>
          <w:p w14:paraId="0A288C2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0,31</w:t>
            </w:r>
          </w:p>
        </w:tc>
      </w:tr>
      <w:tr w:rsidR="006F6248" w:rsidRPr="00C16064" w14:paraId="2A1B1F54" w14:textId="77777777" w:rsidTr="006F6248">
        <w:trPr>
          <w:trHeight w:val="460"/>
        </w:trPr>
        <w:tc>
          <w:tcPr>
            <w:tcW w:w="3577" w:type="dxa"/>
          </w:tcPr>
          <w:p w14:paraId="375022F9" w14:textId="77777777" w:rsidR="006F6248" w:rsidRPr="00C16064" w:rsidRDefault="006F6248" w:rsidP="006F6248">
            <w:pPr>
              <w:spacing w:line="223" w:lineRule="exact"/>
              <w:ind w:left="40"/>
              <w:jc w:val="both"/>
              <w:rPr>
                <w:rFonts w:ascii="Times New Roman" w:eastAsia="Cambria" w:hAnsi="Times New Roman"/>
                <w:sz w:val="20"/>
              </w:rPr>
            </w:pPr>
            <w:r w:rsidRPr="00C16064">
              <w:rPr>
                <w:rFonts w:ascii="Times New Roman" w:eastAsia="Cambria" w:hAnsi="Times New Roman"/>
                <w:sz w:val="20"/>
              </w:rPr>
              <w:t>Резерв</w:t>
            </w:r>
            <w:r w:rsidRPr="00C16064">
              <w:rPr>
                <w:rFonts w:ascii="Times New Roman" w:eastAsia="Cambria" w:hAnsi="Times New Roman"/>
                <w:spacing w:val="-9"/>
                <w:sz w:val="20"/>
              </w:rPr>
              <w:t xml:space="preserve"> </w:t>
            </w:r>
            <w:r w:rsidRPr="00C16064">
              <w:rPr>
                <w:rFonts w:ascii="Times New Roman" w:eastAsia="Cambria" w:hAnsi="Times New Roman"/>
                <w:sz w:val="20"/>
              </w:rPr>
              <w:t>(+)/Дефицит</w:t>
            </w:r>
            <w:r w:rsidRPr="00C16064">
              <w:rPr>
                <w:rFonts w:ascii="Times New Roman" w:eastAsia="Cambria" w:hAnsi="Times New Roman"/>
                <w:spacing w:val="-8"/>
                <w:sz w:val="20"/>
              </w:rPr>
              <w:t xml:space="preserve"> </w:t>
            </w:r>
            <w:r w:rsidRPr="00C16064">
              <w:rPr>
                <w:rFonts w:ascii="Times New Roman" w:eastAsia="Cambria" w:hAnsi="Times New Roman"/>
                <w:sz w:val="20"/>
              </w:rPr>
              <w:t>(-)</w:t>
            </w:r>
            <w:r w:rsidRPr="00C16064">
              <w:rPr>
                <w:rFonts w:ascii="Times New Roman" w:eastAsia="Cambria" w:hAnsi="Times New Roman"/>
                <w:spacing w:val="-7"/>
                <w:sz w:val="20"/>
              </w:rPr>
              <w:t xml:space="preserve"> </w:t>
            </w:r>
            <w:r w:rsidRPr="00C16064">
              <w:rPr>
                <w:rFonts w:ascii="Times New Roman" w:eastAsia="Cambria" w:hAnsi="Times New Roman"/>
                <w:spacing w:val="-2"/>
                <w:sz w:val="20"/>
              </w:rPr>
              <w:t>располагаемой</w:t>
            </w:r>
            <w:r w:rsidRPr="00C16064">
              <w:rPr>
                <w:rFonts w:ascii="Times New Roman" w:eastAsia="Cambria" w:hAnsi="Times New Roman"/>
                <w:spacing w:val="-2"/>
                <w:sz w:val="20"/>
                <w:lang w:val="ru-RU"/>
              </w:rPr>
              <w:t xml:space="preserve"> </w:t>
            </w:r>
            <w:r w:rsidRPr="00C16064">
              <w:rPr>
                <w:rFonts w:ascii="Times New Roman" w:eastAsia="Cambria" w:hAnsi="Times New Roman"/>
                <w:spacing w:val="-2"/>
                <w:sz w:val="20"/>
              </w:rPr>
              <w:t>мощности</w:t>
            </w:r>
          </w:p>
        </w:tc>
        <w:tc>
          <w:tcPr>
            <w:tcW w:w="864" w:type="dxa"/>
          </w:tcPr>
          <w:p w14:paraId="185A7311"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0,61</w:t>
            </w:r>
          </w:p>
        </w:tc>
        <w:tc>
          <w:tcPr>
            <w:tcW w:w="864" w:type="dxa"/>
          </w:tcPr>
          <w:p w14:paraId="60FD0706"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0,61</w:t>
            </w:r>
          </w:p>
        </w:tc>
        <w:tc>
          <w:tcPr>
            <w:tcW w:w="864" w:type="dxa"/>
          </w:tcPr>
          <w:p w14:paraId="660365B1"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0,61</w:t>
            </w:r>
          </w:p>
        </w:tc>
        <w:tc>
          <w:tcPr>
            <w:tcW w:w="864" w:type="dxa"/>
          </w:tcPr>
          <w:p w14:paraId="2B612273"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0,61</w:t>
            </w:r>
          </w:p>
        </w:tc>
        <w:tc>
          <w:tcPr>
            <w:tcW w:w="865" w:type="dxa"/>
          </w:tcPr>
          <w:p w14:paraId="487365E0"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0,61</w:t>
            </w:r>
          </w:p>
        </w:tc>
        <w:tc>
          <w:tcPr>
            <w:tcW w:w="864" w:type="dxa"/>
          </w:tcPr>
          <w:p w14:paraId="0E1822E3"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0,61</w:t>
            </w:r>
          </w:p>
        </w:tc>
        <w:tc>
          <w:tcPr>
            <w:tcW w:w="864" w:type="dxa"/>
          </w:tcPr>
          <w:p w14:paraId="4EFF1024"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0,61</w:t>
            </w:r>
          </w:p>
        </w:tc>
      </w:tr>
    </w:tbl>
    <w:p w14:paraId="6D8DA2B8" w14:textId="77777777" w:rsidR="006F6248" w:rsidRPr="00C16064" w:rsidRDefault="006F6248" w:rsidP="006F6248">
      <w:pPr>
        <w:widowControl w:val="0"/>
        <w:ind w:firstLine="709"/>
        <w:jc w:val="both"/>
        <w:rPr>
          <w:rFonts w:eastAsia="Calibri"/>
          <w:b/>
          <w:w w:val="115"/>
          <w:sz w:val="28"/>
          <w:szCs w:val="28"/>
          <w:lang w:eastAsia="en-US"/>
        </w:rPr>
      </w:pPr>
    </w:p>
    <w:p w14:paraId="6DA85870" w14:textId="77777777" w:rsidR="006F6248" w:rsidRPr="00C16064" w:rsidRDefault="006F6248" w:rsidP="006F6248">
      <w:pPr>
        <w:widowControl w:val="0"/>
        <w:autoSpaceDE w:val="0"/>
        <w:autoSpaceDN w:val="0"/>
        <w:spacing w:before="5"/>
        <w:rPr>
          <w:rFonts w:eastAsia="Cambria"/>
          <w:sz w:val="2"/>
          <w:lang w:eastAsia="en-US"/>
        </w:rPr>
      </w:pPr>
    </w:p>
    <w:p w14:paraId="6E55BA98" w14:textId="77777777" w:rsidR="006F6248" w:rsidRPr="00C16064" w:rsidRDefault="006F6248" w:rsidP="006F6248">
      <w:pPr>
        <w:widowControl w:val="0"/>
        <w:autoSpaceDE w:val="0"/>
        <w:autoSpaceDN w:val="0"/>
        <w:spacing w:before="5"/>
        <w:rPr>
          <w:rFonts w:eastAsia="Cambria"/>
          <w:sz w:val="2"/>
          <w:lang w:eastAsia="en-US"/>
        </w:rPr>
      </w:pPr>
    </w:p>
    <w:p w14:paraId="69E44770" w14:textId="77777777" w:rsidR="006F6248" w:rsidRPr="00C16064" w:rsidRDefault="006F6248" w:rsidP="006F6248">
      <w:pPr>
        <w:keepNext/>
        <w:keepLines/>
        <w:widowControl w:val="0"/>
        <w:jc w:val="center"/>
        <w:outlineLvl w:val="1"/>
        <w:rPr>
          <w:b/>
          <w:bCs/>
          <w:sz w:val="28"/>
          <w:szCs w:val="28"/>
          <w:lang w:eastAsia="en-US"/>
        </w:rPr>
      </w:pPr>
      <w:bookmarkStart w:id="124" w:name="_Toc120624759"/>
      <w:r w:rsidRPr="00C16064">
        <w:rPr>
          <w:b/>
          <w:bCs/>
          <w:sz w:val="28"/>
          <w:szCs w:val="28"/>
          <w:lang w:eastAsia="en-US"/>
        </w:rPr>
        <w:t>4.2. Гидравлический расчёт передачи теплоносителя для каждого</w:t>
      </w:r>
    </w:p>
    <w:p w14:paraId="75957504"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магистрального вывода с целью определения возможности</w:t>
      </w:r>
    </w:p>
    <w:p w14:paraId="01B718C9"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(невозможности) обеспечения тепловой энергией существующих</w:t>
      </w:r>
    </w:p>
    <w:p w14:paraId="683E9415"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и перспективных потребителей, присоединённых к тепловой сети</w:t>
      </w:r>
    </w:p>
    <w:p w14:paraId="43C3EB42"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от каждого источника тепловой энергии</w:t>
      </w:r>
      <w:bookmarkEnd w:id="124"/>
    </w:p>
    <w:p w14:paraId="4E251699" w14:textId="77777777" w:rsidR="006F6248" w:rsidRPr="00C16064" w:rsidRDefault="006F6248" w:rsidP="006F6248">
      <w:pPr>
        <w:keepNext/>
        <w:keepLines/>
        <w:widowControl w:val="0"/>
        <w:ind w:left="284"/>
        <w:jc w:val="both"/>
        <w:outlineLvl w:val="1"/>
        <w:rPr>
          <w:b/>
          <w:bCs/>
          <w:sz w:val="28"/>
          <w:szCs w:val="28"/>
          <w:lang w:eastAsia="en-US"/>
        </w:rPr>
      </w:pPr>
    </w:p>
    <w:p w14:paraId="7FE0BA54"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магистрального вывода, не производится, так как, на котельных прирост присоединённой тепловой нагрузки не ожидается.</w:t>
      </w:r>
    </w:p>
    <w:p w14:paraId="6B59250B" w14:textId="77777777" w:rsidR="006F6248" w:rsidRPr="00C16064" w:rsidRDefault="006F6248" w:rsidP="006F6248">
      <w:pPr>
        <w:widowControl w:val="0"/>
        <w:ind w:firstLine="709"/>
        <w:jc w:val="both"/>
        <w:rPr>
          <w:rFonts w:eastAsia="Calibri"/>
          <w:sz w:val="28"/>
          <w:szCs w:val="28"/>
          <w:lang w:eastAsia="en-US"/>
        </w:rPr>
      </w:pPr>
    </w:p>
    <w:p w14:paraId="55EF1300" w14:textId="77777777" w:rsidR="006F6248" w:rsidRPr="00C16064" w:rsidRDefault="006F6248" w:rsidP="006F6248">
      <w:pPr>
        <w:keepNext/>
        <w:keepLines/>
        <w:widowControl w:val="0"/>
        <w:jc w:val="center"/>
        <w:outlineLvl w:val="1"/>
        <w:rPr>
          <w:b/>
          <w:bCs/>
          <w:sz w:val="28"/>
          <w:szCs w:val="28"/>
          <w:lang w:eastAsia="en-US"/>
        </w:rPr>
      </w:pPr>
      <w:bookmarkStart w:id="125" w:name="_Toc120624760"/>
      <w:r w:rsidRPr="00C16064">
        <w:rPr>
          <w:b/>
          <w:bCs/>
          <w:sz w:val="28"/>
          <w:szCs w:val="28"/>
          <w:lang w:eastAsia="en-US"/>
        </w:rPr>
        <w:lastRenderedPageBreak/>
        <w:t xml:space="preserve">4.3. Выводы о резервах (дефицитах) существующей системы </w:t>
      </w:r>
    </w:p>
    <w:p w14:paraId="4FB8D884"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теплоснабжения при обеспечении перспективной тепловой нагрузки</w:t>
      </w:r>
    </w:p>
    <w:p w14:paraId="015720EA"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потребителей</w:t>
      </w:r>
      <w:bookmarkEnd w:id="125"/>
    </w:p>
    <w:p w14:paraId="06966623" w14:textId="77777777" w:rsidR="006F6248" w:rsidRPr="00C16064" w:rsidRDefault="006F6248" w:rsidP="006F6248">
      <w:pPr>
        <w:keepNext/>
        <w:keepLines/>
        <w:widowControl w:val="0"/>
        <w:jc w:val="center"/>
        <w:outlineLvl w:val="1"/>
        <w:rPr>
          <w:b/>
          <w:bCs/>
          <w:sz w:val="28"/>
          <w:szCs w:val="28"/>
          <w:lang w:eastAsia="en-US"/>
        </w:rPr>
      </w:pPr>
    </w:p>
    <w:p w14:paraId="52D8F7E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Все источники централизованного теплоснабжения на протяжении расчетного периода до 2041 г. имеют достаточный резерв тепловой мощности.</w:t>
      </w:r>
      <w:bookmarkStart w:id="126" w:name="_Toc120624761"/>
    </w:p>
    <w:p w14:paraId="68AA2353" w14:textId="77777777" w:rsidR="006F6248" w:rsidRPr="00C16064" w:rsidRDefault="006F6248" w:rsidP="006F6248">
      <w:pPr>
        <w:widowControl w:val="0"/>
        <w:ind w:firstLine="709"/>
        <w:jc w:val="both"/>
        <w:rPr>
          <w:rFonts w:eastAsia="Calibri"/>
          <w:sz w:val="28"/>
          <w:szCs w:val="28"/>
          <w:lang w:eastAsia="en-US"/>
        </w:rPr>
      </w:pPr>
    </w:p>
    <w:p w14:paraId="621A04A9"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Глава 5. Мастер-план развития систем теплоснабжения поселения</w:t>
      </w:r>
      <w:bookmarkEnd w:id="126"/>
    </w:p>
    <w:p w14:paraId="1B31BB9C" w14:textId="77777777" w:rsidR="006F6248" w:rsidRPr="00C16064" w:rsidRDefault="006F6248" w:rsidP="006F6248">
      <w:pPr>
        <w:widowControl w:val="0"/>
        <w:ind w:firstLine="709"/>
        <w:jc w:val="both"/>
        <w:rPr>
          <w:rFonts w:eastAsia="Calibri"/>
          <w:b/>
          <w:bCs/>
          <w:sz w:val="28"/>
          <w:szCs w:val="28"/>
          <w:lang w:eastAsia="en-US"/>
        </w:rPr>
      </w:pPr>
    </w:p>
    <w:p w14:paraId="5DF71EF2" w14:textId="77777777" w:rsidR="006F6248" w:rsidRPr="00C16064" w:rsidRDefault="006F6248" w:rsidP="006F6248">
      <w:pPr>
        <w:keepNext/>
        <w:keepLines/>
        <w:widowControl w:val="0"/>
        <w:jc w:val="center"/>
        <w:outlineLvl w:val="1"/>
        <w:rPr>
          <w:b/>
          <w:bCs/>
          <w:sz w:val="28"/>
          <w:szCs w:val="28"/>
          <w:lang w:eastAsia="en-US"/>
        </w:rPr>
      </w:pPr>
      <w:bookmarkStart w:id="127" w:name="_Toc120624762"/>
      <w:r w:rsidRPr="00C16064">
        <w:rPr>
          <w:b/>
          <w:bCs/>
          <w:sz w:val="28"/>
          <w:szCs w:val="28"/>
          <w:lang w:eastAsia="en-US"/>
        </w:rPr>
        <w:t>5.1. Описание вариантов (не менее двух)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утверждённой в установленном порядке схеме теплоснабжения)</w:t>
      </w:r>
      <w:bookmarkEnd w:id="127"/>
    </w:p>
    <w:p w14:paraId="6C6B0A7F" w14:textId="77777777" w:rsidR="006F6248" w:rsidRPr="00C16064" w:rsidRDefault="006F6248" w:rsidP="006F6248">
      <w:pPr>
        <w:keepNext/>
        <w:keepLines/>
        <w:widowControl w:val="0"/>
        <w:jc w:val="center"/>
        <w:outlineLvl w:val="1"/>
        <w:rPr>
          <w:b/>
          <w:bCs/>
          <w:sz w:val="28"/>
          <w:szCs w:val="28"/>
          <w:lang w:eastAsia="en-US"/>
        </w:rPr>
      </w:pPr>
    </w:p>
    <w:p w14:paraId="617E892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Для обеспечения устойчивого теплоснабжения необходимо использовать существующую систему централизованного теплоснабжения, с поддержанием ее в рабочем состоянии по средством капитальных и текущих ремонтов.</w:t>
      </w:r>
    </w:p>
    <w:p w14:paraId="4E603691" w14:textId="77777777" w:rsidR="006F6248" w:rsidRPr="00C16064" w:rsidRDefault="006F6248" w:rsidP="006F6248">
      <w:pPr>
        <w:widowControl w:val="0"/>
        <w:ind w:firstLine="709"/>
        <w:jc w:val="both"/>
        <w:rPr>
          <w:rFonts w:eastAsia="Calibri"/>
          <w:sz w:val="28"/>
          <w:szCs w:val="28"/>
          <w:lang w:eastAsia="en-US"/>
        </w:rPr>
      </w:pPr>
    </w:p>
    <w:p w14:paraId="5C1A489E" w14:textId="77777777" w:rsidR="006F6248" w:rsidRPr="00C16064" w:rsidRDefault="006F6248" w:rsidP="006F6248">
      <w:pPr>
        <w:keepNext/>
        <w:keepLines/>
        <w:widowControl w:val="0"/>
        <w:jc w:val="center"/>
        <w:outlineLvl w:val="1"/>
        <w:rPr>
          <w:b/>
          <w:bCs/>
          <w:sz w:val="28"/>
          <w:szCs w:val="28"/>
          <w:lang w:eastAsia="en-US"/>
        </w:rPr>
      </w:pPr>
      <w:bookmarkStart w:id="128" w:name="_Toc120624763"/>
      <w:r w:rsidRPr="00C16064">
        <w:rPr>
          <w:b/>
          <w:bCs/>
          <w:sz w:val="28"/>
          <w:szCs w:val="28"/>
          <w:lang w:eastAsia="en-US"/>
        </w:rPr>
        <w:t>5.2. Технико-экономическое сравнение вариантов перспективного развития систем теплоснабжения поселения</w:t>
      </w:r>
      <w:bookmarkEnd w:id="128"/>
    </w:p>
    <w:p w14:paraId="7760BD79" w14:textId="77777777" w:rsidR="006F6248" w:rsidRPr="00C16064" w:rsidRDefault="006F6248" w:rsidP="006F6248">
      <w:pPr>
        <w:keepNext/>
        <w:keepLines/>
        <w:widowControl w:val="0"/>
        <w:ind w:left="284"/>
        <w:jc w:val="both"/>
        <w:outlineLvl w:val="1"/>
        <w:rPr>
          <w:b/>
          <w:bCs/>
          <w:sz w:val="28"/>
          <w:szCs w:val="28"/>
          <w:lang w:eastAsia="en-US"/>
        </w:rPr>
      </w:pPr>
    </w:p>
    <w:p w14:paraId="5551B042"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Для обеспечения устойчивого теплоснабжения необходимо использовать существующую систему централизованного теплоснабжения, с поддержанием ее в рабочем состоянии по средством капитальных и текущих ремонтов.</w:t>
      </w:r>
    </w:p>
    <w:p w14:paraId="39E3C3FF" w14:textId="77777777" w:rsidR="006F6248" w:rsidRPr="00C16064" w:rsidRDefault="006F6248" w:rsidP="006F6248">
      <w:pPr>
        <w:widowControl w:val="0"/>
        <w:ind w:firstLine="709"/>
        <w:jc w:val="both"/>
        <w:rPr>
          <w:rFonts w:eastAsia="Calibri"/>
          <w:sz w:val="28"/>
          <w:szCs w:val="28"/>
          <w:lang w:eastAsia="en-US"/>
        </w:rPr>
      </w:pPr>
    </w:p>
    <w:p w14:paraId="71E2D650" w14:textId="77777777" w:rsidR="006F6248" w:rsidRPr="00C16064" w:rsidRDefault="006F6248" w:rsidP="006F6248">
      <w:pPr>
        <w:keepNext/>
        <w:keepLines/>
        <w:widowControl w:val="0"/>
        <w:jc w:val="center"/>
        <w:outlineLvl w:val="1"/>
        <w:rPr>
          <w:b/>
          <w:bCs/>
          <w:sz w:val="28"/>
          <w:szCs w:val="28"/>
          <w:lang w:eastAsia="en-US"/>
        </w:rPr>
      </w:pPr>
      <w:bookmarkStart w:id="129" w:name="_Toc120624764"/>
      <w:r w:rsidRPr="00C16064">
        <w:rPr>
          <w:b/>
          <w:bCs/>
          <w:sz w:val="28"/>
          <w:szCs w:val="28"/>
          <w:lang w:eastAsia="en-US"/>
        </w:rPr>
        <w:t>5.3. Обоснование выбора приоритетного варианта перспективного</w:t>
      </w:r>
    </w:p>
    <w:p w14:paraId="2644C29C"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развития систем теплоснабжения поселения, городского округа,</w:t>
      </w:r>
    </w:p>
    <w:p w14:paraId="36EAA4C7"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 xml:space="preserve">города федерального значения на основе анализа ценовых (тарифных) </w:t>
      </w:r>
    </w:p>
    <w:p w14:paraId="62C0326B"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последствий для потребителей</w:t>
      </w:r>
      <w:bookmarkEnd w:id="129"/>
    </w:p>
    <w:p w14:paraId="025B21B2" w14:textId="77777777" w:rsidR="006F6248" w:rsidRPr="00C16064" w:rsidRDefault="006F6248" w:rsidP="006F6248">
      <w:pPr>
        <w:keepNext/>
        <w:keepLines/>
        <w:widowControl w:val="0"/>
        <w:ind w:left="284"/>
        <w:jc w:val="both"/>
        <w:outlineLvl w:val="1"/>
        <w:rPr>
          <w:b/>
          <w:bCs/>
          <w:sz w:val="28"/>
          <w:szCs w:val="28"/>
          <w:lang w:eastAsia="en-US"/>
        </w:rPr>
      </w:pPr>
    </w:p>
    <w:p w14:paraId="7D284F93"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Для обеспечения устойчивого теплоснабжения необходимо использовать существующую систему централизованного теплоснабжения, с поддержанием ее в рабочем состоянии по средством капитальных и текущих ремонтов.</w:t>
      </w:r>
      <w:bookmarkStart w:id="130" w:name="_Toc120624765"/>
    </w:p>
    <w:p w14:paraId="0E81B72A" w14:textId="77777777" w:rsidR="006F6248" w:rsidRPr="00C16064" w:rsidRDefault="006F6248" w:rsidP="006F6248">
      <w:pPr>
        <w:widowControl w:val="0"/>
        <w:ind w:firstLine="709"/>
        <w:jc w:val="both"/>
        <w:rPr>
          <w:rFonts w:eastAsia="Calibri"/>
          <w:sz w:val="28"/>
          <w:szCs w:val="28"/>
          <w:lang w:eastAsia="en-US"/>
        </w:rPr>
      </w:pPr>
    </w:p>
    <w:p w14:paraId="215C7AEF"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Глава 6. Существующие и перспективные балансы производительности</w:t>
      </w:r>
    </w:p>
    <w:p w14:paraId="73E4F0E6"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водоподготовительных установок и максимального потребления</w:t>
      </w:r>
    </w:p>
    <w:p w14:paraId="30FA8BBC"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теплоносителя теплопотребляющими установками потребителей,</w:t>
      </w:r>
    </w:p>
    <w:p w14:paraId="16CF7F98"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в том числе в аварийных режимах</w:t>
      </w:r>
      <w:bookmarkEnd w:id="130"/>
    </w:p>
    <w:p w14:paraId="13057EC1" w14:textId="77777777" w:rsidR="006F6248" w:rsidRPr="00C16064" w:rsidRDefault="006F6248" w:rsidP="006F6248">
      <w:pPr>
        <w:keepNext/>
        <w:keepLines/>
        <w:widowControl w:val="0"/>
        <w:jc w:val="center"/>
        <w:outlineLvl w:val="1"/>
        <w:rPr>
          <w:b/>
          <w:bCs/>
          <w:sz w:val="28"/>
          <w:szCs w:val="28"/>
          <w:lang w:eastAsia="en-US"/>
        </w:rPr>
      </w:pPr>
      <w:bookmarkStart w:id="131" w:name="_Toc120624766"/>
      <w:r w:rsidRPr="00C16064">
        <w:rPr>
          <w:b/>
          <w:bCs/>
          <w:sz w:val="28"/>
          <w:szCs w:val="28"/>
          <w:lang w:eastAsia="en-US"/>
        </w:rPr>
        <w:t xml:space="preserve">6.1. Расчётная величина нормативных потерь (в ценовых зонах </w:t>
      </w:r>
    </w:p>
    <w:p w14:paraId="54DC68A9"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теплоснабжения - расчётную величину плановых потерь, определяемых в соответствии с методическими указаниями по разработке схем</w:t>
      </w:r>
    </w:p>
    <w:p w14:paraId="26A7FE3A"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теплоснабжения) теплоносителя в тепловых сетях в зонах действия</w:t>
      </w:r>
    </w:p>
    <w:p w14:paraId="15D0C0F4"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источников тепловой энергии</w:t>
      </w:r>
      <w:bookmarkEnd w:id="131"/>
    </w:p>
    <w:p w14:paraId="048707DE" w14:textId="77777777" w:rsidR="006F6248" w:rsidRPr="00C16064" w:rsidRDefault="006F6248" w:rsidP="006F6248">
      <w:pPr>
        <w:keepNext/>
        <w:keepLines/>
        <w:widowControl w:val="0"/>
        <w:ind w:left="284"/>
        <w:jc w:val="both"/>
        <w:outlineLvl w:val="1"/>
        <w:rPr>
          <w:b/>
          <w:bCs/>
          <w:sz w:val="28"/>
          <w:szCs w:val="28"/>
          <w:lang w:eastAsia="en-US"/>
        </w:rPr>
      </w:pPr>
    </w:p>
    <w:p w14:paraId="4B457E1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Расчётная величина нормативных потерь теплоносителя в тепловых сетях </w:t>
      </w:r>
      <w:r w:rsidRPr="00C16064">
        <w:rPr>
          <w:rFonts w:eastAsia="Calibri"/>
          <w:sz w:val="28"/>
          <w:szCs w:val="28"/>
          <w:lang w:eastAsia="en-US"/>
        </w:rPr>
        <w:lastRenderedPageBreak/>
        <w:t>приведена в следующей таблице.</w:t>
      </w:r>
    </w:p>
    <w:p w14:paraId="44039CF6" w14:textId="77777777" w:rsidR="006F6248" w:rsidRPr="00C16064" w:rsidRDefault="006F6248" w:rsidP="006F6248">
      <w:pPr>
        <w:widowControl w:val="0"/>
        <w:ind w:firstLine="709"/>
        <w:jc w:val="both"/>
        <w:rPr>
          <w:rFonts w:eastAsia="Calibri"/>
          <w:sz w:val="28"/>
          <w:szCs w:val="28"/>
          <w:lang w:eastAsia="en-US"/>
        </w:rPr>
      </w:pPr>
    </w:p>
    <w:p w14:paraId="59A96A53" w14:textId="77777777" w:rsidR="006F6248" w:rsidRPr="00C16064" w:rsidRDefault="006F6248" w:rsidP="006F6248">
      <w:pPr>
        <w:widowControl w:val="0"/>
        <w:ind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6"/>
          <w:sz w:val="20"/>
          <w:szCs w:val="22"/>
          <w:lang w:eastAsia="en-US"/>
        </w:rPr>
        <w:t xml:space="preserve"> </w:t>
      </w:r>
      <w:r w:rsidRPr="00C16064">
        <w:rPr>
          <w:rFonts w:eastAsia="Calibri"/>
          <w:b/>
          <w:sz w:val="20"/>
          <w:szCs w:val="22"/>
          <w:lang w:eastAsia="en-US"/>
        </w:rPr>
        <w:t>6.1</w:t>
      </w:r>
      <w:r w:rsidRPr="00C16064">
        <w:rPr>
          <w:rFonts w:eastAsia="Calibri"/>
          <w:b/>
          <w:spacing w:val="-6"/>
          <w:sz w:val="20"/>
          <w:szCs w:val="22"/>
          <w:lang w:eastAsia="en-US"/>
        </w:rPr>
        <w:t xml:space="preserve"> </w:t>
      </w:r>
      <w:r w:rsidRPr="00C16064">
        <w:rPr>
          <w:rFonts w:eastAsia="Calibri"/>
          <w:b/>
          <w:sz w:val="20"/>
          <w:szCs w:val="22"/>
          <w:lang w:eastAsia="en-US"/>
        </w:rPr>
        <w:t>Расчётная</w:t>
      </w:r>
      <w:r w:rsidRPr="00C16064">
        <w:rPr>
          <w:rFonts w:eastAsia="Calibri"/>
          <w:b/>
          <w:spacing w:val="-7"/>
          <w:sz w:val="20"/>
          <w:szCs w:val="22"/>
          <w:lang w:eastAsia="en-US"/>
        </w:rPr>
        <w:t xml:space="preserve"> </w:t>
      </w:r>
      <w:r w:rsidRPr="00C16064">
        <w:rPr>
          <w:rFonts w:eastAsia="Calibri"/>
          <w:b/>
          <w:sz w:val="20"/>
          <w:szCs w:val="22"/>
          <w:lang w:eastAsia="en-US"/>
        </w:rPr>
        <w:t>величина</w:t>
      </w:r>
      <w:r w:rsidRPr="00C16064">
        <w:rPr>
          <w:rFonts w:eastAsia="Calibri"/>
          <w:b/>
          <w:spacing w:val="-7"/>
          <w:sz w:val="20"/>
          <w:szCs w:val="22"/>
          <w:lang w:eastAsia="en-US"/>
        </w:rPr>
        <w:t xml:space="preserve"> </w:t>
      </w:r>
      <w:r w:rsidRPr="00C16064">
        <w:rPr>
          <w:rFonts w:eastAsia="Calibri"/>
          <w:b/>
          <w:sz w:val="20"/>
          <w:szCs w:val="22"/>
          <w:lang w:eastAsia="en-US"/>
        </w:rPr>
        <w:t>нормативных</w:t>
      </w:r>
      <w:r w:rsidRPr="00C16064">
        <w:rPr>
          <w:rFonts w:eastAsia="Calibri"/>
          <w:b/>
          <w:spacing w:val="-8"/>
          <w:sz w:val="20"/>
          <w:szCs w:val="22"/>
          <w:lang w:eastAsia="en-US"/>
        </w:rPr>
        <w:t xml:space="preserve"> </w:t>
      </w:r>
      <w:r w:rsidRPr="00C16064">
        <w:rPr>
          <w:rFonts w:eastAsia="Calibri"/>
          <w:b/>
          <w:sz w:val="20"/>
          <w:szCs w:val="22"/>
          <w:lang w:eastAsia="en-US"/>
        </w:rPr>
        <w:t>потерь</w:t>
      </w:r>
      <w:r w:rsidRPr="00C16064">
        <w:rPr>
          <w:rFonts w:eastAsia="Calibri"/>
          <w:b/>
          <w:spacing w:val="-9"/>
          <w:sz w:val="20"/>
          <w:szCs w:val="22"/>
          <w:lang w:eastAsia="en-US"/>
        </w:rPr>
        <w:t xml:space="preserve"> </w:t>
      </w:r>
      <w:r w:rsidRPr="00C16064">
        <w:rPr>
          <w:rFonts w:eastAsia="Calibri"/>
          <w:b/>
          <w:sz w:val="20"/>
          <w:szCs w:val="22"/>
          <w:lang w:eastAsia="en-US"/>
        </w:rPr>
        <w:t>теплоносителя</w:t>
      </w:r>
      <w:r w:rsidRPr="00C16064">
        <w:rPr>
          <w:rFonts w:eastAsia="Calibri"/>
          <w:b/>
          <w:spacing w:val="-8"/>
          <w:sz w:val="20"/>
          <w:szCs w:val="22"/>
          <w:lang w:eastAsia="en-US"/>
        </w:rPr>
        <w:t xml:space="preserve"> </w:t>
      </w:r>
      <w:r w:rsidRPr="00C16064">
        <w:rPr>
          <w:rFonts w:eastAsia="Calibri"/>
          <w:b/>
          <w:sz w:val="20"/>
          <w:szCs w:val="22"/>
          <w:lang w:eastAsia="en-US"/>
        </w:rPr>
        <w:t>в</w:t>
      </w:r>
      <w:r w:rsidRPr="00C16064">
        <w:rPr>
          <w:rFonts w:eastAsia="Calibri"/>
          <w:b/>
          <w:spacing w:val="-9"/>
          <w:sz w:val="20"/>
          <w:szCs w:val="22"/>
          <w:lang w:eastAsia="en-US"/>
        </w:rPr>
        <w:t xml:space="preserve"> </w:t>
      </w:r>
      <w:r w:rsidRPr="00C16064">
        <w:rPr>
          <w:rFonts w:eastAsia="Calibri"/>
          <w:b/>
          <w:sz w:val="20"/>
          <w:szCs w:val="22"/>
          <w:lang w:eastAsia="en-US"/>
        </w:rPr>
        <w:t>тепловых</w:t>
      </w:r>
      <w:r w:rsidRPr="00C16064">
        <w:rPr>
          <w:rFonts w:eastAsia="Calibri"/>
          <w:b/>
          <w:spacing w:val="-8"/>
          <w:sz w:val="20"/>
          <w:szCs w:val="22"/>
          <w:lang w:eastAsia="en-US"/>
        </w:rPr>
        <w:t xml:space="preserve"> </w:t>
      </w:r>
      <w:r w:rsidRPr="00C16064">
        <w:rPr>
          <w:rFonts w:eastAsia="Calibri"/>
          <w:b/>
          <w:spacing w:val="-2"/>
          <w:sz w:val="20"/>
          <w:szCs w:val="22"/>
          <w:lang w:eastAsia="en-US"/>
        </w:rPr>
        <w:t>сетях</w:t>
      </w:r>
    </w:p>
    <w:tbl>
      <w:tblPr>
        <w:tblStyle w:val="34"/>
        <w:tblW w:w="5000" w:type="pct"/>
        <w:tblLook w:val="04A0" w:firstRow="1" w:lastRow="0" w:firstColumn="1" w:lastColumn="0" w:noHBand="0" w:noVBand="1"/>
      </w:tblPr>
      <w:tblGrid>
        <w:gridCol w:w="519"/>
        <w:gridCol w:w="1751"/>
        <w:gridCol w:w="944"/>
        <w:gridCol w:w="1280"/>
        <w:gridCol w:w="1280"/>
        <w:gridCol w:w="1280"/>
        <w:gridCol w:w="1280"/>
        <w:gridCol w:w="1294"/>
      </w:tblGrid>
      <w:tr w:rsidR="006F6248" w:rsidRPr="00C16064" w14:paraId="69588C05" w14:textId="77777777" w:rsidTr="006F6248">
        <w:tc>
          <w:tcPr>
            <w:tcW w:w="253" w:type="pct"/>
            <w:vMerge w:val="restart"/>
          </w:tcPr>
          <w:p w14:paraId="5360CDA4" w14:textId="77777777" w:rsidR="006F6248" w:rsidRPr="00C16064" w:rsidRDefault="006F6248" w:rsidP="006F6248">
            <w:pPr>
              <w:widowControl w:val="0"/>
              <w:ind w:right="33" w:hanging="22"/>
              <w:rPr>
                <w:sz w:val="20"/>
                <w:szCs w:val="20"/>
              </w:rPr>
            </w:pPr>
            <w:r w:rsidRPr="00C16064">
              <w:rPr>
                <w:sz w:val="20"/>
                <w:szCs w:val="20"/>
              </w:rPr>
              <w:t>№ п/п</w:t>
            </w:r>
          </w:p>
        </w:tc>
        <w:tc>
          <w:tcPr>
            <w:tcW w:w="912" w:type="pct"/>
            <w:vMerge w:val="restart"/>
          </w:tcPr>
          <w:p w14:paraId="43BDDE1A" w14:textId="77777777" w:rsidR="006F6248" w:rsidRPr="00C16064" w:rsidRDefault="006F6248" w:rsidP="006F6248">
            <w:pPr>
              <w:widowControl w:val="0"/>
              <w:ind w:right="33" w:hanging="22"/>
              <w:rPr>
                <w:sz w:val="20"/>
                <w:szCs w:val="20"/>
              </w:rPr>
            </w:pPr>
            <w:r w:rsidRPr="00C16064">
              <w:rPr>
                <w:bCs/>
                <w:sz w:val="20"/>
                <w:szCs w:val="20"/>
              </w:rPr>
              <w:t>Наименование котельной</w:t>
            </w:r>
          </w:p>
        </w:tc>
        <w:tc>
          <w:tcPr>
            <w:tcW w:w="3835" w:type="pct"/>
            <w:gridSpan w:val="6"/>
          </w:tcPr>
          <w:p w14:paraId="65FE56E5" w14:textId="77777777" w:rsidR="006F6248" w:rsidRPr="00C16064" w:rsidRDefault="006F6248" w:rsidP="006F6248">
            <w:pPr>
              <w:widowControl w:val="0"/>
              <w:ind w:left="-99" w:right="-10"/>
              <w:rPr>
                <w:sz w:val="20"/>
                <w:szCs w:val="20"/>
              </w:rPr>
            </w:pPr>
            <w:r w:rsidRPr="00C16064">
              <w:rPr>
                <w:sz w:val="20"/>
              </w:rPr>
              <w:t>Значения</w:t>
            </w:r>
            <w:r w:rsidRPr="00C16064">
              <w:rPr>
                <w:spacing w:val="-10"/>
                <w:sz w:val="20"/>
              </w:rPr>
              <w:t xml:space="preserve"> </w:t>
            </w:r>
            <w:r w:rsidRPr="00C16064">
              <w:rPr>
                <w:sz w:val="20"/>
              </w:rPr>
              <w:t>величины</w:t>
            </w:r>
            <w:r w:rsidRPr="00C16064">
              <w:rPr>
                <w:spacing w:val="-6"/>
                <w:sz w:val="20"/>
              </w:rPr>
              <w:t xml:space="preserve"> </w:t>
            </w:r>
            <w:r w:rsidRPr="00C16064">
              <w:rPr>
                <w:sz w:val="20"/>
              </w:rPr>
              <w:t>нормативных</w:t>
            </w:r>
            <w:r w:rsidRPr="00C16064">
              <w:rPr>
                <w:spacing w:val="-9"/>
                <w:sz w:val="20"/>
              </w:rPr>
              <w:t xml:space="preserve"> </w:t>
            </w:r>
            <w:r w:rsidRPr="00C16064">
              <w:rPr>
                <w:sz w:val="20"/>
              </w:rPr>
              <w:t>потерь</w:t>
            </w:r>
            <w:r w:rsidRPr="00C16064">
              <w:rPr>
                <w:spacing w:val="-8"/>
                <w:sz w:val="20"/>
              </w:rPr>
              <w:t xml:space="preserve"> </w:t>
            </w:r>
            <w:r w:rsidRPr="00C16064">
              <w:rPr>
                <w:sz w:val="20"/>
              </w:rPr>
              <w:t>теплоносителя</w:t>
            </w:r>
            <w:r w:rsidRPr="00C16064">
              <w:rPr>
                <w:spacing w:val="-7"/>
                <w:sz w:val="20"/>
              </w:rPr>
              <w:t xml:space="preserve"> </w:t>
            </w:r>
            <w:r w:rsidRPr="00C16064">
              <w:rPr>
                <w:sz w:val="20"/>
              </w:rPr>
              <w:t>в</w:t>
            </w:r>
            <w:r w:rsidRPr="00C16064">
              <w:rPr>
                <w:spacing w:val="-9"/>
                <w:sz w:val="20"/>
              </w:rPr>
              <w:t xml:space="preserve"> </w:t>
            </w:r>
            <w:r w:rsidRPr="00C16064">
              <w:rPr>
                <w:sz w:val="20"/>
              </w:rPr>
              <w:t>тепловых</w:t>
            </w:r>
            <w:r w:rsidRPr="00C16064">
              <w:rPr>
                <w:spacing w:val="-9"/>
                <w:sz w:val="20"/>
              </w:rPr>
              <w:t xml:space="preserve"> </w:t>
            </w:r>
            <w:r w:rsidRPr="00C16064">
              <w:rPr>
                <w:sz w:val="20"/>
              </w:rPr>
              <w:t>сетях,</w:t>
            </w:r>
            <w:r w:rsidRPr="00C16064">
              <w:rPr>
                <w:spacing w:val="-9"/>
                <w:sz w:val="20"/>
              </w:rPr>
              <w:t xml:space="preserve"> </w:t>
            </w:r>
            <w:r w:rsidRPr="00C16064">
              <w:rPr>
                <w:spacing w:val="-2"/>
                <w:sz w:val="20"/>
              </w:rPr>
              <w:t>м</w:t>
            </w:r>
            <w:r w:rsidRPr="00C16064">
              <w:rPr>
                <w:spacing w:val="-2"/>
                <w:sz w:val="20"/>
                <w:vertAlign w:val="superscript"/>
              </w:rPr>
              <w:t>3</w:t>
            </w:r>
            <w:r w:rsidRPr="00C16064">
              <w:rPr>
                <w:spacing w:val="-2"/>
                <w:sz w:val="20"/>
              </w:rPr>
              <w:t>/час</w:t>
            </w:r>
          </w:p>
        </w:tc>
      </w:tr>
      <w:tr w:rsidR="006F6248" w:rsidRPr="00C16064" w14:paraId="14B5EE6D" w14:textId="77777777" w:rsidTr="006F6248">
        <w:tc>
          <w:tcPr>
            <w:tcW w:w="253" w:type="pct"/>
            <w:vMerge/>
          </w:tcPr>
          <w:p w14:paraId="05008D30" w14:textId="77777777" w:rsidR="006F6248" w:rsidRPr="00C16064" w:rsidRDefault="006F6248" w:rsidP="006F6248">
            <w:pPr>
              <w:widowControl w:val="0"/>
              <w:ind w:right="33" w:hanging="22"/>
              <w:rPr>
                <w:sz w:val="20"/>
                <w:szCs w:val="20"/>
              </w:rPr>
            </w:pPr>
          </w:p>
        </w:tc>
        <w:tc>
          <w:tcPr>
            <w:tcW w:w="912" w:type="pct"/>
            <w:vMerge/>
          </w:tcPr>
          <w:p w14:paraId="01351719" w14:textId="77777777" w:rsidR="006F6248" w:rsidRPr="00C16064" w:rsidRDefault="006F6248" w:rsidP="006F6248">
            <w:pPr>
              <w:widowControl w:val="0"/>
              <w:ind w:right="33" w:hanging="22"/>
              <w:jc w:val="both"/>
              <w:rPr>
                <w:sz w:val="20"/>
                <w:szCs w:val="20"/>
              </w:rPr>
            </w:pPr>
          </w:p>
        </w:tc>
        <w:tc>
          <w:tcPr>
            <w:tcW w:w="493" w:type="pct"/>
          </w:tcPr>
          <w:p w14:paraId="6CC3D772" w14:textId="77777777" w:rsidR="006F6248" w:rsidRPr="00C16064" w:rsidRDefault="006F6248" w:rsidP="006F6248">
            <w:pPr>
              <w:widowControl w:val="0"/>
              <w:ind w:left="-99" w:right="-10" w:hanging="22"/>
              <w:rPr>
                <w:sz w:val="20"/>
                <w:szCs w:val="20"/>
              </w:rPr>
            </w:pPr>
            <w:r w:rsidRPr="00C16064">
              <w:rPr>
                <w:sz w:val="20"/>
                <w:szCs w:val="20"/>
              </w:rPr>
              <w:t>2024</w:t>
            </w:r>
          </w:p>
        </w:tc>
        <w:tc>
          <w:tcPr>
            <w:tcW w:w="667" w:type="pct"/>
          </w:tcPr>
          <w:p w14:paraId="302D278D" w14:textId="77777777" w:rsidR="006F6248" w:rsidRPr="00C16064" w:rsidRDefault="006F6248" w:rsidP="006F6248">
            <w:pPr>
              <w:widowControl w:val="0"/>
              <w:ind w:left="-99" w:right="-10" w:hanging="22"/>
              <w:rPr>
                <w:sz w:val="20"/>
                <w:szCs w:val="20"/>
              </w:rPr>
            </w:pPr>
            <w:r w:rsidRPr="00C16064">
              <w:rPr>
                <w:sz w:val="20"/>
                <w:szCs w:val="20"/>
              </w:rPr>
              <w:t>2025</w:t>
            </w:r>
          </w:p>
        </w:tc>
        <w:tc>
          <w:tcPr>
            <w:tcW w:w="667" w:type="pct"/>
          </w:tcPr>
          <w:p w14:paraId="4F532A42" w14:textId="77777777" w:rsidR="006F6248" w:rsidRPr="00C16064" w:rsidRDefault="006F6248" w:rsidP="006F6248">
            <w:pPr>
              <w:widowControl w:val="0"/>
              <w:ind w:left="-99" w:right="-10" w:hanging="22"/>
              <w:rPr>
                <w:sz w:val="20"/>
                <w:szCs w:val="20"/>
              </w:rPr>
            </w:pPr>
            <w:r w:rsidRPr="00C16064">
              <w:rPr>
                <w:sz w:val="20"/>
                <w:szCs w:val="20"/>
              </w:rPr>
              <w:t>2026</w:t>
            </w:r>
          </w:p>
        </w:tc>
        <w:tc>
          <w:tcPr>
            <w:tcW w:w="667" w:type="pct"/>
          </w:tcPr>
          <w:p w14:paraId="4488FE3E" w14:textId="77777777" w:rsidR="006F6248" w:rsidRPr="00C16064" w:rsidRDefault="006F6248" w:rsidP="006F6248">
            <w:pPr>
              <w:widowControl w:val="0"/>
              <w:ind w:left="-99" w:right="-10" w:hanging="22"/>
              <w:rPr>
                <w:sz w:val="20"/>
                <w:szCs w:val="20"/>
              </w:rPr>
            </w:pPr>
            <w:r w:rsidRPr="00C16064">
              <w:rPr>
                <w:sz w:val="20"/>
                <w:szCs w:val="20"/>
              </w:rPr>
              <w:t>2027</w:t>
            </w:r>
          </w:p>
        </w:tc>
        <w:tc>
          <w:tcPr>
            <w:tcW w:w="667" w:type="pct"/>
          </w:tcPr>
          <w:p w14:paraId="568E6950" w14:textId="77777777" w:rsidR="006F6248" w:rsidRPr="00C16064" w:rsidRDefault="006F6248" w:rsidP="006F6248">
            <w:pPr>
              <w:widowControl w:val="0"/>
              <w:ind w:left="-99" w:right="-10" w:hanging="22"/>
              <w:rPr>
                <w:sz w:val="20"/>
                <w:szCs w:val="20"/>
              </w:rPr>
            </w:pPr>
            <w:r w:rsidRPr="00C16064">
              <w:rPr>
                <w:sz w:val="20"/>
                <w:szCs w:val="20"/>
              </w:rPr>
              <w:t>2028</w:t>
            </w:r>
          </w:p>
        </w:tc>
        <w:tc>
          <w:tcPr>
            <w:tcW w:w="673" w:type="pct"/>
          </w:tcPr>
          <w:p w14:paraId="306B0545" w14:textId="77777777" w:rsidR="006F6248" w:rsidRPr="00C16064" w:rsidRDefault="006F6248" w:rsidP="006F6248">
            <w:pPr>
              <w:widowControl w:val="0"/>
              <w:ind w:left="-99" w:right="-10" w:hanging="22"/>
              <w:rPr>
                <w:sz w:val="20"/>
                <w:szCs w:val="20"/>
              </w:rPr>
            </w:pPr>
            <w:r w:rsidRPr="00C16064">
              <w:rPr>
                <w:sz w:val="20"/>
                <w:szCs w:val="20"/>
              </w:rPr>
              <w:t>2029-2041</w:t>
            </w:r>
          </w:p>
        </w:tc>
      </w:tr>
      <w:tr w:rsidR="006F6248" w:rsidRPr="00C16064" w14:paraId="2279B780" w14:textId="77777777" w:rsidTr="006F6248">
        <w:tc>
          <w:tcPr>
            <w:tcW w:w="253" w:type="pct"/>
          </w:tcPr>
          <w:p w14:paraId="22889494" w14:textId="77777777" w:rsidR="006F6248" w:rsidRPr="00C16064" w:rsidRDefault="006F6248" w:rsidP="006F6248">
            <w:pPr>
              <w:widowControl w:val="0"/>
              <w:ind w:right="33" w:hanging="22"/>
              <w:rPr>
                <w:sz w:val="20"/>
                <w:szCs w:val="20"/>
              </w:rPr>
            </w:pPr>
            <w:r w:rsidRPr="00C16064">
              <w:rPr>
                <w:sz w:val="20"/>
                <w:szCs w:val="20"/>
              </w:rPr>
              <w:t>1</w:t>
            </w:r>
          </w:p>
        </w:tc>
        <w:tc>
          <w:tcPr>
            <w:tcW w:w="912" w:type="pct"/>
          </w:tcPr>
          <w:p w14:paraId="6CB8C875" w14:textId="77777777" w:rsidR="006F6248" w:rsidRPr="00C16064" w:rsidRDefault="006F6248" w:rsidP="006F6248">
            <w:pPr>
              <w:widowControl w:val="0"/>
              <w:ind w:right="33" w:hanging="22"/>
              <w:jc w:val="both"/>
              <w:rPr>
                <w:sz w:val="20"/>
                <w:szCs w:val="20"/>
              </w:rPr>
            </w:pPr>
            <w:r w:rsidRPr="00C16064">
              <w:rPr>
                <w:sz w:val="20"/>
                <w:szCs w:val="20"/>
              </w:rPr>
              <w:t>Квартал № 68</w:t>
            </w:r>
          </w:p>
        </w:tc>
        <w:tc>
          <w:tcPr>
            <w:tcW w:w="493" w:type="pct"/>
          </w:tcPr>
          <w:p w14:paraId="07EF106A" w14:textId="77777777" w:rsidR="006F6248" w:rsidRPr="00C16064" w:rsidRDefault="006F6248" w:rsidP="006F6248">
            <w:pPr>
              <w:widowControl w:val="0"/>
              <w:ind w:left="-99" w:right="-10" w:hanging="22"/>
              <w:rPr>
                <w:sz w:val="20"/>
                <w:szCs w:val="20"/>
              </w:rPr>
            </w:pPr>
            <w:r w:rsidRPr="00C16064">
              <w:rPr>
                <w:sz w:val="20"/>
                <w:szCs w:val="20"/>
              </w:rPr>
              <w:t>0,12</w:t>
            </w:r>
          </w:p>
        </w:tc>
        <w:tc>
          <w:tcPr>
            <w:tcW w:w="667" w:type="pct"/>
          </w:tcPr>
          <w:p w14:paraId="79557929" w14:textId="77777777" w:rsidR="006F6248" w:rsidRPr="00C16064" w:rsidRDefault="006F6248" w:rsidP="006F6248">
            <w:pPr>
              <w:widowControl w:val="0"/>
              <w:ind w:left="-99" w:right="-10" w:hanging="22"/>
              <w:rPr>
                <w:sz w:val="20"/>
                <w:szCs w:val="20"/>
              </w:rPr>
            </w:pPr>
            <w:r w:rsidRPr="00C16064">
              <w:rPr>
                <w:sz w:val="20"/>
                <w:szCs w:val="20"/>
              </w:rPr>
              <w:t>0,12</w:t>
            </w:r>
          </w:p>
        </w:tc>
        <w:tc>
          <w:tcPr>
            <w:tcW w:w="667" w:type="pct"/>
          </w:tcPr>
          <w:p w14:paraId="5F16251C" w14:textId="77777777" w:rsidR="006F6248" w:rsidRPr="00C16064" w:rsidRDefault="006F6248" w:rsidP="006F6248">
            <w:pPr>
              <w:widowControl w:val="0"/>
              <w:ind w:left="-99" w:right="-10" w:hanging="22"/>
              <w:rPr>
                <w:sz w:val="20"/>
                <w:szCs w:val="20"/>
              </w:rPr>
            </w:pPr>
            <w:r w:rsidRPr="00C16064">
              <w:rPr>
                <w:sz w:val="20"/>
                <w:szCs w:val="20"/>
              </w:rPr>
              <w:t>0,12</w:t>
            </w:r>
          </w:p>
        </w:tc>
        <w:tc>
          <w:tcPr>
            <w:tcW w:w="667" w:type="pct"/>
          </w:tcPr>
          <w:p w14:paraId="6F9A8FE4" w14:textId="77777777" w:rsidR="006F6248" w:rsidRPr="00C16064" w:rsidRDefault="006F6248" w:rsidP="006F6248">
            <w:pPr>
              <w:widowControl w:val="0"/>
              <w:ind w:left="-99" w:right="-10" w:hanging="22"/>
              <w:rPr>
                <w:sz w:val="20"/>
                <w:szCs w:val="20"/>
              </w:rPr>
            </w:pPr>
            <w:r w:rsidRPr="00C16064">
              <w:rPr>
                <w:sz w:val="20"/>
                <w:szCs w:val="20"/>
              </w:rPr>
              <w:t>0,12</w:t>
            </w:r>
          </w:p>
        </w:tc>
        <w:tc>
          <w:tcPr>
            <w:tcW w:w="667" w:type="pct"/>
          </w:tcPr>
          <w:p w14:paraId="178F0D2D" w14:textId="77777777" w:rsidR="006F6248" w:rsidRPr="00C16064" w:rsidRDefault="006F6248" w:rsidP="006F6248">
            <w:pPr>
              <w:widowControl w:val="0"/>
              <w:ind w:left="-99" w:right="-10" w:hanging="22"/>
              <w:rPr>
                <w:sz w:val="20"/>
                <w:szCs w:val="20"/>
              </w:rPr>
            </w:pPr>
            <w:r w:rsidRPr="00C16064">
              <w:rPr>
                <w:sz w:val="20"/>
                <w:szCs w:val="20"/>
              </w:rPr>
              <w:t>0,12</w:t>
            </w:r>
          </w:p>
        </w:tc>
        <w:tc>
          <w:tcPr>
            <w:tcW w:w="673" w:type="pct"/>
          </w:tcPr>
          <w:p w14:paraId="65F927D3" w14:textId="77777777" w:rsidR="006F6248" w:rsidRPr="00C16064" w:rsidRDefault="006F6248" w:rsidP="006F6248">
            <w:pPr>
              <w:widowControl w:val="0"/>
              <w:ind w:left="-99" w:right="-10" w:hanging="22"/>
              <w:rPr>
                <w:sz w:val="20"/>
                <w:szCs w:val="20"/>
              </w:rPr>
            </w:pPr>
            <w:r w:rsidRPr="00C16064">
              <w:rPr>
                <w:sz w:val="20"/>
                <w:szCs w:val="20"/>
              </w:rPr>
              <w:t>0,12</w:t>
            </w:r>
          </w:p>
        </w:tc>
      </w:tr>
      <w:tr w:rsidR="006F6248" w:rsidRPr="00C16064" w14:paraId="55BE3C48" w14:textId="77777777" w:rsidTr="006F6248">
        <w:tc>
          <w:tcPr>
            <w:tcW w:w="253" w:type="pct"/>
          </w:tcPr>
          <w:p w14:paraId="328167EB" w14:textId="77777777" w:rsidR="006F6248" w:rsidRPr="00C16064" w:rsidRDefault="006F6248" w:rsidP="006F6248">
            <w:pPr>
              <w:widowControl w:val="0"/>
              <w:ind w:right="33" w:hanging="22"/>
              <w:rPr>
                <w:sz w:val="20"/>
                <w:szCs w:val="20"/>
              </w:rPr>
            </w:pPr>
            <w:r w:rsidRPr="00C16064">
              <w:rPr>
                <w:sz w:val="20"/>
                <w:szCs w:val="20"/>
              </w:rPr>
              <w:t>2</w:t>
            </w:r>
          </w:p>
        </w:tc>
        <w:tc>
          <w:tcPr>
            <w:tcW w:w="912" w:type="pct"/>
          </w:tcPr>
          <w:p w14:paraId="297C619D" w14:textId="77777777" w:rsidR="006F6248" w:rsidRPr="00C16064" w:rsidRDefault="006F6248" w:rsidP="006F6248">
            <w:pPr>
              <w:widowControl w:val="0"/>
              <w:ind w:right="33" w:hanging="22"/>
              <w:jc w:val="both"/>
              <w:rPr>
                <w:sz w:val="20"/>
                <w:szCs w:val="20"/>
              </w:rPr>
            </w:pPr>
            <w:r w:rsidRPr="00C16064">
              <w:rPr>
                <w:sz w:val="20"/>
                <w:szCs w:val="20"/>
              </w:rPr>
              <w:t>Квартал № 86</w:t>
            </w:r>
          </w:p>
        </w:tc>
        <w:tc>
          <w:tcPr>
            <w:tcW w:w="493" w:type="pct"/>
          </w:tcPr>
          <w:p w14:paraId="23B98334" w14:textId="77777777" w:rsidR="006F6248" w:rsidRPr="00C16064" w:rsidRDefault="006F6248" w:rsidP="006F6248">
            <w:pPr>
              <w:widowControl w:val="0"/>
              <w:ind w:left="-132"/>
              <w:rPr>
                <w:sz w:val="20"/>
                <w:szCs w:val="20"/>
              </w:rPr>
            </w:pPr>
            <w:r w:rsidRPr="00C16064">
              <w:rPr>
                <w:sz w:val="20"/>
                <w:szCs w:val="20"/>
              </w:rPr>
              <w:t>0,37</w:t>
            </w:r>
          </w:p>
        </w:tc>
        <w:tc>
          <w:tcPr>
            <w:tcW w:w="667" w:type="pct"/>
          </w:tcPr>
          <w:p w14:paraId="1EEB1A17" w14:textId="77777777" w:rsidR="006F6248" w:rsidRPr="00C16064" w:rsidRDefault="006F6248" w:rsidP="006F6248">
            <w:pPr>
              <w:widowControl w:val="0"/>
              <w:ind w:left="-132"/>
              <w:rPr>
                <w:sz w:val="20"/>
                <w:szCs w:val="20"/>
              </w:rPr>
            </w:pPr>
            <w:r w:rsidRPr="00C16064">
              <w:rPr>
                <w:sz w:val="20"/>
                <w:szCs w:val="20"/>
              </w:rPr>
              <w:t>0,37</w:t>
            </w:r>
          </w:p>
        </w:tc>
        <w:tc>
          <w:tcPr>
            <w:tcW w:w="667" w:type="pct"/>
          </w:tcPr>
          <w:p w14:paraId="3C54A0AC" w14:textId="77777777" w:rsidR="006F6248" w:rsidRPr="00C16064" w:rsidRDefault="006F6248" w:rsidP="006F6248">
            <w:pPr>
              <w:widowControl w:val="0"/>
              <w:ind w:left="-132"/>
              <w:rPr>
                <w:sz w:val="20"/>
                <w:szCs w:val="20"/>
              </w:rPr>
            </w:pPr>
            <w:r w:rsidRPr="00C16064">
              <w:rPr>
                <w:sz w:val="20"/>
                <w:szCs w:val="20"/>
              </w:rPr>
              <w:t>0,37</w:t>
            </w:r>
          </w:p>
        </w:tc>
        <w:tc>
          <w:tcPr>
            <w:tcW w:w="667" w:type="pct"/>
          </w:tcPr>
          <w:p w14:paraId="15A4C8CB" w14:textId="77777777" w:rsidR="006F6248" w:rsidRPr="00C16064" w:rsidRDefault="006F6248" w:rsidP="006F6248">
            <w:pPr>
              <w:widowControl w:val="0"/>
              <w:ind w:left="-132"/>
              <w:rPr>
                <w:sz w:val="20"/>
                <w:szCs w:val="20"/>
              </w:rPr>
            </w:pPr>
            <w:r w:rsidRPr="00C16064">
              <w:rPr>
                <w:sz w:val="20"/>
                <w:szCs w:val="20"/>
              </w:rPr>
              <w:t>0,37</w:t>
            </w:r>
          </w:p>
        </w:tc>
        <w:tc>
          <w:tcPr>
            <w:tcW w:w="667" w:type="pct"/>
          </w:tcPr>
          <w:p w14:paraId="6DB7D335" w14:textId="77777777" w:rsidR="006F6248" w:rsidRPr="00C16064" w:rsidRDefault="006F6248" w:rsidP="006F6248">
            <w:pPr>
              <w:widowControl w:val="0"/>
              <w:ind w:left="-132"/>
              <w:rPr>
                <w:sz w:val="20"/>
                <w:szCs w:val="20"/>
              </w:rPr>
            </w:pPr>
            <w:r w:rsidRPr="00C16064">
              <w:rPr>
                <w:sz w:val="20"/>
                <w:szCs w:val="20"/>
              </w:rPr>
              <w:t>0,37</w:t>
            </w:r>
          </w:p>
        </w:tc>
        <w:tc>
          <w:tcPr>
            <w:tcW w:w="673" w:type="pct"/>
          </w:tcPr>
          <w:p w14:paraId="402E92B0" w14:textId="77777777" w:rsidR="006F6248" w:rsidRPr="00C16064" w:rsidRDefault="006F6248" w:rsidP="006F6248">
            <w:pPr>
              <w:widowControl w:val="0"/>
              <w:ind w:left="-132"/>
              <w:rPr>
                <w:sz w:val="20"/>
                <w:szCs w:val="20"/>
              </w:rPr>
            </w:pPr>
            <w:r w:rsidRPr="00C16064">
              <w:rPr>
                <w:sz w:val="20"/>
                <w:szCs w:val="20"/>
              </w:rPr>
              <w:t>0,37</w:t>
            </w:r>
          </w:p>
        </w:tc>
      </w:tr>
      <w:tr w:rsidR="006F6248" w:rsidRPr="00C16064" w14:paraId="4D9763A7" w14:textId="77777777" w:rsidTr="006F6248">
        <w:tc>
          <w:tcPr>
            <w:tcW w:w="253" w:type="pct"/>
          </w:tcPr>
          <w:p w14:paraId="7E1B87E5" w14:textId="77777777" w:rsidR="006F6248" w:rsidRPr="00C16064" w:rsidRDefault="006F6248" w:rsidP="006F6248">
            <w:pPr>
              <w:widowControl w:val="0"/>
              <w:ind w:right="33" w:hanging="22"/>
              <w:rPr>
                <w:sz w:val="20"/>
                <w:szCs w:val="20"/>
              </w:rPr>
            </w:pPr>
            <w:r w:rsidRPr="00C16064">
              <w:rPr>
                <w:sz w:val="20"/>
                <w:szCs w:val="20"/>
              </w:rPr>
              <w:t>3</w:t>
            </w:r>
          </w:p>
        </w:tc>
        <w:tc>
          <w:tcPr>
            <w:tcW w:w="912" w:type="pct"/>
          </w:tcPr>
          <w:p w14:paraId="0139520F" w14:textId="77777777" w:rsidR="006F6248" w:rsidRPr="00C16064" w:rsidRDefault="006F6248" w:rsidP="006F6248">
            <w:pPr>
              <w:widowControl w:val="0"/>
              <w:ind w:right="33" w:hanging="22"/>
              <w:jc w:val="both"/>
              <w:rPr>
                <w:sz w:val="20"/>
                <w:szCs w:val="20"/>
              </w:rPr>
            </w:pPr>
            <w:r w:rsidRPr="00C16064">
              <w:rPr>
                <w:sz w:val="20"/>
                <w:szCs w:val="20"/>
              </w:rPr>
              <w:t>Квартал № 87</w:t>
            </w:r>
          </w:p>
        </w:tc>
        <w:tc>
          <w:tcPr>
            <w:tcW w:w="493" w:type="pct"/>
          </w:tcPr>
          <w:p w14:paraId="0F0DB24A" w14:textId="77777777" w:rsidR="006F6248" w:rsidRPr="00C16064" w:rsidRDefault="006F6248" w:rsidP="006F6248">
            <w:pPr>
              <w:widowControl w:val="0"/>
              <w:ind w:left="-132"/>
              <w:rPr>
                <w:sz w:val="20"/>
                <w:szCs w:val="20"/>
              </w:rPr>
            </w:pPr>
            <w:r w:rsidRPr="00C16064">
              <w:rPr>
                <w:sz w:val="20"/>
                <w:szCs w:val="20"/>
              </w:rPr>
              <w:t>0,54</w:t>
            </w:r>
          </w:p>
        </w:tc>
        <w:tc>
          <w:tcPr>
            <w:tcW w:w="667" w:type="pct"/>
          </w:tcPr>
          <w:p w14:paraId="1B7D7423" w14:textId="77777777" w:rsidR="006F6248" w:rsidRPr="00C16064" w:rsidRDefault="006F6248" w:rsidP="006F6248">
            <w:pPr>
              <w:widowControl w:val="0"/>
              <w:ind w:left="-132"/>
              <w:rPr>
                <w:sz w:val="20"/>
                <w:szCs w:val="20"/>
              </w:rPr>
            </w:pPr>
            <w:r w:rsidRPr="00C16064">
              <w:rPr>
                <w:sz w:val="20"/>
                <w:szCs w:val="20"/>
              </w:rPr>
              <w:t>0,54</w:t>
            </w:r>
          </w:p>
        </w:tc>
        <w:tc>
          <w:tcPr>
            <w:tcW w:w="667" w:type="pct"/>
          </w:tcPr>
          <w:p w14:paraId="36DD2AFC" w14:textId="77777777" w:rsidR="006F6248" w:rsidRPr="00C16064" w:rsidRDefault="006F6248" w:rsidP="006F6248">
            <w:pPr>
              <w:widowControl w:val="0"/>
              <w:ind w:left="-132"/>
              <w:rPr>
                <w:sz w:val="20"/>
                <w:szCs w:val="20"/>
              </w:rPr>
            </w:pPr>
            <w:r w:rsidRPr="00C16064">
              <w:rPr>
                <w:sz w:val="20"/>
                <w:szCs w:val="20"/>
              </w:rPr>
              <w:t>0,54</w:t>
            </w:r>
          </w:p>
        </w:tc>
        <w:tc>
          <w:tcPr>
            <w:tcW w:w="667" w:type="pct"/>
          </w:tcPr>
          <w:p w14:paraId="5DC6D395" w14:textId="77777777" w:rsidR="006F6248" w:rsidRPr="00C16064" w:rsidRDefault="006F6248" w:rsidP="006F6248">
            <w:pPr>
              <w:widowControl w:val="0"/>
              <w:ind w:left="-132"/>
              <w:rPr>
                <w:sz w:val="20"/>
                <w:szCs w:val="20"/>
              </w:rPr>
            </w:pPr>
            <w:r w:rsidRPr="00C16064">
              <w:rPr>
                <w:sz w:val="20"/>
                <w:szCs w:val="20"/>
              </w:rPr>
              <w:t>0,54</w:t>
            </w:r>
          </w:p>
        </w:tc>
        <w:tc>
          <w:tcPr>
            <w:tcW w:w="667" w:type="pct"/>
          </w:tcPr>
          <w:p w14:paraId="2FAFEEF8" w14:textId="77777777" w:rsidR="006F6248" w:rsidRPr="00C16064" w:rsidRDefault="006F6248" w:rsidP="006F6248">
            <w:pPr>
              <w:widowControl w:val="0"/>
              <w:ind w:left="-132"/>
              <w:rPr>
                <w:sz w:val="20"/>
                <w:szCs w:val="20"/>
              </w:rPr>
            </w:pPr>
            <w:r w:rsidRPr="00C16064">
              <w:rPr>
                <w:sz w:val="20"/>
                <w:szCs w:val="20"/>
              </w:rPr>
              <w:t>0,54</w:t>
            </w:r>
          </w:p>
        </w:tc>
        <w:tc>
          <w:tcPr>
            <w:tcW w:w="673" w:type="pct"/>
          </w:tcPr>
          <w:p w14:paraId="0B6F72E5" w14:textId="77777777" w:rsidR="006F6248" w:rsidRPr="00C16064" w:rsidRDefault="006F6248" w:rsidP="006F6248">
            <w:pPr>
              <w:widowControl w:val="0"/>
              <w:ind w:left="-132"/>
              <w:rPr>
                <w:sz w:val="20"/>
                <w:szCs w:val="20"/>
              </w:rPr>
            </w:pPr>
            <w:r w:rsidRPr="00C16064">
              <w:rPr>
                <w:sz w:val="20"/>
                <w:szCs w:val="20"/>
              </w:rPr>
              <w:t>0,54</w:t>
            </w:r>
          </w:p>
        </w:tc>
      </w:tr>
      <w:tr w:rsidR="006F6248" w:rsidRPr="00C16064" w14:paraId="14B45012" w14:textId="77777777" w:rsidTr="006F6248">
        <w:tc>
          <w:tcPr>
            <w:tcW w:w="253" w:type="pct"/>
          </w:tcPr>
          <w:p w14:paraId="43D6DACE" w14:textId="77777777" w:rsidR="006F6248" w:rsidRPr="00C16064" w:rsidRDefault="006F6248" w:rsidP="006F6248">
            <w:pPr>
              <w:widowControl w:val="0"/>
              <w:ind w:right="33" w:hanging="22"/>
              <w:rPr>
                <w:sz w:val="20"/>
                <w:szCs w:val="20"/>
              </w:rPr>
            </w:pPr>
            <w:r w:rsidRPr="00C16064">
              <w:rPr>
                <w:sz w:val="20"/>
                <w:szCs w:val="20"/>
              </w:rPr>
              <w:t>4</w:t>
            </w:r>
          </w:p>
        </w:tc>
        <w:tc>
          <w:tcPr>
            <w:tcW w:w="912" w:type="pct"/>
          </w:tcPr>
          <w:p w14:paraId="2494E236" w14:textId="77777777" w:rsidR="006F6248" w:rsidRPr="00C16064" w:rsidRDefault="006F6248" w:rsidP="006F6248">
            <w:pPr>
              <w:widowControl w:val="0"/>
              <w:ind w:right="33" w:hanging="22"/>
              <w:jc w:val="both"/>
              <w:rPr>
                <w:sz w:val="20"/>
                <w:szCs w:val="20"/>
              </w:rPr>
            </w:pPr>
            <w:r w:rsidRPr="00C16064">
              <w:rPr>
                <w:sz w:val="20"/>
                <w:szCs w:val="20"/>
              </w:rPr>
              <w:t>Квартал № 89</w:t>
            </w:r>
          </w:p>
        </w:tc>
        <w:tc>
          <w:tcPr>
            <w:tcW w:w="493" w:type="pct"/>
          </w:tcPr>
          <w:p w14:paraId="7EB6EF21" w14:textId="77777777" w:rsidR="006F6248" w:rsidRPr="00C16064" w:rsidRDefault="006F6248" w:rsidP="006F6248">
            <w:pPr>
              <w:widowControl w:val="0"/>
              <w:ind w:left="-132"/>
              <w:rPr>
                <w:sz w:val="20"/>
                <w:szCs w:val="20"/>
              </w:rPr>
            </w:pPr>
            <w:r w:rsidRPr="00C16064">
              <w:rPr>
                <w:sz w:val="20"/>
                <w:szCs w:val="20"/>
              </w:rPr>
              <w:t>0,18</w:t>
            </w:r>
          </w:p>
        </w:tc>
        <w:tc>
          <w:tcPr>
            <w:tcW w:w="667" w:type="pct"/>
          </w:tcPr>
          <w:p w14:paraId="4B00CA10" w14:textId="77777777" w:rsidR="006F6248" w:rsidRPr="00C16064" w:rsidRDefault="006F6248" w:rsidP="006F6248">
            <w:pPr>
              <w:widowControl w:val="0"/>
              <w:ind w:left="-132"/>
              <w:rPr>
                <w:sz w:val="20"/>
                <w:szCs w:val="20"/>
              </w:rPr>
            </w:pPr>
            <w:r w:rsidRPr="00C16064">
              <w:rPr>
                <w:sz w:val="20"/>
                <w:szCs w:val="20"/>
              </w:rPr>
              <w:t>0,18</w:t>
            </w:r>
          </w:p>
        </w:tc>
        <w:tc>
          <w:tcPr>
            <w:tcW w:w="667" w:type="pct"/>
          </w:tcPr>
          <w:p w14:paraId="78549210" w14:textId="77777777" w:rsidR="006F6248" w:rsidRPr="00C16064" w:rsidRDefault="006F6248" w:rsidP="006F6248">
            <w:pPr>
              <w:widowControl w:val="0"/>
              <w:ind w:left="-132"/>
              <w:rPr>
                <w:sz w:val="20"/>
                <w:szCs w:val="20"/>
              </w:rPr>
            </w:pPr>
            <w:r w:rsidRPr="00C16064">
              <w:rPr>
                <w:sz w:val="20"/>
                <w:szCs w:val="20"/>
              </w:rPr>
              <w:t>0,18</w:t>
            </w:r>
          </w:p>
        </w:tc>
        <w:tc>
          <w:tcPr>
            <w:tcW w:w="667" w:type="pct"/>
          </w:tcPr>
          <w:p w14:paraId="5F74703D" w14:textId="77777777" w:rsidR="006F6248" w:rsidRPr="00C16064" w:rsidRDefault="006F6248" w:rsidP="006F6248">
            <w:pPr>
              <w:widowControl w:val="0"/>
              <w:ind w:left="-132"/>
              <w:rPr>
                <w:sz w:val="20"/>
                <w:szCs w:val="20"/>
              </w:rPr>
            </w:pPr>
            <w:r w:rsidRPr="00C16064">
              <w:rPr>
                <w:sz w:val="20"/>
                <w:szCs w:val="20"/>
              </w:rPr>
              <w:t>0,18</w:t>
            </w:r>
          </w:p>
        </w:tc>
        <w:tc>
          <w:tcPr>
            <w:tcW w:w="667" w:type="pct"/>
          </w:tcPr>
          <w:p w14:paraId="1102BAE4" w14:textId="77777777" w:rsidR="006F6248" w:rsidRPr="00C16064" w:rsidRDefault="006F6248" w:rsidP="006F6248">
            <w:pPr>
              <w:widowControl w:val="0"/>
              <w:ind w:left="-132"/>
              <w:rPr>
                <w:sz w:val="20"/>
                <w:szCs w:val="20"/>
              </w:rPr>
            </w:pPr>
            <w:r w:rsidRPr="00C16064">
              <w:rPr>
                <w:sz w:val="20"/>
                <w:szCs w:val="20"/>
              </w:rPr>
              <w:t>0,18</w:t>
            </w:r>
          </w:p>
        </w:tc>
        <w:tc>
          <w:tcPr>
            <w:tcW w:w="673" w:type="pct"/>
          </w:tcPr>
          <w:p w14:paraId="30C8716E" w14:textId="77777777" w:rsidR="006F6248" w:rsidRPr="00C16064" w:rsidRDefault="006F6248" w:rsidP="006F6248">
            <w:pPr>
              <w:widowControl w:val="0"/>
              <w:ind w:left="-132"/>
              <w:rPr>
                <w:sz w:val="20"/>
                <w:szCs w:val="20"/>
              </w:rPr>
            </w:pPr>
            <w:r w:rsidRPr="00C16064">
              <w:rPr>
                <w:sz w:val="20"/>
                <w:szCs w:val="20"/>
              </w:rPr>
              <w:t>0,18</w:t>
            </w:r>
          </w:p>
        </w:tc>
      </w:tr>
      <w:tr w:rsidR="006F6248" w:rsidRPr="00C16064" w14:paraId="661E3F80" w14:textId="77777777" w:rsidTr="006F6248">
        <w:tc>
          <w:tcPr>
            <w:tcW w:w="253" w:type="pct"/>
          </w:tcPr>
          <w:p w14:paraId="64708479" w14:textId="77777777" w:rsidR="006F6248" w:rsidRPr="00C16064" w:rsidRDefault="006F6248" w:rsidP="006F6248">
            <w:pPr>
              <w:widowControl w:val="0"/>
              <w:ind w:right="33" w:hanging="22"/>
              <w:rPr>
                <w:sz w:val="20"/>
                <w:szCs w:val="20"/>
              </w:rPr>
            </w:pPr>
            <w:r w:rsidRPr="00C16064">
              <w:rPr>
                <w:sz w:val="20"/>
                <w:szCs w:val="20"/>
              </w:rPr>
              <w:t>5</w:t>
            </w:r>
          </w:p>
        </w:tc>
        <w:tc>
          <w:tcPr>
            <w:tcW w:w="912" w:type="pct"/>
          </w:tcPr>
          <w:p w14:paraId="4B97102A" w14:textId="77777777" w:rsidR="006F6248" w:rsidRPr="00C16064" w:rsidRDefault="006F6248" w:rsidP="006F6248">
            <w:pPr>
              <w:widowControl w:val="0"/>
              <w:ind w:right="33" w:hanging="22"/>
              <w:jc w:val="both"/>
              <w:rPr>
                <w:sz w:val="20"/>
                <w:szCs w:val="20"/>
              </w:rPr>
            </w:pPr>
            <w:r w:rsidRPr="00C16064">
              <w:rPr>
                <w:sz w:val="20"/>
                <w:szCs w:val="20"/>
              </w:rPr>
              <w:t>Квартал № 92</w:t>
            </w:r>
          </w:p>
        </w:tc>
        <w:tc>
          <w:tcPr>
            <w:tcW w:w="493" w:type="pct"/>
          </w:tcPr>
          <w:p w14:paraId="7D53FEE9" w14:textId="77777777" w:rsidR="006F6248" w:rsidRPr="00C16064" w:rsidRDefault="006F6248" w:rsidP="006F6248">
            <w:pPr>
              <w:widowControl w:val="0"/>
              <w:ind w:left="-132"/>
              <w:rPr>
                <w:sz w:val="20"/>
                <w:szCs w:val="20"/>
              </w:rPr>
            </w:pPr>
            <w:r w:rsidRPr="00C16064">
              <w:rPr>
                <w:sz w:val="20"/>
                <w:szCs w:val="20"/>
              </w:rPr>
              <w:t>0,26</w:t>
            </w:r>
          </w:p>
        </w:tc>
        <w:tc>
          <w:tcPr>
            <w:tcW w:w="667" w:type="pct"/>
          </w:tcPr>
          <w:p w14:paraId="1A6720D1" w14:textId="77777777" w:rsidR="006F6248" w:rsidRPr="00C16064" w:rsidRDefault="006F6248" w:rsidP="006F6248">
            <w:pPr>
              <w:widowControl w:val="0"/>
              <w:ind w:left="-132"/>
              <w:rPr>
                <w:sz w:val="20"/>
                <w:szCs w:val="20"/>
              </w:rPr>
            </w:pPr>
            <w:r w:rsidRPr="00C16064">
              <w:rPr>
                <w:sz w:val="20"/>
                <w:szCs w:val="20"/>
              </w:rPr>
              <w:t>0,26</w:t>
            </w:r>
          </w:p>
        </w:tc>
        <w:tc>
          <w:tcPr>
            <w:tcW w:w="667" w:type="pct"/>
          </w:tcPr>
          <w:p w14:paraId="0162A242" w14:textId="77777777" w:rsidR="006F6248" w:rsidRPr="00C16064" w:rsidRDefault="006F6248" w:rsidP="006F6248">
            <w:pPr>
              <w:widowControl w:val="0"/>
              <w:ind w:left="-132"/>
              <w:rPr>
                <w:sz w:val="20"/>
                <w:szCs w:val="20"/>
              </w:rPr>
            </w:pPr>
            <w:r w:rsidRPr="00C16064">
              <w:rPr>
                <w:sz w:val="20"/>
                <w:szCs w:val="20"/>
              </w:rPr>
              <w:t>0,26</w:t>
            </w:r>
          </w:p>
        </w:tc>
        <w:tc>
          <w:tcPr>
            <w:tcW w:w="667" w:type="pct"/>
          </w:tcPr>
          <w:p w14:paraId="3FF77786" w14:textId="77777777" w:rsidR="006F6248" w:rsidRPr="00C16064" w:rsidRDefault="006F6248" w:rsidP="006F6248">
            <w:pPr>
              <w:widowControl w:val="0"/>
              <w:ind w:left="-132"/>
              <w:rPr>
                <w:sz w:val="20"/>
                <w:szCs w:val="20"/>
              </w:rPr>
            </w:pPr>
            <w:r w:rsidRPr="00C16064">
              <w:rPr>
                <w:sz w:val="20"/>
                <w:szCs w:val="20"/>
              </w:rPr>
              <w:t>0,26</w:t>
            </w:r>
          </w:p>
        </w:tc>
        <w:tc>
          <w:tcPr>
            <w:tcW w:w="667" w:type="pct"/>
          </w:tcPr>
          <w:p w14:paraId="13B11657" w14:textId="77777777" w:rsidR="006F6248" w:rsidRPr="00C16064" w:rsidRDefault="006F6248" w:rsidP="006F6248">
            <w:pPr>
              <w:widowControl w:val="0"/>
              <w:ind w:left="-132"/>
              <w:rPr>
                <w:sz w:val="20"/>
                <w:szCs w:val="20"/>
              </w:rPr>
            </w:pPr>
            <w:r w:rsidRPr="00C16064">
              <w:rPr>
                <w:sz w:val="20"/>
                <w:szCs w:val="20"/>
              </w:rPr>
              <w:t>0,26</w:t>
            </w:r>
          </w:p>
        </w:tc>
        <w:tc>
          <w:tcPr>
            <w:tcW w:w="673" w:type="pct"/>
          </w:tcPr>
          <w:p w14:paraId="0BB2D190" w14:textId="77777777" w:rsidR="006F6248" w:rsidRPr="00C16064" w:rsidRDefault="006F6248" w:rsidP="006F6248">
            <w:pPr>
              <w:widowControl w:val="0"/>
              <w:ind w:left="-132"/>
              <w:rPr>
                <w:sz w:val="20"/>
                <w:szCs w:val="20"/>
              </w:rPr>
            </w:pPr>
            <w:r w:rsidRPr="00C16064">
              <w:rPr>
                <w:sz w:val="20"/>
                <w:szCs w:val="20"/>
              </w:rPr>
              <w:t>0,26</w:t>
            </w:r>
          </w:p>
        </w:tc>
      </w:tr>
      <w:tr w:rsidR="006F6248" w:rsidRPr="00C16064" w14:paraId="582B434B" w14:textId="77777777" w:rsidTr="006F6248">
        <w:tc>
          <w:tcPr>
            <w:tcW w:w="253" w:type="pct"/>
          </w:tcPr>
          <w:p w14:paraId="31770890" w14:textId="77777777" w:rsidR="006F6248" w:rsidRPr="00C16064" w:rsidRDefault="006F6248" w:rsidP="006F6248">
            <w:pPr>
              <w:widowControl w:val="0"/>
              <w:ind w:right="33" w:hanging="22"/>
              <w:rPr>
                <w:sz w:val="20"/>
                <w:szCs w:val="20"/>
              </w:rPr>
            </w:pPr>
            <w:r w:rsidRPr="00C16064">
              <w:rPr>
                <w:sz w:val="20"/>
                <w:szCs w:val="20"/>
              </w:rPr>
              <w:t>6</w:t>
            </w:r>
          </w:p>
        </w:tc>
        <w:tc>
          <w:tcPr>
            <w:tcW w:w="912" w:type="pct"/>
          </w:tcPr>
          <w:p w14:paraId="3E9047D7" w14:textId="77777777" w:rsidR="006F6248" w:rsidRPr="00C16064" w:rsidRDefault="006F6248" w:rsidP="006F6248">
            <w:pPr>
              <w:widowControl w:val="0"/>
              <w:ind w:right="33" w:hanging="22"/>
              <w:jc w:val="both"/>
              <w:rPr>
                <w:sz w:val="20"/>
                <w:szCs w:val="20"/>
              </w:rPr>
            </w:pPr>
            <w:r w:rsidRPr="00C16064">
              <w:rPr>
                <w:sz w:val="20"/>
                <w:szCs w:val="20"/>
              </w:rPr>
              <w:t>Квартал № 98</w:t>
            </w:r>
          </w:p>
        </w:tc>
        <w:tc>
          <w:tcPr>
            <w:tcW w:w="493" w:type="pct"/>
          </w:tcPr>
          <w:p w14:paraId="4020E08B" w14:textId="77777777" w:rsidR="006F6248" w:rsidRPr="00C16064" w:rsidRDefault="006F6248" w:rsidP="006F6248">
            <w:pPr>
              <w:widowControl w:val="0"/>
              <w:ind w:left="-132"/>
              <w:rPr>
                <w:sz w:val="20"/>
                <w:szCs w:val="20"/>
              </w:rPr>
            </w:pPr>
            <w:r w:rsidRPr="00C16064">
              <w:rPr>
                <w:sz w:val="20"/>
                <w:szCs w:val="20"/>
              </w:rPr>
              <w:t>0,14</w:t>
            </w:r>
          </w:p>
        </w:tc>
        <w:tc>
          <w:tcPr>
            <w:tcW w:w="667" w:type="pct"/>
          </w:tcPr>
          <w:p w14:paraId="4852FB61" w14:textId="77777777" w:rsidR="006F6248" w:rsidRPr="00C16064" w:rsidRDefault="006F6248" w:rsidP="006F6248">
            <w:pPr>
              <w:widowControl w:val="0"/>
              <w:ind w:left="-132"/>
              <w:rPr>
                <w:sz w:val="20"/>
                <w:szCs w:val="20"/>
              </w:rPr>
            </w:pPr>
            <w:r w:rsidRPr="00C16064">
              <w:rPr>
                <w:sz w:val="20"/>
                <w:szCs w:val="20"/>
              </w:rPr>
              <w:t>0,14</w:t>
            </w:r>
          </w:p>
        </w:tc>
        <w:tc>
          <w:tcPr>
            <w:tcW w:w="667" w:type="pct"/>
          </w:tcPr>
          <w:p w14:paraId="32828BA2" w14:textId="77777777" w:rsidR="006F6248" w:rsidRPr="00C16064" w:rsidRDefault="006F6248" w:rsidP="006F6248">
            <w:pPr>
              <w:widowControl w:val="0"/>
              <w:ind w:left="-132"/>
              <w:rPr>
                <w:sz w:val="20"/>
                <w:szCs w:val="20"/>
              </w:rPr>
            </w:pPr>
            <w:r w:rsidRPr="00C16064">
              <w:rPr>
                <w:sz w:val="20"/>
                <w:szCs w:val="20"/>
              </w:rPr>
              <w:t>0,14</w:t>
            </w:r>
          </w:p>
        </w:tc>
        <w:tc>
          <w:tcPr>
            <w:tcW w:w="667" w:type="pct"/>
          </w:tcPr>
          <w:p w14:paraId="5533A60F" w14:textId="77777777" w:rsidR="006F6248" w:rsidRPr="00C16064" w:rsidRDefault="006F6248" w:rsidP="006F6248">
            <w:pPr>
              <w:widowControl w:val="0"/>
              <w:ind w:left="-132"/>
              <w:rPr>
                <w:sz w:val="20"/>
                <w:szCs w:val="20"/>
              </w:rPr>
            </w:pPr>
            <w:r w:rsidRPr="00C16064">
              <w:rPr>
                <w:sz w:val="20"/>
                <w:szCs w:val="20"/>
              </w:rPr>
              <w:t>0,14</w:t>
            </w:r>
          </w:p>
        </w:tc>
        <w:tc>
          <w:tcPr>
            <w:tcW w:w="667" w:type="pct"/>
          </w:tcPr>
          <w:p w14:paraId="39766FFB" w14:textId="77777777" w:rsidR="006F6248" w:rsidRPr="00C16064" w:rsidRDefault="006F6248" w:rsidP="006F6248">
            <w:pPr>
              <w:widowControl w:val="0"/>
              <w:ind w:left="-132"/>
              <w:rPr>
                <w:sz w:val="20"/>
                <w:szCs w:val="20"/>
              </w:rPr>
            </w:pPr>
            <w:r w:rsidRPr="00C16064">
              <w:rPr>
                <w:sz w:val="20"/>
                <w:szCs w:val="20"/>
              </w:rPr>
              <w:t>0,14</w:t>
            </w:r>
          </w:p>
        </w:tc>
        <w:tc>
          <w:tcPr>
            <w:tcW w:w="673" w:type="pct"/>
          </w:tcPr>
          <w:p w14:paraId="0FB2C48E" w14:textId="77777777" w:rsidR="006F6248" w:rsidRPr="00C16064" w:rsidRDefault="006F6248" w:rsidP="006F6248">
            <w:pPr>
              <w:widowControl w:val="0"/>
              <w:ind w:left="-132"/>
              <w:rPr>
                <w:sz w:val="20"/>
                <w:szCs w:val="20"/>
              </w:rPr>
            </w:pPr>
            <w:r w:rsidRPr="00C16064">
              <w:rPr>
                <w:sz w:val="20"/>
                <w:szCs w:val="20"/>
              </w:rPr>
              <w:t>0,14</w:t>
            </w:r>
          </w:p>
        </w:tc>
      </w:tr>
      <w:tr w:rsidR="006F6248" w:rsidRPr="00C16064" w14:paraId="12A777DA" w14:textId="77777777" w:rsidTr="006F6248">
        <w:tc>
          <w:tcPr>
            <w:tcW w:w="253" w:type="pct"/>
          </w:tcPr>
          <w:p w14:paraId="0EC16792" w14:textId="77777777" w:rsidR="006F6248" w:rsidRPr="00C16064" w:rsidRDefault="006F6248" w:rsidP="006F6248">
            <w:pPr>
              <w:widowControl w:val="0"/>
              <w:ind w:right="33" w:hanging="22"/>
              <w:rPr>
                <w:sz w:val="20"/>
                <w:szCs w:val="20"/>
              </w:rPr>
            </w:pPr>
            <w:r w:rsidRPr="00C16064">
              <w:rPr>
                <w:sz w:val="20"/>
                <w:szCs w:val="20"/>
              </w:rPr>
              <w:t>7</w:t>
            </w:r>
          </w:p>
        </w:tc>
        <w:tc>
          <w:tcPr>
            <w:tcW w:w="912" w:type="pct"/>
          </w:tcPr>
          <w:p w14:paraId="2CAEFEEB" w14:textId="77777777" w:rsidR="006F6248" w:rsidRPr="00C16064" w:rsidRDefault="006F6248" w:rsidP="006F6248">
            <w:pPr>
              <w:widowControl w:val="0"/>
              <w:ind w:right="33" w:hanging="22"/>
              <w:jc w:val="both"/>
              <w:rPr>
                <w:sz w:val="20"/>
                <w:szCs w:val="20"/>
              </w:rPr>
            </w:pPr>
            <w:r w:rsidRPr="00C16064">
              <w:rPr>
                <w:sz w:val="20"/>
                <w:szCs w:val="20"/>
              </w:rPr>
              <w:t>Квартал № 99</w:t>
            </w:r>
          </w:p>
        </w:tc>
        <w:tc>
          <w:tcPr>
            <w:tcW w:w="493" w:type="pct"/>
          </w:tcPr>
          <w:p w14:paraId="50763DA9" w14:textId="77777777" w:rsidR="006F6248" w:rsidRPr="00C16064" w:rsidRDefault="006F6248" w:rsidP="006F6248">
            <w:pPr>
              <w:widowControl w:val="0"/>
              <w:ind w:left="-132"/>
              <w:rPr>
                <w:sz w:val="20"/>
                <w:szCs w:val="20"/>
              </w:rPr>
            </w:pPr>
            <w:r w:rsidRPr="00C16064">
              <w:rPr>
                <w:sz w:val="20"/>
                <w:szCs w:val="20"/>
              </w:rPr>
              <w:t>0,20</w:t>
            </w:r>
          </w:p>
        </w:tc>
        <w:tc>
          <w:tcPr>
            <w:tcW w:w="667" w:type="pct"/>
          </w:tcPr>
          <w:p w14:paraId="63285063" w14:textId="77777777" w:rsidR="006F6248" w:rsidRPr="00C16064" w:rsidRDefault="006F6248" w:rsidP="006F6248">
            <w:pPr>
              <w:widowControl w:val="0"/>
              <w:ind w:left="-132"/>
              <w:rPr>
                <w:sz w:val="20"/>
                <w:szCs w:val="20"/>
              </w:rPr>
            </w:pPr>
            <w:r w:rsidRPr="00C16064">
              <w:rPr>
                <w:sz w:val="20"/>
                <w:szCs w:val="20"/>
              </w:rPr>
              <w:t>0,20</w:t>
            </w:r>
          </w:p>
        </w:tc>
        <w:tc>
          <w:tcPr>
            <w:tcW w:w="667" w:type="pct"/>
          </w:tcPr>
          <w:p w14:paraId="1CA0D78F" w14:textId="77777777" w:rsidR="006F6248" w:rsidRPr="00C16064" w:rsidRDefault="006F6248" w:rsidP="006F6248">
            <w:pPr>
              <w:widowControl w:val="0"/>
              <w:ind w:left="-132"/>
              <w:rPr>
                <w:sz w:val="20"/>
                <w:szCs w:val="20"/>
              </w:rPr>
            </w:pPr>
            <w:r w:rsidRPr="00C16064">
              <w:rPr>
                <w:sz w:val="20"/>
                <w:szCs w:val="20"/>
              </w:rPr>
              <w:t>0,20</w:t>
            </w:r>
          </w:p>
        </w:tc>
        <w:tc>
          <w:tcPr>
            <w:tcW w:w="667" w:type="pct"/>
          </w:tcPr>
          <w:p w14:paraId="617A4A82" w14:textId="77777777" w:rsidR="006F6248" w:rsidRPr="00C16064" w:rsidRDefault="006F6248" w:rsidP="006F6248">
            <w:pPr>
              <w:widowControl w:val="0"/>
              <w:ind w:left="-132"/>
              <w:rPr>
                <w:sz w:val="20"/>
                <w:szCs w:val="20"/>
              </w:rPr>
            </w:pPr>
            <w:r w:rsidRPr="00C16064">
              <w:rPr>
                <w:sz w:val="20"/>
                <w:szCs w:val="20"/>
              </w:rPr>
              <w:t>0,20</w:t>
            </w:r>
          </w:p>
        </w:tc>
        <w:tc>
          <w:tcPr>
            <w:tcW w:w="667" w:type="pct"/>
          </w:tcPr>
          <w:p w14:paraId="2B895AF5" w14:textId="77777777" w:rsidR="006F6248" w:rsidRPr="00C16064" w:rsidRDefault="006F6248" w:rsidP="006F6248">
            <w:pPr>
              <w:widowControl w:val="0"/>
              <w:ind w:left="-132"/>
              <w:rPr>
                <w:sz w:val="20"/>
                <w:szCs w:val="20"/>
              </w:rPr>
            </w:pPr>
            <w:r w:rsidRPr="00C16064">
              <w:rPr>
                <w:sz w:val="20"/>
                <w:szCs w:val="20"/>
              </w:rPr>
              <w:t>0,20</w:t>
            </w:r>
          </w:p>
        </w:tc>
        <w:tc>
          <w:tcPr>
            <w:tcW w:w="673" w:type="pct"/>
          </w:tcPr>
          <w:p w14:paraId="4F733AE6" w14:textId="77777777" w:rsidR="006F6248" w:rsidRPr="00C16064" w:rsidRDefault="006F6248" w:rsidP="006F6248">
            <w:pPr>
              <w:widowControl w:val="0"/>
              <w:ind w:left="-132"/>
              <w:rPr>
                <w:sz w:val="20"/>
                <w:szCs w:val="20"/>
              </w:rPr>
            </w:pPr>
            <w:r w:rsidRPr="00C16064">
              <w:rPr>
                <w:sz w:val="20"/>
                <w:szCs w:val="20"/>
              </w:rPr>
              <w:t>0,20</w:t>
            </w:r>
          </w:p>
        </w:tc>
      </w:tr>
      <w:tr w:rsidR="006F6248" w:rsidRPr="00C16064" w14:paraId="14E6B6B7" w14:textId="77777777" w:rsidTr="006F6248">
        <w:tc>
          <w:tcPr>
            <w:tcW w:w="253" w:type="pct"/>
          </w:tcPr>
          <w:p w14:paraId="3DADA80F" w14:textId="77777777" w:rsidR="006F6248" w:rsidRPr="00C16064" w:rsidRDefault="006F6248" w:rsidP="006F6248">
            <w:pPr>
              <w:widowControl w:val="0"/>
              <w:ind w:right="33" w:hanging="22"/>
              <w:rPr>
                <w:sz w:val="20"/>
                <w:szCs w:val="20"/>
              </w:rPr>
            </w:pPr>
            <w:r w:rsidRPr="00C16064">
              <w:rPr>
                <w:sz w:val="20"/>
                <w:szCs w:val="20"/>
              </w:rPr>
              <w:t>8</w:t>
            </w:r>
          </w:p>
        </w:tc>
        <w:tc>
          <w:tcPr>
            <w:tcW w:w="912" w:type="pct"/>
          </w:tcPr>
          <w:p w14:paraId="4A151453" w14:textId="77777777" w:rsidR="006F6248" w:rsidRPr="00C16064" w:rsidRDefault="006F6248" w:rsidP="006F6248">
            <w:pPr>
              <w:widowControl w:val="0"/>
              <w:ind w:right="33" w:hanging="22"/>
              <w:jc w:val="both"/>
              <w:rPr>
                <w:sz w:val="20"/>
                <w:szCs w:val="20"/>
              </w:rPr>
            </w:pPr>
            <w:r w:rsidRPr="00C16064">
              <w:rPr>
                <w:sz w:val="20"/>
                <w:szCs w:val="20"/>
              </w:rPr>
              <w:t>Квартал № 109</w:t>
            </w:r>
          </w:p>
        </w:tc>
        <w:tc>
          <w:tcPr>
            <w:tcW w:w="493" w:type="pct"/>
          </w:tcPr>
          <w:p w14:paraId="25B99BEE" w14:textId="77777777" w:rsidR="006F6248" w:rsidRPr="00C16064" w:rsidRDefault="006F6248" w:rsidP="006F6248">
            <w:pPr>
              <w:widowControl w:val="0"/>
              <w:ind w:left="-132"/>
              <w:rPr>
                <w:sz w:val="20"/>
                <w:szCs w:val="20"/>
              </w:rPr>
            </w:pPr>
            <w:r w:rsidRPr="00C16064">
              <w:rPr>
                <w:sz w:val="20"/>
                <w:szCs w:val="20"/>
              </w:rPr>
              <w:t>0,26</w:t>
            </w:r>
          </w:p>
        </w:tc>
        <w:tc>
          <w:tcPr>
            <w:tcW w:w="667" w:type="pct"/>
          </w:tcPr>
          <w:p w14:paraId="5C9FC2E4" w14:textId="77777777" w:rsidR="006F6248" w:rsidRPr="00C16064" w:rsidRDefault="006F6248" w:rsidP="006F6248">
            <w:pPr>
              <w:widowControl w:val="0"/>
              <w:ind w:left="-132"/>
              <w:rPr>
                <w:sz w:val="20"/>
                <w:szCs w:val="20"/>
              </w:rPr>
            </w:pPr>
            <w:r w:rsidRPr="00C16064">
              <w:rPr>
                <w:sz w:val="20"/>
                <w:szCs w:val="20"/>
              </w:rPr>
              <w:t>0,26</w:t>
            </w:r>
          </w:p>
        </w:tc>
        <w:tc>
          <w:tcPr>
            <w:tcW w:w="667" w:type="pct"/>
          </w:tcPr>
          <w:p w14:paraId="78047EF7" w14:textId="77777777" w:rsidR="006F6248" w:rsidRPr="00C16064" w:rsidRDefault="006F6248" w:rsidP="006F6248">
            <w:pPr>
              <w:widowControl w:val="0"/>
              <w:ind w:left="-132"/>
              <w:rPr>
                <w:sz w:val="20"/>
                <w:szCs w:val="20"/>
              </w:rPr>
            </w:pPr>
            <w:r w:rsidRPr="00C16064">
              <w:rPr>
                <w:sz w:val="20"/>
                <w:szCs w:val="20"/>
              </w:rPr>
              <w:t>0,26</w:t>
            </w:r>
          </w:p>
        </w:tc>
        <w:tc>
          <w:tcPr>
            <w:tcW w:w="667" w:type="pct"/>
          </w:tcPr>
          <w:p w14:paraId="5F87B746" w14:textId="77777777" w:rsidR="006F6248" w:rsidRPr="00C16064" w:rsidRDefault="006F6248" w:rsidP="006F6248">
            <w:pPr>
              <w:widowControl w:val="0"/>
              <w:ind w:left="-132"/>
              <w:rPr>
                <w:sz w:val="20"/>
                <w:szCs w:val="20"/>
              </w:rPr>
            </w:pPr>
            <w:r w:rsidRPr="00C16064">
              <w:rPr>
                <w:sz w:val="20"/>
                <w:szCs w:val="20"/>
              </w:rPr>
              <w:t>0,26</w:t>
            </w:r>
          </w:p>
        </w:tc>
        <w:tc>
          <w:tcPr>
            <w:tcW w:w="667" w:type="pct"/>
          </w:tcPr>
          <w:p w14:paraId="748EE7D8" w14:textId="77777777" w:rsidR="006F6248" w:rsidRPr="00C16064" w:rsidRDefault="006F6248" w:rsidP="006F6248">
            <w:pPr>
              <w:widowControl w:val="0"/>
              <w:ind w:left="-132"/>
              <w:rPr>
                <w:sz w:val="20"/>
                <w:szCs w:val="20"/>
              </w:rPr>
            </w:pPr>
            <w:r w:rsidRPr="00C16064">
              <w:rPr>
                <w:sz w:val="20"/>
                <w:szCs w:val="20"/>
              </w:rPr>
              <w:t>0,26</w:t>
            </w:r>
          </w:p>
        </w:tc>
        <w:tc>
          <w:tcPr>
            <w:tcW w:w="673" w:type="pct"/>
          </w:tcPr>
          <w:p w14:paraId="29614D7E" w14:textId="77777777" w:rsidR="006F6248" w:rsidRPr="00C16064" w:rsidRDefault="006F6248" w:rsidP="006F6248">
            <w:pPr>
              <w:widowControl w:val="0"/>
              <w:ind w:left="-132"/>
              <w:rPr>
                <w:sz w:val="20"/>
                <w:szCs w:val="20"/>
              </w:rPr>
            </w:pPr>
            <w:r w:rsidRPr="00C16064">
              <w:rPr>
                <w:sz w:val="20"/>
                <w:szCs w:val="20"/>
              </w:rPr>
              <w:t>0,26</w:t>
            </w:r>
          </w:p>
        </w:tc>
      </w:tr>
      <w:tr w:rsidR="006F6248" w:rsidRPr="00C16064" w14:paraId="3B0634B6" w14:textId="77777777" w:rsidTr="006F6248">
        <w:tc>
          <w:tcPr>
            <w:tcW w:w="253" w:type="pct"/>
          </w:tcPr>
          <w:p w14:paraId="71FC3915" w14:textId="77777777" w:rsidR="006F6248" w:rsidRPr="00C16064" w:rsidRDefault="006F6248" w:rsidP="006F6248">
            <w:pPr>
              <w:widowControl w:val="0"/>
              <w:ind w:right="33" w:hanging="22"/>
              <w:rPr>
                <w:sz w:val="20"/>
                <w:szCs w:val="20"/>
              </w:rPr>
            </w:pPr>
            <w:r w:rsidRPr="00C16064">
              <w:rPr>
                <w:sz w:val="20"/>
                <w:szCs w:val="20"/>
              </w:rPr>
              <w:t>9</w:t>
            </w:r>
          </w:p>
        </w:tc>
        <w:tc>
          <w:tcPr>
            <w:tcW w:w="912" w:type="pct"/>
          </w:tcPr>
          <w:p w14:paraId="7426DA14" w14:textId="77777777" w:rsidR="006F6248" w:rsidRPr="00C16064" w:rsidRDefault="006F6248" w:rsidP="006F6248">
            <w:pPr>
              <w:widowControl w:val="0"/>
              <w:ind w:right="33" w:hanging="22"/>
              <w:jc w:val="both"/>
              <w:rPr>
                <w:sz w:val="20"/>
                <w:szCs w:val="20"/>
              </w:rPr>
            </w:pPr>
            <w:r w:rsidRPr="00C16064">
              <w:rPr>
                <w:sz w:val="20"/>
                <w:szCs w:val="20"/>
              </w:rPr>
              <w:t>Квартал № 119</w:t>
            </w:r>
          </w:p>
        </w:tc>
        <w:tc>
          <w:tcPr>
            <w:tcW w:w="493" w:type="pct"/>
          </w:tcPr>
          <w:p w14:paraId="1189306C" w14:textId="77777777" w:rsidR="006F6248" w:rsidRPr="00C16064" w:rsidRDefault="006F6248" w:rsidP="006F6248">
            <w:pPr>
              <w:widowControl w:val="0"/>
              <w:ind w:left="-132"/>
              <w:rPr>
                <w:sz w:val="20"/>
                <w:szCs w:val="20"/>
              </w:rPr>
            </w:pPr>
            <w:r w:rsidRPr="00C16064">
              <w:rPr>
                <w:sz w:val="20"/>
                <w:szCs w:val="20"/>
              </w:rPr>
              <w:t>0,09</w:t>
            </w:r>
          </w:p>
        </w:tc>
        <w:tc>
          <w:tcPr>
            <w:tcW w:w="667" w:type="pct"/>
          </w:tcPr>
          <w:p w14:paraId="57135C26" w14:textId="77777777" w:rsidR="006F6248" w:rsidRPr="00C16064" w:rsidRDefault="006F6248" w:rsidP="006F6248">
            <w:pPr>
              <w:widowControl w:val="0"/>
              <w:ind w:left="-132"/>
              <w:rPr>
                <w:sz w:val="20"/>
                <w:szCs w:val="20"/>
              </w:rPr>
            </w:pPr>
            <w:r w:rsidRPr="00C16064">
              <w:rPr>
                <w:sz w:val="20"/>
                <w:szCs w:val="20"/>
              </w:rPr>
              <w:t>0,09</w:t>
            </w:r>
          </w:p>
        </w:tc>
        <w:tc>
          <w:tcPr>
            <w:tcW w:w="667" w:type="pct"/>
          </w:tcPr>
          <w:p w14:paraId="1CC3117F" w14:textId="77777777" w:rsidR="006F6248" w:rsidRPr="00C16064" w:rsidRDefault="006F6248" w:rsidP="006F6248">
            <w:pPr>
              <w:widowControl w:val="0"/>
              <w:ind w:left="-132"/>
              <w:rPr>
                <w:sz w:val="20"/>
                <w:szCs w:val="20"/>
              </w:rPr>
            </w:pPr>
            <w:r w:rsidRPr="00C16064">
              <w:rPr>
                <w:sz w:val="20"/>
                <w:szCs w:val="20"/>
              </w:rPr>
              <w:t>0,09</w:t>
            </w:r>
          </w:p>
        </w:tc>
        <w:tc>
          <w:tcPr>
            <w:tcW w:w="667" w:type="pct"/>
          </w:tcPr>
          <w:p w14:paraId="0282FA00" w14:textId="77777777" w:rsidR="006F6248" w:rsidRPr="00C16064" w:rsidRDefault="006F6248" w:rsidP="006F6248">
            <w:pPr>
              <w:widowControl w:val="0"/>
              <w:ind w:left="-132"/>
              <w:rPr>
                <w:sz w:val="20"/>
                <w:szCs w:val="20"/>
              </w:rPr>
            </w:pPr>
            <w:r w:rsidRPr="00C16064">
              <w:rPr>
                <w:sz w:val="20"/>
                <w:szCs w:val="20"/>
              </w:rPr>
              <w:t>0,09</w:t>
            </w:r>
          </w:p>
        </w:tc>
        <w:tc>
          <w:tcPr>
            <w:tcW w:w="667" w:type="pct"/>
          </w:tcPr>
          <w:p w14:paraId="75BD82B3" w14:textId="77777777" w:rsidR="006F6248" w:rsidRPr="00C16064" w:rsidRDefault="006F6248" w:rsidP="006F6248">
            <w:pPr>
              <w:widowControl w:val="0"/>
              <w:ind w:left="-132"/>
              <w:rPr>
                <w:sz w:val="20"/>
                <w:szCs w:val="20"/>
              </w:rPr>
            </w:pPr>
            <w:r w:rsidRPr="00C16064">
              <w:rPr>
                <w:sz w:val="20"/>
                <w:szCs w:val="20"/>
              </w:rPr>
              <w:t>0,09</w:t>
            </w:r>
          </w:p>
        </w:tc>
        <w:tc>
          <w:tcPr>
            <w:tcW w:w="673" w:type="pct"/>
          </w:tcPr>
          <w:p w14:paraId="024C0FC9" w14:textId="77777777" w:rsidR="006F6248" w:rsidRPr="00C16064" w:rsidRDefault="006F6248" w:rsidP="006F6248">
            <w:pPr>
              <w:widowControl w:val="0"/>
              <w:ind w:left="-132"/>
              <w:rPr>
                <w:sz w:val="20"/>
                <w:szCs w:val="20"/>
              </w:rPr>
            </w:pPr>
            <w:r w:rsidRPr="00C16064">
              <w:rPr>
                <w:sz w:val="20"/>
                <w:szCs w:val="20"/>
              </w:rPr>
              <w:t>0,09</w:t>
            </w:r>
          </w:p>
        </w:tc>
      </w:tr>
      <w:tr w:rsidR="006F6248" w:rsidRPr="00C16064" w14:paraId="3FA02097" w14:textId="77777777" w:rsidTr="006F6248">
        <w:tc>
          <w:tcPr>
            <w:tcW w:w="253" w:type="pct"/>
          </w:tcPr>
          <w:p w14:paraId="782107C7" w14:textId="77777777" w:rsidR="006F6248" w:rsidRPr="00C16064" w:rsidRDefault="006F6248" w:rsidP="006F6248">
            <w:pPr>
              <w:widowControl w:val="0"/>
              <w:ind w:right="33" w:hanging="22"/>
              <w:rPr>
                <w:sz w:val="20"/>
                <w:szCs w:val="20"/>
              </w:rPr>
            </w:pPr>
            <w:r w:rsidRPr="00C16064">
              <w:rPr>
                <w:sz w:val="20"/>
                <w:szCs w:val="20"/>
              </w:rPr>
              <w:t>10</w:t>
            </w:r>
          </w:p>
        </w:tc>
        <w:tc>
          <w:tcPr>
            <w:tcW w:w="912" w:type="pct"/>
          </w:tcPr>
          <w:p w14:paraId="26345016" w14:textId="77777777" w:rsidR="006F6248" w:rsidRPr="00C16064" w:rsidRDefault="006F6248" w:rsidP="006F6248">
            <w:pPr>
              <w:widowControl w:val="0"/>
              <w:ind w:right="33" w:hanging="22"/>
              <w:jc w:val="both"/>
              <w:rPr>
                <w:sz w:val="20"/>
                <w:szCs w:val="20"/>
              </w:rPr>
            </w:pPr>
            <w:r w:rsidRPr="00C16064">
              <w:rPr>
                <w:sz w:val="20"/>
                <w:szCs w:val="20"/>
              </w:rPr>
              <w:t>Квартал № 155</w:t>
            </w:r>
          </w:p>
        </w:tc>
        <w:tc>
          <w:tcPr>
            <w:tcW w:w="493" w:type="pct"/>
          </w:tcPr>
          <w:p w14:paraId="3FF119F5" w14:textId="77777777" w:rsidR="006F6248" w:rsidRPr="00C16064" w:rsidRDefault="006F6248" w:rsidP="006F6248">
            <w:pPr>
              <w:widowControl w:val="0"/>
              <w:ind w:left="-132"/>
              <w:rPr>
                <w:sz w:val="20"/>
                <w:szCs w:val="20"/>
              </w:rPr>
            </w:pPr>
            <w:r w:rsidRPr="00C16064">
              <w:rPr>
                <w:sz w:val="20"/>
                <w:szCs w:val="20"/>
              </w:rPr>
              <w:t>0,28</w:t>
            </w:r>
          </w:p>
        </w:tc>
        <w:tc>
          <w:tcPr>
            <w:tcW w:w="667" w:type="pct"/>
          </w:tcPr>
          <w:p w14:paraId="1F7DAE2A" w14:textId="77777777" w:rsidR="006F6248" w:rsidRPr="00C16064" w:rsidRDefault="006F6248" w:rsidP="006F6248">
            <w:pPr>
              <w:widowControl w:val="0"/>
              <w:ind w:left="-132"/>
              <w:rPr>
                <w:sz w:val="20"/>
                <w:szCs w:val="20"/>
              </w:rPr>
            </w:pPr>
            <w:r w:rsidRPr="00C16064">
              <w:rPr>
                <w:sz w:val="20"/>
                <w:szCs w:val="20"/>
              </w:rPr>
              <w:t>0,28</w:t>
            </w:r>
          </w:p>
        </w:tc>
        <w:tc>
          <w:tcPr>
            <w:tcW w:w="667" w:type="pct"/>
          </w:tcPr>
          <w:p w14:paraId="338F32C9" w14:textId="77777777" w:rsidR="006F6248" w:rsidRPr="00C16064" w:rsidRDefault="006F6248" w:rsidP="006F6248">
            <w:pPr>
              <w:widowControl w:val="0"/>
              <w:ind w:left="-132"/>
              <w:rPr>
                <w:sz w:val="20"/>
                <w:szCs w:val="20"/>
              </w:rPr>
            </w:pPr>
            <w:r w:rsidRPr="00C16064">
              <w:rPr>
                <w:sz w:val="20"/>
                <w:szCs w:val="20"/>
              </w:rPr>
              <w:t>0,28</w:t>
            </w:r>
          </w:p>
        </w:tc>
        <w:tc>
          <w:tcPr>
            <w:tcW w:w="667" w:type="pct"/>
          </w:tcPr>
          <w:p w14:paraId="179C2555" w14:textId="77777777" w:rsidR="006F6248" w:rsidRPr="00C16064" w:rsidRDefault="006F6248" w:rsidP="006F6248">
            <w:pPr>
              <w:widowControl w:val="0"/>
              <w:ind w:left="-132"/>
              <w:rPr>
                <w:sz w:val="20"/>
                <w:szCs w:val="20"/>
              </w:rPr>
            </w:pPr>
            <w:r w:rsidRPr="00C16064">
              <w:rPr>
                <w:sz w:val="20"/>
                <w:szCs w:val="20"/>
              </w:rPr>
              <w:t>0,28</w:t>
            </w:r>
          </w:p>
        </w:tc>
        <w:tc>
          <w:tcPr>
            <w:tcW w:w="667" w:type="pct"/>
          </w:tcPr>
          <w:p w14:paraId="5C50FF53" w14:textId="77777777" w:rsidR="006F6248" w:rsidRPr="00C16064" w:rsidRDefault="006F6248" w:rsidP="006F6248">
            <w:pPr>
              <w:widowControl w:val="0"/>
              <w:ind w:left="-132"/>
              <w:rPr>
                <w:sz w:val="20"/>
                <w:szCs w:val="20"/>
              </w:rPr>
            </w:pPr>
            <w:r w:rsidRPr="00C16064">
              <w:rPr>
                <w:sz w:val="20"/>
                <w:szCs w:val="20"/>
              </w:rPr>
              <w:t>0,28</w:t>
            </w:r>
          </w:p>
        </w:tc>
        <w:tc>
          <w:tcPr>
            <w:tcW w:w="673" w:type="pct"/>
          </w:tcPr>
          <w:p w14:paraId="2A5FFE00" w14:textId="77777777" w:rsidR="006F6248" w:rsidRPr="00C16064" w:rsidRDefault="006F6248" w:rsidP="006F6248">
            <w:pPr>
              <w:widowControl w:val="0"/>
              <w:ind w:left="-132"/>
              <w:rPr>
                <w:sz w:val="20"/>
                <w:szCs w:val="20"/>
              </w:rPr>
            </w:pPr>
            <w:r w:rsidRPr="00C16064">
              <w:rPr>
                <w:sz w:val="20"/>
                <w:szCs w:val="20"/>
              </w:rPr>
              <w:t>0,28</w:t>
            </w:r>
          </w:p>
        </w:tc>
      </w:tr>
      <w:tr w:rsidR="006F6248" w:rsidRPr="00C16064" w14:paraId="525D4590" w14:textId="77777777" w:rsidTr="006F6248">
        <w:tc>
          <w:tcPr>
            <w:tcW w:w="253" w:type="pct"/>
          </w:tcPr>
          <w:p w14:paraId="7D0F0B7B" w14:textId="77777777" w:rsidR="006F6248" w:rsidRPr="00C16064" w:rsidRDefault="006F6248" w:rsidP="006F6248">
            <w:pPr>
              <w:widowControl w:val="0"/>
              <w:ind w:right="33" w:hanging="22"/>
              <w:rPr>
                <w:sz w:val="20"/>
                <w:szCs w:val="20"/>
              </w:rPr>
            </w:pPr>
            <w:r w:rsidRPr="00C16064">
              <w:rPr>
                <w:sz w:val="20"/>
                <w:szCs w:val="20"/>
              </w:rPr>
              <w:t>11</w:t>
            </w:r>
          </w:p>
        </w:tc>
        <w:tc>
          <w:tcPr>
            <w:tcW w:w="912" w:type="pct"/>
          </w:tcPr>
          <w:p w14:paraId="45386A97" w14:textId="77777777" w:rsidR="006F6248" w:rsidRPr="00C16064" w:rsidRDefault="006F6248" w:rsidP="006F6248">
            <w:pPr>
              <w:widowControl w:val="0"/>
              <w:ind w:right="33" w:hanging="22"/>
              <w:jc w:val="both"/>
              <w:rPr>
                <w:sz w:val="20"/>
                <w:szCs w:val="20"/>
              </w:rPr>
            </w:pPr>
            <w:r w:rsidRPr="00C16064">
              <w:rPr>
                <w:sz w:val="20"/>
                <w:szCs w:val="20"/>
              </w:rPr>
              <w:t>ЦРБ</w:t>
            </w:r>
          </w:p>
        </w:tc>
        <w:tc>
          <w:tcPr>
            <w:tcW w:w="493" w:type="pct"/>
          </w:tcPr>
          <w:p w14:paraId="205DF4E7" w14:textId="77777777" w:rsidR="006F6248" w:rsidRPr="00C16064" w:rsidRDefault="006F6248" w:rsidP="006F6248">
            <w:pPr>
              <w:widowControl w:val="0"/>
              <w:ind w:left="-132"/>
              <w:rPr>
                <w:sz w:val="20"/>
                <w:szCs w:val="20"/>
              </w:rPr>
            </w:pPr>
            <w:r w:rsidRPr="00C16064">
              <w:rPr>
                <w:sz w:val="20"/>
                <w:szCs w:val="20"/>
              </w:rPr>
              <w:t>0,38</w:t>
            </w:r>
          </w:p>
        </w:tc>
        <w:tc>
          <w:tcPr>
            <w:tcW w:w="667" w:type="pct"/>
          </w:tcPr>
          <w:p w14:paraId="4F8917C9" w14:textId="77777777" w:rsidR="006F6248" w:rsidRPr="00C16064" w:rsidRDefault="006F6248" w:rsidP="006F6248">
            <w:pPr>
              <w:widowControl w:val="0"/>
              <w:ind w:left="-132"/>
              <w:rPr>
                <w:sz w:val="20"/>
                <w:szCs w:val="20"/>
              </w:rPr>
            </w:pPr>
            <w:r w:rsidRPr="00C16064">
              <w:rPr>
                <w:sz w:val="20"/>
                <w:szCs w:val="20"/>
              </w:rPr>
              <w:t>0,38</w:t>
            </w:r>
          </w:p>
        </w:tc>
        <w:tc>
          <w:tcPr>
            <w:tcW w:w="667" w:type="pct"/>
          </w:tcPr>
          <w:p w14:paraId="59625A00" w14:textId="77777777" w:rsidR="006F6248" w:rsidRPr="00C16064" w:rsidRDefault="006F6248" w:rsidP="006F6248">
            <w:pPr>
              <w:widowControl w:val="0"/>
              <w:ind w:left="-132"/>
              <w:rPr>
                <w:sz w:val="20"/>
                <w:szCs w:val="20"/>
              </w:rPr>
            </w:pPr>
            <w:r w:rsidRPr="00C16064">
              <w:rPr>
                <w:sz w:val="20"/>
                <w:szCs w:val="20"/>
              </w:rPr>
              <w:t>0,38</w:t>
            </w:r>
          </w:p>
        </w:tc>
        <w:tc>
          <w:tcPr>
            <w:tcW w:w="667" w:type="pct"/>
          </w:tcPr>
          <w:p w14:paraId="2D23A5FE" w14:textId="77777777" w:rsidR="006F6248" w:rsidRPr="00C16064" w:rsidRDefault="006F6248" w:rsidP="006F6248">
            <w:pPr>
              <w:widowControl w:val="0"/>
              <w:ind w:left="-132"/>
              <w:rPr>
                <w:sz w:val="20"/>
                <w:szCs w:val="20"/>
              </w:rPr>
            </w:pPr>
            <w:r w:rsidRPr="00C16064">
              <w:rPr>
                <w:sz w:val="20"/>
                <w:szCs w:val="20"/>
              </w:rPr>
              <w:t>0,38</w:t>
            </w:r>
          </w:p>
        </w:tc>
        <w:tc>
          <w:tcPr>
            <w:tcW w:w="667" w:type="pct"/>
          </w:tcPr>
          <w:p w14:paraId="4BA3BBA4" w14:textId="77777777" w:rsidR="006F6248" w:rsidRPr="00C16064" w:rsidRDefault="006F6248" w:rsidP="006F6248">
            <w:pPr>
              <w:widowControl w:val="0"/>
              <w:ind w:left="-132"/>
              <w:rPr>
                <w:sz w:val="20"/>
                <w:szCs w:val="20"/>
              </w:rPr>
            </w:pPr>
            <w:r w:rsidRPr="00C16064">
              <w:rPr>
                <w:sz w:val="20"/>
                <w:szCs w:val="20"/>
              </w:rPr>
              <w:t>0,38</w:t>
            </w:r>
          </w:p>
        </w:tc>
        <w:tc>
          <w:tcPr>
            <w:tcW w:w="673" w:type="pct"/>
          </w:tcPr>
          <w:p w14:paraId="63626F86" w14:textId="77777777" w:rsidR="006F6248" w:rsidRPr="00C16064" w:rsidRDefault="006F6248" w:rsidP="006F6248">
            <w:pPr>
              <w:widowControl w:val="0"/>
              <w:ind w:left="-132"/>
              <w:rPr>
                <w:sz w:val="20"/>
                <w:szCs w:val="20"/>
              </w:rPr>
            </w:pPr>
            <w:r w:rsidRPr="00C16064">
              <w:rPr>
                <w:sz w:val="20"/>
                <w:szCs w:val="20"/>
              </w:rPr>
              <w:t>0,38</w:t>
            </w:r>
          </w:p>
        </w:tc>
      </w:tr>
      <w:tr w:rsidR="006F6248" w:rsidRPr="00C16064" w14:paraId="66682C07" w14:textId="77777777" w:rsidTr="006F6248">
        <w:trPr>
          <w:trHeight w:val="77"/>
        </w:trPr>
        <w:tc>
          <w:tcPr>
            <w:tcW w:w="253" w:type="pct"/>
          </w:tcPr>
          <w:p w14:paraId="5F429601" w14:textId="77777777" w:rsidR="006F6248" w:rsidRPr="00C16064" w:rsidRDefault="006F6248" w:rsidP="006F6248">
            <w:pPr>
              <w:widowControl w:val="0"/>
              <w:ind w:right="33" w:hanging="22"/>
              <w:rPr>
                <w:sz w:val="20"/>
                <w:szCs w:val="20"/>
              </w:rPr>
            </w:pPr>
            <w:r w:rsidRPr="00C16064">
              <w:rPr>
                <w:sz w:val="20"/>
                <w:szCs w:val="20"/>
              </w:rPr>
              <w:t>12</w:t>
            </w:r>
          </w:p>
        </w:tc>
        <w:tc>
          <w:tcPr>
            <w:tcW w:w="912" w:type="pct"/>
          </w:tcPr>
          <w:p w14:paraId="18818566" w14:textId="77777777" w:rsidR="006F6248" w:rsidRPr="00C16064" w:rsidRDefault="006F6248" w:rsidP="006F6248">
            <w:pPr>
              <w:widowControl w:val="0"/>
              <w:ind w:right="33" w:hanging="22"/>
              <w:jc w:val="both"/>
              <w:rPr>
                <w:sz w:val="20"/>
                <w:szCs w:val="20"/>
              </w:rPr>
            </w:pPr>
            <w:r w:rsidRPr="00C16064">
              <w:rPr>
                <w:sz w:val="20"/>
                <w:szCs w:val="20"/>
              </w:rPr>
              <w:t>БМК СШ Энергия</w:t>
            </w:r>
          </w:p>
        </w:tc>
        <w:tc>
          <w:tcPr>
            <w:tcW w:w="493" w:type="pct"/>
          </w:tcPr>
          <w:p w14:paraId="3BE75626" w14:textId="77777777" w:rsidR="006F6248" w:rsidRPr="00C16064" w:rsidRDefault="006F6248" w:rsidP="006F6248">
            <w:pPr>
              <w:widowControl w:val="0"/>
              <w:ind w:left="-99" w:right="-10"/>
              <w:rPr>
                <w:sz w:val="20"/>
                <w:szCs w:val="20"/>
              </w:rPr>
            </w:pPr>
          </w:p>
        </w:tc>
        <w:tc>
          <w:tcPr>
            <w:tcW w:w="667" w:type="pct"/>
          </w:tcPr>
          <w:p w14:paraId="34E0BD35" w14:textId="77777777" w:rsidR="006F6248" w:rsidRPr="00C16064" w:rsidRDefault="006F6248" w:rsidP="006F6248">
            <w:pPr>
              <w:widowControl w:val="0"/>
              <w:ind w:left="-99" w:right="-10" w:hanging="22"/>
              <w:rPr>
                <w:sz w:val="20"/>
                <w:szCs w:val="20"/>
              </w:rPr>
            </w:pPr>
          </w:p>
        </w:tc>
        <w:tc>
          <w:tcPr>
            <w:tcW w:w="667" w:type="pct"/>
          </w:tcPr>
          <w:p w14:paraId="2CC76615" w14:textId="77777777" w:rsidR="006F6248" w:rsidRPr="00C16064" w:rsidRDefault="006F6248" w:rsidP="006F6248">
            <w:pPr>
              <w:widowControl w:val="0"/>
              <w:ind w:left="-132"/>
              <w:rPr>
                <w:sz w:val="20"/>
                <w:szCs w:val="20"/>
              </w:rPr>
            </w:pPr>
          </w:p>
        </w:tc>
        <w:tc>
          <w:tcPr>
            <w:tcW w:w="667" w:type="pct"/>
          </w:tcPr>
          <w:p w14:paraId="78A40692" w14:textId="77777777" w:rsidR="006F6248" w:rsidRPr="00C16064" w:rsidRDefault="006F6248" w:rsidP="006F6248">
            <w:pPr>
              <w:widowControl w:val="0"/>
              <w:ind w:left="-132"/>
              <w:rPr>
                <w:sz w:val="20"/>
                <w:szCs w:val="20"/>
              </w:rPr>
            </w:pPr>
          </w:p>
        </w:tc>
        <w:tc>
          <w:tcPr>
            <w:tcW w:w="667" w:type="pct"/>
          </w:tcPr>
          <w:p w14:paraId="479D122A" w14:textId="77777777" w:rsidR="006F6248" w:rsidRPr="00C16064" w:rsidRDefault="006F6248" w:rsidP="006F6248">
            <w:pPr>
              <w:widowControl w:val="0"/>
              <w:ind w:left="-132"/>
              <w:rPr>
                <w:sz w:val="20"/>
                <w:szCs w:val="20"/>
              </w:rPr>
            </w:pPr>
          </w:p>
        </w:tc>
        <w:tc>
          <w:tcPr>
            <w:tcW w:w="673" w:type="pct"/>
          </w:tcPr>
          <w:p w14:paraId="6FCEAA4D" w14:textId="77777777" w:rsidR="006F6248" w:rsidRPr="00C16064" w:rsidRDefault="006F6248" w:rsidP="006F6248">
            <w:pPr>
              <w:widowControl w:val="0"/>
              <w:ind w:left="-132"/>
              <w:rPr>
                <w:sz w:val="20"/>
                <w:szCs w:val="20"/>
              </w:rPr>
            </w:pPr>
          </w:p>
        </w:tc>
      </w:tr>
    </w:tbl>
    <w:p w14:paraId="456E03A6" w14:textId="77777777" w:rsidR="006F6248" w:rsidRPr="00C16064" w:rsidRDefault="006F6248" w:rsidP="006F6248">
      <w:pPr>
        <w:widowControl w:val="0"/>
        <w:ind w:firstLine="709"/>
        <w:jc w:val="both"/>
        <w:rPr>
          <w:rFonts w:eastAsia="Calibri"/>
          <w:sz w:val="28"/>
          <w:szCs w:val="28"/>
          <w:lang w:eastAsia="en-US"/>
        </w:rPr>
      </w:pPr>
    </w:p>
    <w:p w14:paraId="288EE1DB" w14:textId="77777777" w:rsidR="006F6248" w:rsidRPr="00C16064" w:rsidRDefault="006F6248" w:rsidP="006F6248">
      <w:pPr>
        <w:keepNext/>
        <w:keepLines/>
        <w:widowControl w:val="0"/>
        <w:ind w:left="284"/>
        <w:jc w:val="center"/>
        <w:outlineLvl w:val="1"/>
        <w:rPr>
          <w:b/>
          <w:bCs/>
          <w:sz w:val="28"/>
          <w:szCs w:val="28"/>
          <w:lang w:eastAsia="en-US"/>
        </w:rPr>
      </w:pPr>
      <w:bookmarkStart w:id="132" w:name="_Toc120624767"/>
      <w:r w:rsidRPr="00C16064">
        <w:rPr>
          <w:b/>
          <w:bCs/>
          <w:sz w:val="28"/>
          <w:szCs w:val="28"/>
          <w:lang w:eastAsia="en-US"/>
        </w:rPr>
        <w:t>6.2. Максимальный и среднечасовой расход теплоносителя</w:t>
      </w:r>
    </w:p>
    <w:p w14:paraId="0C7B4D47"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(расход сетевой воды) на горячее водоснабжение потребителей</w:t>
      </w:r>
    </w:p>
    <w:p w14:paraId="7150518A"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с использованием открытой системы теплоснабжения в зоне действия каждого источника тепловой энергии, рассчитываемый с учётом</w:t>
      </w:r>
    </w:p>
    <w:p w14:paraId="3155168A"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прогнозных сроков перевода потребителей, подключённых к открытой системе теплоснабжения (горячего водоснабжения), на закрытую</w:t>
      </w:r>
    </w:p>
    <w:p w14:paraId="284E8C45"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систему горячего водоснабжения</w:t>
      </w:r>
      <w:bookmarkEnd w:id="132"/>
    </w:p>
    <w:p w14:paraId="6867E843" w14:textId="77777777" w:rsidR="006F6248" w:rsidRPr="00C16064" w:rsidRDefault="006F6248" w:rsidP="006F6248">
      <w:pPr>
        <w:widowControl w:val="0"/>
        <w:tabs>
          <w:tab w:val="left" w:pos="1134"/>
        </w:tabs>
        <w:autoSpaceDE w:val="0"/>
        <w:autoSpaceDN w:val="0"/>
        <w:ind w:right="-1" w:firstLine="709"/>
        <w:jc w:val="both"/>
        <w:rPr>
          <w:rFonts w:eastAsia="Cambria"/>
          <w:w w:val="110"/>
          <w:sz w:val="28"/>
          <w:szCs w:val="28"/>
          <w:lang w:eastAsia="en-US"/>
        </w:rPr>
      </w:pPr>
    </w:p>
    <w:p w14:paraId="75465131" w14:textId="77777777" w:rsidR="006F6248" w:rsidRPr="00C16064" w:rsidRDefault="006F6248" w:rsidP="006F6248">
      <w:pPr>
        <w:widowControl w:val="0"/>
        <w:ind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1"/>
          <w:sz w:val="20"/>
          <w:szCs w:val="22"/>
          <w:lang w:eastAsia="en-US"/>
        </w:rPr>
        <w:t xml:space="preserve"> </w:t>
      </w:r>
      <w:r w:rsidRPr="00C16064">
        <w:rPr>
          <w:rFonts w:eastAsia="Calibri"/>
          <w:b/>
          <w:sz w:val="20"/>
          <w:szCs w:val="22"/>
          <w:lang w:eastAsia="en-US"/>
        </w:rPr>
        <w:t>6.2</w:t>
      </w:r>
      <w:r w:rsidRPr="00C16064">
        <w:rPr>
          <w:rFonts w:eastAsia="Calibri"/>
          <w:b/>
          <w:spacing w:val="-3"/>
          <w:sz w:val="20"/>
          <w:szCs w:val="22"/>
          <w:lang w:eastAsia="en-US"/>
        </w:rPr>
        <w:t xml:space="preserve"> </w:t>
      </w:r>
      <w:r w:rsidRPr="00C16064">
        <w:rPr>
          <w:rFonts w:eastAsia="Calibri"/>
          <w:b/>
          <w:sz w:val="20"/>
          <w:szCs w:val="22"/>
          <w:lang w:eastAsia="en-US"/>
        </w:rPr>
        <w:t>Максимальный</w:t>
      </w:r>
      <w:r w:rsidRPr="00C16064">
        <w:rPr>
          <w:rFonts w:eastAsia="Calibri"/>
          <w:b/>
          <w:spacing w:val="-3"/>
          <w:sz w:val="20"/>
          <w:szCs w:val="22"/>
          <w:lang w:eastAsia="en-US"/>
        </w:rPr>
        <w:t xml:space="preserve"> </w:t>
      </w:r>
      <w:r w:rsidRPr="00C16064">
        <w:rPr>
          <w:rFonts w:eastAsia="Calibri"/>
          <w:b/>
          <w:sz w:val="20"/>
          <w:szCs w:val="22"/>
          <w:lang w:eastAsia="en-US"/>
        </w:rPr>
        <w:t>и</w:t>
      </w:r>
      <w:r w:rsidRPr="00C16064">
        <w:rPr>
          <w:rFonts w:eastAsia="Calibri"/>
          <w:b/>
          <w:spacing w:val="-3"/>
          <w:sz w:val="20"/>
          <w:szCs w:val="22"/>
          <w:lang w:eastAsia="en-US"/>
        </w:rPr>
        <w:t xml:space="preserve"> </w:t>
      </w:r>
      <w:r w:rsidRPr="00C16064">
        <w:rPr>
          <w:rFonts w:eastAsia="Calibri"/>
          <w:b/>
          <w:sz w:val="20"/>
          <w:szCs w:val="22"/>
          <w:lang w:eastAsia="en-US"/>
        </w:rPr>
        <w:t>среднечасовой</w:t>
      </w:r>
      <w:r w:rsidRPr="00C16064">
        <w:rPr>
          <w:rFonts w:eastAsia="Calibri"/>
          <w:b/>
          <w:spacing w:val="-3"/>
          <w:sz w:val="20"/>
          <w:szCs w:val="22"/>
          <w:lang w:eastAsia="en-US"/>
        </w:rPr>
        <w:t xml:space="preserve"> </w:t>
      </w:r>
      <w:r w:rsidRPr="00C16064">
        <w:rPr>
          <w:rFonts w:eastAsia="Calibri"/>
          <w:b/>
          <w:sz w:val="20"/>
          <w:szCs w:val="22"/>
          <w:lang w:eastAsia="en-US"/>
        </w:rPr>
        <w:t>расход</w:t>
      </w:r>
      <w:r w:rsidRPr="00C16064">
        <w:rPr>
          <w:rFonts w:eastAsia="Calibri"/>
          <w:b/>
          <w:spacing w:val="-5"/>
          <w:sz w:val="20"/>
          <w:szCs w:val="22"/>
          <w:lang w:eastAsia="en-US"/>
        </w:rPr>
        <w:t xml:space="preserve"> </w:t>
      </w:r>
      <w:r w:rsidRPr="00C16064">
        <w:rPr>
          <w:rFonts w:eastAsia="Calibri"/>
          <w:b/>
          <w:sz w:val="20"/>
          <w:szCs w:val="22"/>
          <w:lang w:eastAsia="en-US"/>
        </w:rPr>
        <w:t>теплоносителя</w:t>
      </w:r>
      <w:r w:rsidRPr="00C16064">
        <w:rPr>
          <w:rFonts w:eastAsia="Calibri"/>
          <w:b/>
          <w:spacing w:val="-5"/>
          <w:sz w:val="20"/>
          <w:szCs w:val="22"/>
          <w:lang w:eastAsia="en-US"/>
        </w:rPr>
        <w:t xml:space="preserve"> </w:t>
      </w:r>
      <w:r w:rsidRPr="00C16064">
        <w:rPr>
          <w:rFonts w:eastAsia="Calibri"/>
          <w:b/>
          <w:sz w:val="20"/>
          <w:szCs w:val="22"/>
          <w:lang w:eastAsia="en-US"/>
        </w:rPr>
        <w:t>(расход</w:t>
      </w:r>
      <w:r w:rsidRPr="00C16064">
        <w:rPr>
          <w:rFonts w:eastAsia="Calibri"/>
          <w:b/>
          <w:spacing w:val="-3"/>
          <w:sz w:val="20"/>
          <w:szCs w:val="22"/>
          <w:lang w:eastAsia="en-US"/>
        </w:rPr>
        <w:t xml:space="preserve"> </w:t>
      </w:r>
      <w:r w:rsidRPr="00C16064">
        <w:rPr>
          <w:rFonts w:eastAsia="Calibri"/>
          <w:b/>
          <w:sz w:val="20"/>
          <w:szCs w:val="22"/>
          <w:lang w:eastAsia="en-US"/>
        </w:rPr>
        <w:t>сетевой</w:t>
      </w:r>
      <w:r w:rsidRPr="00C16064">
        <w:rPr>
          <w:rFonts w:eastAsia="Calibri"/>
          <w:b/>
          <w:spacing w:val="-5"/>
          <w:sz w:val="20"/>
          <w:szCs w:val="22"/>
          <w:lang w:eastAsia="en-US"/>
        </w:rPr>
        <w:t xml:space="preserve"> </w:t>
      </w:r>
      <w:r w:rsidRPr="00C16064">
        <w:rPr>
          <w:rFonts w:eastAsia="Calibri"/>
          <w:b/>
          <w:sz w:val="20"/>
          <w:szCs w:val="22"/>
          <w:lang w:eastAsia="en-US"/>
        </w:rPr>
        <w:t>воды)</w:t>
      </w:r>
    </w:p>
    <w:tbl>
      <w:tblPr>
        <w:tblStyle w:val="34"/>
        <w:tblW w:w="5000" w:type="pct"/>
        <w:tblLook w:val="04A0" w:firstRow="1" w:lastRow="0" w:firstColumn="1" w:lastColumn="0" w:noHBand="0" w:noVBand="1"/>
      </w:tblPr>
      <w:tblGrid>
        <w:gridCol w:w="519"/>
        <w:gridCol w:w="1755"/>
        <w:gridCol w:w="944"/>
        <w:gridCol w:w="1280"/>
        <w:gridCol w:w="1280"/>
        <w:gridCol w:w="1280"/>
        <w:gridCol w:w="1280"/>
        <w:gridCol w:w="1290"/>
      </w:tblGrid>
      <w:tr w:rsidR="006F6248" w:rsidRPr="00C16064" w14:paraId="51847A89" w14:textId="77777777" w:rsidTr="006F6248">
        <w:tc>
          <w:tcPr>
            <w:tcW w:w="253" w:type="pct"/>
            <w:vMerge w:val="restart"/>
          </w:tcPr>
          <w:p w14:paraId="25A5B27F" w14:textId="77777777" w:rsidR="006F6248" w:rsidRPr="00C16064" w:rsidRDefault="006F6248" w:rsidP="006F6248">
            <w:pPr>
              <w:widowControl w:val="0"/>
              <w:ind w:right="33" w:hanging="22"/>
              <w:rPr>
                <w:sz w:val="20"/>
                <w:szCs w:val="20"/>
              </w:rPr>
            </w:pPr>
            <w:r w:rsidRPr="00C16064">
              <w:rPr>
                <w:sz w:val="20"/>
                <w:szCs w:val="20"/>
              </w:rPr>
              <w:t>№ п/п</w:t>
            </w:r>
          </w:p>
        </w:tc>
        <w:tc>
          <w:tcPr>
            <w:tcW w:w="914" w:type="pct"/>
            <w:vMerge w:val="restart"/>
          </w:tcPr>
          <w:p w14:paraId="60BD88FA" w14:textId="77777777" w:rsidR="006F6248" w:rsidRPr="00C16064" w:rsidRDefault="006F6248" w:rsidP="006F6248">
            <w:pPr>
              <w:widowControl w:val="0"/>
              <w:ind w:right="33" w:hanging="22"/>
              <w:rPr>
                <w:sz w:val="20"/>
                <w:szCs w:val="20"/>
              </w:rPr>
            </w:pPr>
            <w:r w:rsidRPr="00C16064">
              <w:rPr>
                <w:bCs/>
                <w:sz w:val="20"/>
                <w:szCs w:val="20"/>
              </w:rPr>
              <w:t>Наименование котельной</w:t>
            </w:r>
          </w:p>
        </w:tc>
        <w:tc>
          <w:tcPr>
            <w:tcW w:w="3833" w:type="pct"/>
            <w:gridSpan w:val="6"/>
          </w:tcPr>
          <w:p w14:paraId="623CCCAA" w14:textId="77777777" w:rsidR="006F6248" w:rsidRPr="00C16064" w:rsidRDefault="006F6248" w:rsidP="006F6248">
            <w:pPr>
              <w:widowControl w:val="0"/>
              <w:ind w:left="-99" w:right="-10"/>
              <w:rPr>
                <w:sz w:val="20"/>
                <w:szCs w:val="20"/>
              </w:rPr>
            </w:pPr>
            <w:r w:rsidRPr="00C16064">
              <w:rPr>
                <w:sz w:val="20"/>
              </w:rPr>
              <w:t>Величина</w:t>
            </w:r>
            <w:r w:rsidRPr="00C16064">
              <w:rPr>
                <w:spacing w:val="-9"/>
                <w:sz w:val="20"/>
              </w:rPr>
              <w:t xml:space="preserve"> </w:t>
            </w:r>
            <w:r w:rsidRPr="00C16064">
              <w:rPr>
                <w:sz w:val="20"/>
              </w:rPr>
              <w:t>расхода</w:t>
            </w:r>
            <w:r w:rsidRPr="00C16064">
              <w:rPr>
                <w:spacing w:val="-9"/>
                <w:sz w:val="20"/>
              </w:rPr>
              <w:t xml:space="preserve"> </w:t>
            </w:r>
            <w:r w:rsidRPr="00C16064">
              <w:rPr>
                <w:sz w:val="20"/>
              </w:rPr>
              <w:t>теплоносителя</w:t>
            </w:r>
            <w:r w:rsidRPr="00C16064">
              <w:rPr>
                <w:spacing w:val="-9"/>
                <w:sz w:val="20"/>
              </w:rPr>
              <w:t xml:space="preserve"> </w:t>
            </w:r>
            <w:r w:rsidRPr="00C16064">
              <w:rPr>
                <w:sz w:val="20"/>
              </w:rPr>
              <w:t>по</w:t>
            </w:r>
            <w:r w:rsidRPr="00C16064">
              <w:rPr>
                <w:spacing w:val="-7"/>
                <w:sz w:val="20"/>
              </w:rPr>
              <w:t xml:space="preserve"> </w:t>
            </w:r>
            <w:r w:rsidRPr="00C16064">
              <w:rPr>
                <w:spacing w:val="-2"/>
                <w:sz w:val="20"/>
              </w:rPr>
              <w:t>периодам</w:t>
            </w:r>
          </w:p>
        </w:tc>
      </w:tr>
      <w:tr w:rsidR="006F6248" w:rsidRPr="00C16064" w14:paraId="275A1F50" w14:textId="77777777" w:rsidTr="006F6248">
        <w:tc>
          <w:tcPr>
            <w:tcW w:w="253" w:type="pct"/>
            <w:vMerge/>
          </w:tcPr>
          <w:p w14:paraId="625DBF5F" w14:textId="77777777" w:rsidR="006F6248" w:rsidRPr="00C16064" w:rsidRDefault="006F6248" w:rsidP="006F6248">
            <w:pPr>
              <w:widowControl w:val="0"/>
              <w:ind w:right="33" w:hanging="22"/>
              <w:rPr>
                <w:sz w:val="20"/>
                <w:szCs w:val="20"/>
              </w:rPr>
            </w:pPr>
          </w:p>
        </w:tc>
        <w:tc>
          <w:tcPr>
            <w:tcW w:w="914" w:type="pct"/>
            <w:vMerge/>
          </w:tcPr>
          <w:p w14:paraId="4183850A" w14:textId="77777777" w:rsidR="006F6248" w:rsidRPr="00C16064" w:rsidRDefault="006F6248" w:rsidP="006F6248">
            <w:pPr>
              <w:widowControl w:val="0"/>
              <w:ind w:right="33" w:hanging="22"/>
              <w:jc w:val="both"/>
              <w:rPr>
                <w:sz w:val="20"/>
                <w:szCs w:val="20"/>
              </w:rPr>
            </w:pPr>
          </w:p>
        </w:tc>
        <w:tc>
          <w:tcPr>
            <w:tcW w:w="493" w:type="pct"/>
          </w:tcPr>
          <w:p w14:paraId="6D93AF31" w14:textId="77777777" w:rsidR="006F6248" w:rsidRPr="00C16064" w:rsidRDefault="006F6248" w:rsidP="006F6248">
            <w:pPr>
              <w:widowControl w:val="0"/>
              <w:ind w:left="-99" w:right="-10" w:hanging="22"/>
              <w:rPr>
                <w:sz w:val="20"/>
                <w:szCs w:val="20"/>
              </w:rPr>
            </w:pPr>
            <w:r w:rsidRPr="00C16064">
              <w:rPr>
                <w:sz w:val="20"/>
                <w:szCs w:val="20"/>
              </w:rPr>
              <w:t>2024</w:t>
            </w:r>
          </w:p>
        </w:tc>
        <w:tc>
          <w:tcPr>
            <w:tcW w:w="667" w:type="pct"/>
          </w:tcPr>
          <w:p w14:paraId="55B4CD7B" w14:textId="77777777" w:rsidR="006F6248" w:rsidRPr="00C16064" w:rsidRDefault="006F6248" w:rsidP="006F6248">
            <w:pPr>
              <w:widowControl w:val="0"/>
              <w:ind w:left="-99" w:right="-10" w:hanging="22"/>
              <w:rPr>
                <w:sz w:val="20"/>
                <w:szCs w:val="20"/>
              </w:rPr>
            </w:pPr>
            <w:r w:rsidRPr="00C16064">
              <w:rPr>
                <w:sz w:val="20"/>
                <w:szCs w:val="20"/>
              </w:rPr>
              <w:t>2025</w:t>
            </w:r>
          </w:p>
        </w:tc>
        <w:tc>
          <w:tcPr>
            <w:tcW w:w="667" w:type="pct"/>
          </w:tcPr>
          <w:p w14:paraId="143BCA11" w14:textId="77777777" w:rsidR="006F6248" w:rsidRPr="00C16064" w:rsidRDefault="006F6248" w:rsidP="006F6248">
            <w:pPr>
              <w:widowControl w:val="0"/>
              <w:ind w:left="-99" w:right="-10" w:hanging="22"/>
              <w:rPr>
                <w:sz w:val="20"/>
                <w:szCs w:val="20"/>
              </w:rPr>
            </w:pPr>
            <w:r w:rsidRPr="00C16064">
              <w:rPr>
                <w:sz w:val="20"/>
                <w:szCs w:val="20"/>
              </w:rPr>
              <w:t>2026</w:t>
            </w:r>
          </w:p>
        </w:tc>
        <w:tc>
          <w:tcPr>
            <w:tcW w:w="667" w:type="pct"/>
          </w:tcPr>
          <w:p w14:paraId="54C3B49C" w14:textId="77777777" w:rsidR="006F6248" w:rsidRPr="00C16064" w:rsidRDefault="006F6248" w:rsidP="006F6248">
            <w:pPr>
              <w:widowControl w:val="0"/>
              <w:ind w:left="-99" w:right="-10" w:hanging="22"/>
              <w:rPr>
                <w:sz w:val="20"/>
                <w:szCs w:val="20"/>
              </w:rPr>
            </w:pPr>
            <w:r w:rsidRPr="00C16064">
              <w:rPr>
                <w:sz w:val="20"/>
                <w:szCs w:val="20"/>
              </w:rPr>
              <w:t>2027</w:t>
            </w:r>
          </w:p>
        </w:tc>
        <w:tc>
          <w:tcPr>
            <w:tcW w:w="667" w:type="pct"/>
          </w:tcPr>
          <w:p w14:paraId="72F4949E" w14:textId="77777777" w:rsidR="006F6248" w:rsidRPr="00C16064" w:rsidRDefault="006F6248" w:rsidP="006F6248">
            <w:pPr>
              <w:widowControl w:val="0"/>
              <w:ind w:left="-99" w:right="-10" w:hanging="22"/>
              <w:rPr>
                <w:sz w:val="20"/>
                <w:szCs w:val="20"/>
              </w:rPr>
            </w:pPr>
            <w:r w:rsidRPr="00C16064">
              <w:rPr>
                <w:sz w:val="20"/>
                <w:szCs w:val="20"/>
              </w:rPr>
              <w:t>2028</w:t>
            </w:r>
          </w:p>
        </w:tc>
        <w:tc>
          <w:tcPr>
            <w:tcW w:w="671" w:type="pct"/>
          </w:tcPr>
          <w:p w14:paraId="2BF66A56" w14:textId="77777777" w:rsidR="006F6248" w:rsidRPr="00C16064" w:rsidRDefault="006F6248" w:rsidP="006F6248">
            <w:pPr>
              <w:widowControl w:val="0"/>
              <w:ind w:left="-99" w:right="-10" w:hanging="22"/>
              <w:rPr>
                <w:sz w:val="20"/>
                <w:szCs w:val="20"/>
              </w:rPr>
            </w:pPr>
            <w:r w:rsidRPr="00C16064">
              <w:rPr>
                <w:sz w:val="20"/>
                <w:szCs w:val="20"/>
              </w:rPr>
              <w:t>2029-2041</w:t>
            </w:r>
          </w:p>
        </w:tc>
      </w:tr>
      <w:tr w:rsidR="006F6248" w:rsidRPr="00C16064" w14:paraId="4FDE5080" w14:textId="77777777" w:rsidTr="006F6248">
        <w:tc>
          <w:tcPr>
            <w:tcW w:w="253" w:type="pct"/>
          </w:tcPr>
          <w:p w14:paraId="47701123" w14:textId="77777777" w:rsidR="006F6248" w:rsidRPr="00C16064" w:rsidRDefault="006F6248" w:rsidP="006F6248">
            <w:pPr>
              <w:widowControl w:val="0"/>
              <w:ind w:right="33" w:hanging="22"/>
              <w:rPr>
                <w:sz w:val="20"/>
                <w:szCs w:val="20"/>
              </w:rPr>
            </w:pPr>
            <w:r w:rsidRPr="00C16064">
              <w:rPr>
                <w:sz w:val="20"/>
                <w:szCs w:val="20"/>
              </w:rPr>
              <w:t>1</w:t>
            </w:r>
          </w:p>
        </w:tc>
        <w:tc>
          <w:tcPr>
            <w:tcW w:w="914" w:type="pct"/>
          </w:tcPr>
          <w:p w14:paraId="314E33B9" w14:textId="77777777" w:rsidR="006F6248" w:rsidRPr="00C16064" w:rsidRDefault="006F6248" w:rsidP="006F6248">
            <w:pPr>
              <w:widowControl w:val="0"/>
              <w:ind w:right="33" w:hanging="22"/>
              <w:jc w:val="both"/>
              <w:rPr>
                <w:sz w:val="20"/>
                <w:szCs w:val="20"/>
              </w:rPr>
            </w:pPr>
            <w:r w:rsidRPr="00C16064">
              <w:rPr>
                <w:sz w:val="20"/>
                <w:szCs w:val="20"/>
              </w:rPr>
              <w:t>Квартал № 68</w:t>
            </w:r>
          </w:p>
        </w:tc>
        <w:tc>
          <w:tcPr>
            <w:tcW w:w="493" w:type="pct"/>
          </w:tcPr>
          <w:p w14:paraId="2023090A" w14:textId="77777777" w:rsidR="006F6248" w:rsidRPr="00C16064" w:rsidRDefault="006F6248" w:rsidP="006F6248">
            <w:pPr>
              <w:widowControl w:val="0"/>
              <w:ind w:left="-99" w:right="-10" w:hanging="22"/>
              <w:rPr>
                <w:sz w:val="20"/>
                <w:szCs w:val="20"/>
              </w:rPr>
            </w:pPr>
            <w:r w:rsidRPr="00C16064">
              <w:rPr>
                <w:sz w:val="20"/>
                <w:szCs w:val="20"/>
              </w:rPr>
              <w:t>16,45</w:t>
            </w:r>
          </w:p>
        </w:tc>
        <w:tc>
          <w:tcPr>
            <w:tcW w:w="667" w:type="pct"/>
          </w:tcPr>
          <w:p w14:paraId="7B1E8D63" w14:textId="77777777" w:rsidR="006F6248" w:rsidRPr="00C16064" w:rsidRDefault="006F6248" w:rsidP="006F6248">
            <w:pPr>
              <w:widowControl w:val="0"/>
              <w:ind w:left="-99" w:right="-10" w:hanging="22"/>
              <w:rPr>
                <w:sz w:val="20"/>
                <w:szCs w:val="20"/>
              </w:rPr>
            </w:pPr>
            <w:r w:rsidRPr="00C16064">
              <w:rPr>
                <w:sz w:val="20"/>
                <w:szCs w:val="20"/>
              </w:rPr>
              <w:t>16,45</w:t>
            </w:r>
          </w:p>
        </w:tc>
        <w:tc>
          <w:tcPr>
            <w:tcW w:w="667" w:type="pct"/>
          </w:tcPr>
          <w:p w14:paraId="5E22F71D" w14:textId="77777777" w:rsidR="006F6248" w:rsidRPr="00C16064" w:rsidRDefault="006F6248" w:rsidP="006F6248">
            <w:pPr>
              <w:widowControl w:val="0"/>
              <w:ind w:left="-99" w:right="-10" w:hanging="22"/>
              <w:rPr>
                <w:sz w:val="20"/>
                <w:szCs w:val="20"/>
              </w:rPr>
            </w:pPr>
            <w:r w:rsidRPr="00C16064">
              <w:rPr>
                <w:sz w:val="20"/>
                <w:szCs w:val="20"/>
              </w:rPr>
              <w:t>16,45</w:t>
            </w:r>
          </w:p>
        </w:tc>
        <w:tc>
          <w:tcPr>
            <w:tcW w:w="667" w:type="pct"/>
          </w:tcPr>
          <w:p w14:paraId="7E6EFFF4" w14:textId="77777777" w:rsidR="006F6248" w:rsidRPr="00C16064" w:rsidRDefault="006F6248" w:rsidP="006F6248">
            <w:pPr>
              <w:widowControl w:val="0"/>
              <w:ind w:left="-99" w:right="-10" w:hanging="22"/>
              <w:rPr>
                <w:sz w:val="20"/>
                <w:szCs w:val="20"/>
              </w:rPr>
            </w:pPr>
            <w:r w:rsidRPr="00C16064">
              <w:rPr>
                <w:sz w:val="20"/>
                <w:szCs w:val="20"/>
              </w:rPr>
              <w:t>16,45</w:t>
            </w:r>
          </w:p>
        </w:tc>
        <w:tc>
          <w:tcPr>
            <w:tcW w:w="667" w:type="pct"/>
          </w:tcPr>
          <w:p w14:paraId="035E2D7A" w14:textId="77777777" w:rsidR="006F6248" w:rsidRPr="00C16064" w:rsidRDefault="006F6248" w:rsidP="006F6248">
            <w:pPr>
              <w:widowControl w:val="0"/>
              <w:ind w:left="-99" w:right="-10" w:hanging="22"/>
              <w:rPr>
                <w:sz w:val="20"/>
                <w:szCs w:val="20"/>
              </w:rPr>
            </w:pPr>
            <w:r w:rsidRPr="00C16064">
              <w:rPr>
                <w:sz w:val="20"/>
                <w:szCs w:val="20"/>
              </w:rPr>
              <w:t>16,45</w:t>
            </w:r>
          </w:p>
        </w:tc>
        <w:tc>
          <w:tcPr>
            <w:tcW w:w="671" w:type="pct"/>
          </w:tcPr>
          <w:p w14:paraId="4F036248" w14:textId="77777777" w:rsidR="006F6248" w:rsidRPr="00C16064" w:rsidRDefault="006F6248" w:rsidP="006F6248">
            <w:pPr>
              <w:widowControl w:val="0"/>
              <w:ind w:left="-99" w:right="-10" w:hanging="22"/>
              <w:rPr>
                <w:sz w:val="20"/>
                <w:szCs w:val="20"/>
              </w:rPr>
            </w:pPr>
            <w:r w:rsidRPr="00C16064">
              <w:rPr>
                <w:sz w:val="20"/>
                <w:szCs w:val="20"/>
              </w:rPr>
              <w:t>16,45</w:t>
            </w:r>
          </w:p>
        </w:tc>
      </w:tr>
      <w:tr w:rsidR="006F6248" w:rsidRPr="00C16064" w14:paraId="2BB94B9E" w14:textId="77777777" w:rsidTr="006F6248">
        <w:tc>
          <w:tcPr>
            <w:tcW w:w="253" w:type="pct"/>
          </w:tcPr>
          <w:p w14:paraId="1EC3315E" w14:textId="77777777" w:rsidR="006F6248" w:rsidRPr="00C16064" w:rsidRDefault="006F6248" w:rsidP="006F6248">
            <w:pPr>
              <w:widowControl w:val="0"/>
              <w:ind w:right="33" w:hanging="22"/>
              <w:rPr>
                <w:sz w:val="20"/>
                <w:szCs w:val="20"/>
              </w:rPr>
            </w:pPr>
            <w:r w:rsidRPr="00C16064">
              <w:rPr>
                <w:sz w:val="20"/>
                <w:szCs w:val="20"/>
              </w:rPr>
              <w:t>2</w:t>
            </w:r>
          </w:p>
        </w:tc>
        <w:tc>
          <w:tcPr>
            <w:tcW w:w="914" w:type="pct"/>
          </w:tcPr>
          <w:p w14:paraId="4149A815" w14:textId="77777777" w:rsidR="006F6248" w:rsidRPr="00C16064" w:rsidRDefault="006F6248" w:rsidP="006F6248">
            <w:pPr>
              <w:widowControl w:val="0"/>
              <w:ind w:right="33" w:hanging="22"/>
              <w:jc w:val="both"/>
              <w:rPr>
                <w:sz w:val="20"/>
                <w:szCs w:val="20"/>
              </w:rPr>
            </w:pPr>
            <w:r w:rsidRPr="00C16064">
              <w:rPr>
                <w:sz w:val="20"/>
                <w:szCs w:val="20"/>
              </w:rPr>
              <w:t>Квартал № 86</w:t>
            </w:r>
          </w:p>
        </w:tc>
        <w:tc>
          <w:tcPr>
            <w:tcW w:w="493" w:type="pct"/>
          </w:tcPr>
          <w:p w14:paraId="41C20BAA" w14:textId="77777777" w:rsidR="006F6248" w:rsidRPr="00C16064" w:rsidRDefault="006F6248" w:rsidP="006F6248">
            <w:pPr>
              <w:widowControl w:val="0"/>
              <w:ind w:left="-99" w:right="-10" w:hanging="22"/>
              <w:rPr>
                <w:sz w:val="20"/>
                <w:szCs w:val="20"/>
              </w:rPr>
            </w:pPr>
            <w:r w:rsidRPr="00C16064">
              <w:rPr>
                <w:sz w:val="20"/>
                <w:szCs w:val="20"/>
              </w:rPr>
              <w:t>49,21</w:t>
            </w:r>
          </w:p>
        </w:tc>
        <w:tc>
          <w:tcPr>
            <w:tcW w:w="667" w:type="pct"/>
          </w:tcPr>
          <w:p w14:paraId="4C465106" w14:textId="77777777" w:rsidR="006F6248" w:rsidRPr="00C16064" w:rsidRDefault="006F6248" w:rsidP="006F6248">
            <w:pPr>
              <w:widowControl w:val="0"/>
              <w:ind w:left="-99" w:right="-10" w:hanging="22"/>
              <w:rPr>
                <w:sz w:val="20"/>
                <w:szCs w:val="20"/>
              </w:rPr>
            </w:pPr>
            <w:r w:rsidRPr="00C16064">
              <w:rPr>
                <w:sz w:val="20"/>
                <w:szCs w:val="20"/>
              </w:rPr>
              <w:t>49,21</w:t>
            </w:r>
          </w:p>
        </w:tc>
        <w:tc>
          <w:tcPr>
            <w:tcW w:w="667" w:type="pct"/>
          </w:tcPr>
          <w:p w14:paraId="409F2BF8" w14:textId="77777777" w:rsidR="006F6248" w:rsidRPr="00C16064" w:rsidRDefault="006F6248" w:rsidP="006F6248">
            <w:pPr>
              <w:widowControl w:val="0"/>
              <w:ind w:left="-99" w:right="-10" w:hanging="22"/>
              <w:rPr>
                <w:sz w:val="20"/>
                <w:szCs w:val="20"/>
              </w:rPr>
            </w:pPr>
            <w:r w:rsidRPr="00C16064">
              <w:rPr>
                <w:sz w:val="20"/>
                <w:szCs w:val="20"/>
              </w:rPr>
              <w:t>49,21</w:t>
            </w:r>
          </w:p>
        </w:tc>
        <w:tc>
          <w:tcPr>
            <w:tcW w:w="667" w:type="pct"/>
          </w:tcPr>
          <w:p w14:paraId="3566AC4D" w14:textId="77777777" w:rsidR="006F6248" w:rsidRPr="00C16064" w:rsidRDefault="006F6248" w:rsidP="006F6248">
            <w:pPr>
              <w:widowControl w:val="0"/>
              <w:ind w:left="-99" w:right="-10" w:hanging="22"/>
              <w:rPr>
                <w:sz w:val="20"/>
                <w:szCs w:val="20"/>
              </w:rPr>
            </w:pPr>
            <w:r w:rsidRPr="00C16064">
              <w:rPr>
                <w:sz w:val="20"/>
                <w:szCs w:val="20"/>
              </w:rPr>
              <w:t>49,21</w:t>
            </w:r>
          </w:p>
        </w:tc>
        <w:tc>
          <w:tcPr>
            <w:tcW w:w="667" w:type="pct"/>
          </w:tcPr>
          <w:p w14:paraId="3EECCC55" w14:textId="77777777" w:rsidR="006F6248" w:rsidRPr="00C16064" w:rsidRDefault="006F6248" w:rsidP="006F6248">
            <w:pPr>
              <w:widowControl w:val="0"/>
              <w:ind w:left="-99" w:right="-10" w:hanging="22"/>
              <w:rPr>
                <w:sz w:val="20"/>
                <w:szCs w:val="20"/>
              </w:rPr>
            </w:pPr>
            <w:r w:rsidRPr="00C16064">
              <w:rPr>
                <w:sz w:val="20"/>
                <w:szCs w:val="20"/>
              </w:rPr>
              <w:t>49,21</w:t>
            </w:r>
          </w:p>
        </w:tc>
        <w:tc>
          <w:tcPr>
            <w:tcW w:w="671" w:type="pct"/>
          </w:tcPr>
          <w:p w14:paraId="1D67A1DD" w14:textId="77777777" w:rsidR="006F6248" w:rsidRPr="00C16064" w:rsidRDefault="006F6248" w:rsidP="006F6248">
            <w:pPr>
              <w:widowControl w:val="0"/>
              <w:ind w:left="-99" w:right="-10" w:hanging="22"/>
              <w:rPr>
                <w:sz w:val="20"/>
                <w:szCs w:val="20"/>
              </w:rPr>
            </w:pPr>
            <w:r w:rsidRPr="00C16064">
              <w:rPr>
                <w:sz w:val="20"/>
                <w:szCs w:val="20"/>
              </w:rPr>
              <w:t>49,21</w:t>
            </w:r>
          </w:p>
        </w:tc>
      </w:tr>
      <w:tr w:rsidR="006F6248" w:rsidRPr="00C16064" w14:paraId="560AE05A" w14:textId="77777777" w:rsidTr="006F6248">
        <w:tc>
          <w:tcPr>
            <w:tcW w:w="253" w:type="pct"/>
          </w:tcPr>
          <w:p w14:paraId="7E96A5F1" w14:textId="77777777" w:rsidR="006F6248" w:rsidRPr="00C16064" w:rsidRDefault="006F6248" w:rsidP="006F6248">
            <w:pPr>
              <w:widowControl w:val="0"/>
              <w:ind w:right="33" w:hanging="22"/>
              <w:rPr>
                <w:sz w:val="20"/>
                <w:szCs w:val="20"/>
              </w:rPr>
            </w:pPr>
            <w:r w:rsidRPr="00C16064">
              <w:rPr>
                <w:sz w:val="20"/>
                <w:szCs w:val="20"/>
              </w:rPr>
              <w:t>3</w:t>
            </w:r>
          </w:p>
        </w:tc>
        <w:tc>
          <w:tcPr>
            <w:tcW w:w="914" w:type="pct"/>
          </w:tcPr>
          <w:p w14:paraId="7468FB92" w14:textId="77777777" w:rsidR="006F6248" w:rsidRPr="00C16064" w:rsidRDefault="006F6248" w:rsidP="006F6248">
            <w:pPr>
              <w:widowControl w:val="0"/>
              <w:ind w:right="33" w:hanging="22"/>
              <w:jc w:val="both"/>
              <w:rPr>
                <w:sz w:val="20"/>
                <w:szCs w:val="20"/>
              </w:rPr>
            </w:pPr>
            <w:r w:rsidRPr="00C16064">
              <w:rPr>
                <w:sz w:val="20"/>
                <w:szCs w:val="20"/>
              </w:rPr>
              <w:t>Квартал № 87</w:t>
            </w:r>
          </w:p>
        </w:tc>
        <w:tc>
          <w:tcPr>
            <w:tcW w:w="493" w:type="pct"/>
          </w:tcPr>
          <w:p w14:paraId="7A87F4F7" w14:textId="77777777" w:rsidR="006F6248" w:rsidRPr="00C16064" w:rsidRDefault="006F6248" w:rsidP="006F6248">
            <w:pPr>
              <w:widowControl w:val="0"/>
              <w:ind w:left="-99" w:right="-10" w:hanging="22"/>
              <w:rPr>
                <w:sz w:val="20"/>
                <w:szCs w:val="20"/>
              </w:rPr>
            </w:pPr>
            <w:r w:rsidRPr="00C16064">
              <w:rPr>
                <w:sz w:val="20"/>
                <w:szCs w:val="20"/>
              </w:rPr>
              <w:t>71,83</w:t>
            </w:r>
          </w:p>
        </w:tc>
        <w:tc>
          <w:tcPr>
            <w:tcW w:w="667" w:type="pct"/>
          </w:tcPr>
          <w:p w14:paraId="4CCD9B58" w14:textId="77777777" w:rsidR="006F6248" w:rsidRPr="00C16064" w:rsidRDefault="006F6248" w:rsidP="006F6248">
            <w:pPr>
              <w:widowControl w:val="0"/>
              <w:ind w:left="-99" w:right="-10" w:hanging="22"/>
              <w:rPr>
                <w:sz w:val="20"/>
                <w:szCs w:val="20"/>
              </w:rPr>
            </w:pPr>
            <w:r w:rsidRPr="00C16064">
              <w:rPr>
                <w:sz w:val="20"/>
                <w:szCs w:val="20"/>
              </w:rPr>
              <w:t>71,83</w:t>
            </w:r>
          </w:p>
        </w:tc>
        <w:tc>
          <w:tcPr>
            <w:tcW w:w="667" w:type="pct"/>
          </w:tcPr>
          <w:p w14:paraId="06CD634D" w14:textId="77777777" w:rsidR="006F6248" w:rsidRPr="00C16064" w:rsidRDefault="006F6248" w:rsidP="006F6248">
            <w:pPr>
              <w:widowControl w:val="0"/>
              <w:ind w:left="-99" w:right="-10" w:hanging="22"/>
              <w:rPr>
                <w:sz w:val="20"/>
                <w:szCs w:val="20"/>
              </w:rPr>
            </w:pPr>
            <w:r w:rsidRPr="00C16064">
              <w:rPr>
                <w:sz w:val="20"/>
                <w:szCs w:val="20"/>
              </w:rPr>
              <w:t>71,83</w:t>
            </w:r>
          </w:p>
        </w:tc>
        <w:tc>
          <w:tcPr>
            <w:tcW w:w="667" w:type="pct"/>
          </w:tcPr>
          <w:p w14:paraId="10673CC5" w14:textId="77777777" w:rsidR="006F6248" w:rsidRPr="00C16064" w:rsidRDefault="006F6248" w:rsidP="006F6248">
            <w:pPr>
              <w:widowControl w:val="0"/>
              <w:ind w:left="-99" w:right="-10" w:hanging="22"/>
              <w:rPr>
                <w:sz w:val="20"/>
                <w:szCs w:val="20"/>
              </w:rPr>
            </w:pPr>
            <w:r w:rsidRPr="00C16064">
              <w:rPr>
                <w:sz w:val="20"/>
                <w:szCs w:val="20"/>
              </w:rPr>
              <w:t>71,83</w:t>
            </w:r>
          </w:p>
        </w:tc>
        <w:tc>
          <w:tcPr>
            <w:tcW w:w="667" w:type="pct"/>
          </w:tcPr>
          <w:p w14:paraId="63930318" w14:textId="77777777" w:rsidR="006F6248" w:rsidRPr="00C16064" w:rsidRDefault="006F6248" w:rsidP="006F6248">
            <w:pPr>
              <w:widowControl w:val="0"/>
              <w:ind w:left="-99" w:right="-10" w:hanging="22"/>
              <w:rPr>
                <w:sz w:val="20"/>
                <w:szCs w:val="20"/>
              </w:rPr>
            </w:pPr>
            <w:r w:rsidRPr="00C16064">
              <w:rPr>
                <w:sz w:val="20"/>
                <w:szCs w:val="20"/>
              </w:rPr>
              <w:t>71,83</w:t>
            </w:r>
          </w:p>
        </w:tc>
        <w:tc>
          <w:tcPr>
            <w:tcW w:w="671" w:type="pct"/>
          </w:tcPr>
          <w:p w14:paraId="19EA8C08" w14:textId="77777777" w:rsidR="006F6248" w:rsidRPr="00C16064" w:rsidRDefault="006F6248" w:rsidP="006F6248">
            <w:pPr>
              <w:widowControl w:val="0"/>
              <w:ind w:left="-99" w:right="-10" w:hanging="22"/>
              <w:rPr>
                <w:sz w:val="20"/>
                <w:szCs w:val="20"/>
              </w:rPr>
            </w:pPr>
            <w:r w:rsidRPr="00C16064">
              <w:rPr>
                <w:sz w:val="20"/>
                <w:szCs w:val="20"/>
              </w:rPr>
              <w:t>71,83</w:t>
            </w:r>
          </w:p>
        </w:tc>
      </w:tr>
      <w:tr w:rsidR="006F6248" w:rsidRPr="00C16064" w14:paraId="699080C6" w14:textId="77777777" w:rsidTr="006F6248">
        <w:tc>
          <w:tcPr>
            <w:tcW w:w="253" w:type="pct"/>
          </w:tcPr>
          <w:p w14:paraId="7A4DC78A" w14:textId="77777777" w:rsidR="006F6248" w:rsidRPr="00C16064" w:rsidRDefault="006F6248" w:rsidP="006F6248">
            <w:pPr>
              <w:widowControl w:val="0"/>
              <w:ind w:right="33" w:hanging="22"/>
              <w:rPr>
                <w:sz w:val="20"/>
                <w:szCs w:val="20"/>
              </w:rPr>
            </w:pPr>
            <w:r w:rsidRPr="00C16064">
              <w:rPr>
                <w:sz w:val="20"/>
                <w:szCs w:val="20"/>
              </w:rPr>
              <w:t>4</w:t>
            </w:r>
          </w:p>
        </w:tc>
        <w:tc>
          <w:tcPr>
            <w:tcW w:w="914" w:type="pct"/>
          </w:tcPr>
          <w:p w14:paraId="14ECFA16" w14:textId="77777777" w:rsidR="006F6248" w:rsidRPr="00C16064" w:rsidRDefault="006F6248" w:rsidP="006F6248">
            <w:pPr>
              <w:widowControl w:val="0"/>
              <w:ind w:right="33" w:hanging="22"/>
              <w:jc w:val="both"/>
              <w:rPr>
                <w:sz w:val="20"/>
                <w:szCs w:val="20"/>
              </w:rPr>
            </w:pPr>
            <w:r w:rsidRPr="00C16064">
              <w:rPr>
                <w:sz w:val="20"/>
                <w:szCs w:val="20"/>
              </w:rPr>
              <w:t>Квартал № 89</w:t>
            </w:r>
          </w:p>
        </w:tc>
        <w:tc>
          <w:tcPr>
            <w:tcW w:w="493" w:type="pct"/>
          </w:tcPr>
          <w:p w14:paraId="6242E8B2" w14:textId="77777777" w:rsidR="006F6248" w:rsidRPr="00C16064" w:rsidRDefault="006F6248" w:rsidP="006F6248">
            <w:pPr>
              <w:widowControl w:val="0"/>
              <w:ind w:left="-99" w:right="-10" w:hanging="22"/>
              <w:rPr>
                <w:sz w:val="20"/>
                <w:szCs w:val="20"/>
              </w:rPr>
            </w:pPr>
            <w:r w:rsidRPr="00C16064">
              <w:rPr>
                <w:sz w:val="20"/>
                <w:szCs w:val="20"/>
              </w:rPr>
              <w:t>23,86</w:t>
            </w:r>
          </w:p>
        </w:tc>
        <w:tc>
          <w:tcPr>
            <w:tcW w:w="667" w:type="pct"/>
          </w:tcPr>
          <w:p w14:paraId="3BE5D22D" w14:textId="77777777" w:rsidR="006F6248" w:rsidRPr="00C16064" w:rsidRDefault="006F6248" w:rsidP="006F6248">
            <w:pPr>
              <w:widowControl w:val="0"/>
              <w:ind w:left="-99" w:right="-10" w:hanging="22"/>
              <w:rPr>
                <w:sz w:val="20"/>
                <w:szCs w:val="20"/>
              </w:rPr>
            </w:pPr>
            <w:r w:rsidRPr="00C16064">
              <w:rPr>
                <w:sz w:val="20"/>
                <w:szCs w:val="20"/>
              </w:rPr>
              <w:t>23,86</w:t>
            </w:r>
          </w:p>
        </w:tc>
        <w:tc>
          <w:tcPr>
            <w:tcW w:w="667" w:type="pct"/>
          </w:tcPr>
          <w:p w14:paraId="7ABCD632" w14:textId="77777777" w:rsidR="006F6248" w:rsidRPr="00C16064" w:rsidRDefault="006F6248" w:rsidP="006F6248">
            <w:pPr>
              <w:widowControl w:val="0"/>
              <w:ind w:left="-99" w:right="-10" w:hanging="22"/>
              <w:rPr>
                <w:sz w:val="20"/>
                <w:szCs w:val="20"/>
              </w:rPr>
            </w:pPr>
            <w:r w:rsidRPr="00C16064">
              <w:rPr>
                <w:sz w:val="20"/>
                <w:szCs w:val="20"/>
              </w:rPr>
              <w:t>23,86</w:t>
            </w:r>
          </w:p>
        </w:tc>
        <w:tc>
          <w:tcPr>
            <w:tcW w:w="667" w:type="pct"/>
          </w:tcPr>
          <w:p w14:paraId="397231CD" w14:textId="77777777" w:rsidR="006F6248" w:rsidRPr="00C16064" w:rsidRDefault="006F6248" w:rsidP="006F6248">
            <w:pPr>
              <w:widowControl w:val="0"/>
              <w:ind w:left="-99" w:right="-10" w:hanging="22"/>
              <w:rPr>
                <w:sz w:val="20"/>
                <w:szCs w:val="20"/>
              </w:rPr>
            </w:pPr>
            <w:r w:rsidRPr="00C16064">
              <w:rPr>
                <w:sz w:val="20"/>
                <w:szCs w:val="20"/>
              </w:rPr>
              <w:t>23,86</w:t>
            </w:r>
          </w:p>
        </w:tc>
        <w:tc>
          <w:tcPr>
            <w:tcW w:w="667" w:type="pct"/>
          </w:tcPr>
          <w:p w14:paraId="6CED6634" w14:textId="77777777" w:rsidR="006F6248" w:rsidRPr="00C16064" w:rsidRDefault="006F6248" w:rsidP="006F6248">
            <w:pPr>
              <w:widowControl w:val="0"/>
              <w:ind w:left="-99" w:right="-10" w:hanging="22"/>
              <w:rPr>
                <w:sz w:val="20"/>
                <w:szCs w:val="20"/>
              </w:rPr>
            </w:pPr>
            <w:r w:rsidRPr="00C16064">
              <w:rPr>
                <w:sz w:val="20"/>
                <w:szCs w:val="20"/>
              </w:rPr>
              <w:t>23,86</w:t>
            </w:r>
          </w:p>
        </w:tc>
        <w:tc>
          <w:tcPr>
            <w:tcW w:w="671" w:type="pct"/>
          </w:tcPr>
          <w:p w14:paraId="6A76C5D6" w14:textId="77777777" w:rsidR="006F6248" w:rsidRPr="00C16064" w:rsidRDefault="006F6248" w:rsidP="006F6248">
            <w:pPr>
              <w:widowControl w:val="0"/>
              <w:ind w:left="-99" w:right="-10" w:hanging="22"/>
              <w:rPr>
                <w:sz w:val="20"/>
                <w:szCs w:val="20"/>
              </w:rPr>
            </w:pPr>
            <w:r w:rsidRPr="00C16064">
              <w:rPr>
                <w:sz w:val="20"/>
                <w:szCs w:val="20"/>
              </w:rPr>
              <w:t>23,86</w:t>
            </w:r>
          </w:p>
        </w:tc>
      </w:tr>
      <w:tr w:rsidR="006F6248" w:rsidRPr="00C16064" w14:paraId="52DF5C0D" w14:textId="77777777" w:rsidTr="006F6248">
        <w:tc>
          <w:tcPr>
            <w:tcW w:w="253" w:type="pct"/>
          </w:tcPr>
          <w:p w14:paraId="67A92A8E" w14:textId="77777777" w:rsidR="006F6248" w:rsidRPr="00C16064" w:rsidRDefault="006F6248" w:rsidP="006F6248">
            <w:pPr>
              <w:widowControl w:val="0"/>
              <w:ind w:right="33" w:hanging="22"/>
              <w:rPr>
                <w:sz w:val="20"/>
                <w:szCs w:val="20"/>
              </w:rPr>
            </w:pPr>
            <w:r w:rsidRPr="00C16064">
              <w:rPr>
                <w:sz w:val="20"/>
                <w:szCs w:val="20"/>
              </w:rPr>
              <w:t>5</w:t>
            </w:r>
          </w:p>
        </w:tc>
        <w:tc>
          <w:tcPr>
            <w:tcW w:w="914" w:type="pct"/>
          </w:tcPr>
          <w:p w14:paraId="5FD288BD" w14:textId="77777777" w:rsidR="006F6248" w:rsidRPr="00C16064" w:rsidRDefault="006F6248" w:rsidP="006F6248">
            <w:pPr>
              <w:widowControl w:val="0"/>
              <w:ind w:right="33" w:hanging="22"/>
              <w:jc w:val="both"/>
              <w:rPr>
                <w:sz w:val="20"/>
                <w:szCs w:val="20"/>
              </w:rPr>
            </w:pPr>
            <w:r w:rsidRPr="00C16064">
              <w:rPr>
                <w:sz w:val="20"/>
                <w:szCs w:val="20"/>
              </w:rPr>
              <w:t>Квартал № 92</w:t>
            </w:r>
          </w:p>
        </w:tc>
        <w:tc>
          <w:tcPr>
            <w:tcW w:w="493" w:type="pct"/>
          </w:tcPr>
          <w:p w14:paraId="2AD49DDE" w14:textId="77777777" w:rsidR="006F6248" w:rsidRPr="00C16064" w:rsidRDefault="006F6248" w:rsidP="006F6248">
            <w:pPr>
              <w:widowControl w:val="0"/>
              <w:ind w:left="-99" w:right="-10" w:hanging="22"/>
              <w:rPr>
                <w:sz w:val="20"/>
                <w:szCs w:val="20"/>
              </w:rPr>
            </w:pPr>
            <w:r w:rsidRPr="00C16064">
              <w:rPr>
                <w:sz w:val="20"/>
                <w:szCs w:val="20"/>
              </w:rPr>
              <w:t>34,32</w:t>
            </w:r>
          </w:p>
        </w:tc>
        <w:tc>
          <w:tcPr>
            <w:tcW w:w="667" w:type="pct"/>
          </w:tcPr>
          <w:p w14:paraId="39B91402" w14:textId="77777777" w:rsidR="006F6248" w:rsidRPr="00C16064" w:rsidRDefault="006F6248" w:rsidP="006F6248">
            <w:pPr>
              <w:widowControl w:val="0"/>
              <w:ind w:left="-99" w:right="-10" w:hanging="22"/>
              <w:rPr>
                <w:sz w:val="20"/>
                <w:szCs w:val="20"/>
              </w:rPr>
            </w:pPr>
            <w:r w:rsidRPr="00C16064">
              <w:rPr>
                <w:sz w:val="20"/>
                <w:szCs w:val="20"/>
              </w:rPr>
              <w:t>34,32</w:t>
            </w:r>
          </w:p>
        </w:tc>
        <w:tc>
          <w:tcPr>
            <w:tcW w:w="667" w:type="pct"/>
          </w:tcPr>
          <w:p w14:paraId="0C4159B6" w14:textId="77777777" w:rsidR="006F6248" w:rsidRPr="00C16064" w:rsidRDefault="006F6248" w:rsidP="006F6248">
            <w:pPr>
              <w:widowControl w:val="0"/>
              <w:ind w:left="-99" w:right="-10" w:hanging="22"/>
              <w:rPr>
                <w:sz w:val="20"/>
                <w:szCs w:val="20"/>
              </w:rPr>
            </w:pPr>
            <w:r w:rsidRPr="00C16064">
              <w:rPr>
                <w:sz w:val="20"/>
                <w:szCs w:val="20"/>
              </w:rPr>
              <w:t>34,32</w:t>
            </w:r>
          </w:p>
        </w:tc>
        <w:tc>
          <w:tcPr>
            <w:tcW w:w="667" w:type="pct"/>
          </w:tcPr>
          <w:p w14:paraId="421B4B72" w14:textId="77777777" w:rsidR="006F6248" w:rsidRPr="00C16064" w:rsidRDefault="006F6248" w:rsidP="006F6248">
            <w:pPr>
              <w:widowControl w:val="0"/>
              <w:ind w:left="-99" w:right="-10" w:hanging="22"/>
              <w:rPr>
                <w:sz w:val="20"/>
                <w:szCs w:val="20"/>
              </w:rPr>
            </w:pPr>
            <w:r w:rsidRPr="00C16064">
              <w:rPr>
                <w:sz w:val="20"/>
                <w:szCs w:val="20"/>
              </w:rPr>
              <w:t>34,32</w:t>
            </w:r>
          </w:p>
        </w:tc>
        <w:tc>
          <w:tcPr>
            <w:tcW w:w="667" w:type="pct"/>
          </w:tcPr>
          <w:p w14:paraId="2C2A3453" w14:textId="77777777" w:rsidR="006F6248" w:rsidRPr="00C16064" w:rsidRDefault="006F6248" w:rsidP="006F6248">
            <w:pPr>
              <w:widowControl w:val="0"/>
              <w:ind w:left="-99" w:right="-10" w:hanging="22"/>
              <w:rPr>
                <w:sz w:val="20"/>
                <w:szCs w:val="20"/>
              </w:rPr>
            </w:pPr>
            <w:r w:rsidRPr="00C16064">
              <w:rPr>
                <w:sz w:val="20"/>
                <w:szCs w:val="20"/>
              </w:rPr>
              <w:t>34,32</w:t>
            </w:r>
          </w:p>
        </w:tc>
        <w:tc>
          <w:tcPr>
            <w:tcW w:w="671" w:type="pct"/>
          </w:tcPr>
          <w:p w14:paraId="6A261ACF" w14:textId="77777777" w:rsidR="006F6248" w:rsidRPr="00C16064" w:rsidRDefault="006F6248" w:rsidP="006F6248">
            <w:pPr>
              <w:widowControl w:val="0"/>
              <w:ind w:left="-99" w:right="-10" w:hanging="22"/>
              <w:rPr>
                <w:sz w:val="20"/>
                <w:szCs w:val="20"/>
              </w:rPr>
            </w:pPr>
            <w:r w:rsidRPr="00C16064">
              <w:rPr>
                <w:sz w:val="20"/>
                <w:szCs w:val="20"/>
              </w:rPr>
              <w:t>34,32</w:t>
            </w:r>
          </w:p>
        </w:tc>
      </w:tr>
      <w:tr w:rsidR="006F6248" w:rsidRPr="00C16064" w14:paraId="516E2050" w14:textId="77777777" w:rsidTr="006F6248">
        <w:tc>
          <w:tcPr>
            <w:tcW w:w="253" w:type="pct"/>
          </w:tcPr>
          <w:p w14:paraId="5DDB4B4B" w14:textId="77777777" w:rsidR="006F6248" w:rsidRPr="00C16064" w:rsidRDefault="006F6248" w:rsidP="006F6248">
            <w:pPr>
              <w:widowControl w:val="0"/>
              <w:ind w:right="33" w:hanging="22"/>
              <w:rPr>
                <w:sz w:val="20"/>
                <w:szCs w:val="20"/>
              </w:rPr>
            </w:pPr>
            <w:r w:rsidRPr="00C16064">
              <w:rPr>
                <w:sz w:val="20"/>
                <w:szCs w:val="20"/>
              </w:rPr>
              <w:t>6</w:t>
            </w:r>
          </w:p>
        </w:tc>
        <w:tc>
          <w:tcPr>
            <w:tcW w:w="914" w:type="pct"/>
          </w:tcPr>
          <w:p w14:paraId="40E45DA7" w14:textId="77777777" w:rsidR="006F6248" w:rsidRPr="00C16064" w:rsidRDefault="006F6248" w:rsidP="006F6248">
            <w:pPr>
              <w:widowControl w:val="0"/>
              <w:ind w:right="33" w:hanging="22"/>
              <w:jc w:val="both"/>
              <w:rPr>
                <w:sz w:val="20"/>
                <w:szCs w:val="20"/>
              </w:rPr>
            </w:pPr>
            <w:r w:rsidRPr="00C16064">
              <w:rPr>
                <w:sz w:val="20"/>
                <w:szCs w:val="20"/>
              </w:rPr>
              <w:t>Квартал № 98</w:t>
            </w:r>
          </w:p>
        </w:tc>
        <w:tc>
          <w:tcPr>
            <w:tcW w:w="493" w:type="pct"/>
          </w:tcPr>
          <w:p w14:paraId="13E9AE9B" w14:textId="77777777" w:rsidR="006F6248" w:rsidRPr="00C16064" w:rsidRDefault="006F6248" w:rsidP="006F6248">
            <w:pPr>
              <w:widowControl w:val="0"/>
              <w:ind w:left="-99" w:right="-10" w:hanging="22"/>
              <w:rPr>
                <w:sz w:val="20"/>
                <w:szCs w:val="20"/>
              </w:rPr>
            </w:pPr>
            <w:r w:rsidRPr="00C16064">
              <w:rPr>
                <w:sz w:val="20"/>
                <w:szCs w:val="20"/>
              </w:rPr>
              <w:t>18,20</w:t>
            </w:r>
          </w:p>
        </w:tc>
        <w:tc>
          <w:tcPr>
            <w:tcW w:w="667" w:type="pct"/>
          </w:tcPr>
          <w:p w14:paraId="06DC291C" w14:textId="77777777" w:rsidR="006F6248" w:rsidRPr="00C16064" w:rsidRDefault="006F6248" w:rsidP="006F6248">
            <w:pPr>
              <w:widowControl w:val="0"/>
              <w:ind w:left="-99" w:right="-10" w:hanging="22"/>
              <w:rPr>
                <w:sz w:val="20"/>
                <w:szCs w:val="20"/>
              </w:rPr>
            </w:pPr>
            <w:r w:rsidRPr="00C16064">
              <w:rPr>
                <w:sz w:val="20"/>
                <w:szCs w:val="20"/>
              </w:rPr>
              <w:t>18,20</w:t>
            </w:r>
          </w:p>
        </w:tc>
        <w:tc>
          <w:tcPr>
            <w:tcW w:w="667" w:type="pct"/>
          </w:tcPr>
          <w:p w14:paraId="4721BE82" w14:textId="77777777" w:rsidR="006F6248" w:rsidRPr="00C16064" w:rsidRDefault="006F6248" w:rsidP="006F6248">
            <w:pPr>
              <w:widowControl w:val="0"/>
              <w:ind w:left="-99" w:right="-10" w:hanging="22"/>
              <w:rPr>
                <w:sz w:val="20"/>
                <w:szCs w:val="20"/>
              </w:rPr>
            </w:pPr>
            <w:r w:rsidRPr="00C16064">
              <w:rPr>
                <w:sz w:val="20"/>
                <w:szCs w:val="20"/>
              </w:rPr>
              <w:t>18,20</w:t>
            </w:r>
          </w:p>
        </w:tc>
        <w:tc>
          <w:tcPr>
            <w:tcW w:w="667" w:type="pct"/>
          </w:tcPr>
          <w:p w14:paraId="749668ED" w14:textId="77777777" w:rsidR="006F6248" w:rsidRPr="00C16064" w:rsidRDefault="006F6248" w:rsidP="006F6248">
            <w:pPr>
              <w:widowControl w:val="0"/>
              <w:ind w:left="-99" w:right="-10" w:hanging="22"/>
              <w:rPr>
                <w:sz w:val="20"/>
                <w:szCs w:val="20"/>
              </w:rPr>
            </w:pPr>
            <w:r w:rsidRPr="00C16064">
              <w:rPr>
                <w:sz w:val="20"/>
                <w:szCs w:val="20"/>
              </w:rPr>
              <w:t>18,20</w:t>
            </w:r>
          </w:p>
        </w:tc>
        <w:tc>
          <w:tcPr>
            <w:tcW w:w="667" w:type="pct"/>
          </w:tcPr>
          <w:p w14:paraId="494434EC" w14:textId="77777777" w:rsidR="006F6248" w:rsidRPr="00C16064" w:rsidRDefault="006F6248" w:rsidP="006F6248">
            <w:pPr>
              <w:widowControl w:val="0"/>
              <w:ind w:left="-99" w:right="-10" w:hanging="22"/>
              <w:rPr>
                <w:sz w:val="20"/>
                <w:szCs w:val="20"/>
              </w:rPr>
            </w:pPr>
            <w:r w:rsidRPr="00C16064">
              <w:rPr>
                <w:sz w:val="20"/>
                <w:szCs w:val="20"/>
              </w:rPr>
              <w:t>18,20</w:t>
            </w:r>
          </w:p>
        </w:tc>
        <w:tc>
          <w:tcPr>
            <w:tcW w:w="671" w:type="pct"/>
          </w:tcPr>
          <w:p w14:paraId="58AF2011" w14:textId="77777777" w:rsidR="006F6248" w:rsidRPr="00C16064" w:rsidRDefault="006F6248" w:rsidP="006F6248">
            <w:pPr>
              <w:widowControl w:val="0"/>
              <w:ind w:left="-99" w:right="-10" w:hanging="22"/>
              <w:rPr>
                <w:sz w:val="20"/>
                <w:szCs w:val="20"/>
              </w:rPr>
            </w:pPr>
            <w:r w:rsidRPr="00C16064">
              <w:rPr>
                <w:sz w:val="20"/>
                <w:szCs w:val="20"/>
              </w:rPr>
              <w:t>18,20</w:t>
            </w:r>
          </w:p>
        </w:tc>
      </w:tr>
      <w:tr w:rsidR="006F6248" w:rsidRPr="00C16064" w14:paraId="17F2FF80" w14:textId="77777777" w:rsidTr="006F6248">
        <w:tc>
          <w:tcPr>
            <w:tcW w:w="253" w:type="pct"/>
          </w:tcPr>
          <w:p w14:paraId="08DA8BBC" w14:textId="77777777" w:rsidR="006F6248" w:rsidRPr="00C16064" w:rsidRDefault="006F6248" w:rsidP="006F6248">
            <w:pPr>
              <w:widowControl w:val="0"/>
              <w:ind w:right="33" w:hanging="22"/>
              <w:rPr>
                <w:sz w:val="20"/>
                <w:szCs w:val="20"/>
              </w:rPr>
            </w:pPr>
            <w:r w:rsidRPr="00C16064">
              <w:rPr>
                <w:sz w:val="20"/>
                <w:szCs w:val="20"/>
              </w:rPr>
              <w:t>7</w:t>
            </w:r>
          </w:p>
        </w:tc>
        <w:tc>
          <w:tcPr>
            <w:tcW w:w="914" w:type="pct"/>
          </w:tcPr>
          <w:p w14:paraId="432F69A3" w14:textId="77777777" w:rsidR="006F6248" w:rsidRPr="00C16064" w:rsidRDefault="006F6248" w:rsidP="006F6248">
            <w:pPr>
              <w:widowControl w:val="0"/>
              <w:ind w:right="33" w:hanging="22"/>
              <w:jc w:val="both"/>
              <w:rPr>
                <w:sz w:val="20"/>
                <w:szCs w:val="20"/>
              </w:rPr>
            </w:pPr>
            <w:r w:rsidRPr="00C16064">
              <w:rPr>
                <w:sz w:val="20"/>
                <w:szCs w:val="20"/>
              </w:rPr>
              <w:t>Квартал № 99</w:t>
            </w:r>
          </w:p>
        </w:tc>
        <w:tc>
          <w:tcPr>
            <w:tcW w:w="493" w:type="pct"/>
          </w:tcPr>
          <w:p w14:paraId="0CF470DA" w14:textId="77777777" w:rsidR="006F6248" w:rsidRPr="00C16064" w:rsidRDefault="006F6248" w:rsidP="006F6248">
            <w:pPr>
              <w:widowControl w:val="0"/>
              <w:ind w:left="-99" w:right="-10" w:hanging="22"/>
              <w:rPr>
                <w:sz w:val="20"/>
                <w:szCs w:val="20"/>
              </w:rPr>
            </w:pPr>
            <w:r w:rsidRPr="00C16064">
              <w:rPr>
                <w:sz w:val="20"/>
                <w:szCs w:val="20"/>
              </w:rPr>
              <w:t>26,52</w:t>
            </w:r>
          </w:p>
        </w:tc>
        <w:tc>
          <w:tcPr>
            <w:tcW w:w="667" w:type="pct"/>
          </w:tcPr>
          <w:p w14:paraId="189A1E7C" w14:textId="77777777" w:rsidR="006F6248" w:rsidRPr="00C16064" w:rsidRDefault="006F6248" w:rsidP="006F6248">
            <w:pPr>
              <w:widowControl w:val="0"/>
              <w:ind w:left="-99" w:right="-10" w:hanging="22"/>
              <w:rPr>
                <w:sz w:val="20"/>
                <w:szCs w:val="20"/>
              </w:rPr>
            </w:pPr>
            <w:r w:rsidRPr="00C16064">
              <w:rPr>
                <w:sz w:val="20"/>
                <w:szCs w:val="20"/>
              </w:rPr>
              <w:t>26,52</w:t>
            </w:r>
          </w:p>
        </w:tc>
        <w:tc>
          <w:tcPr>
            <w:tcW w:w="667" w:type="pct"/>
          </w:tcPr>
          <w:p w14:paraId="6B9032DE" w14:textId="77777777" w:rsidR="006F6248" w:rsidRPr="00C16064" w:rsidRDefault="006F6248" w:rsidP="006F6248">
            <w:pPr>
              <w:widowControl w:val="0"/>
              <w:ind w:left="-99" w:right="-10" w:hanging="22"/>
              <w:rPr>
                <w:sz w:val="20"/>
                <w:szCs w:val="20"/>
              </w:rPr>
            </w:pPr>
            <w:r w:rsidRPr="00C16064">
              <w:rPr>
                <w:sz w:val="20"/>
                <w:szCs w:val="20"/>
              </w:rPr>
              <w:t>26,52</w:t>
            </w:r>
          </w:p>
        </w:tc>
        <w:tc>
          <w:tcPr>
            <w:tcW w:w="667" w:type="pct"/>
          </w:tcPr>
          <w:p w14:paraId="15FC54DB" w14:textId="77777777" w:rsidR="006F6248" w:rsidRPr="00C16064" w:rsidRDefault="006F6248" w:rsidP="006F6248">
            <w:pPr>
              <w:widowControl w:val="0"/>
              <w:ind w:left="-99" w:right="-10" w:hanging="22"/>
              <w:rPr>
                <w:sz w:val="20"/>
                <w:szCs w:val="20"/>
              </w:rPr>
            </w:pPr>
            <w:r w:rsidRPr="00C16064">
              <w:rPr>
                <w:sz w:val="20"/>
                <w:szCs w:val="20"/>
              </w:rPr>
              <w:t>26,52</w:t>
            </w:r>
          </w:p>
        </w:tc>
        <w:tc>
          <w:tcPr>
            <w:tcW w:w="667" w:type="pct"/>
          </w:tcPr>
          <w:p w14:paraId="0C4FFFBF" w14:textId="77777777" w:rsidR="006F6248" w:rsidRPr="00C16064" w:rsidRDefault="006F6248" w:rsidP="006F6248">
            <w:pPr>
              <w:widowControl w:val="0"/>
              <w:ind w:left="-99" w:right="-10" w:hanging="22"/>
              <w:rPr>
                <w:sz w:val="20"/>
                <w:szCs w:val="20"/>
              </w:rPr>
            </w:pPr>
            <w:r w:rsidRPr="00C16064">
              <w:rPr>
                <w:sz w:val="20"/>
                <w:szCs w:val="20"/>
              </w:rPr>
              <w:t>26,52</w:t>
            </w:r>
          </w:p>
        </w:tc>
        <w:tc>
          <w:tcPr>
            <w:tcW w:w="671" w:type="pct"/>
          </w:tcPr>
          <w:p w14:paraId="7412FFFA" w14:textId="77777777" w:rsidR="006F6248" w:rsidRPr="00C16064" w:rsidRDefault="006F6248" w:rsidP="006F6248">
            <w:pPr>
              <w:widowControl w:val="0"/>
              <w:ind w:left="-99" w:right="-10" w:hanging="22"/>
              <w:rPr>
                <w:sz w:val="20"/>
                <w:szCs w:val="20"/>
              </w:rPr>
            </w:pPr>
            <w:r w:rsidRPr="00C16064">
              <w:rPr>
                <w:sz w:val="20"/>
                <w:szCs w:val="20"/>
              </w:rPr>
              <w:t>26,52</w:t>
            </w:r>
          </w:p>
        </w:tc>
      </w:tr>
      <w:tr w:rsidR="006F6248" w:rsidRPr="00C16064" w14:paraId="3273BF42" w14:textId="77777777" w:rsidTr="006F6248">
        <w:tc>
          <w:tcPr>
            <w:tcW w:w="253" w:type="pct"/>
          </w:tcPr>
          <w:p w14:paraId="604097B5" w14:textId="77777777" w:rsidR="006F6248" w:rsidRPr="00C16064" w:rsidRDefault="006F6248" w:rsidP="006F6248">
            <w:pPr>
              <w:widowControl w:val="0"/>
              <w:ind w:right="33" w:hanging="22"/>
              <w:rPr>
                <w:sz w:val="20"/>
                <w:szCs w:val="20"/>
              </w:rPr>
            </w:pPr>
            <w:r w:rsidRPr="00C16064">
              <w:rPr>
                <w:sz w:val="20"/>
                <w:szCs w:val="20"/>
              </w:rPr>
              <w:t>8</w:t>
            </w:r>
          </w:p>
        </w:tc>
        <w:tc>
          <w:tcPr>
            <w:tcW w:w="914" w:type="pct"/>
          </w:tcPr>
          <w:p w14:paraId="2908DC2A" w14:textId="77777777" w:rsidR="006F6248" w:rsidRPr="00C16064" w:rsidRDefault="006F6248" w:rsidP="006F6248">
            <w:pPr>
              <w:widowControl w:val="0"/>
              <w:ind w:right="33" w:hanging="22"/>
              <w:jc w:val="both"/>
              <w:rPr>
                <w:sz w:val="20"/>
                <w:szCs w:val="20"/>
              </w:rPr>
            </w:pPr>
            <w:r w:rsidRPr="00C16064">
              <w:rPr>
                <w:sz w:val="20"/>
                <w:szCs w:val="20"/>
              </w:rPr>
              <w:t>Квартал № 109</w:t>
            </w:r>
          </w:p>
        </w:tc>
        <w:tc>
          <w:tcPr>
            <w:tcW w:w="493" w:type="pct"/>
          </w:tcPr>
          <w:p w14:paraId="53F2EFD4" w14:textId="77777777" w:rsidR="006F6248" w:rsidRPr="00C16064" w:rsidRDefault="006F6248" w:rsidP="006F6248">
            <w:pPr>
              <w:widowControl w:val="0"/>
              <w:ind w:left="-99" w:right="-10" w:hanging="22"/>
              <w:rPr>
                <w:sz w:val="20"/>
                <w:szCs w:val="20"/>
              </w:rPr>
            </w:pPr>
            <w:r w:rsidRPr="00C16064">
              <w:rPr>
                <w:sz w:val="20"/>
                <w:szCs w:val="20"/>
              </w:rPr>
              <w:t>35,04</w:t>
            </w:r>
          </w:p>
        </w:tc>
        <w:tc>
          <w:tcPr>
            <w:tcW w:w="667" w:type="pct"/>
          </w:tcPr>
          <w:p w14:paraId="29E7772D" w14:textId="77777777" w:rsidR="006F6248" w:rsidRPr="00C16064" w:rsidRDefault="006F6248" w:rsidP="006F6248">
            <w:pPr>
              <w:widowControl w:val="0"/>
              <w:ind w:left="-99" w:right="-10" w:hanging="22"/>
              <w:rPr>
                <w:sz w:val="20"/>
                <w:szCs w:val="20"/>
              </w:rPr>
            </w:pPr>
            <w:r w:rsidRPr="00C16064">
              <w:rPr>
                <w:sz w:val="20"/>
                <w:szCs w:val="20"/>
              </w:rPr>
              <w:t>35,04</w:t>
            </w:r>
          </w:p>
        </w:tc>
        <w:tc>
          <w:tcPr>
            <w:tcW w:w="667" w:type="pct"/>
          </w:tcPr>
          <w:p w14:paraId="2FD3C70D" w14:textId="77777777" w:rsidR="006F6248" w:rsidRPr="00C16064" w:rsidRDefault="006F6248" w:rsidP="006F6248">
            <w:pPr>
              <w:widowControl w:val="0"/>
              <w:ind w:left="-99" w:right="-10" w:hanging="22"/>
              <w:rPr>
                <w:sz w:val="20"/>
                <w:szCs w:val="20"/>
              </w:rPr>
            </w:pPr>
            <w:r w:rsidRPr="00C16064">
              <w:rPr>
                <w:sz w:val="20"/>
                <w:szCs w:val="20"/>
              </w:rPr>
              <w:t>35,04</w:t>
            </w:r>
          </w:p>
        </w:tc>
        <w:tc>
          <w:tcPr>
            <w:tcW w:w="667" w:type="pct"/>
          </w:tcPr>
          <w:p w14:paraId="6A87FF0F" w14:textId="77777777" w:rsidR="006F6248" w:rsidRPr="00C16064" w:rsidRDefault="006F6248" w:rsidP="006F6248">
            <w:pPr>
              <w:widowControl w:val="0"/>
              <w:ind w:left="-99" w:right="-10" w:hanging="22"/>
              <w:rPr>
                <w:sz w:val="20"/>
                <w:szCs w:val="20"/>
              </w:rPr>
            </w:pPr>
            <w:r w:rsidRPr="00C16064">
              <w:rPr>
                <w:sz w:val="20"/>
                <w:szCs w:val="20"/>
              </w:rPr>
              <w:t>35,04</w:t>
            </w:r>
          </w:p>
        </w:tc>
        <w:tc>
          <w:tcPr>
            <w:tcW w:w="667" w:type="pct"/>
          </w:tcPr>
          <w:p w14:paraId="7E50CB45" w14:textId="77777777" w:rsidR="006F6248" w:rsidRPr="00C16064" w:rsidRDefault="006F6248" w:rsidP="006F6248">
            <w:pPr>
              <w:widowControl w:val="0"/>
              <w:ind w:left="-99" w:right="-10" w:hanging="22"/>
              <w:rPr>
                <w:sz w:val="20"/>
                <w:szCs w:val="20"/>
              </w:rPr>
            </w:pPr>
            <w:r w:rsidRPr="00C16064">
              <w:rPr>
                <w:sz w:val="20"/>
                <w:szCs w:val="20"/>
              </w:rPr>
              <w:t>35,04</w:t>
            </w:r>
          </w:p>
        </w:tc>
        <w:tc>
          <w:tcPr>
            <w:tcW w:w="671" w:type="pct"/>
          </w:tcPr>
          <w:p w14:paraId="7C931AB0" w14:textId="77777777" w:rsidR="006F6248" w:rsidRPr="00C16064" w:rsidRDefault="006F6248" w:rsidP="006F6248">
            <w:pPr>
              <w:widowControl w:val="0"/>
              <w:ind w:left="-99" w:right="-10" w:hanging="22"/>
              <w:rPr>
                <w:sz w:val="20"/>
                <w:szCs w:val="20"/>
              </w:rPr>
            </w:pPr>
            <w:r w:rsidRPr="00C16064">
              <w:rPr>
                <w:sz w:val="20"/>
                <w:szCs w:val="20"/>
              </w:rPr>
              <w:t>35,04</w:t>
            </w:r>
          </w:p>
        </w:tc>
      </w:tr>
      <w:tr w:rsidR="006F6248" w:rsidRPr="00C16064" w14:paraId="07FCEE41" w14:textId="77777777" w:rsidTr="006F6248">
        <w:tc>
          <w:tcPr>
            <w:tcW w:w="253" w:type="pct"/>
          </w:tcPr>
          <w:p w14:paraId="1D7D216B" w14:textId="77777777" w:rsidR="006F6248" w:rsidRPr="00C16064" w:rsidRDefault="006F6248" w:rsidP="006F6248">
            <w:pPr>
              <w:widowControl w:val="0"/>
              <w:ind w:right="33" w:hanging="22"/>
              <w:rPr>
                <w:sz w:val="20"/>
                <w:szCs w:val="20"/>
              </w:rPr>
            </w:pPr>
            <w:r w:rsidRPr="00C16064">
              <w:rPr>
                <w:sz w:val="20"/>
                <w:szCs w:val="20"/>
              </w:rPr>
              <w:t>9</w:t>
            </w:r>
          </w:p>
        </w:tc>
        <w:tc>
          <w:tcPr>
            <w:tcW w:w="914" w:type="pct"/>
          </w:tcPr>
          <w:p w14:paraId="6477C290" w14:textId="77777777" w:rsidR="006F6248" w:rsidRPr="00C16064" w:rsidRDefault="006F6248" w:rsidP="006F6248">
            <w:pPr>
              <w:widowControl w:val="0"/>
              <w:ind w:right="33" w:hanging="22"/>
              <w:jc w:val="both"/>
              <w:rPr>
                <w:sz w:val="20"/>
                <w:szCs w:val="20"/>
              </w:rPr>
            </w:pPr>
            <w:r w:rsidRPr="00C16064">
              <w:rPr>
                <w:sz w:val="20"/>
                <w:szCs w:val="20"/>
              </w:rPr>
              <w:t>Квартал № 119</w:t>
            </w:r>
          </w:p>
        </w:tc>
        <w:tc>
          <w:tcPr>
            <w:tcW w:w="493" w:type="pct"/>
          </w:tcPr>
          <w:p w14:paraId="616FED18" w14:textId="77777777" w:rsidR="006F6248" w:rsidRPr="00C16064" w:rsidRDefault="006F6248" w:rsidP="006F6248">
            <w:pPr>
              <w:widowControl w:val="0"/>
              <w:ind w:left="-99" w:right="-10" w:hanging="22"/>
              <w:rPr>
                <w:sz w:val="20"/>
                <w:szCs w:val="20"/>
              </w:rPr>
            </w:pPr>
            <w:r w:rsidRPr="00C16064">
              <w:rPr>
                <w:sz w:val="20"/>
                <w:szCs w:val="20"/>
              </w:rPr>
              <w:t>12,03</w:t>
            </w:r>
          </w:p>
        </w:tc>
        <w:tc>
          <w:tcPr>
            <w:tcW w:w="667" w:type="pct"/>
          </w:tcPr>
          <w:p w14:paraId="1DE7A94F" w14:textId="77777777" w:rsidR="006F6248" w:rsidRPr="00C16064" w:rsidRDefault="006F6248" w:rsidP="006F6248">
            <w:pPr>
              <w:widowControl w:val="0"/>
              <w:ind w:left="-99" w:right="-10" w:hanging="22"/>
              <w:rPr>
                <w:sz w:val="20"/>
                <w:szCs w:val="20"/>
              </w:rPr>
            </w:pPr>
            <w:r w:rsidRPr="00C16064">
              <w:rPr>
                <w:sz w:val="20"/>
                <w:szCs w:val="20"/>
              </w:rPr>
              <w:t>12,03</w:t>
            </w:r>
          </w:p>
        </w:tc>
        <w:tc>
          <w:tcPr>
            <w:tcW w:w="667" w:type="pct"/>
          </w:tcPr>
          <w:p w14:paraId="5B56EB47" w14:textId="77777777" w:rsidR="006F6248" w:rsidRPr="00C16064" w:rsidRDefault="006F6248" w:rsidP="006F6248">
            <w:pPr>
              <w:widowControl w:val="0"/>
              <w:ind w:left="-99" w:right="-10" w:hanging="22"/>
              <w:rPr>
                <w:sz w:val="20"/>
                <w:szCs w:val="20"/>
              </w:rPr>
            </w:pPr>
            <w:r w:rsidRPr="00C16064">
              <w:rPr>
                <w:sz w:val="20"/>
                <w:szCs w:val="20"/>
              </w:rPr>
              <w:t>12,03</w:t>
            </w:r>
          </w:p>
        </w:tc>
        <w:tc>
          <w:tcPr>
            <w:tcW w:w="667" w:type="pct"/>
          </w:tcPr>
          <w:p w14:paraId="308CE9BF" w14:textId="77777777" w:rsidR="006F6248" w:rsidRPr="00C16064" w:rsidRDefault="006F6248" w:rsidP="006F6248">
            <w:pPr>
              <w:widowControl w:val="0"/>
              <w:ind w:left="-99" w:right="-10" w:hanging="22"/>
              <w:rPr>
                <w:sz w:val="20"/>
                <w:szCs w:val="20"/>
              </w:rPr>
            </w:pPr>
            <w:r w:rsidRPr="00C16064">
              <w:rPr>
                <w:sz w:val="20"/>
                <w:szCs w:val="20"/>
              </w:rPr>
              <w:t>12,03</w:t>
            </w:r>
          </w:p>
        </w:tc>
        <w:tc>
          <w:tcPr>
            <w:tcW w:w="667" w:type="pct"/>
          </w:tcPr>
          <w:p w14:paraId="28F00DE5" w14:textId="77777777" w:rsidR="006F6248" w:rsidRPr="00C16064" w:rsidRDefault="006F6248" w:rsidP="006F6248">
            <w:pPr>
              <w:widowControl w:val="0"/>
              <w:ind w:left="-99" w:right="-10" w:hanging="22"/>
              <w:rPr>
                <w:sz w:val="20"/>
                <w:szCs w:val="20"/>
              </w:rPr>
            </w:pPr>
            <w:r w:rsidRPr="00C16064">
              <w:rPr>
                <w:sz w:val="20"/>
                <w:szCs w:val="20"/>
              </w:rPr>
              <w:t>12,03</w:t>
            </w:r>
          </w:p>
        </w:tc>
        <w:tc>
          <w:tcPr>
            <w:tcW w:w="671" w:type="pct"/>
          </w:tcPr>
          <w:p w14:paraId="1C51C4F0" w14:textId="77777777" w:rsidR="006F6248" w:rsidRPr="00C16064" w:rsidRDefault="006F6248" w:rsidP="006F6248">
            <w:pPr>
              <w:widowControl w:val="0"/>
              <w:ind w:left="-99" w:right="-10" w:hanging="22"/>
              <w:rPr>
                <w:sz w:val="20"/>
                <w:szCs w:val="20"/>
              </w:rPr>
            </w:pPr>
            <w:r w:rsidRPr="00C16064">
              <w:rPr>
                <w:sz w:val="20"/>
                <w:szCs w:val="20"/>
              </w:rPr>
              <w:t>12,03</w:t>
            </w:r>
          </w:p>
        </w:tc>
      </w:tr>
      <w:tr w:rsidR="006F6248" w:rsidRPr="00C16064" w14:paraId="46302092" w14:textId="77777777" w:rsidTr="006F6248">
        <w:tc>
          <w:tcPr>
            <w:tcW w:w="253" w:type="pct"/>
          </w:tcPr>
          <w:p w14:paraId="0D4CD689" w14:textId="77777777" w:rsidR="006F6248" w:rsidRPr="00C16064" w:rsidRDefault="006F6248" w:rsidP="006F6248">
            <w:pPr>
              <w:widowControl w:val="0"/>
              <w:ind w:right="33" w:hanging="22"/>
              <w:rPr>
                <w:sz w:val="20"/>
                <w:szCs w:val="20"/>
              </w:rPr>
            </w:pPr>
            <w:r w:rsidRPr="00C16064">
              <w:rPr>
                <w:sz w:val="20"/>
                <w:szCs w:val="20"/>
              </w:rPr>
              <w:t>10</w:t>
            </w:r>
          </w:p>
        </w:tc>
        <w:tc>
          <w:tcPr>
            <w:tcW w:w="914" w:type="pct"/>
          </w:tcPr>
          <w:p w14:paraId="57CEEB9B" w14:textId="77777777" w:rsidR="006F6248" w:rsidRPr="00C16064" w:rsidRDefault="006F6248" w:rsidP="006F6248">
            <w:pPr>
              <w:widowControl w:val="0"/>
              <w:ind w:right="33" w:hanging="22"/>
              <w:jc w:val="both"/>
              <w:rPr>
                <w:sz w:val="20"/>
                <w:szCs w:val="20"/>
              </w:rPr>
            </w:pPr>
            <w:r w:rsidRPr="00C16064">
              <w:rPr>
                <w:sz w:val="20"/>
                <w:szCs w:val="20"/>
              </w:rPr>
              <w:t>Квартал № 155</w:t>
            </w:r>
          </w:p>
        </w:tc>
        <w:tc>
          <w:tcPr>
            <w:tcW w:w="493" w:type="pct"/>
          </w:tcPr>
          <w:p w14:paraId="38318F19" w14:textId="77777777" w:rsidR="006F6248" w:rsidRPr="00C16064" w:rsidRDefault="006F6248" w:rsidP="006F6248">
            <w:pPr>
              <w:widowControl w:val="0"/>
              <w:ind w:left="-99" w:right="-10" w:hanging="22"/>
              <w:rPr>
                <w:sz w:val="20"/>
                <w:szCs w:val="20"/>
              </w:rPr>
            </w:pPr>
            <w:r w:rsidRPr="00C16064">
              <w:rPr>
                <w:sz w:val="20"/>
                <w:szCs w:val="20"/>
              </w:rPr>
              <w:t>37,57</w:t>
            </w:r>
          </w:p>
        </w:tc>
        <w:tc>
          <w:tcPr>
            <w:tcW w:w="667" w:type="pct"/>
          </w:tcPr>
          <w:p w14:paraId="604B7A3D" w14:textId="77777777" w:rsidR="006F6248" w:rsidRPr="00C16064" w:rsidRDefault="006F6248" w:rsidP="006F6248">
            <w:pPr>
              <w:widowControl w:val="0"/>
              <w:ind w:left="-99" w:right="-10" w:hanging="22"/>
              <w:rPr>
                <w:sz w:val="20"/>
                <w:szCs w:val="20"/>
              </w:rPr>
            </w:pPr>
            <w:r w:rsidRPr="00C16064">
              <w:rPr>
                <w:sz w:val="20"/>
                <w:szCs w:val="20"/>
              </w:rPr>
              <w:t>37,57</w:t>
            </w:r>
          </w:p>
        </w:tc>
        <w:tc>
          <w:tcPr>
            <w:tcW w:w="667" w:type="pct"/>
          </w:tcPr>
          <w:p w14:paraId="4A9D4CED" w14:textId="77777777" w:rsidR="006F6248" w:rsidRPr="00C16064" w:rsidRDefault="006F6248" w:rsidP="006F6248">
            <w:pPr>
              <w:widowControl w:val="0"/>
              <w:ind w:left="-99" w:right="-10" w:hanging="22"/>
              <w:rPr>
                <w:sz w:val="20"/>
                <w:szCs w:val="20"/>
              </w:rPr>
            </w:pPr>
            <w:r w:rsidRPr="00C16064">
              <w:rPr>
                <w:sz w:val="20"/>
                <w:szCs w:val="20"/>
              </w:rPr>
              <w:t>37,57</w:t>
            </w:r>
          </w:p>
        </w:tc>
        <w:tc>
          <w:tcPr>
            <w:tcW w:w="667" w:type="pct"/>
          </w:tcPr>
          <w:p w14:paraId="0F9D06FA" w14:textId="77777777" w:rsidR="006F6248" w:rsidRPr="00C16064" w:rsidRDefault="006F6248" w:rsidP="006F6248">
            <w:pPr>
              <w:widowControl w:val="0"/>
              <w:ind w:left="-99" w:right="-10" w:hanging="22"/>
              <w:rPr>
                <w:sz w:val="20"/>
                <w:szCs w:val="20"/>
              </w:rPr>
            </w:pPr>
            <w:r w:rsidRPr="00C16064">
              <w:rPr>
                <w:sz w:val="20"/>
                <w:szCs w:val="20"/>
              </w:rPr>
              <w:t>37,57</w:t>
            </w:r>
          </w:p>
        </w:tc>
        <w:tc>
          <w:tcPr>
            <w:tcW w:w="667" w:type="pct"/>
          </w:tcPr>
          <w:p w14:paraId="1621675C" w14:textId="77777777" w:rsidR="006F6248" w:rsidRPr="00C16064" w:rsidRDefault="006F6248" w:rsidP="006F6248">
            <w:pPr>
              <w:widowControl w:val="0"/>
              <w:ind w:left="-99" w:right="-10" w:hanging="22"/>
              <w:rPr>
                <w:sz w:val="20"/>
                <w:szCs w:val="20"/>
              </w:rPr>
            </w:pPr>
            <w:r w:rsidRPr="00C16064">
              <w:rPr>
                <w:sz w:val="20"/>
                <w:szCs w:val="20"/>
              </w:rPr>
              <w:t>37,57</w:t>
            </w:r>
          </w:p>
        </w:tc>
        <w:tc>
          <w:tcPr>
            <w:tcW w:w="671" w:type="pct"/>
          </w:tcPr>
          <w:p w14:paraId="1A86F34A" w14:textId="77777777" w:rsidR="006F6248" w:rsidRPr="00C16064" w:rsidRDefault="006F6248" w:rsidP="006F6248">
            <w:pPr>
              <w:widowControl w:val="0"/>
              <w:ind w:left="-99" w:right="-10" w:hanging="22"/>
              <w:rPr>
                <w:sz w:val="20"/>
                <w:szCs w:val="20"/>
              </w:rPr>
            </w:pPr>
            <w:r w:rsidRPr="00C16064">
              <w:rPr>
                <w:sz w:val="20"/>
                <w:szCs w:val="20"/>
              </w:rPr>
              <w:t>37,57</w:t>
            </w:r>
          </w:p>
        </w:tc>
      </w:tr>
      <w:tr w:rsidR="006F6248" w:rsidRPr="00C16064" w14:paraId="3DB2A90D" w14:textId="77777777" w:rsidTr="006F6248">
        <w:tc>
          <w:tcPr>
            <w:tcW w:w="253" w:type="pct"/>
          </w:tcPr>
          <w:p w14:paraId="3F5E4DD7" w14:textId="77777777" w:rsidR="006F6248" w:rsidRPr="00C16064" w:rsidRDefault="006F6248" w:rsidP="006F6248">
            <w:pPr>
              <w:widowControl w:val="0"/>
              <w:ind w:right="33" w:hanging="22"/>
              <w:rPr>
                <w:sz w:val="20"/>
                <w:szCs w:val="20"/>
              </w:rPr>
            </w:pPr>
            <w:r w:rsidRPr="00C16064">
              <w:rPr>
                <w:sz w:val="20"/>
                <w:szCs w:val="20"/>
              </w:rPr>
              <w:t>11</w:t>
            </w:r>
          </w:p>
        </w:tc>
        <w:tc>
          <w:tcPr>
            <w:tcW w:w="914" w:type="pct"/>
          </w:tcPr>
          <w:p w14:paraId="1FDD11EA" w14:textId="77777777" w:rsidR="006F6248" w:rsidRPr="00C16064" w:rsidRDefault="006F6248" w:rsidP="006F6248">
            <w:pPr>
              <w:widowControl w:val="0"/>
              <w:ind w:right="33" w:hanging="22"/>
              <w:jc w:val="both"/>
              <w:rPr>
                <w:sz w:val="20"/>
                <w:szCs w:val="20"/>
              </w:rPr>
            </w:pPr>
            <w:r w:rsidRPr="00C16064">
              <w:rPr>
                <w:sz w:val="20"/>
                <w:szCs w:val="20"/>
              </w:rPr>
              <w:t>ЦРБ</w:t>
            </w:r>
          </w:p>
        </w:tc>
        <w:tc>
          <w:tcPr>
            <w:tcW w:w="493" w:type="pct"/>
          </w:tcPr>
          <w:p w14:paraId="7F050B8E" w14:textId="77777777" w:rsidR="006F6248" w:rsidRPr="00C16064" w:rsidRDefault="006F6248" w:rsidP="006F6248">
            <w:pPr>
              <w:widowControl w:val="0"/>
              <w:ind w:left="-99" w:right="-10" w:hanging="22"/>
              <w:rPr>
                <w:sz w:val="20"/>
                <w:szCs w:val="20"/>
              </w:rPr>
            </w:pPr>
            <w:r w:rsidRPr="00C16064">
              <w:rPr>
                <w:sz w:val="20"/>
                <w:szCs w:val="20"/>
              </w:rPr>
              <w:t>50,90</w:t>
            </w:r>
          </w:p>
        </w:tc>
        <w:tc>
          <w:tcPr>
            <w:tcW w:w="667" w:type="pct"/>
          </w:tcPr>
          <w:p w14:paraId="7F9946B6" w14:textId="77777777" w:rsidR="006F6248" w:rsidRPr="00C16064" w:rsidRDefault="006F6248" w:rsidP="006F6248">
            <w:pPr>
              <w:widowControl w:val="0"/>
              <w:ind w:left="-99" w:right="-10" w:hanging="22"/>
              <w:rPr>
                <w:sz w:val="20"/>
                <w:szCs w:val="20"/>
              </w:rPr>
            </w:pPr>
            <w:r w:rsidRPr="00C16064">
              <w:rPr>
                <w:sz w:val="20"/>
                <w:szCs w:val="20"/>
              </w:rPr>
              <w:t>50,90</w:t>
            </w:r>
          </w:p>
        </w:tc>
        <w:tc>
          <w:tcPr>
            <w:tcW w:w="667" w:type="pct"/>
          </w:tcPr>
          <w:p w14:paraId="363AA556" w14:textId="77777777" w:rsidR="006F6248" w:rsidRPr="00C16064" w:rsidRDefault="006F6248" w:rsidP="006F6248">
            <w:pPr>
              <w:widowControl w:val="0"/>
              <w:ind w:left="-99" w:right="-10" w:hanging="22"/>
              <w:rPr>
                <w:sz w:val="20"/>
                <w:szCs w:val="20"/>
              </w:rPr>
            </w:pPr>
            <w:r w:rsidRPr="00C16064">
              <w:rPr>
                <w:sz w:val="20"/>
                <w:szCs w:val="20"/>
              </w:rPr>
              <w:t>50,90</w:t>
            </w:r>
          </w:p>
        </w:tc>
        <w:tc>
          <w:tcPr>
            <w:tcW w:w="667" w:type="pct"/>
          </w:tcPr>
          <w:p w14:paraId="02E59968" w14:textId="77777777" w:rsidR="006F6248" w:rsidRPr="00C16064" w:rsidRDefault="006F6248" w:rsidP="006F6248">
            <w:pPr>
              <w:widowControl w:val="0"/>
              <w:ind w:left="-99" w:right="-10" w:hanging="22"/>
              <w:rPr>
                <w:sz w:val="20"/>
                <w:szCs w:val="20"/>
              </w:rPr>
            </w:pPr>
            <w:r w:rsidRPr="00C16064">
              <w:rPr>
                <w:sz w:val="20"/>
                <w:szCs w:val="20"/>
              </w:rPr>
              <w:t>50,90</w:t>
            </w:r>
          </w:p>
        </w:tc>
        <w:tc>
          <w:tcPr>
            <w:tcW w:w="667" w:type="pct"/>
          </w:tcPr>
          <w:p w14:paraId="3D3AD0FF" w14:textId="77777777" w:rsidR="006F6248" w:rsidRPr="00C16064" w:rsidRDefault="006F6248" w:rsidP="006F6248">
            <w:pPr>
              <w:widowControl w:val="0"/>
              <w:ind w:left="-99" w:right="-10" w:hanging="22"/>
              <w:rPr>
                <w:sz w:val="20"/>
                <w:szCs w:val="20"/>
              </w:rPr>
            </w:pPr>
            <w:r w:rsidRPr="00C16064">
              <w:rPr>
                <w:sz w:val="20"/>
                <w:szCs w:val="20"/>
              </w:rPr>
              <w:t>50,90</w:t>
            </w:r>
          </w:p>
        </w:tc>
        <w:tc>
          <w:tcPr>
            <w:tcW w:w="671" w:type="pct"/>
          </w:tcPr>
          <w:p w14:paraId="1470928B" w14:textId="77777777" w:rsidR="006F6248" w:rsidRPr="00C16064" w:rsidRDefault="006F6248" w:rsidP="006F6248">
            <w:pPr>
              <w:widowControl w:val="0"/>
              <w:ind w:left="-99" w:right="-10" w:hanging="22"/>
              <w:rPr>
                <w:sz w:val="20"/>
                <w:szCs w:val="20"/>
              </w:rPr>
            </w:pPr>
            <w:r w:rsidRPr="00C16064">
              <w:rPr>
                <w:sz w:val="20"/>
                <w:szCs w:val="20"/>
              </w:rPr>
              <w:t>50,90</w:t>
            </w:r>
          </w:p>
        </w:tc>
      </w:tr>
      <w:tr w:rsidR="006F6248" w:rsidRPr="00C16064" w14:paraId="237C64B6" w14:textId="77777777" w:rsidTr="006F6248">
        <w:trPr>
          <w:trHeight w:val="77"/>
        </w:trPr>
        <w:tc>
          <w:tcPr>
            <w:tcW w:w="253" w:type="pct"/>
          </w:tcPr>
          <w:p w14:paraId="0A0C274D" w14:textId="77777777" w:rsidR="006F6248" w:rsidRPr="00C16064" w:rsidRDefault="006F6248" w:rsidP="006F6248">
            <w:pPr>
              <w:widowControl w:val="0"/>
              <w:ind w:right="33" w:hanging="22"/>
              <w:rPr>
                <w:sz w:val="20"/>
                <w:szCs w:val="20"/>
              </w:rPr>
            </w:pPr>
            <w:r w:rsidRPr="00C16064">
              <w:rPr>
                <w:sz w:val="20"/>
                <w:szCs w:val="20"/>
              </w:rPr>
              <w:t>12</w:t>
            </w:r>
          </w:p>
        </w:tc>
        <w:tc>
          <w:tcPr>
            <w:tcW w:w="914" w:type="pct"/>
          </w:tcPr>
          <w:p w14:paraId="0F4C64B5" w14:textId="77777777" w:rsidR="006F6248" w:rsidRPr="00C16064" w:rsidRDefault="006F6248" w:rsidP="006F6248">
            <w:pPr>
              <w:widowControl w:val="0"/>
              <w:ind w:right="33" w:hanging="22"/>
              <w:jc w:val="both"/>
              <w:rPr>
                <w:sz w:val="20"/>
                <w:szCs w:val="20"/>
              </w:rPr>
            </w:pPr>
            <w:r w:rsidRPr="00C16064">
              <w:rPr>
                <w:sz w:val="20"/>
                <w:szCs w:val="20"/>
              </w:rPr>
              <w:t>БМК СШ Энергия</w:t>
            </w:r>
          </w:p>
        </w:tc>
        <w:tc>
          <w:tcPr>
            <w:tcW w:w="493" w:type="pct"/>
          </w:tcPr>
          <w:p w14:paraId="00C01BEB" w14:textId="77777777" w:rsidR="006F6248" w:rsidRPr="00C16064" w:rsidRDefault="006F6248" w:rsidP="006F6248">
            <w:pPr>
              <w:widowControl w:val="0"/>
              <w:ind w:left="-99" w:right="-10"/>
              <w:rPr>
                <w:sz w:val="20"/>
                <w:szCs w:val="20"/>
              </w:rPr>
            </w:pPr>
          </w:p>
        </w:tc>
        <w:tc>
          <w:tcPr>
            <w:tcW w:w="667" w:type="pct"/>
          </w:tcPr>
          <w:p w14:paraId="64FBC7A2" w14:textId="77777777" w:rsidR="006F6248" w:rsidRPr="00C16064" w:rsidRDefault="006F6248" w:rsidP="006F6248">
            <w:pPr>
              <w:widowControl w:val="0"/>
              <w:ind w:left="-99" w:right="-10" w:hanging="22"/>
              <w:rPr>
                <w:sz w:val="20"/>
                <w:szCs w:val="20"/>
              </w:rPr>
            </w:pPr>
          </w:p>
        </w:tc>
        <w:tc>
          <w:tcPr>
            <w:tcW w:w="667" w:type="pct"/>
          </w:tcPr>
          <w:p w14:paraId="2A2673B6" w14:textId="77777777" w:rsidR="006F6248" w:rsidRPr="00C16064" w:rsidRDefault="006F6248" w:rsidP="006F6248">
            <w:pPr>
              <w:widowControl w:val="0"/>
              <w:ind w:left="-132"/>
              <w:rPr>
                <w:sz w:val="20"/>
                <w:szCs w:val="20"/>
              </w:rPr>
            </w:pPr>
          </w:p>
        </w:tc>
        <w:tc>
          <w:tcPr>
            <w:tcW w:w="667" w:type="pct"/>
          </w:tcPr>
          <w:p w14:paraId="2031D49A" w14:textId="77777777" w:rsidR="006F6248" w:rsidRPr="00C16064" w:rsidRDefault="006F6248" w:rsidP="006F6248">
            <w:pPr>
              <w:widowControl w:val="0"/>
              <w:ind w:left="-132"/>
              <w:rPr>
                <w:sz w:val="20"/>
                <w:szCs w:val="20"/>
              </w:rPr>
            </w:pPr>
          </w:p>
        </w:tc>
        <w:tc>
          <w:tcPr>
            <w:tcW w:w="667" w:type="pct"/>
          </w:tcPr>
          <w:p w14:paraId="32B5D65D" w14:textId="77777777" w:rsidR="006F6248" w:rsidRPr="00C16064" w:rsidRDefault="006F6248" w:rsidP="006F6248">
            <w:pPr>
              <w:widowControl w:val="0"/>
              <w:ind w:left="-132"/>
              <w:rPr>
                <w:sz w:val="20"/>
                <w:szCs w:val="20"/>
              </w:rPr>
            </w:pPr>
          </w:p>
        </w:tc>
        <w:tc>
          <w:tcPr>
            <w:tcW w:w="671" w:type="pct"/>
          </w:tcPr>
          <w:p w14:paraId="04ED6D07" w14:textId="77777777" w:rsidR="006F6248" w:rsidRPr="00C16064" w:rsidRDefault="006F6248" w:rsidP="006F6248">
            <w:pPr>
              <w:widowControl w:val="0"/>
              <w:ind w:left="-132"/>
              <w:rPr>
                <w:sz w:val="20"/>
                <w:szCs w:val="20"/>
              </w:rPr>
            </w:pPr>
          </w:p>
        </w:tc>
      </w:tr>
    </w:tbl>
    <w:p w14:paraId="7630524F" w14:textId="77777777" w:rsidR="006F6248" w:rsidRPr="00C16064" w:rsidRDefault="006F6248" w:rsidP="006F6248">
      <w:pPr>
        <w:widowControl w:val="0"/>
        <w:ind w:firstLine="709"/>
        <w:jc w:val="both"/>
        <w:rPr>
          <w:rFonts w:eastAsia="Calibri"/>
          <w:b/>
          <w:sz w:val="20"/>
          <w:szCs w:val="22"/>
          <w:lang w:eastAsia="en-US"/>
        </w:rPr>
      </w:pPr>
    </w:p>
    <w:p w14:paraId="36D2A9BE" w14:textId="77777777" w:rsidR="006F6248" w:rsidRPr="00C16064" w:rsidRDefault="006F6248" w:rsidP="006F6248">
      <w:pPr>
        <w:keepNext/>
        <w:keepLines/>
        <w:widowControl w:val="0"/>
        <w:jc w:val="center"/>
        <w:outlineLvl w:val="1"/>
        <w:rPr>
          <w:b/>
          <w:bCs/>
          <w:sz w:val="28"/>
          <w:szCs w:val="28"/>
          <w:lang w:eastAsia="en-US"/>
        </w:rPr>
      </w:pPr>
      <w:bookmarkStart w:id="133" w:name="_Toc120624768"/>
      <w:r w:rsidRPr="00C16064">
        <w:rPr>
          <w:b/>
          <w:bCs/>
          <w:sz w:val="28"/>
          <w:szCs w:val="28"/>
          <w:lang w:eastAsia="en-US"/>
        </w:rPr>
        <w:t>6.3. Сведения о наличии баков-аккумуляторов</w:t>
      </w:r>
      <w:bookmarkEnd w:id="133"/>
    </w:p>
    <w:p w14:paraId="4AC6C067" w14:textId="77777777" w:rsidR="006F6248" w:rsidRPr="00C16064" w:rsidRDefault="006F6248" w:rsidP="006F6248">
      <w:pPr>
        <w:keepNext/>
        <w:keepLines/>
        <w:widowControl w:val="0"/>
        <w:jc w:val="center"/>
        <w:outlineLvl w:val="1"/>
        <w:rPr>
          <w:b/>
          <w:bCs/>
          <w:sz w:val="28"/>
          <w:szCs w:val="28"/>
          <w:lang w:eastAsia="en-US"/>
        </w:rPr>
      </w:pPr>
    </w:p>
    <w:p w14:paraId="45D01C3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составе оборудования котельных баки-аккумуляторы отсутствуют.</w:t>
      </w:r>
    </w:p>
    <w:p w14:paraId="5BD739ED" w14:textId="77777777" w:rsidR="006F6248" w:rsidRPr="00C16064" w:rsidRDefault="006F6248" w:rsidP="006F6248">
      <w:pPr>
        <w:widowControl w:val="0"/>
        <w:ind w:firstLine="709"/>
        <w:jc w:val="both"/>
        <w:rPr>
          <w:rFonts w:eastAsia="Calibri"/>
          <w:sz w:val="28"/>
          <w:szCs w:val="28"/>
          <w:lang w:eastAsia="en-US"/>
        </w:rPr>
      </w:pPr>
    </w:p>
    <w:p w14:paraId="6AD63208" w14:textId="77777777" w:rsidR="006F6248" w:rsidRPr="00C16064" w:rsidRDefault="006F6248" w:rsidP="006F6248">
      <w:pPr>
        <w:keepNext/>
        <w:keepLines/>
        <w:widowControl w:val="0"/>
        <w:jc w:val="center"/>
        <w:outlineLvl w:val="1"/>
        <w:rPr>
          <w:b/>
          <w:bCs/>
          <w:sz w:val="28"/>
          <w:szCs w:val="28"/>
          <w:lang w:eastAsia="en-US"/>
        </w:rPr>
      </w:pPr>
      <w:bookmarkStart w:id="134" w:name="_Toc120624769"/>
      <w:r w:rsidRPr="00C16064">
        <w:rPr>
          <w:b/>
          <w:bCs/>
          <w:sz w:val="28"/>
          <w:szCs w:val="28"/>
          <w:lang w:eastAsia="en-US"/>
        </w:rPr>
        <w:t>6.4. Нормативный и фактический (для эксплуатационного</w:t>
      </w:r>
    </w:p>
    <w:p w14:paraId="364A3D31"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и аварийного режимов) часовой расход подпиточной воды в зоне действия источников тепловой энергии</w:t>
      </w:r>
      <w:bookmarkEnd w:id="134"/>
    </w:p>
    <w:p w14:paraId="591A4403" w14:textId="77777777" w:rsidR="006F6248" w:rsidRPr="00C16064" w:rsidRDefault="006F6248" w:rsidP="006F6248">
      <w:pPr>
        <w:keepNext/>
        <w:keepLines/>
        <w:widowControl w:val="0"/>
        <w:ind w:left="284"/>
        <w:jc w:val="both"/>
        <w:outlineLvl w:val="1"/>
        <w:rPr>
          <w:b/>
          <w:bCs/>
          <w:sz w:val="28"/>
          <w:szCs w:val="28"/>
          <w:lang w:eastAsia="en-US"/>
        </w:rPr>
      </w:pPr>
    </w:p>
    <w:p w14:paraId="5FAFFE4E" w14:textId="77777777" w:rsidR="006F6248" w:rsidRPr="00C16064" w:rsidRDefault="006F6248" w:rsidP="006F6248">
      <w:pPr>
        <w:widowControl w:val="0"/>
        <w:ind w:firstLine="709"/>
        <w:jc w:val="both"/>
        <w:rPr>
          <w:rFonts w:eastAsia="Calibri"/>
          <w:sz w:val="28"/>
          <w:szCs w:val="28"/>
          <w:lang w:eastAsia="en-US"/>
        </w:rPr>
      </w:pPr>
      <w:bookmarkStart w:id="135" w:name="_Toc40433093"/>
      <w:bookmarkStart w:id="136" w:name="_Toc71301017"/>
      <w:r w:rsidRPr="00C16064">
        <w:rPr>
          <w:rFonts w:eastAsia="Calibri"/>
          <w:sz w:val="28"/>
          <w:szCs w:val="28"/>
          <w:lang w:eastAsia="en-US"/>
        </w:rPr>
        <w:t xml:space="preserve">В соответствии с п. 6.16 СП 124.13330.2012 «Тепловые сети» установка для </w:t>
      </w:r>
      <w:r w:rsidRPr="00C16064">
        <w:rPr>
          <w:rFonts w:eastAsia="Calibri"/>
          <w:sz w:val="28"/>
          <w:szCs w:val="28"/>
          <w:lang w:eastAsia="en-US"/>
        </w:rPr>
        <w:lastRenderedPageBreak/>
        <w:t>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w:t>
      </w:r>
    </w:p>
    <w:p w14:paraId="7DBBE0A8"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Расход подпиточной воды в рабочем режиме должен компенсировать расчётные (нормируемые) потери сетевой воды в системе теплоснабжения.</w:t>
      </w:r>
    </w:p>
    <w:p w14:paraId="2BA68392"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Расчётные (нормируемые) потери сетевой воды в системе теплоснабжения включают расчётные технологические потери (затраты) сетевой воды и потери сетевой воды с нормативной утечкой из тепловой сети и систем теплопотребления.</w:t>
      </w:r>
    </w:p>
    <w:p w14:paraId="2E12394E"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Среднегодовая утечка теплоносителя (м/ч) из водяных тепловых сетей должна быть не более 0,25 % среднегодового объёма воды в тепловой сети и присоединённых системах теплоснабжения независимо от схемы присоединения (за исключением систем горячего водоснабжения, присоединённых через водоподогреватели). Централизованная система теплоснабжения в сельском поселении - закрытого типа. Сезонная норма утечки теплоносителя устанавливается в пределах среднегодового значения.</w:t>
      </w:r>
    </w:p>
    <w:p w14:paraId="0C2D20D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Согласно СП 124.13330.2012 «Тепловые сети» (п.6.16) расчётный расход среднегодовой утечки воды, м/ч для подпитки тепловых сетей следует принимать 0,25 % фактического объёма воды в трубопроводах тепловых сетей и присоединённых к ним системах отопления и вентиляции зданий.</w:t>
      </w:r>
    </w:p>
    <w:p w14:paraId="3A514766"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соответствии с п. 6.16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 среднегодового объёма воды в тепловой сети и присоединённых системах теплоснабжения независимо от схемы присоединения (за исключением систем горячего водоснабжения, присоединённых через водоподогреватели).</w:t>
      </w:r>
    </w:p>
    <w:p w14:paraId="5B2CDA7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Максимальное нормируемое потребление теплоносителя теплопотребляющими установками потребителей в сельском поселении равно нулю, так как система теплоснабжения закрытого типа.</w:t>
      </w:r>
    </w:p>
    <w:p w14:paraId="62C6BD5B" w14:textId="77777777" w:rsidR="006F6248" w:rsidRPr="00C16064" w:rsidRDefault="006F6248" w:rsidP="006F6248">
      <w:pPr>
        <w:widowControl w:val="0"/>
        <w:autoSpaceDE w:val="0"/>
        <w:autoSpaceDN w:val="0"/>
        <w:ind w:right="-1" w:firstLine="709"/>
        <w:jc w:val="both"/>
        <w:rPr>
          <w:rFonts w:eastAsia="Cambria"/>
          <w:w w:val="110"/>
          <w:sz w:val="28"/>
          <w:szCs w:val="28"/>
          <w:lang w:eastAsia="en-US"/>
        </w:rPr>
      </w:pPr>
    </w:p>
    <w:p w14:paraId="7D5B44FD" w14:textId="77777777" w:rsidR="006F6248" w:rsidRPr="00C16064" w:rsidRDefault="006F6248" w:rsidP="006F6248">
      <w:pPr>
        <w:keepNext/>
        <w:keepLines/>
        <w:widowControl w:val="0"/>
        <w:jc w:val="center"/>
        <w:outlineLvl w:val="1"/>
        <w:rPr>
          <w:b/>
          <w:bCs/>
          <w:sz w:val="28"/>
          <w:szCs w:val="28"/>
          <w:lang w:eastAsia="en-US"/>
        </w:rPr>
      </w:pPr>
      <w:bookmarkStart w:id="137" w:name="_Toc120624770"/>
      <w:bookmarkEnd w:id="135"/>
      <w:bookmarkEnd w:id="136"/>
      <w:r w:rsidRPr="00C16064">
        <w:rPr>
          <w:b/>
          <w:bCs/>
          <w:sz w:val="28"/>
          <w:szCs w:val="28"/>
          <w:lang w:eastAsia="en-US"/>
        </w:rPr>
        <w:t>6.5. Существующий и перспективный баланс производительности</w:t>
      </w:r>
    </w:p>
    <w:p w14:paraId="3172A48F"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водоподготовительных установок и потерь теплоносителя</w:t>
      </w:r>
    </w:p>
    <w:p w14:paraId="161FC52A"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с учётом развития системы теплоснабжения</w:t>
      </w:r>
      <w:bookmarkEnd w:id="137"/>
    </w:p>
    <w:p w14:paraId="5BDB8D1C" w14:textId="77777777" w:rsidR="006F6248" w:rsidRPr="00C16064" w:rsidRDefault="006F6248" w:rsidP="006F6248">
      <w:pPr>
        <w:keepNext/>
        <w:keepLines/>
        <w:widowControl w:val="0"/>
        <w:ind w:left="284"/>
        <w:jc w:val="both"/>
        <w:outlineLvl w:val="1"/>
        <w:rPr>
          <w:b/>
          <w:bCs/>
          <w:sz w:val="28"/>
          <w:szCs w:val="28"/>
          <w:lang w:eastAsia="en-US"/>
        </w:rPr>
      </w:pPr>
    </w:p>
    <w:p w14:paraId="10C1558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Существующий и перспективный баланс производительности водоподготовительных установок и потерь теплоносителя представлен в п. 6.2.</w:t>
      </w:r>
      <w:bookmarkStart w:id="138" w:name="_Toc120624771"/>
    </w:p>
    <w:p w14:paraId="63F9B94F" w14:textId="77777777" w:rsidR="006F6248" w:rsidRPr="00C16064" w:rsidRDefault="006F6248" w:rsidP="006F6248">
      <w:pPr>
        <w:widowControl w:val="0"/>
        <w:ind w:firstLine="709"/>
        <w:jc w:val="both"/>
        <w:rPr>
          <w:rFonts w:eastAsia="Calibri"/>
          <w:sz w:val="28"/>
          <w:szCs w:val="28"/>
          <w:lang w:eastAsia="en-US"/>
        </w:rPr>
      </w:pPr>
    </w:p>
    <w:p w14:paraId="7E46F32C"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 xml:space="preserve">Глава 7. Предложения по строительству, реконструкции, </w:t>
      </w:r>
    </w:p>
    <w:p w14:paraId="02EBD945"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техническому перевооружению и (или) модернизации источников</w:t>
      </w:r>
    </w:p>
    <w:p w14:paraId="2CFAF054"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тепловой энергии</w:t>
      </w:r>
      <w:bookmarkStart w:id="139" w:name="_Toc120624772"/>
      <w:bookmarkEnd w:id="138"/>
    </w:p>
    <w:p w14:paraId="31E28C34" w14:textId="77777777" w:rsidR="006F6248" w:rsidRPr="00C16064" w:rsidRDefault="006F6248" w:rsidP="006F6248">
      <w:pPr>
        <w:widowControl w:val="0"/>
        <w:ind w:firstLine="709"/>
        <w:jc w:val="both"/>
        <w:rPr>
          <w:rFonts w:eastAsia="Calibri"/>
          <w:b/>
          <w:bCs/>
          <w:sz w:val="28"/>
          <w:szCs w:val="28"/>
          <w:lang w:eastAsia="en-US"/>
        </w:rPr>
      </w:pPr>
    </w:p>
    <w:p w14:paraId="5B296E85"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7.1. Описание условий организации централизованного</w:t>
      </w:r>
    </w:p>
    <w:p w14:paraId="5F81D708"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теплоснабжения, индивидуального теплоснабжения, а также</w:t>
      </w:r>
    </w:p>
    <w:p w14:paraId="13232B45"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lastRenderedPageBreak/>
        <w:t>поквартирного отопления, которое должно содержать в том числе</w:t>
      </w:r>
    </w:p>
    <w:p w14:paraId="473FB5FB"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определение целесообразности или нецелесообразности подключения</w:t>
      </w:r>
    </w:p>
    <w:p w14:paraId="723535B2"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(технологического присоединения) теплопотребляющей установки</w:t>
      </w:r>
    </w:p>
    <w:p w14:paraId="7E59F3DB"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к существующей системе централизованного теплоснабжения исходя</w:t>
      </w:r>
    </w:p>
    <w:p w14:paraId="5BED250C"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из недопущения увеличения совокупных расходов в такой системе</w:t>
      </w:r>
    </w:p>
    <w:p w14:paraId="33B32D61"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 xml:space="preserve">централизованного теплоснабжения, расчёт которых выполняется </w:t>
      </w:r>
    </w:p>
    <w:p w14:paraId="7BE0AAEA"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в порядке, установленном методическими указаниями по разработке схем теплоснабжения</w:t>
      </w:r>
      <w:bookmarkEnd w:id="139"/>
    </w:p>
    <w:p w14:paraId="7509DA8D" w14:textId="77777777" w:rsidR="006F6248" w:rsidRPr="00C16064" w:rsidRDefault="006F6248" w:rsidP="006F6248">
      <w:pPr>
        <w:widowControl w:val="0"/>
        <w:ind w:firstLine="709"/>
        <w:jc w:val="both"/>
        <w:rPr>
          <w:rFonts w:eastAsia="Calibri"/>
          <w:sz w:val="28"/>
          <w:szCs w:val="28"/>
          <w:lang w:eastAsia="en-US"/>
        </w:rPr>
      </w:pPr>
    </w:p>
    <w:p w14:paraId="161243B1"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Согласно ст. 14, Федерального закона от 27.07.2010 № 190-ФЗ «О теплоснабжении» подключение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Федеральным законом от 27.07.2010 № 190-ФЗ «О теплоснабжении» и Постановлением РФ от 16.04.2012 № 307 «О порядке подключения к системам теплоснабжения и о внесении изменений  в некоторые акты Правительства Российской Федерации».</w:t>
      </w:r>
    </w:p>
    <w:p w14:paraId="55BBA98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заключении соответствующего договора, устанавливаются правилами подключения к системам теплоснабжения, утвержденными Правительством Российской Федерации.</w:t>
      </w:r>
    </w:p>
    <w:p w14:paraId="315EAAF5" w14:textId="2E39A40A" w:rsidR="006F6248"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заключение договора на подключение объекта капитального строительства, находящегося в границах</w:t>
      </w:r>
    </w:p>
    <w:p w14:paraId="6253A213"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определенного схемой теплоснабжения радиуса эффективного теплоснабжения, не допускается. 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 утвержденными Правительством Российской Федерации.</w:t>
      </w:r>
    </w:p>
    <w:p w14:paraId="3D7D9462"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В случае отсутствия технической 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объекта капитального строительства, отказ в заключение договора на его подключение не </w:t>
      </w:r>
      <w:r w:rsidRPr="00C16064">
        <w:rPr>
          <w:rFonts w:eastAsia="Calibri"/>
          <w:sz w:val="28"/>
          <w:szCs w:val="28"/>
          <w:lang w:eastAsia="en-US"/>
        </w:rPr>
        <w:lastRenderedPageBreak/>
        <w:t>допускается. 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к системе теплоснабжения, установленных правилами подключения к системам теплоснабжения, утвержденными Правительством Российской Федерации.</w:t>
      </w:r>
    </w:p>
    <w:p w14:paraId="15B25982"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случае отсутствия технической 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w:t>
      </w:r>
      <w:r w:rsidRPr="00C16064">
        <w:rPr>
          <w:rFonts w:eastAsia="Calibri"/>
          <w:szCs w:val="22"/>
          <w:lang w:eastAsia="en-US"/>
        </w:rPr>
        <w:t xml:space="preserve"> </w:t>
      </w:r>
      <w:r w:rsidRPr="00C16064">
        <w:rPr>
          <w:rFonts w:eastAsia="Calibri"/>
          <w:sz w:val="28"/>
          <w:szCs w:val="28"/>
          <w:lang w:eastAsia="en-US"/>
        </w:rPr>
        <w:t>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правилами подключения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14:paraId="762084E6"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w:t>
      </w:r>
      <w:r w:rsidRPr="00C16064">
        <w:rPr>
          <w:rFonts w:eastAsia="Calibri"/>
          <w:sz w:val="28"/>
          <w:szCs w:val="28"/>
          <w:lang w:eastAsia="en-US"/>
        </w:rPr>
        <w:lastRenderedPageBreak/>
        <w:t>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w:t>
      </w:r>
      <w:r w:rsidRPr="00C16064">
        <w:rPr>
          <w:rFonts w:eastAsia="Calibri"/>
          <w:szCs w:val="22"/>
          <w:lang w:eastAsia="en-US"/>
        </w:rPr>
        <w:t xml:space="preserve"> </w:t>
      </w:r>
      <w:r w:rsidRPr="00C16064">
        <w:rPr>
          <w:rFonts w:eastAsia="Calibri"/>
          <w:sz w:val="28"/>
          <w:szCs w:val="28"/>
          <w:lang w:eastAsia="en-US"/>
        </w:rPr>
        <w:t>подключения объектов капитального строительства, установленных правилами подключения к системам теплоснабжения, утвержденными Правительством Российской Федерации.</w:t>
      </w:r>
    </w:p>
    <w:p w14:paraId="58975FFE"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w:t>
      </w:r>
    </w:p>
    <w:p w14:paraId="424A779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 потребителями, находящимися за границей радиуса эффективного теплоснабжения, могут быть заключены договора долгосрочного теплоснабжения по свободной (обоюдно приемлемой) цене, в целях компенсации затрат на строительство новых и реконструкцию существующих тепловых сетей, и увеличению радиуса эффективного теплоснабжения.</w:t>
      </w:r>
    </w:p>
    <w:p w14:paraId="3DDB311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Кроме того, согласно СП 42.133330.2011 «Градостроительство. Планировка и застройка городских и сельских поселений», 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котельной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Групповые котельные допускается размещать на селитебной территории с целью сокращения потерь при транспорте теплоносителя и снижения тарифа на тепловую энергию.</w:t>
      </w:r>
    </w:p>
    <w:p w14:paraId="1CF78A5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Согласно СП 60.13330.2012 «Отопление, вентиляция и кондиционирование воздуха», для индивидуального теплоснабжения зданий следует применять теплогенераторы полной заводской готовности на газообразном, жидком и твердом топливе общей теплопроизводительностью до 360 кВт с параметрами теплоносителя не более 95 ˚С и 0,6 МПа. Теплогенераторы следует размещать в отдельном помещении на любом надземном этаже, а также в цокольном и подвальном этажах отапливаемого здания.</w:t>
      </w:r>
    </w:p>
    <w:p w14:paraId="5F82E18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Условия организации поквартирного теплоснабжения определены в СП 54.13330.2011 «Здания жилые многоквартирные» и СП 60.13330.2012 «Отопление, вентиляция и кондиционирование воздуха».</w:t>
      </w:r>
    </w:p>
    <w:p w14:paraId="3B13D609"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Согласно п.15, ст. 14, Федерального закона от 27.07.2010 г. № 190 –ФЗ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к системам теплоснабжения, утвержденными Правительством Российской Федерации, при наличии осуществленного в надлежащем порядке подключения к системам теплоснабжения многоквартирных домов.</w:t>
      </w:r>
    </w:p>
    <w:p w14:paraId="0306DBC2" w14:textId="77777777" w:rsidR="006F6248" w:rsidRPr="00C16064" w:rsidRDefault="006F6248" w:rsidP="006F6248">
      <w:pPr>
        <w:widowControl w:val="0"/>
        <w:ind w:firstLine="709"/>
        <w:jc w:val="both"/>
        <w:rPr>
          <w:rFonts w:eastAsia="Calibri"/>
          <w:sz w:val="28"/>
          <w:szCs w:val="28"/>
          <w:lang w:eastAsia="en-US"/>
        </w:rPr>
      </w:pPr>
    </w:p>
    <w:p w14:paraId="392955B4" w14:textId="77777777" w:rsidR="006F6248" w:rsidRPr="00C16064" w:rsidRDefault="006F6248" w:rsidP="006F6248">
      <w:pPr>
        <w:keepNext/>
        <w:keepLines/>
        <w:widowControl w:val="0"/>
        <w:jc w:val="center"/>
        <w:outlineLvl w:val="1"/>
        <w:rPr>
          <w:b/>
          <w:bCs/>
          <w:sz w:val="28"/>
          <w:szCs w:val="28"/>
          <w:lang w:eastAsia="en-US"/>
        </w:rPr>
      </w:pPr>
      <w:bookmarkStart w:id="140" w:name="_Toc120624773"/>
      <w:r w:rsidRPr="00C16064">
        <w:rPr>
          <w:b/>
          <w:bCs/>
          <w:sz w:val="28"/>
          <w:szCs w:val="28"/>
          <w:lang w:eastAsia="en-US"/>
        </w:rPr>
        <w:t>7.2. Описание текущей ситуации, связанной с ранее принятыми</w:t>
      </w:r>
    </w:p>
    <w:p w14:paraId="01C9A507"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в соответствии с законодательством Российской Федерации</w:t>
      </w:r>
    </w:p>
    <w:p w14:paraId="2FCC9E5D"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об электроэнергетике решениями об отнесении генерирующих объектов к генерирующим объектам, мощность которых поставляется в</w:t>
      </w:r>
    </w:p>
    <w:p w14:paraId="57E41EB1"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вынужденном режиме в целях обеспечения надёжного теплоснабжения</w:t>
      </w:r>
    </w:p>
    <w:p w14:paraId="657A5307"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потребителей</w:t>
      </w:r>
      <w:bookmarkEnd w:id="140"/>
    </w:p>
    <w:p w14:paraId="20D00E82" w14:textId="77777777" w:rsidR="006F6248" w:rsidRPr="00C16064" w:rsidRDefault="006F6248" w:rsidP="006F6248">
      <w:pPr>
        <w:keepNext/>
        <w:keepLines/>
        <w:widowControl w:val="0"/>
        <w:ind w:left="284"/>
        <w:jc w:val="both"/>
        <w:outlineLvl w:val="1"/>
        <w:rPr>
          <w:b/>
          <w:bCs/>
          <w:sz w:val="28"/>
          <w:szCs w:val="28"/>
          <w:lang w:eastAsia="en-US"/>
        </w:rPr>
      </w:pPr>
    </w:p>
    <w:p w14:paraId="68C95855" w14:textId="77777777" w:rsidR="006F6248" w:rsidRPr="00C16064" w:rsidRDefault="006F6248" w:rsidP="006F6248">
      <w:pPr>
        <w:widowControl w:val="0"/>
        <w:ind w:firstLine="709"/>
        <w:jc w:val="both"/>
        <w:rPr>
          <w:rFonts w:eastAsia="Calibri"/>
          <w:sz w:val="28"/>
          <w:szCs w:val="28"/>
          <w:lang w:eastAsia="en-US"/>
        </w:rPr>
      </w:pPr>
      <w:bookmarkStart w:id="141" w:name="bookmark104"/>
      <w:r w:rsidRPr="00C16064">
        <w:rPr>
          <w:rFonts w:eastAsia="Calibri"/>
          <w:sz w:val="28"/>
          <w:szCs w:val="28"/>
          <w:lang w:eastAsia="en-US"/>
        </w:rPr>
        <w:t>Р</w:t>
      </w:r>
      <w:bookmarkEnd w:id="141"/>
      <w:r w:rsidRPr="00C16064">
        <w:rPr>
          <w:rFonts w:eastAsia="Calibri"/>
          <w:sz w:val="28"/>
          <w:szCs w:val="28"/>
          <w:lang w:eastAsia="en-US"/>
        </w:rPr>
        <w:t>ешения об отнесении генерирующих объектов к генерирующим объектам, мощность</w:t>
      </w:r>
      <w:r w:rsidRPr="00C16064">
        <w:rPr>
          <w:rFonts w:eastAsia="Calibri"/>
          <w:szCs w:val="22"/>
          <w:lang w:eastAsia="en-US"/>
        </w:rPr>
        <w:t xml:space="preserve"> </w:t>
      </w:r>
      <w:r w:rsidRPr="00C16064">
        <w:rPr>
          <w:rFonts w:eastAsia="Calibri"/>
          <w:sz w:val="28"/>
          <w:szCs w:val="28"/>
          <w:lang w:eastAsia="en-US"/>
        </w:rPr>
        <w:t>которых поставляется в вынужденном режиме в целях обеспечения надёжного теплоснабжения потребителей на территории Старощербиновского сельского поселения, отсутствуют.</w:t>
      </w:r>
    </w:p>
    <w:p w14:paraId="0F4E9D2F" w14:textId="77777777" w:rsidR="006F6248" w:rsidRPr="00C16064" w:rsidRDefault="006F6248" w:rsidP="006F6248">
      <w:pPr>
        <w:widowControl w:val="0"/>
        <w:ind w:firstLine="709"/>
        <w:jc w:val="both"/>
        <w:rPr>
          <w:rFonts w:eastAsia="Calibri"/>
          <w:sz w:val="28"/>
          <w:szCs w:val="28"/>
          <w:lang w:eastAsia="en-US"/>
        </w:rPr>
      </w:pPr>
    </w:p>
    <w:p w14:paraId="55F0C18E" w14:textId="77777777" w:rsidR="006F6248" w:rsidRPr="00C16064" w:rsidRDefault="006F6248" w:rsidP="006F6248">
      <w:pPr>
        <w:keepNext/>
        <w:keepLines/>
        <w:widowControl w:val="0"/>
        <w:jc w:val="center"/>
        <w:outlineLvl w:val="1"/>
        <w:rPr>
          <w:b/>
          <w:bCs/>
          <w:sz w:val="28"/>
          <w:szCs w:val="28"/>
          <w:lang w:eastAsia="en-US"/>
        </w:rPr>
      </w:pPr>
      <w:bookmarkStart w:id="142" w:name="_Toc120624774"/>
      <w:r w:rsidRPr="00C16064">
        <w:rPr>
          <w:b/>
          <w:bCs/>
          <w:sz w:val="28"/>
          <w:szCs w:val="28"/>
          <w:lang w:eastAsia="en-US"/>
        </w:rPr>
        <w:t>7.3. Анализ надёжности и качества теплоснабжения для случаев отнесения генерирующего объекта к объектам, вывод которых из эксплуатации</w:t>
      </w:r>
    </w:p>
    <w:p w14:paraId="103E483E"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может привести к нарушению надёжности теплоснабжения (при отнесении такого генерирующего объекта к объектам, электрическая мощность</w:t>
      </w:r>
    </w:p>
    <w:p w14:paraId="40663C54"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которых поставляется в вынужденном режиме в целях обеспечения</w:t>
      </w:r>
    </w:p>
    <w:p w14:paraId="2D253922"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 xml:space="preserve">надёжного теплоснабжения потребителей, в соответствующем году </w:t>
      </w:r>
    </w:p>
    <w:p w14:paraId="080DA64C"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 xml:space="preserve">долгосрочного конкурентного отбора мощности на оптовом рынке </w:t>
      </w:r>
    </w:p>
    <w:p w14:paraId="0EB15607"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электрической энергии (мощности) на соответствующий период),</w:t>
      </w:r>
    </w:p>
    <w:p w14:paraId="443E08A9"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в соответствии с методическими указаниями по разработке</w:t>
      </w:r>
    </w:p>
    <w:p w14:paraId="1ADF0520"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схем теплоснабжения</w:t>
      </w:r>
      <w:bookmarkEnd w:id="142"/>
    </w:p>
    <w:p w14:paraId="78D46C45" w14:textId="77777777" w:rsidR="006F6248" w:rsidRPr="00C16064" w:rsidRDefault="006F6248" w:rsidP="006F6248">
      <w:pPr>
        <w:keepNext/>
        <w:keepLines/>
        <w:widowControl w:val="0"/>
        <w:jc w:val="center"/>
        <w:outlineLvl w:val="1"/>
        <w:rPr>
          <w:b/>
          <w:bCs/>
          <w:sz w:val="28"/>
          <w:szCs w:val="28"/>
          <w:lang w:eastAsia="en-US"/>
        </w:rPr>
      </w:pPr>
    </w:p>
    <w:p w14:paraId="084A967F" w14:textId="77777777" w:rsidR="006F6248" w:rsidRPr="00C16064" w:rsidRDefault="006F6248" w:rsidP="006F6248">
      <w:pPr>
        <w:widowControl w:val="0"/>
        <w:ind w:firstLine="709"/>
        <w:jc w:val="both"/>
        <w:rPr>
          <w:rFonts w:eastAsia="Calibri"/>
          <w:sz w:val="28"/>
          <w:szCs w:val="28"/>
          <w:lang w:eastAsia="en-US"/>
        </w:rPr>
      </w:pPr>
      <w:bookmarkStart w:id="143" w:name="bookmark105"/>
      <w:r w:rsidRPr="00C16064">
        <w:rPr>
          <w:rFonts w:eastAsia="Calibri"/>
          <w:sz w:val="28"/>
          <w:szCs w:val="28"/>
          <w:lang w:eastAsia="en-US"/>
        </w:rPr>
        <w:t>Д</w:t>
      </w:r>
      <w:bookmarkEnd w:id="143"/>
      <w:r w:rsidRPr="00C16064">
        <w:rPr>
          <w:rFonts w:eastAsia="Calibri"/>
          <w:sz w:val="28"/>
          <w:szCs w:val="28"/>
          <w:lang w:eastAsia="en-US"/>
        </w:rPr>
        <w:t>о конца расчётного периода в Старощербиновском сельском поселении случаев отнесения генерирующего объекта к объектам, вывод которых из эксплуатации может привести к нарушению надёжности теплоснабжения, не ожидается.</w:t>
      </w:r>
    </w:p>
    <w:p w14:paraId="307C2A54" w14:textId="77777777" w:rsidR="006F6248" w:rsidRPr="00C16064" w:rsidRDefault="006F6248" w:rsidP="006F6248">
      <w:pPr>
        <w:widowControl w:val="0"/>
        <w:ind w:firstLine="709"/>
        <w:jc w:val="both"/>
        <w:rPr>
          <w:rFonts w:eastAsia="Calibri"/>
          <w:sz w:val="28"/>
          <w:szCs w:val="28"/>
          <w:lang w:eastAsia="en-US"/>
        </w:rPr>
      </w:pPr>
    </w:p>
    <w:p w14:paraId="2670A817" w14:textId="77777777" w:rsidR="006F6248" w:rsidRPr="00C16064" w:rsidRDefault="006F6248" w:rsidP="006F6248">
      <w:pPr>
        <w:keepNext/>
        <w:keepLines/>
        <w:widowControl w:val="0"/>
        <w:jc w:val="center"/>
        <w:outlineLvl w:val="1"/>
        <w:rPr>
          <w:b/>
          <w:bCs/>
          <w:sz w:val="28"/>
          <w:szCs w:val="28"/>
          <w:lang w:eastAsia="en-US"/>
        </w:rPr>
      </w:pPr>
      <w:bookmarkStart w:id="144" w:name="_Toc120624775"/>
      <w:r w:rsidRPr="00C16064">
        <w:rPr>
          <w:b/>
          <w:bCs/>
          <w:sz w:val="28"/>
          <w:szCs w:val="28"/>
          <w:lang w:eastAsia="en-US"/>
        </w:rPr>
        <w:t xml:space="preserve">7.4. Обоснование предлагаемых для строительства источников тепловой энергии, функционирующих в режиме комбинированной выработки </w:t>
      </w:r>
    </w:p>
    <w:p w14:paraId="4AED5073"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электрической и тепловой энергии, для обеспечения перспективных</w:t>
      </w:r>
    </w:p>
    <w:p w14:paraId="0D341A4E"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тепловых нагрузок</w:t>
      </w:r>
      <w:bookmarkEnd w:id="144"/>
    </w:p>
    <w:p w14:paraId="22E1E39A" w14:textId="77777777" w:rsidR="006F6248" w:rsidRPr="00C16064" w:rsidRDefault="006F6248" w:rsidP="006F6248">
      <w:pPr>
        <w:keepNext/>
        <w:keepLines/>
        <w:widowControl w:val="0"/>
        <w:ind w:left="284"/>
        <w:jc w:val="both"/>
        <w:outlineLvl w:val="1"/>
        <w:rPr>
          <w:b/>
          <w:bCs/>
          <w:sz w:val="28"/>
          <w:szCs w:val="28"/>
          <w:lang w:eastAsia="en-US"/>
        </w:rPr>
      </w:pPr>
    </w:p>
    <w:p w14:paraId="4EE54670" w14:textId="77777777" w:rsidR="006F6248" w:rsidRPr="00C16064" w:rsidRDefault="006F6248" w:rsidP="006F6248">
      <w:pPr>
        <w:widowControl w:val="0"/>
        <w:ind w:firstLine="709"/>
        <w:jc w:val="both"/>
        <w:rPr>
          <w:rFonts w:eastAsia="Calibri"/>
          <w:sz w:val="28"/>
          <w:szCs w:val="28"/>
          <w:lang w:eastAsia="en-US"/>
        </w:rPr>
      </w:pPr>
      <w:bookmarkStart w:id="145" w:name="bookmark106"/>
      <w:r w:rsidRPr="00C16064">
        <w:rPr>
          <w:rFonts w:eastAsia="Calibri"/>
          <w:sz w:val="28"/>
          <w:szCs w:val="28"/>
          <w:lang w:eastAsia="en-US"/>
        </w:rPr>
        <w:t>Строительство источников тепловой энергии с комбинированной выработкой тепловой и электрической энергии для обеспечения перспективных тепловых нагрузок не предусматривается ввиду низкой и непостоянной возможной электрической и тепловой нагрузки, которую можно подключить к источнику комбинированной выработки тепловой и электрической энергии, что приводит к значительным затратам на строительство и дальнейшую эксплуатацию подобной установки, т.е. экономически не обоснована.</w:t>
      </w:r>
      <w:bookmarkEnd w:id="145"/>
    </w:p>
    <w:p w14:paraId="4CCC1911" w14:textId="77777777" w:rsidR="006F6248" w:rsidRPr="00C16064" w:rsidRDefault="006F6248" w:rsidP="006F6248">
      <w:pPr>
        <w:widowControl w:val="0"/>
        <w:ind w:firstLine="709"/>
        <w:jc w:val="both"/>
        <w:rPr>
          <w:rFonts w:eastAsia="Calibri"/>
          <w:sz w:val="28"/>
          <w:szCs w:val="28"/>
          <w:lang w:eastAsia="en-US"/>
        </w:rPr>
      </w:pPr>
    </w:p>
    <w:p w14:paraId="4CEA8DF9" w14:textId="77777777" w:rsidR="006F6248" w:rsidRPr="00C16064" w:rsidRDefault="006F6248" w:rsidP="006F6248">
      <w:pPr>
        <w:keepNext/>
        <w:keepLines/>
        <w:widowControl w:val="0"/>
        <w:jc w:val="center"/>
        <w:outlineLvl w:val="1"/>
        <w:rPr>
          <w:b/>
          <w:bCs/>
          <w:sz w:val="28"/>
          <w:szCs w:val="28"/>
          <w:lang w:eastAsia="en-US"/>
        </w:rPr>
      </w:pPr>
      <w:bookmarkStart w:id="146" w:name="_Toc120624776"/>
      <w:r w:rsidRPr="00C16064">
        <w:rPr>
          <w:b/>
          <w:bCs/>
          <w:sz w:val="28"/>
          <w:szCs w:val="28"/>
          <w:lang w:eastAsia="en-US"/>
        </w:rPr>
        <w:lastRenderedPageBreak/>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w:t>
      </w:r>
    </w:p>
    <w:p w14:paraId="5D555967"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для обеспечения перспективных приростов тепловых нагрузок</w:t>
      </w:r>
      <w:bookmarkEnd w:id="146"/>
    </w:p>
    <w:p w14:paraId="2E53BD5B" w14:textId="77777777" w:rsidR="006F6248" w:rsidRPr="00C16064" w:rsidRDefault="006F6248" w:rsidP="006F6248">
      <w:pPr>
        <w:keepNext/>
        <w:keepLines/>
        <w:widowControl w:val="0"/>
        <w:ind w:left="284"/>
        <w:jc w:val="center"/>
        <w:outlineLvl w:val="1"/>
        <w:rPr>
          <w:b/>
          <w:bCs/>
          <w:sz w:val="28"/>
          <w:szCs w:val="28"/>
          <w:lang w:eastAsia="en-US"/>
        </w:rPr>
      </w:pPr>
    </w:p>
    <w:p w14:paraId="5D9405FA" w14:textId="77777777" w:rsidR="006F6248" w:rsidRPr="00C16064" w:rsidRDefault="006F6248" w:rsidP="006F6248">
      <w:pPr>
        <w:widowControl w:val="0"/>
        <w:ind w:firstLine="709"/>
        <w:jc w:val="both"/>
        <w:rPr>
          <w:rFonts w:eastAsia="Calibri"/>
          <w:sz w:val="28"/>
          <w:szCs w:val="28"/>
          <w:lang w:eastAsia="en-US"/>
        </w:rPr>
      </w:pPr>
      <w:bookmarkStart w:id="147" w:name="bookmark107"/>
      <w:r w:rsidRPr="00C16064">
        <w:rPr>
          <w:rFonts w:eastAsia="Calibri"/>
          <w:sz w:val="28"/>
          <w:szCs w:val="28"/>
          <w:lang w:eastAsia="en-US"/>
        </w:rPr>
        <w:t>И</w:t>
      </w:r>
      <w:bookmarkEnd w:id="147"/>
      <w:r w:rsidRPr="00C16064">
        <w:rPr>
          <w:rFonts w:eastAsia="Calibri"/>
          <w:sz w:val="28"/>
          <w:szCs w:val="28"/>
          <w:lang w:eastAsia="en-US"/>
        </w:rPr>
        <w:t>сточники тепловой энергии, функционирующие в режиме комбинированной выработки электрической и тепловой энергии на территории Старощербиновского сельского поселения, отсутствуют. Перспективные потребители тепловой нагрузки будут обеспечиваться тепловой энергией от существующих источников тепловой энергии.</w:t>
      </w:r>
    </w:p>
    <w:p w14:paraId="12B63153" w14:textId="77777777" w:rsidR="006F6248" w:rsidRPr="00C16064" w:rsidRDefault="006F6248" w:rsidP="006F6248">
      <w:pPr>
        <w:widowControl w:val="0"/>
        <w:ind w:firstLine="709"/>
        <w:jc w:val="both"/>
        <w:rPr>
          <w:rFonts w:eastAsia="Calibri"/>
          <w:szCs w:val="22"/>
          <w:lang w:eastAsia="en-US"/>
        </w:rPr>
      </w:pPr>
    </w:p>
    <w:p w14:paraId="728EE709" w14:textId="77777777" w:rsidR="006F6248" w:rsidRPr="00C16064" w:rsidRDefault="006F6248" w:rsidP="006F6248">
      <w:pPr>
        <w:keepNext/>
        <w:keepLines/>
        <w:widowControl w:val="0"/>
        <w:jc w:val="center"/>
        <w:outlineLvl w:val="1"/>
        <w:rPr>
          <w:b/>
          <w:bCs/>
          <w:sz w:val="28"/>
          <w:szCs w:val="28"/>
          <w:lang w:eastAsia="en-US"/>
        </w:rPr>
      </w:pPr>
      <w:bookmarkStart w:id="148" w:name="_Toc120624777"/>
      <w:r w:rsidRPr="00C16064">
        <w:rPr>
          <w:b/>
          <w:bCs/>
          <w:sz w:val="28"/>
          <w:szCs w:val="28"/>
          <w:lang w:eastAsia="en-US"/>
        </w:rPr>
        <w:t>7.6. Обоснование предложений по переоборудованию котельных</w:t>
      </w:r>
    </w:p>
    <w:p w14:paraId="6F4232B6"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в источники тепловой энергии, функционирующие в режиме</w:t>
      </w:r>
    </w:p>
    <w:p w14:paraId="59A0666D"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комбинированной выработки электрической и тепловой энергии,</w:t>
      </w:r>
    </w:p>
    <w:p w14:paraId="79865C9B"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с выработкой электроэнергии на собственные нужды теплоснабжающей организации в отношении источника тепловой энергии, на базе</w:t>
      </w:r>
    </w:p>
    <w:p w14:paraId="329B8D90"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существующих и перспективных тепловых нагрузок</w:t>
      </w:r>
      <w:bookmarkEnd w:id="148"/>
    </w:p>
    <w:p w14:paraId="14928C7B" w14:textId="77777777" w:rsidR="006F6248" w:rsidRPr="00C16064" w:rsidRDefault="006F6248" w:rsidP="006F6248">
      <w:pPr>
        <w:keepNext/>
        <w:keepLines/>
        <w:widowControl w:val="0"/>
        <w:ind w:left="284"/>
        <w:jc w:val="both"/>
        <w:outlineLvl w:val="1"/>
        <w:rPr>
          <w:b/>
          <w:bCs/>
          <w:sz w:val="28"/>
          <w:szCs w:val="28"/>
          <w:lang w:eastAsia="en-US"/>
        </w:rPr>
      </w:pPr>
    </w:p>
    <w:p w14:paraId="552402E1"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Реконструкция котельных для выработки электроэнергии в комбинированном цикле на базе существующих и перспективных нагрузок на расчётный период не планируется.</w:t>
      </w:r>
    </w:p>
    <w:p w14:paraId="618F546B" w14:textId="77777777" w:rsidR="006F6248" w:rsidRPr="00C16064" w:rsidRDefault="006F6248" w:rsidP="006F6248">
      <w:pPr>
        <w:widowControl w:val="0"/>
        <w:ind w:firstLine="709"/>
        <w:jc w:val="both"/>
        <w:rPr>
          <w:rFonts w:eastAsia="Calibri"/>
          <w:sz w:val="28"/>
          <w:szCs w:val="28"/>
          <w:lang w:eastAsia="en-US"/>
        </w:rPr>
      </w:pPr>
      <w:bookmarkStart w:id="149" w:name="bookmark108"/>
      <w:r w:rsidRPr="00C16064">
        <w:rPr>
          <w:rFonts w:eastAsia="Calibri"/>
          <w:sz w:val="28"/>
          <w:szCs w:val="28"/>
          <w:lang w:eastAsia="en-US"/>
        </w:rPr>
        <w:t>П</w:t>
      </w:r>
      <w:bookmarkEnd w:id="149"/>
      <w:r w:rsidRPr="00C16064">
        <w:rPr>
          <w:rFonts w:eastAsia="Calibri"/>
          <w:sz w:val="28"/>
          <w:szCs w:val="28"/>
          <w:lang w:eastAsia="en-US"/>
        </w:rPr>
        <w:t>ерспективные режимы загрузки источников тепловой энергии по присоединённой тепловой нагрузке останутся без изменений до конца расчётного периода.</w:t>
      </w:r>
    </w:p>
    <w:p w14:paraId="52A66F2D" w14:textId="77777777" w:rsidR="006F6248" w:rsidRPr="00C16064" w:rsidRDefault="006F6248" w:rsidP="006F6248">
      <w:pPr>
        <w:widowControl w:val="0"/>
        <w:ind w:firstLine="709"/>
        <w:jc w:val="both"/>
        <w:rPr>
          <w:rFonts w:eastAsia="Calibri"/>
          <w:sz w:val="28"/>
          <w:szCs w:val="28"/>
          <w:lang w:eastAsia="en-US"/>
        </w:rPr>
      </w:pPr>
    </w:p>
    <w:p w14:paraId="5603F72D" w14:textId="77777777" w:rsidR="006F6248" w:rsidRPr="00C16064" w:rsidRDefault="006F6248" w:rsidP="006F6248">
      <w:pPr>
        <w:keepNext/>
        <w:keepLines/>
        <w:widowControl w:val="0"/>
        <w:jc w:val="center"/>
        <w:outlineLvl w:val="1"/>
        <w:rPr>
          <w:b/>
          <w:bCs/>
          <w:sz w:val="28"/>
          <w:szCs w:val="28"/>
          <w:lang w:eastAsia="en-US"/>
        </w:rPr>
      </w:pPr>
      <w:bookmarkStart w:id="150" w:name="_Toc120624778"/>
      <w:r w:rsidRPr="00C16064">
        <w:rPr>
          <w:b/>
          <w:bCs/>
          <w:sz w:val="28"/>
          <w:szCs w:val="28"/>
          <w:lang w:eastAsia="en-US"/>
        </w:rPr>
        <w:t>7.7. Обоснование предлагаемых для реконструкции и (или)</w:t>
      </w:r>
    </w:p>
    <w:p w14:paraId="712E4D6A"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 xml:space="preserve">модернизации котельных с увеличением зоны их действия путём </w:t>
      </w:r>
    </w:p>
    <w:p w14:paraId="185CD412"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 xml:space="preserve">включения в неё зон действия существующих источников тепловой </w:t>
      </w:r>
    </w:p>
    <w:p w14:paraId="3C40740E"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энергии</w:t>
      </w:r>
      <w:bookmarkEnd w:id="150"/>
    </w:p>
    <w:p w14:paraId="0FB11BCC" w14:textId="77777777" w:rsidR="006F6248" w:rsidRPr="00C16064" w:rsidRDefault="006F6248" w:rsidP="006F6248">
      <w:pPr>
        <w:keepNext/>
        <w:keepLines/>
        <w:widowControl w:val="0"/>
        <w:ind w:left="284"/>
        <w:jc w:val="center"/>
        <w:outlineLvl w:val="1"/>
        <w:rPr>
          <w:b/>
          <w:bCs/>
          <w:sz w:val="28"/>
          <w:szCs w:val="28"/>
          <w:lang w:eastAsia="en-US"/>
        </w:rPr>
      </w:pPr>
    </w:p>
    <w:p w14:paraId="7456EA66" w14:textId="18842B5E" w:rsidR="006F6248" w:rsidRPr="00C16064" w:rsidRDefault="006F6248" w:rsidP="006F6248">
      <w:pPr>
        <w:widowControl w:val="0"/>
        <w:ind w:firstLine="709"/>
        <w:jc w:val="both"/>
        <w:rPr>
          <w:rFonts w:eastAsia="Calibri"/>
          <w:b/>
          <w:bCs/>
          <w:sz w:val="28"/>
          <w:szCs w:val="28"/>
          <w:lang w:eastAsia="en-US"/>
        </w:rPr>
      </w:pPr>
      <w:r w:rsidRPr="00C16064">
        <w:rPr>
          <w:rFonts w:eastAsia="Calibri"/>
          <w:sz w:val="28"/>
          <w:szCs w:val="28"/>
          <w:lang w:eastAsia="en-US"/>
        </w:rPr>
        <w:t>На территории Старощербиновского сельского поселения увеличение зоны действия централизованных источников теплоснабжения путём включения</w:t>
      </w:r>
    </w:p>
    <w:p w14:paraId="096B7F8E"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неё зон действия существующих источников тепловой энергии не планируется.</w:t>
      </w:r>
    </w:p>
    <w:p w14:paraId="7C09313D" w14:textId="77777777" w:rsidR="006F6248" w:rsidRPr="00C16064" w:rsidRDefault="006F6248" w:rsidP="006F6248">
      <w:pPr>
        <w:widowControl w:val="0"/>
        <w:ind w:firstLine="709"/>
        <w:jc w:val="both"/>
        <w:rPr>
          <w:rFonts w:eastAsia="Calibri"/>
          <w:sz w:val="28"/>
          <w:szCs w:val="28"/>
          <w:lang w:eastAsia="en-US"/>
        </w:rPr>
      </w:pPr>
    </w:p>
    <w:p w14:paraId="07B2FC61" w14:textId="77777777" w:rsidR="006F6248" w:rsidRPr="00C16064" w:rsidRDefault="006F6248" w:rsidP="006F6248">
      <w:pPr>
        <w:keepNext/>
        <w:keepLines/>
        <w:widowControl w:val="0"/>
        <w:jc w:val="center"/>
        <w:outlineLvl w:val="1"/>
        <w:rPr>
          <w:b/>
          <w:bCs/>
          <w:sz w:val="28"/>
          <w:szCs w:val="28"/>
          <w:lang w:eastAsia="en-US"/>
        </w:rPr>
      </w:pPr>
      <w:bookmarkStart w:id="151" w:name="_Toc120624779"/>
      <w:r w:rsidRPr="00C16064">
        <w:rPr>
          <w:b/>
          <w:bCs/>
          <w:sz w:val="28"/>
          <w:szCs w:val="28"/>
          <w:lang w:eastAsia="en-US"/>
        </w:rPr>
        <w:t>7.8. Обоснование предлагаемых для перевода в пиковый режим работы</w:t>
      </w:r>
    </w:p>
    <w:p w14:paraId="7888DB98"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котельных по отношению к источникам тепловой энергии,</w:t>
      </w:r>
    </w:p>
    <w:p w14:paraId="355D4590"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функционирующим в режиме комбинированной выработки электрической и тепловой энергии</w:t>
      </w:r>
      <w:bookmarkEnd w:id="151"/>
    </w:p>
    <w:p w14:paraId="56427C27" w14:textId="77777777" w:rsidR="006F6248" w:rsidRPr="00C16064" w:rsidRDefault="006F6248" w:rsidP="006F6248">
      <w:pPr>
        <w:keepNext/>
        <w:keepLines/>
        <w:widowControl w:val="0"/>
        <w:ind w:left="284"/>
        <w:jc w:val="center"/>
        <w:outlineLvl w:val="1"/>
        <w:rPr>
          <w:b/>
          <w:bCs/>
          <w:sz w:val="28"/>
          <w:szCs w:val="28"/>
          <w:lang w:eastAsia="en-US"/>
        </w:rPr>
      </w:pPr>
    </w:p>
    <w:p w14:paraId="4FA1D203" w14:textId="77777777" w:rsidR="006F6248" w:rsidRPr="00C16064" w:rsidRDefault="006F6248" w:rsidP="006F6248">
      <w:pPr>
        <w:widowControl w:val="0"/>
        <w:ind w:firstLine="709"/>
        <w:jc w:val="both"/>
        <w:rPr>
          <w:rFonts w:eastAsia="Calibri"/>
          <w:sz w:val="28"/>
          <w:szCs w:val="28"/>
          <w:lang w:eastAsia="en-US"/>
        </w:rPr>
      </w:pPr>
      <w:bookmarkStart w:id="152" w:name="bookmark110"/>
      <w:r w:rsidRPr="00C16064">
        <w:rPr>
          <w:rFonts w:eastAsia="Calibri"/>
          <w:sz w:val="28"/>
          <w:szCs w:val="28"/>
          <w:lang w:eastAsia="en-US"/>
        </w:rPr>
        <w:t>И</w:t>
      </w:r>
      <w:bookmarkEnd w:id="152"/>
      <w:r w:rsidRPr="00C16064">
        <w:rPr>
          <w:rFonts w:eastAsia="Calibri"/>
          <w:sz w:val="28"/>
          <w:szCs w:val="28"/>
          <w:lang w:eastAsia="en-US"/>
        </w:rPr>
        <w:t>сточники тепловой энергии с комбинированной выработкой тепловой и электрической энергии в Старощербиновском сельском поселении отсутствуют, перевод в пиковый режим работы котельных не требуется.</w:t>
      </w:r>
    </w:p>
    <w:p w14:paraId="0E02A1DF" w14:textId="77777777" w:rsidR="006F6248" w:rsidRPr="00C16064" w:rsidRDefault="006F6248" w:rsidP="006F6248">
      <w:pPr>
        <w:widowControl w:val="0"/>
        <w:ind w:firstLine="709"/>
        <w:jc w:val="both"/>
        <w:rPr>
          <w:rFonts w:eastAsia="Calibri"/>
          <w:sz w:val="28"/>
          <w:szCs w:val="28"/>
          <w:lang w:eastAsia="en-US"/>
        </w:rPr>
      </w:pPr>
    </w:p>
    <w:p w14:paraId="1608A741" w14:textId="77777777" w:rsidR="006F6248" w:rsidRPr="00C16064" w:rsidRDefault="006F6248" w:rsidP="006F6248">
      <w:pPr>
        <w:keepNext/>
        <w:keepLines/>
        <w:widowControl w:val="0"/>
        <w:jc w:val="center"/>
        <w:outlineLvl w:val="1"/>
        <w:rPr>
          <w:b/>
          <w:bCs/>
          <w:sz w:val="28"/>
          <w:szCs w:val="28"/>
          <w:lang w:eastAsia="en-US"/>
        </w:rPr>
      </w:pPr>
      <w:bookmarkStart w:id="153" w:name="_Toc120624780"/>
      <w:r w:rsidRPr="00C16064">
        <w:rPr>
          <w:b/>
          <w:bCs/>
          <w:sz w:val="28"/>
          <w:szCs w:val="28"/>
          <w:lang w:eastAsia="en-US"/>
        </w:rPr>
        <w:lastRenderedPageBreak/>
        <w:t>7.9. Обоснование предложений по расширению зон действия действующих источников тепловой энергии, функционирующих в режиме</w:t>
      </w:r>
    </w:p>
    <w:p w14:paraId="650527C7"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комбинированной выработки электрической и тепловой энергии</w:t>
      </w:r>
      <w:bookmarkEnd w:id="153"/>
    </w:p>
    <w:p w14:paraId="11D3DBDB" w14:textId="77777777" w:rsidR="006F6248" w:rsidRPr="00C16064" w:rsidRDefault="006F6248" w:rsidP="006F6248">
      <w:pPr>
        <w:keepNext/>
        <w:keepLines/>
        <w:widowControl w:val="0"/>
        <w:ind w:left="284"/>
        <w:jc w:val="both"/>
        <w:outlineLvl w:val="1"/>
        <w:rPr>
          <w:b/>
          <w:bCs/>
          <w:sz w:val="28"/>
          <w:szCs w:val="28"/>
          <w:lang w:eastAsia="en-US"/>
        </w:rPr>
      </w:pPr>
    </w:p>
    <w:p w14:paraId="07A61CE1"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Источники тепловой энергии с комбинированной выработкой тепловой и электрической энергии в Старощербиновском сельском поселении отсутствуют. Обоснование предложений по расширению зон действия источников не требуется.</w:t>
      </w:r>
    </w:p>
    <w:p w14:paraId="0AAE9FAF" w14:textId="77777777" w:rsidR="006F6248" w:rsidRPr="00C16064" w:rsidRDefault="006F6248" w:rsidP="006F6248">
      <w:pPr>
        <w:widowControl w:val="0"/>
        <w:ind w:firstLine="709"/>
        <w:jc w:val="both"/>
        <w:rPr>
          <w:rFonts w:eastAsia="Calibri"/>
          <w:sz w:val="28"/>
          <w:szCs w:val="28"/>
          <w:lang w:eastAsia="en-US"/>
        </w:rPr>
      </w:pPr>
    </w:p>
    <w:p w14:paraId="6830BC09" w14:textId="77777777" w:rsidR="006F6248" w:rsidRPr="00C16064" w:rsidRDefault="006F6248" w:rsidP="006F6248">
      <w:pPr>
        <w:keepNext/>
        <w:keepLines/>
        <w:widowControl w:val="0"/>
        <w:ind w:left="284"/>
        <w:jc w:val="center"/>
        <w:outlineLvl w:val="1"/>
        <w:rPr>
          <w:b/>
          <w:bCs/>
          <w:sz w:val="28"/>
          <w:szCs w:val="28"/>
          <w:lang w:eastAsia="en-US"/>
        </w:rPr>
      </w:pPr>
      <w:bookmarkStart w:id="154" w:name="_Toc120624781"/>
      <w:r w:rsidRPr="00C16064">
        <w:rPr>
          <w:b/>
          <w:bCs/>
          <w:sz w:val="28"/>
          <w:szCs w:val="28"/>
          <w:lang w:eastAsia="en-US"/>
        </w:rPr>
        <w:t>7.10. Обоснование предлагаемых для вывода в резерв и (или) вывода из эксплуатации котельных при передаче тепловых нагрузок на другие</w:t>
      </w:r>
    </w:p>
    <w:p w14:paraId="30AA9FB4"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источники тепловой энергии</w:t>
      </w:r>
      <w:bookmarkEnd w:id="154"/>
    </w:p>
    <w:p w14:paraId="1CBD8E97" w14:textId="77777777" w:rsidR="006F6248" w:rsidRPr="00C16064" w:rsidRDefault="006F6248" w:rsidP="006F6248">
      <w:pPr>
        <w:keepNext/>
        <w:keepLines/>
        <w:widowControl w:val="0"/>
        <w:ind w:left="284"/>
        <w:jc w:val="both"/>
        <w:outlineLvl w:val="1"/>
        <w:rPr>
          <w:b/>
          <w:bCs/>
          <w:sz w:val="28"/>
          <w:szCs w:val="28"/>
          <w:lang w:eastAsia="en-US"/>
        </w:rPr>
      </w:pPr>
    </w:p>
    <w:p w14:paraId="2F13F44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Вывод в резерв и (ли) вывод их эксплуатации котельных при передаче тепловых нагрузок на другие источники тепловой энергии не требуется.</w:t>
      </w:r>
    </w:p>
    <w:p w14:paraId="2B8FDF5A" w14:textId="77777777" w:rsidR="006F6248" w:rsidRPr="00C16064" w:rsidRDefault="006F6248" w:rsidP="006F6248">
      <w:pPr>
        <w:widowControl w:val="0"/>
        <w:ind w:firstLine="709"/>
        <w:jc w:val="both"/>
        <w:rPr>
          <w:rFonts w:eastAsia="Calibri"/>
          <w:sz w:val="28"/>
          <w:szCs w:val="28"/>
          <w:lang w:eastAsia="en-US"/>
        </w:rPr>
      </w:pPr>
    </w:p>
    <w:p w14:paraId="49784E12" w14:textId="77777777" w:rsidR="006F6248" w:rsidRPr="00C16064" w:rsidRDefault="006F6248" w:rsidP="006F6248">
      <w:pPr>
        <w:keepNext/>
        <w:keepLines/>
        <w:widowControl w:val="0"/>
        <w:jc w:val="center"/>
        <w:outlineLvl w:val="1"/>
        <w:rPr>
          <w:b/>
          <w:bCs/>
          <w:sz w:val="28"/>
          <w:szCs w:val="28"/>
          <w:lang w:eastAsia="en-US"/>
        </w:rPr>
      </w:pPr>
      <w:bookmarkStart w:id="155" w:name="_Toc120624782"/>
      <w:r w:rsidRPr="00C16064">
        <w:rPr>
          <w:b/>
          <w:bCs/>
          <w:sz w:val="28"/>
          <w:szCs w:val="28"/>
          <w:lang w:eastAsia="en-US"/>
        </w:rPr>
        <w:t>7.11. Обоснование организации индивидуального теплоснабжения в зонах застройки поселения малоэтажными жилыми зданиями</w:t>
      </w:r>
      <w:bookmarkEnd w:id="155"/>
    </w:p>
    <w:p w14:paraId="2757E23B" w14:textId="77777777" w:rsidR="006F6248" w:rsidRPr="00C16064" w:rsidRDefault="006F6248" w:rsidP="006F6248">
      <w:pPr>
        <w:keepNext/>
        <w:keepLines/>
        <w:widowControl w:val="0"/>
        <w:ind w:left="284"/>
        <w:jc w:val="both"/>
        <w:outlineLvl w:val="1"/>
        <w:rPr>
          <w:b/>
          <w:bCs/>
          <w:sz w:val="28"/>
          <w:szCs w:val="28"/>
          <w:lang w:eastAsia="en-US"/>
        </w:rPr>
      </w:pPr>
    </w:p>
    <w:p w14:paraId="718EB52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Индивидуальное теплоснабжение в зонах застройки городской черты малоэтажными жилыми зданиями организовано в зонах, где реализованы проекты по газификации частного сектора. Централизованное теплоснабжение в этих зонах нерентабельно, из-за тепловых потерь на транспортировку теплоносителя. При небольшой присоединенной тепловой нагрузке малоэтажной застройки наблюдается значительная протяженность квартальных тепловых сетей, что характеризуется высокими тепловыми потерями.</w:t>
      </w:r>
    </w:p>
    <w:p w14:paraId="0AC91442" w14:textId="77777777" w:rsidR="006F6248" w:rsidRPr="00C16064" w:rsidRDefault="006F6248" w:rsidP="006F6248">
      <w:pPr>
        <w:widowControl w:val="0"/>
        <w:ind w:firstLine="709"/>
        <w:jc w:val="both"/>
        <w:rPr>
          <w:rFonts w:eastAsia="Calibri"/>
          <w:sz w:val="28"/>
          <w:szCs w:val="28"/>
          <w:lang w:eastAsia="en-US"/>
        </w:rPr>
      </w:pPr>
    </w:p>
    <w:p w14:paraId="5F1ACF2A" w14:textId="77777777" w:rsidR="006F6248" w:rsidRPr="00C16064" w:rsidRDefault="006F6248" w:rsidP="006F6248">
      <w:pPr>
        <w:keepNext/>
        <w:keepLines/>
        <w:widowControl w:val="0"/>
        <w:jc w:val="center"/>
        <w:outlineLvl w:val="1"/>
        <w:rPr>
          <w:b/>
          <w:bCs/>
          <w:sz w:val="28"/>
          <w:szCs w:val="28"/>
          <w:lang w:eastAsia="en-US"/>
        </w:rPr>
      </w:pPr>
      <w:bookmarkStart w:id="156" w:name="_Toc120624783"/>
      <w:r w:rsidRPr="00C16064">
        <w:rPr>
          <w:b/>
          <w:bCs/>
          <w:sz w:val="28"/>
          <w:szCs w:val="28"/>
          <w:lang w:eastAsia="en-US"/>
        </w:rPr>
        <w:t>7.12. Обоснование перспективных балансов производства и потребления тепловой мощности источников тепловой энергии и теплоносителя</w:t>
      </w:r>
    </w:p>
    <w:p w14:paraId="228A5806"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и присоединённой тепловой нагрузки в каждой из систем теплоснабжения поселения</w:t>
      </w:r>
      <w:bookmarkEnd w:id="156"/>
    </w:p>
    <w:p w14:paraId="305FA8E2" w14:textId="77777777" w:rsidR="006F6248" w:rsidRPr="00C16064" w:rsidRDefault="006F6248" w:rsidP="006F6248">
      <w:pPr>
        <w:keepNext/>
        <w:keepLines/>
        <w:widowControl w:val="0"/>
        <w:ind w:left="284"/>
        <w:jc w:val="both"/>
        <w:outlineLvl w:val="1"/>
        <w:rPr>
          <w:b/>
          <w:bCs/>
          <w:sz w:val="28"/>
          <w:szCs w:val="28"/>
          <w:lang w:eastAsia="en-US"/>
        </w:rPr>
      </w:pPr>
    </w:p>
    <w:p w14:paraId="60DEC39C" w14:textId="77777777" w:rsidR="006F6248" w:rsidRPr="00C16064" w:rsidRDefault="006F6248" w:rsidP="006F6248">
      <w:pPr>
        <w:widowControl w:val="0"/>
        <w:ind w:firstLine="709"/>
        <w:jc w:val="both"/>
        <w:rPr>
          <w:rFonts w:eastAsia="Calibri"/>
          <w:sz w:val="28"/>
          <w:szCs w:val="28"/>
          <w:lang w:eastAsia="en-US"/>
        </w:rPr>
      </w:pPr>
      <w:bookmarkStart w:id="157" w:name="bookmark4"/>
      <w:bookmarkEnd w:id="157"/>
      <w:r w:rsidRPr="00C16064">
        <w:rPr>
          <w:rFonts w:eastAsia="Calibri"/>
          <w:sz w:val="28"/>
          <w:szCs w:val="28"/>
          <w:lang w:eastAsia="en-US"/>
        </w:rPr>
        <w:t>Перспективные балансы тепловой мощности источников тепловой энергии подробно рассмотрены в Главе 4.</w:t>
      </w:r>
    </w:p>
    <w:p w14:paraId="5D032BE2"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Распределение нагрузки между источниками тепловой энергии не предполагается.</w:t>
      </w:r>
    </w:p>
    <w:p w14:paraId="5DB772BD" w14:textId="77777777" w:rsidR="006F6248" w:rsidRPr="00C16064" w:rsidRDefault="006F6248" w:rsidP="006F6248">
      <w:pPr>
        <w:widowControl w:val="0"/>
        <w:ind w:firstLine="709"/>
        <w:jc w:val="both"/>
        <w:rPr>
          <w:rFonts w:eastAsia="Calibri"/>
          <w:sz w:val="28"/>
          <w:szCs w:val="28"/>
          <w:lang w:eastAsia="en-US"/>
        </w:rPr>
      </w:pPr>
    </w:p>
    <w:p w14:paraId="61B99D3E" w14:textId="77777777" w:rsidR="006F6248" w:rsidRPr="00C16064" w:rsidRDefault="006F6248" w:rsidP="006F6248">
      <w:pPr>
        <w:keepNext/>
        <w:keepLines/>
        <w:widowControl w:val="0"/>
        <w:spacing w:after="120"/>
        <w:ind w:left="284"/>
        <w:jc w:val="both"/>
        <w:outlineLvl w:val="1"/>
        <w:rPr>
          <w:b/>
          <w:bCs/>
          <w:sz w:val="28"/>
          <w:szCs w:val="28"/>
          <w:lang w:eastAsia="en-US"/>
        </w:rPr>
      </w:pPr>
      <w:bookmarkStart w:id="158" w:name="_Toc120624784"/>
      <w:r w:rsidRPr="00C16064">
        <w:rPr>
          <w:b/>
          <w:bCs/>
          <w:sz w:val="28"/>
          <w:szCs w:val="28"/>
          <w:lang w:eastAsia="en-US"/>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158"/>
    </w:p>
    <w:p w14:paraId="28D23289"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В Главе 1 приведены результаты оценки технического состояния теплогенерирующего оборудования существующих котельных. В ходе анализа выявлено значительное количество котлов, которые либо уже не пригодны к </w:t>
      </w:r>
      <w:r w:rsidRPr="00C16064">
        <w:rPr>
          <w:rFonts w:eastAsia="Calibri"/>
          <w:sz w:val="28"/>
          <w:szCs w:val="28"/>
          <w:lang w:eastAsia="en-US"/>
        </w:rPr>
        <w:lastRenderedPageBreak/>
        <w:t>дальнейшей эксплуатации, либо в перспективе будут неспособны обеспечивать качественное и надежное теплоснабжение потребителей тепловой энергии.</w:t>
      </w:r>
    </w:p>
    <w:p w14:paraId="22E97189"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Следовательно, замена основного и вспомогательного оборудования на источниках тепловой энергии является приоритетной задачей.</w:t>
      </w:r>
    </w:p>
    <w:p w14:paraId="70B55E59" w14:textId="77777777" w:rsidR="006F6248" w:rsidRPr="00C16064" w:rsidRDefault="006F6248" w:rsidP="006F6248">
      <w:pPr>
        <w:widowControl w:val="0"/>
        <w:ind w:firstLine="709"/>
        <w:jc w:val="both"/>
        <w:rPr>
          <w:rFonts w:eastAsia="Calibri"/>
          <w:sz w:val="28"/>
          <w:szCs w:val="28"/>
          <w:lang w:eastAsia="en-US"/>
        </w:rPr>
      </w:pPr>
    </w:p>
    <w:p w14:paraId="78F16467" w14:textId="77777777" w:rsidR="006F6248" w:rsidRPr="00C16064" w:rsidRDefault="006F6248" w:rsidP="007205D7">
      <w:pPr>
        <w:widowControl w:val="0"/>
        <w:spacing w:before="1"/>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1"/>
          <w:sz w:val="20"/>
          <w:szCs w:val="22"/>
          <w:lang w:eastAsia="en-US"/>
        </w:rPr>
        <w:t xml:space="preserve"> </w:t>
      </w:r>
      <w:r w:rsidRPr="00C16064">
        <w:rPr>
          <w:rFonts w:eastAsia="Calibri"/>
          <w:b/>
          <w:sz w:val="20"/>
          <w:szCs w:val="22"/>
          <w:lang w:eastAsia="en-US"/>
        </w:rPr>
        <w:t>7.1</w:t>
      </w:r>
      <w:r w:rsidRPr="00C16064">
        <w:rPr>
          <w:rFonts w:eastAsia="Calibri"/>
          <w:b/>
          <w:spacing w:val="-4"/>
          <w:sz w:val="20"/>
          <w:szCs w:val="22"/>
          <w:lang w:eastAsia="en-US"/>
        </w:rPr>
        <w:t xml:space="preserve"> </w:t>
      </w:r>
      <w:r w:rsidRPr="00C16064">
        <w:rPr>
          <w:rFonts w:eastAsia="Calibri"/>
          <w:b/>
          <w:sz w:val="20"/>
          <w:szCs w:val="22"/>
          <w:lang w:eastAsia="en-US"/>
        </w:rPr>
        <w:t>План</w:t>
      </w:r>
      <w:r w:rsidRPr="00C16064">
        <w:rPr>
          <w:rFonts w:eastAsia="Calibri"/>
          <w:b/>
          <w:spacing w:val="-5"/>
          <w:sz w:val="20"/>
          <w:szCs w:val="22"/>
          <w:lang w:eastAsia="en-US"/>
        </w:rPr>
        <w:t xml:space="preserve"> </w:t>
      </w:r>
      <w:r w:rsidRPr="00C16064">
        <w:rPr>
          <w:rFonts w:eastAsia="Calibri"/>
          <w:b/>
          <w:sz w:val="20"/>
          <w:szCs w:val="22"/>
          <w:lang w:eastAsia="en-US"/>
        </w:rPr>
        <w:t>мероприятий</w:t>
      </w:r>
      <w:r w:rsidRPr="00C16064">
        <w:rPr>
          <w:rFonts w:eastAsia="Calibri"/>
          <w:b/>
          <w:spacing w:val="-3"/>
          <w:sz w:val="20"/>
          <w:szCs w:val="22"/>
          <w:lang w:eastAsia="en-US"/>
        </w:rPr>
        <w:t xml:space="preserve"> </w:t>
      </w:r>
      <w:r w:rsidRPr="00C16064">
        <w:rPr>
          <w:rFonts w:eastAsia="Calibri"/>
          <w:b/>
          <w:sz w:val="20"/>
          <w:szCs w:val="22"/>
          <w:lang w:eastAsia="en-US"/>
        </w:rPr>
        <w:t>на</w:t>
      </w:r>
      <w:r w:rsidRPr="00C16064">
        <w:rPr>
          <w:rFonts w:eastAsia="Calibri"/>
          <w:b/>
          <w:spacing w:val="-3"/>
          <w:sz w:val="20"/>
          <w:szCs w:val="22"/>
          <w:lang w:eastAsia="en-US"/>
        </w:rPr>
        <w:t xml:space="preserve"> </w:t>
      </w:r>
      <w:r w:rsidRPr="00C16064">
        <w:rPr>
          <w:rFonts w:eastAsia="Calibri"/>
          <w:b/>
          <w:sz w:val="20"/>
          <w:szCs w:val="22"/>
          <w:lang w:eastAsia="en-US"/>
        </w:rPr>
        <w:t>источниках</w:t>
      </w:r>
      <w:r w:rsidRPr="00C16064">
        <w:rPr>
          <w:rFonts w:eastAsia="Calibri"/>
          <w:b/>
          <w:spacing w:val="-7"/>
          <w:sz w:val="20"/>
          <w:szCs w:val="22"/>
          <w:lang w:eastAsia="en-US"/>
        </w:rPr>
        <w:t xml:space="preserve"> </w:t>
      </w:r>
      <w:r w:rsidRPr="00C16064">
        <w:rPr>
          <w:rFonts w:eastAsia="Calibri"/>
          <w:b/>
          <w:sz w:val="20"/>
          <w:szCs w:val="22"/>
          <w:lang w:eastAsia="en-US"/>
        </w:rPr>
        <w:t>тепловой</w:t>
      </w:r>
      <w:r w:rsidRPr="00C16064">
        <w:rPr>
          <w:rFonts w:eastAsia="Calibri"/>
          <w:b/>
          <w:spacing w:val="-3"/>
          <w:sz w:val="20"/>
          <w:szCs w:val="22"/>
          <w:lang w:eastAsia="en-US"/>
        </w:rPr>
        <w:t xml:space="preserve"> </w:t>
      </w:r>
      <w:r w:rsidRPr="00C16064">
        <w:rPr>
          <w:rFonts w:eastAsia="Calibri"/>
          <w:b/>
          <w:sz w:val="20"/>
          <w:szCs w:val="22"/>
          <w:lang w:eastAsia="en-US"/>
        </w:rPr>
        <w:t>энергии</w:t>
      </w:r>
    </w:p>
    <w:tbl>
      <w:tblPr>
        <w:tblStyle w:val="TableNormal12"/>
        <w:tblW w:w="9573"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8044"/>
      </w:tblGrid>
      <w:tr w:rsidR="006F6248" w:rsidRPr="00C16064" w14:paraId="35671ABF" w14:textId="77777777" w:rsidTr="006F6248">
        <w:trPr>
          <w:trHeight w:val="299"/>
        </w:trPr>
        <w:tc>
          <w:tcPr>
            <w:tcW w:w="1529" w:type="dxa"/>
            <w:vAlign w:val="center"/>
          </w:tcPr>
          <w:p w14:paraId="5FA5CF28" w14:textId="77777777" w:rsidR="006F6248" w:rsidRPr="00C16064" w:rsidRDefault="006F6248" w:rsidP="006F6248">
            <w:pPr>
              <w:ind w:left="18" w:right="93"/>
              <w:jc w:val="center"/>
              <w:rPr>
                <w:rFonts w:ascii="Times New Roman" w:eastAsia="Cambria" w:hAnsi="Times New Roman"/>
                <w:sz w:val="20"/>
                <w:szCs w:val="20"/>
              </w:rPr>
            </w:pPr>
            <w:r w:rsidRPr="00C16064">
              <w:rPr>
                <w:rFonts w:ascii="Times New Roman" w:eastAsia="Cambria" w:hAnsi="Times New Roman"/>
                <w:sz w:val="20"/>
                <w:szCs w:val="20"/>
              </w:rPr>
              <w:t>№ п/п</w:t>
            </w:r>
          </w:p>
        </w:tc>
        <w:tc>
          <w:tcPr>
            <w:tcW w:w="8044" w:type="dxa"/>
            <w:vAlign w:val="center"/>
          </w:tcPr>
          <w:p w14:paraId="77092897" w14:textId="77777777" w:rsidR="006F6248" w:rsidRPr="00C16064" w:rsidRDefault="006F6248" w:rsidP="006F6248">
            <w:pPr>
              <w:ind w:left="18" w:right="93"/>
              <w:jc w:val="center"/>
              <w:rPr>
                <w:rFonts w:ascii="Times New Roman" w:eastAsia="Cambria" w:hAnsi="Times New Roman"/>
                <w:sz w:val="20"/>
                <w:szCs w:val="20"/>
              </w:rPr>
            </w:pPr>
            <w:r w:rsidRPr="00C16064">
              <w:rPr>
                <w:rFonts w:ascii="Times New Roman" w:eastAsia="Cambria" w:hAnsi="Times New Roman"/>
                <w:sz w:val="20"/>
                <w:szCs w:val="20"/>
              </w:rPr>
              <w:t>Наименование</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мероприятия</w:t>
            </w:r>
          </w:p>
        </w:tc>
      </w:tr>
      <w:tr w:rsidR="006F6248" w:rsidRPr="00C16064" w14:paraId="13CBDB8A" w14:textId="77777777" w:rsidTr="006F6248">
        <w:trPr>
          <w:trHeight w:val="299"/>
        </w:trPr>
        <w:tc>
          <w:tcPr>
            <w:tcW w:w="9573" w:type="dxa"/>
            <w:gridSpan w:val="2"/>
            <w:vAlign w:val="center"/>
          </w:tcPr>
          <w:p w14:paraId="4F79EED2" w14:textId="77777777" w:rsidR="006F6248" w:rsidRPr="00C16064" w:rsidRDefault="006F6248" w:rsidP="006F6248">
            <w:pPr>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68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42EA10C3" w14:textId="77777777" w:rsidTr="006F6248">
        <w:trPr>
          <w:trHeight w:val="299"/>
        </w:trPr>
        <w:tc>
          <w:tcPr>
            <w:tcW w:w="1529" w:type="dxa"/>
            <w:vAlign w:val="center"/>
          </w:tcPr>
          <w:p w14:paraId="0EB1EA2B" w14:textId="77777777" w:rsidR="006F6248" w:rsidRPr="00C16064" w:rsidRDefault="006F6248" w:rsidP="006F6248">
            <w:pPr>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vAlign w:val="center"/>
          </w:tcPr>
          <w:p w14:paraId="5A712D77" w14:textId="77777777" w:rsidR="006F6248" w:rsidRPr="00C16064" w:rsidRDefault="006F6248" w:rsidP="006F6248">
            <w:pPr>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6F6248" w:rsidRPr="00C16064" w14:paraId="7EE02852" w14:textId="77777777" w:rsidTr="006F6248">
        <w:trPr>
          <w:trHeight w:val="299"/>
        </w:trPr>
        <w:tc>
          <w:tcPr>
            <w:tcW w:w="9573" w:type="dxa"/>
            <w:gridSpan w:val="2"/>
            <w:vAlign w:val="center"/>
          </w:tcPr>
          <w:p w14:paraId="2891DD36" w14:textId="77777777" w:rsidR="006F6248" w:rsidRPr="00C16064" w:rsidRDefault="006F6248" w:rsidP="006F6248">
            <w:pPr>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86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0A84F6E5" w14:textId="77777777" w:rsidTr="006F6248">
        <w:trPr>
          <w:trHeight w:val="190"/>
        </w:trPr>
        <w:tc>
          <w:tcPr>
            <w:tcW w:w="1529" w:type="dxa"/>
            <w:vAlign w:val="center"/>
          </w:tcPr>
          <w:p w14:paraId="7877CB78" w14:textId="77777777" w:rsidR="006F6248" w:rsidRPr="00C16064" w:rsidRDefault="006F6248" w:rsidP="006F6248">
            <w:pPr>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vAlign w:val="center"/>
          </w:tcPr>
          <w:p w14:paraId="26C5BA33" w14:textId="77777777" w:rsidR="006F6248" w:rsidRPr="00C16064" w:rsidRDefault="006F6248" w:rsidP="006F6248">
            <w:pPr>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6F6248" w:rsidRPr="00C16064" w14:paraId="6C0129DA" w14:textId="77777777" w:rsidTr="006F6248">
        <w:trPr>
          <w:trHeight w:val="299"/>
        </w:trPr>
        <w:tc>
          <w:tcPr>
            <w:tcW w:w="9573" w:type="dxa"/>
            <w:gridSpan w:val="2"/>
            <w:vAlign w:val="center"/>
          </w:tcPr>
          <w:p w14:paraId="2A0063CB" w14:textId="77777777" w:rsidR="006F6248" w:rsidRPr="00C16064" w:rsidRDefault="006F6248" w:rsidP="006F6248">
            <w:pPr>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87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28A447D7" w14:textId="77777777" w:rsidTr="006F6248">
        <w:trPr>
          <w:trHeight w:val="329"/>
        </w:trPr>
        <w:tc>
          <w:tcPr>
            <w:tcW w:w="1529" w:type="dxa"/>
            <w:vAlign w:val="center"/>
          </w:tcPr>
          <w:p w14:paraId="03AF7880" w14:textId="77777777" w:rsidR="006F6248" w:rsidRPr="00C16064" w:rsidRDefault="006F6248" w:rsidP="006F6248">
            <w:pPr>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vAlign w:val="center"/>
          </w:tcPr>
          <w:p w14:paraId="7DAE73FA" w14:textId="77777777" w:rsidR="006F6248" w:rsidRPr="00C16064" w:rsidRDefault="006F6248" w:rsidP="006F6248">
            <w:pPr>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6F6248" w:rsidRPr="00C16064" w14:paraId="531B9D01" w14:textId="77777777" w:rsidTr="006F6248">
        <w:trPr>
          <w:trHeight w:val="299"/>
        </w:trPr>
        <w:tc>
          <w:tcPr>
            <w:tcW w:w="9573" w:type="dxa"/>
            <w:gridSpan w:val="2"/>
            <w:vAlign w:val="center"/>
          </w:tcPr>
          <w:p w14:paraId="4164CD0F" w14:textId="77777777" w:rsidR="006F6248" w:rsidRPr="00C16064" w:rsidRDefault="006F6248" w:rsidP="006F6248">
            <w:pPr>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629FB40A" w14:textId="77777777" w:rsidTr="006F6248">
        <w:trPr>
          <w:trHeight w:val="300"/>
        </w:trPr>
        <w:tc>
          <w:tcPr>
            <w:tcW w:w="1529" w:type="dxa"/>
            <w:vAlign w:val="center"/>
          </w:tcPr>
          <w:p w14:paraId="6563000F" w14:textId="77777777" w:rsidR="006F6248" w:rsidRPr="00C16064" w:rsidRDefault="006F6248" w:rsidP="006F6248">
            <w:pPr>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vAlign w:val="center"/>
          </w:tcPr>
          <w:p w14:paraId="22063158" w14:textId="77777777" w:rsidR="006F6248" w:rsidRPr="00C16064" w:rsidRDefault="006F6248" w:rsidP="006F6248">
            <w:pPr>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6F6248" w:rsidRPr="00C16064" w14:paraId="36BC1B22" w14:textId="77777777" w:rsidTr="006F6248">
        <w:trPr>
          <w:trHeight w:val="299"/>
        </w:trPr>
        <w:tc>
          <w:tcPr>
            <w:tcW w:w="9573" w:type="dxa"/>
            <w:gridSpan w:val="2"/>
            <w:vAlign w:val="center"/>
          </w:tcPr>
          <w:p w14:paraId="23CAD0E1" w14:textId="77777777" w:rsidR="006F6248" w:rsidRPr="00C16064" w:rsidRDefault="006F6248" w:rsidP="006F6248">
            <w:pPr>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92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636E920D" w14:textId="77777777" w:rsidTr="006F6248">
        <w:trPr>
          <w:trHeight w:val="302"/>
        </w:trPr>
        <w:tc>
          <w:tcPr>
            <w:tcW w:w="1529" w:type="dxa"/>
            <w:vAlign w:val="center"/>
          </w:tcPr>
          <w:p w14:paraId="6969C78F" w14:textId="77777777" w:rsidR="006F6248" w:rsidRPr="00C16064" w:rsidRDefault="006F6248" w:rsidP="006F6248">
            <w:pPr>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vAlign w:val="center"/>
          </w:tcPr>
          <w:p w14:paraId="1A199B7C" w14:textId="77777777" w:rsidR="006F6248" w:rsidRPr="00C16064" w:rsidRDefault="006F6248" w:rsidP="006F6248">
            <w:pPr>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6F6248" w:rsidRPr="00C16064" w14:paraId="466D4111" w14:textId="77777777" w:rsidTr="006F6248">
        <w:trPr>
          <w:trHeight w:val="299"/>
        </w:trPr>
        <w:tc>
          <w:tcPr>
            <w:tcW w:w="9573" w:type="dxa"/>
            <w:gridSpan w:val="2"/>
            <w:vAlign w:val="center"/>
          </w:tcPr>
          <w:p w14:paraId="23E5EACB" w14:textId="77777777" w:rsidR="006F6248" w:rsidRPr="00C16064" w:rsidRDefault="006F6248" w:rsidP="006F6248">
            <w:pPr>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7FEF8FE3" w14:textId="77777777" w:rsidTr="006F6248">
        <w:trPr>
          <w:trHeight w:val="300"/>
        </w:trPr>
        <w:tc>
          <w:tcPr>
            <w:tcW w:w="1529" w:type="dxa"/>
          </w:tcPr>
          <w:p w14:paraId="6866026A" w14:textId="77777777" w:rsidR="006F6248" w:rsidRPr="00C16064" w:rsidRDefault="006F6248" w:rsidP="006F6248">
            <w:pPr>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tcPr>
          <w:p w14:paraId="2C778329" w14:textId="77777777" w:rsidR="006F6248" w:rsidRPr="00C16064" w:rsidRDefault="006F6248" w:rsidP="006F6248">
            <w:pPr>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6F6248" w:rsidRPr="00C16064" w14:paraId="744CA602" w14:textId="77777777" w:rsidTr="006F6248">
        <w:trPr>
          <w:trHeight w:val="299"/>
        </w:trPr>
        <w:tc>
          <w:tcPr>
            <w:tcW w:w="9573" w:type="dxa"/>
            <w:gridSpan w:val="2"/>
          </w:tcPr>
          <w:p w14:paraId="246FE90F" w14:textId="77777777" w:rsidR="006F6248" w:rsidRPr="00C16064" w:rsidRDefault="006F6248" w:rsidP="006F6248">
            <w:pPr>
              <w:spacing w:before="17"/>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32C50117" w14:textId="77777777" w:rsidTr="006F6248">
        <w:trPr>
          <w:trHeight w:val="302"/>
        </w:trPr>
        <w:tc>
          <w:tcPr>
            <w:tcW w:w="1529" w:type="dxa"/>
          </w:tcPr>
          <w:p w14:paraId="3B899875" w14:textId="77777777" w:rsidR="006F6248" w:rsidRPr="00C16064" w:rsidRDefault="006F6248" w:rsidP="006F6248">
            <w:pPr>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tcPr>
          <w:p w14:paraId="28AA928D" w14:textId="77777777" w:rsidR="006F6248" w:rsidRPr="00C16064" w:rsidRDefault="006F6248" w:rsidP="006F6248">
            <w:pPr>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6F6248" w:rsidRPr="00C16064" w14:paraId="699E6A3B" w14:textId="77777777" w:rsidTr="006F6248">
        <w:trPr>
          <w:trHeight w:val="299"/>
        </w:trPr>
        <w:tc>
          <w:tcPr>
            <w:tcW w:w="9573" w:type="dxa"/>
            <w:gridSpan w:val="2"/>
          </w:tcPr>
          <w:p w14:paraId="4AC7AF57" w14:textId="77777777" w:rsidR="006F6248" w:rsidRPr="00C16064" w:rsidRDefault="006F6248" w:rsidP="006F6248">
            <w:pPr>
              <w:spacing w:before="17"/>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109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112D8AEE" w14:textId="77777777" w:rsidTr="006F6248">
        <w:trPr>
          <w:trHeight w:val="299"/>
        </w:trPr>
        <w:tc>
          <w:tcPr>
            <w:tcW w:w="1529" w:type="dxa"/>
          </w:tcPr>
          <w:p w14:paraId="7D5E3A2A" w14:textId="77777777" w:rsidR="006F6248" w:rsidRPr="00C16064" w:rsidRDefault="006F6248" w:rsidP="006F6248">
            <w:pPr>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tcPr>
          <w:p w14:paraId="22EA4A35" w14:textId="77777777" w:rsidR="006F6248" w:rsidRPr="00C16064" w:rsidRDefault="006F6248" w:rsidP="006F6248">
            <w:pPr>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6F6248" w:rsidRPr="00C16064" w14:paraId="3AF78E93" w14:textId="77777777" w:rsidTr="006F6248">
        <w:trPr>
          <w:trHeight w:val="299"/>
        </w:trPr>
        <w:tc>
          <w:tcPr>
            <w:tcW w:w="9573" w:type="dxa"/>
            <w:gridSpan w:val="2"/>
          </w:tcPr>
          <w:p w14:paraId="1B377E5E" w14:textId="77777777" w:rsidR="006F6248" w:rsidRPr="00C16064" w:rsidRDefault="006F6248" w:rsidP="006F6248">
            <w:pPr>
              <w:spacing w:before="12"/>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119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17EBA6E4" w14:textId="77777777" w:rsidTr="006F6248">
        <w:trPr>
          <w:trHeight w:val="299"/>
        </w:trPr>
        <w:tc>
          <w:tcPr>
            <w:tcW w:w="1529" w:type="dxa"/>
          </w:tcPr>
          <w:p w14:paraId="4625809B" w14:textId="77777777" w:rsidR="006F6248" w:rsidRPr="00C16064" w:rsidRDefault="006F6248" w:rsidP="006F6248">
            <w:pPr>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tcPr>
          <w:p w14:paraId="27C3A708" w14:textId="77777777" w:rsidR="006F6248" w:rsidRPr="00C16064" w:rsidRDefault="006F6248" w:rsidP="006F6248">
            <w:pPr>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6F6248" w:rsidRPr="00C16064" w14:paraId="0B2DC371" w14:textId="77777777" w:rsidTr="006F6248">
        <w:trPr>
          <w:trHeight w:val="299"/>
        </w:trPr>
        <w:tc>
          <w:tcPr>
            <w:tcW w:w="9573" w:type="dxa"/>
            <w:gridSpan w:val="2"/>
          </w:tcPr>
          <w:p w14:paraId="466E2928" w14:textId="77777777" w:rsidR="006F6248" w:rsidRPr="00C16064" w:rsidRDefault="006F6248" w:rsidP="006F6248">
            <w:pPr>
              <w:spacing w:before="12"/>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155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5E768707" w14:textId="77777777" w:rsidTr="006F6248">
        <w:trPr>
          <w:trHeight w:val="299"/>
        </w:trPr>
        <w:tc>
          <w:tcPr>
            <w:tcW w:w="1529" w:type="dxa"/>
          </w:tcPr>
          <w:p w14:paraId="75AF8CB5" w14:textId="77777777" w:rsidR="006F6248" w:rsidRPr="00C16064" w:rsidRDefault="006F6248" w:rsidP="006F6248">
            <w:pPr>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tcPr>
          <w:p w14:paraId="6AB5E09B" w14:textId="77777777" w:rsidR="006F6248" w:rsidRPr="00C16064" w:rsidRDefault="006F6248" w:rsidP="006F6248">
            <w:pPr>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6F6248" w:rsidRPr="00C16064" w14:paraId="68400928" w14:textId="77777777" w:rsidTr="006F6248">
        <w:trPr>
          <w:trHeight w:val="299"/>
        </w:trPr>
        <w:tc>
          <w:tcPr>
            <w:tcW w:w="9573" w:type="dxa"/>
            <w:gridSpan w:val="2"/>
          </w:tcPr>
          <w:p w14:paraId="042706E4" w14:textId="77777777" w:rsidR="006F6248" w:rsidRPr="00C16064" w:rsidRDefault="006F6248" w:rsidP="006F6248">
            <w:pPr>
              <w:spacing w:before="12"/>
              <w:ind w:left="18" w:right="93"/>
              <w:jc w:val="center"/>
              <w:rPr>
                <w:rFonts w:ascii="Times New Roman" w:eastAsia="Cambria" w:hAnsi="Times New Roman"/>
                <w:b/>
                <w:sz w:val="20"/>
                <w:szCs w:val="20"/>
              </w:rPr>
            </w:pPr>
            <w:r w:rsidRPr="00C16064">
              <w:rPr>
                <w:rFonts w:ascii="Times New Roman" w:eastAsia="Cambria" w:hAnsi="Times New Roman"/>
                <w:b/>
                <w:sz w:val="20"/>
                <w:szCs w:val="20"/>
              </w:rPr>
              <w:t>ЦРБ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2ACF40AF" w14:textId="77777777" w:rsidTr="006F6248">
        <w:trPr>
          <w:trHeight w:val="299"/>
        </w:trPr>
        <w:tc>
          <w:tcPr>
            <w:tcW w:w="1529" w:type="dxa"/>
          </w:tcPr>
          <w:p w14:paraId="7BAC2370" w14:textId="77777777" w:rsidR="006F6248" w:rsidRPr="00C16064" w:rsidRDefault="006F6248" w:rsidP="006F6248">
            <w:pPr>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tcPr>
          <w:p w14:paraId="15D86CB6" w14:textId="77777777" w:rsidR="006F6248" w:rsidRPr="00C16064" w:rsidRDefault="006F6248" w:rsidP="006F6248">
            <w:pPr>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6F6248" w:rsidRPr="00C16064" w14:paraId="2234110A" w14:textId="77777777" w:rsidTr="006F6248">
        <w:trPr>
          <w:trHeight w:val="299"/>
        </w:trPr>
        <w:tc>
          <w:tcPr>
            <w:tcW w:w="9573" w:type="dxa"/>
            <w:gridSpan w:val="2"/>
          </w:tcPr>
          <w:p w14:paraId="6BF146BF" w14:textId="77777777" w:rsidR="006F6248" w:rsidRPr="00C16064" w:rsidRDefault="006F6248" w:rsidP="006F6248">
            <w:pPr>
              <w:spacing w:before="12"/>
              <w:ind w:left="18" w:right="93"/>
              <w:jc w:val="center"/>
              <w:rPr>
                <w:rFonts w:ascii="Times New Roman" w:eastAsia="Cambria" w:hAnsi="Times New Roman"/>
                <w:b/>
                <w:sz w:val="20"/>
                <w:szCs w:val="20"/>
                <w:lang w:val="ru-RU"/>
              </w:rPr>
            </w:pPr>
            <w:r w:rsidRPr="00C16064">
              <w:rPr>
                <w:rFonts w:ascii="Times New Roman" w:eastAsia="Cambria" w:hAnsi="Times New Roman"/>
                <w:b/>
                <w:sz w:val="20"/>
                <w:szCs w:val="20"/>
                <w:lang w:val="ru-RU"/>
              </w:rPr>
              <w:t>блочно-модульная котельная СШ «Энергия» ст</w:t>
            </w:r>
            <w:r>
              <w:rPr>
                <w:rFonts w:ascii="Times New Roman" w:eastAsia="Cambria" w:hAnsi="Times New Roman"/>
                <w:b/>
                <w:sz w:val="20"/>
                <w:szCs w:val="20"/>
                <w:lang w:val="ru-RU"/>
              </w:rPr>
              <w:t>-ца</w:t>
            </w:r>
            <w:r w:rsidRPr="00C16064">
              <w:rPr>
                <w:rFonts w:ascii="Times New Roman" w:eastAsia="Cambria" w:hAnsi="Times New Roman"/>
                <w:b/>
                <w:sz w:val="20"/>
                <w:szCs w:val="20"/>
                <w:lang w:val="ru-RU"/>
              </w:rPr>
              <w:t xml:space="preserve"> Старощербиновская</w:t>
            </w:r>
          </w:p>
        </w:tc>
      </w:tr>
      <w:tr w:rsidR="006F6248" w:rsidRPr="00C16064" w14:paraId="79414AC4" w14:textId="77777777" w:rsidTr="006F6248">
        <w:trPr>
          <w:trHeight w:val="299"/>
        </w:trPr>
        <w:tc>
          <w:tcPr>
            <w:tcW w:w="1529" w:type="dxa"/>
          </w:tcPr>
          <w:p w14:paraId="427E65A7" w14:textId="77777777" w:rsidR="006F6248" w:rsidRPr="00C16064" w:rsidRDefault="006F6248" w:rsidP="006F6248">
            <w:pPr>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tcPr>
          <w:p w14:paraId="060E9A47" w14:textId="77777777" w:rsidR="006F6248" w:rsidRPr="00C16064" w:rsidRDefault="006F6248" w:rsidP="006F6248">
            <w:pPr>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bl>
    <w:p w14:paraId="58DE2B27" w14:textId="77777777" w:rsidR="006F6248" w:rsidRPr="00C16064" w:rsidRDefault="006F6248" w:rsidP="006F6248">
      <w:pPr>
        <w:widowControl w:val="0"/>
        <w:ind w:firstLine="709"/>
        <w:jc w:val="both"/>
        <w:rPr>
          <w:rFonts w:eastAsia="Calibri"/>
          <w:sz w:val="28"/>
          <w:szCs w:val="28"/>
          <w:lang w:eastAsia="en-US"/>
        </w:rPr>
      </w:pPr>
    </w:p>
    <w:p w14:paraId="5E2A4B03" w14:textId="77777777" w:rsidR="006F6248" w:rsidRPr="00C16064" w:rsidRDefault="006F6248" w:rsidP="007205D7">
      <w:pPr>
        <w:widowControl w:val="0"/>
        <w:ind w:right="-5" w:firstLine="426"/>
        <w:jc w:val="both"/>
        <w:rPr>
          <w:rFonts w:eastAsia="Calibri"/>
          <w:sz w:val="28"/>
          <w:szCs w:val="28"/>
          <w:lang w:eastAsia="en-US"/>
        </w:rPr>
      </w:pPr>
      <w:bookmarkStart w:id="159" w:name="_Toc120624785"/>
      <w:r w:rsidRPr="00C16064">
        <w:rPr>
          <w:rFonts w:eastAsia="Calibri"/>
          <w:sz w:val="28"/>
          <w:szCs w:val="28"/>
          <w:lang w:eastAsia="en-US"/>
        </w:rPr>
        <w:t xml:space="preserve">Теплоснабжение объектов </w:t>
      </w:r>
      <w:r w:rsidRPr="00C16064">
        <w:rPr>
          <w:rFonts w:eastAsia="Calibri"/>
          <w:bCs/>
          <w:sz w:val="28"/>
          <w:szCs w:val="28"/>
          <w:lang w:eastAsia="en-US"/>
        </w:rPr>
        <w:t>ст</w:t>
      </w:r>
      <w:r>
        <w:rPr>
          <w:rFonts w:eastAsia="Calibri"/>
          <w:bCs/>
          <w:sz w:val="28"/>
          <w:szCs w:val="28"/>
          <w:lang w:eastAsia="en-US"/>
        </w:rPr>
        <w:t>-цы</w:t>
      </w:r>
      <w:r w:rsidRPr="00C16064">
        <w:rPr>
          <w:rFonts w:eastAsia="Calibri"/>
          <w:bCs/>
          <w:sz w:val="28"/>
          <w:szCs w:val="28"/>
          <w:lang w:eastAsia="en-US"/>
        </w:rPr>
        <w:t xml:space="preserve"> Старощербиновской </w:t>
      </w:r>
      <w:r w:rsidRPr="00C16064">
        <w:rPr>
          <w:rFonts w:eastAsia="Calibri"/>
          <w:sz w:val="28"/>
          <w:szCs w:val="28"/>
          <w:lang w:eastAsia="en-US"/>
        </w:rPr>
        <w:t>в границах проектируемого генерального плана</w:t>
      </w:r>
      <w:r w:rsidRPr="00C16064">
        <w:rPr>
          <w:rFonts w:eastAsia="Calibri"/>
          <w:bCs/>
          <w:sz w:val="28"/>
          <w:szCs w:val="28"/>
          <w:lang w:eastAsia="en-US"/>
        </w:rPr>
        <w:t xml:space="preserve"> </w:t>
      </w:r>
      <w:r w:rsidRPr="00C16064">
        <w:rPr>
          <w:rFonts w:eastAsia="Calibri"/>
          <w:sz w:val="28"/>
          <w:szCs w:val="28"/>
          <w:lang w:eastAsia="en-US"/>
        </w:rPr>
        <w:t xml:space="preserve">предусматривается от двенадцати существующих и пяти новых районных котельных, строительство, трех из которых планируется на </w:t>
      </w:r>
      <w:r w:rsidRPr="00C16064">
        <w:rPr>
          <w:rFonts w:eastAsia="Calibri"/>
          <w:sz w:val="28"/>
          <w:szCs w:val="28"/>
          <w:lang w:val="en-US" w:eastAsia="en-US"/>
        </w:rPr>
        <w:t>I</w:t>
      </w:r>
      <w:r w:rsidRPr="00C16064">
        <w:rPr>
          <w:rFonts w:eastAsia="Calibri"/>
          <w:sz w:val="28"/>
          <w:szCs w:val="28"/>
          <w:lang w:eastAsia="en-US"/>
        </w:rPr>
        <w:t xml:space="preserve"> очередь строительства, а также от автономных источников питания - систем поквартирного теплоснабжения, от автоматических газовых отопительных котлов для индивидуальной одно- и двухэтажной застройки.</w:t>
      </w:r>
    </w:p>
    <w:p w14:paraId="178C95BF" w14:textId="77777777" w:rsidR="006F6248" w:rsidRPr="00C16064" w:rsidRDefault="006F6248" w:rsidP="006F6248">
      <w:pPr>
        <w:widowControl w:val="0"/>
        <w:ind w:right="-5" w:firstLine="709"/>
        <w:jc w:val="both"/>
        <w:rPr>
          <w:rFonts w:eastAsia="Calibri"/>
          <w:sz w:val="28"/>
          <w:szCs w:val="28"/>
          <w:lang w:eastAsia="en-US"/>
        </w:rPr>
      </w:pPr>
      <w:r w:rsidRPr="00C16064">
        <w:rPr>
          <w:rFonts w:eastAsia="Calibri"/>
          <w:sz w:val="28"/>
          <w:szCs w:val="28"/>
          <w:lang w:eastAsia="en-US"/>
        </w:rPr>
        <w:t xml:space="preserve">Согласно проекту, новые котельные будут обслуживать административные здания, здания общественного назначения, школы, детские сады, культурно-развлекательные центры, спортивные комплексы и объекты коммунального хозяйства. Отопление проектируемых индивидуальных жилых домов предусматривается от автоматических газовых отопительных котлов. Для проектируемых отдельно стоящих котельных предусматривается санитарно-защитная зона </w:t>
      </w:r>
      <w:smartTag w:uri="urn:schemas-microsoft-com:office:smarttags" w:element="metricconverter">
        <w:smartTagPr>
          <w:attr w:name="ProductID" w:val="50 метров"/>
        </w:smartTagPr>
        <w:r w:rsidRPr="00C16064">
          <w:rPr>
            <w:rFonts w:eastAsia="Calibri"/>
            <w:sz w:val="28"/>
            <w:szCs w:val="28"/>
            <w:lang w:eastAsia="en-US"/>
          </w:rPr>
          <w:t>50 метров</w:t>
        </w:r>
      </w:smartTag>
      <w:r w:rsidRPr="00C16064">
        <w:rPr>
          <w:rFonts w:eastAsia="Calibri"/>
          <w:sz w:val="28"/>
          <w:szCs w:val="28"/>
          <w:lang w:eastAsia="en-US"/>
        </w:rPr>
        <w:t xml:space="preserve">. </w:t>
      </w:r>
    </w:p>
    <w:p w14:paraId="1117506C"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lastRenderedPageBreak/>
        <w:t xml:space="preserve">7.14. Обоснование организации теплоснабжения в производственных </w:t>
      </w:r>
    </w:p>
    <w:p w14:paraId="4674F1D0"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зонах на территории поселения</w:t>
      </w:r>
      <w:bookmarkEnd w:id="159"/>
    </w:p>
    <w:p w14:paraId="0F6D8358" w14:textId="77777777" w:rsidR="006F6248" w:rsidRPr="00C16064" w:rsidRDefault="006F6248" w:rsidP="006F6248">
      <w:pPr>
        <w:keepNext/>
        <w:keepLines/>
        <w:widowControl w:val="0"/>
        <w:ind w:left="284"/>
        <w:jc w:val="both"/>
        <w:outlineLvl w:val="1"/>
        <w:rPr>
          <w:b/>
          <w:bCs/>
          <w:sz w:val="28"/>
          <w:szCs w:val="28"/>
          <w:lang w:eastAsia="en-US"/>
        </w:rPr>
      </w:pPr>
    </w:p>
    <w:p w14:paraId="7754851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Организация теплоснабжения в производственных зонах на территории Старощербиновского сельского поселения на расчётный период не требуется.</w:t>
      </w:r>
    </w:p>
    <w:p w14:paraId="008266BA" w14:textId="77777777" w:rsidR="006F6248" w:rsidRPr="00C16064" w:rsidRDefault="006F6248" w:rsidP="006F6248">
      <w:pPr>
        <w:widowControl w:val="0"/>
        <w:ind w:firstLine="709"/>
        <w:jc w:val="both"/>
        <w:rPr>
          <w:rFonts w:eastAsia="Calibri"/>
          <w:sz w:val="28"/>
          <w:szCs w:val="28"/>
          <w:lang w:eastAsia="en-US"/>
        </w:rPr>
      </w:pPr>
    </w:p>
    <w:p w14:paraId="25AB96DC" w14:textId="77777777" w:rsidR="006F6248" w:rsidRPr="00C16064" w:rsidRDefault="006F6248" w:rsidP="006F6248">
      <w:pPr>
        <w:keepNext/>
        <w:keepLines/>
        <w:widowControl w:val="0"/>
        <w:jc w:val="center"/>
        <w:outlineLvl w:val="1"/>
        <w:rPr>
          <w:b/>
          <w:bCs/>
          <w:sz w:val="28"/>
          <w:szCs w:val="28"/>
          <w:lang w:eastAsia="en-US"/>
        </w:rPr>
      </w:pPr>
      <w:bookmarkStart w:id="160" w:name="_Toc120624786"/>
      <w:r w:rsidRPr="00C16064">
        <w:rPr>
          <w:b/>
          <w:bCs/>
          <w:sz w:val="28"/>
          <w:szCs w:val="28"/>
          <w:lang w:eastAsia="en-US"/>
        </w:rPr>
        <w:t>7.15. Результаты расчётов радиуса эффективного теплоснабжения</w:t>
      </w:r>
      <w:bookmarkEnd w:id="160"/>
    </w:p>
    <w:p w14:paraId="42C72C9F" w14:textId="77777777" w:rsidR="006F6248" w:rsidRPr="00C16064" w:rsidRDefault="006F6248" w:rsidP="006F6248">
      <w:pPr>
        <w:keepNext/>
        <w:keepLines/>
        <w:widowControl w:val="0"/>
        <w:ind w:left="284"/>
        <w:jc w:val="both"/>
        <w:outlineLvl w:val="1"/>
        <w:rPr>
          <w:b/>
          <w:bCs/>
          <w:sz w:val="28"/>
          <w:szCs w:val="28"/>
          <w:lang w:eastAsia="en-US"/>
        </w:rPr>
      </w:pPr>
    </w:p>
    <w:p w14:paraId="6E07A5A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Эффективный радиус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p>
    <w:p w14:paraId="366B6172"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Иными словами, эффективный радиус теплоснабжения определяет условия, при которых</w:t>
      </w:r>
      <w:r w:rsidRPr="00C16064">
        <w:rPr>
          <w:rFonts w:eastAsia="Calibri"/>
          <w:szCs w:val="22"/>
          <w:lang w:eastAsia="en-US"/>
        </w:rPr>
        <w:t xml:space="preserve"> </w:t>
      </w:r>
      <w:r w:rsidRPr="00C16064">
        <w:rPr>
          <w:rFonts w:eastAsia="Calibri"/>
          <w:sz w:val="28"/>
          <w:szCs w:val="28"/>
          <w:lang w:eastAsia="en-US"/>
        </w:rPr>
        <w:t xml:space="preserve">подключение теплопотребляющих установок к системе теплоснабжения нецелесообразно по причинам роста совокупных расходов в указанной системе. Учет данного показателя позволит избежать высоких потерь в сетях, улучшит качество теплоснабжения и положительно скажется на снижении расходов. </w:t>
      </w:r>
    </w:p>
    <w:p w14:paraId="50862176"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Сложившаяся к середине 90-х годов прошлого века система теплового хозяйства страны характеризовалась тенденцией к централизации теплоснабжения (до 80 % производимой тепловой энергии). В крупных городах России сформировались и эксплуатируются тепловые сети с радиусом теплоснабжения до 30 км, требующие периодического ремонта и замены. Постоянная тенденция к повышению стоимости отпускаемого тепла связана не только с повышением тарифов на топливо и электроэнергию, но и с постоянно растущими потерями в теплосетях и затратами на их поддержание в рабочем состоянии. </w:t>
      </w:r>
    </w:p>
    <w:p w14:paraId="44BE9DE8"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Подключение новой нагрузки к централизованным системам теплоснабжения требует постоянной проработки вариантов их развития. Оптимальный вариант должен характеризоваться экономически целесообразной зоной действия источника зоны теплоснабжения при соблюдении требований качества и надежности теплоснабжения, а также экологии. </w:t>
      </w:r>
    </w:p>
    <w:p w14:paraId="5FBCB8A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Расчет оптимального радиуса теплоснабжения, применяемого в качестве характерного параметра, позволит определить границы действия централизованного теплоснабжения по целевой функции минимума себестоимости полезно отпущенного тепла. При этом также возможен вариант убыточности дальнего транспорта тепла, принимая во внимание важность и сложность проблемы. </w:t>
      </w:r>
    </w:p>
    <w:p w14:paraId="6604C3A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Отсутствие разработанных, согласованных на федеральном уровне и введенных в действие методических рекомендаций по расчету экономически целесообразного радиуса централизованного теплоснабжения потребителей не позволяет формировать решения о реконструкции действующей системы теплоснабжения в направлении централизации или децентрализации локальных зон теплоснабжения и принципе организации вновь создаваемой системы теплоснабжения. </w:t>
      </w:r>
    </w:p>
    <w:p w14:paraId="5FD371A1"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Определение эффективного радиуса теплоснабжения является актуальной </w:t>
      </w:r>
      <w:r w:rsidRPr="00C16064">
        <w:rPr>
          <w:rFonts w:eastAsia="Calibri"/>
          <w:sz w:val="28"/>
          <w:szCs w:val="28"/>
          <w:lang w:eastAsia="en-US"/>
        </w:rPr>
        <w:lastRenderedPageBreak/>
        <w:t>задачей. Расчет по целевой функции минимума себестоимости полезно отпущенного тепла является затруднительным и не всегда оказывается достоверным, как в случае комбинированной выработки тепла на ТЭЦ, когда затраты на выработку электрической энергии и тепла определяются по устаревшим методикам, разработанным более 50 лет назад.</w:t>
      </w:r>
    </w:p>
    <w:p w14:paraId="4DBB06A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Предлагаемая методика расчета эффективного радиуса теплоснабжения основывается на определении допустимого расстояния от источника тепла двухтрубной теплотрассы с заданным уровнем. </w:t>
      </w:r>
    </w:p>
    <w:p w14:paraId="1AFB145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По изложенной в статье методике для определения максимального радиуса подключения новых потребителей к существующей тепловой сети вначале для подключаемой нагрузки при задаваемой величине удельного падения давления 5 кгс/(м2*м) определяется необходимый диаметр трубопровода. Далее для этого трубопровода определяются годовые тепловые потери. Принимается, что эффективность теплопровода с точки зрения тепловых потерь, равной величине 5 % от годового отпуска тепла к подключаемому потребителю. Выполняется расчѐт нормативных тепловых потерь трубопровода длиной 100м. По формуле определяется</w:t>
      </w:r>
      <w:r w:rsidRPr="00C16064">
        <w:rPr>
          <w:rFonts w:eastAsia="Calibri"/>
          <w:szCs w:val="22"/>
          <w:lang w:eastAsia="en-US"/>
        </w:rPr>
        <w:t xml:space="preserve"> </w:t>
      </w:r>
      <w:r w:rsidRPr="00C16064">
        <w:rPr>
          <w:rFonts w:eastAsia="Calibri"/>
          <w:sz w:val="28"/>
          <w:szCs w:val="28"/>
          <w:lang w:eastAsia="en-US"/>
        </w:rPr>
        <w:t>допустимое расстояние двухтрубной теплотрассы постоянного сечения с заданным уровнем потерь.</w:t>
      </w:r>
    </w:p>
    <w:p w14:paraId="2D4898D0" w14:textId="77777777" w:rsidR="006F6248" w:rsidRPr="00C16064" w:rsidRDefault="006F6248" w:rsidP="006F6248">
      <w:pPr>
        <w:widowControl w:val="0"/>
        <w:ind w:firstLine="709"/>
        <w:jc w:val="center"/>
        <w:rPr>
          <w:rFonts w:eastAsia="Calibri"/>
          <w:sz w:val="28"/>
          <w:szCs w:val="28"/>
          <w:lang w:eastAsia="en-US"/>
        </w:rPr>
      </w:pPr>
      <w:r w:rsidRPr="00C16064">
        <w:rPr>
          <w:rFonts w:eastAsia="Calibri"/>
          <w:sz w:val="28"/>
          <w:szCs w:val="28"/>
          <w:lang w:eastAsia="en-US"/>
        </w:rPr>
        <w:t>Lдоп = Qпот * 100 / Q100</w:t>
      </w:r>
    </w:p>
    <w:p w14:paraId="551B2E6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где: Lпот – тепловые потери подключаемого трубопровода (5% от годового отпуска тепла), Гкал/год;</w:t>
      </w:r>
    </w:p>
    <w:p w14:paraId="0ED083F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Q100 – нормативные тепловые потери трубопровода, длиной 100 м, Гкал/год </w:t>
      </w:r>
    </w:p>
    <w:p w14:paraId="7063139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Результаты расчёта представлены в таблице 7.2.</w:t>
      </w:r>
    </w:p>
    <w:p w14:paraId="31AB2E37" w14:textId="77777777" w:rsidR="006F6248" w:rsidRPr="00C16064" w:rsidRDefault="006F6248" w:rsidP="006F6248">
      <w:pPr>
        <w:widowControl w:val="0"/>
        <w:spacing w:before="1"/>
        <w:ind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2"/>
          <w:sz w:val="20"/>
          <w:szCs w:val="22"/>
          <w:lang w:eastAsia="en-US"/>
        </w:rPr>
        <w:t xml:space="preserve"> </w:t>
      </w:r>
      <w:r w:rsidRPr="00C16064">
        <w:rPr>
          <w:rFonts w:eastAsia="Calibri"/>
          <w:b/>
          <w:sz w:val="20"/>
          <w:szCs w:val="22"/>
          <w:lang w:eastAsia="en-US"/>
        </w:rPr>
        <w:t>7.2</w:t>
      </w:r>
      <w:r w:rsidRPr="00C16064">
        <w:rPr>
          <w:rFonts w:eastAsia="Calibri"/>
          <w:b/>
          <w:spacing w:val="-4"/>
          <w:sz w:val="20"/>
          <w:szCs w:val="22"/>
          <w:lang w:eastAsia="en-US"/>
        </w:rPr>
        <w:t xml:space="preserve"> </w:t>
      </w:r>
      <w:r w:rsidRPr="00C16064">
        <w:rPr>
          <w:rFonts w:eastAsia="Calibri"/>
          <w:b/>
          <w:sz w:val="20"/>
          <w:szCs w:val="22"/>
          <w:lang w:eastAsia="en-US"/>
        </w:rPr>
        <w:t>Допустимое расстояние двухтрубной теплотрассы постоянного сечения с заданным уровнем потерь</w:t>
      </w:r>
    </w:p>
    <w:p w14:paraId="0F18B6AC" w14:textId="77777777" w:rsidR="006F6248" w:rsidRPr="00C16064" w:rsidRDefault="006F6248" w:rsidP="006F6248">
      <w:pPr>
        <w:widowControl w:val="0"/>
        <w:autoSpaceDE w:val="0"/>
        <w:autoSpaceDN w:val="0"/>
        <w:spacing w:before="6"/>
        <w:ind w:left="219"/>
        <w:jc w:val="center"/>
        <w:rPr>
          <w:rFonts w:ascii="Cambria" w:eastAsia="Cambria" w:hAnsi="Cambria" w:cs="Cambria"/>
          <w:b/>
          <w:sz w:val="13"/>
          <w:lang w:eastAsia="en-US"/>
        </w:rPr>
      </w:pPr>
      <w:r w:rsidRPr="00C16064">
        <w:rPr>
          <w:rFonts w:ascii="Cambria" w:eastAsia="Cambria" w:hAnsi="Cambria" w:cs="Cambria"/>
          <w:b/>
          <w:noProof/>
          <w:sz w:val="13"/>
        </w:rPr>
        <w:drawing>
          <wp:inline distT="0" distB="0" distL="0" distR="0" wp14:anchorId="611A304C" wp14:editId="44BBB192">
            <wp:extent cx="5079850" cy="3499945"/>
            <wp:effectExtent l="0" t="0" r="698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9030" cy="3513160"/>
                    </a:xfrm>
                    <a:prstGeom prst="rect">
                      <a:avLst/>
                    </a:prstGeom>
                    <a:noFill/>
                    <a:ln>
                      <a:noFill/>
                    </a:ln>
                  </pic:spPr>
                </pic:pic>
              </a:graphicData>
            </a:graphic>
          </wp:inline>
        </w:drawing>
      </w:r>
    </w:p>
    <w:p w14:paraId="0EF2608C" w14:textId="77777777" w:rsidR="006F6248" w:rsidRPr="00C16064" w:rsidRDefault="006F6248" w:rsidP="006F6248">
      <w:pPr>
        <w:keepNext/>
        <w:keepLines/>
        <w:widowControl w:val="0"/>
        <w:jc w:val="center"/>
        <w:outlineLvl w:val="1"/>
        <w:rPr>
          <w:b/>
          <w:bCs/>
          <w:sz w:val="28"/>
          <w:szCs w:val="28"/>
          <w:lang w:eastAsia="en-US"/>
        </w:rPr>
      </w:pPr>
      <w:bookmarkStart w:id="161" w:name="_Toc28125357"/>
      <w:bookmarkStart w:id="162" w:name="_Toc120624787"/>
      <w:r w:rsidRPr="00C16064">
        <w:rPr>
          <w:b/>
          <w:bCs/>
          <w:sz w:val="28"/>
          <w:szCs w:val="28"/>
          <w:lang w:eastAsia="en-US"/>
        </w:rPr>
        <w:lastRenderedPageBreak/>
        <w:t>7.16. Обоснование покрытия перспективной тепловой нагрузки,</w:t>
      </w:r>
    </w:p>
    <w:p w14:paraId="036E820D"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не обеспеченной тепловой мощностью</w:t>
      </w:r>
      <w:bookmarkEnd w:id="161"/>
      <w:bookmarkEnd w:id="162"/>
    </w:p>
    <w:p w14:paraId="417FE020" w14:textId="77777777" w:rsidR="006F6248" w:rsidRPr="00C16064" w:rsidRDefault="006F6248" w:rsidP="006F6248">
      <w:pPr>
        <w:keepNext/>
        <w:keepLines/>
        <w:widowControl w:val="0"/>
        <w:ind w:left="284"/>
        <w:jc w:val="both"/>
        <w:outlineLvl w:val="1"/>
        <w:rPr>
          <w:b/>
          <w:bCs/>
          <w:sz w:val="28"/>
          <w:szCs w:val="28"/>
          <w:lang w:eastAsia="en-US"/>
        </w:rPr>
      </w:pPr>
    </w:p>
    <w:p w14:paraId="61C5F654"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Исходя из расчётов существующих и перспективных резервов и дефицитов мощности котельных, резервы позволят покрыть перспективную тепловую нагрузку потребителей, не обеспеченных тепловой мощностью.</w:t>
      </w:r>
    </w:p>
    <w:p w14:paraId="0287D208" w14:textId="77777777" w:rsidR="006F6248" w:rsidRPr="00C16064" w:rsidRDefault="006F6248" w:rsidP="006F6248">
      <w:pPr>
        <w:widowControl w:val="0"/>
        <w:ind w:firstLine="709"/>
        <w:jc w:val="both"/>
        <w:rPr>
          <w:rFonts w:eastAsia="Calibri"/>
          <w:sz w:val="28"/>
          <w:szCs w:val="28"/>
          <w:lang w:eastAsia="en-US"/>
        </w:rPr>
      </w:pPr>
    </w:p>
    <w:p w14:paraId="2F912465" w14:textId="77777777" w:rsidR="006F6248" w:rsidRPr="00C16064" w:rsidRDefault="006F6248" w:rsidP="006F6248">
      <w:pPr>
        <w:keepNext/>
        <w:keepLines/>
        <w:widowControl w:val="0"/>
        <w:jc w:val="center"/>
        <w:outlineLvl w:val="1"/>
        <w:rPr>
          <w:b/>
          <w:bCs/>
          <w:sz w:val="28"/>
          <w:szCs w:val="28"/>
          <w:lang w:eastAsia="en-US"/>
        </w:rPr>
      </w:pPr>
      <w:bookmarkStart w:id="163" w:name="_Toc28125358"/>
      <w:bookmarkStart w:id="164" w:name="_Toc120624788"/>
      <w:r w:rsidRPr="00C16064">
        <w:rPr>
          <w:b/>
          <w:bCs/>
          <w:sz w:val="28"/>
          <w:szCs w:val="28"/>
          <w:lang w:eastAsia="en-US"/>
        </w:rPr>
        <w:t xml:space="preserve">7.17. Максимальная выработка электрической энергии на базе </w:t>
      </w:r>
    </w:p>
    <w:p w14:paraId="6E2E05F7"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прироста теплового потребления на коллекторах существующих</w:t>
      </w:r>
    </w:p>
    <w:p w14:paraId="76A7CC50"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источников тепловой энергии, функционирующих в режиме</w:t>
      </w:r>
    </w:p>
    <w:p w14:paraId="1E56155F"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комбинированной выработки электрической и тепловой энергии</w:t>
      </w:r>
      <w:bookmarkEnd w:id="163"/>
      <w:bookmarkEnd w:id="164"/>
    </w:p>
    <w:p w14:paraId="677E9E2C" w14:textId="77777777" w:rsidR="006F6248" w:rsidRPr="00C16064" w:rsidRDefault="006F6248" w:rsidP="006F6248">
      <w:pPr>
        <w:keepNext/>
        <w:keepLines/>
        <w:widowControl w:val="0"/>
        <w:ind w:left="284"/>
        <w:jc w:val="both"/>
        <w:outlineLvl w:val="1"/>
        <w:rPr>
          <w:b/>
          <w:bCs/>
          <w:sz w:val="28"/>
          <w:szCs w:val="28"/>
          <w:lang w:eastAsia="en-US"/>
        </w:rPr>
      </w:pPr>
    </w:p>
    <w:p w14:paraId="7F86F4D1"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На территории Старощербиновского сельского поселения отсутствуют источники тепловой энергии, функционирующие в режиме комбинированной выработки электрической и тепловой энергии.</w:t>
      </w:r>
    </w:p>
    <w:p w14:paraId="776AF946" w14:textId="77777777" w:rsidR="006F6248" w:rsidRPr="00C16064" w:rsidRDefault="006F6248" w:rsidP="006F6248">
      <w:pPr>
        <w:widowControl w:val="0"/>
        <w:ind w:firstLine="709"/>
        <w:jc w:val="both"/>
        <w:rPr>
          <w:rFonts w:eastAsia="Calibri"/>
          <w:sz w:val="28"/>
          <w:szCs w:val="28"/>
          <w:lang w:eastAsia="en-US"/>
        </w:rPr>
      </w:pPr>
    </w:p>
    <w:p w14:paraId="5DE9DC4D" w14:textId="77777777" w:rsidR="006F6248" w:rsidRPr="00C16064" w:rsidRDefault="006F6248" w:rsidP="006F6248">
      <w:pPr>
        <w:keepNext/>
        <w:keepLines/>
        <w:widowControl w:val="0"/>
        <w:jc w:val="center"/>
        <w:outlineLvl w:val="1"/>
        <w:rPr>
          <w:b/>
          <w:bCs/>
          <w:sz w:val="28"/>
          <w:szCs w:val="28"/>
          <w:lang w:eastAsia="en-US"/>
        </w:rPr>
      </w:pPr>
      <w:bookmarkStart w:id="165" w:name="_Toc28125359"/>
      <w:bookmarkStart w:id="166" w:name="_Toc120624789"/>
      <w:r w:rsidRPr="00C16064">
        <w:rPr>
          <w:b/>
          <w:bCs/>
          <w:sz w:val="28"/>
          <w:szCs w:val="28"/>
          <w:lang w:eastAsia="en-US"/>
        </w:rPr>
        <w:t>7.18. Определение перспективных режимов загрузки источников тепловой энергии по присоединённой нагрузке</w:t>
      </w:r>
      <w:bookmarkEnd w:id="165"/>
      <w:bookmarkEnd w:id="166"/>
    </w:p>
    <w:p w14:paraId="6FB56923" w14:textId="77777777" w:rsidR="006F6248" w:rsidRPr="00C16064" w:rsidRDefault="006F6248" w:rsidP="006F6248">
      <w:pPr>
        <w:keepNext/>
        <w:keepLines/>
        <w:widowControl w:val="0"/>
        <w:ind w:left="284"/>
        <w:jc w:val="both"/>
        <w:outlineLvl w:val="1"/>
        <w:rPr>
          <w:b/>
          <w:bCs/>
          <w:sz w:val="28"/>
          <w:szCs w:val="28"/>
          <w:lang w:eastAsia="en-US"/>
        </w:rPr>
      </w:pPr>
    </w:p>
    <w:p w14:paraId="1D8F4486"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Перспективные режимы загрузки и выработки тепловой энергии на источниках теплоснабжения Старощербиновского сельского поселения приведены в Главе 4.</w:t>
      </w:r>
    </w:p>
    <w:p w14:paraId="1C44963C" w14:textId="77777777" w:rsidR="006F6248" w:rsidRPr="00C16064" w:rsidRDefault="006F6248" w:rsidP="006F6248">
      <w:pPr>
        <w:widowControl w:val="0"/>
        <w:ind w:firstLine="709"/>
        <w:jc w:val="both"/>
        <w:rPr>
          <w:rFonts w:eastAsia="Calibri"/>
          <w:sz w:val="28"/>
          <w:szCs w:val="28"/>
          <w:lang w:eastAsia="en-US"/>
        </w:rPr>
      </w:pPr>
    </w:p>
    <w:p w14:paraId="0E442F33" w14:textId="77777777" w:rsidR="006F6248" w:rsidRPr="00C16064" w:rsidRDefault="006F6248" w:rsidP="006F6248">
      <w:pPr>
        <w:keepNext/>
        <w:keepLines/>
        <w:widowControl w:val="0"/>
        <w:jc w:val="center"/>
        <w:outlineLvl w:val="1"/>
        <w:rPr>
          <w:b/>
          <w:bCs/>
          <w:sz w:val="28"/>
          <w:szCs w:val="28"/>
          <w:lang w:eastAsia="en-US"/>
        </w:rPr>
      </w:pPr>
      <w:bookmarkStart w:id="167" w:name="_Toc28125360"/>
      <w:bookmarkStart w:id="168" w:name="_Toc120624790"/>
      <w:r w:rsidRPr="00C16064">
        <w:rPr>
          <w:b/>
          <w:bCs/>
          <w:sz w:val="28"/>
          <w:szCs w:val="28"/>
          <w:lang w:eastAsia="en-US"/>
        </w:rPr>
        <w:t>7.19. Определение потребности в топливе и рекомендации по видам</w:t>
      </w:r>
    </w:p>
    <w:p w14:paraId="68D3823B"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используемого топлива</w:t>
      </w:r>
      <w:bookmarkEnd w:id="167"/>
      <w:bookmarkEnd w:id="168"/>
    </w:p>
    <w:p w14:paraId="1537EEF2" w14:textId="77777777" w:rsidR="006F6248" w:rsidRPr="00C16064" w:rsidRDefault="006F6248" w:rsidP="006F6248">
      <w:pPr>
        <w:keepNext/>
        <w:keepLines/>
        <w:widowControl w:val="0"/>
        <w:ind w:left="284"/>
        <w:jc w:val="both"/>
        <w:outlineLvl w:val="1"/>
        <w:rPr>
          <w:b/>
          <w:bCs/>
          <w:sz w:val="28"/>
          <w:szCs w:val="28"/>
          <w:lang w:eastAsia="en-US"/>
        </w:rPr>
      </w:pPr>
    </w:p>
    <w:p w14:paraId="1DD687C4"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качестве основного вида топлива для котельных используется природный газ. Резервные и аварийные виды топлива для котельных отсутствуют.</w:t>
      </w:r>
      <w:bookmarkStart w:id="169" w:name="_Toc120624791"/>
    </w:p>
    <w:p w14:paraId="4A23397A" w14:textId="77777777" w:rsidR="006F6248" w:rsidRPr="00C16064" w:rsidRDefault="006F6248" w:rsidP="006F6248">
      <w:pPr>
        <w:widowControl w:val="0"/>
        <w:ind w:firstLine="709"/>
        <w:jc w:val="both"/>
        <w:rPr>
          <w:rFonts w:eastAsia="Calibri"/>
          <w:sz w:val="28"/>
          <w:szCs w:val="28"/>
          <w:lang w:eastAsia="en-US"/>
        </w:rPr>
      </w:pPr>
    </w:p>
    <w:p w14:paraId="4460DDE7"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Глава 8. Предложения по строительству, реконструкции и (или)</w:t>
      </w:r>
    </w:p>
    <w:p w14:paraId="532DC5ED"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модернизации тепловых сетей</w:t>
      </w:r>
      <w:bookmarkEnd w:id="169"/>
    </w:p>
    <w:p w14:paraId="1E0EFB3A" w14:textId="77777777" w:rsidR="006F6248" w:rsidRPr="00C16064" w:rsidRDefault="006F6248" w:rsidP="006F6248">
      <w:pPr>
        <w:widowControl w:val="0"/>
        <w:ind w:firstLine="709"/>
        <w:jc w:val="both"/>
        <w:rPr>
          <w:rFonts w:eastAsia="Calibri"/>
          <w:b/>
          <w:bCs/>
          <w:sz w:val="28"/>
          <w:szCs w:val="28"/>
          <w:lang w:eastAsia="en-US"/>
        </w:rPr>
      </w:pPr>
    </w:p>
    <w:p w14:paraId="3FC8A9A6" w14:textId="77777777" w:rsidR="006F6248" w:rsidRPr="00C16064" w:rsidRDefault="006F6248" w:rsidP="006F6248">
      <w:pPr>
        <w:keepNext/>
        <w:keepLines/>
        <w:widowControl w:val="0"/>
        <w:jc w:val="center"/>
        <w:outlineLvl w:val="1"/>
        <w:rPr>
          <w:b/>
          <w:bCs/>
          <w:sz w:val="28"/>
          <w:szCs w:val="28"/>
          <w:lang w:eastAsia="en-US"/>
        </w:rPr>
      </w:pPr>
      <w:bookmarkStart w:id="170" w:name="_Toc120624792"/>
      <w:r w:rsidRPr="00C16064">
        <w:rPr>
          <w:b/>
          <w:bCs/>
          <w:sz w:val="28"/>
          <w:szCs w:val="28"/>
          <w:lang w:eastAsia="en-US"/>
        </w:rPr>
        <w:t xml:space="preserve">8.1. Предложения по реконструкции и (или) модернизации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w:t>
      </w:r>
    </w:p>
    <w:p w14:paraId="10212D62"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мощности (использование существующих резервов)</w:t>
      </w:r>
      <w:bookmarkEnd w:id="170"/>
    </w:p>
    <w:p w14:paraId="63D6C78A" w14:textId="77777777" w:rsidR="006F6248" w:rsidRPr="00C16064" w:rsidRDefault="006F6248" w:rsidP="006F6248">
      <w:pPr>
        <w:keepNext/>
        <w:keepLines/>
        <w:widowControl w:val="0"/>
        <w:ind w:left="284"/>
        <w:jc w:val="both"/>
        <w:outlineLvl w:val="1"/>
        <w:rPr>
          <w:b/>
          <w:bCs/>
          <w:sz w:val="28"/>
          <w:szCs w:val="28"/>
          <w:lang w:eastAsia="en-US"/>
        </w:rPr>
      </w:pPr>
    </w:p>
    <w:p w14:paraId="41B1E927" w14:textId="77777777" w:rsidR="006F6248" w:rsidRPr="00C16064" w:rsidRDefault="006F6248" w:rsidP="006F6248">
      <w:pPr>
        <w:widowControl w:val="0"/>
        <w:ind w:firstLine="709"/>
        <w:jc w:val="both"/>
        <w:rPr>
          <w:rFonts w:eastAsia="Calibri"/>
          <w:sz w:val="28"/>
          <w:szCs w:val="28"/>
          <w:lang w:eastAsia="en-US"/>
        </w:rPr>
      </w:pPr>
      <w:bookmarkStart w:id="171" w:name="bookmark119"/>
      <w:r w:rsidRPr="00C16064">
        <w:rPr>
          <w:rFonts w:eastAsia="Calibri"/>
          <w:sz w:val="28"/>
          <w:szCs w:val="28"/>
          <w:lang w:eastAsia="en-US"/>
        </w:rPr>
        <w:t>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предусматривается.</w:t>
      </w:r>
    </w:p>
    <w:bookmarkEnd w:id="171"/>
    <w:p w14:paraId="614A45D9" w14:textId="77777777" w:rsidR="006F6248" w:rsidRPr="00C16064" w:rsidRDefault="006F6248" w:rsidP="006F6248">
      <w:pPr>
        <w:widowControl w:val="0"/>
        <w:ind w:firstLine="709"/>
        <w:jc w:val="both"/>
        <w:rPr>
          <w:rFonts w:eastAsia="Calibri"/>
          <w:sz w:val="28"/>
          <w:szCs w:val="28"/>
          <w:lang w:eastAsia="en-US"/>
        </w:rPr>
      </w:pPr>
    </w:p>
    <w:p w14:paraId="79667703" w14:textId="77777777" w:rsidR="006F6248" w:rsidRPr="00C16064" w:rsidRDefault="006F6248" w:rsidP="006F6248">
      <w:pPr>
        <w:keepNext/>
        <w:keepLines/>
        <w:widowControl w:val="0"/>
        <w:jc w:val="center"/>
        <w:outlineLvl w:val="1"/>
        <w:rPr>
          <w:b/>
          <w:bCs/>
          <w:sz w:val="28"/>
          <w:szCs w:val="28"/>
          <w:lang w:eastAsia="en-US"/>
        </w:rPr>
      </w:pPr>
      <w:bookmarkStart w:id="172" w:name="_Toc120624793"/>
      <w:r w:rsidRPr="00C16064">
        <w:rPr>
          <w:b/>
          <w:bCs/>
          <w:sz w:val="28"/>
          <w:szCs w:val="28"/>
          <w:lang w:eastAsia="en-US"/>
        </w:rPr>
        <w:lastRenderedPageBreak/>
        <w:t xml:space="preserve">8.2. Предложения по строительству тепловых сетей для обеспечения </w:t>
      </w:r>
    </w:p>
    <w:p w14:paraId="6AF09E7B"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 xml:space="preserve">перспективных приростов тепловой нагрузки под жилищную, </w:t>
      </w:r>
    </w:p>
    <w:p w14:paraId="2BFCC035"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комплексную или производственную застройку во вновь осваиваемых</w:t>
      </w:r>
    </w:p>
    <w:p w14:paraId="1A667DE8"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районах поселения</w:t>
      </w:r>
      <w:bookmarkEnd w:id="172"/>
    </w:p>
    <w:p w14:paraId="68F90026" w14:textId="77777777" w:rsidR="006F6248" w:rsidRPr="00C16064" w:rsidRDefault="006F6248" w:rsidP="006F6248">
      <w:pPr>
        <w:keepNext/>
        <w:keepLines/>
        <w:widowControl w:val="0"/>
        <w:jc w:val="center"/>
        <w:outlineLvl w:val="1"/>
        <w:rPr>
          <w:b/>
          <w:bCs/>
          <w:sz w:val="28"/>
          <w:szCs w:val="28"/>
          <w:lang w:eastAsia="en-US"/>
        </w:rPr>
      </w:pPr>
    </w:p>
    <w:p w14:paraId="3387ADF6"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Строительство тепловых сетей во вновь осваиваемых районах не предусматривается в связи с отсутствием выданных разрешений на строительство и технологическое присоединение.</w:t>
      </w:r>
    </w:p>
    <w:p w14:paraId="77298F61" w14:textId="77777777" w:rsidR="006F6248" w:rsidRPr="00C16064" w:rsidRDefault="006F6248" w:rsidP="006F6248">
      <w:pPr>
        <w:widowControl w:val="0"/>
        <w:ind w:firstLine="709"/>
        <w:jc w:val="both"/>
        <w:rPr>
          <w:rFonts w:eastAsia="Calibri"/>
          <w:sz w:val="28"/>
          <w:szCs w:val="28"/>
          <w:lang w:eastAsia="en-US"/>
        </w:rPr>
      </w:pPr>
    </w:p>
    <w:p w14:paraId="106E745A" w14:textId="77777777" w:rsidR="006F6248" w:rsidRPr="00C16064" w:rsidRDefault="006F6248" w:rsidP="006F6248">
      <w:pPr>
        <w:keepNext/>
        <w:keepLines/>
        <w:widowControl w:val="0"/>
        <w:jc w:val="center"/>
        <w:outlineLvl w:val="1"/>
        <w:rPr>
          <w:b/>
          <w:bCs/>
          <w:sz w:val="28"/>
          <w:szCs w:val="28"/>
          <w:lang w:eastAsia="en-US"/>
        </w:rPr>
      </w:pPr>
      <w:bookmarkStart w:id="173" w:name="_Toc120624794"/>
      <w:r w:rsidRPr="00C16064">
        <w:rPr>
          <w:b/>
          <w:bCs/>
          <w:sz w:val="28"/>
          <w:szCs w:val="28"/>
          <w:lang w:eastAsia="en-US"/>
        </w:rPr>
        <w:t>8.3. Предложения по строительству тепловых сетей, обеспечивающих</w:t>
      </w:r>
    </w:p>
    <w:p w14:paraId="78725AC3"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 xml:space="preserve"> условия, при наличии которых существует возможность поставок</w:t>
      </w:r>
    </w:p>
    <w:p w14:paraId="5610E246"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тепловой энергии потребителям от различных источников тепловой</w:t>
      </w:r>
    </w:p>
    <w:p w14:paraId="60C585F2"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энергии при сохранении надёжности теплоснабжения</w:t>
      </w:r>
      <w:bookmarkEnd w:id="173"/>
    </w:p>
    <w:p w14:paraId="14B0920C" w14:textId="77777777" w:rsidR="006F6248" w:rsidRPr="00C16064" w:rsidRDefault="006F6248" w:rsidP="006F6248">
      <w:pPr>
        <w:keepNext/>
        <w:keepLines/>
        <w:widowControl w:val="0"/>
        <w:jc w:val="center"/>
        <w:outlineLvl w:val="1"/>
        <w:rPr>
          <w:b/>
          <w:bCs/>
          <w:sz w:val="28"/>
          <w:szCs w:val="28"/>
          <w:lang w:eastAsia="en-US"/>
        </w:rPr>
      </w:pPr>
    </w:p>
    <w:p w14:paraId="54DF96DF" w14:textId="77777777" w:rsidR="006F6248" w:rsidRPr="00C16064" w:rsidRDefault="006F6248" w:rsidP="006F6248">
      <w:pPr>
        <w:widowControl w:val="0"/>
        <w:ind w:firstLine="708"/>
        <w:jc w:val="both"/>
        <w:rPr>
          <w:rFonts w:eastAsia="Calibri"/>
          <w:color w:val="000000"/>
          <w:sz w:val="28"/>
          <w:szCs w:val="28"/>
          <w:lang w:eastAsia="en-US"/>
        </w:rPr>
      </w:pPr>
      <w:r w:rsidRPr="00C16064">
        <w:rPr>
          <w:rFonts w:eastAsia="Calibri"/>
          <w:color w:val="000000"/>
          <w:sz w:val="28"/>
          <w:szCs w:val="28"/>
          <w:lang w:eastAsia="en-US"/>
        </w:rPr>
        <w:t>В связи с особенностями местности и удаленностью друг от друга источников тепла, возможность поставки тепловой энергии потребителям от различных источников не предусматривалась.</w:t>
      </w:r>
    </w:p>
    <w:p w14:paraId="20ABD1EA" w14:textId="77777777" w:rsidR="006F6248" w:rsidRPr="00C16064" w:rsidRDefault="006F6248" w:rsidP="006F6248">
      <w:pPr>
        <w:widowControl w:val="0"/>
        <w:ind w:firstLine="709"/>
        <w:jc w:val="both"/>
        <w:rPr>
          <w:rFonts w:eastAsia="Calibri"/>
          <w:sz w:val="28"/>
          <w:szCs w:val="28"/>
          <w:lang w:eastAsia="en-US"/>
        </w:rPr>
      </w:pPr>
    </w:p>
    <w:p w14:paraId="7AA0BCDF" w14:textId="77777777" w:rsidR="006F6248" w:rsidRPr="00C16064" w:rsidRDefault="006F6248" w:rsidP="006F6248">
      <w:pPr>
        <w:keepNext/>
        <w:keepLines/>
        <w:widowControl w:val="0"/>
        <w:jc w:val="center"/>
        <w:outlineLvl w:val="1"/>
        <w:rPr>
          <w:b/>
          <w:bCs/>
          <w:sz w:val="28"/>
          <w:szCs w:val="28"/>
          <w:lang w:eastAsia="en-US"/>
        </w:rPr>
      </w:pPr>
      <w:bookmarkStart w:id="174" w:name="_Toc120624795"/>
      <w:r w:rsidRPr="00C16064">
        <w:rPr>
          <w:b/>
          <w:bCs/>
          <w:sz w:val="28"/>
          <w:szCs w:val="28"/>
          <w:lang w:eastAsia="en-US"/>
        </w:rPr>
        <w:t>8.4. Предложения по строительству, реконструкции и (или) модернизации тепловых сетей для повышения эффективности функционирования</w:t>
      </w:r>
    </w:p>
    <w:p w14:paraId="037AA011"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системы теплоснабжения, в том числе за счёт перевода котельных</w:t>
      </w:r>
    </w:p>
    <w:p w14:paraId="125B52C4"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в пиковый режим работы или ликвидации котельных</w:t>
      </w:r>
      <w:bookmarkEnd w:id="174"/>
      <w:r w:rsidRPr="00C16064">
        <w:rPr>
          <w:b/>
          <w:bCs/>
          <w:sz w:val="28"/>
          <w:szCs w:val="28"/>
          <w:lang w:eastAsia="en-US"/>
        </w:rPr>
        <w:br/>
      </w:r>
    </w:p>
    <w:p w14:paraId="5482F19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Вся система теплоснабжения поселения исторически сформировалась таким образом, что перераспределить нагрузку между котельными не представляется возможным. Ликвидировать в таких условиях любой из источников тепловой энергии, как существующих, так и перспективных невозможно. Перевод котельных в пиковых режим работы возможен при работе их совместно с когенерационными установками. Тепловые сети, в таком случае, реконструкции не подвергаются.</w:t>
      </w:r>
    </w:p>
    <w:p w14:paraId="3E7ACCCD" w14:textId="77777777" w:rsidR="006F6248" w:rsidRPr="00C16064" w:rsidRDefault="006F6248" w:rsidP="006F6248">
      <w:pPr>
        <w:widowControl w:val="0"/>
        <w:ind w:firstLine="709"/>
        <w:jc w:val="both"/>
        <w:rPr>
          <w:rFonts w:eastAsia="Calibri"/>
          <w:sz w:val="28"/>
          <w:szCs w:val="28"/>
          <w:lang w:eastAsia="en-US"/>
        </w:rPr>
      </w:pPr>
    </w:p>
    <w:p w14:paraId="080FAEFD" w14:textId="77777777" w:rsidR="006F6248" w:rsidRPr="00C16064" w:rsidRDefault="006F6248" w:rsidP="006F6248">
      <w:pPr>
        <w:keepNext/>
        <w:keepLines/>
        <w:widowControl w:val="0"/>
        <w:ind w:left="284"/>
        <w:jc w:val="center"/>
        <w:outlineLvl w:val="1"/>
        <w:rPr>
          <w:b/>
          <w:bCs/>
          <w:sz w:val="28"/>
          <w:szCs w:val="28"/>
          <w:lang w:eastAsia="en-US"/>
        </w:rPr>
      </w:pPr>
      <w:bookmarkStart w:id="175" w:name="_Toc120624796"/>
      <w:r w:rsidRPr="00C16064">
        <w:rPr>
          <w:b/>
          <w:bCs/>
          <w:sz w:val="28"/>
          <w:szCs w:val="28"/>
          <w:lang w:eastAsia="en-US"/>
        </w:rPr>
        <w:t xml:space="preserve">8.5. Предложения по строительству тепловых сетей для обеспечения </w:t>
      </w:r>
    </w:p>
    <w:p w14:paraId="5CB8E392"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нормативной надёжности теплоснабжения</w:t>
      </w:r>
      <w:bookmarkEnd w:id="175"/>
    </w:p>
    <w:p w14:paraId="3BFF32B4" w14:textId="77777777" w:rsidR="006F6248" w:rsidRPr="00C16064" w:rsidRDefault="006F6248" w:rsidP="006F6248">
      <w:pPr>
        <w:keepNext/>
        <w:keepLines/>
        <w:widowControl w:val="0"/>
        <w:ind w:left="284"/>
        <w:jc w:val="both"/>
        <w:outlineLvl w:val="1"/>
        <w:rPr>
          <w:b/>
          <w:bCs/>
          <w:sz w:val="28"/>
          <w:szCs w:val="28"/>
          <w:lang w:eastAsia="en-US"/>
        </w:rPr>
      </w:pPr>
    </w:p>
    <w:p w14:paraId="4848F4F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Принятая в проекте схема теплоснабжения обеспечивает:</w:t>
      </w:r>
    </w:p>
    <w:p w14:paraId="31EB605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нормативный уровень теплоэнергосбережения;</w:t>
      </w:r>
    </w:p>
    <w:p w14:paraId="2DDB6F3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нормативный уровень надежности, определяемой тремя критериями: вероятностью безотказной работы, коэффициентом готовности теплоснабжения и живучестью.</w:t>
      </w:r>
    </w:p>
    <w:p w14:paraId="5646CF72"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требования экологии;</w:t>
      </w:r>
    </w:p>
    <w:p w14:paraId="75913E46"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безопасной эксплуатации.</w:t>
      </w:r>
    </w:p>
    <w:p w14:paraId="600EF8E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Минимально допустимые показатели вероятности безотказной работы приняты для:</w:t>
      </w:r>
    </w:p>
    <w:p w14:paraId="3970220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источника теплоты Рит=0,97;</w:t>
      </w:r>
    </w:p>
    <w:p w14:paraId="1DD5DAB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тепловых сетей Ртс=0,9;</w:t>
      </w:r>
    </w:p>
    <w:p w14:paraId="303410C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lastRenderedPageBreak/>
        <w:t>потребителя теплоты Рпт=0,99;</w:t>
      </w:r>
    </w:p>
    <w:p w14:paraId="5874263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СЦТ в целом Рсцт=0,86.</w:t>
      </w:r>
    </w:p>
    <w:p w14:paraId="7AE9EA5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Для потребителей первой категории следует предусматривается установка местных резервных источников теплоты (стационарные и передвижные).</w:t>
      </w:r>
    </w:p>
    <w:p w14:paraId="7AD0ACF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Для резервирования теплоснабжения промышленных предприятий предусматриваются местные источники теплоты.</w:t>
      </w:r>
    </w:p>
    <w:p w14:paraId="3288DFD8" w14:textId="77777777" w:rsidR="006F6248" w:rsidRPr="00C16064" w:rsidRDefault="006F6248" w:rsidP="006F6248">
      <w:pPr>
        <w:widowControl w:val="0"/>
        <w:ind w:firstLine="709"/>
        <w:jc w:val="both"/>
        <w:rPr>
          <w:rFonts w:eastAsia="Calibri"/>
          <w:sz w:val="28"/>
          <w:szCs w:val="28"/>
          <w:lang w:eastAsia="en-US"/>
        </w:rPr>
      </w:pPr>
    </w:p>
    <w:p w14:paraId="48002009" w14:textId="77777777" w:rsidR="006F6248" w:rsidRPr="00C16064" w:rsidRDefault="006F6248" w:rsidP="006F6248">
      <w:pPr>
        <w:keepNext/>
        <w:keepLines/>
        <w:widowControl w:val="0"/>
        <w:jc w:val="center"/>
        <w:outlineLvl w:val="1"/>
        <w:rPr>
          <w:b/>
          <w:bCs/>
          <w:sz w:val="28"/>
          <w:szCs w:val="28"/>
          <w:lang w:eastAsia="en-US"/>
        </w:rPr>
      </w:pPr>
      <w:bookmarkStart w:id="176" w:name="_Toc120624797"/>
      <w:r w:rsidRPr="00C16064">
        <w:rPr>
          <w:b/>
          <w:bCs/>
          <w:sz w:val="28"/>
          <w:szCs w:val="28"/>
          <w:lang w:eastAsia="en-US"/>
        </w:rPr>
        <w:t>8.6.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176"/>
    </w:p>
    <w:p w14:paraId="47D9C672" w14:textId="77777777" w:rsidR="006F6248" w:rsidRPr="00C16064" w:rsidRDefault="006F6248" w:rsidP="006F6248">
      <w:pPr>
        <w:keepNext/>
        <w:keepLines/>
        <w:widowControl w:val="0"/>
        <w:ind w:left="284"/>
        <w:jc w:val="both"/>
        <w:outlineLvl w:val="1"/>
        <w:rPr>
          <w:b/>
          <w:bCs/>
          <w:sz w:val="28"/>
          <w:szCs w:val="28"/>
          <w:lang w:eastAsia="en-US"/>
        </w:rPr>
      </w:pPr>
    </w:p>
    <w:p w14:paraId="089EE0B4" w14:textId="77777777" w:rsidR="006F6248" w:rsidRPr="00C16064" w:rsidRDefault="006F6248" w:rsidP="006F6248">
      <w:pPr>
        <w:widowControl w:val="0"/>
        <w:ind w:firstLine="708"/>
        <w:jc w:val="both"/>
        <w:rPr>
          <w:rFonts w:eastAsia="Calibri"/>
          <w:color w:val="000000"/>
          <w:sz w:val="28"/>
          <w:szCs w:val="28"/>
          <w:lang w:eastAsia="en-US"/>
        </w:rPr>
      </w:pPr>
      <w:r w:rsidRPr="00C16064">
        <w:rPr>
          <w:rFonts w:eastAsia="Calibri"/>
          <w:color w:val="000000"/>
          <w:sz w:val="28"/>
          <w:szCs w:val="28"/>
          <w:lang w:eastAsia="en-US"/>
        </w:rPr>
        <w:t>На данном этапе не предусматривается реконструкция тепловых сетей действующих котельных, связанная с увеличением диаметра трубопроводов для обеспечения перспективных приростов тепловой нагрузки.</w:t>
      </w:r>
    </w:p>
    <w:p w14:paraId="521F1256" w14:textId="77777777" w:rsidR="006F6248" w:rsidRPr="00C16064" w:rsidRDefault="006F6248" w:rsidP="006F6248">
      <w:pPr>
        <w:widowControl w:val="0"/>
        <w:ind w:firstLine="709"/>
        <w:jc w:val="both"/>
        <w:rPr>
          <w:rFonts w:eastAsia="Calibri"/>
          <w:sz w:val="28"/>
          <w:szCs w:val="28"/>
          <w:lang w:eastAsia="en-US"/>
        </w:rPr>
      </w:pPr>
    </w:p>
    <w:p w14:paraId="0D0F48E2" w14:textId="77777777" w:rsidR="006F6248" w:rsidRPr="00C16064" w:rsidRDefault="006F6248" w:rsidP="006F6248">
      <w:pPr>
        <w:keepNext/>
        <w:keepLines/>
        <w:widowControl w:val="0"/>
        <w:jc w:val="center"/>
        <w:outlineLvl w:val="1"/>
        <w:rPr>
          <w:b/>
          <w:bCs/>
          <w:sz w:val="28"/>
          <w:szCs w:val="28"/>
          <w:lang w:eastAsia="en-US"/>
        </w:rPr>
      </w:pPr>
      <w:bookmarkStart w:id="177" w:name="_Toc120624798"/>
      <w:r w:rsidRPr="00C16064">
        <w:rPr>
          <w:b/>
          <w:bCs/>
          <w:sz w:val="28"/>
          <w:szCs w:val="28"/>
          <w:lang w:eastAsia="en-US"/>
        </w:rPr>
        <w:t>8.7. Предложения по реконструкции и (или) модернизации тепловых сетей, подлежащих замене в связи с исчерпанием эксплуатационного ресурса</w:t>
      </w:r>
      <w:bookmarkEnd w:id="177"/>
    </w:p>
    <w:p w14:paraId="1E6BBF33" w14:textId="77777777" w:rsidR="006F6248" w:rsidRPr="00C16064" w:rsidRDefault="006F6248" w:rsidP="006F6248">
      <w:pPr>
        <w:keepNext/>
        <w:keepLines/>
        <w:widowControl w:val="0"/>
        <w:ind w:left="284"/>
        <w:jc w:val="both"/>
        <w:outlineLvl w:val="1"/>
        <w:rPr>
          <w:b/>
          <w:bCs/>
          <w:sz w:val="28"/>
          <w:szCs w:val="28"/>
          <w:lang w:eastAsia="en-US"/>
        </w:rPr>
      </w:pPr>
    </w:p>
    <w:p w14:paraId="2692CAB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связи с тем, что схема теплоснабжения разрабатывается на период до 2041 года, примерный износ тепловых сетей Старощербиновского сельского поселения Щербиновского района составит 100 %, что повлечёт за собой замену тепловых сетей в размере 5,695 км.</w:t>
      </w:r>
    </w:p>
    <w:p w14:paraId="68788BE0" w14:textId="77777777" w:rsidR="006F6248" w:rsidRPr="00C16064" w:rsidRDefault="006F6248" w:rsidP="006F6248">
      <w:pPr>
        <w:widowControl w:val="0"/>
        <w:ind w:firstLine="709"/>
        <w:jc w:val="both"/>
        <w:rPr>
          <w:rFonts w:eastAsia="Calibri"/>
          <w:sz w:val="28"/>
          <w:szCs w:val="28"/>
          <w:lang w:eastAsia="en-US"/>
        </w:rPr>
      </w:pPr>
    </w:p>
    <w:p w14:paraId="739AFAB2" w14:textId="77777777" w:rsidR="006F6248" w:rsidRPr="00C16064" w:rsidRDefault="006F6248" w:rsidP="006F6248">
      <w:pPr>
        <w:keepNext/>
        <w:keepLines/>
        <w:widowControl w:val="0"/>
        <w:ind w:left="284"/>
        <w:jc w:val="center"/>
        <w:outlineLvl w:val="1"/>
        <w:rPr>
          <w:b/>
          <w:bCs/>
          <w:sz w:val="28"/>
          <w:szCs w:val="28"/>
          <w:lang w:eastAsia="en-US"/>
        </w:rPr>
      </w:pPr>
      <w:bookmarkStart w:id="178" w:name="_Toc120624799"/>
      <w:r w:rsidRPr="00C16064">
        <w:rPr>
          <w:b/>
          <w:bCs/>
          <w:sz w:val="28"/>
          <w:szCs w:val="28"/>
          <w:lang w:eastAsia="en-US"/>
        </w:rPr>
        <w:t xml:space="preserve">8.8. Предложения по строительству, реконструкции и (или) </w:t>
      </w:r>
    </w:p>
    <w:p w14:paraId="1B907534"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модернизации насосных станций</w:t>
      </w:r>
      <w:bookmarkEnd w:id="178"/>
    </w:p>
    <w:p w14:paraId="0FED0D28" w14:textId="77777777" w:rsidR="006F6248" w:rsidRPr="00C16064" w:rsidRDefault="006F6248" w:rsidP="006F6248">
      <w:pPr>
        <w:keepNext/>
        <w:keepLines/>
        <w:widowControl w:val="0"/>
        <w:ind w:left="284"/>
        <w:jc w:val="both"/>
        <w:outlineLvl w:val="1"/>
        <w:rPr>
          <w:b/>
          <w:bCs/>
          <w:sz w:val="28"/>
          <w:szCs w:val="28"/>
          <w:lang w:eastAsia="en-US"/>
        </w:rPr>
      </w:pPr>
    </w:p>
    <w:p w14:paraId="141E730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Строительство и реконструкция насосных станций не предусмотрена. Напоры в системе теплоснабжения соответствуют требуемым.</w:t>
      </w:r>
      <w:bookmarkStart w:id="179" w:name="_Toc120624800"/>
    </w:p>
    <w:p w14:paraId="6F2F8F8F" w14:textId="77777777" w:rsidR="006F6248" w:rsidRPr="00C16064" w:rsidRDefault="006F6248" w:rsidP="006F6248">
      <w:pPr>
        <w:widowControl w:val="0"/>
        <w:ind w:firstLine="709"/>
        <w:jc w:val="both"/>
        <w:rPr>
          <w:rFonts w:eastAsia="Calibri"/>
          <w:sz w:val="28"/>
          <w:szCs w:val="28"/>
          <w:lang w:eastAsia="en-US"/>
        </w:rPr>
      </w:pPr>
    </w:p>
    <w:p w14:paraId="0EA34DC0"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Глава 9. Предложения по переводу открытых систем теплоснабжения</w:t>
      </w:r>
    </w:p>
    <w:p w14:paraId="29EA6856"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(горячего водоснабжения) в закрытые системы горячего водоснабжения</w:t>
      </w:r>
      <w:bookmarkEnd w:id="179"/>
    </w:p>
    <w:p w14:paraId="20B17DD1" w14:textId="77777777" w:rsidR="006F6248" w:rsidRPr="00C16064" w:rsidRDefault="006F6248" w:rsidP="006F6248">
      <w:pPr>
        <w:widowControl w:val="0"/>
        <w:ind w:firstLine="709"/>
        <w:jc w:val="both"/>
        <w:rPr>
          <w:rFonts w:eastAsia="Calibri"/>
          <w:sz w:val="28"/>
          <w:szCs w:val="28"/>
          <w:lang w:eastAsia="en-US"/>
        </w:rPr>
      </w:pPr>
    </w:p>
    <w:p w14:paraId="543474D8" w14:textId="77777777" w:rsidR="006F6248" w:rsidRPr="00C16064" w:rsidRDefault="006F6248" w:rsidP="006F6248">
      <w:pPr>
        <w:keepNext/>
        <w:keepLines/>
        <w:widowControl w:val="0"/>
        <w:jc w:val="center"/>
        <w:outlineLvl w:val="1"/>
        <w:rPr>
          <w:b/>
          <w:bCs/>
          <w:sz w:val="28"/>
          <w:szCs w:val="28"/>
          <w:lang w:eastAsia="en-US"/>
        </w:rPr>
      </w:pPr>
      <w:bookmarkStart w:id="180" w:name="_Toc120624801"/>
      <w:r w:rsidRPr="00C16064">
        <w:rPr>
          <w:b/>
          <w:bCs/>
          <w:sz w:val="28"/>
          <w:szCs w:val="28"/>
          <w:lang w:eastAsia="en-US"/>
        </w:rPr>
        <w:t>9.1. Технико-экономическое обоснование предложений по типам</w:t>
      </w:r>
    </w:p>
    <w:p w14:paraId="7B736BF7"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присоединений теплопотребляющих установок потребителей</w:t>
      </w:r>
    </w:p>
    <w:p w14:paraId="1601D958"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 xml:space="preserve">(или присоединений абонентских вводов) к тепловым сетям, </w:t>
      </w:r>
    </w:p>
    <w:p w14:paraId="5FFBCD20"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обеспечивающим перевод потребителей, подключённых к открытой</w:t>
      </w:r>
    </w:p>
    <w:p w14:paraId="59F91B64"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системе теплоснабжения (горячего водоснабжения), на закрытую систему горячего водоснабжения</w:t>
      </w:r>
      <w:bookmarkEnd w:id="180"/>
    </w:p>
    <w:p w14:paraId="449CB234" w14:textId="77777777" w:rsidR="006F6248" w:rsidRPr="00C16064" w:rsidRDefault="006F6248" w:rsidP="006F6248">
      <w:pPr>
        <w:keepNext/>
        <w:keepLines/>
        <w:widowControl w:val="0"/>
        <w:ind w:left="284"/>
        <w:jc w:val="both"/>
        <w:outlineLvl w:val="1"/>
        <w:rPr>
          <w:b/>
          <w:bCs/>
          <w:sz w:val="28"/>
          <w:szCs w:val="28"/>
          <w:lang w:eastAsia="en-US"/>
        </w:rPr>
      </w:pPr>
    </w:p>
    <w:p w14:paraId="4A6D5DC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Старощербиновском сельском поселении открытых систем теплоснабжения (горячего водоснабжения) нет.</w:t>
      </w:r>
    </w:p>
    <w:p w14:paraId="60B3F39C" w14:textId="77777777" w:rsidR="006F6248" w:rsidRPr="00C16064" w:rsidRDefault="006F6248" w:rsidP="006F6248">
      <w:pPr>
        <w:widowControl w:val="0"/>
        <w:ind w:firstLine="709"/>
        <w:jc w:val="both"/>
        <w:rPr>
          <w:rFonts w:eastAsia="Calibri"/>
          <w:sz w:val="28"/>
          <w:szCs w:val="28"/>
          <w:lang w:eastAsia="en-US"/>
        </w:rPr>
      </w:pPr>
    </w:p>
    <w:p w14:paraId="729590B8" w14:textId="77777777" w:rsidR="006F6248" w:rsidRPr="00C16064" w:rsidRDefault="006F6248" w:rsidP="006F6248">
      <w:pPr>
        <w:keepNext/>
        <w:keepLines/>
        <w:widowControl w:val="0"/>
        <w:jc w:val="center"/>
        <w:outlineLvl w:val="1"/>
        <w:rPr>
          <w:b/>
          <w:bCs/>
          <w:sz w:val="28"/>
          <w:szCs w:val="28"/>
          <w:lang w:eastAsia="en-US"/>
        </w:rPr>
      </w:pPr>
      <w:bookmarkStart w:id="181" w:name="_Toc120624802"/>
      <w:r w:rsidRPr="00C16064">
        <w:rPr>
          <w:b/>
          <w:bCs/>
          <w:sz w:val="28"/>
          <w:szCs w:val="28"/>
          <w:lang w:eastAsia="en-US"/>
        </w:rPr>
        <w:lastRenderedPageBreak/>
        <w:t>9.2. Выбор и обоснование метода регулирования отпуска тепловой энергии от источников тепловой энергии</w:t>
      </w:r>
      <w:bookmarkEnd w:id="181"/>
    </w:p>
    <w:p w14:paraId="6EDDD602" w14:textId="77777777" w:rsidR="006F6248" w:rsidRPr="00C16064" w:rsidRDefault="006F6248" w:rsidP="006F6248">
      <w:pPr>
        <w:keepNext/>
        <w:keepLines/>
        <w:widowControl w:val="0"/>
        <w:ind w:left="284"/>
        <w:jc w:val="both"/>
        <w:outlineLvl w:val="1"/>
        <w:rPr>
          <w:b/>
          <w:bCs/>
          <w:sz w:val="28"/>
          <w:szCs w:val="28"/>
          <w:lang w:eastAsia="en-US"/>
        </w:rPr>
      </w:pPr>
    </w:p>
    <w:p w14:paraId="4F67EB9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На практике, отпуск теплоты на отопление регулируется тремя основными методами:</w:t>
      </w:r>
    </w:p>
    <w:p w14:paraId="60C69444"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1. При качественном методе изменяют температуру воды, подаваемую в тепловую есть (систему отопления) при неизменном расходе теплоносителя;</w:t>
      </w:r>
    </w:p>
    <w:p w14:paraId="3D32D151"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2. При количественном изменяют расход теплоносителя при неизменной температуре;</w:t>
      </w:r>
    </w:p>
    <w:p w14:paraId="6194D762"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3. При качественно-количественном одновременно изменяют температуру и расход теплоносителя.</w:t>
      </w:r>
    </w:p>
    <w:p w14:paraId="2617A4F8" w14:textId="77777777" w:rsidR="006F6248" w:rsidRPr="00C16064" w:rsidRDefault="006F6248" w:rsidP="006F6248">
      <w:pPr>
        <w:widowControl w:val="0"/>
        <w:ind w:firstLine="709"/>
        <w:jc w:val="both"/>
        <w:rPr>
          <w:rFonts w:eastAsia="Calibri"/>
          <w:sz w:val="28"/>
          <w:szCs w:val="28"/>
          <w:lang w:eastAsia="en-US"/>
        </w:rPr>
      </w:pPr>
      <w:bookmarkStart w:id="182" w:name="bookmark129"/>
      <w:r w:rsidRPr="00C16064">
        <w:rPr>
          <w:rFonts w:eastAsia="Calibri"/>
          <w:sz w:val="28"/>
          <w:szCs w:val="28"/>
          <w:lang w:eastAsia="en-US"/>
        </w:rPr>
        <w:t>В</w:t>
      </w:r>
      <w:bookmarkEnd w:id="182"/>
      <w:r w:rsidRPr="00C16064">
        <w:rPr>
          <w:rFonts w:eastAsia="Calibri"/>
          <w:sz w:val="28"/>
          <w:szCs w:val="28"/>
          <w:lang w:eastAsia="en-US"/>
        </w:rPr>
        <w:t xml:space="preserve"> настоящее время отпуск теплоты системам отопления Старощербиновского сельского поселения регулируют качественным методом, так как при постоянном расходе воды, системы отопления в меньшей степени подвержены разрегулировке.</w:t>
      </w:r>
    </w:p>
    <w:p w14:paraId="742073D1" w14:textId="77777777" w:rsidR="006F6248" w:rsidRPr="00C16064" w:rsidRDefault="006F6248" w:rsidP="006F6248">
      <w:pPr>
        <w:widowControl w:val="0"/>
        <w:ind w:firstLine="709"/>
        <w:jc w:val="both"/>
        <w:rPr>
          <w:rFonts w:eastAsia="Calibri"/>
          <w:sz w:val="28"/>
          <w:szCs w:val="28"/>
          <w:lang w:eastAsia="en-US"/>
        </w:rPr>
      </w:pPr>
    </w:p>
    <w:p w14:paraId="1C07FBD5" w14:textId="77777777" w:rsidR="006F6248" w:rsidRPr="00C16064" w:rsidRDefault="006F6248" w:rsidP="006F6248">
      <w:pPr>
        <w:keepNext/>
        <w:keepLines/>
        <w:widowControl w:val="0"/>
        <w:jc w:val="center"/>
        <w:outlineLvl w:val="1"/>
        <w:rPr>
          <w:b/>
          <w:bCs/>
          <w:sz w:val="28"/>
          <w:szCs w:val="28"/>
          <w:lang w:eastAsia="en-US"/>
        </w:rPr>
      </w:pPr>
      <w:bookmarkStart w:id="183" w:name="_Toc120624803"/>
      <w:r w:rsidRPr="00C16064">
        <w:rPr>
          <w:b/>
          <w:bCs/>
          <w:sz w:val="28"/>
          <w:szCs w:val="28"/>
          <w:lang w:eastAsia="en-US"/>
        </w:rPr>
        <w:t>9.3. Предложения по реконструкции тепловых сетей для обеспечения</w:t>
      </w:r>
    </w:p>
    <w:p w14:paraId="7954EB39"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передачи тепловой энергии при переходе от открытой системы</w:t>
      </w:r>
    </w:p>
    <w:p w14:paraId="49D0E989"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теплоснабжения (горячего водоснабжения) к закрытой системе горячего водоснабжения</w:t>
      </w:r>
      <w:bookmarkEnd w:id="183"/>
    </w:p>
    <w:p w14:paraId="6E9C021C" w14:textId="77777777" w:rsidR="006F6248" w:rsidRPr="00C16064" w:rsidRDefault="006F6248" w:rsidP="006F6248">
      <w:pPr>
        <w:widowControl w:val="0"/>
        <w:ind w:firstLine="709"/>
        <w:jc w:val="both"/>
        <w:rPr>
          <w:rFonts w:eastAsia="Calibri"/>
          <w:szCs w:val="22"/>
          <w:lang w:eastAsia="en-US"/>
        </w:rPr>
      </w:pPr>
    </w:p>
    <w:p w14:paraId="7209E81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Старощербиновском сельском поселении открытых систем теплоснабжения (горячего водоснабжения) нет.</w:t>
      </w:r>
    </w:p>
    <w:p w14:paraId="314E7113" w14:textId="77777777" w:rsidR="006F6248" w:rsidRPr="00C16064" w:rsidRDefault="006F6248" w:rsidP="006F6248">
      <w:pPr>
        <w:keepNext/>
        <w:keepLines/>
        <w:widowControl w:val="0"/>
        <w:jc w:val="center"/>
        <w:outlineLvl w:val="1"/>
        <w:rPr>
          <w:b/>
          <w:bCs/>
          <w:sz w:val="28"/>
          <w:szCs w:val="28"/>
          <w:lang w:eastAsia="en-US"/>
        </w:rPr>
      </w:pPr>
      <w:bookmarkStart w:id="184" w:name="_Toc120624804"/>
      <w:r w:rsidRPr="00C16064">
        <w:rPr>
          <w:b/>
          <w:bCs/>
          <w:sz w:val="28"/>
          <w:szCs w:val="28"/>
          <w:lang w:eastAsia="en-US"/>
        </w:rPr>
        <w:t xml:space="preserve">9.4. Расчёт потребности инвестиций для перевода открытой системы </w:t>
      </w:r>
    </w:p>
    <w:p w14:paraId="2954AB5D"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теплоснабжения (горячего водоснабжения) в закрытую систему горячего водоснабжения</w:t>
      </w:r>
      <w:bookmarkEnd w:id="184"/>
    </w:p>
    <w:p w14:paraId="303ED0E0" w14:textId="77777777" w:rsidR="006F6248" w:rsidRPr="00C16064" w:rsidRDefault="006F6248" w:rsidP="006F6248">
      <w:pPr>
        <w:keepNext/>
        <w:keepLines/>
        <w:widowControl w:val="0"/>
        <w:ind w:left="284"/>
        <w:jc w:val="both"/>
        <w:outlineLvl w:val="1"/>
        <w:rPr>
          <w:b/>
          <w:bCs/>
          <w:sz w:val="28"/>
          <w:szCs w:val="28"/>
          <w:lang w:eastAsia="en-US"/>
        </w:rPr>
      </w:pPr>
    </w:p>
    <w:p w14:paraId="74DFDCC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Старощербиновском сельском поселении открытых систем теплоснабжения (горячего водоснабжения) нет.</w:t>
      </w:r>
    </w:p>
    <w:p w14:paraId="4B263329" w14:textId="77777777" w:rsidR="006F6248" w:rsidRPr="00C16064" w:rsidRDefault="006F6248" w:rsidP="006F6248">
      <w:pPr>
        <w:widowControl w:val="0"/>
        <w:ind w:firstLine="709"/>
        <w:jc w:val="both"/>
        <w:rPr>
          <w:rFonts w:eastAsia="Calibri"/>
          <w:sz w:val="28"/>
          <w:szCs w:val="28"/>
          <w:lang w:eastAsia="en-US"/>
        </w:rPr>
      </w:pPr>
    </w:p>
    <w:p w14:paraId="13857674" w14:textId="77777777" w:rsidR="006F6248" w:rsidRPr="00C16064" w:rsidRDefault="006F6248" w:rsidP="006F6248">
      <w:pPr>
        <w:keepNext/>
        <w:keepLines/>
        <w:widowControl w:val="0"/>
        <w:jc w:val="center"/>
        <w:outlineLvl w:val="1"/>
        <w:rPr>
          <w:b/>
          <w:bCs/>
          <w:sz w:val="28"/>
          <w:szCs w:val="28"/>
          <w:lang w:eastAsia="en-US"/>
        </w:rPr>
      </w:pPr>
      <w:bookmarkStart w:id="185" w:name="_Toc120624805"/>
      <w:r w:rsidRPr="00C16064">
        <w:rPr>
          <w:b/>
          <w:bCs/>
          <w:sz w:val="28"/>
          <w:szCs w:val="28"/>
          <w:lang w:eastAsia="en-US"/>
        </w:rPr>
        <w:t>9.5. Оценка целевых показателей эффективности и качества</w:t>
      </w:r>
    </w:p>
    <w:p w14:paraId="021DE95B"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теплоснабжения в открытой системе теплоснабжения (горячего</w:t>
      </w:r>
    </w:p>
    <w:p w14:paraId="508DF7CA"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водоснабжения) и закрытой системе горячего водоснабжения</w:t>
      </w:r>
      <w:bookmarkEnd w:id="185"/>
    </w:p>
    <w:p w14:paraId="7167CEE8" w14:textId="77777777" w:rsidR="006F6248" w:rsidRPr="00C16064" w:rsidRDefault="006F6248" w:rsidP="006F6248">
      <w:pPr>
        <w:keepNext/>
        <w:keepLines/>
        <w:widowControl w:val="0"/>
        <w:jc w:val="center"/>
        <w:outlineLvl w:val="1"/>
        <w:rPr>
          <w:b/>
          <w:bCs/>
          <w:sz w:val="28"/>
          <w:szCs w:val="28"/>
          <w:lang w:eastAsia="en-US"/>
        </w:rPr>
      </w:pPr>
    </w:p>
    <w:p w14:paraId="367998E9"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Старощербиновском сельском поселении открытых систем теплоснабжения (горячего водоснабжения) нет.</w:t>
      </w:r>
    </w:p>
    <w:p w14:paraId="71EBFB95" w14:textId="77777777" w:rsidR="006F6248" w:rsidRPr="00C16064" w:rsidRDefault="006F6248" w:rsidP="006F6248">
      <w:pPr>
        <w:widowControl w:val="0"/>
        <w:ind w:firstLine="709"/>
        <w:jc w:val="both"/>
        <w:rPr>
          <w:rFonts w:eastAsia="Calibri"/>
          <w:sz w:val="28"/>
          <w:szCs w:val="28"/>
          <w:lang w:eastAsia="en-US"/>
        </w:rPr>
      </w:pPr>
    </w:p>
    <w:p w14:paraId="051F7446" w14:textId="77777777" w:rsidR="006F6248" w:rsidRPr="00C16064" w:rsidRDefault="006F6248" w:rsidP="006F6248">
      <w:pPr>
        <w:keepNext/>
        <w:keepLines/>
        <w:widowControl w:val="0"/>
        <w:jc w:val="center"/>
        <w:outlineLvl w:val="1"/>
        <w:rPr>
          <w:b/>
          <w:bCs/>
          <w:sz w:val="28"/>
          <w:szCs w:val="28"/>
          <w:lang w:eastAsia="en-US"/>
        </w:rPr>
      </w:pPr>
      <w:bookmarkStart w:id="186" w:name="_Toc120624806"/>
      <w:r w:rsidRPr="00C16064">
        <w:rPr>
          <w:b/>
          <w:bCs/>
          <w:sz w:val="28"/>
          <w:szCs w:val="28"/>
          <w:lang w:eastAsia="en-US"/>
        </w:rPr>
        <w:t>9.6. Предложения по источникам инвестиций</w:t>
      </w:r>
      <w:bookmarkEnd w:id="186"/>
    </w:p>
    <w:p w14:paraId="22BC5FB2" w14:textId="77777777" w:rsidR="006F6248" w:rsidRPr="00C16064" w:rsidRDefault="006F6248" w:rsidP="006F6248">
      <w:pPr>
        <w:keepNext/>
        <w:keepLines/>
        <w:widowControl w:val="0"/>
        <w:ind w:left="284"/>
        <w:jc w:val="both"/>
        <w:outlineLvl w:val="1"/>
        <w:rPr>
          <w:b/>
          <w:bCs/>
          <w:sz w:val="28"/>
          <w:szCs w:val="28"/>
          <w:lang w:eastAsia="en-US"/>
        </w:rPr>
      </w:pPr>
    </w:p>
    <w:p w14:paraId="2FB0075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Старощербиновском сельском поселении открытых систем теплоснабжения (горячего водоснабжения) нет.</w:t>
      </w:r>
      <w:bookmarkStart w:id="187" w:name="_Toc120624807"/>
    </w:p>
    <w:p w14:paraId="0F160F4A" w14:textId="73207112" w:rsidR="006F6248" w:rsidRDefault="006F6248" w:rsidP="006F6248">
      <w:pPr>
        <w:widowControl w:val="0"/>
        <w:ind w:firstLine="709"/>
        <w:jc w:val="both"/>
        <w:rPr>
          <w:rFonts w:eastAsia="Calibri"/>
          <w:sz w:val="28"/>
          <w:szCs w:val="28"/>
          <w:lang w:eastAsia="en-US"/>
        </w:rPr>
      </w:pPr>
    </w:p>
    <w:p w14:paraId="3E9EA91D" w14:textId="10ED36F8" w:rsidR="007205D7" w:rsidRDefault="007205D7" w:rsidP="006F6248">
      <w:pPr>
        <w:widowControl w:val="0"/>
        <w:ind w:firstLine="709"/>
        <w:jc w:val="both"/>
        <w:rPr>
          <w:rFonts w:eastAsia="Calibri"/>
          <w:sz w:val="28"/>
          <w:szCs w:val="28"/>
          <w:lang w:eastAsia="en-US"/>
        </w:rPr>
      </w:pPr>
    </w:p>
    <w:p w14:paraId="77628994" w14:textId="1A44E988" w:rsidR="007205D7" w:rsidRDefault="007205D7" w:rsidP="006F6248">
      <w:pPr>
        <w:widowControl w:val="0"/>
        <w:ind w:firstLine="709"/>
        <w:jc w:val="both"/>
        <w:rPr>
          <w:rFonts w:eastAsia="Calibri"/>
          <w:sz w:val="28"/>
          <w:szCs w:val="28"/>
          <w:lang w:eastAsia="en-US"/>
        </w:rPr>
      </w:pPr>
    </w:p>
    <w:p w14:paraId="60BFB622" w14:textId="77777777" w:rsidR="007205D7" w:rsidRPr="00C16064" w:rsidRDefault="007205D7" w:rsidP="006F6248">
      <w:pPr>
        <w:widowControl w:val="0"/>
        <w:ind w:firstLine="709"/>
        <w:jc w:val="both"/>
        <w:rPr>
          <w:rFonts w:eastAsia="Calibri"/>
          <w:sz w:val="28"/>
          <w:szCs w:val="28"/>
          <w:lang w:eastAsia="en-US"/>
        </w:rPr>
      </w:pPr>
    </w:p>
    <w:p w14:paraId="5C554154" w14:textId="77777777" w:rsidR="006F6248" w:rsidRPr="00C16064" w:rsidRDefault="006F6248" w:rsidP="006F6248">
      <w:pPr>
        <w:widowControl w:val="0"/>
        <w:jc w:val="center"/>
        <w:rPr>
          <w:rFonts w:eastAsia="Calibri"/>
          <w:b/>
          <w:bCs/>
          <w:sz w:val="28"/>
          <w:szCs w:val="28"/>
          <w:lang w:eastAsia="en-US"/>
        </w:rPr>
      </w:pPr>
      <w:r w:rsidRPr="007205D7">
        <w:rPr>
          <w:rFonts w:eastAsia="Calibri"/>
          <w:b/>
          <w:bCs/>
          <w:sz w:val="28"/>
          <w:szCs w:val="28"/>
          <w:lang w:eastAsia="en-US"/>
        </w:rPr>
        <w:lastRenderedPageBreak/>
        <w:t>Глава 10. Перспективные топливные балансы</w:t>
      </w:r>
      <w:bookmarkEnd w:id="187"/>
    </w:p>
    <w:p w14:paraId="4DB81D3D" w14:textId="77777777" w:rsidR="006F6248" w:rsidRPr="00C16064" w:rsidRDefault="006F6248" w:rsidP="006F6248">
      <w:pPr>
        <w:widowControl w:val="0"/>
        <w:jc w:val="center"/>
        <w:rPr>
          <w:rFonts w:eastAsia="Calibri"/>
          <w:sz w:val="28"/>
          <w:szCs w:val="28"/>
          <w:lang w:eastAsia="en-US"/>
        </w:rPr>
      </w:pPr>
    </w:p>
    <w:p w14:paraId="2B469251" w14:textId="77777777" w:rsidR="006F6248" w:rsidRPr="00C16064" w:rsidRDefault="006F6248" w:rsidP="006F6248">
      <w:pPr>
        <w:keepNext/>
        <w:keepLines/>
        <w:widowControl w:val="0"/>
        <w:jc w:val="center"/>
        <w:outlineLvl w:val="1"/>
        <w:rPr>
          <w:b/>
          <w:bCs/>
          <w:sz w:val="28"/>
          <w:szCs w:val="28"/>
          <w:lang w:eastAsia="en-US"/>
        </w:rPr>
      </w:pPr>
      <w:bookmarkStart w:id="188" w:name="_Toc120624808"/>
      <w:r w:rsidRPr="00C16064">
        <w:rPr>
          <w:b/>
          <w:bCs/>
          <w:sz w:val="28"/>
          <w:szCs w:val="28"/>
          <w:lang w:eastAsia="en-US"/>
        </w:rPr>
        <w:t xml:space="preserve">10.1. Расчёты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w:t>
      </w:r>
    </w:p>
    <w:p w14:paraId="4D67E925"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поселения</w:t>
      </w:r>
      <w:bookmarkEnd w:id="188"/>
    </w:p>
    <w:p w14:paraId="2668015E" w14:textId="77777777" w:rsidR="006F6248" w:rsidRPr="00C16064" w:rsidRDefault="006F6248" w:rsidP="006F6248">
      <w:pPr>
        <w:keepNext/>
        <w:keepLines/>
        <w:widowControl w:val="0"/>
        <w:jc w:val="center"/>
        <w:outlineLvl w:val="1"/>
        <w:rPr>
          <w:b/>
          <w:bCs/>
          <w:sz w:val="28"/>
          <w:szCs w:val="28"/>
          <w:lang w:eastAsia="en-US"/>
        </w:rPr>
      </w:pPr>
    </w:p>
    <w:p w14:paraId="7F092D3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Расчёты максимальных часовых расходов основного вида топлива природного газа (тыс. м3) приведены в следующей таблице.</w:t>
      </w:r>
    </w:p>
    <w:p w14:paraId="1E188E6B" w14:textId="77777777" w:rsidR="006F6248" w:rsidRPr="00C16064" w:rsidRDefault="006F6248" w:rsidP="006F6248">
      <w:pPr>
        <w:widowControl w:val="0"/>
        <w:ind w:firstLine="709"/>
        <w:jc w:val="both"/>
        <w:rPr>
          <w:rFonts w:eastAsia="Calibri"/>
          <w:sz w:val="28"/>
          <w:szCs w:val="28"/>
          <w:lang w:eastAsia="en-US"/>
        </w:rPr>
      </w:pPr>
    </w:p>
    <w:p w14:paraId="2F1C6707" w14:textId="77777777" w:rsidR="006F6248" w:rsidRPr="00C16064" w:rsidRDefault="006F6248" w:rsidP="006F6248">
      <w:pPr>
        <w:widowControl w:val="0"/>
        <w:ind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2"/>
          <w:sz w:val="20"/>
          <w:szCs w:val="22"/>
          <w:lang w:eastAsia="en-US"/>
        </w:rPr>
        <w:t xml:space="preserve"> </w:t>
      </w:r>
      <w:r w:rsidRPr="00C16064">
        <w:rPr>
          <w:rFonts w:eastAsia="Calibri"/>
          <w:b/>
          <w:sz w:val="20"/>
          <w:szCs w:val="22"/>
          <w:lang w:eastAsia="en-US"/>
        </w:rPr>
        <w:t>10.1 Расчёты</w:t>
      </w:r>
      <w:r w:rsidRPr="00C16064">
        <w:rPr>
          <w:rFonts w:eastAsia="Calibri"/>
          <w:b/>
          <w:spacing w:val="-4"/>
          <w:sz w:val="20"/>
          <w:szCs w:val="22"/>
          <w:lang w:eastAsia="en-US"/>
        </w:rPr>
        <w:t xml:space="preserve"> </w:t>
      </w:r>
      <w:r w:rsidRPr="00C16064">
        <w:rPr>
          <w:rFonts w:eastAsia="Calibri"/>
          <w:b/>
          <w:sz w:val="20"/>
          <w:szCs w:val="22"/>
          <w:lang w:eastAsia="en-US"/>
        </w:rPr>
        <w:t>максимальных</w:t>
      </w:r>
      <w:r w:rsidRPr="00C16064">
        <w:rPr>
          <w:rFonts w:eastAsia="Calibri"/>
          <w:b/>
          <w:spacing w:val="-5"/>
          <w:sz w:val="20"/>
          <w:szCs w:val="22"/>
          <w:lang w:eastAsia="en-US"/>
        </w:rPr>
        <w:t xml:space="preserve"> </w:t>
      </w:r>
      <w:r w:rsidRPr="00C16064">
        <w:rPr>
          <w:rFonts w:eastAsia="Calibri"/>
          <w:b/>
          <w:sz w:val="20"/>
          <w:szCs w:val="22"/>
          <w:lang w:eastAsia="en-US"/>
        </w:rPr>
        <w:t>часовых</w:t>
      </w:r>
      <w:r w:rsidRPr="00C16064">
        <w:rPr>
          <w:rFonts w:eastAsia="Calibri"/>
          <w:b/>
          <w:spacing w:val="-5"/>
          <w:sz w:val="20"/>
          <w:szCs w:val="22"/>
          <w:lang w:eastAsia="en-US"/>
        </w:rPr>
        <w:t xml:space="preserve"> </w:t>
      </w:r>
      <w:r w:rsidRPr="00C16064">
        <w:rPr>
          <w:rFonts w:eastAsia="Calibri"/>
          <w:b/>
          <w:sz w:val="20"/>
          <w:szCs w:val="22"/>
          <w:lang w:eastAsia="en-US"/>
        </w:rPr>
        <w:t>расходов</w:t>
      </w:r>
      <w:r w:rsidRPr="00C16064">
        <w:rPr>
          <w:rFonts w:eastAsia="Calibri"/>
          <w:b/>
          <w:spacing w:val="-4"/>
          <w:sz w:val="20"/>
          <w:szCs w:val="22"/>
          <w:lang w:eastAsia="en-US"/>
        </w:rPr>
        <w:t xml:space="preserve"> </w:t>
      </w:r>
      <w:r w:rsidRPr="00C16064">
        <w:rPr>
          <w:rFonts w:eastAsia="Calibri"/>
          <w:b/>
          <w:sz w:val="20"/>
          <w:szCs w:val="22"/>
          <w:lang w:eastAsia="en-US"/>
        </w:rPr>
        <w:t>основного</w:t>
      </w:r>
      <w:r w:rsidRPr="00C16064">
        <w:rPr>
          <w:rFonts w:eastAsia="Calibri"/>
          <w:b/>
          <w:spacing w:val="-3"/>
          <w:sz w:val="20"/>
          <w:szCs w:val="22"/>
          <w:lang w:eastAsia="en-US"/>
        </w:rPr>
        <w:t xml:space="preserve"> </w:t>
      </w:r>
      <w:r w:rsidRPr="00C16064">
        <w:rPr>
          <w:rFonts w:eastAsia="Calibri"/>
          <w:b/>
          <w:sz w:val="20"/>
          <w:szCs w:val="22"/>
          <w:lang w:eastAsia="en-US"/>
        </w:rPr>
        <w:t>вида</w:t>
      </w:r>
      <w:r w:rsidRPr="00C16064">
        <w:rPr>
          <w:rFonts w:eastAsia="Calibri"/>
          <w:b/>
          <w:spacing w:val="-8"/>
          <w:sz w:val="20"/>
          <w:szCs w:val="22"/>
          <w:lang w:eastAsia="en-US"/>
        </w:rPr>
        <w:t xml:space="preserve"> </w:t>
      </w:r>
      <w:r w:rsidRPr="00C16064">
        <w:rPr>
          <w:rFonts w:eastAsia="Calibri"/>
          <w:b/>
          <w:sz w:val="20"/>
          <w:szCs w:val="22"/>
          <w:lang w:eastAsia="en-US"/>
        </w:rPr>
        <w:t>топлива</w:t>
      </w:r>
      <w:r w:rsidRPr="00C16064">
        <w:rPr>
          <w:rFonts w:eastAsia="Calibri"/>
          <w:b/>
          <w:spacing w:val="-3"/>
          <w:sz w:val="20"/>
          <w:szCs w:val="22"/>
          <w:lang w:eastAsia="en-US"/>
        </w:rPr>
        <w:t xml:space="preserve"> </w:t>
      </w:r>
      <w:r w:rsidRPr="00C16064">
        <w:rPr>
          <w:rFonts w:eastAsia="Calibri"/>
          <w:b/>
          <w:sz w:val="20"/>
          <w:szCs w:val="22"/>
          <w:lang w:eastAsia="en-US"/>
        </w:rPr>
        <w:t>котельных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006"/>
        <w:gridCol w:w="917"/>
        <w:gridCol w:w="915"/>
        <w:gridCol w:w="913"/>
        <w:gridCol w:w="913"/>
        <w:gridCol w:w="911"/>
        <w:gridCol w:w="911"/>
      </w:tblGrid>
      <w:tr w:rsidR="006F6248" w:rsidRPr="00C16064" w14:paraId="70A06A12" w14:textId="77777777" w:rsidTr="006F6248">
        <w:trPr>
          <w:trHeight w:val="76"/>
        </w:trPr>
        <w:tc>
          <w:tcPr>
            <w:tcW w:w="1113" w:type="pct"/>
            <w:vMerge w:val="restart"/>
            <w:shd w:val="clear" w:color="auto" w:fill="auto"/>
            <w:vAlign w:val="center"/>
            <w:hideMark/>
          </w:tcPr>
          <w:p w14:paraId="6FA94E4F" w14:textId="77777777" w:rsidR="006F6248" w:rsidRPr="00C16064" w:rsidRDefault="006F6248" w:rsidP="006F6248">
            <w:pPr>
              <w:jc w:val="center"/>
              <w:rPr>
                <w:bCs/>
                <w:sz w:val="20"/>
                <w:szCs w:val="20"/>
              </w:rPr>
            </w:pPr>
            <w:r w:rsidRPr="00C16064">
              <w:rPr>
                <w:bCs/>
                <w:sz w:val="20"/>
                <w:szCs w:val="20"/>
              </w:rPr>
              <w:t>Наименование котельной</w:t>
            </w:r>
          </w:p>
        </w:tc>
        <w:tc>
          <w:tcPr>
            <w:tcW w:w="1042" w:type="pct"/>
            <w:vMerge w:val="restart"/>
            <w:shd w:val="clear" w:color="auto" w:fill="auto"/>
            <w:vAlign w:val="center"/>
            <w:hideMark/>
          </w:tcPr>
          <w:p w14:paraId="4D2E1393" w14:textId="77777777" w:rsidR="006F6248" w:rsidRPr="00C16064" w:rsidRDefault="006F6248" w:rsidP="006F6248">
            <w:pPr>
              <w:jc w:val="center"/>
              <w:rPr>
                <w:bCs/>
                <w:sz w:val="20"/>
                <w:szCs w:val="20"/>
              </w:rPr>
            </w:pPr>
            <w:r w:rsidRPr="00C16064">
              <w:rPr>
                <w:bCs/>
                <w:sz w:val="20"/>
                <w:szCs w:val="20"/>
              </w:rPr>
              <w:t>Марка котла</w:t>
            </w:r>
          </w:p>
        </w:tc>
        <w:tc>
          <w:tcPr>
            <w:tcW w:w="2846" w:type="pct"/>
            <w:gridSpan w:val="6"/>
            <w:shd w:val="clear" w:color="auto" w:fill="auto"/>
            <w:vAlign w:val="center"/>
            <w:hideMark/>
          </w:tcPr>
          <w:p w14:paraId="7BB1D760" w14:textId="77777777" w:rsidR="006F6248" w:rsidRPr="00C16064" w:rsidRDefault="006F6248" w:rsidP="006F6248">
            <w:pPr>
              <w:jc w:val="center"/>
              <w:rPr>
                <w:bCs/>
                <w:sz w:val="20"/>
                <w:szCs w:val="20"/>
              </w:rPr>
            </w:pPr>
            <w:r w:rsidRPr="00C16064">
              <w:rPr>
                <w:bCs/>
                <w:sz w:val="20"/>
                <w:szCs w:val="20"/>
              </w:rPr>
              <w:t>Часовой расход газа м</w:t>
            </w:r>
            <w:r w:rsidRPr="00C16064">
              <w:rPr>
                <w:bCs/>
                <w:sz w:val="20"/>
                <w:szCs w:val="20"/>
                <w:vertAlign w:val="superscript"/>
              </w:rPr>
              <w:t>3</w:t>
            </w:r>
            <w:r w:rsidRPr="00C16064">
              <w:rPr>
                <w:bCs/>
                <w:sz w:val="20"/>
                <w:szCs w:val="20"/>
              </w:rPr>
              <w:t>/час</w:t>
            </w:r>
          </w:p>
        </w:tc>
      </w:tr>
      <w:tr w:rsidR="006F6248" w:rsidRPr="00C16064" w14:paraId="4A052E6E" w14:textId="77777777" w:rsidTr="006F6248">
        <w:trPr>
          <w:trHeight w:val="76"/>
        </w:trPr>
        <w:tc>
          <w:tcPr>
            <w:tcW w:w="1113" w:type="pct"/>
            <w:vMerge/>
            <w:shd w:val="clear" w:color="auto" w:fill="auto"/>
            <w:vAlign w:val="center"/>
          </w:tcPr>
          <w:p w14:paraId="55121977" w14:textId="77777777" w:rsidR="006F6248" w:rsidRPr="00C16064" w:rsidRDefault="006F6248" w:rsidP="006F6248">
            <w:pPr>
              <w:jc w:val="center"/>
              <w:rPr>
                <w:bCs/>
                <w:sz w:val="20"/>
                <w:szCs w:val="20"/>
              </w:rPr>
            </w:pPr>
          </w:p>
        </w:tc>
        <w:tc>
          <w:tcPr>
            <w:tcW w:w="1042" w:type="pct"/>
            <w:vMerge/>
            <w:shd w:val="clear" w:color="auto" w:fill="auto"/>
            <w:vAlign w:val="center"/>
          </w:tcPr>
          <w:p w14:paraId="3267DDD9" w14:textId="77777777" w:rsidR="006F6248" w:rsidRPr="00C16064" w:rsidRDefault="006F6248" w:rsidP="006F6248">
            <w:pPr>
              <w:jc w:val="center"/>
              <w:rPr>
                <w:bCs/>
                <w:sz w:val="20"/>
                <w:szCs w:val="20"/>
              </w:rPr>
            </w:pPr>
          </w:p>
        </w:tc>
        <w:tc>
          <w:tcPr>
            <w:tcW w:w="476" w:type="pct"/>
            <w:shd w:val="clear" w:color="auto" w:fill="auto"/>
            <w:vAlign w:val="center"/>
          </w:tcPr>
          <w:p w14:paraId="55B68BB9" w14:textId="77777777" w:rsidR="006F6248" w:rsidRPr="00C16064" w:rsidRDefault="006F6248" w:rsidP="006F6248">
            <w:pPr>
              <w:jc w:val="center"/>
              <w:rPr>
                <w:bCs/>
                <w:sz w:val="20"/>
                <w:szCs w:val="20"/>
              </w:rPr>
            </w:pPr>
            <w:r w:rsidRPr="00C16064">
              <w:rPr>
                <w:bCs/>
                <w:sz w:val="20"/>
                <w:szCs w:val="20"/>
              </w:rPr>
              <w:t>2024</w:t>
            </w:r>
          </w:p>
        </w:tc>
        <w:tc>
          <w:tcPr>
            <w:tcW w:w="475" w:type="pct"/>
            <w:vAlign w:val="center"/>
          </w:tcPr>
          <w:p w14:paraId="571B1365" w14:textId="77777777" w:rsidR="006F6248" w:rsidRPr="00C16064" w:rsidRDefault="006F6248" w:rsidP="006F6248">
            <w:pPr>
              <w:jc w:val="center"/>
              <w:rPr>
                <w:bCs/>
                <w:sz w:val="20"/>
                <w:szCs w:val="20"/>
              </w:rPr>
            </w:pPr>
            <w:r w:rsidRPr="00C16064">
              <w:rPr>
                <w:bCs/>
                <w:sz w:val="20"/>
                <w:szCs w:val="20"/>
              </w:rPr>
              <w:t>2025</w:t>
            </w:r>
          </w:p>
        </w:tc>
        <w:tc>
          <w:tcPr>
            <w:tcW w:w="474" w:type="pct"/>
            <w:vAlign w:val="center"/>
          </w:tcPr>
          <w:p w14:paraId="44C3E5B4" w14:textId="77777777" w:rsidR="006F6248" w:rsidRPr="00C16064" w:rsidRDefault="006F6248" w:rsidP="006F6248">
            <w:pPr>
              <w:jc w:val="center"/>
              <w:rPr>
                <w:bCs/>
                <w:sz w:val="20"/>
                <w:szCs w:val="20"/>
              </w:rPr>
            </w:pPr>
            <w:r w:rsidRPr="00C16064">
              <w:rPr>
                <w:bCs/>
                <w:sz w:val="20"/>
                <w:szCs w:val="20"/>
              </w:rPr>
              <w:t>2026</w:t>
            </w:r>
          </w:p>
        </w:tc>
        <w:tc>
          <w:tcPr>
            <w:tcW w:w="474" w:type="pct"/>
            <w:vAlign w:val="center"/>
          </w:tcPr>
          <w:p w14:paraId="2A500654" w14:textId="77777777" w:rsidR="006F6248" w:rsidRPr="00C16064" w:rsidRDefault="006F6248" w:rsidP="006F6248">
            <w:pPr>
              <w:jc w:val="center"/>
              <w:rPr>
                <w:bCs/>
                <w:sz w:val="20"/>
                <w:szCs w:val="20"/>
              </w:rPr>
            </w:pPr>
            <w:r w:rsidRPr="00C16064">
              <w:rPr>
                <w:bCs/>
                <w:sz w:val="20"/>
                <w:szCs w:val="20"/>
              </w:rPr>
              <w:t>2027</w:t>
            </w:r>
          </w:p>
        </w:tc>
        <w:tc>
          <w:tcPr>
            <w:tcW w:w="473" w:type="pct"/>
            <w:vAlign w:val="center"/>
          </w:tcPr>
          <w:p w14:paraId="5B0F997C" w14:textId="77777777" w:rsidR="006F6248" w:rsidRPr="00C16064" w:rsidRDefault="006F6248" w:rsidP="006F6248">
            <w:pPr>
              <w:jc w:val="center"/>
              <w:rPr>
                <w:bCs/>
                <w:sz w:val="20"/>
                <w:szCs w:val="20"/>
              </w:rPr>
            </w:pPr>
            <w:r w:rsidRPr="00C16064">
              <w:rPr>
                <w:bCs/>
                <w:sz w:val="20"/>
                <w:szCs w:val="20"/>
              </w:rPr>
              <w:t>2028</w:t>
            </w:r>
          </w:p>
        </w:tc>
        <w:tc>
          <w:tcPr>
            <w:tcW w:w="473" w:type="pct"/>
            <w:vAlign w:val="center"/>
          </w:tcPr>
          <w:p w14:paraId="00800324" w14:textId="77777777" w:rsidR="006F6248" w:rsidRPr="00C16064" w:rsidRDefault="006F6248" w:rsidP="006F6248">
            <w:pPr>
              <w:jc w:val="center"/>
              <w:rPr>
                <w:bCs/>
                <w:sz w:val="20"/>
                <w:szCs w:val="20"/>
              </w:rPr>
            </w:pPr>
            <w:r w:rsidRPr="00C16064">
              <w:rPr>
                <w:bCs/>
                <w:sz w:val="20"/>
                <w:szCs w:val="20"/>
              </w:rPr>
              <w:t>2029-2041</w:t>
            </w:r>
          </w:p>
        </w:tc>
      </w:tr>
      <w:tr w:rsidR="006F6248" w:rsidRPr="00C16064" w14:paraId="6F20F8F5" w14:textId="77777777" w:rsidTr="006F6248">
        <w:trPr>
          <w:trHeight w:val="315"/>
        </w:trPr>
        <w:tc>
          <w:tcPr>
            <w:tcW w:w="1113" w:type="pct"/>
            <w:vMerge w:val="restart"/>
            <w:shd w:val="clear" w:color="auto" w:fill="auto"/>
            <w:vAlign w:val="center"/>
            <w:hideMark/>
          </w:tcPr>
          <w:p w14:paraId="43D30E33" w14:textId="77777777" w:rsidR="006F6248" w:rsidRDefault="006F6248" w:rsidP="006F6248">
            <w:pPr>
              <w:rPr>
                <w:bCs/>
                <w:sz w:val="20"/>
                <w:szCs w:val="20"/>
              </w:rPr>
            </w:pPr>
            <w:r w:rsidRPr="00C16064">
              <w:rPr>
                <w:bCs/>
                <w:sz w:val="20"/>
                <w:szCs w:val="20"/>
              </w:rPr>
              <w:t>Квартал № 68</w:t>
            </w:r>
          </w:p>
          <w:p w14:paraId="12D49079" w14:textId="77777777" w:rsidR="006F6248" w:rsidRPr="00C16064" w:rsidRDefault="006F6248" w:rsidP="006F6248">
            <w:pPr>
              <w:rPr>
                <w:bCs/>
                <w:sz w:val="20"/>
                <w:szCs w:val="20"/>
              </w:rPr>
            </w:pPr>
            <w:r w:rsidRPr="00C16064">
              <w:rPr>
                <w:bCs/>
                <w:sz w:val="20"/>
                <w:szCs w:val="20"/>
              </w:rPr>
              <w:t>ст</w:t>
            </w:r>
            <w:r>
              <w:rPr>
                <w:bCs/>
                <w:sz w:val="20"/>
                <w:szCs w:val="20"/>
              </w:rPr>
              <w:t>-ца</w:t>
            </w:r>
            <w:r w:rsidRPr="00C16064">
              <w:rPr>
                <w:bCs/>
                <w:sz w:val="20"/>
                <w:szCs w:val="20"/>
              </w:rPr>
              <w:t xml:space="preserve"> Старощербиновская</w:t>
            </w:r>
          </w:p>
        </w:tc>
        <w:tc>
          <w:tcPr>
            <w:tcW w:w="1042" w:type="pct"/>
            <w:shd w:val="clear" w:color="auto" w:fill="auto"/>
            <w:noWrap/>
            <w:vAlign w:val="center"/>
            <w:hideMark/>
          </w:tcPr>
          <w:p w14:paraId="7FB7328B" w14:textId="77777777" w:rsidR="006F6248" w:rsidRPr="00C16064" w:rsidRDefault="006F6248" w:rsidP="006F6248">
            <w:pPr>
              <w:jc w:val="center"/>
              <w:rPr>
                <w:sz w:val="20"/>
                <w:szCs w:val="20"/>
              </w:rPr>
            </w:pPr>
            <w:r w:rsidRPr="00C16064">
              <w:rPr>
                <w:sz w:val="20"/>
                <w:szCs w:val="20"/>
              </w:rPr>
              <w:t>«КВ-Г-0,6»</w:t>
            </w:r>
          </w:p>
        </w:tc>
        <w:tc>
          <w:tcPr>
            <w:tcW w:w="476" w:type="pct"/>
            <w:shd w:val="clear" w:color="auto" w:fill="auto"/>
            <w:noWrap/>
            <w:vAlign w:val="center"/>
            <w:hideMark/>
          </w:tcPr>
          <w:p w14:paraId="321AEE5D" w14:textId="77777777" w:rsidR="006F6248" w:rsidRPr="00C16064" w:rsidRDefault="006F6248" w:rsidP="006F6248">
            <w:pPr>
              <w:jc w:val="center"/>
              <w:rPr>
                <w:sz w:val="20"/>
                <w:szCs w:val="20"/>
              </w:rPr>
            </w:pPr>
            <w:r w:rsidRPr="00C16064">
              <w:rPr>
                <w:sz w:val="20"/>
                <w:szCs w:val="20"/>
              </w:rPr>
              <w:t>100</w:t>
            </w:r>
          </w:p>
        </w:tc>
        <w:tc>
          <w:tcPr>
            <w:tcW w:w="475" w:type="pct"/>
            <w:vAlign w:val="center"/>
          </w:tcPr>
          <w:p w14:paraId="4E3746F7"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39AA6220"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58832AC8"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3B0D2D99"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039B127D" w14:textId="77777777" w:rsidR="006F6248" w:rsidRPr="00C16064" w:rsidRDefault="006F6248" w:rsidP="006F6248">
            <w:pPr>
              <w:jc w:val="center"/>
              <w:rPr>
                <w:sz w:val="20"/>
                <w:szCs w:val="20"/>
              </w:rPr>
            </w:pPr>
            <w:r w:rsidRPr="00C16064">
              <w:rPr>
                <w:sz w:val="20"/>
                <w:szCs w:val="20"/>
              </w:rPr>
              <w:t>100</w:t>
            </w:r>
          </w:p>
        </w:tc>
      </w:tr>
      <w:tr w:rsidR="006F6248" w:rsidRPr="00C16064" w14:paraId="6BB7A2BA" w14:textId="77777777" w:rsidTr="006F6248">
        <w:trPr>
          <w:trHeight w:val="225"/>
        </w:trPr>
        <w:tc>
          <w:tcPr>
            <w:tcW w:w="1113" w:type="pct"/>
            <w:vMerge/>
            <w:vAlign w:val="center"/>
            <w:hideMark/>
          </w:tcPr>
          <w:p w14:paraId="5EFBCE01" w14:textId="77777777" w:rsidR="006F6248" w:rsidRPr="00C16064" w:rsidRDefault="006F6248" w:rsidP="006F6248">
            <w:pPr>
              <w:rPr>
                <w:bCs/>
                <w:sz w:val="20"/>
                <w:szCs w:val="20"/>
              </w:rPr>
            </w:pPr>
          </w:p>
        </w:tc>
        <w:tc>
          <w:tcPr>
            <w:tcW w:w="1042" w:type="pct"/>
            <w:shd w:val="clear" w:color="auto" w:fill="auto"/>
            <w:noWrap/>
            <w:vAlign w:val="center"/>
            <w:hideMark/>
          </w:tcPr>
          <w:p w14:paraId="7D1AF811" w14:textId="77777777" w:rsidR="006F6248" w:rsidRPr="00C16064" w:rsidRDefault="006F6248" w:rsidP="006F6248">
            <w:pPr>
              <w:jc w:val="center"/>
              <w:rPr>
                <w:sz w:val="20"/>
                <w:szCs w:val="20"/>
              </w:rPr>
            </w:pPr>
            <w:r w:rsidRPr="00C16064">
              <w:rPr>
                <w:sz w:val="20"/>
                <w:szCs w:val="20"/>
              </w:rPr>
              <w:t>«КВ-Г-0,6»</w:t>
            </w:r>
          </w:p>
        </w:tc>
        <w:tc>
          <w:tcPr>
            <w:tcW w:w="476" w:type="pct"/>
            <w:shd w:val="clear" w:color="auto" w:fill="auto"/>
            <w:noWrap/>
            <w:vAlign w:val="center"/>
            <w:hideMark/>
          </w:tcPr>
          <w:p w14:paraId="0EABA01C" w14:textId="77777777" w:rsidR="006F6248" w:rsidRPr="00C16064" w:rsidRDefault="006F6248" w:rsidP="006F6248">
            <w:pPr>
              <w:jc w:val="center"/>
              <w:rPr>
                <w:sz w:val="20"/>
                <w:szCs w:val="20"/>
              </w:rPr>
            </w:pPr>
            <w:r w:rsidRPr="00C16064">
              <w:rPr>
                <w:sz w:val="20"/>
                <w:szCs w:val="20"/>
              </w:rPr>
              <w:t>100</w:t>
            </w:r>
          </w:p>
        </w:tc>
        <w:tc>
          <w:tcPr>
            <w:tcW w:w="475" w:type="pct"/>
            <w:vAlign w:val="center"/>
          </w:tcPr>
          <w:p w14:paraId="692A166E"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0EAB6603"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607531B7"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0B013544"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486527E0" w14:textId="77777777" w:rsidR="006F6248" w:rsidRPr="00C16064" w:rsidRDefault="006F6248" w:rsidP="006F6248">
            <w:pPr>
              <w:jc w:val="center"/>
              <w:rPr>
                <w:sz w:val="20"/>
                <w:szCs w:val="20"/>
              </w:rPr>
            </w:pPr>
            <w:r w:rsidRPr="00C16064">
              <w:rPr>
                <w:sz w:val="20"/>
                <w:szCs w:val="20"/>
              </w:rPr>
              <w:t>100</w:t>
            </w:r>
          </w:p>
        </w:tc>
      </w:tr>
      <w:tr w:rsidR="006F6248" w:rsidRPr="00C16064" w14:paraId="4619BF24" w14:textId="77777777" w:rsidTr="006F6248">
        <w:trPr>
          <w:trHeight w:val="278"/>
        </w:trPr>
        <w:tc>
          <w:tcPr>
            <w:tcW w:w="1113" w:type="pct"/>
            <w:vMerge w:val="restart"/>
            <w:shd w:val="clear" w:color="auto" w:fill="auto"/>
            <w:vAlign w:val="center"/>
            <w:hideMark/>
          </w:tcPr>
          <w:p w14:paraId="7EEA980D" w14:textId="77777777" w:rsidR="006F6248" w:rsidRDefault="006F6248" w:rsidP="006F6248">
            <w:pPr>
              <w:rPr>
                <w:bCs/>
                <w:sz w:val="20"/>
                <w:szCs w:val="20"/>
              </w:rPr>
            </w:pPr>
            <w:r w:rsidRPr="00C16064">
              <w:rPr>
                <w:bCs/>
                <w:sz w:val="20"/>
                <w:szCs w:val="20"/>
              </w:rPr>
              <w:t>Квартал № 86</w:t>
            </w:r>
          </w:p>
          <w:p w14:paraId="08D82CE0" w14:textId="77777777" w:rsidR="006F6248" w:rsidRPr="00C16064" w:rsidRDefault="006F6248" w:rsidP="006F6248">
            <w:pPr>
              <w:rPr>
                <w:bCs/>
                <w:sz w:val="20"/>
                <w:szCs w:val="20"/>
              </w:rPr>
            </w:pPr>
            <w:r>
              <w:rPr>
                <w:bCs/>
                <w:sz w:val="20"/>
                <w:szCs w:val="20"/>
              </w:rPr>
              <w:t>с</w:t>
            </w:r>
            <w:r w:rsidRPr="00C16064">
              <w:rPr>
                <w:bCs/>
                <w:sz w:val="20"/>
                <w:szCs w:val="20"/>
              </w:rPr>
              <w:t>т</w:t>
            </w:r>
            <w:r>
              <w:rPr>
                <w:bCs/>
                <w:sz w:val="20"/>
                <w:szCs w:val="20"/>
              </w:rPr>
              <w:t>-ца</w:t>
            </w:r>
            <w:r w:rsidRPr="00C16064">
              <w:rPr>
                <w:bCs/>
                <w:sz w:val="20"/>
                <w:szCs w:val="20"/>
              </w:rPr>
              <w:t xml:space="preserve"> Старощербиновская</w:t>
            </w:r>
          </w:p>
        </w:tc>
        <w:tc>
          <w:tcPr>
            <w:tcW w:w="1042" w:type="pct"/>
            <w:shd w:val="clear" w:color="auto" w:fill="auto"/>
            <w:noWrap/>
            <w:vAlign w:val="center"/>
            <w:hideMark/>
          </w:tcPr>
          <w:p w14:paraId="683E547B" w14:textId="77777777" w:rsidR="006F6248" w:rsidRPr="00C16064" w:rsidRDefault="006F6248" w:rsidP="006F6248">
            <w:pPr>
              <w:jc w:val="center"/>
              <w:rPr>
                <w:sz w:val="20"/>
                <w:szCs w:val="20"/>
              </w:rPr>
            </w:pPr>
            <w:r w:rsidRPr="00C16064">
              <w:rPr>
                <w:sz w:val="20"/>
                <w:szCs w:val="20"/>
              </w:rPr>
              <w:t>«КС-1»</w:t>
            </w:r>
          </w:p>
        </w:tc>
        <w:tc>
          <w:tcPr>
            <w:tcW w:w="476" w:type="pct"/>
            <w:shd w:val="clear" w:color="auto" w:fill="auto"/>
            <w:noWrap/>
            <w:vAlign w:val="center"/>
            <w:hideMark/>
          </w:tcPr>
          <w:p w14:paraId="3A3BDAFC" w14:textId="77777777" w:rsidR="006F6248" w:rsidRPr="00C16064" w:rsidRDefault="006F6248" w:rsidP="006F6248">
            <w:pPr>
              <w:jc w:val="center"/>
              <w:rPr>
                <w:sz w:val="20"/>
                <w:szCs w:val="20"/>
              </w:rPr>
            </w:pPr>
            <w:r w:rsidRPr="00C16064">
              <w:rPr>
                <w:sz w:val="20"/>
                <w:szCs w:val="20"/>
              </w:rPr>
              <w:t>100</w:t>
            </w:r>
          </w:p>
        </w:tc>
        <w:tc>
          <w:tcPr>
            <w:tcW w:w="475" w:type="pct"/>
            <w:vAlign w:val="center"/>
          </w:tcPr>
          <w:p w14:paraId="254CC965"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0DD6E4FC"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081B615B"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1D729051"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4F172600" w14:textId="77777777" w:rsidR="006F6248" w:rsidRPr="00C16064" w:rsidRDefault="006F6248" w:rsidP="006F6248">
            <w:pPr>
              <w:jc w:val="center"/>
              <w:rPr>
                <w:sz w:val="20"/>
                <w:szCs w:val="20"/>
              </w:rPr>
            </w:pPr>
            <w:r w:rsidRPr="00C16064">
              <w:rPr>
                <w:sz w:val="20"/>
                <w:szCs w:val="20"/>
              </w:rPr>
              <w:t>100</w:t>
            </w:r>
          </w:p>
        </w:tc>
      </w:tr>
      <w:tr w:rsidR="006F6248" w:rsidRPr="00C16064" w14:paraId="2ACF5883" w14:textId="77777777" w:rsidTr="006F6248">
        <w:trPr>
          <w:trHeight w:val="285"/>
        </w:trPr>
        <w:tc>
          <w:tcPr>
            <w:tcW w:w="1113" w:type="pct"/>
            <w:vMerge/>
            <w:vAlign w:val="center"/>
            <w:hideMark/>
          </w:tcPr>
          <w:p w14:paraId="64C6AC8E" w14:textId="77777777" w:rsidR="006F6248" w:rsidRPr="00C16064" w:rsidRDefault="006F6248" w:rsidP="006F6248">
            <w:pPr>
              <w:rPr>
                <w:bCs/>
                <w:sz w:val="20"/>
                <w:szCs w:val="20"/>
              </w:rPr>
            </w:pPr>
          </w:p>
        </w:tc>
        <w:tc>
          <w:tcPr>
            <w:tcW w:w="1042" w:type="pct"/>
            <w:shd w:val="clear" w:color="auto" w:fill="auto"/>
            <w:noWrap/>
            <w:vAlign w:val="center"/>
            <w:hideMark/>
          </w:tcPr>
          <w:p w14:paraId="34D6B3AE" w14:textId="77777777" w:rsidR="006F6248" w:rsidRPr="00C16064" w:rsidRDefault="006F6248" w:rsidP="006F6248">
            <w:pPr>
              <w:jc w:val="center"/>
              <w:rPr>
                <w:sz w:val="20"/>
                <w:szCs w:val="20"/>
              </w:rPr>
            </w:pPr>
            <w:r w:rsidRPr="00C16064">
              <w:rPr>
                <w:sz w:val="20"/>
                <w:szCs w:val="20"/>
              </w:rPr>
              <w:t>«КС-1»</w:t>
            </w:r>
          </w:p>
        </w:tc>
        <w:tc>
          <w:tcPr>
            <w:tcW w:w="476" w:type="pct"/>
            <w:shd w:val="clear" w:color="auto" w:fill="auto"/>
            <w:noWrap/>
            <w:vAlign w:val="center"/>
            <w:hideMark/>
          </w:tcPr>
          <w:p w14:paraId="2BB7E9DC" w14:textId="77777777" w:rsidR="006F6248" w:rsidRPr="00C16064" w:rsidRDefault="006F6248" w:rsidP="006F6248">
            <w:pPr>
              <w:jc w:val="center"/>
              <w:rPr>
                <w:sz w:val="20"/>
                <w:szCs w:val="20"/>
              </w:rPr>
            </w:pPr>
            <w:r w:rsidRPr="00C16064">
              <w:rPr>
                <w:sz w:val="20"/>
                <w:szCs w:val="20"/>
              </w:rPr>
              <w:t>100</w:t>
            </w:r>
          </w:p>
        </w:tc>
        <w:tc>
          <w:tcPr>
            <w:tcW w:w="475" w:type="pct"/>
            <w:vAlign w:val="center"/>
          </w:tcPr>
          <w:p w14:paraId="499379FC"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39BB82F4"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699B8C47"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0F615E22"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2564E5C4" w14:textId="77777777" w:rsidR="006F6248" w:rsidRPr="00C16064" w:rsidRDefault="006F6248" w:rsidP="006F6248">
            <w:pPr>
              <w:jc w:val="center"/>
              <w:rPr>
                <w:sz w:val="20"/>
                <w:szCs w:val="20"/>
              </w:rPr>
            </w:pPr>
            <w:r w:rsidRPr="00C16064">
              <w:rPr>
                <w:sz w:val="20"/>
                <w:szCs w:val="20"/>
              </w:rPr>
              <w:t>100</w:t>
            </w:r>
          </w:p>
        </w:tc>
      </w:tr>
      <w:tr w:rsidR="006F6248" w:rsidRPr="00C16064" w14:paraId="7A407CF4" w14:textId="77777777" w:rsidTr="006F6248">
        <w:trPr>
          <w:trHeight w:val="278"/>
        </w:trPr>
        <w:tc>
          <w:tcPr>
            <w:tcW w:w="1113" w:type="pct"/>
            <w:vMerge/>
            <w:vAlign w:val="center"/>
            <w:hideMark/>
          </w:tcPr>
          <w:p w14:paraId="6F8357ED" w14:textId="77777777" w:rsidR="006F6248" w:rsidRPr="00C16064" w:rsidRDefault="006F6248" w:rsidP="006F6248">
            <w:pPr>
              <w:rPr>
                <w:bCs/>
                <w:sz w:val="20"/>
                <w:szCs w:val="20"/>
              </w:rPr>
            </w:pPr>
          </w:p>
        </w:tc>
        <w:tc>
          <w:tcPr>
            <w:tcW w:w="1042" w:type="pct"/>
            <w:shd w:val="clear" w:color="auto" w:fill="auto"/>
            <w:noWrap/>
            <w:vAlign w:val="center"/>
            <w:hideMark/>
          </w:tcPr>
          <w:p w14:paraId="1CD12419" w14:textId="77777777" w:rsidR="006F6248" w:rsidRPr="00C16064" w:rsidRDefault="006F6248" w:rsidP="006F6248">
            <w:pPr>
              <w:jc w:val="center"/>
              <w:rPr>
                <w:sz w:val="20"/>
                <w:szCs w:val="20"/>
              </w:rPr>
            </w:pPr>
            <w:r w:rsidRPr="00C16064">
              <w:rPr>
                <w:sz w:val="20"/>
                <w:szCs w:val="20"/>
              </w:rPr>
              <w:t>«КС-1»</w:t>
            </w:r>
          </w:p>
        </w:tc>
        <w:tc>
          <w:tcPr>
            <w:tcW w:w="476" w:type="pct"/>
            <w:shd w:val="clear" w:color="auto" w:fill="auto"/>
            <w:noWrap/>
            <w:vAlign w:val="center"/>
            <w:hideMark/>
          </w:tcPr>
          <w:p w14:paraId="1E629672" w14:textId="77777777" w:rsidR="006F6248" w:rsidRPr="00C16064" w:rsidRDefault="006F6248" w:rsidP="006F6248">
            <w:pPr>
              <w:jc w:val="center"/>
              <w:rPr>
                <w:sz w:val="20"/>
                <w:szCs w:val="20"/>
              </w:rPr>
            </w:pPr>
            <w:r w:rsidRPr="00C16064">
              <w:rPr>
                <w:sz w:val="20"/>
                <w:szCs w:val="20"/>
              </w:rPr>
              <w:t>100</w:t>
            </w:r>
          </w:p>
        </w:tc>
        <w:tc>
          <w:tcPr>
            <w:tcW w:w="475" w:type="pct"/>
            <w:vAlign w:val="center"/>
          </w:tcPr>
          <w:p w14:paraId="47325234"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708876F8"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3E48FF61"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117A0CAD"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1244F38F" w14:textId="77777777" w:rsidR="006F6248" w:rsidRPr="00C16064" w:rsidRDefault="006F6248" w:rsidP="006F6248">
            <w:pPr>
              <w:jc w:val="center"/>
              <w:rPr>
                <w:sz w:val="20"/>
                <w:szCs w:val="20"/>
              </w:rPr>
            </w:pPr>
            <w:r w:rsidRPr="00C16064">
              <w:rPr>
                <w:sz w:val="20"/>
                <w:szCs w:val="20"/>
              </w:rPr>
              <w:t>100</w:t>
            </w:r>
          </w:p>
        </w:tc>
      </w:tr>
      <w:tr w:rsidR="006F6248" w:rsidRPr="00C16064" w14:paraId="17ED7446" w14:textId="77777777" w:rsidTr="006F6248">
        <w:trPr>
          <w:trHeight w:val="300"/>
        </w:trPr>
        <w:tc>
          <w:tcPr>
            <w:tcW w:w="1113" w:type="pct"/>
            <w:vMerge/>
            <w:vAlign w:val="center"/>
            <w:hideMark/>
          </w:tcPr>
          <w:p w14:paraId="17068BD6" w14:textId="77777777" w:rsidR="006F6248" w:rsidRPr="00C16064" w:rsidRDefault="006F6248" w:rsidP="006F6248">
            <w:pPr>
              <w:rPr>
                <w:bCs/>
                <w:sz w:val="20"/>
                <w:szCs w:val="20"/>
              </w:rPr>
            </w:pPr>
          </w:p>
        </w:tc>
        <w:tc>
          <w:tcPr>
            <w:tcW w:w="1042" w:type="pct"/>
            <w:shd w:val="clear" w:color="auto" w:fill="auto"/>
            <w:noWrap/>
            <w:vAlign w:val="center"/>
            <w:hideMark/>
          </w:tcPr>
          <w:p w14:paraId="712F597F" w14:textId="77777777" w:rsidR="006F6248" w:rsidRPr="00C16064" w:rsidRDefault="006F6248" w:rsidP="006F6248">
            <w:pPr>
              <w:jc w:val="center"/>
              <w:rPr>
                <w:sz w:val="20"/>
                <w:szCs w:val="20"/>
              </w:rPr>
            </w:pPr>
            <w:r w:rsidRPr="00C16064">
              <w:rPr>
                <w:sz w:val="20"/>
                <w:szCs w:val="20"/>
              </w:rPr>
              <w:t>«КС-1»</w:t>
            </w:r>
          </w:p>
        </w:tc>
        <w:tc>
          <w:tcPr>
            <w:tcW w:w="476" w:type="pct"/>
            <w:shd w:val="clear" w:color="auto" w:fill="auto"/>
            <w:noWrap/>
            <w:vAlign w:val="center"/>
            <w:hideMark/>
          </w:tcPr>
          <w:p w14:paraId="4089454A" w14:textId="77777777" w:rsidR="006F6248" w:rsidRPr="00C16064" w:rsidRDefault="006F6248" w:rsidP="006F6248">
            <w:pPr>
              <w:jc w:val="center"/>
              <w:rPr>
                <w:sz w:val="20"/>
                <w:szCs w:val="20"/>
              </w:rPr>
            </w:pPr>
            <w:r w:rsidRPr="00C16064">
              <w:rPr>
                <w:sz w:val="20"/>
                <w:szCs w:val="20"/>
              </w:rPr>
              <w:t>100</w:t>
            </w:r>
          </w:p>
        </w:tc>
        <w:tc>
          <w:tcPr>
            <w:tcW w:w="475" w:type="pct"/>
            <w:vAlign w:val="center"/>
          </w:tcPr>
          <w:p w14:paraId="6D33EDF0"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7C3C0A04"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26594925"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4A57D680"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26CCBFF9" w14:textId="77777777" w:rsidR="006F6248" w:rsidRPr="00C16064" w:rsidRDefault="006F6248" w:rsidP="006F6248">
            <w:pPr>
              <w:jc w:val="center"/>
              <w:rPr>
                <w:sz w:val="20"/>
                <w:szCs w:val="20"/>
              </w:rPr>
            </w:pPr>
            <w:r w:rsidRPr="00C16064">
              <w:rPr>
                <w:sz w:val="20"/>
                <w:szCs w:val="20"/>
              </w:rPr>
              <w:t>100</w:t>
            </w:r>
          </w:p>
        </w:tc>
      </w:tr>
      <w:tr w:rsidR="006F6248" w:rsidRPr="00C16064" w14:paraId="3E535A09" w14:textId="77777777" w:rsidTr="006F6248">
        <w:trPr>
          <w:trHeight w:val="263"/>
        </w:trPr>
        <w:tc>
          <w:tcPr>
            <w:tcW w:w="1113" w:type="pct"/>
            <w:vMerge w:val="restart"/>
            <w:shd w:val="clear" w:color="auto" w:fill="auto"/>
            <w:vAlign w:val="center"/>
            <w:hideMark/>
          </w:tcPr>
          <w:p w14:paraId="0B92597B" w14:textId="77777777" w:rsidR="006F6248" w:rsidRDefault="006F6248" w:rsidP="006F6248">
            <w:pPr>
              <w:rPr>
                <w:bCs/>
                <w:sz w:val="20"/>
                <w:szCs w:val="20"/>
              </w:rPr>
            </w:pPr>
            <w:r w:rsidRPr="00C16064">
              <w:rPr>
                <w:bCs/>
                <w:sz w:val="20"/>
                <w:szCs w:val="20"/>
              </w:rPr>
              <w:t>Квартал № 87</w:t>
            </w:r>
          </w:p>
          <w:p w14:paraId="087F7211" w14:textId="77777777" w:rsidR="006F6248" w:rsidRPr="00C16064" w:rsidRDefault="006F6248" w:rsidP="006F6248">
            <w:pPr>
              <w:rPr>
                <w:bCs/>
                <w:sz w:val="20"/>
                <w:szCs w:val="20"/>
              </w:rPr>
            </w:pPr>
            <w:r>
              <w:rPr>
                <w:bCs/>
                <w:sz w:val="20"/>
                <w:szCs w:val="20"/>
              </w:rPr>
              <w:t>с</w:t>
            </w:r>
            <w:r w:rsidRPr="00C16064">
              <w:rPr>
                <w:bCs/>
                <w:sz w:val="20"/>
                <w:szCs w:val="20"/>
              </w:rPr>
              <w:t>т</w:t>
            </w:r>
            <w:r>
              <w:rPr>
                <w:bCs/>
                <w:sz w:val="20"/>
                <w:szCs w:val="20"/>
              </w:rPr>
              <w:t>-ца</w:t>
            </w:r>
            <w:r w:rsidRPr="00C16064">
              <w:rPr>
                <w:bCs/>
                <w:sz w:val="20"/>
                <w:szCs w:val="20"/>
              </w:rPr>
              <w:t xml:space="preserve"> Старощербиновская</w:t>
            </w:r>
          </w:p>
        </w:tc>
        <w:tc>
          <w:tcPr>
            <w:tcW w:w="1042" w:type="pct"/>
            <w:shd w:val="clear" w:color="auto" w:fill="auto"/>
            <w:noWrap/>
            <w:vAlign w:val="center"/>
            <w:hideMark/>
          </w:tcPr>
          <w:p w14:paraId="1C47BA5D" w14:textId="77777777" w:rsidR="006F6248" w:rsidRPr="00C16064" w:rsidRDefault="006F6248" w:rsidP="006F6248">
            <w:pPr>
              <w:jc w:val="center"/>
              <w:rPr>
                <w:sz w:val="20"/>
                <w:szCs w:val="20"/>
              </w:rPr>
            </w:pPr>
            <w:r w:rsidRPr="00C16064">
              <w:rPr>
                <w:sz w:val="20"/>
                <w:szCs w:val="20"/>
              </w:rPr>
              <w:t>«КС-1»</w:t>
            </w:r>
          </w:p>
        </w:tc>
        <w:tc>
          <w:tcPr>
            <w:tcW w:w="476" w:type="pct"/>
            <w:shd w:val="clear" w:color="auto" w:fill="auto"/>
            <w:noWrap/>
            <w:vAlign w:val="center"/>
            <w:hideMark/>
          </w:tcPr>
          <w:p w14:paraId="06C54081" w14:textId="77777777" w:rsidR="006F6248" w:rsidRPr="00C16064" w:rsidRDefault="006F6248" w:rsidP="006F6248">
            <w:pPr>
              <w:jc w:val="center"/>
              <w:rPr>
                <w:sz w:val="20"/>
                <w:szCs w:val="20"/>
              </w:rPr>
            </w:pPr>
            <w:r w:rsidRPr="00C16064">
              <w:rPr>
                <w:sz w:val="20"/>
                <w:szCs w:val="20"/>
              </w:rPr>
              <w:t>100</w:t>
            </w:r>
          </w:p>
        </w:tc>
        <w:tc>
          <w:tcPr>
            <w:tcW w:w="475" w:type="pct"/>
            <w:vAlign w:val="center"/>
          </w:tcPr>
          <w:p w14:paraId="5848499D"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683CE114"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02939C54"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73E0F0BE"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1780AC01" w14:textId="77777777" w:rsidR="006F6248" w:rsidRPr="00C16064" w:rsidRDefault="006F6248" w:rsidP="006F6248">
            <w:pPr>
              <w:jc w:val="center"/>
              <w:rPr>
                <w:sz w:val="20"/>
                <w:szCs w:val="20"/>
              </w:rPr>
            </w:pPr>
            <w:r w:rsidRPr="00C16064">
              <w:rPr>
                <w:sz w:val="20"/>
                <w:szCs w:val="20"/>
              </w:rPr>
              <w:t>100</w:t>
            </w:r>
          </w:p>
        </w:tc>
      </w:tr>
      <w:tr w:rsidR="006F6248" w:rsidRPr="00C16064" w14:paraId="6058A15A" w14:textId="77777777" w:rsidTr="006F6248">
        <w:trPr>
          <w:trHeight w:val="255"/>
        </w:trPr>
        <w:tc>
          <w:tcPr>
            <w:tcW w:w="1113" w:type="pct"/>
            <w:vMerge/>
            <w:vAlign w:val="center"/>
            <w:hideMark/>
          </w:tcPr>
          <w:p w14:paraId="1EB1E38A" w14:textId="77777777" w:rsidR="006F6248" w:rsidRPr="00C16064" w:rsidRDefault="006F6248" w:rsidP="006F6248">
            <w:pPr>
              <w:rPr>
                <w:bCs/>
                <w:sz w:val="20"/>
                <w:szCs w:val="20"/>
              </w:rPr>
            </w:pPr>
          </w:p>
        </w:tc>
        <w:tc>
          <w:tcPr>
            <w:tcW w:w="1042" w:type="pct"/>
            <w:shd w:val="clear" w:color="auto" w:fill="auto"/>
            <w:noWrap/>
            <w:vAlign w:val="center"/>
            <w:hideMark/>
          </w:tcPr>
          <w:p w14:paraId="2972D790" w14:textId="77777777" w:rsidR="006F6248" w:rsidRPr="00C16064" w:rsidRDefault="006F6248" w:rsidP="006F6248">
            <w:pPr>
              <w:jc w:val="center"/>
              <w:rPr>
                <w:sz w:val="20"/>
                <w:szCs w:val="20"/>
              </w:rPr>
            </w:pPr>
            <w:r w:rsidRPr="00C16064">
              <w:rPr>
                <w:sz w:val="20"/>
                <w:szCs w:val="20"/>
              </w:rPr>
              <w:t>«КС-1»</w:t>
            </w:r>
          </w:p>
        </w:tc>
        <w:tc>
          <w:tcPr>
            <w:tcW w:w="476" w:type="pct"/>
            <w:shd w:val="clear" w:color="auto" w:fill="auto"/>
            <w:noWrap/>
            <w:vAlign w:val="center"/>
            <w:hideMark/>
          </w:tcPr>
          <w:p w14:paraId="35C46C28" w14:textId="77777777" w:rsidR="006F6248" w:rsidRPr="00C16064" w:rsidRDefault="006F6248" w:rsidP="006F6248">
            <w:pPr>
              <w:jc w:val="center"/>
              <w:rPr>
                <w:sz w:val="20"/>
                <w:szCs w:val="20"/>
              </w:rPr>
            </w:pPr>
            <w:r w:rsidRPr="00C16064">
              <w:rPr>
                <w:sz w:val="20"/>
                <w:szCs w:val="20"/>
              </w:rPr>
              <w:t>100</w:t>
            </w:r>
          </w:p>
        </w:tc>
        <w:tc>
          <w:tcPr>
            <w:tcW w:w="475" w:type="pct"/>
            <w:vAlign w:val="center"/>
          </w:tcPr>
          <w:p w14:paraId="4B7600E3"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090CF3D0"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50F222E4"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743164BC"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25F26D52" w14:textId="77777777" w:rsidR="006F6248" w:rsidRPr="00C16064" w:rsidRDefault="006F6248" w:rsidP="006F6248">
            <w:pPr>
              <w:jc w:val="center"/>
              <w:rPr>
                <w:sz w:val="20"/>
                <w:szCs w:val="20"/>
              </w:rPr>
            </w:pPr>
            <w:r w:rsidRPr="00C16064">
              <w:rPr>
                <w:sz w:val="20"/>
                <w:szCs w:val="20"/>
              </w:rPr>
              <w:t>100</w:t>
            </w:r>
          </w:p>
        </w:tc>
      </w:tr>
      <w:tr w:rsidR="006F6248" w:rsidRPr="00C16064" w14:paraId="59964A3E" w14:textId="77777777" w:rsidTr="006F6248">
        <w:trPr>
          <w:trHeight w:val="255"/>
        </w:trPr>
        <w:tc>
          <w:tcPr>
            <w:tcW w:w="1113" w:type="pct"/>
            <w:vMerge/>
            <w:vAlign w:val="center"/>
            <w:hideMark/>
          </w:tcPr>
          <w:p w14:paraId="4332ED3C" w14:textId="77777777" w:rsidR="006F6248" w:rsidRPr="00C16064" w:rsidRDefault="006F6248" w:rsidP="006F6248">
            <w:pPr>
              <w:rPr>
                <w:bCs/>
                <w:sz w:val="20"/>
                <w:szCs w:val="20"/>
              </w:rPr>
            </w:pPr>
          </w:p>
        </w:tc>
        <w:tc>
          <w:tcPr>
            <w:tcW w:w="1042" w:type="pct"/>
            <w:shd w:val="clear" w:color="auto" w:fill="auto"/>
            <w:noWrap/>
            <w:vAlign w:val="center"/>
            <w:hideMark/>
          </w:tcPr>
          <w:p w14:paraId="13C3F416" w14:textId="77777777" w:rsidR="006F6248" w:rsidRPr="00C16064" w:rsidRDefault="006F6248" w:rsidP="006F6248">
            <w:pPr>
              <w:jc w:val="center"/>
              <w:rPr>
                <w:sz w:val="20"/>
                <w:szCs w:val="20"/>
              </w:rPr>
            </w:pPr>
            <w:r w:rsidRPr="00C16064">
              <w:rPr>
                <w:sz w:val="20"/>
                <w:szCs w:val="20"/>
              </w:rPr>
              <w:t>«КС-1»</w:t>
            </w:r>
          </w:p>
        </w:tc>
        <w:tc>
          <w:tcPr>
            <w:tcW w:w="476" w:type="pct"/>
            <w:shd w:val="clear" w:color="auto" w:fill="auto"/>
            <w:noWrap/>
            <w:vAlign w:val="center"/>
            <w:hideMark/>
          </w:tcPr>
          <w:p w14:paraId="5F77A8F0" w14:textId="77777777" w:rsidR="006F6248" w:rsidRPr="00C16064" w:rsidRDefault="006F6248" w:rsidP="006F6248">
            <w:pPr>
              <w:jc w:val="center"/>
              <w:rPr>
                <w:sz w:val="20"/>
                <w:szCs w:val="20"/>
              </w:rPr>
            </w:pPr>
            <w:r w:rsidRPr="00C16064">
              <w:rPr>
                <w:sz w:val="20"/>
                <w:szCs w:val="20"/>
              </w:rPr>
              <w:t>100</w:t>
            </w:r>
          </w:p>
        </w:tc>
        <w:tc>
          <w:tcPr>
            <w:tcW w:w="475" w:type="pct"/>
            <w:vAlign w:val="center"/>
          </w:tcPr>
          <w:p w14:paraId="0C98DAD4"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5F0FB01C"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77E40BBE"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02A3759B"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53E37F45" w14:textId="77777777" w:rsidR="006F6248" w:rsidRPr="00C16064" w:rsidRDefault="006F6248" w:rsidP="006F6248">
            <w:pPr>
              <w:jc w:val="center"/>
              <w:rPr>
                <w:sz w:val="20"/>
                <w:szCs w:val="20"/>
              </w:rPr>
            </w:pPr>
            <w:r w:rsidRPr="00C16064">
              <w:rPr>
                <w:sz w:val="20"/>
                <w:szCs w:val="20"/>
              </w:rPr>
              <w:t>100</w:t>
            </w:r>
          </w:p>
        </w:tc>
      </w:tr>
      <w:tr w:rsidR="006F6248" w:rsidRPr="00C16064" w14:paraId="000957B9" w14:textId="77777777" w:rsidTr="006F6248">
        <w:trPr>
          <w:trHeight w:val="270"/>
        </w:trPr>
        <w:tc>
          <w:tcPr>
            <w:tcW w:w="1113" w:type="pct"/>
            <w:vMerge/>
            <w:vAlign w:val="center"/>
            <w:hideMark/>
          </w:tcPr>
          <w:p w14:paraId="75AB04A3" w14:textId="77777777" w:rsidR="006F6248" w:rsidRPr="00C16064" w:rsidRDefault="006F6248" w:rsidP="006F6248">
            <w:pPr>
              <w:rPr>
                <w:bCs/>
                <w:sz w:val="20"/>
                <w:szCs w:val="20"/>
              </w:rPr>
            </w:pPr>
          </w:p>
        </w:tc>
        <w:tc>
          <w:tcPr>
            <w:tcW w:w="1042" w:type="pct"/>
            <w:shd w:val="clear" w:color="auto" w:fill="auto"/>
            <w:noWrap/>
            <w:vAlign w:val="center"/>
            <w:hideMark/>
          </w:tcPr>
          <w:p w14:paraId="3CDDD26F" w14:textId="77777777" w:rsidR="006F6248" w:rsidRPr="00C16064" w:rsidRDefault="006F6248" w:rsidP="006F6248">
            <w:pPr>
              <w:jc w:val="center"/>
              <w:rPr>
                <w:sz w:val="20"/>
                <w:szCs w:val="20"/>
              </w:rPr>
            </w:pPr>
            <w:r w:rsidRPr="00C16064">
              <w:rPr>
                <w:sz w:val="20"/>
                <w:szCs w:val="20"/>
              </w:rPr>
              <w:t>«КС-1"»</w:t>
            </w:r>
          </w:p>
        </w:tc>
        <w:tc>
          <w:tcPr>
            <w:tcW w:w="476" w:type="pct"/>
            <w:shd w:val="clear" w:color="auto" w:fill="auto"/>
            <w:noWrap/>
            <w:vAlign w:val="center"/>
            <w:hideMark/>
          </w:tcPr>
          <w:p w14:paraId="24DEB17C" w14:textId="77777777" w:rsidR="006F6248" w:rsidRPr="00C16064" w:rsidRDefault="006F6248" w:rsidP="006F6248">
            <w:pPr>
              <w:jc w:val="center"/>
              <w:rPr>
                <w:sz w:val="20"/>
                <w:szCs w:val="20"/>
              </w:rPr>
            </w:pPr>
            <w:r w:rsidRPr="00C16064">
              <w:rPr>
                <w:sz w:val="20"/>
                <w:szCs w:val="20"/>
              </w:rPr>
              <w:t>100</w:t>
            </w:r>
          </w:p>
        </w:tc>
        <w:tc>
          <w:tcPr>
            <w:tcW w:w="475" w:type="pct"/>
            <w:vAlign w:val="center"/>
          </w:tcPr>
          <w:p w14:paraId="0E4BAEA0"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0876FC08"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57AF7275"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00C6CB26"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656C1FB5" w14:textId="77777777" w:rsidR="006F6248" w:rsidRPr="00C16064" w:rsidRDefault="006F6248" w:rsidP="006F6248">
            <w:pPr>
              <w:jc w:val="center"/>
              <w:rPr>
                <w:sz w:val="20"/>
                <w:szCs w:val="20"/>
              </w:rPr>
            </w:pPr>
            <w:r w:rsidRPr="00C16064">
              <w:rPr>
                <w:sz w:val="20"/>
                <w:szCs w:val="20"/>
              </w:rPr>
              <w:t>100</w:t>
            </w:r>
          </w:p>
        </w:tc>
      </w:tr>
      <w:tr w:rsidR="006F6248" w:rsidRPr="00C16064" w14:paraId="45E751B5" w14:textId="77777777" w:rsidTr="006F6248">
        <w:trPr>
          <w:trHeight w:val="263"/>
        </w:trPr>
        <w:tc>
          <w:tcPr>
            <w:tcW w:w="1113" w:type="pct"/>
            <w:vMerge w:val="restart"/>
            <w:shd w:val="clear" w:color="auto" w:fill="auto"/>
            <w:vAlign w:val="center"/>
            <w:hideMark/>
          </w:tcPr>
          <w:p w14:paraId="0177018B" w14:textId="77777777" w:rsidR="006F6248" w:rsidRDefault="006F6248" w:rsidP="006F6248">
            <w:pPr>
              <w:rPr>
                <w:bCs/>
                <w:sz w:val="20"/>
                <w:szCs w:val="20"/>
              </w:rPr>
            </w:pPr>
            <w:r w:rsidRPr="00C16064">
              <w:rPr>
                <w:bCs/>
                <w:sz w:val="20"/>
                <w:szCs w:val="20"/>
              </w:rPr>
              <w:t>Квартал № 89</w:t>
            </w:r>
          </w:p>
          <w:p w14:paraId="4D82E0DA" w14:textId="77777777" w:rsidR="006F6248" w:rsidRPr="00C16064" w:rsidRDefault="006F6248" w:rsidP="006F6248">
            <w:pPr>
              <w:rPr>
                <w:bCs/>
                <w:sz w:val="20"/>
                <w:szCs w:val="20"/>
              </w:rPr>
            </w:pPr>
            <w:r>
              <w:rPr>
                <w:bCs/>
                <w:sz w:val="20"/>
                <w:szCs w:val="20"/>
              </w:rPr>
              <w:t>с</w:t>
            </w:r>
            <w:r w:rsidRPr="00C16064">
              <w:rPr>
                <w:bCs/>
                <w:sz w:val="20"/>
                <w:szCs w:val="20"/>
              </w:rPr>
              <w:t>т</w:t>
            </w:r>
            <w:r>
              <w:rPr>
                <w:bCs/>
                <w:sz w:val="20"/>
                <w:szCs w:val="20"/>
              </w:rPr>
              <w:t>-ца</w:t>
            </w:r>
            <w:r w:rsidRPr="00C16064">
              <w:rPr>
                <w:bCs/>
                <w:sz w:val="20"/>
                <w:szCs w:val="20"/>
              </w:rPr>
              <w:t xml:space="preserve"> Старощербиновская</w:t>
            </w:r>
          </w:p>
        </w:tc>
        <w:tc>
          <w:tcPr>
            <w:tcW w:w="1042" w:type="pct"/>
            <w:shd w:val="clear" w:color="auto" w:fill="auto"/>
            <w:noWrap/>
            <w:vAlign w:val="center"/>
            <w:hideMark/>
          </w:tcPr>
          <w:p w14:paraId="30F8EAE6" w14:textId="77777777" w:rsidR="006F6248" w:rsidRPr="00C16064" w:rsidRDefault="006F6248" w:rsidP="006F6248">
            <w:pPr>
              <w:jc w:val="center"/>
              <w:rPr>
                <w:sz w:val="20"/>
                <w:szCs w:val="20"/>
              </w:rPr>
            </w:pPr>
            <w:r w:rsidRPr="00C16064">
              <w:rPr>
                <w:sz w:val="20"/>
                <w:szCs w:val="20"/>
              </w:rPr>
              <w:t>«Братск-1М»</w:t>
            </w:r>
          </w:p>
        </w:tc>
        <w:tc>
          <w:tcPr>
            <w:tcW w:w="476" w:type="pct"/>
            <w:shd w:val="clear" w:color="auto" w:fill="auto"/>
            <w:noWrap/>
            <w:vAlign w:val="center"/>
            <w:hideMark/>
          </w:tcPr>
          <w:p w14:paraId="58583E56" w14:textId="77777777" w:rsidR="006F6248" w:rsidRPr="00C16064" w:rsidRDefault="006F6248" w:rsidP="006F6248">
            <w:pPr>
              <w:jc w:val="center"/>
              <w:rPr>
                <w:sz w:val="20"/>
                <w:szCs w:val="20"/>
              </w:rPr>
            </w:pPr>
            <w:r w:rsidRPr="00C16064">
              <w:rPr>
                <w:sz w:val="20"/>
                <w:szCs w:val="20"/>
              </w:rPr>
              <w:t>108</w:t>
            </w:r>
          </w:p>
        </w:tc>
        <w:tc>
          <w:tcPr>
            <w:tcW w:w="475" w:type="pct"/>
            <w:vAlign w:val="center"/>
          </w:tcPr>
          <w:p w14:paraId="4C5C5FB4" w14:textId="77777777" w:rsidR="006F6248" w:rsidRPr="00C16064" w:rsidRDefault="006F6248" w:rsidP="006F6248">
            <w:pPr>
              <w:jc w:val="center"/>
              <w:rPr>
                <w:sz w:val="20"/>
                <w:szCs w:val="20"/>
              </w:rPr>
            </w:pPr>
            <w:r w:rsidRPr="00C16064">
              <w:rPr>
                <w:sz w:val="20"/>
                <w:szCs w:val="20"/>
              </w:rPr>
              <w:t>108</w:t>
            </w:r>
          </w:p>
        </w:tc>
        <w:tc>
          <w:tcPr>
            <w:tcW w:w="474" w:type="pct"/>
            <w:vAlign w:val="center"/>
          </w:tcPr>
          <w:p w14:paraId="0ED05CE7" w14:textId="77777777" w:rsidR="006F6248" w:rsidRPr="00C16064" w:rsidRDefault="006F6248" w:rsidP="006F6248">
            <w:pPr>
              <w:jc w:val="center"/>
              <w:rPr>
                <w:sz w:val="20"/>
                <w:szCs w:val="20"/>
              </w:rPr>
            </w:pPr>
            <w:r w:rsidRPr="00C16064">
              <w:rPr>
                <w:sz w:val="20"/>
                <w:szCs w:val="20"/>
              </w:rPr>
              <w:t>108</w:t>
            </w:r>
          </w:p>
        </w:tc>
        <w:tc>
          <w:tcPr>
            <w:tcW w:w="474" w:type="pct"/>
            <w:vAlign w:val="center"/>
          </w:tcPr>
          <w:p w14:paraId="6A88BB98" w14:textId="77777777" w:rsidR="006F6248" w:rsidRPr="00C16064" w:rsidRDefault="006F6248" w:rsidP="006F6248">
            <w:pPr>
              <w:jc w:val="center"/>
              <w:rPr>
                <w:sz w:val="20"/>
                <w:szCs w:val="20"/>
              </w:rPr>
            </w:pPr>
            <w:r w:rsidRPr="00C16064">
              <w:rPr>
                <w:sz w:val="20"/>
                <w:szCs w:val="20"/>
              </w:rPr>
              <w:t>108</w:t>
            </w:r>
          </w:p>
        </w:tc>
        <w:tc>
          <w:tcPr>
            <w:tcW w:w="473" w:type="pct"/>
            <w:vAlign w:val="center"/>
          </w:tcPr>
          <w:p w14:paraId="1A91A078" w14:textId="77777777" w:rsidR="006F6248" w:rsidRPr="00C16064" w:rsidRDefault="006F6248" w:rsidP="006F6248">
            <w:pPr>
              <w:jc w:val="center"/>
              <w:rPr>
                <w:sz w:val="20"/>
                <w:szCs w:val="20"/>
              </w:rPr>
            </w:pPr>
            <w:r w:rsidRPr="00C16064">
              <w:rPr>
                <w:sz w:val="20"/>
                <w:szCs w:val="20"/>
              </w:rPr>
              <w:t>108</w:t>
            </w:r>
          </w:p>
        </w:tc>
        <w:tc>
          <w:tcPr>
            <w:tcW w:w="473" w:type="pct"/>
            <w:vAlign w:val="center"/>
          </w:tcPr>
          <w:p w14:paraId="5FC5E4CC" w14:textId="77777777" w:rsidR="006F6248" w:rsidRPr="00C16064" w:rsidRDefault="006F6248" w:rsidP="006F6248">
            <w:pPr>
              <w:jc w:val="center"/>
              <w:rPr>
                <w:sz w:val="20"/>
                <w:szCs w:val="20"/>
              </w:rPr>
            </w:pPr>
            <w:r w:rsidRPr="00C16064">
              <w:rPr>
                <w:sz w:val="20"/>
                <w:szCs w:val="20"/>
              </w:rPr>
              <w:t>108</w:t>
            </w:r>
          </w:p>
        </w:tc>
      </w:tr>
      <w:tr w:rsidR="006F6248" w:rsidRPr="00C16064" w14:paraId="699465E8" w14:textId="77777777" w:rsidTr="006F6248">
        <w:trPr>
          <w:trHeight w:val="263"/>
        </w:trPr>
        <w:tc>
          <w:tcPr>
            <w:tcW w:w="1113" w:type="pct"/>
            <w:vMerge/>
            <w:vAlign w:val="center"/>
            <w:hideMark/>
          </w:tcPr>
          <w:p w14:paraId="5636604C" w14:textId="77777777" w:rsidR="006F6248" w:rsidRPr="00C16064" w:rsidRDefault="006F6248" w:rsidP="006F6248">
            <w:pPr>
              <w:rPr>
                <w:bCs/>
                <w:sz w:val="20"/>
                <w:szCs w:val="20"/>
              </w:rPr>
            </w:pPr>
          </w:p>
        </w:tc>
        <w:tc>
          <w:tcPr>
            <w:tcW w:w="1042" w:type="pct"/>
            <w:shd w:val="clear" w:color="auto" w:fill="auto"/>
            <w:noWrap/>
            <w:vAlign w:val="center"/>
            <w:hideMark/>
          </w:tcPr>
          <w:p w14:paraId="7F1931C0" w14:textId="77777777" w:rsidR="006F6248" w:rsidRPr="00C16064" w:rsidRDefault="006F6248" w:rsidP="006F6248">
            <w:pPr>
              <w:jc w:val="center"/>
              <w:rPr>
                <w:sz w:val="20"/>
                <w:szCs w:val="20"/>
              </w:rPr>
            </w:pPr>
            <w:r w:rsidRPr="00C16064">
              <w:rPr>
                <w:sz w:val="20"/>
                <w:szCs w:val="20"/>
              </w:rPr>
              <w:t>«Братск-1М»</w:t>
            </w:r>
          </w:p>
        </w:tc>
        <w:tc>
          <w:tcPr>
            <w:tcW w:w="476" w:type="pct"/>
            <w:shd w:val="clear" w:color="auto" w:fill="auto"/>
            <w:noWrap/>
            <w:vAlign w:val="center"/>
            <w:hideMark/>
          </w:tcPr>
          <w:p w14:paraId="04969368" w14:textId="77777777" w:rsidR="006F6248" w:rsidRPr="00C16064" w:rsidRDefault="006F6248" w:rsidP="006F6248">
            <w:pPr>
              <w:jc w:val="center"/>
              <w:rPr>
                <w:sz w:val="20"/>
                <w:szCs w:val="20"/>
              </w:rPr>
            </w:pPr>
            <w:r w:rsidRPr="00C16064">
              <w:rPr>
                <w:sz w:val="20"/>
                <w:szCs w:val="20"/>
              </w:rPr>
              <w:t>108</w:t>
            </w:r>
          </w:p>
        </w:tc>
        <w:tc>
          <w:tcPr>
            <w:tcW w:w="475" w:type="pct"/>
            <w:vAlign w:val="center"/>
          </w:tcPr>
          <w:p w14:paraId="1FA1AB9D" w14:textId="77777777" w:rsidR="006F6248" w:rsidRPr="00C16064" w:rsidRDefault="006F6248" w:rsidP="006F6248">
            <w:pPr>
              <w:jc w:val="center"/>
              <w:rPr>
                <w:sz w:val="20"/>
                <w:szCs w:val="20"/>
              </w:rPr>
            </w:pPr>
            <w:r w:rsidRPr="00C16064">
              <w:rPr>
                <w:sz w:val="20"/>
                <w:szCs w:val="20"/>
              </w:rPr>
              <w:t>108</w:t>
            </w:r>
          </w:p>
        </w:tc>
        <w:tc>
          <w:tcPr>
            <w:tcW w:w="474" w:type="pct"/>
            <w:vAlign w:val="center"/>
          </w:tcPr>
          <w:p w14:paraId="18416DAB" w14:textId="77777777" w:rsidR="006F6248" w:rsidRPr="00C16064" w:rsidRDefault="006F6248" w:rsidP="006F6248">
            <w:pPr>
              <w:jc w:val="center"/>
              <w:rPr>
                <w:sz w:val="20"/>
                <w:szCs w:val="20"/>
              </w:rPr>
            </w:pPr>
            <w:r w:rsidRPr="00C16064">
              <w:rPr>
                <w:sz w:val="20"/>
                <w:szCs w:val="20"/>
              </w:rPr>
              <w:t>108</w:t>
            </w:r>
          </w:p>
        </w:tc>
        <w:tc>
          <w:tcPr>
            <w:tcW w:w="474" w:type="pct"/>
            <w:vAlign w:val="center"/>
          </w:tcPr>
          <w:p w14:paraId="2119057A" w14:textId="77777777" w:rsidR="006F6248" w:rsidRPr="00C16064" w:rsidRDefault="006F6248" w:rsidP="006F6248">
            <w:pPr>
              <w:jc w:val="center"/>
              <w:rPr>
                <w:sz w:val="20"/>
                <w:szCs w:val="20"/>
              </w:rPr>
            </w:pPr>
            <w:r w:rsidRPr="00C16064">
              <w:rPr>
                <w:sz w:val="20"/>
                <w:szCs w:val="20"/>
              </w:rPr>
              <w:t>108</w:t>
            </w:r>
          </w:p>
        </w:tc>
        <w:tc>
          <w:tcPr>
            <w:tcW w:w="473" w:type="pct"/>
            <w:vAlign w:val="center"/>
          </w:tcPr>
          <w:p w14:paraId="57F3D051" w14:textId="77777777" w:rsidR="006F6248" w:rsidRPr="00C16064" w:rsidRDefault="006F6248" w:rsidP="006F6248">
            <w:pPr>
              <w:jc w:val="center"/>
              <w:rPr>
                <w:sz w:val="20"/>
                <w:szCs w:val="20"/>
              </w:rPr>
            </w:pPr>
            <w:r w:rsidRPr="00C16064">
              <w:rPr>
                <w:sz w:val="20"/>
                <w:szCs w:val="20"/>
              </w:rPr>
              <w:t>108</w:t>
            </w:r>
          </w:p>
        </w:tc>
        <w:tc>
          <w:tcPr>
            <w:tcW w:w="473" w:type="pct"/>
            <w:vAlign w:val="center"/>
          </w:tcPr>
          <w:p w14:paraId="3F8B99B4" w14:textId="77777777" w:rsidR="006F6248" w:rsidRPr="00C16064" w:rsidRDefault="006F6248" w:rsidP="006F6248">
            <w:pPr>
              <w:jc w:val="center"/>
              <w:rPr>
                <w:sz w:val="20"/>
                <w:szCs w:val="20"/>
              </w:rPr>
            </w:pPr>
            <w:r w:rsidRPr="00C16064">
              <w:rPr>
                <w:sz w:val="20"/>
                <w:szCs w:val="20"/>
              </w:rPr>
              <w:t>108</w:t>
            </w:r>
          </w:p>
        </w:tc>
      </w:tr>
      <w:tr w:rsidR="006F6248" w:rsidRPr="00C16064" w14:paraId="41CCFF0E" w14:textId="77777777" w:rsidTr="006F6248">
        <w:trPr>
          <w:trHeight w:val="263"/>
        </w:trPr>
        <w:tc>
          <w:tcPr>
            <w:tcW w:w="1113" w:type="pct"/>
            <w:vMerge/>
            <w:vAlign w:val="center"/>
            <w:hideMark/>
          </w:tcPr>
          <w:p w14:paraId="7D16551C" w14:textId="77777777" w:rsidR="006F6248" w:rsidRPr="00C16064" w:rsidRDefault="006F6248" w:rsidP="006F6248">
            <w:pPr>
              <w:rPr>
                <w:bCs/>
                <w:sz w:val="20"/>
                <w:szCs w:val="20"/>
              </w:rPr>
            </w:pPr>
          </w:p>
        </w:tc>
        <w:tc>
          <w:tcPr>
            <w:tcW w:w="1042" w:type="pct"/>
            <w:shd w:val="clear" w:color="auto" w:fill="auto"/>
            <w:noWrap/>
            <w:vAlign w:val="center"/>
            <w:hideMark/>
          </w:tcPr>
          <w:p w14:paraId="5CCC1F96" w14:textId="77777777" w:rsidR="006F6248" w:rsidRPr="00C16064" w:rsidRDefault="006F6248" w:rsidP="006F6248">
            <w:pPr>
              <w:jc w:val="center"/>
              <w:rPr>
                <w:sz w:val="20"/>
                <w:szCs w:val="20"/>
              </w:rPr>
            </w:pPr>
            <w:r w:rsidRPr="00C16064">
              <w:rPr>
                <w:sz w:val="20"/>
                <w:szCs w:val="20"/>
              </w:rPr>
              <w:t>«Братск-1М»</w:t>
            </w:r>
          </w:p>
        </w:tc>
        <w:tc>
          <w:tcPr>
            <w:tcW w:w="476" w:type="pct"/>
            <w:shd w:val="clear" w:color="auto" w:fill="auto"/>
            <w:noWrap/>
            <w:vAlign w:val="center"/>
            <w:hideMark/>
          </w:tcPr>
          <w:p w14:paraId="1DE4A69E" w14:textId="77777777" w:rsidR="006F6248" w:rsidRPr="00C16064" w:rsidRDefault="006F6248" w:rsidP="006F6248">
            <w:pPr>
              <w:jc w:val="center"/>
              <w:rPr>
                <w:sz w:val="20"/>
                <w:szCs w:val="20"/>
              </w:rPr>
            </w:pPr>
            <w:r w:rsidRPr="00C16064">
              <w:rPr>
                <w:sz w:val="20"/>
                <w:szCs w:val="20"/>
              </w:rPr>
              <w:t>108</w:t>
            </w:r>
          </w:p>
        </w:tc>
        <w:tc>
          <w:tcPr>
            <w:tcW w:w="475" w:type="pct"/>
            <w:vAlign w:val="center"/>
          </w:tcPr>
          <w:p w14:paraId="67D8CF2B" w14:textId="77777777" w:rsidR="006F6248" w:rsidRPr="00C16064" w:rsidRDefault="006F6248" w:rsidP="006F6248">
            <w:pPr>
              <w:jc w:val="center"/>
              <w:rPr>
                <w:sz w:val="20"/>
                <w:szCs w:val="20"/>
              </w:rPr>
            </w:pPr>
            <w:r w:rsidRPr="00C16064">
              <w:rPr>
                <w:sz w:val="20"/>
                <w:szCs w:val="20"/>
              </w:rPr>
              <w:t>108</w:t>
            </w:r>
          </w:p>
        </w:tc>
        <w:tc>
          <w:tcPr>
            <w:tcW w:w="474" w:type="pct"/>
            <w:vAlign w:val="center"/>
          </w:tcPr>
          <w:p w14:paraId="03908150" w14:textId="77777777" w:rsidR="006F6248" w:rsidRPr="00C16064" w:rsidRDefault="006F6248" w:rsidP="006F6248">
            <w:pPr>
              <w:jc w:val="center"/>
              <w:rPr>
                <w:sz w:val="20"/>
                <w:szCs w:val="20"/>
              </w:rPr>
            </w:pPr>
            <w:r w:rsidRPr="00C16064">
              <w:rPr>
                <w:sz w:val="20"/>
                <w:szCs w:val="20"/>
              </w:rPr>
              <w:t>108</w:t>
            </w:r>
          </w:p>
        </w:tc>
        <w:tc>
          <w:tcPr>
            <w:tcW w:w="474" w:type="pct"/>
            <w:vAlign w:val="center"/>
          </w:tcPr>
          <w:p w14:paraId="59BD81A0" w14:textId="77777777" w:rsidR="006F6248" w:rsidRPr="00C16064" w:rsidRDefault="006F6248" w:rsidP="006F6248">
            <w:pPr>
              <w:jc w:val="center"/>
              <w:rPr>
                <w:sz w:val="20"/>
                <w:szCs w:val="20"/>
              </w:rPr>
            </w:pPr>
            <w:r w:rsidRPr="00C16064">
              <w:rPr>
                <w:sz w:val="20"/>
                <w:szCs w:val="20"/>
              </w:rPr>
              <w:t>108</w:t>
            </w:r>
          </w:p>
        </w:tc>
        <w:tc>
          <w:tcPr>
            <w:tcW w:w="473" w:type="pct"/>
            <w:vAlign w:val="center"/>
          </w:tcPr>
          <w:p w14:paraId="5622AD5E" w14:textId="77777777" w:rsidR="006F6248" w:rsidRPr="00C16064" w:rsidRDefault="006F6248" w:rsidP="006F6248">
            <w:pPr>
              <w:jc w:val="center"/>
              <w:rPr>
                <w:sz w:val="20"/>
                <w:szCs w:val="20"/>
              </w:rPr>
            </w:pPr>
            <w:r w:rsidRPr="00C16064">
              <w:rPr>
                <w:sz w:val="20"/>
                <w:szCs w:val="20"/>
              </w:rPr>
              <w:t>108</w:t>
            </w:r>
          </w:p>
        </w:tc>
        <w:tc>
          <w:tcPr>
            <w:tcW w:w="473" w:type="pct"/>
            <w:vAlign w:val="center"/>
          </w:tcPr>
          <w:p w14:paraId="0B61CB9D" w14:textId="77777777" w:rsidR="006F6248" w:rsidRPr="00C16064" w:rsidRDefault="006F6248" w:rsidP="006F6248">
            <w:pPr>
              <w:jc w:val="center"/>
              <w:rPr>
                <w:sz w:val="20"/>
                <w:szCs w:val="20"/>
              </w:rPr>
            </w:pPr>
            <w:r w:rsidRPr="00C16064">
              <w:rPr>
                <w:sz w:val="20"/>
                <w:szCs w:val="20"/>
              </w:rPr>
              <w:t>108</w:t>
            </w:r>
          </w:p>
        </w:tc>
      </w:tr>
      <w:tr w:rsidR="006F6248" w:rsidRPr="00C16064" w14:paraId="26274F2F" w14:textId="77777777" w:rsidTr="006F6248">
        <w:trPr>
          <w:trHeight w:val="278"/>
        </w:trPr>
        <w:tc>
          <w:tcPr>
            <w:tcW w:w="1113" w:type="pct"/>
            <w:vMerge/>
            <w:vAlign w:val="center"/>
            <w:hideMark/>
          </w:tcPr>
          <w:p w14:paraId="70619EB0" w14:textId="77777777" w:rsidR="006F6248" w:rsidRPr="00C16064" w:rsidRDefault="006F6248" w:rsidP="006F6248">
            <w:pPr>
              <w:rPr>
                <w:bCs/>
                <w:sz w:val="20"/>
                <w:szCs w:val="20"/>
              </w:rPr>
            </w:pPr>
          </w:p>
        </w:tc>
        <w:tc>
          <w:tcPr>
            <w:tcW w:w="1042" w:type="pct"/>
            <w:shd w:val="clear" w:color="auto" w:fill="auto"/>
            <w:noWrap/>
            <w:vAlign w:val="center"/>
            <w:hideMark/>
          </w:tcPr>
          <w:p w14:paraId="6C11C7A3" w14:textId="77777777" w:rsidR="006F6248" w:rsidRPr="00C16064" w:rsidRDefault="006F6248" w:rsidP="006F6248">
            <w:pPr>
              <w:jc w:val="center"/>
              <w:rPr>
                <w:sz w:val="20"/>
                <w:szCs w:val="20"/>
              </w:rPr>
            </w:pPr>
            <w:r w:rsidRPr="00C16064">
              <w:rPr>
                <w:sz w:val="20"/>
                <w:szCs w:val="20"/>
              </w:rPr>
              <w:t>«Братск-1М»</w:t>
            </w:r>
          </w:p>
        </w:tc>
        <w:tc>
          <w:tcPr>
            <w:tcW w:w="476" w:type="pct"/>
            <w:shd w:val="clear" w:color="auto" w:fill="auto"/>
            <w:noWrap/>
            <w:vAlign w:val="center"/>
            <w:hideMark/>
          </w:tcPr>
          <w:p w14:paraId="0124A23E" w14:textId="77777777" w:rsidR="006F6248" w:rsidRPr="00C16064" w:rsidRDefault="006F6248" w:rsidP="006F6248">
            <w:pPr>
              <w:jc w:val="center"/>
              <w:rPr>
                <w:sz w:val="20"/>
                <w:szCs w:val="20"/>
              </w:rPr>
            </w:pPr>
            <w:r w:rsidRPr="00C16064">
              <w:rPr>
                <w:sz w:val="20"/>
                <w:szCs w:val="20"/>
              </w:rPr>
              <w:t>108</w:t>
            </w:r>
          </w:p>
        </w:tc>
        <w:tc>
          <w:tcPr>
            <w:tcW w:w="475" w:type="pct"/>
            <w:vAlign w:val="center"/>
          </w:tcPr>
          <w:p w14:paraId="7570D8E5" w14:textId="77777777" w:rsidR="006F6248" w:rsidRPr="00C16064" w:rsidRDefault="006F6248" w:rsidP="006F6248">
            <w:pPr>
              <w:jc w:val="center"/>
              <w:rPr>
                <w:sz w:val="20"/>
                <w:szCs w:val="20"/>
              </w:rPr>
            </w:pPr>
            <w:r w:rsidRPr="00C16064">
              <w:rPr>
                <w:sz w:val="20"/>
                <w:szCs w:val="20"/>
              </w:rPr>
              <w:t>108</w:t>
            </w:r>
          </w:p>
        </w:tc>
        <w:tc>
          <w:tcPr>
            <w:tcW w:w="474" w:type="pct"/>
            <w:vAlign w:val="center"/>
          </w:tcPr>
          <w:p w14:paraId="053DC820" w14:textId="77777777" w:rsidR="006F6248" w:rsidRPr="00C16064" w:rsidRDefault="006F6248" w:rsidP="006F6248">
            <w:pPr>
              <w:jc w:val="center"/>
              <w:rPr>
                <w:sz w:val="20"/>
                <w:szCs w:val="20"/>
              </w:rPr>
            </w:pPr>
            <w:r w:rsidRPr="00C16064">
              <w:rPr>
                <w:sz w:val="20"/>
                <w:szCs w:val="20"/>
              </w:rPr>
              <w:t>108</w:t>
            </w:r>
          </w:p>
        </w:tc>
        <w:tc>
          <w:tcPr>
            <w:tcW w:w="474" w:type="pct"/>
            <w:vAlign w:val="center"/>
          </w:tcPr>
          <w:p w14:paraId="2E33271A" w14:textId="77777777" w:rsidR="006F6248" w:rsidRPr="00C16064" w:rsidRDefault="006F6248" w:rsidP="006F6248">
            <w:pPr>
              <w:jc w:val="center"/>
              <w:rPr>
                <w:sz w:val="20"/>
                <w:szCs w:val="20"/>
              </w:rPr>
            </w:pPr>
            <w:r w:rsidRPr="00C16064">
              <w:rPr>
                <w:sz w:val="20"/>
                <w:szCs w:val="20"/>
              </w:rPr>
              <w:t>108</w:t>
            </w:r>
          </w:p>
        </w:tc>
        <w:tc>
          <w:tcPr>
            <w:tcW w:w="473" w:type="pct"/>
            <w:vAlign w:val="center"/>
          </w:tcPr>
          <w:p w14:paraId="7B6FE21D" w14:textId="77777777" w:rsidR="006F6248" w:rsidRPr="00C16064" w:rsidRDefault="006F6248" w:rsidP="006F6248">
            <w:pPr>
              <w:jc w:val="center"/>
              <w:rPr>
                <w:sz w:val="20"/>
                <w:szCs w:val="20"/>
              </w:rPr>
            </w:pPr>
            <w:r w:rsidRPr="00C16064">
              <w:rPr>
                <w:sz w:val="20"/>
                <w:szCs w:val="20"/>
              </w:rPr>
              <w:t>108</w:t>
            </w:r>
          </w:p>
        </w:tc>
        <w:tc>
          <w:tcPr>
            <w:tcW w:w="473" w:type="pct"/>
            <w:vAlign w:val="center"/>
          </w:tcPr>
          <w:p w14:paraId="0E42724B" w14:textId="77777777" w:rsidR="006F6248" w:rsidRPr="00C16064" w:rsidRDefault="006F6248" w:rsidP="006F6248">
            <w:pPr>
              <w:jc w:val="center"/>
              <w:rPr>
                <w:sz w:val="20"/>
                <w:szCs w:val="20"/>
              </w:rPr>
            </w:pPr>
            <w:r w:rsidRPr="00C16064">
              <w:rPr>
                <w:sz w:val="20"/>
                <w:szCs w:val="20"/>
              </w:rPr>
              <w:t>108</w:t>
            </w:r>
          </w:p>
        </w:tc>
      </w:tr>
      <w:tr w:rsidR="006F6248" w:rsidRPr="00C16064" w14:paraId="65DC70B7" w14:textId="77777777" w:rsidTr="006F6248">
        <w:trPr>
          <w:trHeight w:val="263"/>
        </w:trPr>
        <w:tc>
          <w:tcPr>
            <w:tcW w:w="1113" w:type="pct"/>
            <w:vMerge w:val="restart"/>
            <w:shd w:val="clear" w:color="auto" w:fill="auto"/>
            <w:vAlign w:val="center"/>
            <w:hideMark/>
          </w:tcPr>
          <w:p w14:paraId="4D1590CB" w14:textId="77777777" w:rsidR="006F6248" w:rsidRDefault="006F6248" w:rsidP="006F6248">
            <w:pPr>
              <w:rPr>
                <w:bCs/>
                <w:sz w:val="20"/>
                <w:szCs w:val="20"/>
              </w:rPr>
            </w:pPr>
            <w:r w:rsidRPr="00C16064">
              <w:rPr>
                <w:bCs/>
                <w:sz w:val="20"/>
                <w:szCs w:val="20"/>
              </w:rPr>
              <w:t>Квартал № 92</w:t>
            </w:r>
          </w:p>
          <w:p w14:paraId="4F60A9F7" w14:textId="77777777" w:rsidR="006F6248" w:rsidRPr="00C16064" w:rsidRDefault="006F6248" w:rsidP="006F6248">
            <w:pPr>
              <w:rPr>
                <w:bCs/>
                <w:sz w:val="20"/>
                <w:szCs w:val="20"/>
              </w:rPr>
            </w:pPr>
            <w:r>
              <w:rPr>
                <w:bCs/>
                <w:sz w:val="20"/>
                <w:szCs w:val="20"/>
              </w:rPr>
              <w:t>с</w:t>
            </w:r>
            <w:r w:rsidRPr="00C16064">
              <w:rPr>
                <w:bCs/>
                <w:sz w:val="20"/>
                <w:szCs w:val="20"/>
              </w:rPr>
              <w:t>т</w:t>
            </w:r>
            <w:r>
              <w:rPr>
                <w:bCs/>
                <w:sz w:val="20"/>
                <w:szCs w:val="20"/>
              </w:rPr>
              <w:t>-ца</w:t>
            </w:r>
            <w:r w:rsidRPr="00C16064">
              <w:rPr>
                <w:bCs/>
                <w:sz w:val="20"/>
                <w:szCs w:val="20"/>
              </w:rPr>
              <w:t xml:space="preserve"> Старощербиновская</w:t>
            </w:r>
          </w:p>
        </w:tc>
        <w:tc>
          <w:tcPr>
            <w:tcW w:w="1042" w:type="pct"/>
            <w:shd w:val="clear" w:color="auto" w:fill="auto"/>
            <w:noWrap/>
            <w:vAlign w:val="center"/>
            <w:hideMark/>
          </w:tcPr>
          <w:p w14:paraId="4A6549FD" w14:textId="77777777" w:rsidR="006F6248" w:rsidRPr="00C16064" w:rsidRDefault="006F6248" w:rsidP="006F6248">
            <w:pPr>
              <w:jc w:val="center"/>
              <w:rPr>
                <w:sz w:val="20"/>
                <w:szCs w:val="20"/>
              </w:rPr>
            </w:pPr>
            <w:r w:rsidRPr="00C16064">
              <w:rPr>
                <w:sz w:val="20"/>
                <w:szCs w:val="20"/>
              </w:rPr>
              <w:t>«Тула-3»</w:t>
            </w:r>
          </w:p>
        </w:tc>
        <w:tc>
          <w:tcPr>
            <w:tcW w:w="476" w:type="pct"/>
            <w:shd w:val="clear" w:color="auto" w:fill="auto"/>
            <w:noWrap/>
            <w:vAlign w:val="center"/>
            <w:hideMark/>
          </w:tcPr>
          <w:p w14:paraId="2AD43FE9" w14:textId="77777777" w:rsidR="006F6248" w:rsidRPr="00C16064" w:rsidRDefault="006F6248" w:rsidP="006F6248">
            <w:pPr>
              <w:jc w:val="center"/>
              <w:rPr>
                <w:sz w:val="20"/>
                <w:szCs w:val="20"/>
              </w:rPr>
            </w:pPr>
            <w:r w:rsidRPr="00C16064">
              <w:rPr>
                <w:sz w:val="20"/>
                <w:szCs w:val="20"/>
              </w:rPr>
              <w:t>114,8</w:t>
            </w:r>
          </w:p>
        </w:tc>
        <w:tc>
          <w:tcPr>
            <w:tcW w:w="475" w:type="pct"/>
            <w:vAlign w:val="center"/>
          </w:tcPr>
          <w:p w14:paraId="2BA48EAF" w14:textId="77777777" w:rsidR="006F6248" w:rsidRPr="00C16064" w:rsidRDefault="006F6248" w:rsidP="006F6248">
            <w:pPr>
              <w:jc w:val="center"/>
              <w:rPr>
                <w:sz w:val="20"/>
                <w:szCs w:val="20"/>
              </w:rPr>
            </w:pPr>
            <w:r w:rsidRPr="00C16064">
              <w:rPr>
                <w:sz w:val="20"/>
                <w:szCs w:val="20"/>
              </w:rPr>
              <w:t>114,8</w:t>
            </w:r>
          </w:p>
        </w:tc>
        <w:tc>
          <w:tcPr>
            <w:tcW w:w="474" w:type="pct"/>
            <w:vAlign w:val="center"/>
          </w:tcPr>
          <w:p w14:paraId="63029C86" w14:textId="77777777" w:rsidR="006F6248" w:rsidRPr="00C16064" w:rsidRDefault="006F6248" w:rsidP="006F6248">
            <w:pPr>
              <w:jc w:val="center"/>
              <w:rPr>
                <w:sz w:val="20"/>
                <w:szCs w:val="20"/>
              </w:rPr>
            </w:pPr>
            <w:r w:rsidRPr="00C16064">
              <w:rPr>
                <w:sz w:val="20"/>
                <w:szCs w:val="20"/>
              </w:rPr>
              <w:t>114,8</w:t>
            </w:r>
          </w:p>
        </w:tc>
        <w:tc>
          <w:tcPr>
            <w:tcW w:w="474" w:type="pct"/>
            <w:vAlign w:val="center"/>
          </w:tcPr>
          <w:p w14:paraId="763BAF6C" w14:textId="77777777" w:rsidR="006F6248" w:rsidRPr="00C16064" w:rsidRDefault="006F6248" w:rsidP="006F6248">
            <w:pPr>
              <w:jc w:val="center"/>
              <w:rPr>
                <w:sz w:val="20"/>
                <w:szCs w:val="20"/>
              </w:rPr>
            </w:pPr>
            <w:r w:rsidRPr="00C16064">
              <w:rPr>
                <w:sz w:val="20"/>
                <w:szCs w:val="20"/>
              </w:rPr>
              <w:t>114,8</w:t>
            </w:r>
          </w:p>
        </w:tc>
        <w:tc>
          <w:tcPr>
            <w:tcW w:w="473" w:type="pct"/>
            <w:vAlign w:val="center"/>
          </w:tcPr>
          <w:p w14:paraId="6AC5ADE7" w14:textId="77777777" w:rsidR="006F6248" w:rsidRPr="00C16064" w:rsidRDefault="006F6248" w:rsidP="006F6248">
            <w:pPr>
              <w:jc w:val="center"/>
              <w:rPr>
                <w:sz w:val="20"/>
                <w:szCs w:val="20"/>
              </w:rPr>
            </w:pPr>
            <w:r w:rsidRPr="00C16064">
              <w:rPr>
                <w:sz w:val="20"/>
                <w:szCs w:val="20"/>
              </w:rPr>
              <w:t>114,8</w:t>
            </w:r>
          </w:p>
        </w:tc>
        <w:tc>
          <w:tcPr>
            <w:tcW w:w="473" w:type="pct"/>
            <w:vAlign w:val="center"/>
          </w:tcPr>
          <w:p w14:paraId="3CAD77DF" w14:textId="77777777" w:rsidR="006F6248" w:rsidRPr="00C16064" w:rsidRDefault="006F6248" w:rsidP="006F6248">
            <w:pPr>
              <w:jc w:val="center"/>
              <w:rPr>
                <w:sz w:val="20"/>
                <w:szCs w:val="20"/>
              </w:rPr>
            </w:pPr>
            <w:r w:rsidRPr="00C16064">
              <w:rPr>
                <w:sz w:val="20"/>
                <w:szCs w:val="20"/>
              </w:rPr>
              <w:t>114,8</w:t>
            </w:r>
          </w:p>
        </w:tc>
      </w:tr>
      <w:tr w:rsidR="006F6248" w:rsidRPr="00C16064" w14:paraId="7720DA16" w14:textId="77777777" w:rsidTr="006F6248">
        <w:trPr>
          <w:trHeight w:val="255"/>
        </w:trPr>
        <w:tc>
          <w:tcPr>
            <w:tcW w:w="1113" w:type="pct"/>
            <w:vMerge/>
            <w:vAlign w:val="center"/>
            <w:hideMark/>
          </w:tcPr>
          <w:p w14:paraId="54DCF9FD" w14:textId="77777777" w:rsidR="006F6248" w:rsidRPr="00C16064" w:rsidRDefault="006F6248" w:rsidP="006F6248">
            <w:pPr>
              <w:rPr>
                <w:bCs/>
                <w:sz w:val="20"/>
                <w:szCs w:val="20"/>
              </w:rPr>
            </w:pPr>
          </w:p>
        </w:tc>
        <w:tc>
          <w:tcPr>
            <w:tcW w:w="1042" w:type="pct"/>
            <w:shd w:val="clear" w:color="auto" w:fill="auto"/>
            <w:noWrap/>
            <w:vAlign w:val="center"/>
            <w:hideMark/>
          </w:tcPr>
          <w:p w14:paraId="3C6F5320" w14:textId="77777777" w:rsidR="006F6248" w:rsidRPr="00C16064" w:rsidRDefault="006F6248" w:rsidP="006F6248">
            <w:pPr>
              <w:jc w:val="center"/>
              <w:rPr>
                <w:sz w:val="20"/>
                <w:szCs w:val="20"/>
              </w:rPr>
            </w:pPr>
            <w:r w:rsidRPr="00C16064">
              <w:rPr>
                <w:sz w:val="20"/>
                <w:szCs w:val="20"/>
              </w:rPr>
              <w:t>«Тула-3»</w:t>
            </w:r>
          </w:p>
        </w:tc>
        <w:tc>
          <w:tcPr>
            <w:tcW w:w="476" w:type="pct"/>
            <w:shd w:val="clear" w:color="auto" w:fill="auto"/>
            <w:noWrap/>
            <w:vAlign w:val="center"/>
            <w:hideMark/>
          </w:tcPr>
          <w:p w14:paraId="15D4C1E7" w14:textId="77777777" w:rsidR="006F6248" w:rsidRPr="00C16064" w:rsidRDefault="006F6248" w:rsidP="006F6248">
            <w:pPr>
              <w:jc w:val="center"/>
              <w:rPr>
                <w:sz w:val="20"/>
                <w:szCs w:val="20"/>
              </w:rPr>
            </w:pPr>
            <w:r w:rsidRPr="00C16064">
              <w:rPr>
                <w:sz w:val="20"/>
                <w:szCs w:val="20"/>
              </w:rPr>
              <w:t>114,8</w:t>
            </w:r>
          </w:p>
        </w:tc>
        <w:tc>
          <w:tcPr>
            <w:tcW w:w="475" w:type="pct"/>
            <w:vAlign w:val="center"/>
          </w:tcPr>
          <w:p w14:paraId="1E1F7524" w14:textId="77777777" w:rsidR="006F6248" w:rsidRPr="00C16064" w:rsidRDefault="006F6248" w:rsidP="006F6248">
            <w:pPr>
              <w:jc w:val="center"/>
              <w:rPr>
                <w:sz w:val="20"/>
                <w:szCs w:val="20"/>
              </w:rPr>
            </w:pPr>
            <w:r w:rsidRPr="00C16064">
              <w:rPr>
                <w:sz w:val="20"/>
                <w:szCs w:val="20"/>
              </w:rPr>
              <w:t>114,8</w:t>
            </w:r>
          </w:p>
        </w:tc>
        <w:tc>
          <w:tcPr>
            <w:tcW w:w="474" w:type="pct"/>
            <w:vAlign w:val="center"/>
          </w:tcPr>
          <w:p w14:paraId="37DD9EBA" w14:textId="77777777" w:rsidR="006F6248" w:rsidRPr="00C16064" w:rsidRDefault="006F6248" w:rsidP="006F6248">
            <w:pPr>
              <w:jc w:val="center"/>
              <w:rPr>
                <w:sz w:val="20"/>
                <w:szCs w:val="20"/>
              </w:rPr>
            </w:pPr>
            <w:r w:rsidRPr="00C16064">
              <w:rPr>
                <w:sz w:val="20"/>
                <w:szCs w:val="20"/>
              </w:rPr>
              <w:t>114,8</w:t>
            </w:r>
          </w:p>
        </w:tc>
        <w:tc>
          <w:tcPr>
            <w:tcW w:w="474" w:type="pct"/>
            <w:vAlign w:val="center"/>
          </w:tcPr>
          <w:p w14:paraId="4C1F0555" w14:textId="77777777" w:rsidR="006F6248" w:rsidRPr="00C16064" w:rsidRDefault="006F6248" w:rsidP="006F6248">
            <w:pPr>
              <w:jc w:val="center"/>
              <w:rPr>
                <w:sz w:val="20"/>
                <w:szCs w:val="20"/>
              </w:rPr>
            </w:pPr>
            <w:r w:rsidRPr="00C16064">
              <w:rPr>
                <w:sz w:val="20"/>
                <w:szCs w:val="20"/>
              </w:rPr>
              <w:t>114,8</w:t>
            </w:r>
          </w:p>
        </w:tc>
        <w:tc>
          <w:tcPr>
            <w:tcW w:w="473" w:type="pct"/>
            <w:vAlign w:val="center"/>
          </w:tcPr>
          <w:p w14:paraId="5D1C7DD2" w14:textId="77777777" w:rsidR="006F6248" w:rsidRPr="00C16064" w:rsidRDefault="006F6248" w:rsidP="006F6248">
            <w:pPr>
              <w:jc w:val="center"/>
              <w:rPr>
                <w:sz w:val="20"/>
                <w:szCs w:val="20"/>
              </w:rPr>
            </w:pPr>
            <w:r w:rsidRPr="00C16064">
              <w:rPr>
                <w:sz w:val="20"/>
                <w:szCs w:val="20"/>
              </w:rPr>
              <w:t>114,8</w:t>
            </w:r>
          </w:p>
        </w:tc>
        <w:tc>
          <w:tcPr>
            <w:tcW w:w="473" w:type="pct"/>
            <w:vAlign w:val="center"/>
          </w:tcPr>
          <w:p w14:paraId="2913C95E" w14:textId="77777777" w:rsidR="006F6248" w:rsidRPr="00C16064" w:rsidRDefault="006F6248" w:rsidP="006F6248">
            <w:pPr>
              <w:jc w:val="center"/>
              <w:rPr>
                <w:sz w:val="20"/>
                <w:szCs w:val="20"/>
              </w:rPr>
            </w:pPr>
            <w:r w:rsidRPr="00C16064">
              <w:rPr>
                <w:sz w:val="20"/>
                <w:szCs w:val="20"/>
              </w:rPr>
              <w:t>114,8</w:t>
            </w:r>
          </w:p>
        </w:tc>
      </w:tr>
      <w:tr w:rsidR="006F6248" w:rsidRPr="00C16064" w14:paraId="061F1A77" w14:textId="77777777" w:rsidTr="006F6248">
        <w:trPr>
          <w:trHeight w:val="255"/>
        </w:trPr>
        <w:tc>
          <w:tcPr>
            <w:tcW w:w="1113" w:type="pct"/>
            <w:vMerge/>
            <w:vAlign w:val="center"/>
            <w:hideMark/>
          </w:tcPr>
          <w:p w14:paraId="425B6E03" w14:textId="77777777" w:rsidR="006F6248" w:rsidRPr="00C16064" w:rsidRDefault="006F6248" w:rsidP="006F6248">
            <w:pPr>
              <w:rPr>
                <w:bCs/>
                <w:sz w:val="20"/>
                <w:szCs w:val="20"/>
              </w:rPr>
            </w:pPr>
          </w:p>
        </w:tc>
        <w:tc>
          <w:tcPr>
            <w:tcW w:w="1042" w:type="pct"/>
            <w:shd w:val="clear" w:color="auto" w:fill="auto"/>
            <w:noWrap/>
            <w:vAlign w:val="center"/>
            <w:hideMark/>
          </w:tcPr>
          <w:p w14:paraId="489831D8" w14:textId="77777777" w:rsidR="006F6248" w:rsidRPr="00C16064" w:rsidRDefault="006F6248" w:rsidP="006F6248">
            <w:pPr>
              <w:jc w:val="center"/>
              <w:rPr>
                <w:sz w:val="20"/>
                <w:szCs w:val="20"/>
              </w:rPr>
            </w:pPr>
            <w:r w:rsidRPr="00C16064">
              <w:rPr>
                <w:sz w:val="20"/>
                <w:szCs w:val="20"/>
              </w:rPr>
              <w:t>«КС-1»</w:t>
            </w:r>
          </w:p>
        </w:tc>
        <w:tc>
          <w:tcPr>
            <w:tcW w:w="476" w:type="pct"/>
            <w:shd w:val="clear" w:color="auto" w:fill="auto"/>
            <w:noWrap/>
            <w:vAlign w:val="center"/>
            <w:hideMark/>
          </w:tcPr>
          <w:p w14:paraId="11BD139F" w14:textId="77777777" w:rsidR="006F6248" w:rsidRPr="00C16064" w:rsidRDefault="006F6248" w:rsidP="006F6248">
            <w:pPr>
              <w:jc w:val="center"/>
              <w:rPr>
                <w:sz w:val="20"/>
                <w:szCs w:val="20"/>
              </w:rPr>
            </w:pPr>
            <w:r w:rsidRPr="00C16064">
              <w:rPr>
                <w:sz w:val="20"/>
                <w:szCs w:val="20"/>
              </w:rPr>
              <w:t>99,45</w:t>
            </w:r>
          </w:p>
        </w:tc>
        <w:tc>
          <w:tcPr>
            <w:tcW w:w="475" w:type="pct"/>
            <w:vAlign w:val="center"/>
          </w:tcPr>
          <w:p w14:paraId="1DA680AC" w14:textId="77777777" w:rsidR="006F6248" w:rsidRPr="00C16064" w:rsidRDefault="006F6248" w:rsidP="006F6248">
            <w:pPr>
              <w:jc w:val="center"/>
              <w:rPr>
                <w:sz w:val="20"/>
                <w:szCs w:val="20"/>
              </w:rPr>
            </w:pPr>
            <w:r w:rsidRPr="00C16064">
              <w:rPr>
                <w:sz w:val="20"/>
                <w:szCs w:val="20"/>
              </w:rPr>
              <w:t>99,45</w:t>
            </w:r>
          </w:p>
        </w:tc>
        <w:tc>
          <w:tcPr>
            <w:tcW w:w="474" w:type="pct"/>
            <w:vAlign w:val="center"/>
          </w:tcPr>
          <w:p w14:paraId="17A30C05" w14:textId="77777777" w:rsidR="006F6248" w:rsidRPr="00C16064" w:rsidRDefault="006F6248" w:rsidP="006F6248">
            <w:pPr>
              <w:jc w:val="center"/>
              <w:rPr>
                <w:sz w:val="20"/>
                <w:szCs w:val="20"/>
              </w:rPr>
            </w:pPr>
            <w:r w:rsidRPr="00C16064">
              <w:rPr>
                <w:sz w:val="20"/>
                <w:szCs w:val="20"/>
              </w:rPr>
              <w:t>99,45</w:t>
            </w:r>
          </w:p>
        </w:tc>
        <w:tc>
          <w:tcPr>
            <w:tcW w:w="474" w:type="pct"/>
            <w:vAlign w:val="center"/>
          </w:tcPr>
          <w:p w14:paraId="6510E4DF" w14:textId="77777777" w:rsidR="006F6248" w:rsidRPr="00C16064" w:rsidRDefault="006F6248" w:rsidP="006F6248">
            <w:pPr>
              <w:jc w:val="center"/>
              <w:rPr>
                <w:sz w:val="20"/>
                <w:szCs w:val="20"/>
              </w:rPr>
            </w:pPr>
            <w:r w:rsidRPr="00C16064">
              <w:rPr>
                <w:sz w:val="20"/>
                <w:szCs w:val="20"/>
              </w:rPr>
              <w:t>99,45</w:t>
            </w:r>
          </w:p>
        </w:tc>
        <w:tc>
          <w:tcPr>
            <w:tcW w:w="473" w:type="pct"/>
            <w:vAlign w:val="center"/>
          </w:tcPr>
          <w:p w14:paraId="54291CAC" w14:textId="77777777" w:rsidR="006F6248" w:rsidRPr="00C16064" w:rsidRDefault="006F6248" w:rsidP="006F6248">
            <w:pPr>
              <w:jc w:val="center"/>
              <w:rPr>
                <w:sz w:val="20"/>
                <w:szCs w:val="20"/>
              </w:rPr>
            </w:pPr>
            <w:r w:rsidRPr="00C16064">
              <w:rPr>
                <w:sz w:val="20"/>
                <w:szCs w:val="20"/>
              </w:rPr>
              <w:t>99,45</w:t>
            </w:r>
          </w:p>
        </w:tc>
        <w:tc>
          <w:tcPr>
            <w:tcW w:w="473" w:type="pct"/>
            <w:vAlign w:val="center"/>
          </w:tcPr>
          <w:p w14:paraId="483DCE45" w14:textId="77777777" w:rsidR="006F6248" w:rsidRPr="00C16064" w:rsidRDefault="006F6248" w:rsidP="006F6248">
            <w:pPr>
              <w:jc w:val="center"/>
              <w:rPr>
                <w:sz w:val="20"/>
                <w:szCs w:val="20"/>
              </w:rPr>
            </w:pPr>
            <w:r w:rsidRPr="00C16064">
              <w:rPr>
                <w:sz w:val="20"/>
                <w:szCs w:val="20"/>
              </w:rPr>
              <w:t>99,45</w:t>
            </w:r>
          </w:p>
        </w:tc>
      </w:tr>
      <w:tr w:rsidR="006F6248" w:rsidRPr="00C16064" w14:paraId="41E3BC8D" w14:textId="77777777" w:rsidTr="006F6248">
        <w:trPr>
          <w:trHeight w:val="270"/>
        </w:trPr>
        <w:tc>
          <w:tcPr>
            <w:tcW w:w="1113" w:type="pct"/>
            <w:vMerge/>
            <w:vAlign w:val="center"/>
            <w:hideMark/>
          </w:tcPr>
          <w:p w14:paraId="72470232" w14:textId="77777777" w:rsidR="006F6248" w:rsidRPr="00C16064" w:rsidRDefault="006F6248" w:rsidP="006F6248">
            <w:pPr>
              <w:rPr>
                <w:bCs/>
                <w:sz w:val="20"/>
                <w:szCs w:val="20"/>
              </w:rPr>
            </w:pPr>
          </w:p>
        </w:tc>
        <w:tc>
          <w:tcPr>
            <w:tcW w:w="1042" w:type="pct"/>
            <w:shd w:val="clear" w:color="auto" w:fill="auto"/>
            <w:noWrap/>
            <w:vAlign w:val="center"/>
            <w:hideMark/>
          </w:tcPr>
          <w:p w14:paraId="292C367F" w14:textId="77777777" w:rsidR="006F6248" w:rsidRPr="00C16064" w:rsidRDefault="006F6248" w:rsidP="006F6248">
            <w:pPr>
              <w:jc w:val="center"/>
              <w:rPr>
                <w:sz w:val="20"/>
                <w:szCs w:val="20"/>
              </w:rPr>
            </w:pPr>
            <w:r w:rsidRPr="00C16064">
              <w:rPr>
                <w:sz w:val="20"/>
                <w:szCs w:val="20"/>
              </w:rPr>
              <w:t>«КС-1»</w:t>
            </w:r>
          </w:p>
        </w:tc>
        <w:tc>
          <w:tcPr>
            <w:tcW w:w="476" w:type="pct"/>
            <w:shd w:val="clear" w:color="auto" w:fill="auto"/>
            <w:noWrap/>
            <w:vAlign w:val="center"/>
            <w:hideMark/>
          </w:tcPr>
          <w:p w14:paraId="20336335" w14:textId="77777777" w:rsidR="006F6248" w:rsidRPr="00C16064" w:rsidRDefault="006F6248" w:rsidP="006F6248">
            <w:pPr>
              <w:jc w:val="center"/>
              <w:rPr>
                <w:sz w:val="20"/>
                <w:szCs w:val="20"/>
              </w:rPr>
            </w:pPr>
            <w:r w:rsidRPr="00C16064">
              <w:rPr>
                <w:sz w:val="20"/>
                <w:szCs w:val="20"/>
              </w:rPr>
              <w:t>99,45</w:t>
            </w:r>
          </w:p>
        </w:tc>
        <w:tc>
          <w:tcPr>
            <w:tcW w:w="475" w:type="pct"/>
            <w:vAlign w:val="center"/>
          </w:tcPr>
          <w:p w14:paraId="6E719D27" w14:textId="77777777" w:rsidR="006F6248" w:rsidRPr="00C16064" w:rsidRDefault="006F6248" w:rsidP="006F6248">
            <w:pPr>
              <w:jc w:val="center"/>
              <w:rPr>
                <w:sz w:val="20"/>
                <w:szCs w:val="20"/>
              </w:rPr>
            </w:pPr>
            <w:r w:rsidRPr="00C16064">
              <w:rPr>
                <w:sz w:val="20"/>
                <w:szCs w:val="20"/>
              </w:rPr>
              <w:t>99,45</w:t>
            </w:r>
          </w:p>
        </w:tc>
        <w:tc>
          <w:tcPr>
            <w:tcW w:w="474" w:type="pct"/>
            <w:vAlign w:val="center"/>
          </w:tcPr>
          <w:p w14:paraId="17A6C427" w14:textId="77777777" w:rsidR="006F6248" w:rsidRPr="00C16064" w:rsidRDefault="006F6248" w:rsidP="006F6248">
            <w:pPr>
              <w:jc w:val="center"/>
              <w:rPr>
                <w:sz w:val="20"/>
                <w:szCs w:val="20"/>
              </w:rPr>
            </w:pPr>
            <w:r w:rsidRPr="00C16064">
              <w:rPr>
                <w:sz w:val="20"/>
                <w:szCs w:val="20"/>
              </w:rPr>
              <w:t>99,45</w:t>
            </w:r>
          </w:p>
        </w:tc>
        <w:tc>
          <w:tcPr>
            <w:tcW w:w="474" w:type="pct"/>
            <w:vAlign w:val="center"/>
          </w:tcPr>
          <w:p w14:paraId="73BFBDB1" w14:textId="77777777" w:rsidR="006F6248" w:rsidRPr="00C16064" w:rsidRDefault="006F6248" w:rsidP="006F6248">
            <w:pPr>
              <w:jc w:val="center"/>
              <w:rPr>
                <w:sz w:val="20"/>
                <w:szCs w:val="20"/>
              </w:rPr>
            </w:pPr>
            <w:r w:rsidRPr="00C16064">
              <w:rPr>
                <w:sz w:val="20"/>
                <w:szCs w:val="20"/>
              </w:rPr>
              <w:t>99,45</w:t>
            </w:r>
          </w:p>
        </w:tc>
        <w:tc>
          <w:tcPr>
            <w:tcW w:w="473" w:type="pct"/>
            <w:vAlign w:val="center"/>
          </w:tcPr>
          <w:p w14:paraId="1DDD31FA" w14:textId="77777777" w:rsidR="006F6248" w:rsidRPr="00C16064" w:rsidRDefault="006F6248" w:rsidP="006F6248">
            <w:pPr>
              <w:jc w:val="center"/>
              <w:rPr>
                <w:sz w:val="20"/>
                <w:szCs w:val="20"/>
              </w:rPr>
            </w:pPr>
            <w:r w:rsidRPr="00C16064">
              <w:rPr>
                <w:sz w:val="20"/>
                <w:szCs w:val="20"/>
              </w:rPr>
              <w:t>99,45</w:t>
            </w:r>
          </w:p>
        </w:tc>
        <w:tc>
          <w:tcPr>
            <w:tcW w:w="473" w:type="pct"/>
            <w:vAlign w:val="center"/>
          </w:tcPr>
          <w:p w14:paraId="49D31544" w14:textId="77777777" w:rsidR="006F6248" w:rsidRPr="00C16064" w:rsidRDefault="006F6248" w:rsidP="006F6248">
            <w:pPr>
              <w:jc w:val="center"/>
              <w:rPr>
                <w:sz w:val="20"/>
                <w:szCs w:val="20"/>
              </w:rPr>
            </w:pPr>
            <w:r w:rsidRPr="00C16064">
              <w:rPr>
                <w:sz w:val="20"/>
                <w:szCs w:val="20"/>
              </w:rPr>
              <w:t>99,45</w:t>
            </w:r>
          </w:p>
        </w:tc>
      </w:tr>
      <w:tr w:rsidR="006F6248" w:rsidRPr="00C16064" w14:paraId="78E9843D" w14:textId="77777777" w:rsidTr="006F6248">
        <w:trPr>
          <w:trHeight w:val="390"/>
        </w:trPr>
        <w:tc>
          <w:tcPr>
            <w:tcW w:w="1113" w:type="pct"/>
            <w:vMerge w:val="restart"/>
            <w:shd w:val="clear" w:color="auto" w:fill="auto"/>
            <w:vAlign w:val="center"/>
            <w:hideMark/>
          </w:tcPr>
          <w:p w14:paraId="58C547CF" w14:textId="77777777" w:rsidR="006F6248" w:rsidRDefault="006F6248" w:rsidP="006F6248">
            <w:pPr>
              <w:rPr>
                <w:bCs/>
                <w:sz w:val="20"/>
                <w:szCs w:val="20"/>
              </w:rPr>
            </w:pPr>
            <w:r w:rsidRPr="00C16064">
              <w:rPr>
                <w:bCs/>
                <w:sz w:val="20"/>
                <w:szCs w:val="20"/>
              </w:rPr>
              <w:t>Квартал № 98</w:t>
            </w:r>
          </w:p>
          <w:p w14:paraId="2360C131" w14:textId="77777777" w:rsidR="006F6248" w:rsidRPr="00C16064" w:rsidRDefault="006F6248" w:rsidP="006F6248">
            <w:pPr>
              <w:rPr>
                <w:bCs/>
                <w:sz w:val="20"/>
                <w:szCs w:val="20"/>
              </w:rPr>
            </w:pPr>
            <w:r>
              <w:rPr>
                <w:bCs/>
                <w:sz w:val="20"/>
                <w:szCs w:val="20"/>
              </w:rPr>
              <w:t>с</w:t>
            </w:r>
            <w:r w:rsidRPr="00C16064">
              <w:rPr>
                <w:bCs/>
                <w:sz w:val="20"/>
                <w:szCs w:val="20"/>
              </w:rPr>
              <w:t>т</w:t>
            </w:r>
            <w:r>
              <w:rPr>
                <w:bCs/>
                <w:sz w:val="20"/>
                <w:szCs w:val="20"/>
              </w:rPr>
              <w:t>-ца</w:t>
            </w:r>
            <w:r w:rsidRPr="00C16064">
              <w:rPr>
                <w:bCs/>
                <w:sz w:val="20"/>
                <w:szCs w:val="20"/>
              </w:rPr>
              <w:t xml:space="preserve"> Старощербиновская</w:t>
            </w:r>
          </w:p>
        </w:tc>
        <w:tc>
          <w:tcPr>
            <w:tcW w:w="1042" w:type="pct"/>
            <w:shd w:val="clear" w:color="000000" w:fill="FFFFFF"/>
            <w:vAlign w:val="center"/>
            <w:hideMark/>
          </w:tcPr>
          <w:p w14:paraId="51E04B58" w14:textId="77777777" w:rsidR="006F6248" w:rsidRPr="00C16064" w:rsidRDefault="006F6248" w:rsidP="006F6248">
            <w:pPr>
              <w:jc w:val="center"/>
              <w:rPr>
                <w:sz w:val="20"/>
                <w:szCs w:val="20"/>
              </w:rPr>
            </w:pPr>
            <w:r w:rsidRPr="00C16064">
              <w:rPr>
                <w:sz w:val="20"/>
                <w:szCs w:val="20"/>
              </w:rPr>
              <w:t>Buderus Logano GE-315</w:t>
            </w:r>
          </w:p>
        </w:tc>
        <w:tc>
          <w:tcPr>
            <w:tcW w:w="476" w:type="pct"/>
            <w:shd w:val="clear" w:color="auto" w:fill="auto"/>
            <w:noWrap/>
            <w:vAlign w:val="center"/>
            <w:hideMark/>
          </w:tcPr>
          <w:p w14:paraId="24B740F1" w14:textId="77777777" w:rsidR="006F6248" w:rsidRPr="00C16064" w:rsidRDefault="006F6248" w:rsidP="006F6248">
            <w:pPr>
              <w:jc w:val="center"/>
              <w:rPr>
                <w:sz w:val="20"/>
                <w:szCs w:val="20"/>
              </w:rPr>
            </w:pPr>
            <w:r w:rsidRPr="00C16064">
              <w:rPr>
                <w:sz w:val="20"/>
                <w:szCs w:val="20"/>
              </w:rPr>
              <w:t> </w:t>
            </w:r>
          </w:p>
        </w:tc>
        <w:tc>
          <w:tcPr>
            <w:tcW w:w="475" w:type="pct"/>
            <w:vAlign w:val="center"/>
          </w:tcPr>
          <w:p w14:paraId="25432C74" w14:textId="77777777" w:rsidR="006F6248" w:rsidRPr="00C16064" w:rsidRDefault="006F6248" w:rsidP="006F6248">
            <w:pPr>
              <w:jc w:val="center"/>
              <w:rPr>
                <w:sz w:val="20"/>
                <w:szCs w:val="20"/>
              </w:rPr>
            </w:pPr>
            <w:r w:rsidRPr="00C16064">
              <w:rPr>
                <w:sz w:val="20"/>
                <w:szCs w:val="20"/>
              </w:rPr>
              <w:t> </w:t>
            </w:r>
          </w:p>
        </w:tc>
        <w:tc>
          <w:tcPr>
            <w:tcW w:w="474" w:type="pct"/>
            <w:vAlign w:val="center"/>
          </w:tcPr>
          <w:p w14:paraId="1D0D1BE2" w14:textId="77777777" w:rsidR="006F6248" w:rsidRPr="00C16064" w:rsidRDefault="006F6248" w:rsidP="006F6248">
            <w:pPr>
              <w:jc w:val="center"/>
              <w:rPr>
                <w:sz w:val="20"/>
                <w:szCs w:val="20"/>
              </w:rPr>
            </w:pPr>
            <w:r w:rsidRPr="00C16064">
              <w:rPr>
                <w:sz w:val="20"/>
                <w:szCs w:val="20"/>
              </w:rPr>
              <w:t> </w:t>
            </w:r>
          </w:p>
        </w:tc>
        <w:tc>
          <w:tcPr>
            <w:tcW w:w="474" w:type="pct"/>
            <w:vAlign w:val="center"/>
          </w:tcPr>
          <w:p w14:paraId="1AF37A5B" w14:textId="77777777" w:rsidR="006F6248" w:rsidRPr="00C16064" w:rsidRDefault="006F6248" w:rsidP="006F6248">
            <w:pPr>
              <w:jc w:val="center"/>
              <w:rPr>
                <w:sz w:val="20"/>
                <w:szCs w:val="20"/>
              </w:rPr>
            </w:pPr>
            <w:r w:rsidRPr="00C16064">
              <w:rPr>
                <w:sz w:val="20"/>
                <w:szCs w:val="20"/>
              </w:rPr>
              <w:t> </w:t>
            </w:r>
          </w:p>
        </w:tc>
        <w:tc>
          <w:tcPr>
            <w:tcW w:w="473" w:type="pct"/>
            <w:vAlign w:val="center"/>
          </w:tcPr>
          <w:p w14:paraId="09A9B2F4" w14:textId="77777777" w:rsidR="006F6248" w:rsidRPr="00C16064" w:rsidRDefault="006F6248" w:rsidP="006F6248">
            <w:pPr>
              <w:jc w:val="center"/>
              <w:rPr>
                <w:sz w:val="20"/>
                <w:szCs w:val="20"/>
              </w:rPr>
            </w:pPr>
            <w:r w:rsidRPr="00C16064">
              <w:rPr>
                <w:sz w:val="20"/>
                <w:szCs w:val="20"/>
              </w:rPr>
              <w:t> </w:t>
            </w:r>
          </w:p>
        </w:tc>
        <w:tc>
          <w:tcPr>
            <w:tcW w:w="473" w:type="pct"/>
            <w:vAlign w:val="center"/>
          </w:tcPr>
          <w:p w14:paraId="4E42EF77" w14:textId="77777777" w:rsidR="006F6248" w:rsidRPr="00C16064" w:rsidRDefault="006F6248" w:rsidP="006F6248">
            <w:pPr>
              <w:jc w:val="center"/>
              <w:rPr>
                <w:sz w:val="20"/>
                <w:szCs w:val="20"/>
              </w:rPr>
            </w:pPr>
            <w:r w:rsidRPr="00C16064">
              <w:rPr>
                <w:sz w:val="20"/>
                <w:szCs w:val="20"/>
              </w:rPr>
              <w:t> </w:t>
            </w:r>
          </w:p>
        </w:tc>
      </w:tr>
      <w:tr w:rsidR="006F6248" w:rsidRPr="00C16064" w14:paraId="4CDFC811" w14:textId="77777777" w:rsidTr="006F6248">
        <w:trPr>
          <w:trHeight w:val="420"/>
        </w:trPr>
        <w:tc>
          <w:tcPr>
            <w:tcW w:w="1113" w:type="pct"/>
            <w:vMerge/>
            <w:vAlign w:val="center"/>
            <w:hideMark/>
          </w:tcPr>
          <w:p w14:paraId="31831A76" w14:textId="77777777" w:rsidR="006F6248" w:rsidRPr="00C16064" w:rsidRDefault="006F6248" w:rsidP="006F6248">
            <w:pPr>
              <w:rPr>
                <w:bCs/>
                <w:sz w:val="20"/>
                <w:szCs w:val="20"/>
              </w:rPr>
            </w:pPr>
          </w:p>
        </w:tc>
        <w:tc>
          <w:tcPr>
            <w:tcW w:w="1042" w:type="pct"/>
            <w:shd w:val="clear" w:color="000000" w:fill="FFFFFF"/>
            <w:vAlign w:val="center"/>
            <w:hideMark/>
          </w:tcPr>
          <w:p w14:paraId="0D9AF5EA" w14:textId="77777777" w:rsidR="006F6248" w:rsidRPr="00C16064" w:rsidRDefault="006F6248" w:rsidP="006F6248">
            <w:pPr>
              <w:jc w:val="center"/>
              <w:rPr>
                <w:sz w:val="20"/>
                <w:szCs w:val="20"/>
              </w:rPr>
            </w:pPr>
            <w:r w:rsidRPr="00C16064">
              <w:rPr>
                <w:sz w:val="20"/>
                <w:szCs w:val="20"/>
              </w:rPr>
              <w:t>Buderus Logano GE-315</w:t>
            </w:r>
          </w:p>
        </w:tc>
        <w:tc>
          <w:tcPr>
            <w:tcW w:w="476" w:type="pct"/>
            <w:shd w:val="clear" w:color="auto" w:fill="auto"/>
            <w:noWrap/>
            <w:vAlign w:val="center"/>
            <w:hideMark/>
          </w:tcPr>
          <w:p w14:paraId="0CD8CBB5" w14:textId="77777777" w:rsidR="006F6248" w:rsidRPr="00C16064" w:rsidRDefault="006F6248" w:rsidP="006F6248">
            <w:pPr>
              <w:jc w:val="center"/>
              <w:rPr>
                <w:sz w:val="20"/>
                <w:szCs w:val="20"/>
              </w:rPr>
            </w:pPr>
            <w:r w:rsidRPr="00C16064">
              <w:rPr>
                <w:sz w:val="20"/>
                <w:szCs w:val="20"/>
              </w:rPr>
              <w:t> </w:t>
            </w:r>
          </w:p>
        </w:tc>
        <w:tc>
          <w:tcPr>
            <w:tcW w:w="475" w:type="pct"/>
            <w:vAlign w:val="center"/>
          </w:tcPr>
          <w:p w14:paraId="740B8CFB" w14:textId="77777777" w:rsidR="006F6248" w:rsidRPr="00C16064" w:rsidRDefault="006F6248" w:rsidP="006F6248">
            <w:pPr>
              <w:jc w:val="center"/>
              <w:rPr>
                <w:sz w:val="20"/>
                <w:szCs w:val="20"/>
              </w:rPr>
            </w:pPr>
            <w:r w:rsidRPr="00C16064">
              <w:rPr>
                <w:sz w:val="20"/>
                <w:szCs w:val="20"/>
              </w:rPr>
              <w:t> </w:t>
            </w:r>
          </w:p>
        </w:tc>
        <w:tc>
          <w:tcPr>
            <w:tcW w:w="474" w:type="pct"/>
            <w:vAlign w:val="center"/>
          </w:tcPr>
          <w:p w14:paraId="7A2C7C28" w14:textId="77777777" w:rsidR="006F6248" w:rsidRPr="00C16064" w:rsidRDefault="006F6248" w:rsidP="006F6248">
            <w:pPr>
              <w:jc w:val="center"/>
              <w:rPr>
                <w:sz w:val="20"/>
                <w:szCs w:val="20"/>
              </w:rPr>
            </w:pPr>
            <w:r w:rsidRPr="00C16064">
              <w:rPr>
                <w:sz w:val="20"/>
                <w:szCs w:val="20"/>
              </w:rPr>
              <w:t> </w:t>
            </w:r>
          </w:p>
        </w:tc>
        <w:tc>
          <w:tcPr>
            <w:tcW w:w="474" w:type="pct"/>
            <w:vAlign w:val="center"/>
          </w:tcPr>
          <w:p w14:paraId="17A3F7DB" w14:textId="77777777" w:rsidR="006F6248" w:rsidRPr="00C16064" w:rsidRDefault="006F6248" w:rsidP="006F6248">
            <w:pPr>
              <w:jc w:val="center"/>
              <w:rPr>
                <w:sz w:val="20"/>
                <w:szCs w:val="20"/>
              </w:rPr>
            </w:pPr>
            <w:r w:rsidRPr="00C16064">
              <w:rPr>
                <w:sz w:val="20"/>
                <w:szCs w:val="20"/>
              </w:rPr>
              <w:t> </w:t>
            </w:r>
          </w:p>
        </w:tc>
        <w:tc>
          <w:tcPr>
            <w:tcW w:w="473" w:type="pct"/>
            <w:vAlign w:val="center"/>
          </w:tcPr>
          <w:p w14:paraId="086840A3" w14:textId="77777777" w:rsidR="006F6248" w:rsidRPr="00C16064" w:rsidRDefault="006F6248" w:rsidP="006F6248">
            <w:pPr>
              <w:jc w:val="center"/>
              <w:rPr>
                <w:sz w:val="20"/>
                <w:szCs w:val="20"/>
              </w:rPr>
            </w:pPr>
            <w:r w:rsidRPr="00C16064">
              <w:rPr>
                <w:sz w:val="20"/>
                <w:szCs w:val="20"/>
              </w:rPr>
              <w:t> </w:t>
            </w:r>
          </w:p>
        </w:tc>
        <w:tc>
          <w:tcPr>
            <w:tcW w:w="473" w:type="pct"/>
            <w:vAlign w:val="center"/>
          </w:tcPr>
          <w:p w14:paraId="228469E9" w14:textId="77777777" w:rsidR="006F6248" w:rsidRPr="00C16064" w:rsidRDefault="006F6248" w:rsidP="006F6248">
            <w:pPr>
              <w:jc w:val="center"/>
              <w:rPr>
                <w:sz w:val="20"/>
                <w:szCs w:val="20"/>
              </w:rPr>
            </w:pPr>
            <w:r w:rsidRPr="00C16064">
              <w:rPr>
                <w:sz w:val="20"/>
                <w:szCs w:val="20"/>
              </w:rPr>
              <w:t> </w:t>
            </w:r>
          </w:p>
        </w:tc>
      </w:tr>
      <w:tr w:rsidR="006F6248" w:rsidRPr="00C16064" w14:paraId="4288C59A" w14:textId="77777777" w:rsidTr="006F6248">
        <w:trPr>
          <w:trHeight w:val="263"/>
        </w:trPr>
        <w:tc>
          <w:tcPr>
            <w:tcW w:w="1113" w:type="pct"/>
            <w:vMerge w:val="restart"/>
            <w:shd w:val="clear" w:color="auto" w:fill="auto"/>
            <w:vAlign w:val="center"/>
            <w:hideMark/>
          </w:tcPr>
          <w:p w14:paraId="400B0566" w14:textId="77777777" w:rsidR="006F6248" w:rsidRDefault="006F6248" w:rsidP="006F6248">
            <w:pPr>
              <w:rPr>
                <w:bCs/>
                <w:sz w:val="20"/>
                <w:szCs w:val="20"/>
              </w:rPr>
            </w:pPr>
            <w:r w:rsidRPr="00C16064">
              <w:rPr>
                <w:bCs/>
                <w:sz w:val="20"/>
                <w:szCs w:val="20"/>
              </w:rPr>
              <w:t>Квартал № 99</w:t>
            </w:r>
          </w:p>
          <w:p w14:paraId="01DAF000" w14:textId="77777777" w:rsidR="006F6248" w:rsidRPr="00C16064" w:rsidRDefault="006F6248" w:rsidP="006F6248">
            <w:pPr>
              <w:rPr>
                <w:bCs/>
                <w:sz w:val="20"/>
                <w:szCs w:val="20"/>
              </w:rPr>
            </w:pPr>
            <w:r>
              <w:rPr>
                <w:bCs/>
                <w:sz w:val="20"/>
                <w:szCs w:val="20"/>
              </w:rPr>
              <w:t>с</w:t>
            </w:r>
            <w:r w:rsidRPr="00C16064">
              <w:rPr>
                <w:bCs/>
                <w:sz w:val="20"/>
                <w:szCs w:val="20"/>
              </w:rPr>
              <w:t>т</w:t>
            </w:r>
            <w:r>
              <w:rPr>
                <w:bCs/>
                <w:sz w:val="20"/>
                <w:szCs w:val="20"/>
              </w:rPr>
              <w:t>-ца</w:t>
            </w:r>
            <w:r w:rsidRPr="00C16064">
              <w:rPr>
                <w:bCs/>
                <w:sz w:val="20"/>
                <w:szCs w:val="20"/>
              </w:rPr>
              <w:t xml:space="preserve"> Старощербиновская</w:t>
            </w:r>
          </w:p>
        </w:tc>
        <w:tc>
          <w:tcPr>
            <w:tcW w:w="1042" w:type="pct"/>
            <w:shd w:val="clear" w:color="auto" w:fill="auto"/>
            <w:noWrap/>
            <w:vAlign w:val="center"/>
            <w:hideMark/>
          </w:tcPr>
          <w:p w14:paraId="4735F097" w14:textId="77777777" w:rsidR="006F6248" w:rsidRPr="00C16064" w:rsidRDefault="006F6248" w:rsidP="006F6248">
            <w:pPr>
              <w:jc w:val="center"/>
              <w:rPr>
                <w:sz w:val="20"/>
                <w:szCs w:val="20"/>
              </w:rPr>
            </w:pPr>
            <w:r w:rsidRPr="00C16064">
              <w:rPr>
                <w:sz w:val="20"/>
                <w:szCs w:val="20"/>
              </w:rPr>
              <w:t>«Универсал-6»</w:t>
            </w:r>
          </w:p>
        </w:tc>
        <w:tc>
          <w:tcPr>
            <w:tcW w:w="476" w:type="pct"/>
            <w:shd w:val="clear" w:color="auto" w:fill="auto"/>
            <w:noWrap/>
            <w:vAlign w:val="center"/>
            <w:hideMark/>
          </w:tcPr>
          <w:p w14:paraId="7B5B9A5C" w14:textId="77777777" w:rsidR="006F6248" w:rsidRPr="00C16064" w:rsidRDefault="006F6248" w:rsidP="006F6248">
            <w:pPr>
              <w:jc w:val="center"/>
              <w:rPr>
                <w:sz w:val="20"/>
                <w:szCs w:val="20"/>
              </w:rPr>
            </w:pPr>
            <w:r w:rsidRPr="00C16064">
              <w:rPr>
                <w:sz w:val="20"/>
                <w:szCs w:val="20"/>
              </w:rPr>
              <w:t>97,8</w:t>
            </w:r>
          </w:p>
        </w:tc>
        <w:tc>
          <w:tcPr>
            <w:tcW w:w="475" w:type="pct"/>
            <w:vAlign w:val="center"/>
          </w:tcPr>
          <w:p w14:paraId="043DB389"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4E1D48D7"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5480312D"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54EB79B7"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68A950AC" w14:textId="77777777" w:rsidR="006F6248" w:rsidRPr="00C16064" w:rsidRDefault="006F6248" w:rsidP="006F6248">
            <w:pPr>
              <w:jc w:val="center"/>
              <w:rPr>
                <w:sz w:val="20"/>
                <w:szCs w:val="20"/>
              </w:rPr>
            </w:pPr>
            <w:r w:rsidRPr="00C16064">
              <w:rPr>
                <w:sz w:val="20"/>
                <w:szCs w:val="20"/>
              </w:rPr>
              <w:t>97,8</w:t>
            </w:r>
          </w:p>
        </w:tc>
      </w:tr>
      <w:tr w:rsidR="006F6248" w:rsidRPr="00C16064" w14:paraId="60D71324" w14:textId="77777777" w:rsidTr="006F6248">
        <w:trPr>
          <w:trHeight w:val="255"/>
        </w:trPr>
        <w:tc>
          <w:tcPr>
            <w:tcW w:w="1113" w:type="pct"/>
            <w:vMerge/>
            <w:vAlign w:val="center"/>
            <w:hideMark/>
          </w:tcPr>
          <w:p w14:paraId="14118D19" w14:textId="77777777" w:rsidR="006F6248" w:rsidRPr="00C16064" w:rsidRDefault="006F6248" w:rsidP="006F6248">
            <w:pPr>
              <w:rPr>
                <w:bCs/>
                <w:sz w:val="20"/>
                <w:szCs w:val="20"/>
              </w:rPr>
            </w:pPr>
          </w:p>
        </w:tc>
        <w:tc>
          <w:tcPr>
            <w:tcW w:w="1042" w:type="pct"/>
            <w:shd w:val="clear" w:color="auto" w:fill="auto"/>
            <w:noWrap/>
            <w:vAlign w:val="center"/>
            <w:hideMark/>
          </w:tcPr>
          <w:p w14:paraId="005EBDFF" w14:textId="77777777" w:rsidR="006F6248" w:rsidRPr="00C16064" w:rsidRDefault="006F6248" w:rsidP="006F6248">
            <w:pPr>
              <w:jc w:val="center"/>
              <w:rPr>
                <w:sz w:val="20"/>
                <w:szCs w:val="20"/>
              </w:rPr>
            </w:pPr>
            <w:r w:rsidRPr="00C16064">
              <w:rPr>
                <w:sz w:val="20"/>
                <w:szCs w:val="20"/>
              </w:rPr>
              <w:t>«Универсал-6»</w:t>
            </w:r>
          </w:p>
        </w:tc>
        <w:tc>
          <w:tcPr>
            <w:tcW w:w="476" w:type="pct"/>
            <w:shd w:val="clear" w:color="auto" w:fill="auto"/>
            <w:noWrap/>
            <w:vAlign w:val="center"/>
            <w:hideMark/>
          </w:tcPr>
          <w:p w14:paraId="4DAB7ECE" w14:textId="77777777" w:rsidR="006F6248" w:rsidRPr="00C16064" w:rsidRDefault="006F6248" w:rsidP="006F6248">
            <w:pPr>
              <w:jc w:val="center"/>
              <w:rPr>
                <w:sz w:val="20"/>
                <w:szCs w:val="20"/>
              </w:rPr>
            </w:pPr>
            <w:r w:rsidRPr="00C16064">
              <w:rPr>
                <w:sz w:val="20"/>
                <w:szCs w:val="20"/>
              </w:rPr>
              <w:t>97,8</w:t>
            </w:r>
          </w:p>
        </w:tc>
        <w:tc>
          <w:tcPr>
            <w:tcW w:w="475" w:type="pct"/>
            <w:vAlign w:val="center"/>
          </w:tcPr>
          <w:p w14:paraId="472C9441"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14406DAA"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06BBC364"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6C438261"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74EDC623" w14:textId="77777777" w:rsidR="006F6248" w:rsidRPr="00C16064" w:rsidRDefault="006F6248" w:rsidP="006F6248">
            <w:pPr>
              <w:jc w:val="center"/>
              <w:rPr>
                <w:sz w:val="20"/>
                <w:szCs w:val="20"/>
              </w:rPr>
            </w:pPr>
            <w:r w:rsidRPr="00C16064">
              <w:rPr>
                <w:sz w:val="20"/>
                <w:szCs w:val="20"/>
              </w:rPr>
              <w:t>97,8</w:t>
            </w:r>
          </w:p>
        </w:tc>
      </w:tr>
      <w:tr w:rsidR="006F6248" w:rsidRPr="00C16064" w14:paraId="05CB87A6" w14:textId="77777777" w:rsidTr="006F6248">
        <w:trPr>
          <w:trHeight w:val="255"/>
        </w:trPr>
        <w:tc>
          <w:tcPr>
            <w:tcW w:w="1113" w:type="pct"/>
            <w:vMerge/>
            <w:vAlign w:val="center"/>
            <w:hideMark/>
          </w:tcPr>
          <w:p w14:paraId="3606319B" w14:textId="77777777" w:rsidR="006F6248" w:rsidRPr="00C16064" w:rsidRDefault="006F6248" w:rsidP="006F6248">
            <w:pPr>
              <w:rPr>
                <w:bCs/>
                <w:sz w:val="20"/>
                <w:szCs w:val="20"/>
              </w:rPr>
            </w:pPr>
          </w:p>
        </w:tc>
        <w:tc>
          <w:tcPr>
            <w:tcW w:w="1042" w:type="pct"/>
            <w:shd w:val="clear" w:color="auto" w:fill="auto"/>
            <w:noWrap/>
            <w:vAlign w:val="center"/>
            <w:hideMark/>
          </w:tcPr>
          <w:p w14:paraId="26A9E5DF" w14:textId="77777777" w:rsidR="006F6248" w:rsidRPr="00C16064" w:rsidRDefault="006F6248" w:rsidP="006F6248">
            <w:pPr>
              <w:jc w:val="center"/>
              <w:rPr>
                <w:sz w:val="20"/>
                <w:szCs w:val="20"/>
              </w:rPr>
            </w:pPr>
            <w:r w:rsidRPr="00C16064">
              <w:rPr>
                <w:sz w:val="20"/>
                <w:szCs w:val="20"/>
              </w:rPr>
              <w:t>«Универсал-6»</w:t>
            </w:r>
          </w:p>
        </w:tc>
        <w:tc>
          <w:tcPr>
            <w:tcW w:w="476" w:type="pct"/>
            <w:shd w:val="clear" w:color="auto" w:fill="auto"/>
            <w:noWrap/>
            <w:vAlign w:val="center"/>
            <w:hideMark/>
          </w:tcPr>
          <w:p w14:paraId="5EE45854" w14:textId="77777777" w:rsidR="006F6248" w:rsidRPr="00C16064" w:rsidRDefault="006F6248" w:rsidP="006F6248">
            <w:pPr>
              <w:jc w:val="center"/>
              <w:rPr>
                <w:sz w:val="20"/>
                <w:szCs w:val="20"/>
              </w:rPr>
            </w:pPr>
            <w:r w:rsidRPr="00C16064">
              <w:rPr>
                <w:sz w:val="20"/>
                <w:szCs w:val="20"/>
              </w:rPr>
              <w:t>97,8</w:t>
            </w:r>
          </w:p>
        </w:tc>
        <w:tc>
          <w:tcPr>
            <w:tcW w:w="475" w:type="pct"/>
            <w:vAlign w:val="center"/>
          </w:tcPr>
          <w:p w14:paraId="791D70D2"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797E0E1D"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73F0690A"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68FAA43C"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727B7885" w14:textId="77777777" w:rsidR="006F6248" w:rsidRPr="00C16064" w:rsidRDefault="006F6248" w:rsidP="006F6248">
            <w:pPr>
              <w:jc w:val="center"/>
              <w:rPr>
                <w:sz w:val="20"/>
                <w:szCs w:val="20"/>
              </w:rPr>
            </w:pPr>
            <w:r w:rsidRPr="00C16064">
              <w:rPr>
                <w:sz w:val="20"/>
                <w:szCs w:val="20"/>
              </w:rPr>
              <w:t>97,8</w:t>
            </w:r>
          </w:p>
        </w:tc>
      </w:tr>
      <w:tr w:rsidR="006F6248" w:rsidRPr="00C16064" w14:paraId="639942A7" w14:textId="77777777" w:rsidTr="006F6248">
        <w:trPr>
          <w:trHeight w:val="255"/>
        </w:trPr>
        <w:tc>
          <w:tcPr>
            <w:tcW w:w="1113" w:type="pct"/>
            <w:vMerge/>
            <w:vAlign w:val="center"/>
            <w:hideMark/>
          </w:tcPr>
          <w:p w14:paraId="6C1F8C32" w14:textId="77777777" w:rsidR="006F6248" w:rsidRPr="00C16064" w:rsidRDefault="006F6248" w:rsidP="006F6248">
            <w:pPr>
              <w:rPr>
                <w:bCs/>
                <w:sz w:val="20"/>
                <w:szCs w:val="20"/>
              </w:rPr>
            </w:pPr>
          </w:p>
        </w:tc>
        <w:tc>
          <w:tcPr>
            <w:tcW w:w="1042" w:type="pct"/>
            <w:shd w:val="clear" w:color="auto" w:fill="auto"/>
            <w:noWrap/>
            <w:vAlign w:val="center"/>
            <w:hideMark/>
          </w:tcPr>
          <w:p w14:paraId="11525067" w14:textId="77777777" w:rsidR="006F6248" w:rsidRPr="00C16064" w:rsidRDefault="006F6248" w:rsidP="006F6248">
            <w:pPr>
              <w:jc w:val="center"/>
              <w:rPr>
                <w:sz w:val="20"/>
                <w:szCs w:val="20"/>
              </w:rPr>
            </w:pPr>
            <w:r w:rsidRPr="00C16064">
              <w:rPr>
                <w:sz w:val="20"/>
                <w:szCs w:val="20"/>
              </w:rPr>
              <w:t>«Универсал-6»</w:t>
            </w:r>
          </w:p>
        </w:tc>
        <w:tc>
          <w:tcPr>
            <w:tcW w:w="476" w:type="pct"/>
            <w:shd w:val="clear" w:color="auto" w:fill="auto"/>
            <w:noWrap/>
            <w:vAlign w:val="center"/>
            <w:hideMark/>
          </w:tcPr>
          <w:p w14:paraId="1DE34B2C" w14:textId="77777777" w:rsidR="006F6248" w:rsidRPr="00C16064" w:rsidRDefault="006F6248" w:rsidP="006F6248">
            <w:pPr>
              <w:jc w:val="center"/>
              <w:rPr>
                <w:sz w:val="20"/>
                <w:szCs w:val="20"/>
              </w:rPr>
            </w:pPr>
            <w:r w:rsidRPr="00C16064">
              <w:rPr>
                <w:sz w:val="20"/>
                <w:szCs w:val="20"/>
              </w:rPr>
              <w:t>97,8</w:t>
            </w:r>
          </w:p>
        </w:tc>
        <w:tc>
          <w:tcPr>
            <w:tcW w:w="475" w:type="pct"/>
            <w:vAlign w:val="center"/>
          </w:tcPr>
          <w:p w14:paraId="33C7A2F6"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0CC39841"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46B4A3C5"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1AFB9236"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4024ECB2" w14:textId="77777777" w:rsidR="006F6248" w:rsidRPr="00C16064" w:rsidRDefault="006F6248" w:rsidP="006F6248">
            <w:pPr>
              <w:jc w:val="center"/>
              <w:rPr>
                <w:sz w:val="20"/>
                <w:szCs w:val="20"/>
              </w:rPr>
            </w:pPr>
            <w:r w:rsidRPr="00C16064">
              <w:rPr>
                <w:sz w:val="20"/>
                <w:szCs w:val="20"/>
              </w:rPr>
              <w:t>97,8</w:t>
            </w:r>
          </w:p>
        </w:tc>
      </w:tr>
      <w:tr w:rsidR="006F6248" w:rsidRPr="00C16064" w14:paraId="0C72FE9E" w14:textId="77777777" w:rsidTr="006F6248">
        <w:trPr>
          <w:trHeight w:val="270"/>
        </w:trPr>
        <w:tc>
          <w:tcPr>
            <w:tcW w:w="1113" w:type="pct"/>
            <w:vMerge/>
            <w:vAlign w:val="center"/>
            <w:hideMark/>
          </w:tcPr>
          <w:p w14:paraId="099EE048" w14:textId="77777777" w:rsidR="006F6248" w:rsidRPr="00C16064" w:rsidRDefault="006F6248" w:rsidP="006F6248">
            <w:pPr>
              <w:rPr>
                <w:bCs/>
                <w:sz w:val="20"/>
                <w:szCs w:val="20"/>
              </w:rPr>
            </w:pPr>
          </w:p>
        </w:tc>
        <w:tc>
          <w:tcPr>
            <w:tcW w:w="1042" w:type="pct"/>
            <w:shd w:val="clear" w:color="auto" w:fill="auto"/>
            <w:noWrap/>
            <w:vAlign w:val="center"/>
            <w:hideMark/>
          </w:tcPr>
          <w:p w14:paraId="2F0ED4F1" w14:textId="77777777" w:rsidR="006F6248" w:rsidRPr="00C16064" w:rsidRDefault="006F6248" w:rsidP="006F6248">
            <w:pPr>
              <w:jc w:val="center"/>
              <w:rPr>
                <w:sz w:val="20"/>
                <w:szCs w:val="20"/>
              </w:rPr>
            </w:pPr>
            <w:r w:rsidRPr="00C16064">
              <w:rPr>
                <w:sz w:val="20"/>
                <w:szCs w:val="20"/>
              </w:rPr>
              <w:t>«Универсал-6»</w:t>
            </w:r>
          </w:p>
        </w:tc>
        <w:tc>
          <w:tcPr>
            <w:tcW w:w="476" w:type="pct"/>
            <w:shd w:val="clear" w:color="auto" w:fill="auto"/>
            <w:noWrap/>
            <w:vAlign w:val="center"/>
            <w:hideMark/>
          </w:tcPr>
          <w:p w14:paraId="670BF086" w14:textId="77777777" w:rsidR="006F6248" w:rsidRPr="00C16064" w:rsidRDefault="006F6248" w:rsidP="006F6248">
            <w:pPr>
              <w:jc w:val="center"/>
              <w:rPr>
                <w:sz w:val="20"/>
                <w:szCs w:val="20"/>
              </w:rPr>
            </w:pPr>
            <w:r w:rsidRPr="00C16064">
              <w:rPr>
                <w:sz w:val="20"/>
                <w:szCs w:val="20"/>
              </w:rPr>
              <w:t>97,8</w:t>
            </w:r>
          </w:p>
        </w:tc>
        <w:tc>
          <w:tcPr>
            <w:tcW w:w="475" w:type="pct"/>
            <w:vAlign w:val="center"/>
          </w:tcPr>
          <w:p w14:paraId="50172FC0"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248FC83F"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3B01D727"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50A7CAD5"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501D3B26" w14:textId="77777777" w:rsidR="006F6248" w:rsidRPr="00C16064" w:rsidRDefault="006F6248" w:rsidP="006F6248">
            <w:pPr>
              <w:jc w:val="center"/>
              <w:rPr>
                <w:sz w:val="20"/>
                <w:szCs w:val="20"/>
              </w:rPr>
            </w:pPr>
            <w:r w:rsidRPr="00C16064">
              <w:rPr>
                <w:sz w:val="20"/>
                <w:szCs w:val="20"/>
              </w:rPr>
              <w:t>97,8</w:t>
            </w:r>
          </w:p>
        </w:tc>
      </w:tr>
      <w:tr w:rsidR="006F6248" w:rsidRPr="00C16064" w14:paraId="6C968EBA" w14:textId="77777777" w:rsidTr="006F6248">
        <w:trPr>
          <w:trHeight w:val="263"/>
        </w:trPr>
        <w:tc>
          <w:tcPr>
            <w:tcW w:w="1113" w:type="pct"/>
            <w:vMerge w:val="restart"/>
            <w:shd w:val="clear" w:color="auto" w:fill="auto"/>
            <w:vAlign w:val="center"/>
            <w:hideMark/>
          </w:tcPr>
          <w:p w14:paraId="329EB6C3" w14:textId="77777777" w:rsidR="006F6248" w:rsidRDefault="006F6248" w:rsidP="006F6248">
            <w:pPr>
              <w:rPr>
                <w:bCs/>
                <w:sz w:val="20"/>
                <w:szCs w:val="20"/>
              </w:rPr>
            </w:pPr>
            <w:r w:rsidRPr="00C16064">
              <w:rPr>
                <w:bCs/>
                <w:sz w:val="20"/>
                <w:szCs w:val="20"/>
              </w:rPr>
              <w:t>Квартал № 109</w:t>
            </w:r>
          </w:p>
          <w:p w14:paraId="0DD615A2" w14:textId="77777777" w:rsidR="006F6248" w:rsidRPr="00C16064" w:rsidRDefault="006F6248" w:rsidP="006F6248">
            <w:pPr>
              <w:rPr>
                <w:bCs/>
                <w:sz w:val="20"/>
                <w:szCs w:val="20"/>
              </w:rPr>
            </w:pPr>
            <w:r>
              <w:rPr>
                <w:bCs/>
                <w:sz w:val="20"/>
                <w:szCs w:val="20"/>
              </w:rPr>
              <w:t>с</w:t>
            </w:r>
            <w:r w:rsidRPr="00C16064">
              <w:rPr>
                <w:bCs/>
                <w:sz w:val="20"/>
                <w:szCs w:val="20"/>
              </w:rPr>
              <w:t>т</w:t>
            </w:r>
            <w:r>
              <w:rPr>
                <w:bCs/>
                <w:sz w:val="20"/>
                <w:szCs w:val="20"/>
              </w:rPr>
              <w:t>-ца</w:t>
            </w:r>
            <w:r w:rsidRPr="00C16064">
              <w:rPr>
                <w:bCs/>
                <w:sz w:val="20"/>
                <w:szCs w:val="20"/>
              </w:rPr>
              <w:t xml:space="preserve"> Старощербиновская</w:t>
            </w:r>
          </w:p>
        </w:tc>
        <w:tc>
          <w:tcPr>
            <w:tcW w:w="1042" w:type="pct"/>
            <w:shd w:val="clear" w:color="auto" w:fill="auto"/>
            <w:noWrap/>
            <w:vAlign w:val="center"/>
            <w:hideMark/>
          </w:tcPr>
          <w:p w14:paraId="6908A391" w14:textId="77777777" w:rsidR="006F6248" w:rsidRPr="00C16064" w:rsidRDefault="006F6248" w:rsidP="006F6248">
            <w:pPr>
              <w:jc w:val="center"/>
              <w:rPr>
                <w:sz w:val="20"/>
                <w:szCs w:val="20"/>
              </w:rPr>
            </w:pPr>
            <w:r w:rsidRPr="00C16064">
              <w:rPr>
                <w:sz w:val="20"/>
                <w:szCs w:val="20"/>
              </w:rPr>
              <w:t>«Универсал-6»</w:t>
            </w:r>
          </w:p>
        </w:tc>
        <w:tc>
          <w:tcPr>
            <w:tcW w:w="476" w:type="pct"/>
            <w:shd w:val="clear" w:color="auto" w:fill="auto"/>
            <w:noWrap/>
            <w:vAlign w:val="center"/>
            <w:hideMark/>
          </w:tcPr>
          <w:p w14:paraId="0B77E8F7" w14:textId="77777777" w:rsidR="006F6248" w:rsidRPr="00C16064" w:rsidRDefault="006F6248" w:rsidP="006F6248">
            <w:pPr>
              <w:jc w:val="center"/>
              <w:rPr>
                <w:sz w:val="20"/>
                <w:szCs w:val="20"/>
              </w:rPr>
            </w:pPr>
            <w:r w:rsidRPr="00C16064">
              <w:rPr>
                <w:sz w:val="20"/>
                <w:szCs w:val="20"/>
              </w:rPr>
              <w:t>55</w:t>
            </w:r>
          </w:p>
        </w:tc>
        <w:tc>
          <w:tcPr>
            <w:tcW w:w="475" w:type="pct"/>
            <w:vAlign w:val="center"/>
          </w:tcPr>
          <w:p w14:paraId="123105CE" w14:textId="77777777" w:rsidR="006F6248" w:rsidRPr="00C16064" w:rsidRDefault="006F6248" w:rsidP="006F6248">
            <w:pPr>
              <w:jc w:val="center"/>
              <w:rPr>
                <w:sz w:val="20"/>
                <w:szCs w:val="20"/>
              </w:rPr>
            </w:pPr>
            <w:r w:rsidRPr="00C16064">
              <w:rPr>
                <w:sz w:val="20"/>
                <w:szCs w:val="20"/>
              </w:rPr>
              <w:t>55</w:t>
            </w:r>
          </w:p>
        </w:tc>
        <w:tc>
          <w:tcPr>
            <w:tcW w:w="474" w:type="pct"/>
            <w:vAlign w:val="center"/>
          </w:tcPr>
          <w:p w14:paraId="7DB85A8B" w14:textId="77777777" w:rsidR="006F6248" w:rsidRPr="00C16064" w:rsidRDefault="006F6248" w:rsidP="006F6248">
            <w:pPr>
              <w:jc w:val="center"/>
              <w:rPr>
                <w:sz w:val="20"/>
                <w:szCs w:val="20"/>
              </w:rPr>
            </w:pPr>
            <w:r w:rsidRPr="00C16064">
              <w:rPr>
                <w:sz w:val="20"/>
                <w:szCs w:val="20"/>
              </w:rPr>
              <w:t>55</w:t>
            </w:r>
          </w:p>
        </w:tc>
        <w:tc>
          <w:tcPr>
            <w:tcW w:w="474" w:type="pct"/>
            <w:vAlign w:val="center"/>
          </w:tcPr>
          <w:p w14:paraId="247674DE" w14:textId="77777777" w:rsidR="006F6248" w:rsidRPr="00C16064" w:rsidRDefault="006F6248" w:rsidP="006F6248">
            <w:pPr>
              <w:jc w:val="center"/>
              <w:rPr>
                <w:sz w:val="20"/>
                <w:szCs w:val="20"/>
              </w:rPr>
            </w:pPr>
            <w:r w:rsidRPr="00C16064">
              <w:rPr>
                <w:sz w:val="20"/>
                <w:szCs w:val="20"/>
              </w:rPr>
              <w:t>55</w:t>
            </w:r>
          </w:p>
        </w:tc>
        <w:tc>
          <w:tcPr>
            <w:tcW w:w="473" w:type="pct"/>
            <w:vAlign w:val="center"/>
          </w:tcPr>
          <w:p w14:paraId="6F6E318D" w14:textId="77777777" w:rsidR="006F6248" w:rsidRPr="00C16064" w:rsidRDefault="006F6248" w:rsidP="006F6248">
            <w:pPr>
              <w:jc w:val="center"/>
              <w:rPr>
                <w:sz w:val="20"/>
                <w:szCs w:val="20"/>
              </w:rPr>
            </w:pPr>
            <w:r w:rsidRPr="00C16064">
              <w:rPr>
                <w:sz w:val="20"/>
                <w:szCs w:val="20"/>
              </w:rPr>
              <w:t>55</w:t>
            </w:r>
          </w:p>
        </w:tc>
        <w:tc>
          <w:tcPr>
            <w:tcW w:w="473" w:type="pct"/>
            <w:vAlign w:val="center"/>
          </w:tcPr>
          <w:p w14:paraId="716FE44F" w14:textId="77777777" w:rsidR="006F6248" w:rsidRPr="00C16064" w:rsidRDefault="006F6248" w:rsidP="006F6248">
            <w:pPr>
              <w:jc w:val="center"/>
              <w:rPr>
                <w:sz w:val="20"/>
                <w:szCs w:val="20"/>
              </w:rPr>
            </w:pPr>
            <w:r w:rsidRPr="00C16064">
              <w:rPr>
                <w:sz w:val="20"/>
                <w:szCs w:val="20"/>
              </w:rPr>
              <w:t>55</w:t>
            </w:r>
          </w:p>
        </w:tc>
      </w:tr>
      <w:tr w:rsidR="006F6248" w:rsidRPr="00C16064" w14:paraId="5C8F06CE" w14:textId="77777777" w:rsidTr="006F6248">
        <w:trPr>
          <w:trHeight w:val="255"/>
        </w:trPr>
        <w:tc>
          <w:tcPr>
            <w:tcW w:w="1113" w:type="pct"/>
            <w:vMerge/>
            <w:vAlign w:val="center"/>
            <w:hideMark/>
          </w:tcPr>
          <w:p w14:paraId="66EE624A" w14:textId="77777777" w:rsidR="006F6248" w:rsidRPr="00C16064" w:rsidRDefault="006F6248" w:rsidP="006F6248">
            <w:pPr>
              <w:rPr>
                <w:bCs/>
                <w:sz w:val="20"/>
                <w:szCs w:val="20"/>
              </w:rPr>
            </w:pPr>
          </w:p>
        </w:tc>
        <w:tc>
          <w:tcPr>
            <w:tcW w:w="1042" w:type="pct"/>
            <w:shd w:val="clear" w:color="auto" w:fill="auto"/>
            <w:noWrap/>
            <w:vAlign w:val="center"/>
            <w:hideMark/>
          </w:tcPr>
          <w:p w14:paraId="623DA04D" w14:textId="77777777" w:rsidR="006F6248" w:rsidRPr="00C16064" w:rsidRDefault="006F6248" w:rsidP="006F6248">
            <w:pPr>
              <w:jc w:val="center"/>
              <w:rPr>
                <w:sz w:val="20"/>
                <w:szCs w:val="20"/>
              </w:rPr>
            </w:pPr>
            <w:r w:rsidRPr="00C16064">
              <w:rPr>
                <w:sz w:val="20"/>
                <w:szCs w:val="20"/>
              </w:rPr>
              <w:t>«Универсал-6»</w:t>
            </w:r>
          </w:p>
        </w:tc>
        <w:tc>
          <w:tcPr>
            <w:tcW w:w="476" w:type="pct"/>
            <w:shd w:val="clear" w:color="auto" w:fill="auto"/>
            <w:noWrap/>
            <w:vAlign w:val="center"/>
            <w:hideMark/>
          </w:tcPr>
          <w:p w14:paraId="713B87A1" w14:textId="77777777" w:rsidR="006F6248" w:rsidRPr="00C16064" w:rsidRDefault="006F6248" w:rsidP="006F6248">
            <w:pPr>
              <w:jc w:val="center"/>
              <w:rPr>
                <w:sz w:val="20"/>
                <w:szCs w:val="20"/>
              </w:rPr>
            </w:pPr>
            <w:r w:rsidRPr="00C16064">
              <w:rPr>
                <w:sz w:val="20"/>
                <w:szCs w:val="20"/>
              </w:rPr>
              <w:t>55</w:t>
            </w:r>
          </w:p>
        </w:tc>
        <w:tc>
          <w:tcPr>
            <w:tcW w:w="475" w:type="pct"/>
            <w:vAlign w:val="center"/>
          </w:tcPr>
          <w:p w14:paraId="13CF2DA4" w14:textId="77777777" w:rsidR="006F6248" w:rsidRPr="00C16064" w:rsidRDefault="006F6248" w:rsidP="006F6248">
            <w:pPr>
              <w:jc w:val="center"/>
              <w:rPr>
                <w:sz w:val="20"/>
                <w:szCs w:val="20"/>
              </w:rPr>
            </w:pPr>
            <w:r w:rsidRPr="00C16064">
              <w:rPr>
                <w:sz w:val="20"/>
                <w:szCs w:val="20"/>
              </w:rPr>
              <w:t>55</w:t>
            </w:r>
          </w:p>
        </w:tc>
        <w:tc>
          <w:tcPr>
            <w:tcW w:w="474" w:type="pct"/>
            <w:vAlign w:val="center"/>
          </w:tcPr>
          <w:p w14:paraId="0E16B3B0" w14:textId="77777777" w:rsidR="006F6248" w:rsidRPr="00C16064" w:rsidRDefault="006F6248" w:rsidP="006F6248">
            <w:pPr>
              <w:jc w:val="center"/>
              <w:rPr>
                <w:sz w:val="20"/>
                <w:szCs w:val="20"/>
              </w:rPr>
            </w:pPr>
            <w:r w:rsidRPr="00C16064">
              <w:rPr>
                <w:sz w:val="20"/>
                <w:szCs w:val="20"/>
              </w:rPr>
              <w:t>55</w:t>
            </w:r>
          </w:p>
        </w:tc>
        <w:tc>
          <w:tcPr>
            <w:tcW w:w="474" w:type="pct"/>
            <w:vAlign w:val="center"/>
          </w:tcPr>
          <w:p w14:paraId="17F828E1" w14:textId="77777777" w:rsidR="006F6248" w:rsidRPr="00C16064" w:rsidRDefault="006F6248" w:rsidP="006F6248">
            <w:pPr>
              <w:jc w:val="center"/>
              <w:rPr>
                <w:sz w:val="20"/>
                <w:szCs w:val="20"/>
              </w:rPr>
            </w:pPr>
            <w:r w:rsidRPr="00C16064">
              <w:rPr>
                <w:sz w:val="20"/>
                <w:szCs w:val="20"/>
              </w:rPr>
              <w:t>55</w:t>
            </w:r>
          </w:p>
        </w:tc>
        <w:tc>
          <w:tcPr>
            <w:tcW w:w="473" w:type="pct"/>
            <w:vAlign w:val="center"/>
          </w:tcPr>
          <w:p w14:paraId="2644ED39" w14:textId="77777777" w:rsidR="006F6248" w:rsidRPr="00C16064" w:rsidRDefault="006F6248" w:rsidP="006F6248">
            <w:pPr>
              <w:jc w:val="center"/>
              <w:rPr>
                <w:sz w:val="20"/>
                <w:szCs w:val="20"/>
              </w:rPr>
            </w:pPr>
            <w:r w:rsidRPr="00C16064">
              <w:rPr>
                <w:sz w:val="20"/>
                <w:szCs w:val="20"/>
              </w:rPr>
              <w:t>55</w:t>
            </w:r>
          </w:p>
        </w:tc>
        <w:tc>
          <w:tcPr>
            <w:tcW w:w="473" w:type="pct"/>
            <w:vAlign w:val="center"/>
          </w:tcPr>
          <w:p w14:paraId="3D4D6100" w14:textId="77777777" w:rsidR="006F6248" w:rsidRPr="00C16064" w:rsidRDefault="006F6248" w:rsidP="006F6248">
            <w:pPr>
              <w:jc w:val="center"/>
              <w:rPr>
                <w:sz w:val="20"/>
                <w:szCs w:val="20"/>
              </w:rPr>
            </w:pPr>
            <w:r w:rsidRPr="00C16064">
              <w:rPr>
                <w:sz w:val="20"/>
                <w:szCs w:val="20"/>
              </w:rPr>
              <w:t>55</w:t>
            </w:r>
          </w:p>
        </w:tc>
      </w:tr>
      <w:tr w:rsidR="006F6248" w:rsidRPr="00C16064" w14:paraId="5260F612" w14:textId="77777777" w:rsidTr="006F6248">
        <w:trPr>
          <w:trHeight w:val="255"/>
        </w:trPr>
        <w:tc>
          <w:tcPr>
            <w:tcW w:w="1113" w:type="pct"/>
            <w:vMerge/>
            <w:vAlign w:val="center"/>
            <w:hideMark/>
          </w:tcPr>
          <w:p w14:paraId="7604E373" w14:textId="77777777" w:rsidR="006F6248" w:rsidRPr="00C16064" w:rsidRDefault="006F6248" w:rsidP="006F6248">
            <w:pPr>
              <w:rPr>
                <w:bCs/>
                <w:sz w:val="20"/>
                <w:szCs w:val="20"/>
              </w:rPr>
            </w:pPr>
          </w:p>
        </w:tc>
        <w:tc>
          <w:tcPr>
            <w:tcW w:w="1042" w:type="pct"/>
            <w:shd w:val="clear" w:color="auto" w:fill="auto"/>
            <w:noWrap/>
            <w:vAlign w:val="center"/>
            <w:hideMark/>
          </w:tcPr>
          <w:p w14:paraId="3496B215" w14:textId="77777777" w:rsidR="006F6248" w:rsidRPr="00C16064" w:rsidRDefault="006F6248" w:rsidP="006F6248">
            <w:pPr>
              <w:jc w:val="center"/>
              <w:rPr>
                <w:sz w:val="20"/>
                <w:szCs w:val="20"/>
              </w:rPr>
            </w:pPr>
            <w:r w:rsidRPr="00C16064">
              <w:rPr>
                <w:sz w:val="20"/>
                <w:szCs w:val="20"/>
              </w:rPr>
              <w:t>«Универсал-6»</w:t>
            </w:r>
          </w:p>
        </w:tc>
        <w:tc>
          <w:tcPr>
            <w:tcW w:w="476" w:type="pct"/>
            <w:shd w:val="clear" w:color="auto" w:fill="auto"/>
            <w:noWrap/>
            <w:vAlign w:val="center"/>
            <w:hideMark/>
          </w:tcPr>
          <w:p w14:paraId="143A9A7C" w14:textId="77777777" w:rsidR="006F6248" w:rsidRPr="00C16064" w:rsidRDefault="006F6248" w:rsidP="006F6248">
            <w:pPr>
              <w:jc w:val="center"/>
              <w:rPr>
                <w:sz w:val="20"/>
                <w:szCs w:val="20"/>
              </w:rPr>
            </w:pPr>
            <w:r w:rsidRPr="00C16064">
              <w:rPr>
                <w:sz w:val="20"/>
                <w:szCs w:val="20"/>
              </w:rPr>
              <w:t>55</w:t>
            </w:r>
          </w:p>
        </w:tc>
        <w:tc>
          <w:tcPr>
            <w:tcW w:w="475" w:type="pct"/>
            <w:vAlign w:val="center"/>
          </w:tcPr>
          <w:p w14:paraId="27454C22" w14:textId="77777777" w:rsidR="006F6248" w:rsidRPr="00C16064" w:rsidRDefault="006F6248" w:rsidP="006F6248">
            <w:pPr>
              <w:jc w:val="center"/>
              <w:rPr>
                <w:sz w:val="20"/>
                <w:szCs w:val="20"/>
              </w:rPr>
            </w:pPr>
            <w:r w:rsidRPr="00C16064">
              <w:rPr>
                <w:sz w:val="20"/>
                <w:szCs w:val="20"/>
              </w:rPr>
              <w:t>55</w:t>
            </w:r>
          </w:p>
        </w:tc>
        <w:tc>
          <w:tcPr>
            <w:tcW w:w="474" w:type="pct"/>
            <w:vAlign w:val="center"/>
          </w:tcPr>
          <w:p w14:paraId="288679F6" w14:textId="77777777" w:rsidR="006F6248" w:rsidRPr="00C16064" w:rsidRDefault="006F6248" w:rsidP="006F6248">
            <w:pPr>
              <w:jc w:val="center"/>
              <w:rPr>
                <w:sz w:val="20"/>
                <w:szCs w:val="20"/>
              </w:rPr>
            </w:pPr>
            <w:r w:rsidRPr="00C16064">
              <w:rPr>
                <w:sz w:val="20"/>
                <w:szCs w:val="20"/>
              </w:rPr>
              <w:t>55</w:t>
            </w:r>
          </w:p>
        </w:tc>
        <w:tc>
          <w:tcPr>
            <w:tcW w:w="474" w:type="pct"/>
            <w:vAlign w:val="center"/>
          </w:tcPr>
          <w:p w14:paraId="4A01A264" w14:textId="77777777" w:rsidR="006F6248" w:rsidRPr="00C16064" w:rsidRDefault="006F6248" w:rsidP="006F6248">
            <w:pPr>
              <w:jc w:val="center"/>
              <w:rPr>
                <w:sz w:val="20"/>
                <w:szCs w:val="20"/>
              </w:rPr>
            </w:pPr>
            <w:r w:rsidRPr="00C16064">
              <w:rPr>
                <w:sz w:val="20"/>
                <w:szCs w:val="20"/>
              </w:rPr>
              <w:t>55</w:t>
            </w:r>
          </w:p>
        </w:tc>
        <w:tc>
          <w:tcPr>
            <w:tcW w:w="473" w:type="pct"/>
            <w:vAlign w:val="center"/>
          </w:tcPr>
          <w:p w14:paraId="3BBFAFDE" w14:textId="77777777" w:rsidR="006F6248" w:rsidRPr="00C16064" w:rsidRDefault="006F6248" w:rsidP="006F6248">
            <w:pPr>
              <w:jc w:val="center"/>
              <w:rPr>
                <w:sz w:val="20"/>
                <w:szCs w:val="20"/>
              </w:rPr>
            </w:pPr>
            <w:r w:rsidRPr="00C16064">
              <w:rPr>
                <w:sz w:val="20"/>
                <w:szCs w:val="20"/>
              </w:rPr>
              <w:t>55</w:t>
            </w:r>
          </w:p>
        </w:tc>
        <w:tc>
          <w:tcPr>
            <w:tcW w:w="473" w:type="pct"/>
            <w:vAlign w:val="center"/>
          </w:tcPr>
          <w:p w14:paraId="43CAB3CF" w14:textId="77777777" w:rsidR="006F6248" w:rsidRPr="00C16064" w:rsidRDefault="006F6248" w:rsidP="006F6248">
            <w:pPr>
              <w:jc w:val="center"/>
              <w:rPr>
                <w:sz w:val="20"/>
                <w:szCs w:val="20"/>
              </w:rPr>
            </w:pPr>
            <w:r w:rsidRPr="00C16064">
              <w:rPr>
                <w:sz w:val="20"/>
                <w:szCs w:val="20"/>
              </w:rPr>
              <w:t>55</w:t>
            </w:r>
          </w:p>
        </w:tc>
      </w:tr>
      <w:tr w:rsidR="006F6248" w:rsidRPr="00C16064" w14:paraId="1605F431" w14:textId="77777777" w:rsidTr="006F6248">
        <w:trPr>
          <w:trHeight w:val="255"/>
        </w:trPr>
        <w:tc>
          <w:tcPr>
            <w:tcW w:w="1113" w:type="pct"/>
            <w:vMerge/>
            <w:vAlign w:val="center"/>
            <w:hideMark/>
          </w:tcPr>
          <w:p w14:paraId="6CCD03A0" w14:textId="77777777" w:rsidR="006F6248" w:rsidRPr="00C16064" w:rsidRDefault="006F6248" w:rsidP="006F6248">
            <w:pPr>
              <w:rPr>
                <w:bCs/>
                <w:sz w:val="20"/>
                <w:szCs w:val="20"/>
              </w:rPr>
            </w:pPr>
          </w:p>
        </w:tc>
        <w:tc>
          <w:tcPr>
            <w:tcW w:w="1042" w:type="pct"/>
            <w:shd w:val="clear" w:color="auto" w:fill="auto"/>
            <w:noWrap/>
            <w:vAlign w:val="center"/>
            <w:hideMark/>
          </w:tcPr>
          <w:p w14:paraId="10111155" w14:textId="77777777" w:rsidR="006F6248" w:rsidRPr="00C16064" w:rsidRDefault="006F6248" w:rsidP="006F6248">
            <w:pPr>
              <w:jc w:val="center"/>
              <w:rPr>
                <w:sz w:val="20"/>
                <w:szCs w:val="20"/>
              </w:rPr>
            </w:pPr>
            <w:r w:rsidRPr="00C16064">
              <w:rPr>
                <w:sz w:val="20"/>
                <w:szCs w:val="20"/>
              </w:rPr>
              <w:t>«КС-1»</w:t>
            </w:r>
          </w:p>
        </w:tc>
        <w:tc>
          <w:tcPr>
            <w:tcW w:w="476" w:type="pct"/>
            <w:shd w:val="clear" w:color="auto" w:fill="auto"/>
            <w:noWrap/>
            <w:vAlign w:val="center"/>
            <w:hideMark/>
          </w:tcPr>
          <w:p w14:paraId="79D29542" w14:textId="77777777" w:rsidR="006F6248" w:rsidRPr="00C16064" w:rsidRDefault="006F6248" w:rsidP="006F6248">
            <w:pPr>
              <w:jc w:val="center"/>
              <w:rPr>
                <w:sz w:val="20"/>
                <w:szCs w:val="20"/>
              </w:rPr>
            </w:pPr>
            <w:r w:rsidRPr="00C16064">
              <w:rPr>
                <w:sz w:val="20"/>
                <w:szCs w:val="20"/>
              </w:rPr>
              <w:t>100</w:t>
            </w:r>
          </w:p>
        </w:tc>
        <w:tc>
          <w:tcPr>
            <w:tcW w:w="475" w:type="pct"/>
            <w:vAlign w:val="center"/>
          </w:tcPr>
          <w:p w14:paraId="1EB50BB3"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228E9C49"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540E5038"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44285AEC"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5B34DCC2" w14:textId="77777777" w:rsidR="006F6248" w:rsidRPr="00C16064" w:rsidRDefault="006F6248" w:rsidP="006F6248">
            <w:pPr>
              <w:jc w:val="center"/>
              <w:rPr>
                <w:sz w:val="20"/>
                <w:szCs w:val="20"/>
              </w:rPr>
            </w:pPr>
            <w:r w:rsidRPr="00C16064">
              <w:rPr>
                <w:sz w:val="20"/>
                <w:szCs w:val="20"/>
              </w:rPr>
              <w:t>100</w:t>
            </w:r>
          </w:p>
        </w:tc>
      </w:tr>
      <w:tr w:rsidR="006F6248" w:rsidRPr="00C16064" w14:paraId="0F1DED3D" w14:textId="77777777" w:rsidTr="006F6248">
        <w:trPr>
          <w:trHeight w:val="270"/>
        </w:trPr>
        <w:tc>
          <w:tcPr>
            <w:tcW w:w="1113" w:type="pct"/>
            <w:vMerge/>
            <w:vAlign w:val="center"/>
            <w:hideMark/>
          </w:tcPr>
          <w:p w14:paraId="7D75BCFC" w14:textId="77777777" w:rsidR="006F6248" w:rsidRPr="00C16064" w:rsidRDefault="006F6248" w:rsidP="006F6248">
            <w:pPr>
              <w:rPr>
                <w:bCs/>
                <w:sz w:val="20"/>
                <w:szCs w:val="20"/>
              </w:rPr>
            </w:pPr>
          </w:p>
        </w:tc>
        <w:tc>
          <w:tcPr>
            <w:tcW w:w="1042" w:type="pct"/>
            <w:shd w:val="clear" w:color="auto" w:fill="auto"/>
            <w:noWrap/>
            <w:vAlign w:val="center"/>
            <w:hideMark/>
          </w:tcPr>
          <w:p w14:paraId="28E010CD" w14:textId="77777777" w:rsidR="006F6248" w:rsidRPr="00C16064" w:rsidRDefault="006F6248" w:rsidP="006F6248">
            <w:pPr>
              <w:jc w:val="center"/>
              <w:rPr>
                <w:sz w:val="20"/>
                <w:szCs w:val="20"/>
              </w:rPr>
            </w:pPr>
            <w:r w:rsidRPr="00C16064">
              <w:rPr>
                <w:sz w:val="20"/>
                <w:szCs w:val="20"/>
              </w:rPr>
              <w:t>«КС-1»</w:t>
            </w:r>
          </w:p>
        </w:tc>
        <w:tc>
          <w:tcPr>
            <w:tcW w:w="476" w:type="pct"/>
            <w:shd w:val="clear" w:color="auto" w:fill="auto"/>
            <w:noWrap/>
            <w:vAlign w:val="center"/>
            <w:hideMark/>
          </w:tcPr>
          <w:p w14:paraId="36F148B0" w14:textId="77777777" w:rsidR="006F6248" w:rsidRPr="00C16064" w:rsidRDefault="006F6248" w:rsidP="006F6248">
            <w:pPr>
              <w:jc w:val="center"/>
              <w:rPr>
                <w:sz w:val="20"/>
                <w:szCs w:val="20"/>
              </w:rPr>
            </w:pPr>
            <w:r w:rsidRPr="00C16064">
              <w:rPr>
                <w:sz w:val="20"/>
                <w:szCs w:val="20"/>
              </w:rPr>
              <w:t>100</w:t>
            </w:r>
          </w:p>
        </w:tc>
        <w:tc>
          <w:tcPr>
            <w:tcW w:w="475" w:type="pct"/>
            <w:vAlign w:val="center"/>
          </w:tcPr>
          <w:p w14:paraId="617E54F6"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468E5714"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5DAF81D1"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311409D1"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68C95710" w14:textId="77777777" w:rsidR="006F6248" w:rsidRPr="00C16064" w:rsidRDefault="006F6248" w:rsidP="006F6248">
            <w:pPr>
              <w:jc w:val="center"/>
              <w:rPr>
                <w:sz w:val="20"/>
                <w:szCs w:val="20"/>
              </w:rPr>
            </w:pPr>
            <w:r w:rsidRPr="00C16064">
              <w:rPr>
                <w:sz w:val="20"/>
                <w:szCs w:val="20"/>
              </w:rPr>
              <w:t>100</w:t>
            </w:r>
          </w:p>
        </w:tc>
      </w:tr>
      <w:tr w:rsidR="006F6248" w:rsidRPr="00C16064" w14:paraId="17A10823" w14:textId="77777777" w:rsidTr="006F6248">
        <w:trPr>
          <w:trHeight w:val="529"/>
        </w:trPr>
        <w:tc>
          <w:tcPr>
            <w:tcW w:w="1113" w:type="pct"/>
            <w:vMerge w:val="restart"/>
            <w:shd w:val="clear" w:color="auto" w:fill="auto"/>
            <w:vAlign w:val="center"/>
            <w:hideMark/>
          </w:tcPr>
          <w:p w14:paraId="0A22EA45" w14:textId="77777777" w:rsidR="006F6248" w:rsidRDefault="006F6248" w:rsidP="006F6248">
            <w:pPr>
              <w:rPr>
                <w:bCs/>
                <w:sz w:val="20"/>
                <w:szCs w:val="20"/>
              </w:rPr>
            </w:pPr>
            <w:r w:rsidRPr="00C16064">
              <w:rPr>
                <w:bCs/>
                <w:sz w:val="20"/>
                <w:szCs w:val="20"/>
              </w:rPr>
              <w:t>Квартал № 119</w:t>
            </w:r>
          </w:p>
          <w:p w14:paraId="788219E0" w14:textId="77777777" w:rsidR="006F6248" w:rsidRPr="00C16064" w:rsidRDefault="006F6248" w:rsidP="006F6248">
            <w:pPr>
              <w:rPr>
                <w:bCs/>
                <w:sz w:val="20"/>
                <w:szCs w:val="20"/>
              </w:rPr>
            </w:pPr>
            <w:r>
              <w:rPr>
                <w:bCs/>
                <w:sz w:val="20"/>
                <w:szCs w:val="20"/>
              </w:rPr>
              <w:t>с</w:t>
            </w:r>
            <w:r w:rsidRPr="00C16064">
              <w:rPr>
                <w:bCs/>
                <w:sz w:val="20"/>
                <w:szCs w:val="20"/>
              </w:rPr>
              <w:t>т</w:t>
            </w:r>
            <w:r>
              <w:rPr>
                <w:bCs/>
                <w:sz w:val="20"/>
                <w:szCs w:val="20"/>
              </w:rPr>
              <w:t>-ца</w:t>
            </w:r>
            <w:r w:rsidRPr="00C16064">
              <w:rPr>
                <w:bCs/>
                <w:sz w:val="20"/>
                <w:szCs w:val="20"/>
              </w:rPr>
              <w:t xml:space="preserve"> Старощербиновская</w:t>
            </w:r>
          </w:p>
        </w:tc>
        <w:tc>
          <w:tcPr>
            <w:tcW w:w="1042" w:type="pct"/>
            <w:shd w:val="clear" w:color="000000" w:fill="FFFFFF"/>
            <w:vAlign w:val="center"/>
            <w:hideMark/>
          </w:tcPr>
          <w:p w14:paraId="3227AB26" w14:textId="77777777" w:rsidR="006F6248" w:rsidRPr="00C16064" w:rsidRDefault="006F6248" w:rsidP="006F6248">
            <w:pPr>
              <w:jc w:val="center"/>
              <w:rPr>
                <w:sz w:val="20"/>
                <w:szCs w:val="20"/>
              </w:rPr>
            </w:pPr>
            <w:r w:rsidRPr="00C16064">
              <w:rPr>
                <w:sz w:val="20"/>
                <w:szCs w:val="20"/>
              </w:rPr>
              <w:t>Buderus Logano GE-315</w:t>
            </w:r>
          </w:p>
        </w:tc>
        <w:tc>
          <w:tcPr>
            <w:tcW w:w="476" w:type="pct"/>
            <w:shd w:val="clear" w:color="auto" w:fill="auto"/>
            <w:noWrap/>
            <w:vAlign w:val="center"/>
            <w:hideMark/>
          </w:tcPr>
          <w:p w14:paraId="36DDA58D" w14:textId="77777777" w:rsidR="006F6248" w:rsidRPr="00C16064" w:rsidRDefault="006F6248" w:rsidP="006F6248">
            <w:pPr>
              <w:jc w:val="center"/>
              <w:rPr>
                <w:sz w:val="20"/>
                <w:szCs w:val="20"/>
              </w:rPr>
            </w:pPr>
            <w:r w:rsidRPr="00C16064">
              <w:rPr>
                <w:sz w:val="20"/>
                <w:szCs w:val="20"/>
              </w:rPr>
              <w:t> </w:t>
            </w:r>
          </w:p>
        </w:tc>
        <w:tc>
          <w:tcPr>
            <w:tcW w:w="475" w:type="pct"/>
            <w:vAlign w:val="center"/>
          </w:tcPr>
          <w:p w14:paraId="7024D668" w14:textId="77777777" w:rsidR="006F6248" w:rsidRPr="00C16064" w:rsidRDefault="006F6248" w:rsidP="006F6248">
            <w:pPr>
              <w:jc w:val="center"/>
              <w:rPr>
                <w:sz w:val="20"/>
                <w:szCs w:val="20"/>
              </w:rPr>
            </w:pPr>
            <w:r w:rsidRPr="00C16064">
              <w:rPr>
                <w:sz w:val="20"/>
                <w:szCs w:val="20"/>
              </w:rPr>
              <w:t> </w:t>
            </w:r>
          </w:p>
        </w:tc>
        <w:tc>
          <w:tcPr>
            <w:tcW w:w="474" w:type="pct"/>
            <w:vAlign w:val="center"/>
          </w:tcPr>
          <w:p w14:paraId="504238DC" w14:textId="77777777" w:rsidR="006F6248" w:rsidRPr="00C16064" w:rsidRDefault="006F6248" w:rsidP="006F6248">
            <w:pPr>
              <w:jc w:val="center"/>
              <w:rPr>
                <w:sz w:val="20"/>
                <w:szCs w:val="20"/>
              </w:rPr>
            </w:pPr>
            <w:r w:rsidRPr="00C16064">
              <w:rPr>
                <w:sz w:val="20"/>
                <w:szCs w:val="20"/>
              </w:rPr>
              <w:t> </w:t>
            </w:r>
          </w:p>
        </w:tc>
        <w:tc>
          <w:tcPr>
            <w:tcW w:w="474" w:type="pct"/>
            <w:vAlign w:val="center"/>
          </w:tcPr>
          <w:p w14:paraId="178C2B1D" w14:textId="77777777" w:rsidR="006F6248" w:rsidRPr="00C16064" w:rsidRDefault="006F6248" w:rsidP="006F6248">
            <w:pPr>
              <w:jc w:val="center"/>
              <w:rPr>
                <w:sz w:val="20"/>
                <w:szCs w:val="20"/>
              </w:rPr>
            </w:pPr>
            <w:r w:rsidRPr="00C16064">
              <w:rPr>
                <w:sz w:val="20"/>
                <w:szCs w:val="20"/>
              </w:rPr>
              <w:t> </w:t>
            </w:r>
          </w:p>
        </w:tc>
        <w:tc>
          <w:tcPr>
            <w:tcW w:w="473" w:type="pct"/>
            <w:vAlign w:val="center"/>
          </w:tcPr>
          <w:p w14:paraId="775EAD2E" w14:textId="77777777" w:rsidR="006F6248" w:rsidRPr="00C16064" w:rsidRDefault="006F6248" w:rsidP="006F6248">
            <w:pPr>
              <w:jc w:val="center"/>
              <w:rPr>
                <w:sz w:val="20"/>
                <w:szCs w:val="20"/>
              </w:rPr>
            </w:pPr>
            <w:r w:rsidRPr="00C16064">
              <w:rPr>
                <w:sz w:val="20"/>
                <w:szCs w:val="20"/>
              </w:rPr>
              <w:t> </w:t>
            </w:r>
          </w:p>
        </w:tc>
        <w:tc>
          <w:tcPr>
            <w:tcW w:w="473" w:type="pct"/>
            <w:vAlign w:val="center"/>
          </w:tcPr>
          <w:p w14:paraId="0626C004" w14:textId="77777777" w:rsidR="006F6248" w:rsidRPr="00C16064" w:rsidRDefault="006F6248" w:rsidP="006F6248">
            <w:pPr>
              <w:jc w:val="center"/>
              <w:rPr>
                <w:sz w:val="20"/>
                <w:szCs w:val="20"/>
              </w:rPr>
            </w:pPr>
            <w:r w:rsidRPr="00C16064">
              <w:rPr>
                <w:sz w:val="20"/>
                <w:szCs w:val="20"/>
              </w:rPr>
              <w:t> </w:t>
            </w:r>
          </w:p>
        </w:tc>
      </w:tr>
      <w:tr w:rsidR="006F6248" w:rsidRPr="00C16064" w14:paraId="25D4369C" w14:textId="77777777" w:rsidTr="006F6248">
        <w:trPr>
          <w:trHeight w:val="525"/>
        </w:trPr>
        <w:tc>
          <w:tcPr>
            <w:tcW w:w="1113" w:type="pct"/>
            <w:vMerge/>
            <w:vAlign w:val="center"/>
            <w:hideMark/>
          </w:tcPr>
          <w:p w14:paraId="17C1E06A" w14:textId="77777777" w:rsidR="006F6248" w:rsidRPr="00C16064" w:rsidRDefault="006F6248" w:rsidP="006F6248">
            <w:pPr>
              <w:rPr>
                <w:bCs/>
                <w:sz w:val="20"/>
                <w:szCs w:val="20"/>
              </w:rPr>
            </w:pPr>
          </w:p>
        </w:tc>
        <w:tc>
          <w:tcPr>
            <w:tcW w:w="1042" w:type="pct"/>
            <w:shd w:val="clear" w:color="000000" w:fill="FFFFFF"/>
            <w:vAlign w:val="center"/>
            <w:hideMark/>
          </w:tcPr>
          <w:p w14:paraId="03CAF0BE" w14:textId="77777777" w:rsidR="006F6248" w:rsidRPr="00C16064" w:rsidRDefault="006F6248" w:rsidP="006F6248">
            <w:pPr>
              <w:jc w:val="center"/>
              <w:rPr>
                <w:sz w:val="20"/>
                <w:szCs w:val="20"/>
              </w:rPr>
            </w:pPr>
            <w:r w:rsidRPr="00C16064">
              <w:rPr>
                <w:sz w:val="20"/>
                <w:szCs w:val="20"/>
              </w:rPr>
              <w:t>Buderus Logano GE-315</w:t>
            </w:r>
          </w:p>
        </w:tc>
        <w:tc>
          <w:tcPr>
            <w:tcW w:w="476" w:type="pct"/>
            <w:shd w:val="clear" w:color="auto" w:fill="auto"/>
            <w:noWrap/>
            <w:vAlign w:val="center"/>
            <w:hideMark/>
          </w:tcPr>
          <w:p w14:paraId="1B825F46" w14:textId="77777777" w:rsidR="006F6248" w:rsidRPr="00C16064" w:rsidRDefault="006F6248" w:rsidP="006F6248">
            <w:pPr>
              <w:jc w:val="center"/>
              <w:rPr>
                <w:sz w:val="20"/>
                <w:szCs w:val="20"/>
              </w:rPr>
            </w:pPr>
            <w:r w:rsidRPr="00C16064">
              <w:rPr>
                <w:sz w:val="20"/>
                <w:szCs w:val="20"/>
              </w:rPr>
              <w:t> </w:t>
            </w:r>
          </w:p>
        </w:tc>
        <w:tc>
          <w:tcPr>
            <w:tcW w:w="475" w:type="pct"/>
            <w:vAlign w:val="center"/>
          </w:tcPr>
          <w:p w14:paraId="738DC762" w14:textId="77777777" w:rsidR="006F6248" w:rsidRPr="00C16064" w:rsidRDefault="006F6248" w:rsidP="006F6248">
            <w:pPr>
              <w:jc w:val="center"/>
              <w:rPr>
                <w:sz w:val="20"/>
                <w:szCs w:val="20"/>
              </w:rPr>
            </w:pPr>
            <w:r w:rsidRPr="00C16064">
              <w:rPr>
                <w:sz w:val="20"/>
                <w:szCs w:val="20"/>
              </w:rPr>
              <w:t> </w:t>
            </w:r>
          </w:p>
        </w:tc>
        <w:tc>
          <w:tcPr>
            <w:tcW w:w="474" w:type="pct"/>
            <w:vAlign w:val="center"/>
          </w:tcPr>
          <w:p w14:paraId="2126FB55" w14:textId="77777777" w:rsidR="006F6248" w:rsidRPr="00C16064" w:rsidRDefault="006F6248" w:rsidP="006F6248">
            <w:pPr>
              <w:jc w:val="center"/>
              <w:rPr>
                <w:sz w:val="20"/>
                <w:szCs w:val="20"/>
              </w:rPr>
            </w:pPr>
            <w:r w:rsidRPr="00C16064">
              <w:rPr>
                <w:sz w:val="20"/>
                <w:szCs w:val="20"/>
              </w:rPr>
              <w:t> </w:t>
            </w:r>
          </w:p>
        </w:tc>
        <w:tc>
          <w:tcPr>
            <w:tcW w:w="474" w:type="pct"/>
            <w:vAlign w:val="center"/>
          </w:tcPr>
          <w:p w14:paraId="6F84A1C0" w14:textId="77777777" w:rsidR="006F6248" w:rsidRPr="00C16064" w:rsidRDefault="006F6248" w:rsidP="006F6248">
            <w:pPr>
              <w:jc w:val="center"/>
              <w:rPr>
                <w:sz w:val="20"/>
                <w:szCs w:val="20"/>
              </w:rPr>
            </w:pPr>
            <w:r w:rsidRPr="00C16064">
              <w:rPr>
                <w:sz w:val="20"/>
                <w:szCs w:val="20"/>
              </w:rPr>
              <w:t> </w:t>
            </w:r>
          </w:p>
        </w:tc>
        <w:tc>
          <w:tcPr>
            <w:tcW w:w="473" w:type="pct"/>
            <w:vAlign w:val="center"/>
          </w:tcPr>
          <w:p w14:paraId="4E3E3397" w14:textId="77777777" w:rsidR="006F6248" w:rsidRPr="00C16064" w:rsidRDefault="006F6248" w:rsidP="006F6248">
            <w:pPr>
              <w:jc w:val="center"/>
              <w:rPr>
                <w:sz w:val="20"/>
                <w:szCs w:val="20"/>
              </w:rPr>
            </w:pPr>
            <w:r w:rsidRPr="00C16064">
              <w:rPr>
                <w:sz w:val="20"/>
                <w:szCs w:val="20"/>
              </w:rPr>
              <w:t> </w:t>
            </w:r>
          </w:p>
        </w:tc>
        <w:tc>
          <w:tcPr>
            <w:tcW w:w="473" w:type="pct"/>
            <w:vAlign w:val="center"/>
          </w:tcPr>
          <w:p w14:paraId="434E16F9" w14:textId="77777777" w:rsidR="006F6248" w:rsidRPr="00C16064" w:rsidRDefault="006F6248" w:rsidP="006F6248">
            <w:pPr>
              <w:jc w:val="center"/>
              <w:rPr>
                <w:sz w:val="20"/>
                <w:szCs w:val="20"/>
              </w:rPr>
            </w:pPr>
            <w:r w:rsidRPr="00C16064">
              <w:rPr>
                <w:sz w:val="20"/>
                <w:szCs w:val="20"/>
              </w:rPr>
              <w:t> </w:t>
            </w:r>
          </w:p>
        </w:tc>
      </w:tr>
      <w:tr w:rsidR="006F6248" w:rsidRPr="00C16064" w14:paraId="4023EA8D" w14:textId="77777777" w:rsidTr="006F6248">
        <w:trPr>
          <w:trHeight w:val="278"/>
        </w:trPr>
        <w:tc>
          <w:tcPr>
            <w:tcW w:w="1113" w:type="pct"/>
            <w:vMerge w:val="restart"/>
            <w:shd w:val="clear" w:color="auto" w:fill="auto"/>
            <w:vAlign w:val="center"/>
            <w:hideMark/>
          </w:tcPr>
          <w:p w14:paraId="593FC494" w14:textId="77777777" w:rsidR="006F6248" w:rsidRDefault="006F6248" w:rsidP="006F6248">
            <w:pPr>
              <w:rPr>
                <w:bCs/>
                <w:sz w:val="20"/>
                <w:szCs w:val="20"/>
              </w:rPr>
            </w:pPr>
            <w:r w:rsidRPr="00C16064">
              <w:rPr>
                <w:bCs/>
                <w:sz w:val="20"/>
                <w:szCs w:val="20"/>
              </w:rPr>
              <w:lastRenderedPageBreak/>
              <w:t>Квартал № 155</w:t>
            </w:r>
          </w:p>
          <w:p w14:paraId="7E654DA9" w14:textId="77777777" w:rsidR="006F6248" w:rsidRPr="00C16064" w:rsidRDefault="006F6248" w:rsidP="006F6248">
            <w:pPr>
              <w:rPr>
                <w:bCs/>
                <w:sz w:val="20"/>
                <w:szCs w:val="20"/>
              </w:rPr>
            </w:pPr>
            <w:r>
              <w:rPr>
                <w:bCs/>
                <w:sz w:val="20"/>
                <w:szCs w:val="20"/>
              </w:rPr>
              <w:t>с</w:t>
            </w:r>
            <w:r w:rsidRPr="00C16064">
              <w:rPr>
                <w:bCs/>
                <w:sz w:val="20"/>
                <w:szCs w:val="20"/>
              </w:rPr>
              <w:t>т</w:t>
            </w:r>
            <w:r>
              <w:rPr>
                <w:bCs/>
                <w:sz w:val="20"/>
                <w:szCs w:val="20"/>
              </w:rPr>
              <w:t>-ца</w:t>
            </w:r>
            <w:r w:rsidRPr="00C16064">
              <w:rPr>
                <w:bCs/>
                <w:sz w:val="20"/>
                <w:szCs w:val="20"/>
              </w:rPr>
              <w:t xml:space="preserve"> Старощербиновская</w:t>
            </w:r>
          </w:p>
        </w:tc>
        <w:tc>
          <w:tcPr>
            <w:tcW w:w="1042" w:type="pct"/>
            <w:shd w:val="clear" w:color="auto" w:fill="auto"/>
            <w:noWrap/>
            <w:vAlign w:val="center"/>
            <w:hideMark/>
          </w:tcPr>
          <w:p w14:paraId="0F613BD1" w14:textId="77777777" w:rsidR="006F6248" w:rsidRPr="00C16064" w:rsidRDefault="006F6248" w:rsidP="006F6248">
            <w:pPr>
              <w:jc w:val="center"/>
              <w:rPr>
                <w:sz w:val="20"/>
                <w:szCs w:val="20"/>
              </w:rPr>
            </w:pPr>
            <w:r w:rsidRPr="00C16064">
              <w:rPr>
                <w:sz w:val="20"/>
                <w:szCs w:val="20"/>
              </w:rPr>
              <w:t>«Универсал-6»</w:t>
            </w:r>
          </w:p>
        </w:tc>
        <w:tc>
          <w:tcPr>
            <w:tcW w:w="476" w:type="pct"/>
            <w:shd w:val="clear" w:color="auto" w:fill="auto"/>
            <w:noWrap/>
            <w:vAlign w:val="center"/>
            <w:hideMark/>
          </w:tcPr>
          <w:p w14:paraId="2040784D" w14:textId="77777777" w:rsidR="006F6248" w:rsidRPr="00C16064" w:rsidRDefault="006F6248" w:rsidP="006F6248">
            <w:pPr>
              <w:jc w:val="center"/>
              <w:rPr>
                <w:sz w:val="20"/>
                <w:szCs w:val="20"/>
              </w:rPr>
            </w:pPr>
            <w:r w:rsidRPr="00C16064">
              <w:rPr>
                <w:sz w:val="20"/>
                <w:szCs w:val="20"/>
              </w:rPr>
              <w:t>97,8</w:t>
            </w:r>
          </w:p>
        </w:tc>
        <w:tc>
          <w:tcPr>
            <w:tcW w:w="475" w:type="pct"/>
            <w:vAlign w:val="center"/>
          </w:tcPr>
          <w:p w14:paraId="6453DE5D"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00867F10"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42C54428"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24D486FB"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084AFEF6" w14:textId="77777777" w:rsidR="006F6248" w:rsidRPr="00C16064" w:rsidRDefault="006F6248" w:rsidP="006F6248">
            <w:pPr>
              <w:jc w:val="center"/>
              <w:rPr>
                <w:sz w:val="20"/>
                <w:szCs w:val="20"/>
              </w:rPr>
            </w:pPr>
            <w:r w:rsidRPr="00C16064">
              <w:rPr>
                <w:sz w:val="20"/>
                <w:szCs w:val="20"/>
              </w:rPr>
              <w:t>97,8</w:t>
            </w:r>
          </w:p>
        </w:tc>
      </w:tr>
      <w:tr w:rsidR="006F6248" w:rsidRPr="00C16064" w14:paraId="5BABD015" w14:textId="77777777" w:rsidTr="006F6248">
        <w:trPr>
          <w:trHeight w:val="285"/>
        </w:trPr>
        <w:tc>
          <w:tcPr>
            <w:tcW w:w="1113" w:type="pct"/>
            <w:vMerge/>
            <w:vAlign w:val="center"/>
            <w:hideMark/>
          </w:tcPr>
          <w:p w14:paraId="3CE9EC21" w14:textId="77777777" w:rsidR="006F6248" w:rsidRPr="00C16064" w:rsidRDefault="006F6248" w:rsidP="006F6248">
            <w:pPr>
              <w:rPr>
                <w:bCs/>
                <w:sz w:val="20"/>
                <w:szCs w:val="20"/>
              </w:rPr>
            </w:pPr>
          </w:p>
        </w:tc>
        <w:tc>
          <w:tcPr>
            <w:tcW w:w="1042" w:type="pct"/>
            <w:shd w:val="clear" w:color="auto" w:fill="auto"/>
            <w:noWrap/>
            <w:vAlign w:val="center"/>
            <w:hideMark/>
          </w:tcPr>
          <w:p w14:paraId="75147DB6" w14:textId="77777777" w:rsidR="006F6248" w:rsidRPr="00C16064" w:rsidRDefault="006F6248" w:rsidP="006F6248">
            <w:pPr>
              <w:jc w:val="center"/>
              <w:rPr>
                <w:sz w:val="20"/>
                <w:szCs w:val="20"/>
              </w:rPr>
            </w:pPr>
            <w:r w:rsidRPr="00C16064">
              <w:rPr>
                <w:sz w:val="20"/>
                <w:szCs w:val="20"/>
              </w:rPr>
              <w:t>«Универсал-6»</w:t>
            </w:r>
          </w:p>
        </w:tc>
        <w:tc>
          <w:tcPr>
            <w:tcW w:w="476" w:type="pct"/>
            <w:shd w:val="clear" w:color="auto" w:fill="auto"/>
            <w:noWrap/>
            <w:vAlign w:val="center"/>
            <w:hideMark/>
          </w:tcPr>
          <w:p w14:paraId="2E279326" w14:textId="77777777" w:rsidR="006F6248" w:rsidRPr="00C16064" w:rsidRDefault="006F6248" w:rsidP="006F6248">
            <w:pPr>
              <w:jc w:val="center"/>
              <w:rPr>
                <w:sz w:val="20"/>
                <w:szCs w:val="20"/>
              </w:rPr>
            </w:pPr>
            <w:r w:rsidRPr="00C16064">
              <w:rPr>
                <w:sz w:val="20"/>
                <w:szCs w:val="20"/>
              </w:rPr>
              <w:t>97,8</w:t>
            </w:r>
          </w:p>
        </w:tc>
        <w:tc>
          <w:tcPr>
            <w:tcW w:w="475" w:type="pct"/>
            <w:vAlign w:val="center"/>
          </w:tcPr>
          <w:p w14:paraId="3F44DF2A"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5032173D"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2CB255DB"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50946C1A"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69040E77" w14:textId="77777777" w:rsidR="006F6248" w:rsidRPr="00C16064" w:rsidRDefault="006F6248" w:rsidP="006F6248">
            <w:pPr>
              <w:jc w:val="center"/>
              <w:rPr>
                <w:sz w:val="20"/>
                <w:szCs w:val="20"/>
              </w:rPr>
            </w:pPr>
            <w:r w:rsidRPr="00C16064">
              <w:rPr>
                <w:sz w:val="20"/>
                <w:szCs w:val="20"/>
              </w:rPr>
              <w:t>97,8</w:t>
            </w:r>
          </w:p>
        </w:tc>
      </w:tr>
      <w:tr w:rsidR="006F6248" w:rsidRPr="00C16064" w14:paraId="364B2ADF" w14:textId="77777777" w:rsidTr="006F6248">
        <w:trPr>
          <w:trHeight w:val="285"/>
        </w:trPr>
        <w:tc>
          <w:tcPr>
            <w:tcW w:w="1113" w:type="pct"/>
            <w:vMerge/>
            <w:vAlign w:val="center"/>
            <w:hideMark/>
          </w:tcPr>
          <w:p w14:paraId="695AA233" w14:textId="77777777" w:rsidR="006F6248" w:rsidRPr="00C16064" w:rsidRDefault="006F6248" w:rsidP="006F6248">
            <w:pPr>
              <w:rPr>
                <w:bCs/>
                <w:sz w:val="20"/>
                <w:szCs w:val="20"/>
              </w:rPr>
            </w:pPr>
          </w:p>
        </w:tc>
        <w:tc>
          <w:tcPr>
            <w:tcW w:w="1042" w:type="pct"/>
            <w:shd w:val="clear" w:color="auto" w:fill="auto"/>
            <w:noWrap/>
            <w:vAlign w:val="center"/>
            <w:hideMark/>
          </w:tcPr>
          <w:p w14:paraId="550D5FEF" w14:textId="77777777" w:rsidR="006F6248" w:rsidRPr="00C16064" w:rsidRDefault="006F6248" w:rsidP="006F6248">
            <w:pPr>
              <w:jc w:val="center"/>
              <w:rPr>
                <w:sz w:val="20"/>
                <w:szCs w:val="20"/>
              </w:rPr>
            </w:pPr>
            <w:r w:rsidRPr="00C16064">
              <w:rPr>
                <w:sz w:val="20"/>
                <w:szCs w:val="20"/>
              </w:rPr>
              <w:t>«КС-1»</w:t>
            </w:r>
          </w:p>
        </w:tc>
        <w:tc>
          <w:tcPr>
            <w:tcW w:w="476" w:type="pct"/>
            <w:shd w:val="clear" w:color="auto" w:fill="auto"/>
            <w:noWrap/>
            <w:vAlign w:val="center"/>
            <w:hideMark/>
          </w:tcPr>
          <w:p w14:paraId="7D2632C1" w14:textId="77777777" w:rsidR="006F6248" w:rsidRPr="00C16064" w:rsidRDefault="006F6248" w:rsidP="006F6248">
            <w:pPr>
              <w:jc w:val="center"/>
              <w:rPr>
                <w:sz w:val="20"/>
                <w:szCs w:val="20"/>
              </w:rPr>
            </w:pPr>
            <w:r w:rsidRPr="00C16064">
              <w:rPr>
                <w:sz w:val="20"/>
                <w:szCs w:val="20"/>
              </w:rPr>
              <w:t>100</w:t>
            </w:r>
          </w:p>
        </w:tc>
        <w:tc>
          <w:tcPr>
            <w:tcW w:w="475" w:type="pct"/>
            <w:vAlign w:val="center"/>
          </w:tcPr>
          <w:p w14:paraId="3D761BA3"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770F0A10"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1701FD74"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42650583"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3891392C" w14:textId="77777777" w:rsidR="006F6248" w:rsidRPr="00C16064" w:rsidRDefault="006F6248" w:rsidP="006F6248">
            <w:pPr>
              <w:jc w:val="center"/>
              <w:rPr>
                <w:sz w:val="20"/>
                <w:szCs w:val="20"/>
              </w:rPr>
            </w:pPr>
            <w:r w:rsidRPr="00C16064">
              <w:rPr>
                <w:sz w:val="20"/>
                <w:szCs w:val="20"/>
              </w:rPr>
              <w:t>100</w:t>
            </w:r>
          </w:p>
        </w:tc>
      </w:tr>
      <w:tr w:rsidR="006F6248" w:rsidRPr="00C16064" w14:paraId="1FA07388" w14:textId="77777777" w:rsidTr="006F6248">
        <w:trPr>
          <w:trHeight w:val="300"/>
        </w:trPr>
        <w:tc>
          <w:tcPr>
            <w:tcW w:w="1113" w:type="pct"/>
            <w:vMerge/>
            <w:vAlign w:val="center"/>
            <w:hideMark/>
          </w:tcPr>
          <w:p w14:paraId="7CB87756" w14:textId="77777777" w:rsidR="006F6248" w:rsidRPr="00C16064" w:rsidRDefault="006F6248" w:rsidP="006F6248">
            <w:pPr>
              <w:rPr>
                <w:bCs/>
                <w:sz w:val="20"/>
                <w:szCs w:val="20"/>
              </w:rPr>
            </w:pPr>
          </w:p>
        </w:tc>
        <w:tc>
          <w:tcPr>
            <w:tcW w:w="1042" w:type="pct"/>
            <w:shd w:val="clear" w:color="auto" w:fill="auto"/>
            <w:noWrap/>
            <w:vAlign w:val="center"/>
            <w:hideMark/>
          </w:tcPr>
          <w:p w14:paraId="4BC725A3" w14:textId="77777777" w:rsidR="006F6248" w:rsidRPr="00C16064" w:rsidRDefault="006F6248" w:rsidP="006F6248">
            <w:pPr>
              <w:jc w:val="center"/>
              <w:rPr>
                <w:sz w:val="20"/>
                <w:szCs w:val="20"/>
              </w:rPr>
            </w:pPr>
            <w:r w:rsidRPr="00C16064">
              <w:rPr>
                <w:sz w:val="20"/>
                <w:szCs w:val="20"/>
              </w:rPr>
              <w:t>«КС-1»</w:t>
            </w:r>
          </w:p>
        </w:tc>
        <w:tc>
          <w:tcPr>
            <w:tcW w:w="476" w:type="pct"/>
            <w:shd w:val="clear" w:color="auto" w:fill="auto"/>
            <w:noWrap/>
            <w:vAlign w:val="center"/>
            <w:hideMark/>
          </w:tcPr>
          <w:p w14:paraId="31FBC0BF" w14:textId="77777777" w:rsidR="006F6248" w:rsidRPr="00C16064" w:rsidRDefault="006F6248" w:rsidP="006F6248">
            <w:pPr>
              <w:jc w:val="center"/>
              <w:rPr>
                <w:sz w:val="20"/>
                <w:szCs w:val="20"/>
              </w:rPr>
            </w:pPr>
            <w:r w:rsidRPr="00C16064">
              <w:rPr>
                <w:sz w:val="20"/>
                <w:szCs w:val="20"/>
              </w:rPr>
              <w:t>100</w:t>
            </w:r>
          </w:p>
        </w:tc>
        <w:tc>
          <w:tcPr>
            <w:tcW w:w="475" w:type="pct"/>
            <w:vAlign w:val="center"/>
          </w:tcPr>
          <w:p w14:paraId="221E33C2"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7BB4612E"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52011B65"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0F84CAEF"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7469F31C" w14:textId="77777777" w:rsidR="006F6248" w:rsidRPr="00C16064" w:rsidRDefault="006F6248" w:rsidP="006F6248">
            <w:pPr>
              <w:jc w:val="center"/>
              <w:rPr>
                <w:sz w:val="20"/>
                <w:szCs w:val="20"/>
              </w:rPr>
            </w:pPr>
            <w:r w:rsidRPr="00C16064">
              <w:rPr>
                <w:sz w:val="20"/>
                <w:szCs w:val="20"/>
              </w:rPr>
              <w:t>100</w:t>
            </w:r>
          </w:p>
        </w:tc>
      </w:tr>
      <w:tr w:rsidR="006F6248" w:rsidRPr="00C16064" w14:paraId="06F6A184" w14:textId="77777777" w:rsidTr="006F6248">
        <w:trPr>
          <w:trHeight w:val="263"/>
        </w:trPr>
        <w:tc>
          <w:tcPr>
            <w:tcW w:w="1113" w:type="pct"/>
            <w:vMerge w:val="restart"/>
            <w:shd w:val="clear" w:color="auto" w:fill="auto"/>
            <w:vAlign w:val="center"/>
            <w:hideMark/>
          </w:tcPr>
          <w:p w14:paraId="697CF3B5" w14:textId="77777777" w:rsidR="006F6248" w:rsidRDefault="006F6248" w:rsidP="006F6248">
            <w:pPr>
              <w:rPr>
                <w:bCs/>
                <w:sz w:val="20"/>
                <w:szCs w:val="20"/>
              </w:rPr>
            </w:pPr>
            <w:r w:rsidRPr="00C16064">
              <w:rPr>
                <w:bCs/>
                <w:sz w:val="20"/>
                <w:szCs w:val="20"/>
              </w:rPr>
              <w:t>ЦРБ</w:t>
            </w:r>
          </w:p>
          <w:p w14:paraId="799E55A5" w14:textId="77777777" w:rsidR="006F6248" w:rsidRPr="00C16064" w:rsidRDefault="006F6248" w:rsidP="006F6248">
            <w:pPr>
              <w:rPr>
                <w:bCs/>
                <w:sz w:val="20"/>
                <w:szCs w:val="20"/>
              </w:rPr>
            </w:pPr>
            <w:r>
              <w:rPr>
                <w:bCs/>
                <w:sz w:val="20"/>
                <w:szCs w:val="20"/>
              </w:rPr>
              <w:t>с</w:t>
            </w:r>
            <w:r w:rsidRPr="00C16064">
              <w:rPr>
                <w:bCs/>
                <w:sz w:val="20"/>
                <w:szCs w:val="20"/>
              </w:rPr>
              <w:t>т</w:t>
            </w:r>
            <w:r>
              <w:rPr>
                <w:bCs/>
                <w:sz w:val="20"/>
                <w:szCs w:val="20"/>
              </w:rPr>
              <w:t>-ца</w:t>
            </w:r>
            <w:r w:rsidRPr="00C16064">
              <w:rPr>
                <w:bCs/>
                <w:sz w:val="20"/>
                <w:szCs w:val="20"/>
              </w:rPr>
              <w:t xml:space="preserve"> Старощербиновская</w:t>
            </w:r>
          </w:p>
        </w:tc>
        <w:tc>
          <w:tcPr>
            <w:tcW w:w="1042" w:type="pct"/>
            <w:shd w:val="clear" w:color="auto" w:fill="auto"/>
            <w:noWrap/>
            <w:vAlign w:val="center"/>
            <w:hideMark/>
          </w:tcPr>
          <w:p w14:paraId="4A48948D" w14:textId="77777777" w:rsidR="006F6248" w:rsidRPr="00C16064" w:rsidRDefault="006F6248" w:rsidP="006F6248">
            <w:pPr>
              <w:jc w:val="center"/>
              <w:rPr>
                <w:sz w:val="20"/>
                <w:szCs w:val="20"/>
              </w:rPr>
            </w:pPr>
            <w:r w:rsidRPr="00C16064">
              <w:rPr>
                <w:sz w:val="20"/>
                <w:szCs w:val="20"/>
              </w:rPr>
              <w:t>«Универсал-5»</w:t>
            </w:r>
          </w:p>
        </w:tc>
        <w:tc>
          <w:tcPr>
            <w:tcW w:w="476" w:type="pct"/>
            <w:shd w:val="clear" w:color="auto" w:fill="auto"/>
            <w:noWrap/>
            <w:vAlign w:val="center"/>
            <w:hideMark/>
          </w:tcPr>
          <w:p w14:paraId="5D77B791" w14:textId="77777777" w:rsidR="006F6248" w:rsidRPr="00C16064" w:rsidRDefault="006F6248" w:rsidP="006F6248">
            <w:pPr>
              <w:jc w:val="center"/>
              <w:rPr>
                <w:sz w:val="20"/>
                <w:szCs w:val="20"/>
              </w:rPr>
            </w:pPr>
            <w:r w:rsidRPr="00C16064">
              <w:rPr>
                <w:sz w:val="20"/>
                <w:szCs w:val="20"/>
              </w:rPr>
              <w:t>55</w:t>
            </w:r>
          </w:p>
        </w:tc>
        <w:tc>
          <w:tcPr>
            <w:tcW w:w="475" w:type="pct"/>
            <w:vAlign w:val="center"/>
          </w:tcPr>
          <w:p w14:paraId="54CA276A" w14:textId="77777777" w:rsidR="006F6248" w:rsidRPr="00C16064" w:rsidRDefault="006F6248" w:rsidP="006F6248">
            <w:pPr>
              <w:jc w:val="center"/>
              <w:rPr>
                <w:sz w:val="20"/>
                <w:szCs w:val="20"/>
              </w:rPr>
            </w:pPr>
            <w:r w:rsidRPr="00C16064">
              <w:rPr>
                <w:sz w:val="20"/>
                <w:szCs w:val="20"/>
              </w:rPr>
              <w:t>55</w:t>
            </w:r>
          </w:p>
        </w:tc>
        <w:tc>
          <w:tcPr>
            <w:tcW w:w="474" w:type="pct"/>
            <w:vAlign w:val="center"/>
          </w:tcPr>
          <w:p w14:paraId="6A57035E" w14:textId="77777777" w:rsidR="006F6248" w:rsidRPr="00C16064" w:rsidRDefault="006F6248" w:rsidP="006F6248">
            <w:pPr>
              <w:jc w:val="center"/>
              <w:rPr>
                <w:sz w:val="20"/>
                <w:szCs w:val="20"/>
              </w:rPr>
            </w:pPr>
            <w:r w:rsidRPr="00C16064">
              <w:rPr>
                <w:sz w:val="20"/>
                <w:szCs w:val="20"/>
              </w:rPr>
              <w:t>55</w:t>
            </w:r>
          </w:p>
        </w:tc>
        <w:tc>
          <w:tcPr>
            <w:tcW w:w="474" w:type="pct"/>
            <w:vAlign w:val="center"/>
          </w:tcPr>
          <w:p w14:paraId="272922A3" w14:textId="77777777" w:rsidR="006F6248" w:rsidRPr="00C16064" w:rsidRDefault="006F6248" w:rsidP="006F6248">
            <w:pPr>
              <w:jc w:val="center"/>
              <w:rPr>
                <w:sz w:val="20"/>
                <w:szCs w:val="20"/>
              </w:rPr>
            </w:pPr>
            <w:r w:rsidRPr="00C16064">
              <w:rPr>
                <w:sz w:val="20"/>
                <w:szCs w:val="20"/>
              </w:rPr>
              <w:t>55</w:t>
            </w:r>
          </w:p>
        </w:tc>
        <w:tc>
          <w:tcPr>
            <w:tcW w:w="473" w:type="pct"/>
            <w:vAlign w:val="center"/>
          </w:tcPr>
          <w:p w14:paraId="702299DC" w14:textId="77777777" w:rsidR="006F6248" w:rsidRPr="00C16064" w:rsidRDefault="006F6248" w:rsidP="006F6248">
            <w:pPr>
              <w:jc w:val="center"/>
              <w:rPr>
                <w:sz w:val="20"/>
                <w:szCs w:val="20"/>
              </w:rPr>
            </w:pPr>
            <w:r w:rsidRPr="00C16064">
              <w:rPr>
                <w:sz w:val="20"/>
                <w:szCs w:val="20"/>
              </w:rPr>
              <w:t>55</w:t>
            </w:r>
          </w:p>
        </w:tc>
        <w:tc>
          <w:tcPr>
            <w:tcW w:w="473" w:type="pct"/>
            <w:vAlign w:val="center"/>
          </w:tcPr>
          <w:p w14:paraId="7A75742B" w14:textId="77777777" w:rsidR="006F6248" w:rsidRPr="00C16064" w:rsidRDefault="006F6248" w:rsidP="006F6248">
            <w:pPr>
              <w:jc w:val="center"/>
              <w:rPr>
                <w:sz w:val="20"/>
                <w:szCs w:val="20"/>
              </w:rPr>
            </w:pPr>
            <w:r w:rsidRPr="00C16064">
              <w:rPr>
                <w:sz w:val="20"/>
                <w:szCs w:val="20"/>
              </w:rPr>
              <w:t>55</w:t>
            </w:r>
          </w:p>
        </w:tc>
      </w:tr>
      <w:tr w:rsidR="006F6248" w:rsidRPr="00C16064" w14:paraId="79B31908" w14:textId="77777777" w:rsidTr="006F6248">
        <w:trPr>
          <w:trHeight w:val="263"/>
        </w:trPr>
        <w:tc>
          <w:tcPr>
            <w:tcW w:w="1113" w:type="pct"/>
            <w:vMerge/>
            <w:vAlign w:val="center"/>
            <w:hideMark/>
          </w:tcPr>
          <w:p w14:paraId="3E9EFD3A" w14:textId="77777777" w:rsidR="006F6248" w:rsidRPr="00C16064" w:rsidRDefault="006F6248" w:rsidP="006F6248">
            <w:pPr>
              <w:rPr>
                <w:bCs/>
                <w:sz w:val="20"/>
                <w:szCs w:val="20"/>
              </w:rPr>
            </w:pPr>
          </w:p>
        </w:tc>
        <w:tc>
          <w:tcPr>
            <w:tcW w:w="1042" w:type="pct"/>
            <w:shd w:val="clear" w:color="auto" w:fill="auto"/>
            <w:noWrap/>
            <w:vAlign w:val="center"/>
            <w:hideMark/>
          </w:tcPr>
          <w:p w14:paraId="74655D5A" w14:textId="77777777" w:rsidR="006F6248" w:rsidRPr="00C16064" w:rsidRDefault="006F6248" w:rsidP="006F6248">
            <w:pPr>
              <w:jc w:val="center"/>
              <w:rPr>
                <w:sz w:val="20"/>
                <w:szCs w:val="20"/>
              </w:rPr>
            </w:pPr>
            <w:r w:rsidRPr="00C16064">
              <w:rPr>
                <w:sz w:val="20"/>
                <w:szCs w:val="20"/>
              </w:rPr>
              <w:t>«Универсал-5»</w:t>
            </w:r>
          </w:p>
        </w:tc>
        <w:tc>
          <w:tcPr>
            <w:tcW w:w="476" w:type="pct"/>
            <w:shd w:val="clear" w:color="auto" w:fill="auto"/>
            <w:noWrap/>
            <w:vAlign w:val="center"/>
            <w:hideMark/>
          </w:tcPr>
          <w:p w14:paraId="6FBB4A3E" w14:textId="77777777" w:rsidR="006F6248" w:rsidRPr="00C16064" w:rsidRDefault="006F6248" w:rsidP="006F6248">
            <w:pPr>
              <w:jc w:val="center"/>
              <w:rPr>
                <w:sz w:val="20"/>
                <w:szCs w:val="20"/>
              </w:rPr>
            </w:pPr>
            <w:r w:rsidRPr="00C16064">
              <w:rPr>
                <w:sz w:val="20"/>
                <w:szCs w:val="20"/>
              </w:rPr>
              <w:t>55</w:t>
            </w:r>
          </w:p>
        </w:tc>
        <w:tc>
          <w:tcPr>
            <w:tcW w:w="475" w:type="pct"/>
            <w:vAlign w:val="center"/>
          </w:tcPr>
          <w:p w14:paraId="7F1C12CC" w14:textId="77777777" w:rsidR="006F6248" w:rsidRPr="00C16064" w:rsidRDefault="006F6248" w:rsidP="006F6248">
            <w:pPr>
              <w:jc w:val="center"/>
              <w:rPr>
                <w:sz w:val="20"/>
                <w:szCs w:val="20"/>
              </w:rPr>
            </w:pPr>
            <w:r w:rsidRPr="00C16064">
              <w:rPr>
                <w:sz w:val="20"/>
                <w:szCs w:val="20"/>
              </w:rPr>
              <w:t>55</w:t>
            </w:r>
          </w:p>
        </w:tc>
        <w:tc>
          <w:tcPr>
            <w:tcW w:w="474" w:type="pct"/>
            <w:vAlign w:val="center"/>
          </w:tcPr>
          <w:p w14:paraId="730A1A10" w14:textId="77777777" w:rsidR="006F6248" w:rsidRPr="00C16064" w:rsidRDefault="006F6248" w:rsidP="006F6248">
            <w:pPr>
              <w:jc w:val="center"/>
              <w:rPr>
                <w:sz w:val="20"/>
                <w:szCs w:val="20"/>
              </w:rPr>
            </w:pPr>
            <w:r w:rsidRPr="00C16064">
              <w:rPr>
                <w:sz w:val="20"/>
                <w:szCs w:val="20"/>
              </w:rPr>
              <w:t>55</w:t>
            </w:r>
          </w:p>
        </w:tc>
        <w:tc>
          <w:tcPr>
            <w:tcW w:w="474" w:type="pct"/>
            <w:vAlign w:val="center"/>
          </w:tcPr>
          <w:p w14:paraId="6596BEB0" w14:textId="77777777" w:rsidR="006F6248" w:rsidRPr="00C16064" w:rsidRDefault="006F6248" w:rsidP="006F6248">
            <w:pPr>
              <w:jc w:val="center"/>
              <w:rPr>
                <w:sz w:val="20"/>
                <w:szCs w:val="20"/>
              </w:rPr>
            </w:pPr>
            <w:r w:rsidRPr="00C16064">
              <w:rPr>
                <w:sz w:val="20"/>
                <w:szCs w:val="20"/>
              </w:rPr>
              <w:t>55</w:t>
            </w:r>
          </w:p>
        </w:tc>
        <w:tc>
          <w:tcPr>
            <w:tcW w:w="473" w:type="pct"/>
            <w:vAlign w:val="center"/>
          </w:tcPr>
          <w:p w14:paraId="631E4EE9" w14:textId="77777777" w:rsidR="006F6248" w:rsidRPr="00C16064" w:rsidRDefault="006F6248" w:rsidP="006F6248">
            <w:pPr>
              <w:jc w:val="center"/>
              <w:rPr>
                <w:sz w:val="20"/>
                <w:szCs w:val="20"/>
              </w:rPr>
            </w:pPr>
            <w:r w:rsidRPr="00C16064">
              <w:rPr>
                <w:sz w:val="20"/>
                <w:szCs w:val="20"/>
              </w:rPr>
              <w:t>55</w:t>
            </w:r>
          </w:p>
        </w:tc>
        <w:tc>
          <w:tcPr>
            <w:tcW w:w="473" w:type="pct"/>
            <w:vAlign w:val="center"/>
          </w:tcPr>
          <w:p w14:paraId="1CC62CD8" w14:textId="77777777" w:rsidR="006F6248" w:rsidRPr="00C16064" w:rsidRDefault="006F6248" w:rsidP="006F6248">
            <w:pPr>
              <w:jc w:val="center"/>
              <w:rPr>
                <w:sz w:val="20"/>
                <w:szCs w:val="20"/>
              </w:rPr>
            </w:pPr>
            <w:r w:rsidRPr="00C16064">
              <w:rPr>
                <w:sz w:val="20"/>
                <w:szCs w:val="20"/>
              </w:rPr>
              <w:t>55</w:t>
            </w:r>
          </w:p>
        </w:tc>
      </w:tr>
      <w:tr w:rsidR="006F6248" w:rsidRPr="00C16064" w14:paraId="3DB7E9DC" w14:textId="77777777" w:rsidTr="006F6248">
        <w:trPr>
          <w:trHeight w:val="263"/>
        </w:trPr>
        <w:tc>
          <w:tcPr>
            <w:tcW w:w="1113" w:type="pct"/>
            <w:vMerge/>
            <w:vAlign w:val="center"/>
            <w:hideMark/>
          </w:tcPr>
          <w:p w14:paraId="66D43B72" w14:textId="77777777" w:rsidR="006F6248" w:rsidRPr="00C16064" w:rsidRDefault="006F6248" w:rsidP="006F6248">
            <w:pPr>
              <w:rPr>
                <w:bCs/>
                <w:sz w:val="20"/>
                <w:szCs w:val="20"/>
              </w:rPr>
            </w:pPr>
          </w:p>
        </w:tc>
        <w:tc>
          <w:tcPr>
            <w:tcW w:w="1042" w:type="pct"/>
            <w:shd w:val="clear" w:color="auto" w:fill="auto"/>
            <w:noWrap/>
            <w:vAlign w:val="center"/>
            <w:hideMark/>
          </w:tcPr>
          <w:p w14:paraId="76F961D9" w14:textId="77777777" w:rsidR="006F6248" w:rsidRPr="00C16064" w:rsidRDefault="006F6248" w:rsidP="006F6248">
            <w:pPr>
              <w:jc w:val="center"/>
              <w:rPr>
                <w:sz w:val="20"/>
                <w:szCs w:val="20"/>
              </w:rPr>
            </w:pPr>
            <w:r w:rsidRPr="00C16064">
              <w:rPr>
                <w:sz w:val="20"/>
                <w:szCs w:val="20"/>
              </w:rPr>
              <w:t>«Универсал-6»</w:t>
            </w:r>
          </w:p>
        </w:tc>
        <w:tc>
          <w:tcPr>
            <w:tcW w:w="476" w:type="pct"/>
            <w:shd w:val="clear" w:color="auto" w:fill="auto"/>
            <w:noWrap/>
            <w:vAlign w:val="center"/>
            <w:hideMark/>
          </w:tcPr>
          <w:p w14:paraId="582BAF14" w14:textId="77777777" w:rsidR="006F6248" w:rsidRPr="00C16064" w:rsidRDefault="006F6248" w:rsidP="006F6248">
            <w:pPr>
              <w:jc w:val="center"/>
              <w:rPr>
                <w:sz w:val="20"/>
                <w:szCs w:val="20"/>
              </w:rPr>
            </w:pPr>
            <w:r w:rsidRPr="00C16064">
              <w:rPr>
                <w:sz w:val="20"/>
                <w:szCs w:val="20"/>
              </w:rPr>
              <w:t>97,8</w:t>
            </w:r>
          </w:p>
        </w:tc>
        <w:tc>
          <w:tcPr>
            <w:tcW w:w="475" w:type="pct"/>
            <w:vAlign w:val="center"/>
          </w:tcPr>
          <w:p w14:paraId="1EE865D0"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5496A458"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322B9E42"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4E631F18"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4BACC2BF" w14:textId="77777777" w:rsidR="006F6248" w:rsidRPr="00C16064" w:rsidRDefault="006F6248" w:rsidP="006F6248">
            <w:pPr>
              <w:jc w:val="center"/>
              <w:rPr>
                <w:sz w:val="20"/>
                <w:szCs w:val="20"/>
              </w:rPr>
            </w:pPr>
            <w:r w:rsidRPr="00C16064">
              <w:rPr>
                <w:sz w:val="20"/>
                <w:szCs w:val="20"/>
              </w:rPr>
              <w:t>97,8</w:t>
            </w:r>
          </w:p>
        </w:tc>
      </w:tr>
      <w:tr w:rsidR="006F6248" w:rsidRPr="00C16064" w14:paraId="5005B0B8" w14:textId="77777777" w:rsidTr="006F6248">
        <w:trPr>
          <w:trHeight w:val="278"/>
        </w:trPr>
        <w:tc>
          <w:tcPr>
            <w:tcW w:w="1113" w:type="pct"/>
            <w:vMerge/>
            <w:vAlign w:val="center"/>
            <w:hideMark/>
          </w:tcPr>
          <w:p w14:paraId="539379E8" w14:textId="77777777" w:rsidR="006F6248" w:rsidRPr="00C16064" w:rsidRDefault="006F6248" w:rsidP="006F6248">
            <w:pPr>
              <w:rPr>
                <w:bCs/>
                <w:sz w:val="20"/>
                <w:szCs w:val="20"/>
              </w:rPr>
            </w:pPr>
          </w:p>
        </w:tc>
        <w:tc>
          <w:tcPr>
            <w:tcW w:w="1042" w:type="pct"/>
            <w:shd w:val="clear" w:color="auto" w:fill="auto"/>
            <w:noWrap/>
            <w:vAlign w:val="center"/>
            <w:hideMark/>
          </w:tcPr>
          <w:p w14:paraId="5BB8A314" w14:textId="77777777" w:rsidR="006F6248" w:rsidRPr="00C16064" w:rsidRDefault="006F6248" w:rsidP="006F6248">
            <w:pPr>
              <w:jc w:val="center"/>
              <w:rPr>
                <w:sz w:val="20"/>
                <w:szCs w:val="20"/>
              </w:rPr>
            </w:pPr>
            <w:r w:rsidRPr="00C16064">
              <w:rPr>
                <w:sz w:val="20"/>
                <w:szCs w:val="20"/>
              </w:rPr>
              <w:t>«Универсал-6»</w:t>
            </w:r>
          </w:p>
        </w:tc>
        <w:tc>
          <w:tcPr>
            <w:tcW w:w="476" w:type="pct"/>
            <w:shd w:val="clear" w:color="auto" w:fill="auto"/>
            <w:noWrap/>
            <w:vAlign w:val="center"/>
            <w:hideMark/>
          </w:tcPr>
          <w:p w14:paraId="55552263" w14:textId="77777777" w:rsidR="006F6248" w:rsidRPr="00C16064" w:rsidRDefault="006F6248" w:rsidP="006F6248">
            <w:pPr>
              <w:jc w:val="center"/>
              <w:rPr>
                <w:sz w:val="20"/>
                <w:szCs w:val="20"/>
              </w:rPr>
            </w:pPr>
            <w:r w:rsidRPr="00C16064">
              <w:rPr>
                <w:sz w:val="20"/>
                <w:szCs w:val="20"/>
              </w:rPr>
              <w:t>97,8</w:t>
            </w:r>
          </w:p>
        </w:tc>
        <w:tc>
          <w:tcPr>
            <w:tcW w:w="475" w:type="pct"/>
            <w:vAlign w:val="center"/>
          </w:tcPr>
          <w:p w14:paraId="3E150DED"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48C40E65"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2469159B"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6E6E97C6"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23C1772D" w14:textId="77777777" w:rsidR="006F6248" w:rsidRPr="00C16064" w:rsidRDefault="006F6248" w:rsidP="006F6248">
            <w:pPr>
              <w:jc w:val="center"/>
              <w:rPr>
                <w:sz w:val="20"/>
                <w:szCs w:val="20"/>
              </w:rPr>
            </w:pPr>
            <w:r w:rsidRPr="00C16064">
              <w:rPr>
                <w:sz w:val="20"/>
                <w:szCs w:val="20"/>
              </w:rPr>
              <w:t>97,8</w:t>
            </w:r>
          </w:p>
        </w:tc>
      </w:tr>
      <w:tr w:rsidR="006F6248" w:rsidRPr="00C16064" w14:paraId="6E77886C" w14:textId="77777777" w:rsidTr="006F6248">
        <w:trPr>
          <w:trHeight w:val="458"/>
        </w:trPr>
        <w:tc>
          <w:tcPr>
            <w:tcW w:w="1113" w:type="pct"/>
            <w:vMerge w:val="restart"/>
            <w:shd w:val="clear" w:color="auto" w:fill="auto"/>
            <w:vAlign w:val="center"/>
            <w:hideMark/>
          </w:tcPr>
          <w:p w14:paraId="0559659A" w14:textId="77777777" w:rsidR="006F6248" w:rsidRPr="00C16064" w:rsidRDefault="006F6248" w:rsidP="006F6248">
            <w:pPr>
              <w:rPr>
                <w:bCs/>
                <w:sz w:val="20"/>
                <w:szCs w:val="20"/>
              </w:rPr>
            </w:pPr>
            <w:r w:rsidRPr="00C16064">
              <w:rPr>
                <w:bCs/>
                <w:sz w:val="20"/>
                <w:szCs w:val="20"/>
              </w:rPr>
              <w:t xml:space="preserve">блочно-модульная котельная СШ «Энергия» </w:t>
            </w:r>
            <w:r>
              <w:rPr>
                <w:bCs/>
                <w:sz w:val="20"/>
                <w:szCs w:val="20"/>
              </w:rPr>
              <w:t>с</w:t>
            </w:r>
            <w:r w:rsidRPr="00C16064">
              <w:rPr>
                <w:bCs/>
                <w:sz w:val="20"/>
                <w:szCs w:val="20"/>
              </w:rPr>
              <w:t>т</w:t>
            </w:r>
            <w:r>
              <w:rPr>
                <w:bCs/>
                <w:sz w:val="20"/>
                <w:szCs w:val="20"/>
              </w:rPr>
              <w:t>-ца</w:t>
            </w:r>
            <w:r w:rsidRPr="00C16064">
              <w:rPr>
                <w:bCs/>
                <w:sz w:val="20"/>
                <w:szCs w:val="20"/>
              </w:rPr>
              <w:t xml:space="preserve"> Старощербиновская</w:t>
            </w:r>
          </w:p>
        </w:tc>
        <w:tc>
          <w:tcPr>
            <w:tcW w:w="1042" w:type="pct"/>
            <w:shd w:val="clear" w:color="auto" w:fill="auto"/>
            <w:noWrap/>
            <w:vAlign w:val="center"/>
            <w:hideMark/>
          </w:tcPr>
          <w:p w14:paraId="519B87DB" w14:textId="77777777" w:rsidR="006F6248" w:rsidRPr="00C16064" w:rsidRDefault="006F6248" w:rsidP="006F6248">
            <w:pPr>
              <w:jc w:val="center"/>
              <w:rPr>
                <w:sz w:val="20"/>
                <w:szCs w:val="20"/>
              </w:rPr>
            </w:pPr>
            <w:r w:rsidRPr="00C16064">
              <w:rPr>
                <w:sz w:val="20"/>
                <w:szCs w:val="20"/>
              </w:rPr>
              <w:t>REX 95</w:t>
            </w:r>
          </w:p>
        </w:tc>
        <w:tc>
          <w:tcPr>
            <w:tcW w:w="476" w:type="pct"/>
            <w:shd w:val="clear" w:color="auto" w:fill="auto"/>
            <w:noWrap/>
            <w:vAlign w:val="center"/>
            <w:hideMark/>
          </w:tcPr>
          <w:p w14:paraId="56B7BE44" w14:textId="77777777" w:rsidR="006F6248" w:rsidRPr="00C16064" w:rsidRDefault="006F6248" w:rsidP="006F6248">
            <w:pPr>
              <w:rPr>
                <w:sz w:val="20"/>
                <w:szCs w:val="20"/>
              </w:rPr>
            </w:pPr>
          </w:p>
        </w:tc>
        <w:tc>
          <w:tcPr>
            <w:tcW w:w="475" w:type="pct"/>
          </w:tcPr>
          <w:p w14:paraId="620B0B25" w14:textId="77777777" w:rsidR="006F6248" w:rsidRPr="00C16064" w:rsidRDefault="006F6248" w:rsidP="006F6248">
            <w:pPr>
              <w:rPr>
                <w:sz w:val="20"/>
                <w:szCs w:val="20"/>
              </w:rPr>
            </w:pPr>
          </w:p>
        </w:tc>
        <w:tc>
          <w:tcPr>
            <w:tcW w:w="474" w:type="pct"/>
          </w:tcPr>
          <w:p w14:paraId="5CB77F7A" w14:textId="77777777" w:rsidR="006F6248" w:rsidRPr="00C16064" w:rsidRDefault="006F6248" w:rsidP="006F6248">
            <w:pPr>
              <w:rPr>
                <w:sz w:val="20"/>
                <w:szCs w:val="20"/>
              </w:rPr>
            </w:pPr>
          </w:p>
        </w:tc>
        <w:tc>
          <w:tcPr>
            <w:tcW w:w="474" w:type="pct"/>
          </w:tcPr>
          <w:p w14:paraId="06A260E3" w14:textId="77777777" w:rsidR="006F6248" w:rsidRPr="00C16064" w:rsidRDefault="006F6248" w:rsidP="006F6248">
            <w:pPr>
              <w:rPr>
                <w:sz w:val="20"/>
                <w:szCs w:val="20"/>
              </w:rPr>
            </w:pPr>
          </w:p>
        </w:tc>
        <w:tc>
          <w:tcPr>
            <w:tcW w:w="473" w:type="pct"/>
          </w:tcPr>
          <w:p w14:paraId="1E6B97B8" w14:textId="77777777" w:rsidR="006F6248" w:rsidRPr="00C16064" w:rsidRDefault="006F6248" w:rsidP="006F6248">
            <w:pPr>
              <w:rPr>
                <w:sz w:val="20"/>
                <w:szCs w:val="20"/>
              </w:rPr>
            </w:pPr>
          </w:p>
        </w:tc>
        <w:tc>
          <w:tcPr>
            <w:tcW w:w="473" w:type="pct"/>
          </w:tcPr>
          <w:p w14:paraId="20A82A9D" w14:textId="77777777" w:rsidR="006F6248" w:rsidRPr="00C16064" w:rsidRDefault="006F6248" w:rsidP="006F6248">
            <w:pPr>
              <w:rPr>
                <w:sz w:val="20"/>
                <w:szCs w:val="20"/>
              </w:rPr>
            </w:pPr>
          </w:p>
        </w:tc>
      </w:tr>
      <w:tr w:rsidR="006F6248" w:rsidRPr="00C16064" w14:paraId="02ED5550" w14:textId="77777777" w:rsidTr="006F6248">
        <w:trPr>
          <w:trHeight w:val="390"/>
        </w:trPr>
        <w:tc>
          <w:tcPr>
            <w:tcW w:w="1113" w:type="pct"/>
            <w:vMerge/>
            <w:vAlign w:val="center"/>
            <w:hideMark/>
          </w:tcPr>
          <w:p w14:paraId="7AB98AB2" w14:textId="77777777" w:rsidR="006F6248" w:rsidRPr="00C16064" w:rsidRDefault="006F6248" w:rsidP="006F6248">
            <w:pPr>
              <w:rPr>
                <w:bCs/>
                <w:sz w:val="20"/>
                <w:szCs w:val="20"/>
              </w:rPr>
            </w:pPr>
          </w:p>
        </w:tc>
        <w:tc>
          <w:tcPr>
            <w:tcW w:w="1042" w:type="pct"/>
            <w:shd w:val="clear" w:color="auto" w:fill="auto"/>
            <w:noWrap/>
            <w:vAlign w:val="center"/>
            <w:hideMark/>
          </w:tcPr>
          <w:p w14:paraId="3B0ACB6C" w14:textId="77777777" w:rsidR="006F6248" w:rsidRPr="00C16064" w:rsidRDefault="006F6248" w:rsidP="006F6248">
            <w:pPr>
              <w:jc w:val="center"/>
              <w:rPr>
                <w:sz w:val="20"/>
                <w:szCs w:val="20"/>
              </w:rPr>
            </w:pPr>
            <w:r w:rsidRPr="00C16064">
              <w:rPr>
                <w:sz w:val="20"/>
                <w:szCs w:val="20"/>
              </w:rPr>
              <w:t>REX 95</w:t>
            </w:r>
          </w:p>
        </w:tc>
        <w:tc>
          <w:tcPr>
            <w:tcW w:w="476" w:type="pct"/>
            <w:shd w:val="clear" w:color="auto" w:fill="auto"/>
            <w:noWrap/>
            <w:vAlign w:val="center"/>
            <w:hideMark/>
          </w:tcPr>
          <w:p w14:paraId="282AB259" w14:textId="77777777" w:rsidR="006F6248" w:rsidRPr="00C16064" w:rsidRDefault="006F6248" w:rsidP="006F6248">
            <w:pPr>
              <w:jc w:val="center"/>
              <w:rPr>
                <w:sz w:val="20"/>
                <w:szCs w:val="20"/>
              </w:rPr>
            </w:pPr>
            <w:r w:rsidRPr="00C16064">
              <w:rPr>
                <w:sz w:val="20"/>
                <w:szCs w:val="20"/>
              </w:rPr>
              <w:t> </w:t>
            </w:r>
          </w:p>
        </w:tc>
        <w:tc>
          <w:tcPr>
            <w:tcW w:w="475" w:type="pct"/>
          </w:tcPr>
          <w:p w14:paraId="0908B815" w14:textId="77777777" w:rsidR="006F6248" w:rsidRPr="00C16064" w:rsidRDefault="006F6248" w:rsidP="006F6248">
            <w:pPr>
              <w:jc w:val="center"/>
              <w:rPr>
                <w:sz w:val="20"/>
                <w:szCs w:val="20"/>
              </w:rPr>
            </w:pPr>
          </w:p>
        </w:tc>
        <w:tc>
          <w:tcPr>
            <w:tcW w:w="474" w:type="pct"/>
          </w:tcPr>
          <w:p w14:paraId="2E8AB680" w14:textId="77777777" w:rsidR="006F6248" w:rsidRPr="00C16064" w:rsidRDefault="006F6248" w:rsidP="006F6248">
            <w:pPr>
              <w:jc w:val="center"/>
              <w:rPr>
                <w:sz w:val="20"/>
                <w:szCs w:val="20"/>
              </w:rPr>
            </w:pPr>
          </w:p>
        </w:tc>
        <w:tc>
          <w:tcPr>
            <w:tcW w:w="474" w:type="pct"/>
          </w:tcPr>
          <w:p w14:paraId="1A88212C" w14:textId="77777777" w:rsidR="006F6248" w:rsidRPr="00C16064" w:rsidRDefault="006F6248" w:rsidP="006F6248">
            <w:pPr>
              <w:jc w:val="center"/>
              <w:rPr>
                <w:sz w:val="20"/>
                <w:szCs w:val="20"/>
              </w:rPr>
            </w:pPr>
          </w:p>
        </w:tc>
        <w:tc>
          <w:tcPr>
            <w:tcW w:w="473" w:type="pct"/>
          </w:tcPr>
          <w:p w14:paraId="736D5233" w14:textId="77777777" w:rsidR="006F6248" w:rsidRPr="00C16064" w:rsidRDefault="006F6248" w:rsidP="006F6248">
            <w:pPr>
              <w:jc w:val="center"/>
              <w:rPr>
                <w:sz w:val="20"/>
                <w:szCs w:val="20"/>
              </w:rPr>
            </w:pPr>
          </w:p>
        </w:tc>
        <w:tc>
          <w:tcPr>
            <w:tcW w:w="473" w:type="pct"/>
          </w:tcPr>
          <w:p w14:paraId="43F757BA" w14:textId="77777777" w:rsidR="006F6248" w:rsidRPr="00C16064" w:rsidRDefault="006F6248" w:rsidP="006F6248">
            <w:pPr>
              <w:jc w:val="center"/>
              <w:rPr>
                <w:sz w:val="20"/>
                <w:szCs w:val="20"/>
              </w:rPr>
            </w:pPr>
          </w:p>
        </w:tc>
      </w:tr>
    </w:tbl>
    <w:p w14:paraId="65EE9043" w14:textId="77777777" w:rsidR="006F6248" w:rsidRPr="00C16064" w:rsidRDefault="006F6248" w:rsidP="006F6248">
      <w:pPr>
        <w:widowControl w:val="0"/>
        <w:ind w:firstLine="709"/>
        <w:jc w:val="both"/>
        <w:rPr>
          <w:rFonts w:eastAsia="Calibri"/>
          <w:sz w:val="28"/>
          <w:szCs w:val="28"/>
          <w:lang w:eastAsia="en-US"/>
        </w:rPr>
      </w:pPr>
    </w:p>
    <w:p w14:paraId="0C214F02" w14:textId="77777777" w:rsidR="006F6248" w:rsidRPr="00C16064" w:rsidRDefault="006F6248" w:rsidP="006F6248">
      <w:pPr>
        <w:widowControl w:val="0"/>
        <w:ind w:firstLine="709"/>
        <w:jc w:val="both"/>
        <w:rPr>
          <w:rFonts w:eastAsia="Calibri"/>
          <w:sz w:val="2"/>
          <w:szCs w:val="22"/>
          <w:lang w:eastAsia="en-US"/>
        </w:rPr>
      </w:pPr>
    </w:p>
    <w:p w14:paraId="74E0C316" w14:textId="77777777" w:rsidR="006F6248" w:rsidRPr="00C16064" w:rsidRDefault="006F6248" w:rsidP="006F6248">
      <w:pPr>
        <w:widowControl w:val="0"/>
        <w:autoSpaceDE w:val="0"/>
        <w:autoSpaceDN w:val="0"/>
        <w:rPr>
          <w:rFonts w:eastAsia="Cambria"/>
          <w:sz w:val="2"/>
          <w:lang w:eastAsia="en-US"/>
        </w:rPr>
      </w:pPr>
    </w:p>
    <w:p w14:paraId="6DA90825" w14:textId="77777777" w:rsidR="006F6248" w:rsidRPr="00C16064" w:rsidRDefault="006F6248" w:rsidP="006F6248">
      <w:pPr>
        <w:widowControl w:val="0"/>
        <w:autoSpaceDE w:val="0"/>
        <w:autoSpaceDN w:val="0"/>
        <w:rPr>
          <w:rFonts w:eastAsia="Cambria"/>
          <w:sz w:val="2"/>
          <w:lang w:eastAsia="en-US"/>
        </w:rPr>
      </w:pPr>
    </w:p>
    <w:p w14:paraId="08AA55AD" w14:textId="77777777" w:rsidR="006F6248" w:rsidRPr="00C16064" w:rsidRDefault="006F6248" w:rsidP="006F6248">
      <w:pPr>
        <w:widowControl w:val="0"/>
        <w:autoSpaceDE w:val="0"/>
        <w:autoSpaceDN w:val="0"/>
        <w:rPr>
          <w:rFonts w:eastAsia="Cambria"/>
          <w:sz w:val="2"/>
          <w:lang w:eastAsia="en-US"/>
        </w:rPr>
      </w:pPr>
    </w:p>
    <w:p w14:paraId="09A5866C" w14:textId="77777777" w:rsidR="006F6248" w:rsidRPr="00C16064" w:rsidRDefault="006F6248" w:rsidP="006F6248">
      <w:pPr>
        <w:keepNext/>
        <w:keepLines/>
        <w:widowControl w:val="0"/>
        <w:jc w:val="center"/>
        <w:outlineLvl w:val="1"/>
        <w:rPr>
          <w:b/>
          <w:bCs/>
          <w:sz w:val="28"/>
          <w:szCs w:val="28"/>
          <w:lang w:eastAsia="en-US"/>
        </w:rPr>
      </w:pPr>
      <w:bookmarkStart w:id="189" w:name="_Toc120624809"/>
      <w:r w:rsidRPr="00C16064">
        <w:rPr>
          <w:b/>
          <w:bCs/>
          <w:sz w:val="28"/>
          <w:szCs w:val="28"/>
          <w:lang w:eastAsia="en-US"/>
        </w:rPr>
        <w:t>10.2. Результаты расчётов по каждому источнику тепловой энергии</w:t>
      </w:r>
    </w:p>
    <w:p w14:paraId="2E229608"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нормативных запасов топлива</w:t>
      </w:r>
      <w:bookmarkEnd w:id="189"/>
    </w:p>
    <w:p w14:paraId="7FE27E9A" w14:textId="77777777" w:rsidR="006F6248" w:rsidRPr="00C16064" w:rsidRDefault="006F6248" w:rsidP="006F6248">
      <w:pPr>
        <w:keepNext/>
        <w:keepLines/>
        <w:widowControl w:val="0"/>
        <w:ind w:left="284"/>
        <w:jc w:val="both"/>
        <w:outlineLvl w:val="1"/>
        <w:rPr>
          <w:b/>
          <w:bCs/>
          <w:sz w:val="28"/>
          <w:szCs w:val="28"/>
          <w:lang w:eastAsia="en-US"/>
        </w:rPr>
      </w:pPr>
    </w:p>
    <w:p w14:paraId="2F1FE803" w14:textId="77777777" w:rsidR="006F6248" w:rsidRPr="00C16064" w:rsidRDefault="006F6248" w:rsidP="006F6248">
      <w:pPr>
        <w:widowControl w:val="0"/>
        <w:autoSpaceDE w:val="0"/>
        <w:autoSpaceDN w:val="0"/>
        <w:ind w:right="-5" w:firstLine="765"/>
        <w:jc w:val="both"/>
        <w:rPr>
          <w:rFonts w:eastAsia="Cambria"/>
          <w:sz w:val="28"/>
          <w:szCs w:val="28"/>
          <w:lang w:eastAsia="en-US"/>
        </w:rPr>
      </w:pPr>
      <w:bookmarkStart w:id="190" w:name="_Toc40433099"/>
      <w:bookmarkStart w:id="191" w:name="_Toc71301023"/>
      <w:r w:rsidRPr="00C16064">
        <w:rPr>
          <w:rFonts w:eastAsia="Cambria"/>
          <w:sz w:val="28"/>
          <w:szCs w:val="28"/>
          <w:lang w:eastAsia="en-US"/>
        </w:rPr>
        <w:t xml:space="preserve">Действующие котельные все работают на одном виде топлива, потребность в запасах резервного топлива отсутствует. Газовое топливо не запасается. </w:t>
      </w:r>
    </w:p>
    <w:bookmarkEnd w:id="190"/>
    <w:bookmarkEnd w:id="191"/>
    <w:p w14:paraId="76147D8C" w14:textId="77777777" w:rsidR="006F6248" w:rsidRPr="00C16064" w:rsidRDefault="006F6248" w:rsidP="006F6248">
      <w:pPr>
        <w:widowControl w:val="0"/>
        <w:ind w:firstLine="709"/>
        <w:jc w:val="both"/>
        <w:rPr>
          <w:rFonts w:eastAsia="Calibri"/>
          <w:sz w:val="28"/>
          <w:szCs w:val="28"/>
          <w:lang w:eastAsia="en-US"/>
        </w:rPr>
      </w:pPr>
    </w:p>
    <w:p w14:paraId="0B21687C" w14:textId="77777777" w:rsidR="006F6248" w:rsidRPr="00C16064" w:rsidRDefault="006F6248" w:rsidP="006F6248">
      <w:pPr>
        <w:keepNext/>
        <w:keepLines/>
        <w:widowControl w:val="0"/>
        <w:jc w:val="center"/>
        <w:outlineLvl w:val="1"/>
        <w:rPr>
          <w:b/>
          <w:bCs/>
          <w:sz w:val="28"/>
          <w:szCs w:val="28"/>
          <w:lang w:eastAsia="en-US"/>
        </w:rPr>
      </w:pPr>
      <w:bookmarkStart w:id="192" w:name="_Toc120624810"/>
      <w:r w:rsidRPr="00C16064">
        <w:rPr>
          <w:b/>
          <w:bCs/>
          <w:sz w:val="28"/>
          <w:szCs w:val="28"/>
          <w:lang w:eastAsia="en-US"/>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192"/>
    </w:p>
    <w:p w14:paraId="1BB22402" w14:textId="77777777" w:rsidR="006F6248" w:rsidRPr="00C16064" w:rsidRDefault="006F6248" w:rsidP="006F6248">
      <w:pPr>
        <w:keepNext/>
        <w:keepLines/>
        <w:widowControl w:val="0"/>
        <w:jc w:val="center"/>
        <w:outlineLvl w:val="1"/>
        <w:rPr>
          <w:b/>
          <w:bCs/>
          <w:sz w:val="28"/>
          <w:szCs w:val="28"/>
          <w:lang w:eastAsia="en-US"/>
        </w:rPr>
      </w:pPr>
    </w:p>
    <w:p w14:paraId="1C1C14B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качестве основного вида топлива для котельных Старощербиновского сельского поселения используется природный газ.</w:t>
      </w:r>
    </w:p>
    <w:p w14:paraId="7C53FFA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Резервные и аварийные топлива отсутствуют. </w:t>
      </w:r>
    </w:p>
    <w:p w14:paraId="3D83B2F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Местным видом топлива в сельском поселении являются дрова. Существующие источники тепловой энергии не используют местные виды топлива в качестве основного в связи с низким КПД и высокой себестоимостью.</w:t>
      </w:r>
    </w:p>
    <w:p w14:paraId="0074720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Возобновляемые источники энергии в поселении отсутствуют.</w:t>
      </w:r>
    </w:p>
    <w:p w14:paraId="0E479CBD" w14:textId="77777777" w:rsidR="006F6248" w:rsidRPr="00C16064" w:rsidRDefault="006F6248" w:rsidP="006F6248">
      <w:pPr>
        <w:widowControl w:val="0"/>
        <w:ind w:firstLine="709"/>
        <w:jc w:val="both"/>
        <w:rPr>
          <w:rFonts w:eastAsia="Calibri"/>
          <w:sz w:val="28"/>
          <w:szCs w:val="28"/>
          <w:lang w:eastAsia="en-US"/>
        </w:rPr>
      </w:pPr>
    </w:p>
    <w:p w14:paraId="6C54AD7D" w14:textId="77777777" w:rsidR="006F6248" w:rsidRPr="00C16064" w:rsidRDefault="006F6248" w:rsidP="006F6248">
      <w:pPr>
        <w:keepNext/>
        <w:keepLines/>
        <w:widowControl w:val="0"/>
        <w:ind w:left="284"/>
        <w:jc w:val="center"/>
        <w:outlineLvl w:val="1"/>
        <w:rPr>
          <w:b/>
          <w:bCs/>
          <w:sz w:val="28"/>
          <w:szCs w:val="28"/>
          <w:lang w:eastAsia="en-US"/>
        </w:rPr>
      </w:pPr>
      <w:bookmarkStart w:id="193" w:name="_Toc120624811"/>
      <w:r w:rsidRPr="00C16064">
        <w:rPr>
          <w:b/>
          <w:bCs/>
          <w:sz w:val="28"/>
          <w:szCs w:val="28"/>
          <w:lang w:eastAsia="en-US"/>
        </w:rPr>
        <w:t xml:space="preserve">10.4. Виды топлива (в случае, если топливом является уголь, - вид </w:t>
      </w:r>
    </w:p>
    <w:p w14:paraId="07908DE9"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 xml:space="preserve">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w:t>
      </w:r>
    </w:p>
    <w:p w14:paraId="4FA0D852"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тепловой энергии по каждой системе теплоснабжения</w:t>
      </w:r>
      <w:bookmarkEnd w:id="193"/>
    </w:p>
    <w:p w14:paraId="68978FDD" w14:textId="77777777" w:rsidR="006F6248" w:rsidRPr="00C16064" w:rsidRDefault="006F6248" w:rsidP="006F6248">
      <w:pPr>
        <w:keepNext/>
        <w:keepLines/>
        <w:widowControl w:val="0"/>
        <w:ind w:left="284"/>
        <w:jc w:val="both"/>
        <w:outlineLvl w:val="1"/>
        <w:rPr>
          <w:b/>
          <w:bCs/>
          <w:sz w:val="28"/>
          <w:szCs w:val="28"/>
          <w:lang w:eastAsia="en-US"/>
        </w:rPr>
      </w:pPr>
    </w:p>
    <w:p w14:paraId="1976F578"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качестве основного вида топлива для котельных Старощербиновского сельского поселения используется природный газ.</w:t>
      </w:r>
    </w:p>
    <w:p w14:paraId="03B3AA74" w14:textId="77777777" w:rsidR="006F6248" w:rsidRPr="00C16064" w:rsidRDefault="006F6248" w:rsidP="006F6248">
      <w:pPr>
        <w:widowControl w:val="0"/>
        <w:ind w:firstLine="709"/>
        <w:jc w:val="both"/>
        <w:rPr>
          <w:rFonts w:eastAsia="Calibri"/>
          <w:sz w:val="28"/>
          <w:szCs w:val="28"/>
          <w:lang w:eastAsia="en-US"/>
        </w:rPr>
      </w:pPr>
    </w:p>
    <w:p w14:paraId="1E9EDDEA" w14:textId="77777777" w:rsidR="006F6248" w:rsidRPr="00C16064" w:rsidRDefault="006F6248" w:rsidP="006F6248">
      <w:pPr>
        <w:keepNext/>
        <w:keepLines/>
        <w:widowControl w:val="0"/>
        <w:jc w:val="center"/>
        <w:outlineLvl w:val="1"/>
        <w:rPr>
          <w:b/>
          <w:bCs/>
          <w:sz w:val="28"/>
          <w:szCs w:val="28"/>
          <w:lang w:eastAsia="en-US"/>
        </w:rPr>
      </w:pPr>
      <w:bookmarkStart w:id="194" w:name="_Toc120624812"/>
      <w:r w:rsidRPr="00C16064">
        <w:rPr>
          <w:b/>
          <w:bCs/>
          <w:sz w:val="28"/>
          <w:szCs w:val="28"/>
          <w:lang w:eastAsia="en-US"/>
        </w:rPr>
        <w:t xml:space="preserve">10.5. Преобладающий в поселении, городском округе вид топлива, </w:t>
      </w:r>
    </w:p>
    <w:p w14:paraId="4FB40F35"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определяемый по совокупности всех систем теплоснабжения, находящихся в соответствующем поселении</w:t>
      </w:r>
      <w:bookmarkEnd w:id="194"/>
    </w:p>
    <w:p w14:paraId="49B83CBE" w14:textId="77777777" w:rsidR="006F6248" w:rsidRPr="00C16064" w:rsidRDefault="006F6248" w:rsidP="006F6248">
      <w:pPr>
        <w:keepNext/>
        <w:keepLines/>
        <w:widowControl w:val="0"/>
        <w:ind w:left="284"/>
        <w:jc w:val="both"/>
        <w:outlineLvl w:val="1"/>
        <w:rPr>
          <w:b/>
          <w:bCs/>
          <w:sz w:val="28"/>
          <w:szCs w:val="28"/>
          <w:lang w:eastAsia="en-US"/>
        </w:rPr>
      </w:pPr>
    </w:p>
    <w:p w14:paraId="3BFF32B8"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Преобладающий вид топлива в Старощербиновском сельском поселении </w:t>
      </w:r>
      <w:r w:rsidRPr="00C16064">
        <w:rPr>
          <w:rFonts w:eastAsia="Calibri"/>
          <w:sz w:val="28"/>
          <w:szCs w:val="28"/>
          <w:lang w:eastAsia="en-US"/>
        </w:rPr>
        <w:lastRenderedPageBreak/>
        <w:t xml:space="preserve">природный газ. В поселении имеется 12 </w:t>
      </w:r>
      <w:proofErr w:type="gramStart"/>
      <w:r w:rsidRPr="00C16064">
        <w:rPr>
          <w:rFonts w:eastAsia="Calibri"/>
          <w:sz w:val="28"/>
          <w:szCs w:val="28"/>
          <w:lang w:eastAsia="en-US"/>
        </w:rPr>
        <w:t>систем теплоснабжения</w:t>
      </w:r>
      <w:proofErr w:type="gramEnd"/>
      <w:r w:rsidRPr="00C16064">
        <w:rPr>
          <w:rFonts w:eastAsia="Calibri"/>
          <w:sz w:val="28"/>
          <w:szCs w:val="28"/>
          <w:lang w:eastAsia="en-US"/>
        </w:rPr>
        <w:t xml:space="preserve"> которые в качестве основного топлива используют только природный газ.</w:t>
      </w:r>
    </w:p>
    <w:p w14:paraId="484993AF" w14:textId="77777777" w:rsidR="006F6248" w:rsidRPr="00C16064" w:rsidRDefault="006F6248" w:rsidP="006F6248">
      <w:pPr>
        <w:widowControl w:val="0"/>
        <w:ind w:firstLine="709"/>
        <w:jc w:val="both"/>
        <w:rPr>
          <w:rFonts w:eastAsia="Calibri"/>
          <w:sz w:val="28"/>
          <w:szCs w:val="28"/>
          <w:lang w:eastAsia="en-US"/>
        </w:rPr>
      </w:pPr>
    </w:p>
    <w:p w14:paraId="49B38E6B" w14:textId="77777777" w:rsidR="006F6248" w:rsidRPr="00C16064" w:rsidRDefault="006F6248" w:rsidP="006F6248">
      <w:pPr>
        <w:keepNext/>
        <w:keepLines/>
        <w:widowControl w:val="0"/>
        <w:jc w:val="both"/>
        <w:outlineLvl w:val="1"/>
        <w:rPr>
          <w:b/>
          <w:bCs/>
          <w:sz w:val="28"/>
          <w:szCs w:val="28"/>
          <w:lang w:eastAsia="en-US"/>
        </w:rPr>
      </w:pPr>
      <w:bookmarkStart w:id="195" w:name="_Toc120624813"/>
      <w:r w:rsidRPr="00C16064">
        <w:rPr>
          <w:b/>
          <w:bCs/>
          <w:sz w:val="28"/>
          <w:szCs w:val="28"/>
          <w:lang w:eastAsia="en-US"/>
        </w:rPr>
        <w:t>10.6. Приоритетное направление развития топливного баланса поселения</w:t>
      </w:r>
      <w:bookmarkEnd w:id="195"/>
    </w:p>
    <w:p w14:paraId="086B83A7" w14:textId="77777777" w:rsidR="006F6248" w:rsidRPr="00C16064" w:rsidRDefault="006F6248" w:rsidP="006F6248">
      <w:pPr>
        <w:keepNext/>
        <w:keepLines/>
        <w:widowControl w:val="0"/>
        <w:jc w:val="both"/>
        <w:outlineLvl w:val="1"/>
        <w:rPr>
          <w:b/>
          <w:bCs/>
          <w:sz w:val="28"/>
          <w:szCs w:val="28"/>
          <w:lang w:eastAsia="en-US"/>
        </w:rPr>
      </w:pPr>
    </w:p>
    <w:p w14:paraId="1FA65CE9"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перспективе развития систем теплоснабжения Старощербиновского сельского поселения, смена вида топлива на источниках тепловой энергии не предполагается. Характеристики топлива остаются неизменными на весь расчётный срок схемы. Приоритетным направлением развития топливного баланса, является снижение удельного расхода топлива, необходимого на единицу вырабатываемой тепловой энергии.</w:t>
      </w:r>
      <w:bookmarkStart w:id="196" w:name="_Toc120624814"/>
    </w:p>
    <w:p w14:paraId="4C4715CF" w14:textId="77777777" w:rsidR="006F6248" w:rsidRPr="00C16064" w:rsidRDefault="006F6248" w:rsidP="006F6248">
      <w:pPr>
        <w:widowControl w:val="0"/>
        <w:ind w:firstLine="709"/>
        <w:jc w:val="both"/>
        <w:rPr>
          <w:rFonts w:eastAsia="Calibri"/>
          <w:sz w:val="28"/>
          <w:szCs w:val="28"/>
          <w:lang w:eastAsia="en-US"/>
        </w:rPr>
      </w:pPr>
    </w:p>
    <w:p w14:paraId="5E1C84C2"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Глава 11. Оценка надёжности теплоснабжения</w:t>
      </w:r>
      <w:bookmarkEnd w:id="196"/>
    </w:p>
    <w:p w14:paraId="071DE929" w14:textId="77777777" w:rsidR="006F6248" w:rsidRPr="00C16064" w:rsidRDefault="006F6248" w:rsidP="006F6248">
      <w:pPr>
        <w:widowControl w:val="0"/>
        <w:jc w:val="center"/>
        <w:rPr>
          <w:rFonts w:eastAsia="Calibri"/>
          <w:sz w:val="28"/>
          <w:szCs w:val="28"/>
          <w:lang w:eastAsia="en-US"/>
        </w:rPr>
      </w:pPr>
    </w:p>
    <w:p w14:paraId="218685D7" w14:textId="77777777" w:rsidR="006F6248" w:rsidRPr="00C16064" w:rsidRDefault="006F6248" w:rsidP="006F6248">
      <w:pPr>
        <w:keepNext/>
        <w:keepLines/>
        <w:widowControl w:val="0"/>
        <w:jc w:val="center"/>
        <w:outlineLvl w:val="1"/>
        <w:rPr>
          <w:b/>
          <w:bCs/>
          <w:sz w:val="28"/>
          <w:szCs w:val="28"/>
          <w:lang w:eastAsia="en-US"/>
        </w:rPr>
      </w:pPr>
      <w:bookmarkStart w:id="197" w:name="_Toc120624815"/>
      <w:r w:rsidRPr="00C16064">
        <w:rPr>
          <w:b/>
          <w:bCs/>
          <w:sz w:val="28"/>
          <w:szCs w:val="28"/>
          <w:lang w:eastAsia="en-US"/>
        </w:rPr>
        <w:t>11.1. Обоснование метода и результатов обработки данных по отказам участков тепловых сетей (аварийным ситуациям), средней частоты</w:t>
      </w:r>
    </w:p>
    <w:p w14:paraId="40C94892"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отказов участков тепловых сетей (аварийных ситуаций) в каждой системе теплоснабжения</w:t>
      </w:r>
      <w:bookmarkEnd w:id="197"/>
    </w:p>
    <w:p w14:paraId="04F1DD1D" w14:textId="77777777" w:rsidR="006F6248" w:rsidRPr="00C16064" w:rsidRDefault="006F6248" w:rsidP="006F6248">
      <w:pPr>
        <w:keepNext/>
        <w:keepLines/>
        <w:widowControl w:val="0"/>
        <w:ind w:left="284"/>
        <w:jc w:val="both"/>
        <w:outlineLvl w:val="1"/>
        <w:rPr>
          <w:b/>
          <w:bCs/>
          <w:sz w:val="28"/>
          <w:szCs w:val="28"/>
          <w:lang w:eastAsia="en-US"/>
        </w:rPr>
      </w:pPr>
    </w:p>
    <w:p w14:paraId="4DBC4D5E"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Перспективный показатель надежности Рч, определяемый числом нарушений в подаче тепловой энергии, за отопительный период в расчете на единицу объема тепловой мощности и длины тепловой сети ресурсоснабжающей организации, исчисляется по формуле:</w:t>
      </w:r>
    </w:p>
    <w:p w14:paraId="4BF0F2F4"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Рч = Мо / L,</w:t>
      </w:r>
    </w:p>
    <w:p w14:paraId="75A55261"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где: Мо – число нарушений в подаче тепловой энергии по договорам с потребителями товаров и услуг в течение отопительного сезона расчетного периода регулирования согласно данным, подготовленным ресурсоснабжающей организацией;</w:t>
      </w:r>
    </w:p>
    <w:p w14:paraId="625647F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L – произведение суммарной тепловой нагрузки по всем договорам с потребителями товаров и услуг данной организации (в Гкал – в отсутствие нагрузки принимается равной 1) и суммарной протяженности линий тепловой сети (в км – в отсутствие тепловой сети принимается равной 1) данной регулируемой организации.</w:t>
      </w:r>
    </w:p>
    <w:p w14:paraId="23141BA9"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 учетом существующего значения показателя надежности систем теплоснабжения указанных организаций, определяемого числом нарушений в подаче тепловой энергии, а также реализации мероприятий, направленных на поддержание уровня надежности, предусмотренных схемой теплоснабжения, перспективный показатель надежности, определяемый числом нарушений в подаче тепловой энергии, принимается равным – 0,04.</w:t>
      </w:r>
    </w:p>
    <w:p w14:paraId="5575F411" w14:textId="77777777" w:rsidR="006F6248" w:rsidRPr="00C16064" w:rsidRDefault="006F6248" w:rsidP="006F6248">
      <w:pPr>
        <w:widowControl w:val="0"/>
        <w:ind w:firstLine="709"/>
        <w:jc w:val="both"/>
        <w:rPr>
          <w:rFonts w:eastAsia="Calibri"/>
          <w:sz w:val="28"/>
          <w:szCs w:val="28"/>
          <w:lang w:eastAsia="en-US"/>
        </w:rPr>
      </w:pPr>
    </w:p>
    <w:p w14:paraId="29210991" w14:textId="77777777" w:rsidR="006F6248" w:rsidRPr="00C16064" w:rsidRDefault="006F6248" w:rsidP="006F6248">
      <w:pPr>
        <w:keepNext/>
        <w:keepLines/>
        <w:widowControl w:val="0"/>
        <w:jc w:val="center"/>
        <w:outlineLvl w:val="1"/>
        <w:rPr>
          <w:b/>
          <w:bCs/>
          <w:sz w:val="28"/>
          <w:szCs w:val="28"/>
          <w:lang w:eastAsia="en-US"/>
        </w:rPr>
      </w:pPr>
      <w:bookmarkStart w:id="198" w:name="_Toc120624816"/>
      <w:r w:rsidRPr="00C16064">
        <w:rPr>
          <w:b/>
          <w:bCs/>
          <w:sz w:val="28"/>
          <w:szCs w:val="28"/>
          <w:lang w:eastAsia="en-US"/>
        </w:rPr>
        <w:lastRenderedPageBreak/>
        <w:t>11.2. Обоснование метода и результатов обработки данных</w:t>
      </w:r>
    </w:p>
    <w:p w14:paraId="7378CDE6"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по восстановлениям отказавших участков тепловых сетей</w:t>
      </w:r>
    </w:p>
    <w:p w14:paraId="7C7FE2AB"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198"/>
    </w:p>
    <w:p w14:paraId="5127AC89" w14:textId="77777777" w:rsidR="006F6248" w:rsidRPr="00C16064" w:rsidRDefault="006F6248" w:rsidP="006F6248">
      <w:pPr>
        <w:keepNext/>
        <w:keepLines/>
        <w:widowControl w:val="0"/>
        <w:jc w:val="center"/>
        <w:outlineLvl w:val="1"/>
        <w:rPr>
          <w:b/>
          <w:bCs/>
          <w:sz w:val="28"/>
          <w:szCs w:val="28"/>
          <w:lang w:eastAsia="en-US"/>
        </w:rPr>
      </w:pPr>
    </w:p>
    <w:p w14:paraId="7A12EBB1"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Аварийно-восстановительные ремонтные работы, как правило, проводятся в сжатые сроки в пределах средней статистики затрачиваемого времени. Данные таблицы включают интервалы времени: от момента выявления дефекта после проведения работ по вскрытию, отключения участка, заполнения и проведения работ с закрытием аварийной заявки. Не учтены технологические операции по доставке дежурных бригад к месту возможной аварии, оперативные переключения по выявлению участка с повышенным расходом и время согласования на разработку грунта с владельцами смежных объектов инженерной инфраструктуры.</w:t>
      </w:r>
    </w:p>
    <w:p w14:paraId="42E8E308" w14:textId="77777777" w:rsidR="006F6248" w:rsidRPr="00C16064" w:rsidRDefault="006F6248" w:rsidP="006F6248">
      <w:pPr>
        <w:widowControl w:val="0"/>
        <w:ind w:firstLine="709"/>
        <w:jc w:val="both"/>
        <w:rPr>
          <w:rFonts w:eastAsia="Calibri"/>
          <w:sz w:val="28"/>
          <w:szCs w:val="28"/>
        </w:rPr>
      </w:pPr>
    </w:p>
    <w:p w14:paraId="7B5A7BF3" w14:textId="77777777" w:rsidR="006F6248" w:rsidRPr="00C16064" w:rsidRDefault="006F6248" w:rsidP="006F6248">
      <w:pPr>
        <w:keepNext/>
        <w:ind w:firstLine="709"/>
        <w:jc w:val="right"/>
        <w:rPr>
          <w:rFonts w:eastAsia="Calibri"/>
          <w:b/>
          <w:bCs/>
          <w:iCs/>
          <w:sz w:val="20"/>
          <w:szCs w:val="18"/>
          <w:lang w:eastAsia="en-US"/>
        </w:rPr>
      </w:pPr>
      <w:bookmarkStart w:id="199" w:name="_Toc40787843"/>
      <w:bookmarkStart w:id="200" w:name="_Toc71031231"/>
      <w:r w:rsidRPr="00C16064">
        <w:rPr>
          <w:rFonts w:eastAsia="Calibri"/>
          <w:b/>
          <w:iCs/>
          <w:sz w:val="20"/>
          <w:szCs w:val="18"/>
          <w:lang w:eastAsia="en-US"/>
        </w:rPr>
        <w:t xml:space="preserve">Таблица 11.1 </w:t>
      </w:r>
      <w:r w:rsidRPr="00C16064">
        <w:rPr>
          <w:rFonts w:eastAsia="Calibri"/>
          <w:b/>
          <w:bCs/>
          <w:iCs/>
          <w:sz w:val="20"/>
          <w:szCs w:val="18"/>
          <w:lang w:eastAsia="en-US"/>
        </w:rPr>
        <w:t>Среднее время, затрачиваемое на восстановление работоспособности тепловых</w:t>
      </w:r>
    </w:p>
    <w:p w14:paraId="59521582" w14:textId="77777777" w:rsidR="006F6248" w:rsidRPr="00C16064" w:rsidRDefault="006F6248" w:rsidP="006F6248">
      <w:pPr>
        <w:keepNext/>
        <w:ind w:firstLine="709"/>
        <w:jc w:val="right"/>
        <w:rPr>
          <w:rFonts w:eastAsia="Calibri"/>
          <w:b/>
          <w:iCs/>
          <w:sz w:val="20"/>
          <w:szCs w:val="18"/>
          <w:lang w:eastAsia="en-US"/>
        </w:rPr>
      </w:pPr>
      <w:r w:rsidRPr="00C16064">
        <w:rPr>
          <w:rFonts w:eastAsia="Calibri"/>
          <w:b/>
          <w:bCs/>
          <w:iCs/>
          <w:sz w:val="20"/>
          <w:szCs w:val="18"/>
          <w:lang w:eastAsia="en-US"/>
        </w:rPr>
        <w:t>сетей в отопительный период в зависимости от диаметра трубопровода</w:t>
      </w:r>
      <w:bookmarkEnd w:id="199"/>
      <w:bookmarkEnd w:id="20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635"/>
        <w:gridCol w:w="635"/>
        <w:gridCol w:w="671"/>
        <w:gridCol w:w="671"/>
        <w:gridCol w:w="671"/>
        <w:gridCol w:w="671"/>
        <w:gridCol w:w="671"/>
        <w:gridCol w:w="671"/>
        <w:gridCol w:w="671"/>
        <w:gridCol w:w="671"/>
        <w:gridCol w:w="671"/>
        <w:gridCol w:w="707"/>
      </w:tblGrid>
      <w:tr w:rsidR="006F6248" w:rsidRPr="00C16064" w14:paraId="6D4FCE19" w14:textId="77777777" w:rsidTr="006F6248">
        <w:trPr>
          <w:trHeight w:val="227"/>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3D0FFC5C"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Условный диаметр, мм</w:t>
            </w:r>
          </w:p>
        </w:tc>
        <w:tc>
          <w:tcPr>
            <w:tcW w:w="635" w:type="dxa"/>
            <w:tcBorders>
              <w:top w:val="single" w:sz="4" w:space="0" w:color="auto"/>
              <w:left w:val="single" w:sz="4" w:space="0" w:color="auto"/>
              <w:bottom w:val="single" w:sz="4" w:space="0" w:color="auto"/>
              <w:right w:val="single" w:sz="4" w:space="0" w:color="auto"/>
            </w:tcBorders>
            <w:vAlign w:val="center"/>
          </w:tcPr>
          <w:p w14:paraId="295130FC"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50</w:t>
            </w:r>
          </w:p>
        </w:tc>
        <w:tc>
          <w:tcPr>
            <w:tcW w:w="635" w:type="dxa"/>
            <w:tcBorders>
              <w:top w:val="single" w:sz="4" w:space="0" w:color="auto"/>
              <w:left w:val="single" w:sz="4" w:space="0" w:color="auto"/>
              <w:bottom w:val="single" w:sz="4" w:space="0" w:color="auto"/>
              <w:right w:val="single" w:sz="4" w:space="0" w:color="auto"/>
            </w:tcBorders>
            <w:vAlign w:val="center"/>
          </w:tcPr>
          <w:p w14:paraId="2AD10C0A"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80</w:t>
            </w:r>
          </w:p>
        </w:tc>
        <w:tc>
          <w:tcPr>
            <w:tcW w:w="671" w:type="dxa"/>
            <w:tcBorders>
              <w:top w:val="single" w:sz="4" w:space="0" w:color="auto"/>
              <w:left w:val="single" w:sz="4" w:space="0" w:color="auto"/>
              <w:bottom w:val="single" w:sz="4" w:space="0" w:color="auto"/>
              <w:right w:val="single" w:sz="4" w:space="0" w:color="auto"/>
            </w:tcBorders>
            <w:vAlign w:val="center"/>
          </w:tcPr>
          <w:p w14:paraId="30C7A2F7"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100</w:t>
            </w:r>
          </w:p>
        </w:tc>
        <w:tc>
          <w:tcPr>
            <w:tcW w:w="671" w:type="dxa"/>
            <w:tcBorders>
              <w:top w:val="single" w:sz="4" w:space="0" w:color="auto"/>
              <w:left w:val="single" w:sz="4" w:space="0" w:color="auto"/>
              <w:bottom w:val="single" w:sz="4" w:space="0" w:color="auto"/>
              <w:right w:val="single" w:sz="4" w:space="0" w:color="auto"/>
            </w:tcBorders>
            <w:vAlign w:val="center"/>
          </w:tcPr>
          <w:p w14:paraId="75C3B492"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150</w:t>
            </w:r>
          </w:p>
        </w:tc>
        <w:tc>
          <w:tcPr>
            <w:tcW w:w="671" w:type="dxa"/>
            <w:tcBorders>
              <w:top w:val="single" w:sz="4" w:space="0" w:color="auto"/>
              <w:left w:val="single" w:sz="4" w:space="0" w:color="auto"/>
              <w:bottom w:val="single" w:sz="4" w:space="0" w:color="auto"/>
              <w:right w:val="single" w:sz="4" w:space="0" w:color="auto"/>
            </w:tcBorders>
            <w:vAlign w:val="center"/>
          </w:tcPr>
          <w:p w14:paraId="6FF332E2"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200</w:t>
            </w:r>
          </w:p>
        </w:tc>
        <w:tc>
          <w:tcPr>
            <w:tcW w:w="671" w:type="dxa"/>
            <w:tcBorders>
              <w:top w:val="single" w:sz="4" w:space="0" w:color="auto"/>
              <w:left w:val="single" w:sz="4" w:space="0" w:color="auto"/>
              <w:bottom w:val="single" w:sz="4" w:space="0" w:color="auto"/>
              <w:right w:val="single" w:sz="4" w:space="0" w:color="auto"/>
            </w:tcBorders>
            <w:vAlign w:val="center"/>
          </w:tcPr>
          <w:p w14:paraId="5FF3ED07"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300</w:t>
            </w:r>
          </w:p>
        </w:tc>
        <w:tc>
          <w:tcPr>
            <w:tcW w:w="671" w:type="dxa"/>
            <w:tcBorders>
              <w:top w:val="single" w:sz="4" w:space="0" w:color="auto"/>
              <w:left w:val="single" w:sz="4" w:space="0" w:color="auto"/>
              <w:bottom w:val="single" w:sz="4" w:space="0" w:color="auto"/>
              <w:right w:val="single" w:sz="4" w:space="0" w:color="auto"/>
            </w:tcBorders>
            <w:vAlign w:val="center"/>
          </w:tcPr>
          <w:p w14:paraId="2BD91929"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400</w:t>
            </w:r>
          </w:p>
        </w:tc>
        <w:tc>
          <w:tcPr>
            <w:tcW w:w="671" w:type="dxa"/>
            <w:tcBorders>
              <w:top w:val="single" w:sz="4" w:space="0" w:color="auto"/>
              <w:left w:val="single" w:sz="4" w:space="0" w:color="auto"/>
              <w:bottom w:val="single" w:sz="4" w:space="0" w:color="auto"/>
              <w:right w:val="single" w:sz="4" w:space="0" w:color="auto"/>
            </w:tcBorders>
            <w:vAlign w:val="center"/>
          </w:tcPr>
          <w:p w14:paraId="42A6F7C9"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500</w:t>
            </w:r>
          </w:p>
        </w:tc>
        <w:tc>
          <w:tcPr>
            <w:tcW w:w="671" w:type="dxa"/>
            <w:tcBorders>
              <w:top w:val="single" w:sz="4" w:space="0" w:color="auto"/>
              <w:left w:val="single" w:sz="4" w:space="0" w:color="auto"/>
              <w:bottom w:val="single" w:sz="4" w:space="0" w:color="auto"/>
              <w:right w:val="single" w:sz="4" w:space="0" w:color="auto"/>
            </w:tcBorders>
            <w:vAlign w:val="center"/>
          </w:tcPr>
          <w:p w14:paraId="1A7CB536"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600</w:t>
            </w:r>
          </w:p>
        </w:tc>
        <w:tc>
          <w:tcPr>
            <w:tcW w:w="671" w:type="dxa"/>
            <w:tcBorders>
              <w:top w:val="single" w:sz="4" w:space="0" w:color="auto"/>
              <w:left w:val="single" w:sz="4" w:space="0" w:color="auto"/>
              <w:bottom w:val="single" w:sz="4" w:space="0" w:color="auto"/>
              <w:right w:val="single" w:sz="4" w:space="0" w:color="auto"/>
            </w:tcBorders>
            <w:vAlign w:val="center"/>
          </w:tcPr>
          <w:p w14:paraId="3D408E44"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700</w:t>
            </w:r>
          </w:p>
        </w:tc>
        <w:tc>
          <w:tcPr>
            <w:tcW w:w="671" w:type="dxa"/>
            <w:tcBorders>
              <w:top w:val="single" w:sz="4" w:space="0" w:color="auto"/>
              <w:left w:val="single" w:sz="4" w:space="0" w:color="auto"/>
              <w:bottom w:val="single" w:sz="4" w:space="0" w:color="auto"/>
              <w:right w:val="single" w:sz="4" w:space="0" w:color="auto"/>
            </w:tcBorders>
            <w:vAlign w:val="center"/>
          </w:tcPr>
          <w:p w14:paraId="709EA2A3"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800</w:t>
            </w:r>
          </w:p>
        </w:tc>
        <w:tc>
          <w:tcPr>
            <w:tcW w:w="707" w:type="dxa"/>
            <w:tcBorders>
              <w:top w:val="single" w:sz="4" w:space="0" w:color="auto"/>
              <w:left w:val="single" w:sz="4" w:space="0" w:color="auto"/>
              <w:bottom w:val="single" w:sz="4" w:space="0" w:color="auto"/>
              <w:right w:val="single" w:sz="4" w:space="0" w:color="auto"/>
            </w:tcBorders>
            <w:vAlign w:val="center"/>
          </w:tcPr>
          <w:p w14:paraId="10D2428D"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1000</w:t>
            </w:r>
          </w:p>
        </w:tc>
      </w:tr>
      <w:tr w:rsidR="006F6248" w:rsidRPr="00C16064" w14:paraId="4FBE3814" w14:textId="77777777" w:rsidTr="006F6248">
        <w:trPr>
          <w:trHeight w:val="227"/>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29A27BBC"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Время восстановления, час.</w:t>
            </w:r>
          </w:p>
        </w:tc>
        <w:tc>
          <w:tcPr>
            <w:tcW w:w="635" w:type="dxa"/>
            <w:tcBorders>
              <w:top w:val="single" w:sz="4" w:space="0" w:color="auto"/>
              <w:left w:val="single" w:sz="4" w:space="0" w:color="auto"/>
              <w:bottom w:val="single" w:sz="4" w:space="0" w:color="auto"/>
              <w:right w:val="single" w:sz="4" w:space="0" w:color="auto"/>
            </w:tcBorders>
            <w:vAlign w:val="center"/>
          </w:tcPr>
          <w:p w14:paraId="5971AF71"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w:t>
            </w:r>
          </w:p>
        </w:tc>
        <w:tc>
          <w:tcPr>
            <w:tcW w:w="635" w:type="dxa"/>
            <w:tcBorders>
              <w:top w:val="single" w:sz="4" w:space="0" w:color="auto"/>
              <w:left w:val="single" w:sz="4" w:space="0" w:color="auto"/>
              <w:bottom w:val="single" w:sz="4" w:space="0" w:color="auto"/>
              <w:right w:val="single" w:sz="4" w:space="0" w:color="auto"/>
            </w:tcBorders>
            <w:vAlign w:val="center"/>
          </w:tcPr>
          <w:p w14:paraId="79645B36"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3</w:t>
            </w:r>
          </w:p>
        </w:tc>
        <w:tc>
          <w:tcPr>
            <w:tcW w:w="671" w:type="dxa"/>
            <w:tcBorders>
              <w:top w:val="single" w:sz="4" w:space="0" w:color="auto"/>
              <w:left w:val="single" w:sz="4" w:space="0" w:color="auto"/>
              <w:bottom w:val="single" w:sz="4" w:space="0" w:color="auto"/>
              <w:right w:val="single" w:sz="4" w:space="0" w:color="auto"/>
            </w:tcBorders>
            <w:vAlign w:val="center"/>
          </w:tcPr>
          <w:p w14:paraId="1A0C2CAB"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4</w:t>
            </w:r>
          </w:p>
        </w:tc>
        <w:tc>
          <w:tcPr>
            <w:tcW w:w="671" w:type="dxa"/>
            <w:tcBorders>
              <w:top w:val="single" w:sz="4" w:space="0" w:color="auto"/>
              <w:left w:val="single" w:sz="4" w:space="0" w:color="auto"/>
              <w:bottom w:val="single" w:sz="4" w:space="0" w:color="auto"/>
              <w:right w:val="single" w:sz="4" w:space="0" w:color="auto"/>
            </w:tcBorders>
            <w:vAlign w:val="center"/>
          </w:tcPr>
          <w:p w14:paraId="601A4DF2"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5</w:t>
            </w:r>
          </w:p>
        </w:tc>
        <w:tc>
          <w:tcPr>
            <w:tcW w:w="671" w:type="dxa"/>
            <w:tcBorders>
              <w:top w:val="single" w:sz="4" w:space="0" w:color="auto"/>
              <w:left w:val="single" w:sz="4" w:space="0" w:color="auto"/>
              <w:bottom w:val="single" w:sz="4" w:space="0" w:color="auto"/>
              <w:right w:val="single" w:sz="4" w:space="0" w:color="auto"/>
            </w:tcBorders>
            <w:vAlign w:val="center"/>
          </w:tcPr>
          <w:p w14:paraId="6C2D3519"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6</w:t>
            </w:r>
          </w:p>
        </w:tc>
        <w:tc>
          <w:tcPr>
            <w:tcW w:w="671" w:type="dxa"/>
            <w:tcBorders>
              <w:top w:val="single" w:sz="4" w:space="0" w:color="auto"/>
              <w:left w:val="single" w:sz="4" w:space="0" w:color="auto"/>
              <w:bottom w:val="single" w:sz="4" w:space="0" w:color="auto"/>
              <w:right w:val="single" w:sz="4" w:space="0" w:color="auto"/>
            </w:tcBorders>
            <w:vAlign w:val="center"/>
          </w:tcPr>
          <w:p w14:paraId="1D5AE769"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7</w:t>
            </w:r>
          </w:p>
        </w:tc>
        <w:tc>
          <w:tcPr>
            <w:tcW w:w="671" w:type="dxa"/>
            <w:tcBorders>
              <w:top w:val="single" w:sz="4" w:space="0" w:color="auto"/>
              <w:left w:val="single" w:sz="4" w:space="0" w:color="auto"/>
              <w:bottom w:val="single" w:sz="4" w:space="0" w:color="auto"/>
              <w:right w:val="single" w:sz="4" w:space="0" w:color="auto"/>
            </w:tcBorders>
            <w:vAlign w:val="center"/>
          </w:tcPr>
          <w:p w14:paraId="436C6D34"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8</w:t>
            </w:r>
          </w:p>
        </w:tc>
        <w:tc>
          <w:tcPr>
            <w:tcW w:w="671" w:type="dxa"/>
            <w:tcBorders>
              <w:top w:val="single" w:sz="4" w:space="0" w:color="auto"/>
              <w:left w:val="single" w:sz="4" w:space="0" w:color="auto"/>
              <w:bottom w:val="single" w:sz="4" w:space="0" w:color="auto"/>
              <w:right w:val="single" w:sz="4" w:space="0" w:color="auto"/>
            </w:tcBorders>
            <w:vAlign w:val="center"/>
          </w:tcPr>
          <w:p w14:paraId="31A6375D"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9</w:t>
            </w:r>
          </w:p>
        </w:tc>
        <w:tc>
          <w:tcPr>
            <w:tcW w:w="671" w:type="dxa"/>
            <w:tcBorders>
              <w:top w:val="single" w:sz="4" w:space="0" w:color="auto"/>
              <w:left w:val="single" w:sz="4" w:space="0" w:color="auto"/>
              <w:bottom w:val="single" w:sz="4" w:space="0" w:color="auto"/>
              <w:right w:val="single" w:sz="4" w:space="0" w:color="auto"/>
            </w:tcBorders>
            <w:vAlign w:val="center"/>
          </w:tcPr>
          <w:p w14:paraId="50A6AB99"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9</w:t>
            </w:r>
          </w:p>
        </w:tc>
        <w:tc>
          <w:tcPr>
            <w:tcW w:w="671" w:type="dxa"/>
            <w:tcBorders>
              <w:top w:val="single" w:sz="4" w:space="0" w:color="auto"/>
              <w:left w:val="single" w:sz="4" w:space="0" w:color="auto"/>
              <w:bottom w:val="single" w:sz="4" w:space="0" w:color="auto"/>
              <w:right w:val="single" w:sz="4" w:space="0" w:color="auto"/>
            </w:tcBorders>
            <w:vAlign w:val="center"/>
          </w:tcPr>
          <w:p w14:paraId="2511EAFE"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9</w:t>
            </w:r>
          </w:p>
        </w:tc>
        <w:tc>
          <w:tcPr>
            <w:tcW w:w="671" w:type="dxa"/>
            <w:tcBorders>
              <w:top w:val="single" w:sz="4" w:space="0" w:color="auto"/>
              <w:left w:val="single" w:sz="4" w:space="0" w:color="auto"/>
              <w:bottom w:val="single" w:sz="4" w:space="0" w:color="auto"/>
              <w:right w:val="single" w:sz="4" w:space="0" w:color="auto"/>
            </w:tcBorders>
            <w:vAlign w:val="center"/>
          </w:tcPr>
          <w:p w14:paraId="3B70E705"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10</w:t>
            </w:r>
          </w:p>
        </w:tc>
        <w:tc>
          <w:tcPr>
            <w:tcW w:w="707" w:type="dxa"/>
            <w:tcBorders>
              <w:top w:val="single" w:sz="4" w:space="0" w:color="auto"/>
              <w:left w:val="single" w:sz="4" w:space="0" w:color="auto"/>
              <w:bottom w:val="single" w:sz="4" w:space="0" w:color="auto"/>
              <w:right w:val="single" w:sz="4" w:space="0" w:color="auto"/>
            </w:tcBorders>
            <w:vAlign w:val="center"/>
          </w:tcPr>
          <w:p w14:paraId="755B6F00"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12</w:t>
            </w:r>
          </w:p>
        </w:tc>
      </w:tr>
    </w:tbl>
    <w:p w14:paraId="4F7A3274" w14:textId="77777777" w:rsidR="006F6248" w:rsidRPr="00C16064" w:rsidRDefault="006F6248" w:rsidP="006F6248">
      <w:pPr>
        <w:widowControl w:val="0"/>
        <w:ind w:firstLine="709"/>
        <w:jc w:val="both"/>
        <w:rPr>
          <w:rFonts w:eastAsia="Calibri"/>
          <w:sz w:val="28"/>
          <w:szCs w:val="28"/>
          <w:lang w:eastAsia="en-US"/>
        </w:rPr>
      </w:pPr>
    </w:p>
    <w:p w14:paraId="1DEE6828" w14:textId="77777777" w:rsidR="006F6248" w:rsidRPr="00C16064" w:rsidRDefault="006F6248" w:rsidP="006F6248">
      <w:pPr>
        <w:keepNext/>
        <w:keepLines/>
        <w:widowControl w:val="0"/>
        <w:jc w:val="center"/>
        <w:outlineLvl w:val="1"/>
        <w:rPr>
          <w:b/>
          <w:bCs/>
          <w:sz w:val="28"/>
          <w:szCs w:val="28"/>
          <w:lang w:eastAsia="en-US"/>
        </w:rPr>
      </w:pPr>
      <w:bookmarkStart w:id="201" w:name="_Toc120624817"/>
      <w:r w:rsidRPr="00C16064">
        <w:rPr>
          <w:b/>
          <w:bCs/>
          <w:sz w:val="28"/>
          <w:szCs w:val="28"/>
          <w:lang w:eastAsia="en-US"/>
        </w:rPr>
        <w:t>11.3. Обоснование результатов оценки вероятности отказа (аварийной</w:t>
      </w:r>
    </w:p>
    <w:p w14:paraId="5E1E7C1A"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ситуации) и безотказной (безаварийной) работы системы теплоснабжения по отношению к потребителям, присоединённым к магистральным</w:t>
      </w:r>
    </w:p>
    <w:p w14:paraId="528BECC7"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и распределительным теплопроводам</w:t>
      </w:r>
      <w:bookmarkEnd w:id="201"/>
    </w:p>
    <w:p w14:paraId="5D076762" w14:textId="77777777" w:rsidR="006F6248" w:rsidRPr="00C16064" w:rsidRDefault="006F6248" w:rsidP="006F6248">
      <w:pPr>
        <w:keepNext/>
        <w:keepLines/>
        <w:widowControl w:val="0"/>
        <w:ind w:left="284"/>
        <w:jc w:val="both"/>
        <w:outlineLvl w:val="1"/>
        <w:rPr>
          <w:b/>
          <w:bCs/>
          <w:sz w:val="28"/>
          <w:szCs w:val="28"/>
          <w:lang w:eastAsia="en-US"/>
        </w:rPr>
      </w:pPr>
    </w:p>
    <w:p w14:paraId="0015F352"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Перспективный показатель надежности Рп, определяемый суммарной приведенной продолжительностью прекращений подачи тепловой энергии в отопительный сезон, исчисляется по формуле:</w:t>
      </w:r>
    </w:p>
    <w:p w14:paraId="0A18BC08"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Мпо</w:t>
      </w:r>
    </w:p>
    <w:p w14:paraId="71F23500"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Рп = S * Т * jпр / L, j=1</w:t>
      </w:r>
    </w:p>
    <w:p w14:paraId="73E846BF"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где: Т*jпр – продолжительность (с учетом коэффициента Кв) j-ого прекращения подачи тепловой энергии за отопительный сезон в течение расчетного периода регулирования (в часах);</w:t>
      </w:r>
    </w:p>
    <w:p w14:paraId="30EEF012"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S – общее число прекращений подачи тепловой энергии за отопительный сезон согласно данным, подготовленным регулируемой организацией.</w:t>
      </w:r>
    </w:p>
    <w:p w14:paraId="597C9E8E"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L – произведение суммарной тепловой нагрузки по всем договорам с потребителями товаров и услуг данной организации (в Гкал/ч – в отсутствие нагрузки принимается равной 1) и суммарной протяженности линий тепловой сети (в км – в отсутствие тепловой сети принимается равной 1) данной регулируемой организации.</w:t>
      </w:r>
    </w:p>
    <w:p w14:paraId="1CDB9A62"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 xml:space="preserve"> С учетом существующего значения показателя надежности систем теплоснабжения указанных организаций, а также реализации мероприятий, направленных на поддержание уровня надежности, предусмотренных схемой </w:t>
      </w:r>
      <w:r w:rsidRPr="00C16064">
        <w:rPr>
          <w:rFonts w:eastAsia="Calibri"/>
          <w:sz w:val="28"/>
          <w:szCs w:val="28"/>
        </w:rPr>
        <w:lastRenderedPageBreak/>
        <w:t>теплоснабжения, перспективный показатель надежности, определяемый приведенной продолжительностью прекращений подачи тепловой энергии, принимается равным – 0,12.</w:t>
      </w:r>
    </w:p>
    <w:p w14:paraId="2FBE718D" w14:textId="77777777" w:rsidR="006F6248" w:rsidRPr="00C16064" w:rsidRDefault="006F6248" w:rsidP="006F6248">
      <w:pPr>
        <w:widowControl w:val="0"/>
        <w:ind w:firstLine="709"/>
        <w:jc w:val="both"/>
        <w:rPr>
          <w:rFonts w:eastAsia="Calibri"/>
          <w:sz w:val="28"/>
          <w:szCs w:val="28"/>
        </w:rPr>
      </w:pPr>
    </w:p>
    <w:p w14:paraId="381700CB" w14:textId="77777777" w:rsidR="006F6248" w:rsidRPr="00C16064" w:rsidRDefault="006F6248" w:rsidP="006F6248">
      <w:pPr>
        <w:keepNext/>
        <w:keepLines/>
        <w:widowControl w:val="0"/>
        <w:jc w:val="center"/>
        <w:outlineLvl w:val="1"/>
        <w:rPr>
          <w:b/>
          <w:bCs/>
          <w:sz w:val="28"/>
          <w:szCs w:val="28"/>
          <w:lang w:eastAsia="en-US"/>
        </w:rPr>
      </w:pPr>
      <w:bookmarkStart w:id="202" w:name="_Toc120624818"/>
      <w:r w:rsidRPr="00C16064">
        <w:rPr>
          <w:b/>
          <w:bCs/>
          <w:sz w:val="28"/>
          <w:szCs w:val="28"/>
          <w:lang w:eastAsia="en-US"/>
        </w:rPr>
        <w:t>11.4. Обоснование результатов оценки коэффициентов готовности</w:t>
      </w:r>
    </w:p>
    <w:p w14:paraId="65864C07"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теплопроводов к несению тепловой нагрузки</w:t>
      </w:r>
      <w:bookmarkEnd w:id="202"/>
    </w:p>
    <w:p w14:paraId="6C1F920A" w14:textId="77777777" w:rsidR="006F6248" w:rsidRPr="00C16064" w:rsidRDefault="006F6248" w:rsidP="006F6248">
      <w:pPr>
        <w:keepNext/>
        <w:keepLines/>
        <w:widowControl w:val="0"/>
        <w:jc w:val="center"/>
        <w:outlineLvl w:val="1"/>
        <w:rPr>
          <w:b/>
          <w:bCs/>
          <w:sz w:val="28"/>
          <w:szCs w:val="28"/>
          <w:lang w:eastAsia="en-US"/>
        </w:rPr>
      </w:pPr>
    </w:p>
    <w:p w14:paraId="1232803F"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Перспективный показатель надежности Rв, определяемый средневзвешенной величиной отклонений температуры воды в подающем трубопроводе в отопительный период, исчисляется по формуле:</w:t>
      </w:r>
    </w:p>
    <w:p w14:paraId="366EB90B" w14:textId="77777777" w:rsidR="006F6248" w:rsidRPr="00C16064" w:rsidRDefault="006F6248" w:rsidP="006F6248">
      <w:pPr>
        <w:widowControl w:val="0"/>
        <w:ind w:firstLine="709"/>
        <w:jc w:val="both"/>
        <w:rPr>
          <w:rFonts w:eastAsia="Calibri"/>
          <w:sz w:val="28"/>
          <w:szCs w:val="28"/>
          <w:lang w:val="en-US"/>
        </w:rPr>
      </w:pPr>
      <w:r w:rsidRPr="00C16064">
        <w:rPr>
          <w:rFonts w:eastAsia="Calibri"/>
          <w:sz w:val="28"/>
          <w:szCs w:val="28"/>
          <w:lang w:val="en-US"/>
        </w:rPr>
        <w:t>R</w:t>
      </w:r>
      <w:r w:rsidRPr="00C16064">
        <w:rPr>
          <w:rFonts w:eastAsia="Calibri"/>
          <w:sz w:val="28"/>
          <w:szCs w:val="28"/>
        </w:rPr>
        <w:t>в</w:t>
      </w:r>
      <w:r w:rsidRPr="00C16064">
        <w:rPr>
          <w:rFonts w:eastAsia="Calibri"/>
          <w:sz w:val="28"/>
          <w:szCs w:val="28"/>
          <w:lang w:val="en-US"/>
        </w:rPr>
        <w:t xml:space="preserve"> = S * Qi</w:t>
      </w:r>
      <w:r w:rsidRPr="00C16064">
        <w:rPr>
          <w:rFonts w:eastAsia="Calibri"/>
          <w:sz w:val="28"/>
          <w:szCs w:val="28"/>
        </w:rPr>
        <w:t>в</w:t>
      </w:r>
      <w:r w:rsidRPr="00C16064">
        <w:rPr>
          <w:rFonts w:eastAsia="Calibri"/>
          <w:sz w:val="28"/>
          <w:szCs w:val="28"/>
          <w:lang w:val="en-US"/>
        </w:rPr>
        <w:t xml:space="preserve"> * R</w:t>
      </w:r>
      <w:r w:rsidRPr="00C16064">
        <w:rPr>
          <w:rFonts w:eastAsia="Calibri"/>
          <w:sz w:val="28"/>
          <w:szCs w:val="28"/>
        </w:rPr>
        <w:t>в</w:t>
      </w:r>
      <w:r w:rsidRPr="00C16064">
        <w:rPr>
          <w:rFonts w:eastAsia="Calibri"/>
          <w:sz w:val="28"/>
          <w:szCs w:val="28"/>
          <w:lang w:val="en-US"/>
        </w:rPr>
        <w:t>i / S * Qi</w:t>
      </w:r>
      <w:r w:rsidRPr="00C16064">
        <w:rPr>
          <w:rFonts w:eastAsia="Calibri"/>
          <w:sz w:val="28"/>
          <w:szCs w:val="28"/>
        </w:rPr>
        <w:t>в</w:t>
      </w:r>
      <w:r w:rsidRPr="00C16064">
        <w:rPr>
          <w:rFonts w:eastAsia="Calibri"/>
          <w:sz w:val="28"/>
          <w:szCs w:val="28"/>
          <w:lang w:val="en-US"/>
        </w:rPr>
        <w:t xml:space="preserve">, </w:t>
      </w:r>
    </w:p>
    <w:p w14:paraId="50BDB1C3"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lang w:val="en-US"/>
        </w:rPr>
        <w:t>i</w:t>
      </w:r>
      <w:r w:rsidRPr="00C16064">
        <w:rPr>
          <w:rFonts w:eastAsia="Calibri"/>
          <w:sz w:val="28"/>
          <w:szCs w:val="28"/>
        </w:rPr>
        <w:t>=1</w:t>
      </w:r>
    </w:p>
    <w:p w14:paraId="18596CB8"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 xml:space="preserve">где Rвi – среднее за отопительный сезон расчетного периода регулирования зафиксированное по i-ому договору с потребителем товаров и услуг </w:t>
      </w:r>
      <w:proofErr w:type="gramStart"/>
      <w:r w:rsidRPr="00C16064">
        <w:rPr>
          <w:rFonts w:eastAsia="Calibri"/>
          <w:sz w:val="28"/>
          <w:szCs w:val="28"/>
        </w:rPr>
        <w:t>значение превышения среднечасовой величины</w:t>
      </w:r>
      <w:proofErr w:type="gramEnd"/>
      <w:r w:rsidRPr="00C16064">
        <w:rPr>
          <w:rFonts w:eastAsia="Calibri"/>
          <w:sz w:val="28"/>
          <w:szCs w:val="28"/>
        </w:rPr>
        <w:t xml:space="preserve"> отнесенного на данную регулируемую организацию надлежаще оформленными Актами отклонения температуры воды в подающем трубопроводе над договорным значением отклонения (для отклонений как вверх, так и вниз);</w:t>
      </w:r>
    </w:p>
    <w:p w14:paraId="39AC9161"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Nв – число договоров с потребителями товаров и услуг данной регулируемой организации, для которых теплоносителем является вода;</w:t>
      </w:r>
    </w:p>
    <w:p w14:paraId="2C521B78"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 xml:space="preserve"> Qiв – присоединенная тепловая нагрузка по i-ому такому договору в части, где теплоносителем является вода, Гкал/час.</w:t>
      </w:r>
    </w:p>
    <w:p w14:paraId="64F48D47"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Среднее за отопительный сезон расчетного периода регулирования зафиксированное по i-ому договору с потребителями товаров и услуг значение положительной части разности между среднечасовой величиной отнесенного на рассматриваемую регулируемую организацию надлежаще оформленными Актами отклонения температуры воды в подающем трубопроводе и договорным значением отклонения, (Rвi) исчисляется по формуле:</w:t>
      </w:r>
    </w:p>
    <w:p w14:paraId="14DCCFF6" w14:textId="77777777" w:rsidR="006F6248" w:rsidRPr="00C16064" w:rsidRDefault="006F6248" w:rsidP="006F6248">
      <w:pPr>
        <w:widowControl w:val="0"/>
        <w:ind w:firstLine="709"/>
        <w:jc w:val="both"/>
        <w:rPr>
          <w:rFonts w:eastAsia="Calibri"/>
          <w:sz w:val="28"/>
          <w:szCs w:val="28"/>
          <w:lang w:val="en-US"/>
        </w:rPr>
      </w:pPr>
      <w:r w:rsidRPr="00C16064">
        <w:rPr>
          <w:rFonts w:eastAsia="Calibri"/>
          <w:sz w:val="28"/>
          <w:szCs w:val="28"/>
          <w:lang w:val="en-US"/>
        </w:rPr>
        <w:t>R</w:t>
      </w:r>
      <w:r w:rsidRPr="00C16064">
        <w:rPr>
          <w:rFonts w:eastAsia="Calibri"/>
          <w:sz w:val="28"/>
          <w:szCs w:val="28"/>
        </w:rPr>
        <w:t>в</w:t>
      </w:r>
      <w:r w:rsidRPr="00C16064">
        <w:rPr>
          <w:rFonts w:eastAsia="Calibri"/>
          <w:sz w:val="28"/>
          <w:szCs w:val="28"/>
          <w:lang w:val="en-US"/>
        </w:rPr>
        <w:t>i = S * D</w:t>
      </w:r>
      <w:r w:rsidRPr="00C16064">
        <w:rPr>
          <w:rFonts w:eastAsia="Calibri"/>
          <w:sz w:val="28"/>
          <w:szCs w:val="28"/>
        </w:rPr>
        <w:t>в</w:t>
      </w:r>
      <w:r w:rsidRPr="00C16064">
        <w:rPr>
          <w:rFonts w:eastAsia="Calibri"/>
          <w:sz w:val="28"/>
          <w:szCs w:val="28"/>
          <w:lang w:val="en-US"/>
        </w:rPr>
        <w:t>, i, j / h</w:t>
      </w:r>
      <w:r w:rsidRPr="00C16064">
        <w:rPr>
          <w:rFonts w:eastAsia="Calibri"/>
          <w:sz w:val="28"/>
          <w:szCs w:val="28"/>
        </w:rPr>
        <w:t>о</w:t>
      </w:r>
      <w:r w:rsidRPr="00C16064">
        <w:rPr>
          <w:rFonts w:eastAsia="Calibri"/>
          <w:sz w:val="28"/>
          <w:szCs w:val="28"/>
          <w:lang w:val="en-US"/>
        </w:rPr>
        <w:t>,</w:t>
      </w:r>
    </w:p>
    <w:p w14:paraId="7622CACF"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lang w:val="en-US"/>
        </w:rPr>
        <w:t>j</w:t>
      </w:r>
      <w:r w:rsidRPr="00C16064">
        <w:rPr>
          <w:rFonts w:eastAsia="Calibri"/>
          <w:sz w:val="28"/>
          <w:szCs w:val="28"/>
        </w:rPr>
        <w:t xml:space="preserve"> = 1</w:t>
      </w:r>
    </w:p>
    <w:p w14:paraId="2FCB5B1D"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где S – число нарушений в подаче тепловой энергии, вызванных отклонениями</w:t>
      </w:r>
      <w:r w:rsidRPr="00C16064">
        <w:rPr>
          <w:rFonts w:eastAsia="Calibri"/>
          <w:szCs w:val="22"/>
        </w:rPr>
        <w:t xml:space="preserve"> </w:t>
      </w:r>
      <w:r w:rsidRPr="00C16064">
        <w:rPr>
          <w:rFonts w:eastAsia="Calibri"/>
          <w:sz w:val="28"/>
          <w:szCs w:val="28"/>
        </w:rPr>
        <w:t>температуры воды в подающем трубопроводе (без прекращения ее подачи), по i-ому договору с потребителями товаров и услуг в течение отопительного сезона расчетного периода регулирования согласно данным, подготовленным регулируемой организацией;</w:t>
      </w:r>
    </w:p>
    <w:p w14:paraId="27734160"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Dв, i, j - сумма по всем часам j-ого нарушения в подаче тепловой энергии в отопительный сезон положительных частей разностей между среднечасовой величиной зафиксированного в течение этого часа (с отнесением на рассматриваемую регулируемую организацию) отклонения температуры воды в подающем трубопроводе и договорным значением отклонения – определяется на основании данных, подготовленных регулируемой организацией, в градусах Цельсия;</w:t>
      </w:r>
    </w:p>
    <w:p w14:paraId="0B9FD18D"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hо - общее число часов в отопительном сезоне расчетного периода регулирования.</w:t>
      </w:r>
    </w:p>
    <w:p w14:paraId="0D36C141"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 xml:space="preserve">Отклонения температуры теплоносителя фиксируются в подающем трубопроводе в случаях превышения значений отклонений, предусмотренных </w:t>
      </w:r>
      <w:r w:rsidRPr="00C16064">
        <w:rPr>
          <w:rFonts w:eastAsia="Calibri"/>
          <w:sz w:val="28"/>
          <w:szCs w:val="28"/>
        </w:rPr>
        <w:lastRenderedPageBreak/>
        <w:t>договорными отношениями между</w:t>
      </w:r>
      <w:r w:rsidRPr="00C16064">
        <w:rPr>
          <w:rFonts w:eastAsia="Calibri"/>
          <w:sz w:val="28"/>
          <w:szCs w:val="28"/>
        </w:rPr>
        <w:tab/>
        <w:t>данной регулируемой организацией и потребителем ее товаров и услуг (исполнителем коммунальных услуг для него) (далее – договорные значения отклонений). В отсутствие требуемых величин в имеющихся договорах, в качестве договорных значений отклонений температуры воды в подающем трубопроводе принимаются величины, установленные для горячего водоснабжения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14:paraId="08A0827B"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Показатели рассчитываются раздельно для случаев, когда теплоносителем является пар и когда теплоноситель – горячая вода. В последнем случае проводятся два расчета: для отопительного сезона и межотопительного периода в отдельности.</w:t>
      </w:r>
    </w:p>
    <w:p w14:paraId="10BA4E13" w14:textId="77777777" w:rsidR="006F6248" w:rsidRPr="00C16064" w:rsidRDefault="006F6248" w:rsidP="006F6248">
      <w:pPr>
        <w:widowControl w:val="0"/>
        <w:ind w:firstLine="709"/>
        <w:jc w:val="both"/>
        <w:rPr>
          <w:rFonts w:eastAsia="Calibri"/>
          <w:sz w:val="28"/>
          <w:szCs w:val="28"/>
        </w:rPr>
      </w:pPr>
    </w:p>
    <w:p w14:paraId="5651FAE1" w14:textId="77777777" w:rsidR="006F6248" w:rsidRPr="00C16064" w:rsidRDefault="006F6248" w:rsidP="006F6248">
      <w:pPr>
        <w:keepNext/>
        <w:keepLines/>
        <w:widowControl w:val="0"/>
        <w:jc w:val="center"/>
        <w:outlineLvl w:val="1"/>
        <w:rPr>
          <w:b/>
          <w:bCs/>
          <w:sz w:val="28"/>
          <w:szCs w:val="28"/>
          <w:lang w:eastAsia="en-US"/>
        </w:rPr>
      </w:pPr>
      <w:bookmarkStart w:id="203" w:name="_Toc120624819"/>
      <w:r w:rsidRPr="00C16064">
        <w:rPr>
          <w:b/>
          <w:bCs/>
          <w:sz w:val="28"/>
          <w:szCs w:val="28"/>
          <w:lang w:eastAsia="en-US"/>
        </w:rPr>
        <w:t>11.5. Обоснование результатов оценки недоотпуска тепловой энергии по причине отказов (аварийных ситуаций) и простоев тепловых сетей и</w:t>
      </w:r>
    </w:p>
    <w:p w14:paraId="22126A9F"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источников тепловой энергии</w:t>
      </w:r>
      <w:bookmarkEnd w:id="203"/>
    </w:p>
    <w:p w14:paraId="37912A48" w14:textId="77777777" w:rsidR="006F6248" w:rsidRPr="00C16064" w:rsidRDefault="006F6248" w:rsidP="006F6248">
      <w:pPr>
        <w:keepNext/>
        <w:keepLines/>
        <w:widowControl w:val="0"/>
        <w:ind w:left="284"/>
        <w:jc w:val="both"/>
        <w:outlineLvl w:val="1"/>
        <w:rPr>
          <w:b/>
          <w:bCs/>
          <w:sz w:val="28"/>
          <w:szCs w:val="28"/>
          <w:lang w:eastAsia="en-US"/>
        </w:rPr>
      </w:pPr>
    </w:p>
    <w:p w14:paraId="570FE1C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Перспективный показатель надежности Ро, определяемый суммарным приведенным объемом недотпуска тепла в результате нарушений в подаче тепловой энергии в отопительный период, исчисляется по формуле:</w:t>
      </w:r>
    </w:p>
    <w:p w14:paraId="1756408E" w14:textId="77777777" w:rsidR="006F6248" w:rsidRPr="00C16064" w:rsidRDefault="006F6248" w:rsidP="006F6248">
      <w:pPr>
        <w:widowControl w:val="0"/>
        <w:ind w:firstLine="709"/>
        <w:jc w:val="both"/>
        <w:rPr>
          <w:rFonts w:eastAsia="Calibri"/>
          <w:sz w:val="28"/>
          <w:szCs w:val="28"/>
          <w:lang w:val="en-US" w:eastAsia="en-US"/>
        </w:rPr>
      </w:pPr>
      <w:r w:rsidRPr="00C16064">
        <w:rPr>
          <w:rFonts w:eastAsia="Calibri"/>
          <w:sz w:val="28"/>
          <w:szCs w:val="28"/>
          <w:lang w:eastAsia="en-US"/>
        </w:rPr>
        <w:t>Мпо</w:t>
      </w:r>
    </w:p>
    <w:p w14:paraId="62F73B36" w14:textId="77777777" w:rsidR="006F6248" w:rsidRPr="00C16064" w:rsidRDefault="006F6248" w:rsidP="006F6248">
      <w:pPr>
        <w:widowControl w:val="0"/>
        <w:ind w:firstLine="709"/>
        <w:jc w:val="both"/>
        <w:rPr>
          <w:rFonts w:eastAsia="Calibri"/>
          <w:sz w:val="28"/>
          <w:szCs w:val="28"/>
          <w:lang w:val="en-US" w:eastAsia="en-US"/>
        </w:rPr>
      </w:pPr>
      <w:r w:rsidRPr="00C16064">
        <w:rPr>
          <w:rFonts w:eastAsia="Calibri"/>
          <w:sz w:val="28"/>
          <w:szCs w:val="28"/>
          <w:lang w:eastAsia="en-US"/>
        </w:rPr>
        <w:t>Ро</w:t>
      </w:r>
      <w:r w:rsidRPr="00C16064">
        <w:rPr>
          <w:rFonts w:eastAsia="Calibri"/>
          <w:sz w:val="28"/>
          <w:szCs w:val="28"/>
          <w:lang w:val="en-US" w:eastAsia="en-US"/>
        </w:rPr>
        <w:t xml:space="preserve"> = S * Q * j / L, j=1</w:t>
      </w:r>
    </w:p>
    <w:p w14:paraId="41A7663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где: Qj – объем недоотпущенной / недопоставленной тепловой энергии при j-м нарушении в подаче тепловой энергии за отопительный сезон расчетного периода регулирования (в Гкал);</w:t>
      </w:r>
    </w:p>
    <w:p w14:paraId="4E099038"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S – общее число прекращений подачи тепловой энергии за отопительный сезон согласно данным, подготовленным регулируемой организацией.</w:t>
      </w:r>
    </w:p>
    <w:p w14:paraId="5FEE8351"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L – произведение суммарной тепловой нагрузки по всем договорам с потребителями товаров и услуг данной организации (в Гкал/ч – в отсутствие нагрузки принимается равной 1) и суммарной протяженности линий тепловой сети (в км – в отсутствие тепловой сети</w:t>
      </w:r>
      <w:r w:rsidRPr="00C16064">
        <w:rPr>
          <w:rFonts w:eastAsia="Calibri"/>
          <w:szCs w:val="22"/>
          <w:lang w:eastAsia="en-US"/>
        </w:rPr>
        <w:t xml:space="preserve"> </w:t>
      </w:r>
      <w:r w:rsidRPr="00C16064">
        <w:rPr>
          <w:rFonts w:eastAsia="Calibri"/>
          <w:sz w:val="28"/>
          <w:szCs w:val="28"/>
          <w:lang w:eastAsia="en-US"/>
        </w:rPr>
        <w:t>принимается равной 1) данной регулируемой организации.</w:t>
      </w:r>
    </w:p>
    <w:p w14:paraId="5C30A57F"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 учетом существующего значения показателя надежности систем теплоснабжения указанных организаций, а также реализации мероприятий, направленных на поддержание уровня надежности, предусмотренных схемой теплоснабжения, перспективный показатель надежности, определяемый суммарным приведенным объемом недотпуска тепла в результате нарушений в подаче тепловой энергии в отопительный период, принимается равным – 0 (нулю).</w:t>
      </w:r>
    </w:p>
    <w:p w14:paraId="5149E8A1" w14:textId="77777777" w:rsidR="006F6248" w:rsidRPr="00C16064" w:rsidRDefault="006F6248" w:rsidP="006F6248">
      <w:pPr>
        <w:widowControl w:val="0"/>
        <w:ind w:firstLine="709"/>
        <w:jc w:val="both"/>
        <w:rPr>
          <w:rFonts w:eastAsia="Calibri"/>
          <w:sz w:val="28"/>
          <w:szCs w:val="28"/>
          <w:lang w:eastAsia="en-US"/>
        </w:rPr>
      </w:pPr>
    </w:p>
    <w:p w14:paraId="1B6E4D1F" w14:textId="77777777" w:rsidR="006F6248" w:rsidRPr="00C16064" w:rsidRDefault="006F6248" w:rsidP="006F6248">
      <w:pPr>
        <w:keepNext/>
        <w:keepLines/>
        <w:widowControl w:val="0"/>
        <w:jc w:val="center"/>
        <w:outlineLvl w:val="1"/>
        <w:rPr>
          <w:b/>
          <w:bCs/>
          <w:sz w:val="28"/>
          <w:szCs w:val="28"/>
          <w:lang w:eastAsia="en-US"/>
        </w:rPr>
      </w:pPr>
      <w:bookmarkStart w:id="204" w:name="_Toc120624820"/>
      <w:r w:rsidRPr="00C16064">
        <w:rPr>
          <w:b/>
          <w:bCs/>
          <w:sz w:val="28"/>
          <w:szCs w:val="28"/>
          <w:lang w:eastAsia="en-US"/>
        </w:rPr>
        <w:lastRenderedPageBreak/>
        <w:t>11.6. Предложения, обеспечивающие надёжность систем теплоснабжения</w:t>
      </w:r>
      <w:bookmarkEnd w:id="204"/>
    </w:p>
    <w:p w14:paraId="71914F90" w14:textId="77777777" w:rsidR="006F6248" w:rsidRPr="00C16064" w:rsidRDefault="006F6248" w:rsidP="006F6248">
      <w:pPr>
        <w:keepNext/>
        <w:keepLines/>
        <w:widowControl w:val="0"/>
        <w:jc w:val="center"/>
        <w:outlineLvl w:val="1"/>
        <w:rPr>
          <w:b/>
          <w:bCs/>
          <w:sz w:val="28"/>
          <w:szCs w:val="28"/>
          <w:lang w:eastAsia="en-US"/>
        </w:rPr>
      </w:pPr>
    </w:p>
    <w:p w14:paraId="6EA63514" w14:textId="77777777" w:rsidR="006F6248" w:rsidRPr="00C16064" w:rsidRDefault="006F6248" w:rsidP="006F6248">
      <w:pPr>
        <w:keepNext/>
        <w:keepLines/>
        <w:jc w:val="center"/>
        <w:outlineLvl w:val="2"/>
        <w:rPr>
          <w:b/>
          <w:bCs/>
          <w:sz w:val="28"/>
          <w:szCs w:val="28"/>
          <w:lang w:eastAsia="en-US"/>
        </w:rPr>
      </w:pPr>
      <w:bookmarkStart w:id="205" w:name="_Toc120624821"/>
      <w:r w:rsidRPr="00C16064">
        <w:rPr>
          <w:b/>
          <w:bCs/>
          <w:sz w:val="28"/>
          <w:szCs w:val="28"/>
          <w:lang w:eastAsia="en-US"/>
        </w:rPr>
        <w:t>11.6.1. Применение на источниках тепловой энергии рациональных</w:t>
      </w:r>
    </w:p>
    <w:p w14:paraId="794F4483" w14:textId="77777777" w:rsidR="006F6248" w:rsidRPr="00C16064" w:rsidRDefault="006F6248" w:rsidP="006F6248">
      <w:pPr>
        <w:keepNext/>
        <w:keepLines/>
        <w:jc w:val="center"/>
        <w:outlineLvl w:val="2"/>
        <w:rPr>
          <w:b/>
          <w:bCs/>
          <w:sz w:val="28"/>
          <w:szCs w:val="28"/>
          <w:lang w:eastAsia="en-US"/>
        </w:rPr>
      </w:pPr>
      <w:r w:rsidRPr="00C16064">
        <w:rPr>
          <w:b/>
          <w:bCs/>
          <w:sz w:val="28"/>
          <w:szCs w:val="28"/>
          <w:lang w:eastAsia="en-US"/>
        </w:rPr>
        <w:t>тепловых схем с дублированными связями и новых технологий,</w:t>
      </w:r>
    </w:p>
    <w:p w14:paraId="7104465B" w14:textId="77777777" w:rsidR="006F6248" w:rsidRPr="00C16064" w:rsidRDefault="006F6248" w:rsidP="006F6248">
      <w:pPr>
        <w:keepNext/>
        <w:keepLines/>
        <w:jc w:val="center"/>
        <w:outlineLvl w:val="2"/>
        <w:rPr>
          <w:b/>
          <w:bCs/>
          <w:sz w:val="28"/>
          <w:szCs w:val="28"/>
          <w:lang w:eastAsia="en-US"/>
        </w:rPr>
      </w:pPr>
      <w:r w:rsidRPr="00C16064">
        <w:rPr>
          <w:b/>
          <w:bCs/>
          <w:sz w:val="28"/>
          <w:szCs w:val="28"/>
          <w:lang w:eastAsia="en-US"/>
        </w:rPr>
        <w:t>обеспечивающих нормативную готовность энергетического оборудования</w:t>
      </w:r>
      <w:bookmarkEnd w:id="205"/>
    </w:p>
    <w:p w14:paraId="4C0BF922" w14:textId="77777777" w:rsidR="006F6248" w:rsidRPr="00C16064" w:rsidRDefault="006F6248" w:rsidP="006F6248">
      <w:pPr>
        <w:keepNext/>
        <w:keepLines/>
        <w:jc w:val="center"/>
        <w:outlineLvl w:val="2"/>
        <w:rPr>
          <w:b/>
          <w:bCs/>
          <w:sz w:val="28"/>
          <w:szCs w:val="28"/>
          <w:lang w:eastAsia="en-US"/>
        </w:rPr>
      </w:pPr>
    </w:p>
    <w:p w14:paraId="026172B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Применение на источниках тепловой энергии рациональных тепловых схем с дублированными связями и новых технологий, обеспечивающих готовность энергетического оборудования, не требуется.</w:t>
      </w:r>
    </w:p>
    <w:p w14:paraId="6F7B408E" w14:textId="77777777" w:rsidR="006F6248" w:rsidRPr="00C16064" w:rsidRDefault="006F6248" w:rsidP="006F6248">
      <w:pPr>
        <w:widowControl w:val="0"/>
        <w:ind w:firstLine="709"/>
        <w:jc w:val="both"/>
        <w:rPr>
          <w:rFonts w:eastAsia="Calibri"/>
          <w:sz w:val="28"/>
          <w:szCs w:val="28"/>
          <w:lang w:eastAsia="en-US"/>
        </w:rPr>
      </w:pPr>
    </w:p>
    <w:p w14:paraId="66687282" w14:textId="77777777" w:rsidR="006F6248" w:rsidRPr="00C16064" w:rsidRDefault="006F6248" w:rsidP="006F6248">
      <w:pPr>
        <w:keepNext/>
        <w:keepLines/>
        <w:jc w:val="center"/>
        <w:outlineLvl w:val="2"/>
        <w:rPr>
          <w:b/>
          <w:bCs/>
          <w:sz w:val="28"/>
          <w:szCs w:val="28"/>
          <w:lang w:eastAsia="en-US"/>
        </w:rPr>
      </w:pPr>
      <w:bookmarkStart w:id="206" w:name="_Toc120624822"/>
      <w:r w:rsidRPr="00C16064">
        <w:rPr>
          <w:b/>
          <w:bCs/>
          <w:sz w:val="28"/>
          <w:szCs w:val="28"/>
          <w:lang w:eastAsia="en-US"/>
        </w:rPr>
        <w:t>11.6.2. Установка резервного оборудования</w:t>
      </w:r>
      <w:bookmarkEnd w:id="206"/>
    </w:p>
    <w:p w14:paraId="4FFDDDC9" w14:textId="77777777" w:rsidR="006F6248" w:rsidRPr="00C16064" w:rsidRDefault="006F6248" w:rsidP="006F6248">
      <w:pPr>
        <w:keepNext/>
        <w:keepLines/>
        <w:ind w:left="993"/>
        <w:jc w:val="both"/>
        <w:outlineLvl w:val="2"/>
        <w:rPr>
          <w:b/>
          <w:bCs/>
          <w:sz w:val="28"/>
          <w:szCs w:val="28"/>
          <w:lang w:eastAsia="en-US"/>
        </w:rPr>
      </w:pPr>
    </w:p>
    <w:p w14:paraId="59324BD3"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Установка резервного оборудования на источниках теплоснабжения не требуется.</w:t>
      </w:r>
    </w:p>
    <w:p w14:paraId="7993B564" w14:textId="77777777" w:rsidR="006F6248" w:rsidRPr="00C16064" w:rsidRDefault="006F6248" w:rsidP="006F6248">
      <w:pPr>
        <w:widowControl w:val="0"/>
        <w:ind w:firstLine="709"/>
        <w:jc w:val="both"/>
        <w:rPr>
          <w:rFonts w:eastAsia="Calibri"/>
          <w:sz w:val="28"/>
          <w:szCs w:val="28"/>
          <w:lang w:eastAsia="en-US"/>
        </w:rPr>
      </w:pPr>
    </w:p>
    <w:p w14:paraId="32A2B211" w14:textId="77777777" w:rsidR="006F6248" w:rsidRPr="00C16064" w:rsidRDefault="006F6248" w:rsidP="006F6248">
      <w:pPr>
        <w:keepNext/>
        <w:keepLines/>
        <w:jc w:val="center"/>
        <w:outlineLvl w:val="2"/>
        <w:rPr>
          <w:b/>
          <w:bCs/>
          <w:sz w:val="28"/>
          <w:szCs w:val="28"/>
          <w:lang w:eastAsia="en-US"/>
        </w:rPr>
      </w:pPr>
      <w:bookmarkStart w:id="207" w:name="_Toc120624823"/>
      <w:r w:rsidRPr="00C16064">
        <w:rPr>
          <w:b/>
          <w:bCs/>
          <w:sz w:val="28"/>
          <w:szCs w:val="28"/>
          <w:lang w:eastAsia="en-US"/>
        </w:rPr>
        <w:t>11.6.3. Организация совместной работы нескольких источников тепловой энергии на единую тепловую сеть</w:t>
      </w:r>
      <w:bookmarkEnd w:id="207"/>
    </w:p>
    <w:p w14:paraId="26961004" w14:textId="77777777" w:rsidR="006F6248" w:rsidRPr="00C16064" w:rsidRDefault="006F6248" w:rsidP="006F6248">
      <w:pPr>
        <w:keepNext/>
        <w:keepLines/>
        <w:ind w:left="993"/>
        <w:jc w:val="both"/>
        <w:outlineLvl w:val="2"/>
        <w:rPr>
          <w:b/>
          <w:bCs/>
          <w:sz w:val="28"/>
          <w:szCs w:val="28"/>
          <w:lang w:eastAsia="en-US"/>
        </w:rPr>
      </w:pPr>
    </w:p>
    <w:p w14:paraId="65F13B1F"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Организация совместной работы нескольких источников тепловой энергии на единую тепловую сеть не требуется.</w:t>
      </w:r>
    </w:p>
    <w:p w14:paraId="72761403" w14:textId="77777777" w:rsidR="006F6248" w:rsidRPr="00C16064" w:rsidRDefault="006F6248" w:rsidP="006F6248">
      <w:pPr>
        <w:widowControl w:val="0"/>
        <w:ind w:firstLine="709"/>
        <w:jc w:val="both"/>
        <w:rPr>
          <w:rFonts w:eastAsia="Calibri"/>
          <w:sz w:val="28"/>
          <w:szCs w:val="28"/>
          <w:lang w:eastAsia="en-US"/>
        </w:rPr>
      </w:pPr>
    </w:p>
    <w:p w14:paraId="36EAABAE" w14:textId="77777777" w:rsidR="006F6248" w:rsidRPr="00C16064" w:rsidRDefault="006F6248" w:rsidP="006F6248">
      <w:pPr>
        <w:keepNext/>
        <w:keepLines/>
        <w:jc w:val="center"/>
        <w:outlineLvl w:val="2"/>
        <w:rPr>
          <w:b/>
          <w:bCs/>
          <w:sz w:val="28"/>
          <w:szCs w:val="28"/>
          <w:lang w:eastAsia="en-US"/>
        </w:rPr>
      </w:pPr>
      <w:bookmarkStart w:id="208" w:name="_Toc120624824"/>
      <w:r w:rsidRPr="00C16064">
        <w:rPr>
          <w:b/>
          <w:bCs/>
          <w:sz w:val="28"/>
          <w:szCs w:val="28"/>
          <w:lang w:eastAsia="en-US"/>
        </w:rPr>
        <w:t>11.6.4. Резервирование тепловых сетей смежных районов поселения</w:t>
      </w:r>
      <w:bookmarkEnd w:id="208"/>
    </w:p>
    <w:p w14:paraId="63C8FDF6" w14:textId="77777777" w:rsidR="006F6248" w:rsidRPr="00C16064" w:rsidRDefault="006F6248" w:rsidP="006F6248">
      <w:pPr>
        <w:keepNext/>
        <w:keepLines/>
        <w:jc w:val="center"/>
        <w:outlineLvl w:val="2"/>
        <w:rPr>
          <w:b/>
          <w:bCs/>
          <w:sz w:val="28"/>
          <w:szCs w:val="28"/>
          <w:lang w:eastAsia="en-US"/>
        </w:rPr>
      </w:pPr>
    </w:p>
    <w:p w14:paraId="30C3B8B6"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Взаимное резервирование тепловых сетей смежных районов нецелесообразно в связи с удалённостью друг от друга технологически зон.</w:t>
      </w:r>
    </w:p>
    <w:p w14:paraId="5F91D8A2" w14:textId="77777777" w:rsidR="006F6248" w:rsidRPr="00C16064" w:rsidRDefault="006F6248" w:rsidP="006F6248">
      <w:pPr>
        <w:widowControl w:val="0"/>
        <w:ind w:firstLine="709"/>
        <w:jc w:val="both"/>
        <w:rPr>
          <w:rFonts w:eastAsia="Calibri"/>
          <w:sz w:val="28"/>
          <w:szCs w:val="28"/>
          <w:lang w:eastAsia="en-US"/>
        </w:rPr>
      </w:pPr>
    </w:p>
    <w:p w14:paraId="7930B9BB" w14:textId="77777777" w:rsidR="006F6248" w:rsidRPr="00C16064" w:rsidRDefault="006F6248" w:rsidP="006F6248">
      <w:pPr>
        <w:keepNext/>
        <w:keepLines/>
        <w:jc w:val="center"/>
        <w:outlineLvl w:val="2"/>
        <w:rPr>
          <w:b/>
          <w:bCs/>
          <w:sz w:val="28"/>
          <w:szCs w:val="28"/>
          <w:lang w:eastAsia="en-US"/>
        </w:rPr>
      </w:pPr>
      <w:bookmarkStart w:id="209" w:name="_Toc120624825"/>
      <w:r w:rsidRPr="00C16064">
        <w:rPr>
          <w:b/>
          <w:bCs/>
          <w:sz w:val="28"/>
          <w:szCs w:val="28"/>
          <w:lang w:eastAsia="en-US"/>
        </w:rPr>
        <w:t>11.6.5. Устройство резервных насосных станций</w:t>
      </w:r>
      <w:bookmarkEnd w:id="209"/>
    </w:p>
    <w:p w14:paraId="5D5236F0" w14:textId="77777777" w:rsidR="006F6248" w:rsidRPr="00C16064" w:rsidRDefault="006F6248" w:rsidP="006F6248">
      <w:pPr>
        <w:keepNext/>
        <w:keepLines/>
        <w:ind w:left="993"/>
        <w:jc w:val="both"/>
        <w:outlineLvl w:val="2"/>
        <w:rPr>
          <w:b/>
          <w:bCs/>
          <w:sz w:val="28"/>
          <w:szCs w:val="28"/>
          <w:lang w:eastAsia="en-US"/>
        </w:rPr>
      </w:pPr>
    </w:p>
    <w:p w14:paraId="361286B4"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Устройство резервных насосных станций не требуется.</w:t>
      </w:r>
    </w:p>
    <w:p w14:paraId="7FC68858" w14:textId="77777777" w:rsidR="006F6248" w:rsidRPr="00C16064" w:rsidRDefault="006F6248" w:rsidP="006F6248">
      <w:pPr>
        <w:widowControl w:val="0"/>
        <w:ind w:firstLine="709"/>
        <w:jc w:val="both"/>
        <w:rPr>
          <w:rFonts w:eastAsia="Calibri"/>
          <w:sz w:val="28"/>
          <w:szCs w:val="28"/>
          <w:lang w:eastAsia="en-US"/>
        </w:rPr>
      </w:pPr>
    </w:p>
    <w:p w14:paraId="7E6999D1" w14:textId="77777777" w:rsidR="006F6248" w:rsidRPr="00C16064" w:rsidRDefault="006F6248" w:rsidP="006F6248">
      <w:pPr>
        <w:keepNext/>
        <w:keepLines/>
        <w:jc w:val="center"/>
        <w:outlineLvl w:val="2"/>
        <w:rPr>
          <w:b/>
          <w:bCs/>
          <w:sz w:val="28"/>
          <w:szCs w:val="28"/>
          <w:lang w:eastAsia="en-US"/>
        </w:rPr>
      </w:pPr>
      <w:bookmarkStart w:id="210" w:name="_Toc120624826"/>
      <w:r w:rsidRPr="00C16064">
        <w:rPr>
          <w:b/>
          <w:bCs/>
          <w:sz w:val="28"/>
          <w:szCs w:val="28"/>
          <w:lang w:eastAsia="en-US"/>
        </w:rPr>
        <w:t>11.6.6. Установка баков-аккумуляторов</w:t>
      </w:r>
      <w:bookmarkEnd w:id="210"/>
    </w:p>
    <w:p w14:paraId="343EDEE3" w14:textId="77777777" w:rsidR="006F6248" w:rsidRPr="00C16064" w:rsidRDefault="006F6248" w:rsidP="006F6248">
      <w:pPr>
        <w:keepNext/>
        <w:keepLines/>
        <w:ind w:left="993"/>
        <w:jc w:val="both"/>
        <w:outlineLvl w:val="2"/>
        <w:rPr>
          <w:b/>
          <w:bCs/>
          <w:sz w:val="28"/>
          <w:szCs w:val="28"/>
          <w:lang w:eastAsia="en-US"/>
        </w:rPr>
      </w:pPr>
    </w:p>
    <w:p w14:paraId="6AF97CF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Установка баков-аккумуляторов не требуется.</w:t>
      </w:r>
    </w:p>
    <w:p w14:paraId="003BC2B0" w14:textId="77777777" w:rsidR="006F6248" w:rsidRPr="00C16064" w:rsidRDefault="006F6248" w:rsidP="006F6248">
      <w:pPr>
        <w:widowControl w:val="0"/>
        <w:ind w:firstLine="709"/>
        <w:jc w:val="both"/>
        <w:rPr>
          <w:rFonts w:eastAsia="Calibri"/>
          <w:szCs w:val="22"/>
          <w:lang w:eastAsia="en-US"/>
        </w:rPr>
      </w:pPr>
    </w:p>
    <w:p w14:paraId="0FA87AD6" w14:textId="4CE38C18" w:rsidR="006F6248" w:rsidRPr="00C16064" w:rsidRDefault="006F6248" w:rsidP="006F6248">
      <w:pPr>
        <w:keepNext/>
        <w:keepLines/>
        <w:pageBreakBefore/>
        <w:tabs>
          <w:tab w:val="left" w:pos="1985"/>
        </w:tabs>
        <w:jc w:val="center"/>
        <w:outlineLvl w:val="0"/>
        <w:rPr>
          <w:b/>
          <w:bCs/>
          <w:sz w:val="28"/>
          <w:szCs w:val="28"/>
          <w:lang w:eastAsia="en-US"/>
        </w:rPr>
      </w:pPr>
      <w:r w:rsidRPr="00C16064">
        <w:rPr>
          <w:b/>
          <w:bCs/>
          <w:sz w:val="28"/>
          <w:szCs w:val="28"/>
          <w:lang w:eastAsia="en-US"/>
        </w:rPr>
        <w:lastRenderedPageBreak/>
        <w:t xml:space="preserve">Глава 12. Обоснование инвестиций в строительство, </w:t>
      </w:r>
      <w:proofErr w:type="gramStart"/>
      <w:r w:rsidRPr="00C16064">
        <w:rPr>
          <w:b/>
          <w:bCs/>
          <w:sz w:val="28"/>
          <w:szCs w:val="28"/>
          <w:lang w:eastAsia="en-US"/>
        </w:rPr>
        <w:t xml:space="preserve">реконструкцию, </w:t>
      </w:r>
      <w:r w:rsidR="007205D7">
        <w:rPr>
          <w:b/>
          <w:bCs/>
          <w:sz w:val="28"/>
          <w:szCs w:val="28"/>
          <w:lang w:eastAsia="en-US"/>
        </w:rPr>
        <w:t xml:space="preserve">  </w:t>
      </w:r>
      <w:proofErr w:type="gramEnd"/>
      <w:r w:rsidR="007205D7">
        <w:rPr>
          <w:b/>
          <w:bCs/>
          <w:sz w:val="28"/>
          <w:szCs w:val="28"/>
          <w:lang w:eastAsia="en-US"/>
        </w:rPr>
        <w:t xml:space="preserve">        </w:t>
      </w:r>
      <w:r w:rsidRPr="00C16064">
        <w:rPr>
          <w:b/>
          <w:bCs/>
          <w:sz w:val="28"/>
          <w:szCs w:val="28"/>
          <w:lang w:eastAsia="en-US"/>
        </w:rPr>
        <w:t>техническое перевооружение и (или) модернизацию</w:t>
      </w:r>
    </w:p>
    <w:p w14:paraId="4D7D0D41" w14:textId="77777777" w:rsidR="006F6248" w:rsidRPr="00C16064" w:rsidRDefault="006F6248" w:rsidP="006F6248">
      <w:pPr>
        <w:keepNext/>
        <w:keepLines/>
        <w:widowControl w:val="0"/>
        <w:ind w:left="284"/>
        <w:jc w:val="center"/>
        <w:outlineLvl w:val="1"/>
        <w:rPr>
          <w:b/>
          <w:bCs/>
          <w:sz w:val="28"/>
          <w:szCs w:val="28"/>
          <w:lang w:eastAsia="en-US"/>
        </w:rPr>
      </w:pPr>
      <w:bookmarkStart w:id="211" w:name="_Toc120624828"/>
      <w:r w:rsidRPr="00C16064">
        <w:rPr>
          <w:b/>
          <w:bCs/>
          <w:sz w:val="28"/>
          <w:szCs w:val="28"/>
          <w:lang w:eastAsia="en-US"/>
        </w:rPr>
        <w:t>12.1 Оценка финансовых потребностей для осуществления</w:t>
      </w:r>
    </w:p>
    <w:p w14:paraId="51725095"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строительства, реконструкции, технического перевооружения и (или) модернизации источников тепловой энергии и тепловых сетей</w:t>
      </w:r>
      <w:bookmarkEnd w:id="211"/>
    </w:p>
    <w:p w14:paraId="298A4B9B" w14:textId="77777777" w:rsidR="006F6248" w:rsidRPr="00C16064" w:rsidRDefault="006F6248" w:rsidP="006F6248">
      <w:pPr>
        <w:widowControl w:val="0"/>
        <w:ind w:firstLine="709"/>
        <w:jc w:val="both"/>
        <w:rPr>
          <w:rFonts w:eastAsia="Calibri"/>
          <w:szCs w:val="22"/>
          <w:lang w:eastAsia="en-US"/>
        </w:rPr>
      </w:pPr>
    </w:p>
    <w:p w14:paraId="39834D3B" w14:textId="77777777" w:rsidR="006F6248" w:rsidRPr="00C16064" w:rsidRDefault="006F6248" w:rsidP="006F6248">
      <w:pPr>
        <w:widowControl w:val="0"/>
        <w:ind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4"/>
          <w:sz w:val="20"/>
          <w:szCs w:val="22"/>
          <w:lang w:eastAsia="en-US"/>
        </w:rPr>
        <w:t xml:space="preserve"> </w:t>
      </w:r>
      <w:r w:rsidRPr="00C16064">
        <w:rPr>
          <w:rFonts w:eastAsia="Calibri"/>
          <w:b/>
          <w:sz w:val="20"/>
          <w:szCs w:val="22"/>
          <w:lang w:eastAsia="en-US"/>
        </w:rPr>
        <w:t>12.1</w:t>
      </w:r>
      <w:r w:rsidRPr="00C16064">
        <w:rPr>
          <w:rFonts w:eastAsia="Calibri"/>
          <w:b/>
          <w:spacing w:val="-4"/>
          <w:sz w:val="20"/>
          <w:szCs w:val="22"/>
          <w:lang w:eastAsia="en-US"/>
        </w:rPr>
        <w:t xml:space="preserve"> </w:t>
      </w:r>
      <w:r w:rsidRPr="00C16064">
        <w:rPr>
          <w:rFonts w:eastAsia="Calibri"/>
          <w:b/>
          <w:sz w:val="20"/>
          <w:szCs w:val="22"/>
          <w:lang w:eastAsia="en-US"/>
        </w:rPr>
        <w:t>Оценка</w:t>
      </w:r>
      <w:r w:rsidRPr="00C16064">
        <w:rPr>
          <w:rFonts w:eastAsia="Calibri"/>
          <w:b/>
          <w:spacing w:val="-3"/>
          <w:sz w:val="20"/>
          <w:szCs w:val="22"/>
          <w:lang w:eastAsia="en-US"/>
        </w:rPr>
        <w:t xml:space="preserve"> </w:t>
      </w:r>
      <w:r w:rsidRPr="00C16064">
        <w:rPr>
          <w:rFonts w:eastAsia="Calibri"/>
          <w:b/>
          <w:sz w:val="20"/>
          <w:szCs w:val="22"/>
          <w:lang w:eastAsia="en-US"/>
        </w:rPr>
        <w:t>финансовых</w:t>
      </w:r>
      <w:r w:rsidRPr="00C16064">
        <w:rPr>
          <w:rFonts w:eastAsia="Calibri"/>
          <w:b/>
          <w:spacing w:val="-5"/>
          <w:sz w:val="20"/>
          <w:szCs w:val="22"/>
          <w:lang w:eastAsia="en-US"/>
        </w:rPr>
        <w:t xml:space="preserve"> </w:t>
      </w:r>
      <w:r w:rsidRPr="00C16064">
        <w:rPr>
          <w:rFonts w:eastAsia="Calibri"/>
          <w:b/>
          <w:sz w:val="20"/>
          <w:szCs w:val="22"/>
          <w:lang w:eastAsia="en-US"/>
        </w:rPr>
        <w:t>потребностей</w:t>
      </w:r>
    </w:p>
    <w:tbl>
      <w:tblPr>
        <w:tblStyle w:val="TableNormal1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9"/>
        <w:gridCol w:w="2537"/>
        <w:gridCol w:w="1157"/>
        <w:gridCol w:w="745"/>
        <w:gridCol w:w="745"/>
        <w:gridCol w:w="745"/>
        <w:gridCol w:w="745"/>
        <w:gridCol w:w="745"/>
        <w:gridCol w:w="745"/>
        <w:gridCol w:w="745"/>
      </w:tblGrid>
      <w:tr w:rsidR="006F6248" w:rsidRPr="00C16064" w14:paraId="71AD60F1" w14:textId="77777777" w:rsidTr="006F6248">
        <w:trPr>
          <w:trHeight w:val="461"/>
        </w:trPr>
        <w:tc>
          <w:tcPr>
            <w:tcW w:w="373" w:type="pct"/>
            <w:vAlign w:val="center"/>
          </w:tcPr>
          <w:p w14:paraId="7D3694B1" w14:textId="77777777" w:rsidR="006F6248" w:rsidRPr="00C16064" w:rsidRDefault="006F6248" w:rsidP="006F6248">
            <w:pPr>
              <w:spacing w:line="224" w:lineRule="exact"/>
              <w:ind w:left="8"/>
              <w:jc w:val="center"/>
              <w:rPr>
                <w:rFonts w:ascii="Times New Roman" w:eastAsia="Cambria" w:hAnsi="Times New Roman"/>
                <w:sz w:val="20"/>
              </w:rPr>
            </w:pPr>
            <w:r w:rsidRPr="00C16064">
              <w:rPr>
                <w:rFonts w:ascii="Times New Roman" w:eastAsia="Cambria" w:hAnsi="Times New Roman"/>
                <w:w w:val="99"/>
                <w:sz w:val="20"/>
              </w:rPr>
              <w:t>№</w:t>
            </w:r>
          </w:p>
          <w:p w14:paraId="31F33659" w14:textId="77777777" w:rsidR="006F6248" w:rsidRPr="00C16064" w:rsidRDefault="006F6248" w:rsidP="006F6248">
            <w:pPr>
              <w:spacing w:line="217" w:lineRule="exact"/>
              <w:ind w:left="175" w:right="167"/>
              <w:jc w:val="center"/>
              <w:rPr>
                <w:rFonts w:ascii="Times New Roman" w:eastAsia="Cambria" w:hAnsi="Times New Roman"/>
                <w:sz w:val="20"/>
              </w:rPr>
            </w:pPr>
            <w:r w:rsidRPr="00C16064">
              <w:rPr>
                <w:rFonts w:ascii="Times New Roman" w:eastAsia="Cambria" w:hAnsi="Times New Roman"/>
                <w:sz w:val="20"/>
              </w:rPr>
              <w:t>п/п</w:t>
            </w:r>
          </w:p>
        </w:tc>
        <w:tc>
          <w:tcPr>
            <w:tcW w:w="1317" w:type="pct"/>
            <w:vAlign w:val="center"/>
          </w:tcPr>
          <w:p w14:paraId="5A78CB79" w14:textId="77777777" w:rsidR="006F6248" w:rsidRPr="00C16064" w:rsidRDefault="006F6248" w:rsidP="006F6248">
            <w:pPr>
              <w:spacing w:line="224" w:lineRule="exact"/>
              <w:ind w:left="75"/>
              <w:jc w:val="center"/>
              <w:rPr>
                <w:rFonts w:ascii="Times New Roman" w:eastAsia="Cambria" w:hAnsi="Times New Roman"/>
                <w:sz w:val="20"/>
              </w:rPr>
            </w:pPr>
            <w:r w:rsidRPr="00C16064">
              <w:rPr>
                <w:rFonts w:ascii="Times New Roman" w:eastAsia="Cambria" w:hAnsi="Times New Roman"/>
                <w:sz w:val="20"/>
              </w:rPr>
              <w:t>Наименование</w:t>
            </w:r>
          </w:p>
          <w:p w14:paraId="6722C44F" w14:textId="77777777" w:rsidR="006F6248" w:rsidRPr="00C16064" w:rsidRDefault="006F6248" w:rsidP="006F6248">
            <w:pPr>
              <w:spacing w:line="217" w:lineRule="exact"/>
              <w:ind w:left="75"/>
              <w:jc w:val="center"/>
              <w:rPr>
                <w:rFonts w:ascii="Times New Roman" w:eastAsia="Cambria" w:hAnsi="Times New Roman"/>
                <w:sz w:val="20"/>
              </w:rPr>
            </w:pPr>
            <w:r w:rsidRPr="00C16064">
              <w:rPr>
                <w:rFonts w:ascii="Times New Roman" w:eastAsia="Cambria" w:hAnsi="Times New Roman"/>
                <w:sz w:val="20"/>
              </w:rPr>
              <w:t>мероприятия</w:t>
            </w:r>
          </w:p>
        </w:tc>
        <w:tc>
          <w:tcPr>
            <w:tcW w:w="601" w:type="pct"/>
            <w:vAlign w:val="center"/>
          </w:tcPr>
          <w:p w14:paraId="3BD2055B" w14:textId="77777777" w:rsidR="006F6248" w:rsidRPr="00C16064" w:rsidRDefault="006F6248" w:rsidP="006F6248">
            <w:pPr>
              <w:spacing w:before="109"/>
              <w:ind w:left="84" w:right="81"/>
              <w:jc w:val="center"/>
              <w:rPr>
                <w:rFonts w:ascii="Times New Roman" w:eastAsia="Cambria" w:hAnsi="Times New Roman"/>
                <w:sz w:val="20"/>
              </w:rPr>
            </w:pPr>
            <w:r w:rsidRPr="00C16064">
              <w:rPr>
                <w:rFonts w:ascii="Times New Roman" w:eastAsia="Cambria" w:hAnsi="Times New Roman"/>
                <w:sz w:val="20"/>
              </w:rPr>
              <w:t>Всего</w:t>
            </w:r>
          </w:p>
        </w:tc>
        <w:tc>
          <w:tcPr>
            <w:tcW w:w="387" w:type="pct"/>
            <w:vAlign w:val="center"/>
          </w:tcPr>
          <w:p w14:paraId="03245B2A" w14:textId="77777777" w:rsidR="006F6248" w:rsidRPr="00C16064" w:rsidRDefault="006F6248" w:rsidP="006F6248">
            <w:pPr>
              <w:spacing w:before="109"/>
              <w:jc w:val="center"/>
              <w:rPr>
                <w:rFonts w:ascii="Times New Roman" w:eastAsia="Cambria" w:hAnsi="Times New Roman"/>
                <w:sz w:val="20"/>
              </w:rPr>
            </w:pPr>
            <w:r w:rsidRPr="00C16064">
              <w:rPr>
                <w:rFonts w:ascii="Times New Roman" w:eastAsia="Cambria" w:hAnsi="Times New Roman"/>
                <w:sz w:val="20"/>
              </w:rPr>
              <w:t>2024</w:t>
            </w:r>
          </w:p>
        </w:tc>
        <w:tc>
          <w:tcPr>
            <w:tcW w:w="387" w:type="pct"/>
            <w:vAlign w:val="center"/>
          </w:tcPr>
          <w:p w14:paraId="24CA0B56" w14:textId="77777777" w:rsidR="006F6248" w:rsidRPr="00C16064" w:rsidRDefault="006F6248" w:rsidP="006F6248">
            <w:pPr>
              <w:spacing w:before="109"/>
              <w:jc w:val="center"/>
              <w:rPr>
                <w:rFonts w:ascii="Times New Roman" w:eastAsia="Cambria" w:hAnsi="Times New Roman"/>
                <w:sz w:val="20"/>
              </w:rPr>
            </w:pPr>
            <w:r w:rsidRPr="00C16064">
              <w:rPr>
                <w:rFonts w:ascii="Times New Roman" w:eastAsia="Cambria" w:hAnsi="Times New Roman"/>
                <w:sz w:val="20"/>
              </w:rPr>
              <w:t>2025</w:t>
            </w:r>
          </w:p>
        </w:tc>
        <w:tc>
          <w:tcPr>
            <w:tcW w:w="387" w:type="pct"/>
            <w:vAlign w:val="center"/>
          </w:tcPr>
          <w:p w14:paraId="7621BB1B" w14:textId="77777777" w:rsidR="006F6248" w:rsidRPr="00C16064" w:rsidRDefault="006F6248" w:rsidP="006F6248">
            <w:pPr>
              <w:spacing w:before="109"/>
              <w:jc w:val="center"/>
              <w:rPr>
                <w:rFonts w:ascii="Times New Roman" w:eastAsia="Cambria" w:hAnsi="Times New Roman"/>
                <w:sz w:val="20"/>
              </w:rPr>
            </w:pPr>
            <w:r w:rsidRPr="00C16064">
              <w:rPr>
                <w:rFonts w:ascii="Times New Roman" w:eastAsia="Cambria" w:hAnsi="Times New Roman"/>
                <w:sz w:val="20"/>
              </w:rPr>
              <w:t>2026</w:t>
            </w:r>
          </w:p>
        </w:tc>
        <w:tc>
          <w:tcPr>
            <w:tcW w:w="387" w:type="pct"/>
            <w:vAlign w:val="center"/>
          </w:tcPr>
          <w:p w14:paraId="0713FBFD" w14:textId="77777777" w:rsidR="006F6248" w:rsidRPr="00C16064" w:rsidRDefault="006F6248" w:rsidP="006F6248">
            <w:pPr>
              <w:spacing w:before="109"/>
              <w:jc w:val="center"/>
              <w:rPr>
                <w:rFonts w:ascii="Times New Roman" w:eastAsia="Cambria" w:hAnsi="Times New Roman"/>
                <w:sz w:val="20"/>
              </w:rPr>
            </w:pPr>
            <w:r w:rsidRPr="00C16064">
              <w:rPr>
                <w:rFonts w:ascii="Times New Roman" w:eastAsia="Cambria" w:hAnsi="Times New Roman"/>
                <w:sz w:val="20"/>
              </w:rPr>
              <w:t>2027</w:t>
            </w:r>
          </w:p>
        </w:tc>
        <w:tc>
          <w:tcPr>
            <w:tcW w:w="387" w:type="pct"/>
            <w:vAlign w:val="center"/>
          </w:tcPr>
          <w:p w14:paraId="24B6D215" w14:textId="77777777" w:rsidR="006F6248" w:rsidRPr="00C16064" w:rsidRDefault="006F6248" w:rsidP="006F6248">
            <w:pPr>
              <w:spacing w:before="109"/>
              <w:jc w:val="center"/>
              <w:rPr>
                <w:rFonts w:ascii="Times New Roman" w:eastAsia="Cambria" w:hAnsi="Times New Roman"/>
                <w:sz w:val="20"/>
              </w:rPr>
            </w:pPr>
            <w:r w:rsidRPr="00C16064">
              <w:rPr>
                <w:rFonts w:ascii="Times New Roman" w:eastAsia="Cambria" w:hAnsi="Times New Roman"/>
                <w:sz w:val="20"/>
              </w:rPr>
              <w:t>2028</w:t>
            </w:r>
          </w:p>
        </w:tc>
        <w:tc>
          <w:tcPr>
            <w:tcW w:w="387" w:type="pct"/>
            <w:vAlign w:val="center"/>
          </w:tcPr>
          <w:p w14:paraId="14A639D0" w14:textId="77777777" w:rsidR="006F6248" w:rsidRPr="00C16064" w:rsidRDefault="006F6248" w:rsidP="006F6248">
            <w:pPr>
              <w:spacing w:before="109"/>
              <w:jc w:val="center"/>
              <w:rPr>
                <w:rFonts w:ascii="Times New Roman" w:eastAsia="Cambria" w:hAnsi="Times New Roman"/>
                <w:sz w:val="20"/>
              </w:rPr>
            </w:pPr>
            <w:r w:rsidRPr="00C16064">
              <w:rPr>
                <w:rFonts w:ascii="Times New Roman" w:eastAsia="Cambria" w:hAnsi="Times New Roman"/>
                <w:sz w:val="20"/>
              </w:rPr>
              <w:t>2029-2033</w:t>
            </w:r>
          </w:p>
        </w:tc>
        <w:tc>
          <w:tcPr>
            <w:tcW w:w="387" w:type="pct"/>
            <w:vAlign w:val="center"/>
          </w:tcPr>
          <w:p w14:paraId="48048D4B" w14:textId="77777777" w:rsidR="006F6248" w:rsidRPr="00C16064" w:rsidRDefault="006F6248" w:rsidP="006F6248">
            <w:pPr>
              <w:spacing w:before="109"/>
              <w:jc w:val="center"/>
              <w:rPr>
                <w:rFonts w:ascii="Times New Roman" w:eastAsia="Cambria" w:hAnsi="Times New Roman"/>
                <w:sz w:val="20"/>
              </w:rPr>
            </w:pPr>
            <w:r w:rsidRPr="00C16064">
              <w:rPr>
                <w:rFonts w:ascii="Times New Roman" w:eastAsia="Cambria" w:hAnsi="Times New Roman"/>
                <w:sz w:val="20"/>
              </w:rPr>
              <w:t>2034-2041</w:t>
            </w:r>
          </w:p>
        </w:tc>
      </w:tr>
      <w:tr w:rsidR="006F6248" w:rsidRPr="00C16064" w14:paraId="203B37B1" w14:textId="77777777" w:rsidTr="006F6248">
        <w:trPr>
          <w:trHeight w:val="690"/>
        </w:trPr>
        <w:tc>
          <w:tcPr>
            <w:tcW w:w="373" w:type="pct"/>
            <w:vAlign w:val="center"/>
          </w:tcPr>
          <w:p w14:paraId="236CF091" w14:textId="77777777" w:rsidR="006F6248" w:rsidRPr="00C16064" w:rsidRDefault="006F6248" w:rsidP="006F6248">
            <w:pPr>
              <w:ind w:left="8"/>
              <w:jc w:val="center"/>
              <w:rPr>
                <w:rFonts w:ascii="Times New Roman" w:eastAsia="Cambria" w:hAnsi="Times New Roman"/>
                <w:sz w:val="20"/>
              </w:rPr>
            </w:pPr>
            <w:r w:rsidRPr="00C16064">
              <w:rPr>
                <w:rFonts w:ascii="Times New Roman" w:eastAsia="Cambria" w:hAnsi="Times New Roman"/>
                <w:w w:val="99"/>
                <w:sz w:val="20"/>
              </w:rPr>
              <w:t>1</w:t>
            </w:r>
          </w:p>
        </w:tc>
        <w:tc>
          <w:tcPr>
            <w:tcW w:w="1317" w:type="pct"/>
            <w:vAlign w:val="center"/>
          </w:tcPr>
          <w:p w14:paraId="2555BDA0" w14:textId="77777777" w:rsidR="006F6248" w:rsidRPr="00C16064" w:rsidRDefault="006F6248" w:rsidP="006F6248">
            <w:pPr>
              <w:spacing w:line="223" w:lineRule="exact"/>
              <w:ind w:left="75"/>
              <w:jc w:val="both"/>
              <w:rPr>
                <w:rFonts w:ascii="Times New Roman" w:eastAsia="Cambria" w:hAnsi="Times New Roman"/>
                <w:sz w:val="20"/>
                <w:lang w:val="ru-RU"/>
              </w:rPr>
            </w:pPr>
            <w:r w:rsidRPr="00C16064">
              <w:rPr>
                <w:rFonts w:ascii="Times New Roman" w:eastAsia="Cambria" w:hAnsi="Times New Roman"/>
                <w:sz w:val="20"/>
                <w:lang w:val="ru-RU"/>
              </w:rPr>
              <w:t>Замена/капитальный ремонт</w:t>
            </w:r>
            <w:r w:rsidRPr="00C16064">
              <w:rPr>
                <w:rFonts w:ascii="Times New Roman" w:eastAsia="Cambria" w:hAnsi="Times New Roman"/>
                <w:spacing w:val="-8"/>
                <w:sz w:val="20"/>
                <w:lang w:val="ru-RU"/>
              </w:rPr>
              <w:t xml:space="preserve"> </w:t>
            </w:r>
            <w:r w:rsidRPr="00C16064">
              <w:rPr>
                <w:rFonts w:ascii="Times New Roman" w:eastAsia="Cambria" w:hAnsi="Times New Roman"/>
                <w:sz w:val="20"/>
                <w:lang w:val="ru-RU"/>
              </w:rPr>
              <w:t>котельного</w:t>
            </w:r>
            <w:r w:rsidRPr="00C16064">
              <w:rPr>
                <w:rFonts w:ascii="Times New Roman" w:eastAsia="Cambria" w:hAnsi="Times New Roman"/>
                <w:spacing w:val="-47"/>
                <w:sz w:val="20"/>
                <w:lang w:val="ru-RU"/>
              </w:rPr>
              <w:t xml:space="preserve"> </w:t>
            </w:r>
            <w:r w:rsidRPr="00C16064">
              <w:rPr>
                <w:rFonts w:ascii="Times New Roman" w:eastAsia="Cambria" w:hAnsi="Times New Roman"/>
                <w:sz w:val="20"/>
                <w:lang w:val="ru-RU"/>
              </w:rPr>
              <w:t>оборудования на 12 действующих котельных</w:t>
            </w:r>
          </w:p>
        </w:tc>
        <w:tc>
          <w:tcPr>
            <w:tcW w:w="601" w:type="pct"/>
            <w:vAlign w:val="center"/>
          </w:tcPr>
          <w:p w14:paraId="65585985" w14:textId="77777777" w:rsidR="006F6248" w:rsidRPr="00C16064" w:rsidRDefault="006F6248" w:rsidP="006F6248">
            <w:pPr>
              <w:ind w:left="84" w:right="79"/>
              <w:jc w:val="center"/>
              <w:rPr>
                <w:rFonts w:ascii="Times New Roman" w:eastAsia="Cambria" w:hAnsi="Times New Roman"/>
                <w:sz w:val="20"/>
              </w:rPr>
            </w:pPr>
            <w:r w:rsidRPr="00C16064">
              <w:rPr>
                <w:rFonts w:ascii="Times New Roman" w:eastAsia="Cambria" w:hAnsi="Times New Roman"/>
                <w:sz w:val="20"/>
              </w:rPr>
              <w:t>34400</w:t>
            </w:r>
          </w:p>
        </w:tc>
        <w:tc>
          <w:tcPr>
            <w:tcW w:w="387" w:type="pct"/>
            <w:vAlign w:val="center"/>
          </w:tcPr>
          <w:p w14:paraId="096F3E94" w14:textId="77777777" w:rsidR="006F6248" w:rsidRPr="00C16064" w:rsidRDefault="006F6248" w:rsidP="006F6248">
            <w:pPr>
              <w:rPr>
                <w:rFonts w:ascii="Times New Roman" w:eastAsia="Cambria" w:hAnsi="Times New Roman"/>
                <w:sz w:val="20"/>
                <w:szCs w:val="20"/>
              </w:rPr>
            </w:pPr>
          </w:p>
        </w:tc>
        <w:tc>
          <w:tcPr>
            <w:tcW w:w="387" w:type="pct"/>
            <w:vAlign w:val="center"/>
          </w:tcPr>
          <w:p w14:paraId="0BC05F87" w14:textId="77777777" w:rsidR="006F6248" w:rsidRPr="00C16064" w:rsidRDefault="006F6248" w:rsidP="006F6248">
            <w:pPr>
              <w:jc w:val="center"/>
              <w:rPr>
                <w:rFonts w:ascii="Times New Roman" w:eastAsia="Cambria" w:hAnsi="Times New Roman"/>
                <w:sz w:val="20"/>
                <w:szCs w:val="20"/>
              </w:rPr>
            </w:pPr>
            <w:r w:rsidRPr="00C16064">
              <w:rPr>
                <w:rFonts w:ascii="Times New Roman" w:eastAsia="Cambria" w:hAnsi="Times New Roman"/>
                <w:sz w:val="20"/>
                <w:szCs w:val="20"/>
              </w:rPr>
              <w:t>2646</w:t>
            </w:r>
          </w:p>
        </w:tc>
        <w:tc>
          <w:tcPr>
            <w:tcW w:w="387" w:type="pct"/>
            <w:vAlign w:val="center"/>
          </w:tcPr>
          <w:p w14:paraId="6E1D7483" w14:textId="77777777" w:rsidR="006F6248" w:rsidRPr="00C16064" w:rsidRDefault="006F6248" w:rsidP="006F6248">
            <w:pPr>
              <w:ind w:left="124"/>
              <w:jc w:val="center"/>
              <w:rPr>
                <w:rFonts w:ascii="Times New Roman" w:eastAsia="Cambria" w:hAnsi="Times New Roman"/>
                <w:sz w:val="20"/>
                <w:szCs w:val="20"/>
              </w:rPr>
            </w:pPr>
            <w:r w:rsidRPr="00C16064">
              <w:rPr>
                <w:rFonts w:ascii="Times New Roman" w:eastAsia="Cambria" w:hAnsi="Times New Roman"/>
                <w:sz w:val="20"/>
                <w:szCs w:val="20"/>
              </w:rPr>
              <w:t>2646</w:t>
            </w:r>
          </w:p>
        </w:tc>
        <w:tc>
          <w:tcPr>
            <w:tcW w:w="387" w:type="pct"/>
            <w:vAlign w:val="center"/>
          </w:tcPr>
          <w:p w14:paraId="7B0BC7D0" w14:textId="77777777" w:rsidR="006F6248" w:rsidRPr="00C16064" w:rsidRDefault="006F6248" w:rsidP="006F6248">
            <w:pPr>
              <w:jc w:val="center"/>
              <w:rPr>
                <w:rFonts w:ascii="Times New Roman" w:eastAsia="Cambria" w:hAnsi="Times New Roman"/>
                <w:sz w:val="20"/>
                <w:szCs w:val="20"/>
              </w:rPr>
            </w:pPr>
            <w:r w:rsidRPr="00C16064">
              <w:rPr>
                <w:rFonts w:ascii="Times New Roman" w:eastAsia="Cambria" w:hAnsi="Times New Roman"/>
                <w:sz w:val="20"/>
                <w:szCs w:val="20"/>
              </w:rPr>
              <w:t>2646</w:t>
            </w:r>
          </w:p>
        </w:tc>
        <w:tc>
          <w:tcPr>
            <w:tcW w:w="387" w:type="pct"/>
            <w:vAlign w:val="center"/>
          </w:tcPr>
          <w:p w14:paraId="0DFD6B14" w14:textId="77777777" w:rsidR="006F6248" w:rsidRPr="00C16064" w:rsidRDefault="006F6248" w:rsidP="006F6248">
            <w:pPr>
              <w:jc w:val="center"/>
              <w:rPr>
                <w:rFonts w:ascii="Times New Roman" w:eastAsia="Cambria" w:hAnsi="Times New Roman"/>
                <w:sz w:val="20"/>
                <w:szCs w:val="20"/>
              </w:rPr>
            </w:pPr>
            <w:r w:rsidRPr="00C16064">
              <w:rPr>
                <w:rFonts w:ascii="Times New Roman" w:eastAsia="Cambria" w:hAnsi="Times New Roman"/>
                <w:sz w:val="20"/>
                <w:szCs w:val="20"/>
              </w:rPr>
              <w:t>2646</w:t>
            </w:r>
          </w:p>
        </w:tc>
        <w:tc>
          <w:tcPr>
            <w:tcW w:w="387" w:type="pct"/>
            <w:vAlign w:val="center"/>
          </w:tcPr>
          <w:p w14:paraId="4E01A320" w14:textId="77777777" w:rsidR="006F6248" w:rsidRPr="00C16064" w:rsidRDefault="006F6248" w:rsidP="006F6248">
            <w:pPr>
              <w:jc w:val="center"/>
              <w:rPr>
                <w:rFonts w:ascii="Times New Roman" w:eastAsia="Cambria" w:hAnsi="Times New Roman"/>
                <w:sz w:val="20"/>
                <w:szCs w:val="20"/>
              </w:rPr>
            </w:pPr>
            <w:r w:rsidRPr="00C16064">
              <w:rPr>
                <w:rFonts w:ascii="Times New Roman" w:eastAsia="Cambria" w:hAnsi="Times New Roman"/>
                <w:sz w:val="20"/>
                <w:szCs w:val="20"/>
              </w:rPr>
              <w:t>2646</w:t>
            </w:r>
          </w:p>
        </w:tc>
        <w:tc>
          <w:tcPr>
            <w:tcW w:w="387" w:type="pct"/>
            <w:vAlign w:val="center"/>
          </w:tcPr>
          <w:p w14:paraId="2FDBD9B1" w14:textId="77777777" w:rsidR="006F6248" w:rsidRPr="00C16064" w:rsidRDefault="006F6248" w:rsidP="006F6248">
            <w:pPr>
              <w:jc w:val="center"/>
              <w:rPr>
                <w:rFonts w:ascii="Times New Roman" w:eastAsia="Cambria" w:hAnsi="Times New Roman"/>
                <w:sz w:val="20"/>
                <w:szCs w:val="20"/>
              </w:rPr>
            </w:pPr>
            <w:r w:rsidRPr="00C16064">
              <w:rPr>
                <w:rFonts w:ascii="Times New Roman" w:eastAsia="Cambria" w:hAnsi="Times New Roman"/>
                <w:sz w:val="20"/>
                <w:szCs w:val="20"/>
              </w:rPr>
              <w:t>21170</w:t>
            </w:r>
          </w:p>
        </w:tc>
      </w:tr>
      <w:tr w:rsidR="006F6248" w:rsidRPr="00C16064" w14:paraId="7A1E3A6A" w14:textId="77777777" w:rsidTr="006F6248">
        <w:trPr>
          <w:trHeight w:val="460"/>
        </w:trPr>
        <w:tc>
          <w:tcPr>
            <w:tcW w:w="373" w:type="pct"/>
            <w:vAlign w:val="center"/>
          </w:tcPr>
          <w:p w14:paraId="1AD4335B" w14:textId="77777777" w:rsidR="006F6248" w:rsidRPr="00C16064" w:rsidRDefault="006F6248" w:rsidP="006F6248">
            <w:pPr>
              <w:spacing w:before="108"/>
              <w:ind w:left="8"/>
              <w:jc w:val="center"/>
              <w:rPr>
                <w:rFonts w:ascii="Times New Roman" w:eastAsia="Cambria" w:hAnsi="Times New Roman"/>
                <w:sz w:val="20"/>
              </w:rPr>
            </w:pPr>
            <w:r w:rsidRPr="00C16064">
              <w:rPr>
                <w:rFonts w:ascii="Times New Roman" w:eastAsia="Cambria" w:hAnsi="Times New Roman"/>
                <w:w w:val="99"/>
                <w:sz w:val="20"/>
              </w:rPr>
              <w:t>2</w:t>
            </w:r>
          </w:p>
        </w:tc>
        <w:tc>
          <w:tcPr>
            <w:tcW w:w="1317" w:type="pct"/>
            <w:vAlign w:val="center"/>
          </w:tcPr>
          <w:p w14:paraId="59C2EA6C" w14:textId="77777777" w:rsidR="006F6248" w:rsidRPr="00C16064" w:rsidRDefault="006F6248" w:rsidP="006F6248">
            <w:pPr>
              <w:spacing w:line="217" w:lineRule="exact"/>
              <w:ind w:left="75"/>
              <w:jc w:val="both"/>
              <w:rPr>
                <w:rFonts w:ascii="Times New Roman" w:eastAsia="Cambria" w:hAnsi="Times New Roman"/>
                <w:sz w:val="20"/>
              </w:rPr>
            </w:pPr>
            <w:r w:rsidRPr="00C16064">
              <w:rPr>
                <w:rFonts w:ascii="Times New Roman" w:eastAsia="Cambria" w:hAnsi="Times New Roman"/>
                <w:sz w:val="20"/>
              </w:rPr>
              <w:t>Строительство 5</w:t>
            </w:r>
            <w:r w:rsidRPr="00C16064">
              <w:rPr>
                <w:rFonts w:ascii="Times New Roman" w:eastAsia="Cambria" w:hAnsi="Times New Roman"/>
              </w:rPr>
              <w:t xml:space="preserve"> </w:t>
            </w:r>
            <w:r w:rsidRPr="00C16064">
              <w:rPr>
                <w:rFonts w:ascii="Times New Roman" w:eastAsia="Cambria" w:hAnsi="Times New Roman"/>
                <w:sz w:val="20"/>
              </w:rPr>
              <w:t>новых районных котельных</w:t>
            </w:r>
          </w:p>
        </w:tc>
        <w:tc>
          <w:tcPr>
            <w:tcW w:w="601" w:type="pct"/>
            <w:vAlign w:val="center"/>
          </w:tcPr>
          <w:p w14:paraId="25A80C33" w14:textId="77777777" w:rsidR="006F6248" w:rsidRPr="00C16064" w:rsidRDefault="006F6248" w:rsidP="006F6248">
            <w:pPr>
              <w:spacing w:before="108"/>
              <w:ind w:left="84" w:right="79"/>
              <w:jc w:val="center"/>
              <w:rPr>
                <w:rFonts w:ascii="Times New Roman" w:eastAsia="Cambria" w:hAnsi="Times New Roman"/>
                <w:sz w:val="20"/>
              </w:rPr>
            </w:pPr>
            <w:r w:rsidRPr="00C16064">
              <w:rPr>
                <w:rFonts w:ascii="Times New Roman" w:eastAsia="Cambria" w:hAnsi="Times New Roman"/>
                <w:sz w:val="20"/>
              </w:rPr>
              <w:t>175000</w:t>
            </w:r>
          </w:p>
        </w:tc>
        <w:tc>
          <w:tcPr>
            <w:tcW w:w="387" w:type="pct"/>
            <w:vAlign w:val="center"/>
          </w:tcPr>
          <w:p w14:paraId="3AE8C7A3" w14:textId="77777777" w:rsidR="006F6248" w:rsidRPr="00C16064" w:rsidRDefault="006F6248" w:rsidP="006F6248">
            <w:pPr>
              <w:spacing w:before="108"/>
              <w:ind w:left="84" w:right="80"/>
              <w:jc w:val="center"/>
              <w:rPr>
                <w:rFonts w:ascii="Times New Roman" w:eastAsia="Cambria" w:hAnsi="Times New Roman"/>
                <w:sz w:val="20"/>
              </w:rPr>
            </w:pPr>
          </w:p>
        </w:tc>
        <w:tc>
          <w:tcPr>
            <w:tcW w:w="387" w:type="pct"/>
            <w:vAlign w:val="center"/>
          </w:tcPr>
          <w:p w14:paraId="0F3F7A28" w14:textId="77777777" w:rsidR="006F6248" w:rsidRPr="00C16064" w:rsidRDefault="006F6248" w:rsidP="006F6248">
            <w:pPr>
              <w:rPr>
                <w:rFonts w:ascii="Times New Roman" w:eastAsia="Cambria" w:hAnsi="Times New Roman"/>
                <w:sz w:val="18"/>
              </w:rPr>
            </w:pPr>
          </w:p>
        </w:tc>
        <w:tc>
          <w:tcPr>
            <w:tcW w:w="387" w:type="pct"/>
            <w:vAlign w:val="center"/>
          </w:tcPr>
          <w:p w14:paraId="113DFE04" w14:textId="77777777" w:rsidR="006F6248" w:rsidRPr="00C16064" w:rsidRDefault="006F6248" w:rsidP="006F6248">
            <w:pPr>
              <w:rPr>
                <w:rFonts w:ascii="Times New Roman" w:eastAsia="Cambria" w:hAnsi="Times New Roman"/>
                <w:sz w:val="18"/>
              </w:rPr>
            </w:pPr>
          </w:p>
        </w:tc>
        <w:tc>
          <w:tcPr>
            <w:tcW w:w="387" w:type="pct"/>
            <w:vAlign w:val="center"/>
          </w:tcPr>
          <w:p w14:paraId="12469CBF" w14:textId="77777777" w:rsidR="006F6248" w:rsidRPr="00C16064" w:rsidRDefault="006F6248" w:rsidP="006F6248">
            <w:pPr>
              <w:rPr>
                <w:rFonts w:ascii="Times New Roman" w:eastAsia="Cambria" w:hAnsi="Times New Roman"/>
                <w:sz w:val="18"/>
              </w:rPr>
            </w:pPr>
          </w:p>
        </w:tc>
        <w:tc>
          <w:tcPr>
            <w:tcW w:w="387" w:type="pct"/>
            <w:vAlign w:val="center"/>
          </w:tcPr>
          <w:p w14:paraId="39F81531" w14:textId="77777777" w:rsidR="006F6248" w:rsidRPr="00C16064" w:rsidRDefault="006F6248" w:rsidP="006F6248">
            <w:pPr>
              <w:jc w:val="center"/>
              <w:rPr>
                <w:rFonts w:ascii="Times New Roman" w:eastAsia="Cambria" w:hAnsi="Times New Roman"/>
                <w:sz w:val="20"/>
                <w:szCs w:val="20"/>
              </w:rPr>
            </w:pPr>
            <w:r w:rsidRPr="00C16064">
              <w:rPr>
                <w:rFonts w:ascii="Times New Roman" w:eastAsia="Cambria" w:hAnsi="Times New Roman"/>
                <w:sz w:val="20"/>
                <w:szCs w:val="20"/>
              </w:rPr>
              <w:t>35000</w:t>
            </w:r>
          </w:p>
        </w:tc>
        <w:tc>
          <w:tcPr>
            <w:tcW w:w="387" w:type="pct"/>
            <w:vAlign w:val="center"/>
          </w:tcPr>
          <w:p w14:paraId="7D51CF6A" w14:textId="77777777" w:rsidR="006F6248" w:rsidRPr="00C16064" w:rsidRDefault="006F6248" w:rsidP="006F6248">
            <w:pPr>
              <w:jc w:val="center"/>
              <w:rPr>
                <w:rFonts w:ascii="Times New Roman" w:eastAsia="Cambria" w:hAnsi="Times New Roman"/>
                <w:sz w:val="20"/>
                <w:szCs w:val="20"/>
              </w:rPr>
            </w:pPr>
            <w:r w:rsidRPr="00C16064">
              <w:rPr>
                <w:rFonts w:ascii="Times New Roman" w:eastAsia="Cambria" w:hAnsi="Times New Roman"/>
                <w:sz w:val="20"/>
                <w:szCs w:val="20"/>
              </w:rPr>
              <w:t>35000</w:t>
            </w:r>
          </w:p>
        </w:tc>
        <w:tc>
          <w:tcPr>
            <w:tcW w:w="387" w:type="pct"/>
            <w:vAlign w:val="center"/>
          </w:tcPr>
          <w:p w14:paraId="468F14D0" w14:textId="77777777" w:rsidR="006F6248" w:rsidRPr="00C16064" w:rsidRDefault="006F6248" w:rsidP="006F6248">
            <w:pPr>
              <w:jc w:val="center"/>
              <w:rPr>
                <w:rFonts w:ascii="Times New Roman" w:eastAsia="Cambria" w:hAnsi="Times New Roman"/>
                <w:sz w:val="20"/>
                <w:szCs w:val="20"/>
              </w:rPr>
            </w:pPr>
            <w:r w:rsidRPr="00C16064">
              <w:rPr>
                <w:rFonts w:ascii="Times New Roman" w:eastAsia="Cambria" w:hAnsi="Times New Roman"/>
                <w:sz w:val="20"/>
                <w:szCs w:val="20"/>
              </w:rPr>
              <w:t>105000</w:t>
            </w:r>
          </w:p>
        </w:tc>
      </w:tr>
      <w:tr w:rsidR="006F6248" w:rsidRPr="00C16064" w14:paraId="67537B7A" w14:textId="77777777" w:rsidTr="006F6248">
        <w:trPr>
          <w:trHeight w:val="460"/>
        </w:trPr>
        <w:tc>
          <w:tcPr>
            <w:tcW w:w="373" w:type="pct"/>
            <w:vAlign w:val="center"/>
          </w:tcPr>
          <w:p w14:paraId="74B3DFF4" w14:textId="77777777" w:rsidR="006F6248" w:rsidRPr="00C16064" w:rsidRDefault="006F6248" w:rsidP="006F6248">
            <w:pPr>
              <w:spacing w:before="108"/>
              <w:ind w:left="8"/>
              <w:jc w:val="center"/>
              <w:rPr>
                <w:rFonts w:ascii="Times New Roman" w:eastAsia="Cambria" w:hAnsi="Times New Roman"/>
                <w:w w:val="99"/>
                <w:sz w:val="20"/>
              </w:rPr>
            </w:pPr>
            <w:r w:rsidRPr="00C16064">
              <w:rPr>
                <w:rFonts w:ascii="Times New Roman" w:eastAsia="Cambria" w:hAnsi="Times New Roman"/>
                <w:w w:val="99"/>
                <w:sz w:val="20"/>
              </w:rPr>
              <w:t>3</w:t>
            </w:r>
          </w:p>
        </w:tc>
        <w:tc>
          <w:tcPr>
            <w:tcW w:w="1317" w:type="pct"/>
            <w:vAlign w:val="center"/>
          </w:tcPr>
          <w:p w14:paraId="33A37FC3" w14:textId="77777777" w:rsidR="006F6248" w:rsidRPr="00C16064" w:rsidRDefault="006F6248" w:rsidP="006F6248">
            <w:pPr>
              <w:spacing w:line="217" w:lineRule="exact"/>
              <w:ind w:left="75"/>
              <w:jc w:val="both"/>
              <w:rPr>
                <w:rFonts w:ascii="Times New Roman" w:eastAsia="Cambria" w:hAnsi="Times New Roman"/>
                <w:sz w:val="20"/>
                <w:lang w:val="ru-RU"/>
              </w:rPr>
            </w:pPr>
            <w:r w:rsidRPr="00C16064">
              <w:rPr>
                <w:rFonts w:ascii="Times New Roman" w:eastAsia="Cambria" w:hAnsi="Times New Roman"/>
                <w:sz w:val="20"/>
                <w:lang w:val="ru-RU"/>
              </w:rPr>
              <w:t>Реконструкция тепловых сетей общей протяженностью 5,695 км</w:t>
            </w:r>
          </w:p>
        </w:tc>
        <w:tc>
          <w:tcPr>
            <w:tcW w:w="601" w:type="pct"/>
            <w:vAlign w:val="center"/>
          </w:tcPr>
          <w:p w14:paraId="226939E1" w14:textId="77777777" w:rsidR="006F6248" w:rsidRPr="00C16064" w:rsidRDefault="006F6248" w:rsidP="006F6248">
            <w:pPr>
              <w:spacing w:before="108"/>
              <w:ind w:left="84" w:right="79"/>
              <w:jc w:val="center"/>
              <w:rPr>
                <w:rFonts w:ascii="Times New Roman" w:eastAsia="Cambria" w:hAnsi="Times New Roman"/>
                <w:sz w:val="20"/>
              </w:rPr>
            </w:pPr>
            <w:r w:rsidRPr="00C16064">
              <w:rPr>
                <w:rFonts w:ascii="Times New Roman" w:eastAsia="Cambria" w:hAnsi="Times New Roman"/>
                <w:sz w:val="20"/>
              </w:rPr>
              <w:t>16000</w:t>
            </w:r>
          </w:p>
        </w:tc>
        <w:tc>
          <w:tcPr>
            <w:tcW w:w="387" w:type="pct"/>
            <w:vAlign w:val="center"/>
          </w:tcPr>
          <w:p w14:paraId="39DE1EA4" w14:textId="77777777" w:rsidR="006F6248" w:rsidRPr="00C16064" w:rsidRDefault="006F6248" w:rsidP="006F6248">
            <w:pPr>
              <w:spacing w:before="108"/>
              <w:ind w:left="84" w:right="80"/>
              <w:jc w:val="center"/>
              <w:rPr>
                <w:rFonts w:ascii="Times New Roman" w:eastAsia="Cambria" w:hAnsi="Times New Roman"/>
                <w:sz w:val="20"/>
              </w:rPr>
            </w:pPr>
          </w:p>
        </w:tc>
        <w:tc>
          <w:tcPr>
            <w:tcW w:w="387" w:type="pct"/>
            <w:vAlign w:val="center"/>
          </w:tcPr>
          <w:p w14:paraId="194A525F" w14:textId="77777777" w:rsidR="006F6248" w:rsidRPr="00C16064" w:rsidRDefault="006F6248" w:rsidP="006F6248">
            <w:pPr>
              <w:rPr>
                <w:rFonts w:ascii="Times New Roman" w:eastAsia="Cambria" w:hAnsi="Times New Roman"/>
                <w:sz w:val="18"/>
              </w:rPr>
            </w:pPr>
          </w:p>
        </w:tc>
        <w:tc>
          <w:tcPr>
            <w:tcW w:w="387" w:type="pct"/>
            <w:vAlign w:val="center"/>
          </w:tcPr>
          <w:p w14:paraId="5346C35A" w14:textId="77777777" w:rsidR="006F6248" w:rsidRPr="00C16064" w:rsidRDefault="006F6248" w:rsidP="006F6248">
            <w:pPr>
              <w:rPr>
                <w:rFonts w:ascii="Times New Roman" w:eastAsia="Cambria" w:hAnsi="Times New Roman"/>
                <w:sz w:val="18"/>
              </w:rPr>
            </w:pPr>
          </w:p>
        </w:tc>
        <w:tc>
          <w:tcPr>
            <w:tcW w:w="387" w:type="pct"/>
            <w:vAlign w:val="center"/>
          </w:tcPr>
          <w:p w14:paraId="5CC1406A" w14:textId="77777777" w:rsidR="006F6248" w:rsidRPr="00C16064" w:rsidRDefault="006F6248" w:rsidP="006F6248">
            <w:pPr>
              <w:rPr>
                <w:rFonts w:ascii="Times New Roman" w:eastAsia="Cambria" w:hAnsi="Times New Roman"/>
                <w:sz w:val="18"/>
              </w:rPr>
            </w:pPr>
          </w:p>
        </w:tc>
        <w:tc>
          <w:tcPr>
            <w:tcW w:w="387" w:type="pct"/>
            <w:vAlign w:val="center"/>
          </w:tcPr>
          <w:p w14:paraId="7CD111D9" w14:textId="77777777" w:rsidR="006F6248" w:rsidRPr="00C16064" w:rsidRDefault="006F6248" w:rsidP="006F6248">
            <w:pPr>
              <w:rPr>
                <w:rFonts w:ascii="Times New Roman" w:eastAsia="Cambria" w:hAnsi="Times New Roman"/>
                <w:sz w:val="18"/>
              </w:rPr>
            </w:pPr>
          </w:p>
        </w:tc>
        <w:tc>
          <w:tcPr>
            <w:tcW w:w="387" w:type="pct"/>
            <w:vAlign w:val="center"/>
          </w:tcPr>
          <w:p w14:paraId="7BA6AEE2" w14:textId="77777777" w:rsidR="006F6248" w:rsidRPr="00C16064" w:rsidRDefault="006F6248" w:rsidP="006F6248">
            <w:pPr>
              <w:rPr>
                <w:rFonts w:ascii="Times New Roman" w:eastAsia="Cambria" w:hAnsi="Times New Roman"/>
                <w:sz w:val="18"/>
              </w:rPr>
            </w:pPr>
          </w:p>
        </w:tc>
        <w:tc>
          <w:tcPr>
            <w:tcW w:w="387" w:type="pct"/>
            <w:vAlign w:val="center"/>
          </w:tcPr>
          <w:p w14:paraId="44901A73" w14:textId="77777777" w:rsidR="006F6248" w:rsidRPr="00C16064" w:rsidRDefault="006F6248" w:rsidP="006F6248">
            <w:pPr>
              <w:jc w:val="center"/>
              <w:rPr>
                <w:rFonts w:ascii="Times New Roman" w:eastAsia="Cambria" w:hAnsi="Times New Roman"/>
                <w:sz w:val="18"/>
              </w:rPr>
            </w:pPr>
            <w:r w:rsidRPr="00C16064">
              <w:rPr>
                <w:rFonts w:ascii="Times New Roman" w:eastAsia="Cambria" w:hAnsi="Times New Roman"/>
                <w:sz w:val="20"/>
              </w:rPr>
              <w:t>16000</w:t>
            </w:r>
          </w:p>
        </w:tc>
      </w:tr>
      <w:tr w:rsidR="006F6248" w:rsidRPr="00C16064" w14:paraId="30F291A6" w14:textId="77777777" w:rsidTr="006F6248">
        <w:trPr>
          <w:trHeight w:val="327"/>
        </w:trPr>
        <w:tc>
          <w:tcPr>
            <w:tcW w:w="1690" w:type="pct"/>
            <w:gridSpan w:val="2"/>
            <w:vAlign w:val="center"/>
          </w:tcPr>
          <w:p w14:paraId="08B4DF06" w14:textId="77777777" w:rsidR="006F6248" w:rsidRPr="00C16064" w:rsidRDefault="006F6248" w:rsidP="006F6248">
            <w:pPr>
              <w:spacing w:line="223" w:lineRule="exact"/>
              <w:ind w:left="129" w:right="124"/>
              <w:jc w:val="center"/>
              <w:rPr>
                <w:rFonts w:ascii="Times New Roman" w:eastAsia="Cambria" w:hAnsi="Times New Roman"/>
                <w:b/>
                <w:sz w:val="20"/>
              </w:rPr>
            </w:pPr>
            <w:r w:rsidRPr="00C16064">
              <w:rPr>
                <w:rFonts w:ascii="Times New Roman" w:eastAsia="Cambria" w:hAnsi="Times New Roman"/>
                <w:b/>
                <w:sz w:val="20"/>
              </w:rPr>
              <w:t>Всего:</w:t>
            </w:r>
          </w:p>
        </w:tc>
        <w:tc>
          <w:tcPr>
            <w:tcW w:w="601" w:type="pct"/>
            <w:vAlign w:val="center"/>
          </w:tcPr>
          <w:p w14:paraId="1DDCABA5" w14:textId="77777777" w:rsidR="006F6248" w:rsidRPr="00C16064" w:rsidRDefault="006F6248" w:rsidP="006F6248">
            <w:pPr>
              <w:ind w:left="11"/>
              <w:jc w:val="center"/>
              <w:rPr>
                <w:rFonts w:ascii="Times New Roman" w:hAnsi="Times New Roman"/>
                <w:b/>
                <w:sz w:val="20"/>
                <w:szCs w:val="20"/>
              </w:rPr>
            </w:pPr>
            <w:r w:rsidRPr="00C16064">
              <w:rPr>
                <w:rFonts w:ascii="Times New Roman" w:hAnsi="Times New Roman"/>
                <w:b/>
                <w:sz w:val="20"/>
                <w:szCs w:val="20"/>
              </w:rPr>
              <w:t>225400</w:t>
            </w:r>
          </w:p>
        </w:tc>
        <w:tc>
          <w:tcPr>
            <w:tcW w:w="387" w:type="pct"/>
            <w:vAlign w:val="center"/>
          </w:tcPr>
          <w:p w14:paraId="35B190D7" w14:textId="77777777" w:rsidR="006F6248" w:rsidRPr="00C16064" w:rsidRDefault="006F6248" w:rsidP="006F6248">
            <w:pPr>
              <w:ind w:left="11"/>
              <w:jc w:val="center"/>
              <w:rPr>
                <w:rFonts w:ascii="Times New Roman" w:hAnsi="Times New Roman"/>
                <w:b/>
                <w:sz w:val="20"/>
                <w:szCs w:val="20"/>
              </w:rPr>
            </w:pPr>
            <w:r w:rsidRPr="00C16064">
              <w:rPr>
                <w:rFonts w:ascii="Times New Roman" w:hAnsi="Times New Roman"/>
                <w:b/>
                <w:sz w:val="20"/>
                <w:szCs w:val="20"/>
              </w:rPr>
              <w:t>0</w:t>
            </w:r>
          </w:p>
        </w:tc>
        <w:tc>
          <w:tcPr>
            <w:tcW w:w="387" w:type="pct"/>
            <w:vAlign w:val="center"/>
          </w:tcPr>
          <w:p w14:paraId="780E4EE9" w14:textId="77777777" w:rsidR="006F6248" w:rsidRPr="00C16064" w:rsidRDefault="006F6248" w:rsidP="006F6248">
            <w:pPr>
              <w:ind w:left="11"/>
              <w:jc w:val="center"/>
              <w:rPr>
                <w:rFonts w:ascii="Times New Roman" w:hAnsi="Times New Roman"/>
                <w:b/>
                <w:sz w:val="20"/>
                <w:szCs w:val="20"/>
              </w:rPr>
            </w:pPr>
            <w:r w:rsidRPr="00C16064">
              <w:rPr>
                <w:rFonts w:ascii="Times New Roman" w:hAnsi="Times New Roman"/>
                <w:b/>
                <w:sz w:val="20"/>
                <w:szCs w:val="20"/>
              </w:rPr>
              <w:t>2646</w:t>
            </w:r>
          </w:p>
        </w:tc>
        <w:tc>
          <w:tcPr>
            <w:tcW w:w="387" w:type="pct"/>
            <w:vAlign w:val="center"/>
          </w:tcPr>
          <w:p w14:paraId="57F6336F" w14:textId="77777777" w:rsidR="006F6248" w:rsidRPr="00C16064" w:rsidRDefault="006F6248" w:rsidP="006F6248">
            <w:pPr>
              <w:ind w:left="11"/>
              <w:jc w:val="center"/>
              <w:rPr>
                <w:rFonts w:ascii="Times New Roman" w:hAnsi="Times New Roman"/>
                <w:b/>
                <w:sz w:val="20"/>
                <w:szCs w:val="20"/>
              </w:rPr>
            </w:pPr>
            <w:r w:rsidRPr="00C16064">
              <w:rPr>
                <w:rFonts w:ascii="Times New Roman" w:hAnsi="Times New Roman"/>
                <w:b/>
                <w:sz w:val="20"/>
                <w:szCs w:val="20"/>
              </w:rPr>
              <w:t>2646</w:t>
            </w:r>
          </w:p>
        </w:tc>
        <w:tc>
          <w:tcPr>
            <w:tcW w:w="387" w:type="pct"/>
            <w:vAlign w:val="center"/>
          </w:tcPr>
          <w:p w14:paraId="1B200DA8" w14:textId="77777777" w:rsidR="006F6248" w:rsidRPr="00C16064" w:rsidRDefault="006F6248" w:rsidP="006F6248">
            <w:pPr>
              <w:ind w:left="11"/>
              <w:jc w:val="center"/>
              <w:rPr>
                <w:rFonts w:ascii="Times New Roman" w:hAnsi="Times New Roman"/>
                <w:b/>
                <w:sz w:val="20"/>
                <w:szCs w:val="20"/>
              </w:rPr>
            </w:pPr>
            <w:r w:rsidRPr="00C16064">
              <w:rPr>
                <w:rFonts w:ascii="Times New Roman" w:hAnsi="Times New Roman"/>
                <w:b/>
                <w:sz w:val="20"/>
                <w:szCs w:val="20"/>
              </w:rPr>
              <w:t>2646</w:t>
            </w:r>
          </w:p>
        </w:tc>
        <w:tc>
          <w:tcPr>
            <w:tcW w:w="387" w:type="pct"/>
            <w:vAlign w:val="center"/>
          </w:tcPr>
          <w:p w14:paraId="37B8A1D3" w14:textId="77777777" w:rsidR="006F6248" w:rsidRPr="00C16064" w:rsidRDefault="006F6248" w:rsidP="006F6248">
            <w:pPr>
              <w:ind w:left="11"/>
              <w:jc w:val="center"/>
              <w:rPr>
                <w:rFonts w:ascii="Times New Roman" w:hAnsi="Times New Roman"/>
                <w:b/>
                <w:sz w:val="20"/>
                <w:szCs w:val="20"/>
              </w:rPr>
            </w:pPr>
            <w:r w:rsidRPr="00C16064">
              <w:rPr>
                <w:rFonts w:ascii="Times New Roman" w:hAnsi="Times New Roman"/>
                <w:b/>
                <w:sz w:val="20"/>
                <w:szCs w:val="20"/>
              </w:rPr>
              <w:t>37646</w:t>
            </w:r>
          </w:p>
        </w:tc>
        <w:tc>
          <w:tcPr>
            <w:tcW w:w="387" w:type="pct"/>
            <w:vAlign w:val="center"/>
          </w:tcPr>
          <w:p w14:paraId="4124F38B" w14:textId="77777777" w:rsidR="006F6248" w:rsidRPr="00C16064" w:rsidRDefault="006F6248" w:rsidP="006F6248">
            <w:pPr>
              <w:ind w:left="11"/>
              <w:jc w:val="center"/>
              <w:rPr>
                <w:rFonts w:ascii="Times New Roman" w:hAnsi="Times New Roman"/>
                <w:b/>
                <w:sz w:val="20"/>
                <w:szCs w:val="20"/>
              </w:rPr>
            </w:pPr>
            <w:r w:rsidRPr="00C16064">
              <w:rPr>
                <w:rFonts w:ascii="Times New Roman" w:hAnsi="Times New Roman"/>
                <w:b/>
                <w:sz w:val="20"/>
                <w:szCs w:val="20"/>
              </w:rPr>
              <w:t>37646</w:t>
            </w:r>
          </w:p>
        </w:tc>
        <w:tc>
          <w:tcPr>
            <w:tcW w:w="387" w:type="pct"/>
            <w:vAlign w:val="center"/>
          </w:tcPr>
          <w:p w14:paraId="419FF7CF" w14:textId="77777777" w:rsidR="006F6248" w:rsidRPr="00C16064" w:rsidRDefault="006F6248" w:rsidP="006F6248">
            <w:pPr>
              <w:ind w:left="11"/>
              <w:jc w:val="center"/>
              <w:rPr>
                <w:rFonts w:ascii="Times New Roman" w:hAnsi="Times New Roman"/>
                <w:b/>
                <w:sz w:val="20"/>
                <w:szCs w:val="20"/>
              </w:rPr>
            </w:pPr>
            <w:r w:rsidRPr="00C16064">
              <w:rPr>
                <w:rFonts w:ascii="Times New Roman" w:hAnsi="Times New Roman"/>
                <w:b/>
                <w:sz w:val="20"/>
                <w:szCs w:val="20"/>
              </w:rPr>
              <w:t>142170</w:t>
            </w:r>
          </w:p>
        </w:tc>
      </w:tr>
    </w:tbl>
    <w:p w14:paraId="64CA51CA" w14:textId="77777777" w:rsidR="006F6248" w:rsidRPr="00C16064" w:rsidRDefault="006F6248" w:rsidP="006F6248">
      <w:pPr>
        <w:widowControl w:val="0"/>
        <w:ind w:firstLine="709"/>
        <w:jc w:val="both"/>
        <w:rPr>
          <w:rFonts w:eastAsia="Calibri"/>
          <w:sz w:val="28"/>
          <w:szCs w:val="28"/>
          <w:lang w:eastAsia="en-US"/>
        </w:rPr>
      </w:pPr>
    </w:p>
    <w:p w14:paraId="40B08CF9" w14:textId="77777777" w:rsidR="006F6248" w:rsidRPr="00C16064" w:rsidRDefault="006F6248" w:rsidP="006F6248">
      <w:pPr>
        <w:keepNext/>
        <w:keepLines/>
        <w:widowControl w:val="0"/>
        <w:ind w:left="284"/>
        <w:jc w:val="center"/>
        <w:outlineLvl w:val="1"/>
        <w:rPr>
          <w:b/>
          <w:bCs/>
          <w:sz w:val="28"/>
          <w:szCs w:val="28"/>
          <w:lang w:eastAsia="en-US"/>
        </w:rPr>
      </w:pPr>
      <w:bookmarkStart w:id="212" w:name="bookmark3"/>
      <w:bookmarkStart w:id="213" w:name="bookmark2"/>
      <w:bookmarkStart w:id="214" w:name="bookmark0"/>
      <w:bookmarkStart w:id="215" w:name="bookmark1"/>
      <w:bookmarkStart w:id="216" w:name="_Toc120624829"/>
      <w:bookmarkEnd w:id="212"/>
      <w:bookmarkEnd w:id="213"/>
      <w:bookmarkEnd w:id="214"/>
      <w:bookmarkEnd w:id="215"/>
      <w:r w:rsidRPr="00C16064">
        <w:rPr>
          <w:b/>
          <w:bCs/>
          <w:sz w:val="28"/>
          <w:szCs w:val="28"/>
          <w:lang w:eastAsia="en-US"/>
        </w:rPr>
        <w:t xml:space="preserve">12.2. Обоснованные предложения по источникам инвестиций, </w:t>
      </w:r>
    </w:p>
    <w:p w14:paraId="501CF716"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 xml:space="preserve">обеспечивающих финансовые потребности для осуществления </w:t>
      </w:r>
    </w:p>
    <w:p w14:paraId="023FDD8A"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строительства, реконструкции, технического перевооружения и (или) модернизации источников тепловой энергии и тепловых сетей</w:t>
      </w:r>
      <w:bookmarkEnd w:id="216"/>
    </w:p>
    <w:p w14:paraId="6722A2BD" w14:textId="77777777" w:rsidR="006F6248" w:rsidRPr="00C16064" w:rsidRDefault="006F6248" w:rsidP="006F6248">
      <w:pPr>
        <w:keepNext/>
        <w:keepLines/>
        <w:widowControl w:val="0"/>
        <w:ind w:left="284"/>
        <w:jc w:val="both"/>
        <w:outlineLvl w:val="1"/>
        <w:rPr>
          <w:b/>
          <w:bCs/>
          <w:sz w:val="28"/>
          <w:szCs w:val="28"/>
          <w:lang w:eastAsia="en-US"/>
        </w:rPr>
      </w:pPr>
    </w:p>
    <w:p w14:paraId="36CA21E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Финансирование мероприятий по строительству, реконструкции и техническому перевооружению тепловых сетей может осуществляться из двух основных групп источников: бюджетных и внебюджетных.</w:t>
      </w:r>
    </w:p>
    <w:p w14:paraId="038455D8"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Финансирование мероприятий по строительству, реконструкции и техническому перевооружению тепловых сетей и источников тепловой энергии предполагается осуществлять за счет бюджетных средств.</w:t>
      </w:r>
    </w:p>
    <w:p w14:paraId="06DE03A8"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 правовыми актами. 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14:paraId="0E3F02C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Внебюджетное финансирование осуществляется за счет собственных средств теплоснабжающих и теплосетевых предприятий, состоящих из прибыли и амортизационных отчислений.</w:t>
      </w:r>
    </w:p>
    <w:p w14:paraId="2259348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соответствии с действующим законодательством и по согласованию с органами тарифного регулирования в тарифы теплоснабжающих и теплосетевых организаций может включаться инвестиционная составляющая, необходимая для реализации указанных выше мероприятий.</w:t>
      </w:r>
    </w:p>
    <w:p w14:paraId="533FE78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Собственные средства теплоснабжающих организаций</w:t>
      </w:r>
    </w:p>
    <w:p w14:paraId="55A29F8E" w14:textId="77777777" w:rsidR="006F6248" w:rsidRPr="00C16064" w:rsidRDefault="006F6248" w:rsidP="006F6248">
      <w:pPr>
        <w:widowControl w:val="0"/>
        <w:ind w:firstLine="709"/>
        <w:jc w:val="both"/>
        <w:rPr>
          <w:rFonts w:eastAsia="Calibri"/>
          <w:b/>
          <w:sz w:val="28"/>
          <w:szCs w:val="28"/>
          <w:lang w:eastAsia="en-US"/>
        </w:rPr>
      </w:pPr>
      <w:r w:rsidRPr="00C16064">
        <w:rPr>
          <w:rFonts w:eastAsia="Calibri"/>
          <w:b/>
          <w:sz w:val="28"/>
          <w:szCs w:val="28"/>
          <w:lang w:eastAsia="en-US"/>
        </w:rPr>
        <w:t>Прибыль.</w:t>
      </w:r>
    </w:p>
    <w:p w14:paraId="5ACFDF2E"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Чистая прибыль предприятия – один из основных источников инвестиционных средств на редприятиях любой формы собственности.</w:t>
      </w:r>
    </w:p>
    <w:p w14:paraId="73B1C452" w14:textId="77777777" w:rsidR="006F6248" w:rsidRPr="00C16064" w:rsidRDefault="006F6248" w:rsidP="006F6248">
      <w:pPr>
        <w:widowControl w:val="0"/>
        <w:ind w:firstLine="709"/>
        <w:jc w:val="both"/>
        <w:rPr>
          <w:rFonts w:eastAsia="Calibri"/>
          <w:b/>
          <w:sz w:val="28"/>
          <w:szCs w:val="28"/>
          <w:lang w:eastAsia="en-US"/>
        </w:rPr>
      </w:pPr>
      <w:r w:rsidRPr="00C16064">
        <w:rPr>
          <w:rFonts w:eastAsia="Calibri"/>
          <w:b/>
          <w:sz w:val="28"/>
          <w:szCs w:val="28"/>
          <w:lang w:eastAsia="en-US"/>
        </w:rPr>
        <w:lastRenderedPageBreak/>
        <w:t>Амортизационные фонды.</w:t>
      </w:r>
    </w:p>
    <w:p w14:paraId="05C56B1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Амортизационный фонд – это денежные средства, накопленные за счет амортизационных отчислений основных средств (основных фондов) и предназначенные для восстановления изношенных основных средств и приобретения новых. Создание</w:t>
      </w:r>
      <w:r w:rsidRPr="00C16064">
        <w:rPr>
          <w:rFonts w:eastAsia="Calibri"/>
          <w:szCs w:val="22"/>
          <w:lang w:eastAsia="en-US"/>
        </w:rPr>
        <w:t xml:space="preserve"> </w:t>
      </w:r>
      <w:r w:rsidRPr="00C16064">
        <w:rPr>
          <w:rFonts w:eastAsia="Calibri"/>
          <w:sz w:val="28"/>
          <w:szCs w:val="28"/>
          <w:lang w:eastAsia="en-US"/>
        </w:rPr>
        <w:t>амортизационных фондов и их использование в качестве источников инвестиций связано с рядом сложностей. Во-первых, денежные средства в виде выручки поступают общей суммой, не выделяя отдельно амортизацию и другие её составляющие, такие как прибыль или различные элементы затрат. Таким образом, предприятие использует все поступающие средства по собственному усмотрению, без учета целевого назначения. Однако осуществление инвестиций требует значительных единовременных денежных вложений. С другой стороны, создание амортизационного фонда на предприятии может оказаться экономически нецелесообразным, так как это требует отвлечения из оборота денежных средств, которые зачастую являются дефицитным активом.</w:t>
      </w:r>
    </w:p>
    <w:p w14:paraId="01AAEB9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В современной отечественной практике амортизация не играет существенной роли в техническом перевооружении и модернизации </w:t>
      </w:r>
      <w:proofErr w:type="gramStart"/>
      <w:r w:rsidRPr="00C16064">
        <w:rPr>
          <w:rFonts w:eastAsia="Calibri"/>
          <w:sz w:val="28"/>
          <w:szCs w:val="28"/>
          <w:lang w:eastAsia="en-US"/>
        </w:rPr>
        <w:t>фирм, вследствие того, что</w:t>
      </w:r>
      <w:proofErr w:type="gramEnd"/>
      <w:r w:rsidRPr="00C16064">
        <w:rPr>
          <w:rFonts w:eastAsia="Calibri"/>
          <w:sz w:val="28"/>
          <w:szCs w:val="28"/>
          <w:lang w:eastAsia="en-US"/>
        </w:rPr>
        <w:t xml:space="preserve"> этот фонд на поверку является чисто учетным, «бумажным». Наличие этого фонда не означает наличия оборотных средств, прежде всего денежных, которые могут быть инвестированы в новое оборудование и новые технологии.</w:t>
      </w:r>
    </w:p>
    <w:p w14:paraId="151DA2B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 В этой связи встаёт вопрос стимулирования предприятий в использовании амортизации не только как инструмента возмещения затрат на приобретение основных средств, но и как источника технической модернизации.</w:t>
      </w:r>
    </w:p>
    <w:p w14:paraId="2CF8985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Этого можно достичь лишь при создании целевых фондов денежных средств. Коммерческий хозяйствующий субъект должен быть экономически заинтересован в накоплении фонда денежных средств в качестве источника финансирования технической модернизации. Необходим механизм стимулирования предприятий по созданию фондов для финансирования обновления материально-технической базы.</w:t>
      </w:r>
    </w:p>
    <w:p w14:paraId="57F9C348" w14:textId="77777777" w:rsidR="006F6248" w:rsidRPr="00C16064" w:rsidRDefault="006F6248" w:rsidP="006F6248">
      <w:pPr>
        <w:widowControl w:val="0"/>
        <w:ind w:firstLine="709"/>
        <w:jc w:val="both"/>
        <w:rPr>
          <w:rFonts w:eastAsia="Calibri"/>
          <w:b/>
          <w:sz w:val="28"/>
          <w:szCs w:val="28"/>
          <w:lang w:eastAsia="en-US"/>
        </w:rPr>
      </w:pPr>
      <w:r w:rsidRPr="00C16064">
        <w:rPr>
          <w:rFonts w:eastAsia="Calibri"/>
          <w:b/>
          <w:sz w:val="28"/>
          <w:szCs w:val="28"/>
          <w:lang w:eastAsia="en-US"/>
        </w:rPr>
        <w:t>Инвестиционные составляющие в тарифах на тепловую энергию.</w:t>
      </w:r>
    </w:p>
    <w:p w14:paraId="23C59466"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соответствии с Федеральным законом от 27.07.2010 №190-ФЗ «О теплоснабжении», органы исполнительной власти субъектов Российской Федерации в области государственного регулирования цен (тарифов) устанавливают следующие тарифы:</w:t>
      </w:r>
    </w:p>
    <w:p w14:paraId="6DDACE77" w14:textId="77777777" w:rsidR="006F6248" w:rsidRPr="00C16064" w:rsidRDefault="006F6248" w:rsidP="006F6248">
      <w:pPr>
        <w:widowControl w:val="0"/>
        <w:tabs>
          <w:tab w:val="left" w:pos="1134"/>
        </w:tabs>
        <w:ind w:firstLine="709"/>
        <w:jc w:val="both"/>
        <w:rPr>
          <w:rFonts w:eastAsia="Calibri"/>
          <w:sz w:val="28"/>
          <w:szCs w:val="28"/>
          <w:lang w:eastAsia="en-US"/>
        </w:rPr>
      </w:pPr>
      <w:r w:rsidRPr="00C16064">
        <w:rPr>
          <w:rFonts w:eastAsia="Calibri"/>
          <w:sz w:val="28"/>
          <w:szCs w:val="28"/>
          <w:lang w:eastAsia="en-US"/>
        </w:rPr>
        <w:t>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14:paraId="7E2F9B05" w14:textId="77777777" w:rsidR="006F6248" w:rsidRPr="00C16064" w:rsidRDefault="006F6248" w:rsidP="006F6248">
      <w:pPr>
        <w:widowControl w:val="0"/>
        <w:tabs>
          <w:tab w:val="left" w:pos="1134"/>
        </w:tabs>
        <w:ind w:firstLine="709"/>
        <w:jc w:val="both"/>
        <w:rPr>
          <w:rFonts w:eastAsia="Calibri"/>
          <w:sz w:val="28"/>
          <w:szCs w:val="28"/>
          <w:lang w:eastAsia="en-US"/>
        </w:rPr>
      </w:pPr>
      <w:r w:rsidRPr="00C16064">
        <w:rPr>
          <w:rFonts w:eastAsia="Calibri"/>
          <w:sz w:val="28"/>
          <w:szCs w:val="28"/>
          <w:lang w:eastAsia="en-US"/>
        </w:rPr>
        <w:t>тарифы на тепловую энергию (мощность), поставляемую теплоснабжающими организациями потребителям, а также тарифы на тепловую энергию (мощность), поставляемую теплоснабжающими организациями другим теплоснабжающим организациям;</w:t>
      </w:r>
    </w:p>
    <w:p w14:paraId="035B0F53" w14:textId="77777777" w:rsidR="006F6248" w:rsidRPr="00C16064" w:rsidRDefault="006F6248" w:rsidP="006F6248">
      <w:pPr>
        <w:widowControl w:val="0"/>
        <w:tabs>
          <w:tab w:val="left" w:pos="1134"/>
        </w:tabs>
        <w:ind w:firstLine="709"/>
        <w:jc w:val="both"/>
        <w:rPr>
          <w:rFonts w:eastAsia="Calibri"/>
          <w:sz w:val="28"/>
          <w:szCs w:val="28"/>
          <w:lang w:eastAsia="en-US"/>
        </w:rPr>
      </w:pPr>
      <w:r w:rsidRPr="00C16064">
        <w:rPr>
          <w:rFonts w:eastAsia="Calibri"/>
          <w:sz w:val="28"/>
          <w:szCs w:val="28"/>
          <w:lang w:eastAsia="en-US"/>
        </w:rPr>
        <w:t>тарифы на теплоноситель, поставляемый теплоснабжающими организациями потребителям, другим теплоснабжающим организациям;</w:t>
      </w:r>
    </w:p>
    <w:p w14:paraId="4D2F905F" w14:textId="77777777" w:rsidR="006F6248" w:rsidRPr="00C16064" w:rsidRDefault="006F6248" w:rsidP="006F6248">
      <w:pPr>
        <w:widowControl w:val="0"/>
        <w:tabs>
          <w:tab w:val="left" w:pos="1134"/>
        </w:tabs>
        <w:ind w:firstLine="709"/>
        <w:jc w:val="both"/>
        <w:rPr>
          <w:rFonts w:eastAsia="Calibri"/>
          <w:sz w:val="28"/>
          <w:szCs w:val="28"/>
          <w:lang w:eastAsia="en-US"/>
        </w:rPr>
      </w:pPr>
      <w:r w:rsidRPr="00C16064">
        <w:rPr>
          <w:rFonts w:eastAsia="Calibri"/>
          <w:sz w:val="28"/>
          <w:szCs w:val="28"/>
          <w:lang w:eastAsia="en-US"/>
        </w:rPr>
        <w:t>тарифы на услуги по передаче тепловой энергии, теплоносителя;</w:t>
      </w:r>
    </w:p>
    <w:p w14:paraId="34C2599D" w14:textId="77777777" w:rsidR="006F6248" w:rsidRPr="00C16064" w:rsidRDefault="006F6248" w:rsidP="006F6248">
      <w:pPr>
        <w:widowControl w:val="0"/>
        <w:tabs>
          <w:tab w:val="left" w:pos="1134"/>
        </w:tabs>
        <w:ind w:firstLine="709"/>
        <w:jc w:val="both"/>
        <w:rPr>
          <w:rFonts w:eastAsia="Calibri"/>
          <w:sz w:val="28"/>
          <w:szCs w:val="28"/>
          <w:lang w:eastAsia="en-US"/>
        </w:rPr>
      </w:pPr>
      <w:r w:rsidRPr="00C16064">
        <w:rPr>
          <w:rFonts w:eastAsia="Calibri"/>
          <w:sz w:val="28"/>
          <w:szCs w:val="28"/>
          <w:lang w:eastAsia="en-US"/>
        </w:rPr>
        <w:t xml:space="preserve">плата за услуги по поддержанию резервной тепловой мощности при </w:t>
      </w:r>
      <w:r w:rsidRPr="00C16064">
        <w:rPr>
          <w:rFonts w:eastAsia="Calibri"/>
          <w:sz w:val="28"/>
          <w:szCs w:val="28"/>
          <w:lang w:eastAsia="en-US"/>
        </w:rPr>
        <w:lastRenderedPageBreak/>
        <w:t>отсутствии потребления тепловой энергии;</w:t>
      </w:r>
    </w:p>
    <w:p w14:paraId="1EF4B25B" w14:textId="77777777" w:rsidR="006F6248" w:rsidRPr="00C16064" w:rsidRDefault="006F6248" w:rsidP="006F6248">
      <w:pPr>
        <w:widowControl w:val="0"/>
        <w:tabs>
          <w:tab w:val="left" w:pos="1134"/>
        </w:tabs>
        <w:ind w:firstLine="709"/>
        <w:jc w:val="both"/>
        <w:rPr>
          <w:rFonts w:eastAsia="Calibri"/>
          <w:sz w:val="28"/>
          <w:szCs w:val="28"/>
          <w:lang w:eastAsia="en-US"/>
        </w:rPr>
      </w:pPr>
      <w:r w:rsidRPr="00C16064">
        <w:rPr>
          <w:rFonts w:eastAsia="Calibri"/>
          <w:sz w:val="28"/>
          <w:szCs w:val="28"/>
          <w:lang w:eastAsia="en-US"/>
        </w:rPr>
        <w:t>плата за подключение к системе теплоснабжения.</w:t>
      </w:r>
    </w:p>
    <w:p w14:paraId="2C6B0A2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соответствии с частью 2 статьи 23 указанного закона «…Развитие системы теплоснабжения поселения осуществляется на основании схемы теплоснабжения, которая должна соответствовать документам территориального планирования, в том числе схеме планируемого размещения объектов теплоснабжения в границах поселения…».</w:t>
      </w:r>
    </w:p>
    <w:p w14:paraId="217048E4"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Согласно части 4 этой же статьи «…Реализация включенных в схему теплоснабжения мероприятий по развитию системы теплоснабжения осуществляется в соответствии с</w:t>
      </w:r>
      <w:r w:rsidRPr="00C16064">
        <w:rPr>
          <w:rFonts w:eastAsia="Calibri"/>
          <w:szCs w:val="22"/>
          <w:lang w:eastAsia="en-US"/>
        </w:rPr>
        <w:t xml:space="preserve"> </w:t>
      </w:r>
      <w:r w:rsidRPr="00C16064">
        <w:rPr>
          <w:rFonts w:eastAsia="Calibri"/>
          <w:sz w:val="28"/>
          <w:szCs w:val="28"/>
          <w:lang w:eastAsia="en-US"/>
        </w:rPr>
        <w:t>инвестиционными программами теплоснабжающих или теплосетевых организаций и организаций, владеющих источниками тепловой энергии, утвержденными уполномоченными органами в порядке,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14:paraId="6BA90F71"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Важное положение установлено также частью 8 статьи 10 указанного закона которая регламентирует возможное увеличение тарифов, обусловленное необходимостью возмещения затрат на реализацию инвестиционных программ теплоснабжающих организаций.</w:t>
      </w:r>
    </w:p>
    <w:p w14:paraId="4FC2603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этом случае решение об установлении для теплоснабжающих организаций или теплосетевых организаций тарифов на уровне выше установленного предельного максимального уровня может приниматься органом исполнительной власти субъекта Российской Федерации в области государственного регулирования цен (тарифов) самостоятельно, без согласования с Федеральной службой по тарифам.</w:t>
      </w:r>
    </w:p>
    <w:p w14:paraId="6EF28CC6"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соответствии с постановлением Правительства РФ от 16.04.2012 № 307 «О порядке подключения к системам теплоснабжения и о внесении изменений в некоторые акты правительства РФ»: подключение к системам теплоснабжения осуществляется на основании договора о подключении к системам теплоснабжения (далее-договор о подключении).</w:t>
      </w:r>
    </w:p>
    <w:p w14:paraId="6A0F83D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По договору о подключении исполнитель (теплоснабжающая или теплосетевая организация, владеющая на праве собственности или ином законном основании тепловыми сетями и (или) источниками тепловой энергии, к которым непосредственно или через тепловые сети и (или) источники тепловой энергии иных лиц осуществляется подключение) обязуется осуществить подключение, а заявитель (лицо, имеющее намерение подключить объект к системе теплоснабжения, а также теплоснабжающая или теплосетевая организация) обязуется выполнить действия по подготовке объекта к подключению и оплатить услуги по подключению.</w:t>
      </w:r>
    </w:p>
    <w:p w14:paraId="7042798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соответствии с правилами заключения и исполнения публичных договоров о подключении к системам коммунальной инфраструктуры (утв. Постановлением Правительства РФ от 09.06.2007 № 360) размер платы за подключение определяется следующим образом:</w:t>
      </w:r>
    </w:p>
    <w:p w14:paraId="413DB58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1)</w:t>
      </w:r>
      <w:r w:rsidRPr="00C16064">
        <w:rPr>
          <w:rFonts w:eastAsia="Calibri"/>
          <w:sz w:val="28"/>
          <w:szCs w:val="28"/>
          <w:lang w:eastAsia="en-US"/>
        </w:rPr>
        <w:tab/>
        <w:t>если в утвержденную в установленном порядке инвестиционную программу организации коммунального комплекса - исполнителя по договору о подключении (далее</w:t>
      </w:r>
    </w:p>
    <w:p w14:paraId="776A6CA2"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lastRenderedPageBreak/>
        <w:t>инвестиционная программа исполнителя) включены мероприятия по увеличению мощности и (или) пропускной способности сети инженерно-технического обеспечения, к которой будет подключаться объект капитального строительства, и установлены тарифы на подключение к системе коммунальной инфраструктуры вновь создаваемых (реконструируемых) объектов капитального строительства (далее - тариф на подключение), размер платы за подключение определяется расчетным путем как произведение заявленной нагрузки объекта капитального строительства (увеличения потребляемой нагрузки - для</w:t>
      </w:r>
      <w:r w:rsidRPr="00C16064">
        <w:rPr>
          <w:rFonts w:eastAsia="Calibri"/>
          <w:szCs w:val="22"/>
          <w:lang w:eastAsia="en-US"/>
        </w:rPr>
        <w:t xml:space="preserve"> </w:t>
      </w:r>
      <w:r w:rsidRPr="00C16064">
        <w:rPr>
          <w:rFonts w:eastAsia="Calibri"/>
          <w:sz w:val="28"/>
          <w:szCs w:val="28"/>
          <w:lang w:eastAsia="en-US"/>
        </w:rPr>
        <w:t>реконструируемого объекта капитального строительства) и тарифа на подключение. При включении мероприятий по увеличению мощности и (или) пропускной способности сети инженерно-технического обеспечения в утвержденную инвестиционную программу исполнителя, но в случае отсутствия на дату обращения заказчика утвержденных в установленном порядке тарифов на подключение, заключение договора о подключении откладывается до момента установления указанных тарифов;</w:t>
      </w:r>
    </w:p>
    <w:p w14:paraId="48D68C92"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2)</w:t>
      </w:r>
      <w:r w:rsidRPr="00C16064">
        <w:rPr>
          <w:rFonts w:eastAsia="Calibri"/>
          <w:sz w:val="28"/>
          <w:szCs w:val="28"/>
          <w:lang w:eastAsia="en-US"/>
        </w:rPr>
        <w:tab/>
        <w:t>при отсутствии утвержденной инвестиционной программы исполнителя или отсутствии в утвержденной инвестиционной программе исполнителя мероприятий по увеличению мощности и (или) пропускной способности сети инженерно-технического обеспечения, к которой будет подключаться объект капитального строительства, обязательства по сооружению необходимых для подключения объектов инженерно- технической инфраструктуры, не связанному с фактическим присоединением указанных объектов к существующим сетям инженерно-технического обеспечения в рамках договора о подключении, могут быть исполнены заказчиком самостоятельно. В этом случае исполнитель выполняет работы по фактическому присоединению сооруженных заказчиком объектов к существующим сетям инженерно-технического обеспечения, а плата за подключение не взимается;</w:t>
      </w:r>
    </w:p>
    <w:p w14:paraId="69DB917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3)</w:t>
      </w:r>
      <w:r w:rsidRPr="00C16064">
        <w:rPr>
          <w:rFonts w:eastAsia="Calibri"/>
          <w:sz w:val="28"/>
          <w:szCs w:val="28"/>
          <w:lang w:eastAsia="en-US"/>
        </w:rPr>
        <w:tab/>
        <w:t>если для подключения объекта капитального строительства к сети инженерно- технического обеспечения не требуется проведения мероприятий по увеличению мощности и (или) пропускной способности этой сети, плата за подключение не взимается. Плата за работы по присоединению внутриплощадочных или внутридомовых сетей построенного (реконструированного) объекта капитального строительства в точке подключения к сетям инженерно-технического обеспечения в состав платы за подключение не включается. Указанные работы могут осуществляться на основании отдельного договора, заключаемого заказчиком и исполнителем, либо в договоре о подключении должно быть определено, на какую из сторон возлагается обязанность по их выполнению. В случае если выполнение этих работ возложено на исполнителя, размер платы за эти работы определяется соглашением сторон.</w:t>
      </w:r>
    </w:p>
    <w:p w14:paraId="276910B9"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обязанность исполнителя входит:</w:t>
      </w:r>
    </w:p>
    <w:p w14:paraId="04B35869"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осуществить действия по созданию (реконструкции) систем коммунальной инфраструктуры до точек подключения на границе земельного участка, а также по подготовке сетей инженерно-технического обеспечения к подключению объекта капитального строительства и подаче ресурсов, не позднее установленной договором о подключении даты подключения (за исключением случаев, </w:t>
      </w:r>
      <w:r w:rsidRPr="00C16064">
        <w:rPr>
          <w:rFonts w:eastAsia="Calibri"/>
          <w:sz w:val="28"/>
          <w:szCs w:val="28"/>
          <w:lang w:eastAsia="en-US"/>
        </w:rPr>
        <w:lastRenderedPageBreak/>
        <w:t>предусмотренных п.2).</w:t>
      </w:r>
    </w:p>
    <w:p w14:paraId="6F53676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обязанность заявителя входит:</w:t>
      </w:r>
    </w:p>
    <w:p w14:paraId="6DB270D2"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выполнить установленные в договоре о подключении условия подготовки внутриплощадочных и внутридомовых сетей и оборудования объектов капитального строительства к подключению (условия подключения).</w:t>
      </w:r>
    </w:p>
    <w:p w14:paraId="719F0E1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соответствии с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 постановлением Правительства РФ от 13.02.2006 № 83): Точка подключения – место соединения сетей инженерно-технического обеспечения с устройствами и сооружениями, необходимыми для присоединения строящегося (реконструируемого) объекта капитального строительства к системам теплоснабжения).</w:t>
      </w:r>
    </w:p>
    <w:p w14:paraId="7DED690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соответствии с основами ценообразования в сфере теплоснабжения (утв. постановлением Правительства РФ от 22.10.2012 № 1075):</w:t>
      </w:r>
    </w:p>
    <w:p w14:paraId="17E3A43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случае если подключаемая тепловая нагрузка не превышает 0,1 Гкал/ч, плата за подключение устанавливается равной 550 рублям.</w:t>
      </w:r>
    </w:p>
    <w:p w14:paraId="1320788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случае если подключаемая тепловая нагрузка более 0,1 Гкал/ч и не превышает 1,5 Гкал/ч, в состав платы за подключение, устанавливаемой органом регулирования с учетом подключаемой тепловой нагрузки, включаются средства для компенсации регулируемой организации расходов на проведение мероприятий по подключению объекта капитального строительства потребителя, в том числе застройщика, 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а также налог на прибыль, определяемый в соответствии с налоговым законодательством.</w:t>
      </w:r>
    </w:p>
    <w:p w14:paraId="5FBC87A4"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Стоимость мероприятий, включаемых в состав платы за подключение, определяется в соответствии с методическими указаниями и не превышает укрупненные сметные нормативы для объектов непроизводственной сферы и инженерной инфраструктуры. Плата за подключение дифференцируется в соответствии с методическими указаниями, в том числе в соответствии с типом прокладки тепловых сетей (подземная (канальная и бесканальная) и надземная (наземная)).</w:t>
      </w:r>
    </w:p>
    <w:p w14:paraId="5EAC8C0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При отсутствии технической возможности подключения к системе теплоснабжения плата за подключение для потребителя, суммарная подключаемая тепловая нагрузка которого превышает 1,5 Гкал/ч суммарной установленной тепловой мощности системы теплоснабжения, к которой осуществляется подключение, устанавливается в индивидуальном порядке.</w:t>
      </w:r>
    </w:p>
    <w:p w14:paraId="1C8590A9"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размер платы за подключение, устанавливаемой в индивидуальном порядке, включаются средства для компенсации регулируемой организации:</w:t>
      </w:r>
    </w:p>
    <w:p w14:paraId="011A1813" w14:textId="4B0B773D"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а) расходов на проведение мероприятий по подключению объекта</w:t>
      </w:r>
    </w:p>
    <w:p w14:paraId="1B4B233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капитального строительства потребителя, в том числе - застройщика;</w:t>
      </w:r>
    </w:p>
    <w:p w14:paraId="2C932EB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б) 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рассчитанных в соответствии со сметной стоимостью создания (реконструкции) соответствующих тепловых </w:t>
      </w:r>
      <w:r w:rsidRPr="00C16064">
        <w:rPr>
          <w:rFonts w:eastAsia="Calibri"/>
          <w:sz w:val="28"/>
          <w:szCs w:val="28"/>
          <w:lang w:eastAsia="en-US"/>
        </w:rPr>
        <w:lastRenderedPageBreak/>
        <w:t>сетей;</w:t>
      </w:r>
    </w:p>
    <w:p w14:paraId="25747A6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расходов на создание (реконструкцию) источников тепловой энергии и (или) развитие существующих источников тепловой энергии и (или) тепловых сетей, необходимых для создания технической возможности такого подключения, в том числе в соответствии со сметной стоимостью создания (реконструкции, модернизации) соответствующих тепловых</w:t>
      </w:r>
      <w:r w:rsidRPr="00C16064">
        <w:rPr>
          <w:rFonts w:eastAsia="Calibri"/>
          <w:szCs w:val="22"/>
          <w:lang w:eastAsia="en-US"/>
        </w:rPr>
        <w:t xml:space="preserve"> </w:t>
      </w:r>
      <w:r w:rsidRPr="00C16064">
        <w:rPr>
          <w:rFonts w:eastAsia="Calibri"/>
          <w:sz w:val="28"/>
          <w:szCs w:val="28"/>
          <w:lang w:eastAsia="en-US"/>
        </w:rPr>
        <w:t>сетей и источников тепловой энергии;</w:t>
      </w:r>
    </w:p>
    <w:p w14:paraId="00896DCF"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г) налога на прибыль, определяемого в соответствии с налоговым законодательством.</w:t>
      </w:r>
    </w:p>
    <w:p w14:paraId="3346593E"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Стоимость мероприятий, включаемых в состав платы за подключение, устанавливаемой в индивидуальном порядке, не превышает укрупненные сметные нормативы для объектов непроизводственной сферы и инженерной инфраструктуры.</w:t>
      </w:r>
    </w:p>
    <w:p w14:paraId="2CDA7E76" w14:textId="77777777" w:rsidR="006F6248" w:rsidRPr="00C16064" w:rsidRDefault="006F6248" w:rsidP="006F6248">
      <w:pPr>
        <w:widowControl w:val="0"/>
        <w:ind w:firstLine="709"/>
        <w:jc w:val="both"/>
        <w:rPr>
          <w:rFonts w:eastAsia="Calibri"/>
          <w:sz w:val="28"/>
          <w:szCs w:val="28"/>
          <w:lang w:eastAsia="en-US"/>
        </w:rPr>
      </w:pPr>
    </w:p>
    <w:p w14:paraId="5532392A" w14:textId="77777777" w:rsidR="006F6248" w:rsidRPr="00C16064" w:rsidRDefault="006F6248" w:rsidP="006F6248">
      <w:pPr>
        <w:keepNext/>
        <w:keepLines/>
        <w:widowControl w:val="0"/>
        <w:jc w:val="center"/>
        <w:outlineLvl w:val="1"/>
        <w:rPr>
          <w:b/>
          <w:bCs/>
          <w:sz w:val="28"/>
          <w:szCs w:val="28"/>
          <w:lang w:eastAsia="en-US"/>
        </w:rPr>
      </w:pPr>
      <w:bookmarkStart w:id="217" w:name="_Toc120624830"/>
      <w:r w:rsidRPr="00C16064">
        <w:rPr>
          <w:b/>
          <w:bCs/>
          <w:sz w:val="28"/>
          <w:szCs w:val="28"/>
          <w:lang w:eastAsia="en-US"/>
        </w:rPr>
        <w:t>12.3. Расчёты экономической эффективности инвестиций</w:t>
      </w:r>
      <w:bookmarkEnd w:id="217"/>
    </w:p>
    <w:p w14:paraId="02C7DC9C" w14:textId="77777777" w:rsidR="006F6248" w:rsidRPr="00C16064" w:rsidRDefault="006F6248" w:rsidP="006F6248">
      <w:pPr>
        <w:keepNext/>
        <w:keepLines/>
        <w:widowControl w:val="0"/>
        <w:ind w:left="284"/>
        <w:jc w:val="both"/>
        <w:outlineLvl w:val="1"/>
        <w:rPr>
          <w:b/>
          <w:bCs/>
          <w:sz w:val="28"/>
          <w:szCs w:val="28"/>
          <w:lang w:eastAsia="en-US"/>
        </w:rPr>
      </w:pPr>
    </w:p>
    <w:p w14:paraId="48670E7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Инвестиции в мероприятия по реконструкции источников тепловой энергии и тепловых сетей, расходы на реализацию которых покрываются за счет ежегодных амортизационных отчислений</w:t>
      </w:r>
    </w:p>
    <w:p w14:paraId="34A28AC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Амортизационные отчисления — отчисления части стоимости основных фондов для возмещения их износа.</w:t>
      </w:r>
    </w:p>
    <w:p w14:paraId="5AB2D0D4"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Расчет амортизационных отчислений произведён по линейному способу амортизационных отчислений с учетом прироста в связи с реализацией мероприятий по строительству, реконструкции и техническому перевооружению систем теплоснабжения в период 2024 - 2038 гг.</w:t>
      </w:r>
    </w:p>
    <w:p w14:paraId="19023B5F"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Мероприятия, финансирование которых обеспечивается за счет амортизационных отчислений, являются обязательными и направлены на повышение надежности работы систем теплоснабжения и обновление основных фондов. Данные затраты необходимы для повышения надежности работы энергосистемы, обеспечения потребителей тепловой энергией, так как ухудшение состояния оборудования и теплотрасс, приводит к авариям, а невозможность своевременного и качественного ремонта приводит к их росту. Увеличение аварийных ситуаций приводит к увеличению потерь энергии в сетях при транспортировке, в том числе сверхнормативных, что в свою очередь негативно влияет на качество, безопасность и бесперебойность энергоснабжения населения и других потребителей.</w:t>
      </w:r>
    </w:p>
    <w:p w14:paraId="05AC63A3"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результате обновления оборудования источников тепловой энергии и тепловых сетей ожидается снижение потерь тепловой энергии при передаче по тепловым сетям, снижение удельных расходов топлива на производство тепловой энергии, в результате чего обеспечивается эффективность инвестиций.</w:t>
      </w:r>
    </w:p>
    <w:p w14:paraId="4177199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Инвестиции, обеспечивающие финансирование мероприятий по строительству, реконструкции и техническому перевооружению, направленные на повышение эффективности работы систем теплоснабжения и качества теплоснабжения</w:t>
      </w:r>
    </w:p>
    <w:p w14:paraId="111C8FBE"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Источником инвестиций, обеспечивающих финансовые потребности для </w:t>
      </w:r>
      <w:r w:rsidRPr="00C16064">
        <w:rPr>
          <w:rFonts w:eastAsia="Calibri"/>
          <w:sz w:val="28"/>
          <w:szCs w:val="28"/>
          <w:lang w:eastAsia="en-US"/>
        </w:rPr>
        <w:lastRenderedPageBreak/>
        <w:t>реализации мероприятий, направленных на повышение эффективности работы систем теплоснабжения и качества теплоснабжения, является инвестиционная составляющая в тарифе на тепловую энергию.</w:t>
      </w:r>
    </w:p>
    <w:p w14:paraId="0FC32B1E"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При расчете инвестиционной составляющей в тарифе учитываются следующие показатели:</w:t>
      </w:r>
    </w:p>
    <w:p w14:paraId="4D59CF2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расходы на реализацию мероприятий, направленных на повышение эффективности работы систем теплоснабжения и повышение качества оказываемых услуг;</w:t>
      </w:r>
    </w:p>
    <w:p w14:paraId="096BE56E"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экономический эффект от реализации мероприятий.</w:t>
      </w:r>
    </w:p>
    <w:p w14:paraId="0B4D6888"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Эффективность инвестиций обеспечивается достижением следующих результатов:</w:t>
      </w:r>
    </w:p>
    <w:p w14:paraId="33AFEC6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обеспечение возможности подключения новых потребителей;</w:t>
      </w:r>
    </w:p>
    <w:p w14:paraId="7F0CA10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обеспечение развития инфраструктуры города, в том числе социально-значимых объектов;</w:t>
      </w:r>
    </w:p>
    <w:p w14:paraId="228973B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повышение качества и надежности теплоснабжения;</w:t>
      </w:r>
    </w:p>
    <w:p w14:paraId="0E27F5F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снижение аварийности систем теплоснабжения;</w:t>
      </w:r>
    </w:p>
    <w:p w14:paraId="2E14B69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снижение затрат на устранение аварий в системах теплоснабжения;</w:t>
      </w:r>
    </w:p>
    <w:p w14:paraId="6BAD83D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снижение уровня потерь тепловой энергии, в том числе за счет снижения сверхнормативных утечек теплоносителя в период ликвидации аварий;</w:t>
      </w:r>
    </w:p>
    <w:p w14:paraId="7AA89A49"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снижение удельных расходов топлива при производстве тепловой энергии;</w:t>
      </w:r>
    </w:p>
    <w:p w14:paraId="3133DD0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снижение численности ППР (при объединении котельных, выводе котельных из эксплуатации).</w:t>
      </w:r>
    </w:p>
    <w:p w14:paraId="2DB32EC9" w14:textId="77777777" w:rsidR="006F6248" w:rsidRPr="00C16064" w:rsidRDefault="006F6248" w:rsidP="006F6248">
      <w:pPr>
        <w:widowControl w:val="0"/>
        <w:ind w:firstLine="709"/>
        <w:jc w:val="both"/>
        <w:rPr>
          <w:rFonts w:eastAsia="Calibri"/>
          <w:sz w:val="28"/>
          <w:szCs w:val="28"/>
          <w:lang w:eastAsia="en-US"/>
        </w:rPr>
      </w:pPr>
    </w:p>
    <w:p w14:paraId="4E16954F" w14:textId="77777777" w:rsidR="006F6248" w:rsidRPr="00C16064" w:rsidRDefault="006F6248" w:rsidP="006F6248">
      <w:pPr>
        <w:keepNext/>
        <w:keepLines/>
        <w:widowControl w:val="0"/>
        <w:jc w:val="center"/>
        <w:outlineLvl w:val="1"/>
        <w:rPr>
          <w:b/>
          <w:bCs/>
          <w:sz w:val="28"/>
          <w:szCs w:val="28"/>
          <w:lang w:eastAsia="en-US"/>
        </w:rPr>
      </w:pPr>
      <w:bookmarkStart w:id="218" w:name="_Toc120624831"/>
      <w:r w:rsidRPr="00C16064">
        <w:rPr>
          <w:b/>
          <w:bCs/>
          <w:sz w:val="28"/>
          <w:szCs w:val="28"/>
          <w:lang w:eastAsia="en-US"/>
        </w:rPr>
        <w:t>12.4. Расчёты ценовых (тарифных) последствий для потребителей при</w:t>
      </w:r>
    </w:p>
    <w:p w14:paraId="536ACBB1"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 xml:space="preserve">реализации программ строительства, реконструкции, технического </w:t>
      </w:r>
    </w:p>
    <w:p w14:paraId="431536E4"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перевооружения и (или) модернизации систем теплоснабжения</w:t>
      </w:r>
      <w:bookmarkEnd w:id="218"/>
    </w:p>
    <w:p w14:paraId="1FE7B0C2" w14:textId="77777777" w:rsidR="006F6248" w:rsidRPr="00C16064" w:rsidRDefault="006F6248" w:rsidP="006F6248">
      <w:pPr>
        <w:keepNext/>
        <w:keepLines/>
        <w:widowControl w:val="0"/>
        <w:ind w:left="284"/>
        <w:jc w:val="both"/>
        <w:outlineLvl w:val="1"/>
        <w:rPr>
          <w:b/>
          <w:bCs/>
          <w:sz w:val="28"/>
          <w:szCs w:val="28"/>
          <w:lang w:eastAsia="en-US"/>
        </w:rPr>
      </w:pPr>
    </w:p>
    <w:p w14:paraId="1674B37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Реализация запланированных мероприятий путем их софинансирования за счет средств областного бюджета и бюджета муниципального образования Старощербиновского сельского поселения позволит сохранить тариф для потребителей в границах максимальных уровней тарифов на тепловую энергию, поставляемую теплоснабжающими организациями потребителям, утверждаемых ФСТ России, а также достигнуть максимальных эффектов по оптимизации работы теплосетевого комплекса. Расчёт ценовых тарифных последствий выполнен в Главе 14.</w:t>
      </w:r>
    </w:p>
    <w:p w14:paraId="16164795" w14:textId="77777777" w:rsidR="006F6248" w:rsidRPr="00C16064" w:rsidRDefault="006F6248" w:rsidP="006F6248">
      <w:pPr>
        <w:widowControl w:val="0"/>
        <w:ind w:firstLine="709"/>
        <w:jc w:val="both"/>
        <w:rPr>
          <w:rFonts w:eastAsia="Calibri"/>
          <w:sz w:val="28"/>
          <w:szCs w:val="28"/>
          <w:lang w:eastAsia="en-US"/>
        </w:rPr>
      </w:pPr>
    </w:p>
    <w:p w14:paraId="6FC4E70F" w14:textId="77777777" w:rsidR="006F6248" w:rsidRPr="00C16064" w:rsidRDefault="006F6248" w:rsidP="006F6248">
      <w:pPr>
        <w:keepNext/>
        <w:keepLines/>
        <w:widowControl w:val="0"/>
        <w:jc w:val="center"/>
        <w:outlineLvl w:val="1"/>
        <w:rPr>
          <w:b/>
          <w:bCs/>
          <w:sz w:val="28"/>
          <w:szCs w:val="28"/>
          <w:lang w:eastAsia="en-US"/>
        </w:rPr>
      </w:pPr>
      <w:bookmarkStart w:id="219" w:name="_Toc39064278"/>
      <w:bookmarkStart w:id="220" w:name="_Toc39050432"/>
      <w:bookmarkStart w:id="221" w:name="_Toc120624832"/>
      <w:r w:rsidRPr="00C16064">
        <w:rPr>
          <w:b/>
          <w:bCs/>
          <w:sz w:val="28"/>
          <w:szCs w:val="28"/>
          <w:lang w:eastAsia="en-US"/>
        </w:rPr>
        <w:t>12.5. Расчёт экономической эффективности инвестиций в строительство</w:t>
      </w:r>
    </w:p>
    <w:p w14:paraId="6FE112AC"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 xml:space="preserve">источников тепловой энергии, функционирующих в режиме </w:t>
      </w:r>
    </w:p>
    <w:p w14:paraId="289643CD"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комбинированной выработки электрической и тепловой энергии,</w:t>
      </w:r>
    </w:p>
    <w:p w14:paraId="27B3D7EE"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по которым имеются источники финансирования, выполненный</w:t>
      </w:r>
    </w:p>
    <w:p w14:paraId="396F91BD"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в соответствии с методическими указаниями по разработке</w:t>
      </w:r>
    </w:p>
    <w:p w14:paraId="0836D60E"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схем теплоснабжения</w:t>
      </w:r>
      <w:bookmarkEnd w:id="219"/>
      <w:bookmarkEnd w:id="220"/>
      <w:bookmarkEnd w:id="221"/>
    </w:p>
    <w:p w14:paraId="3ABE9B1F" w14:textId="77777777" w:rsidR="006F6248" w:rsidRPr="00C16064" w:rsidRDefault="006F6248" w:rsidP="006F6248">
      <w:pPr>
        <w:keepNext/>
        <w:keepLines/>
        <w:widowControl w:val="0"/>
        <w:ind w:left="284"/>
        <w:jc w:val="both"/>
        <w:outlineLvl w:val="1"/>
        <w:rPr>
          <w:b/>
          <w:bCs/>
          <w:sz w:val="28"/>
          <w:szCs w:val="28"/>
          <w:lang w:eastAsia="en-US"/>
        </w:rPr>
      </w:pPr>
    </w:p>
    <w:p w14:paraId="3D51CB6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Строительство источников тепловой энергии, функционирующих в режиме комбинированной выработки электрической и тепловой энергии, на </w:t>
      </w:r>
      <w:r w:rsidRPr="00C16064">
        <w:rPr>
          <w:rFonts w:eastAsia="Calibri"/>
          <w:sz w:val="28"/>
          <w:szCs w:val="28"/>
          <w:lang w:eastAsia="en-US"/>
        </w:rPr>
        <w:lastRenderedPageBreak/>
        <w:t>территории Старощербиновского сельского поселения не предполагается.</w:t>
      </w:r>
    </w:p>
    <w:p w14:paraId="05F511C7" w14:textId="77777777" w:rsidR="006F6248" w:rsidRPr="00C16064" w:rsidRDefault="006F6248" w:rsidP="006F6248">
      <w:pPr>
        <w:widowControl w:val="0"/>
        <w:ind w:firstLine="709"/>
        <w:jc w:val="both"/>
        <w:rPr>
          <w:rFonts w:eastAsia="Calibri"/>
          <w:sz w:val="28"/>
          <w:szCs w:val="28"/>
          <w:lang w:eastAsia="en-US"/>
        </w:rPr>
      </w:pPr>
    </w:p>
    <w:p w14:paraId="25B7AD3A" w14:textId="77777777" w:rsidR="006F6248" w:rsidRPr="00C16064" w:rsidRDefault="006F6248" w:rsidP="006F6248">
      <w:pPr>
        <w:keepNext/>
        <w:keepLines/>
        <w:widowControl w:val="0"/>
        <w:jc w:val="center"/>
        <w:outlineLvl w:val="1"/>
        <w:rPr>
          <w:b/>
          <w:bCs/>
          <w:sz w:val="28"/>
          <w:szCs w:val="28"/>
          <w:lang w:eastAsia="en-US"/>
        </w:rPr>
      </w:pPr>
      <w:bookmarkStart w:id="222" w:name="_Toc120624833"/>
      <w:r w:rsidRPr="00C16064">
        <w:rPr>
          <w:b/>
          <w:bCs/>
          <w:sz w:val="28"/>
          <w:szCs w:val="28"/>
          <w:lang w:eastAsia="en-US"/>
        </w:rPr>
        <w:t>12.6. 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w:t>
      </w:r>
    </w:p>
    <w:p w14:paraId="127D4AD0"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 xml:space="preserve">источников тепловой энергии и тепловых сетей с учётом фактически </w:t>
      </w:r>
    </w:p>
    <w:p w14:paraId="6BABBEA3"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осуществлённых инвестиций и показателей их фактической</w:t>
      </w:r>
    </w:p>
    <w:p w14:paraId="36BD7272"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эффективности</w:t>
      </w:r>
      <w:bookmarkEnd w:id="222"/>
    </w:p>
    <w:p w14:paraId="1CDC4360" w14:textId="77777777" w:rsidR="006F6248" w:rsidRPr="00C16064" w:rsidRDefault="006F6248" w:rsidP="006F6248">
      <w:pPr>
        <w:keepNext/>
        <w:keepLines/>
        <w:widowControl w:val="0"/>
        <w:ind w:left="284"/>
        <w:jc w:val="both"/>
        <w:outlineLvl w:val="1"/>
        <w:rPr>
          <w:b/>
          <w:bCs/>
          <w:sz w:val="28"/>
          <w:szCs w:val="28"/>
          <w:lang w:eastAsia="en-US"/>
        </w:rPr>
      </w:pPr>
    </w:p>
    <w:p w14:paraId="49118A0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Изменения в обосновании инвестиций по строительству и реконструкции источников тепловой энергии и тепловых сетей отсутствуют.</w:t>
      </w:r>
    </w:p>
    <w:p w14:paraId="23F43E10" w14:textId="77777777" w:rsidR="006F6248" w:rsidRPr="00C16064" w:rsidRDefault="006F6248" w:rsidP="006F6248">
      <w:pPr>
        <w:widowControl w:val="0"/>
        <w:ind w:firstLine="709"/>
        <w:jc w:val="both"/>
        <w:rPr>
          <w:rFonts w:eastAsia="Calibri"/>
          <w:szCs w:val="22"/>
          <w:lang w:eastAsia="en-US"/>
        </w:rPr>
      </w:pPr>
    </w:p>
    <w:p w14:paraId="0DCA5129" w14:textId="77777777" w:rsidR="006F6248" w:rsidRPr="00C16064" w:rsidRDefault="006F6248" w:rsidP="006F6248">
      <w:pPr>
        <w:widowControl w:val="0"/>
        <w:ind w:firstLine="709"/>
        <w:jc w:val="both"/>
        <w:rPr>
          <w:rFonts w:eastAsia="Calibri"/>
          <w:sz w:val="28"/>
          <w:szCs w:val="28"/>
          <w:lang w:eastAsia="en-US"/>
        </w:rPr>
      </w:pPr>
    </w:p>
    <w:p w14:paraId="0137E777" w14:textId="13C76FB5" w:rsidR="001522A8" w:rsidRPr="00C16064" w:rsidRDefault="001522A8" w:rsidP="001522A8">
      <w:pPr>
        <w:widowControl w:val="0"/>
        <w:ind w:right="-1" w:firstLine="709"/>
        <w:jc w:val="both"/>
        <w:rPr>
          <w:rFonts w:eastAsia="Calibri"/>
          <w:b/>
          <w:sz w:val="28"/>
          <w:szCs w:val="28"/>
          <w:lang w:eastAsia="en-US"/>
        </w:rPr>
      </w:pPr>
    </w:p>
    <w:p w14:paraId="34F8BDDF" w14:textId="4943C98E" w:rsidR="001522A8" w:rsidRDefault="001522A8" w:rsidP="001522A8">
      <w:pPr>
        <w:widowControl w:val="0"/>
        <w:ind w:firstLine="709"/>
        <w:jc w:val="both"/>
        <w:rPr>
          <w:rFonts w:eastAsia="Calibri"/>
          <w:lang w:eastAsia="en-US"/>
        </w:rPr>
      </w:pPr>
    </w:p>
    <w:p w14:paraId="48983B68" w14:textId="132BD110" w:rsidR="006F6248" w:rsidRDefault="006F6248" w:rsidP="001522A8">
      <w:pPr>
        <w:widowControl w:val="0"/>
        <w:ind w:firstLine="709"/>
        <w:jc w:val="both"/>
        <w:rPr>
          <w:rFonts w:eastAsia="Calibri"/>
          <w:lang w:eastAsia="en-US"/>
        </w:rPr>
      </w:pPr>
    </w:p>
    <w:p w14:paraId="130002D8" w14:textId="0279DC82" w:rsidR="006F6248" w:rsidRDefault="006F6248" w:rsidP="001522A8">
      <w:pPr>
        <w:widowControl w:val="0"/>
        <w:ind w:firstLine="709"/>
        <w:jc w:val="both"/>
        <w:rPr>
          <w:rFonts w:eastAsia="Calibri"/>
          <w:lang w:eastAsia="en-US"/>
        </w:rPr>
      </w:pPr>
    </w:p>
    <w:p w14:paraId="180D1802" w14:textId="495EC1B8" w:rsidR="006F6248" w:rsidRDefault="006F6248" w:rsidP="001522A8">
      <w:pPr>
        <w:widowControl w:val="0"/>
        <w:ind w:firstLine="709"/>
        <w:jc w:val="both"/>
        <w:rPr>
          <w:rFonts w:eastAsia="Calibri"/>
          <w:lang w:eastAsia="en-US"/>
        </w:rPr>
      </w:pPr>
    </w:p>
    <w:p w14:paraId="533A9B24" w14:textId="0A5E921E" w:rsidR="006F6248" w:rsidRDefault="006F6248" w:rsidP="001522A8">
      <w:pPr>
        <w:widowControl w:val="0"/>
        <w:ind w:firstLine="709"/>
        <w:jc w:val="both"/>
        <w:rPr>
          <w:rFonts w:eastAsia="Calibri"/>
          <w:lang w:eastAsia="en-US"/>
        </w:rPr>
      </w:pPr>
    </w:p>
    <w:p w14:paraId="69183ACC" w14:textId="6194A343" w:rsidR="006F6248" w:rsidRDefault="006F6248" w:rsidP="001522A8">
      <w:pPr>
        <w:widowControl w:val="0"/>
        <w:ind w:firstLine="709"/>
        <w:jc w:val="both"/>
        <w:rPr>
          <w:rFonts w:eastAsia="Calibri"/>
          <w:lang w:eastAsia="en-US"/>
        </w:rPr>
      </w:pPr>
    </w:p>
    <w:p w14:paraId="1E48248C" w14:textId="50AED537" w:rsidR="006F6248" w:rsidRDefault="006F6248" w:rsidP="001522A8">
      <w:pPr>
        <w:widowControl w:val="0"/>
        <w:ind w:firstLine="709"/>
        <w:jc w:val="both"/>
        <w:rPr>
          <w:rFonts w:eastAsia="Calibri"/>
          <w:lang w:eastAsia="en-US"/>
        </w:rPr>
      </w:pPr>
    </w:p>
    <w:p w14:paraId="5E368E53" w14:textId="6DFEDCD8" w:rsidR="006F6248" w:rsidRDefault="006F6248" w:rsidP="001522A8">
      <w:pPr>
        <w:widowControl w:val="0"/>
        <w:ind w:firstLine="709"/>
        <w:jc w:val="both"/>
        <w:rPr>
          <w:rFonts w:eastAsia="Calibri"/>
          <w:lang w:eastAsia="en-US"/>
        </w:rPr>
      </w:pPr>
    </w:p>
    <w:p w14:paraId="16FAE30C" w14:textId="77777777" w:rsidR="006F6248" w:rsidRDefault="006F6248" w:rsidP="001522A8">
      <w:pPr>
        <w:widowControl w:val="0"/>
        <w:ind w:firstLine="709"/>
        <w:jc w:val="both"/>
        <w:rPr>
          <w:rFonts w:eastAsia="Calibri"/>
          <w:lang w:eastAsia="en-US"/>
        </w:rPr>
        <w:sectPr w:rsidR="006F6248" w:rsidSect="006F6248">
          <w:pgSz w:w="11906" w:h="16838"/>
          <w:pgMar w:top="1134" w:right="567" w:bottom="1134" w:left="1701" w:header="709" w:footer="709" w:gutter="0"/>
          <w:cols w:space="708"/>
          <w:titlePg/>
          <w:docGrid w:linePitch="360"/>
        </w:sectPr>
      </w:pPr>
    </w:p>
    <w:p w14:paraId="1543C191" w14:textId="77777777" w:rsidR="006F6248" w:rsidRPr="00C16064" w:rsidRDefault="006F6248" w:rsidP="006F6248">
      <w:pPr>
        <w:keepNext/>
        <w:keepLines/>
        <w:pageBreakBefore/>
        <w:tabs>
          <w:tab w:val="left" w:pos="1985"/>
        </w:tabs>
        <w:jc w:val="center"/>
        <w:outlineLvl w:val="0"/>
        <w:rPr>
          <w:b/>
          <w:bCs/>
          <w:sz w:val="28"/>
          <w:szCs w:val="28"/>
          <w:lang w:eastAsia="en-US"/>
        </w:rPr>
      </w:pPr>
      <w:r w:rsidRPr="00C16064">
        <w:rPr>
          <w:b/>
          <w:bCs/>
          <w:sz w:val="28"/>
          <w:szCs w:val="28"/>
          <w:lang w:eastAsia="en-US"/>
        </w:rPr>
        <w:lastRenderedPageBreak/>
        <w:t>Глава 13. Индикаторы развития систем теплоснабжения поселения</w:t>
      </w:r>
    </w:p>
    <w:p w14:paraId="63659078" w14:textId="77777777" w:rsidR="006F6248" w:rsidRPr="00C16064" w:rsidRDefault="006F6248" w:rsidP="006F6248">
      <w:pPr>
        <w:keepNext/>
        <w:keepLines/>
        <w:widowControl w:val="0"/>
        <w:ind w:left="284"/>
        <w:jc w:val="center"/>
        <w:outlineLvl w:val="1"/>
        <w:rPr>
          <w:b/>
          <w:bCs/>
          <w:sz w:val="28"/>
          <w:szCs w:val="28"/>
          <w:lang w:eastAsia="en-US"/>
        </w:rPr>
      </w:pPr>
      <w:bookmarkStart w:id="223" w:name="_Toc120624835"/>
      <w:r w:rsidRPr="00C16064">
        <w:rPr>
          <w:b/>
          <w:bCs/>
          <w:sz w:val="28"/>
          <w:szCs w:val="28"/>
          <w:lang w:eastAsia="en-US"/>
        </w:rPr>
        <w:t xml:space="preserve">13.1. Результаты оценки существующих и перспективных значений индикаторов развития систем </w:t>
      </w:r>
    </w:p>
    <w:p w14:paraId="4A643FA8"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теплоснабжения</w:t>
      </w:r>
      <w:bookmarkEnd w:id="223"/>
    </w:p>
    <w:p w14:paraId="02EAF7BC" w14:textId="77777777" w:rsidR="006F6248" w:rsidRPr="00C16064" w:rsidRDefault="006F6248" w:rsidP="006F6248">
      <w:pPr>
        <w:keepNext/>
        <w:rPr>
          <w:rFonts w:eastAsia="Calibri"/>
          <w:b/>
          <w:iCs/>
          <w:sz w:val="28"/>
          <w:szCs w:val="28"/>
          <w:lang w:eastAsia="en-US"/>
        </w:rPr>
      </w:pPr>
      <w:bookmarkStart w:id="224" w:name="_Toc40433113"/>
      <w:bookmarkStart w:id="225" w:name="_Toc71301037"/>
    </w:p>
    <w:p w14:paraId="0B2EA9C3" w14:textId="77777777" w:rsidR="006F6248" w:rsidRPr="00C16064" w:rsidRDefault="006F6248" w:rsidP="006F6248">
      <w:pPr>
        <w:keepNext/>
        <w:ind w:firstLine="709"/>
        <w:jc w:val="right"/>
        <w:rPr>
          <w:rFonts w:eastAsia="Calibri"/>
          <w:b/>
          <w:iCs/>
          <w:sz w:val="20"/>
          <w:szCs w:val="18"/>
          <w:lang w:eastAsia="en-US"/>
        </w:rPr>
      </w:pPr>
      <w:r w:rsidRPr="00C16064">
        <w:rPr>
          <w:rFonts w:eastAsia="Calibri"/>
          <w:b/>
          <w:iCs/>
          <w:sz w:val="20"/>
          <w:szCs w:val="18"/>
          <w:lang w:eastAsia="en-US"/>
        </w:rPr>
        <w:t xml:space="preserve">Таблица 13.1 Индикаторы развития систем теплоснабжения </w:t>
      </w:r>
      <w:bookmarkEnd w:id="224"/>
      <w:bookmarkEnd w:id="225"/>
      <w:r w:rsidRPr="00C16064">
        <w:rPr>
          <w:rFonts w:eastAsia="Calibri"/>
          <w:b/>
          <w:iCs/>
          <w:sz w:val="20"/>
          <w:szCs w:val="18"/>
          <w:lang w:eastAsia="en-US"/>
        </w:rPr>
        <w:t>Старощербиновского поселения</w:t>
      </w:r>
    </w:p>
    <w:tbl>
      <w:tblPr>
        <w:tblW w:w="14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03"/>
        <w:gridCol w:w="1614"/>
        <w:gridCol w:w="1548"/>
        <w:gridCol w:w="1090"/>
        <w:gridCol w:w="931"/>
        <w:gridCol w:w="996"/>
        <w:gridCol w:w="996"/>
        <w:gridCol w:w="996"/>
        <w:gridCol w:w="996"/>
      </w:tblGrid>
      <w:tr w:rsidR="006F6248" w:rsidRPr="00C16064" w14:paraId="5CAE49CB" w14:textId="77777777" w:rsidTr="006F6248">
        <w:trPr>
          <w:trHeight w:val="615"/>
        </w:trPr>
        <w:tc>
          <w:tcPr>
            <w:tcW w:w="567" w:type="dxa"/>
            <w:vMerge w:val="restart"/>
            <w:shd w:val="clear" w:color="auto" w:fill="auto"/>
            <w:noWrap/>
            <w:vAlign w:val="center"/>
            <w:hideMark/>
          </w:tcPr>
          <w:p w14:paraId="183355BE" w14:textId="77777777" w:rsidR="006F6248" w:rsidRPr="00C16064" w:rsidRDefault="006F6248" w:rsidP="006F6248">
            <w:pPr>
              <w:ind w:left="-9" w:hanging="9"/>
              <w:jc w:val="both"/>
              <w:rPr>
                <w:rFonts w:eastAsia="Calibri"/>
                <w:b/>
                <w:color w:val="000000"/>
                <w:sz w:val="20"/>
                <w:szCs w:val="20"/>
              </w:rPr>
            </w:pPr>
            <w:r w:rsidRPr="00C16064">
              <w:rPr>
                <w:rFonts w:eastAsia="Calibri"/>
                <w:b/>
                <w:color w:val="000000"/>
                <w:sz w:val="20"/>
                <w:szCs w:val="20"/>
              </w:rPr>
              <w:t>№ п/п</w:t>
            </w:r>
          </w:p>
        </w:tc>
        <w:tc>
          <w:tcPr>
            <w:tcW w:w="5103" w:type="dxa"/>
            <w:vMerge w:val="restart"/>
            <w:shd w:val="clear" w:color="auto" w:fill="auto"/>
            <w:noWrap/>
            <w:vAlign w:val="center"/>
            <w:hideMark/>
          </w:tcPr>
          <w:p w14:paraId="046D1177" w14:textId="77777777" w:rsidR="006F6248" w:rsidRPr="00C16064" w:rsidRDefault="006F6248" w:rsidP="006F6248">
            <w:pPr>
              <w:ind w:left="-9" w:hanging="9"/>
              <w:jc w:val="center"/>
              <w:rPr>
                <w:rFonts w:eastAsia="Calibri"/>
                <w:b/>
                <w:color w:val="000000"/>
                <w:sz w:val="20"/>
                <w:szCs w:val="20"/>
              </w:rPr>
            </w:pPr>
            <w:r w:rsidRPr="00C16064">
              <w:rPr>
                <w:rFonts w:eastAsia="Calibri"/>
                <w:b/>
                <w:color w:val="000000"/>
                <w:sz w:val="20"/>
                <w:szCs w:val="20"/>
              </w:rPr>
              <w:t>Показатель</w:t>
            </w:r>
          </w:p>
        </w:tc>
        <w:tc>
          <w:tcPr>
            <w:tcW w:w="1614" w:type="dxa"/>
            <w:vMerge w:val="restart"/>
            <w:shd w:val="clear" w:color="auto" w:fill="auto"/>
            <w:vAlign w:val="center"/>
            <w:hideMark/>
          </w:tcPr>
          <w:p w14:paraId="6743B657" w14:textId="77777777" w:rsidR="006F6248" w:rsidRPr="00C16064" w:rsidRDefault="006F6248" w:rsidP="006F6248">
            <w:pPr>
              <w:ind w:left="-9" w:hanging="9"/>
              <w:jc w:val="center"/>
              <w:rPr>
                <w:rFonts w:eastAsia="Calibri"/>
                <w:b/>
                <w:color w:val="000000"/>
                <w:sz w:val="20"/>
                <w:szCs w:val="20"/>
              </w:rPr>
            </w:pPr>
            <w:r w:rsidRPr="00C16064">
              <w:rPr>
                <w:rFonts w:eastAsia="Calibri"/>
                <w:b/>
                <w:color w:val="000000"/>
                <w:sz w:val="20"/>
                <w:szCs w:val="20"/>
              </w:rPr>
              <w:t>Единица</w:t>
            </w:r>
            <w:r w:rsidRPr="00C16064">
              <w:rPr>
                <w:rFonts w:eastAsia="Calibri"/>
                <w:b/>
                <w:color w:val="000000"/>
                <w:sz w:val="20"/>
                <w:szCs w:val="20"/>
              </w:rPr>
              <w:br/>
              <w:t>измерения</w:t>
            </w:r>
          </w:p>
        </w:tc>
        <w:tc>
          <w:tcPr>
            <w:tcW w:w="1548" w:type="dxa"/>
            <w:shd w:val="clear" w:color="auto" w:fill="auto"/>
            <w:vAlign w:val="center"/>
            <w:hideMark/>
          </w:tcPr>
          <w:p w14:paraId="2BB72154" w14:textId="77777777" w:rsidR="006F6248" w:rsidRPr="00C16064" w:rsidRDefault="006F6248" w:rsidP="006F6248">
            <w:pPr>
              <w:ind w:left="-9" w:hanging="9"/>
              <w:jc w:val="center"/>
              <w:rPr>
                <w:rFonts w:eastAsia="Calibri"/>
                <w:b/>
                <w:color w:val="000000"/>
                <w:sz w:val="20"/>
                <w:szCs w:val="20"/>
              </w:rPr>
            </w:pPr>
            <w:r w:rsidRPr="00C16064">
              <w:rPr>
                <w:rFonts w:eastAsia="Calibri"/>
                <w:b/>
                <w:color w:val="000000"/>
                <w:sz w:val="20"/>
                <w:szCs w:val="20"/>
              </w:rPr>
              <w:t>Фактические</w:t>
            </w:r>
            <w:r w:rsidRPr="00C16064">
              <w:rPr>
                <w:rFonts w:eastAsia="Calibri"/>
                <w:b/>
                <w:color w:val="000000"/>
                <w:sz w:val="20"/>
                <w:szCs w:val="20"/>
              </w:rPr>
              <w:br/>
              <w:t>значения</w:t>
            </w:r>
            <w:r w:rsidRPr="00C16064">
              <w:rPr>
                <w:rFonts w:eastAsia="Calibri"/>
                <w:b/>
                <w:color w:val="000000"/>
                <w:sz w:val="20"/>
                <w:szCs w:val="20"/>
              </w:rPr>
              <w:br/>
              <w:t>показателей</w:t>
            </w:r>
          </w:p>
        </w:tc>
        <w:tc>
          <w:tcPr>
            <w:tcW w:w="6005" w:type="dxa"/>
            <w:gridSpan w:val="6"/>
            <w:shd w:val="clear" w:color="auto" w:fill="auto"/>
            <w:noWrap/>
            <w:vAlign w:val="center"/>
            <w:hideMark/>
          </w:tcPr>
          <w:p w14:paraId="2B865D19" w14:textId="77777777" w:rsidR="006F6248" w:rsidRPr="00C16064" w:rsidRDefault="006F6248" w:rsidP="006F6248">
            <w:pPr>
              <w:ind w:left="-9" w:hanging="9"/>
              <w:jc w:val="center"/>
              <w:rPr>
                <w:rFonts w:eastAsia="Calibri"/>
                <w:b/>
                <w:color w:val="000000"/>
                <w:sz w:val="20"/>
                <w:szCs w:val="20"/>
              </w:rPr>
            </w:pPr>
            <w:r w:rsidRPr="00C16064">
              <w:rPr>
                <w:rFonts w:eastAsia="Calibri"/>
                <w:b/>
                <w:color w:val="000000"/>
                <w:sz w:val="20"/>
                <w:szCs w:val="20"/>
              </w:rPr>
              <w:t>Плановые показатели</w:t>
            </w:r>
          </w:p>
        </w:tc>
      </w:tr>
      <w:tr w:rsidR="006F6248" w:rsidRPr="00C16064" w14:paraId="4CC035E4" w14:textId="77777777" w:rsidTr="006F6248">
        <w:trPr>
          <w:trHeight w:val="300"/>
        </w:trPr>
        <w:tc>
          <w:tcPr>
            <w:tcW w:w="567" w:type="dxa"/>
            <w:vMerge/>
            <w:vAlign w:val="center"/>
            <w:hideMark/>
          </w:tcPr>
          <w:p w14:paraId="2551D60D" w14:textId="77777777" w:rsidR="006F6248" w:rsidRPr="00C16064" w:rsidRDefault="006F6248" w:rsidP="006F6248">
            <w:pPr>
              <w:ind w:left="-9" w:hanging="9"/>
              <w:jc w:val="center"/>
              <w:rPr>
                <w:rFonts w:eastAsia="Calibri"/>
                <w:b/>
                <w:color w:val="000000"/>
                <w:sz w:val="20"/>
                <w:szCs w:val="20"/>
              </w:rPr>
            </w:pPr>
          </w:p>
        </w:tc>
        <w:tc>
          <w:tcPr>
            <w:tcW w:w="5103" w:type="dxa"/>
            <w:vMerge/>
            <w:vAlign w:val="center"/>
            <w:hideMark/>
          </w:tcPr>
          <w:p w14:paraId="4F8D7A60" w14:textId="77777777" w:rsidR="006F6248" w:rsidRPr="00C16064" w:rsidRDefault="006F6248" w:rsidP="006F6248">
            <w:pPr>
              <w:ind w:left="-9" w:hanging="9"/>
              <w:jc w:val="center"/>
              <w:rPr>
                <w:rFonts w:eastAsia="Calibri"/>
                <w:b/>
                <w:color w:val="000000"/>
                <w:sz w:val="20"/>
                <w:szCs w:val="20"/>
              </w:rPr>
            </w:pPr>
          </w:p>
        </w:tc>
        <w:tc>
          <w:tcPr>
            <w:tcW w:w="1614" w:type="dxa"/>
            <w:vMerge/>
            <w:vAlign w:val="center"/>
            <w:hideMark/>
          </w:tcPr>
          <w:p w14:paraId="019CA3EC" w14:textId="77777777" w:rsidR="006F6248" w:rsidRPr="00C16064" w:rsidRDefault="006F6248" w:rsidP="006F6248">
            <w:pPr>
              <w:ind w:left="-9" w:hanging="9"/>
              <w:jc w:val="center"/>
              <w:rPr>
                <w:rFonts w:eastAsia="Calibri"/>
                <w:b/>
                <w:color w:val="000000"/>
                <w:sz w:val="20"/>
                <w:szCs w:val="20"/>
              </w:rPr>
            </w:pPr>
          </w:p>
        </w:tc>
        <w:tc>
          <w:tcPr>
            <w:tcW w:w="1548" w:type="dxa"/>
            <w:shd w:val="clear" w:color="auto" w:fill="auto"/>
            <w:vAlign w:val="center"/>
            <w:hideMark/>
          </w:tcPr>
          <w:p w14:paraId="71494F8D" w14:textId="77777777" w:rsidR="006F6248" w:rsidRPr="00C16064" w:rsidRDefault="006F6248" w:rsidP="006F6248">
            <w:pPr>
              <w:ind w:left="-9" w:hanging="9"/>
              <w:jc w:val="center"/>
              <w:rPr>
                <w:rFonts w:eastAsia="Calibri"/>
                <w:b/>
                <w:color w:val="000000"/>
                <w:sz w:val="20"/>
                <w:szCs w:val="20"/>
              </w:rPr>
            </w:pPr>
            <w:r w:rsidRPr="00C16064">
              <w:rPr>
                <w:rFonts w:eastAsia="Calibri"/>
                <w:b/>
                <w:color w:val="000000"/>
                <w:sz w:val="20"/>
                <w:szCs w:val="20"/>
              </w:rPr>
              <w:t>2023</w:t>
            </w:r>
          </w:p>
        </w:tc>
        <w:tc>
          <w:tcPr>
            <w:tcW w:w="1090" w:type="dxa"/>
            <w:shd w:val="clear" w:color="auto" w:fill="auto"/>
            <w:vAlign w:val="center"/>
            <w:hideMark/>
          </w:tcPr>
          <w:p w14:paraId="247DC49E" w14:textId="77777777" w:rsidR="006F6248" w:rsidRPr="00C16064" w:rsidRDefault="006F6248" w:rsidP="006F6248">
            <w:pPr>
              <w:ind w:left="-9" w:hanging="9"/>
              <w:jc w:val="center"/>
              <w:rPr>
                <w:rFonts w:eastAsia="Calibri"/>
                <w:b/>
                <w:color w:val="000000"/>
                <w:sz w:val="20"/>
                <w:szCs w:val="20"/>
              </w:rPr>
            </w:pPr>
            <w:r w:rsidRPr="00C16064">
              <w:rPr>
                <w:rFonts w:eastAsia="Calibri"/>
                <w:b/>
                <w:color w:val="000000"/>
                <w:sz w:val="20"/>
                <w:szCs w:val="20"/>
              </w:rPr>
              <w:t>2024</w:t>
            </w:r>
          </w:p>
        </w:tc>
        <w:tc>
          <w:tcPr>
            <w:tcW w:w="931" w:type="dxa"/>
            <w:shd w:val="clear" w:color="auto" w:fill="auto"/>
            <w:vAlign w:val="center"/>
            <w:hideMark/>
          </w:tcPr>
          <w:p w14:paraId="07ECB21A" w14:textId="77777777" w:rsidR="006F6248" w:rsidRPr="00C16064" w:rsidRDefault="006F6248" w:rsidP="006F6248">
            <w:pPr>
              <w:ind w:left="-9" w:hanging="9"/>
              <w:jc w:val="center"/>
              <w:rPr>
                <w:rFonts w:eastAsia="Calibri"/>
                <w:b/>
                <w:color w:val="000000"/>
                <w:sz w:val="20"/>
                <w:szCs w:val="20"/>
              </w:rPr>
            </w:pPr>
            <w:r w:rsidRPr="00C16064">
              <w:rPr>
                <w:rFonts w:eastAsia="Calibri"/>
                <w:b/>
                <w:color w:val="000000"/>
                <w:sz w:val="20"/>
                <w:szCs w:val="20"/>
              </w:rPr>
              <w:t>2025</w:t>
            </w:r>
          </w:p>
        </w:tc>
        <w:tc>
          <w:tcPr>
            <w:tcW w:w="996" w:type="dxa"/>
            <w:shd w:val="clear" w:color="auto" w:fill="auto"/>
            <w:vAlign w:val="center"/>
            <w:hideMark/>
          </w:tcPr>
          <w:p w14:paraId="1E79349D" w14:textId="77777777" w:rsidR="006F6248" w:rsidRPr="00C16064" w:rsidRDefault="006F6248" w:rsidP="006F6248">
            <w:pPr>
              <w:ind w:left="-9" w:hanging="9"/>
              <w:jc w:val="center"/>
              <w:rPr>
                <w:rFonts w:eastAsia="Calibri"/>
                <w:b/>
                <w:color w:val="000000"/>
                <w:sz w:val="20"/>
                <w:szCs w:val="20"/>
              </w:rPr>
            </w:pPr>
            <w:r w:rsidRPr="00C16064">
              <w:rPr>
                <w:rFonts w:eastAsia="Calibri"/>
                <w:b/>
                <w:color w:val="000000"/>
                <w:sz w:val="20"/>
                <w:szCs w:val="20"/>
              </w:rPr>
              <w:t>2026</w:t>
            </w:r>
          </w:p>
        </w:tc>
        <w:tc>
          <w:tcPr>
            <w:tcW w:w="996" w:type="dxa"/>
            <w:shd w:val="clear" w:color="auto" w:fill="auto"/>
            <w:vAlign w:val="center"/>
            <w:hideMark/>
          </w:tcPr>
          <w:p w14:paraId="2AE4221C" w14:textId="77777777" w:rsidR="006F6248" w:rsidRPr="00C16064" w:rsidRDefault="006F6248" w:rsidP="006F6248">
            <w:pPr>
              <w:ind w:left="-9" w:hanging="9"/>
              <w:jc w:val="center"/>
              <w:rPr>
                <w:rFonts w:eastAsia="Calibri"/>
                <w:b/>
                <w:color w:val="000000"/>
                <w:sz w:val="20"/>
                <w:szCs w:val="20"/>
              </w:rPr>
            </w:pPr>
            <w:r w:rsidRPr="00C16064">
              <w:rPr>
                <w:rFonts w:eastAsia="Calibri"/>
                <w:b/>
                <w:color w:val="000000"/>
                <w:sz w:val="20"/>
                <w:szCs w:val="20"/>
              </w:rPr>
              <w:t>2027</w:t>
            </w:r>
          </w:p>
        </w:tc>
        <w:tc>
          <w:tcPr>
            <w:tcW w:w="996" w:type="dxa"/>
            <w:shd w:val="clear" w:color="auto" w:fill="auto"/>
            <w:vAlign w:val="center"/>
            <w:hideMark/>
          </w:tcPr>
          <w:p w14:paraId="0CFD530F" w14:textId="77777777" w:rsidR="006F6248" w:rsidRPr="00C16064" w:rsidRDefault="006F6248" w:rsidP="006F6248">
            <w:pPr>
              <w:ind w:left="-9" w:hanging="9"/>
              <w:jc w:val="center"/>
              <w:rPr>
                <w:rFonts w:eastAsia="Calibri"/>
                <w:b/>
                <w:color w:val="000000"/>
                <w:sz w:val="20"/>
                <w:szCs w:val="20"/>
              </w:rPr>
            </w:pPr>
            <w:r w:rsidRPr="00C16064">
              <w:rPr>
                <w:rFonts w:eastAsia="Calibri"/>
                <w:b/>
                <w:color w:val="000000"/>
                <w:sz w:val="20"/>
                <w:szCs w:val="20"/>
              </w:rPr>
              <w:t>2028</w:t>
            </w:r>
          </w:p>
        </w:tc>
        <w:tc>
          <w:tcPr>
            <w:tcW w:w="996" w:type="dxa"/>
            <w:shd w:val="clear" w:color="auto" w:fill="auto"/>
            <w:vAlign w:val="center"/>
            <w:hideMark/>
          </w:tcPr>
          <w:p w14:paraId="6D68137B" w14:textId="77777777" w:rsidR="006F6248" w:rsidRPr="00C16064" w:rsidRDefault="006F6248" w:rsidP="006F6248">
            <w:pPr>
              <w:ind w:left="-9" w:hanging="9"/>
              <w:jc w:val="center"/>
              <w:rPr>
                <w:rFonts w:eastAsia="Calibri"/>
                <w:b/>
                <w:color w:val="000000"/>
                <w:sz w:val="20"/>
                <w:szCs w:val="20"/>
              </w:rPr>
            </w:pPr>
            <w:r w:rsidRPr="00C16064">
              <w:rPr>
                <w:rFonts w:eastAsia="Calibri"/>
                <w:b/>
                <w:color w:val="000000"/>
                <w:sz w:val="20"/>
                <w:szCs w:val="20"/>
              </w:rPr>
              <w:t>2029-2041</w:t>
            </w:r>
          </w:p>
        </w:tc>
      </w:tr>
      <w:tr w:rsidR="006F6248" w:rsidRPr="00C16064" w14:paraId="29CF326D" w14:textId="77777777" w:rsidTr="006F6248">
        <w:trPr>
          <w:trHeight w:val="780"/>
        </w:trPr>
        <w:tc>
          <w:tcPr>
            <w:tcW w:w="567" w:type="dxa"/>
            <w:shd w:val="clear" w:color="auto" w:fill="auto"/>
            <w:noWrap/>
            <w:vAlign w:val="center"/>
          </w:tcPr>
          <w:p w14:paraId="04E04E5D"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1</w:t>
            </w:r>
          </w:p>
        </w:tc>
        <w:tc>
          <w:tcPr>
            <w:tcW w:w="5103" w:type="dxa"/>
            <w:shd w:val="clear" w:color="auto" w:fill="auto"/>
            <w:vAlign w:val="center"/>
            <w:hideMark/>
          </w:tcPr>
          <w:p w14:paraId="2C2AF3CB" w14:textId="77777777" w:rsidR="006F6248" w:rsidRPr="00C16064" w:rsidRDefault="006F6248" w:rsidP="006F6248">
            <w:pPr>
              <w:ind w:left="-9" w:hanging="9"/>
              <w:jc w:val="both"/>
              <w:rPr>
                <w:rFonts w:eastAsia="Calibri"/>
                <w:color w:val="000000"/>
                <w:sz w:val="20"/>
                <w:szCs w:val="20"/>
              </w:rPr>
            </w:pPr>
            <w:r w:rsidRPr="00C16064">
              <w:rPr>
                <w:rFonts w:eastAsia="Calibri"/>
                <w:color w:val="000000"/>
                <w:sz w:val="20"/>
                <w:szCs w:val="20"/>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1614" w:type="dxa"/>
            <w:shd w:val="clear" w:color="auto" w:fill="auto"/>
            <w:noWrap/>
            <w:vAlign w:val="center"/>
            <w:hideMark/>
          </w:tcPr>
          <w:p w14:paraId="06D77A75"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ед./км</w:t>
            </w:r>
          </w:p>
        </w:tc>
        <w:tc>
          <w:tcPr>
            <w:tcW w:w="1548" w:type="dxa"/>
            <w:shd w:val="clear" w:color="auto" w:fill="auto"/>
            <w:noWrap/>
            <w:vAlign w:val="center"/>
          </w:tcPr>
          <w:p w14:paraId="13818777"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1090" w:type="dxa"/>
            <w:shd w:val="clear" w:color="auto" w:fill="auto"/>
            <w:noWrap/>
            <w:vAlign w:val="center"/>
          </w:tcPr>
          <w:p w14:paraId="6B36931B"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31" w:type="dxa"/>
            <w:shd w:val="clear" w:color="auto" w:fill="auto"/>
            <w:noWrap/>
            <w:vAlign w:val="center"/>
          </w:tcPr>
          <w:p w14:paraId="27B65976"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1992D804"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3175C441"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0DF6D14D"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50C828B9"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r>
      <w:tr w:rsidR="006F6248" w:rsidRPr="00C16064" w14:paraId="3C1BFB13" w14:textId="77777777" w:rsidTr="006F6248">
        <w:trPr>
          <w:trHeight w:val="1035"/>
        </w:trPr>
        <w:tc>
          <w:tcPr>
            <w:tcW w:w="567" w:type="dxa"/>
            <w:shd w:val="clear" w:color="auto" w:fill="auto"/>
            <w:noWrap/>
            <w:vAlign w:val="center"/>
          </w:tcPr>
          <w:p w14:paraId="0CCE44AF"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2</w:t>
            </w:r>
          </w:p>
        </w:tc>
        <w:tc>
          <w:tcPr>
            <w:tcW w:w="5103" w:type="dxa"/>
            <w:shd w:val="clear" w:color="auto" w:fill="auto"/>
            <w:vAlign w:val="center"/>
            <w:hideMark/>
          </w:tcPr>
          <w:p w14:paraId="602DB32E" w14:textId="77777777" w:rsidR="006F6248" w:rsidRPr="00C16064" w:rsidRDefault="006F6248" w:rsidP="006F6248">
            <w:pPr>
              <w:ind w:left="-9" w:hanging="9"/>
              <w:jc w:val="both"/>
              <w:rPr>
                <w:rFonts w:eastAsia="Calibri"/>
                <w:color w:val="000000"/>
                <w:sz w:val="20"/>
                <w:szCs w:val="20"/>
              </w:rPr>
            </w:pPr>
            <w:r w:rsidRPr="00C16064">
              <w:rPr>
                <w:rFonts w:eastAsia="Calibri"/>
                <w:color w:val="000000"/>
                <w:sz w:val="20"/>
                <w:szCs w:val="20"/>
              </w:rPr>
              <w:t xml:space="preserve">Количество прекращений подачи тепловой энергии, зафиксированное </w:t>
            </w:r>
            <w:proofErr w:type="gramStart"/>
            <w:r w:rsidRPr="00C16064">
              <w:rPr>
                <w:rFonts w:eastAsia="Calibri"/>
                <w:color w:val="000000"/>
                <w:sz w:val="20"/>
                <w:szCs w:val="20"/>
              </w:rPr>
              <w:t>на границах</w:t>
            </w:r>
            <w:proofErr w:type="gramEnd"/>
            <w:r w:rsidRPr="00C16064">
              <w:rPr>
                <w:rFonts w:eastAsia="Calibri"/>
                <w:color w:val="000000"/>
                <w:sz w:val="20"/>
                <w:szCs w:val="20"/>
              </w:rPr>
              <w:t xml:space="preserve"> раздела балансовой принадлежности сторон договора, причиной которых явились технологические нарушения на тепловых сетях</w:t>
            </w:r>
          </w:p>
        </w:tc>
        <w:tc>
          <w:tcPr>
            <w:tcW w:w="1614" w:type="dxa"/>
            <w:shd w:val="clear" w:color="auto" w:fill="auto"/>
            <w:noWrap/>
            <w:vAlign w:val="center"/>
            <w:hideMark/>
          </w:tcPr>
          <w:p w14:paraId="543FE219"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ед.</w:t>
            </w:r>
          </w:p>
        </w:tc>
        <w:tc>
          <w:tcPr>
            <w:tcW w:w="1548" w:type="dxa"/>
            <w:shd w:val="clear" w:color="auto" w:fill="auto"/>
            <w:noWrap/>
            <w:vAlign w:val="center"/>
            <w:hideMark/>
          </w:tcPr>
          <w:p w14:paraId="31D1B29F"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1090" w:type="dxa"/>
            <w:shd w:val="clear" w:color="auto" w:fill="auto"/>
            <w:noWrap/>
            <w:vAlign w:val="center"/>
            <w:hideMark/>
          </w:tcPr>
          <w:p w14:paraId="54BE59EC"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31" w:type="dxa"/>
            <w:shd w:val="clear" w:color="auto" w:fill="auto"/>
            <w:noWrap/>
            <w:vAlign w:val="center"/>
            <w:hideMark/>
          </w:tcPr>
          <w:p w14:paraId="258C9C9C"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1E60D967"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0480F7E6"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62B2DDDD"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02F640AE"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r>
      <w:tr w:rsidR="006F6248" w:rsidRPr="00C16064" w14:paraId="1A583C23" w14:textId="77777777" w:rsidTr="006F6248">
        <w:trPr>
          <w:trHeight w:val="525"/>
        </w:trPr>
        <w:tc>
          <w:tcPr>
            <w:tcW w:w="567" w:type="dxa"/>
            <w:shd w:val="clear" w:color="auto" w:fill="auto"/>
            <w:noWrap/>
            <w:vAlign w:val="center"/>
          </w:tcPr>
          <w:p w14:paraId="187BD3A9"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3</w:t>
            </w:r>
          </w:p>
        </w:tc>
        <w:tc>
          <w:tcPr>
            <w:tcW w:w="5103" w:type="dxa"/>
            <w:shd w:val="clear" w:color="auto" w:fill="auto"/>
            <w:vAlign w:val="center"/>
            <w:hideMark/>
          </w:tcPr>
          <w:p w14:paraId="6173B703" w14:textId="77777777" w:rsidR="006F6248" w:rsidRPr="00C16064" w:rsidRDefault="006F6248" w:rsidP="006F6248">
            <w:pPr>
              <w:ind w:left="-9" w:hanging="9"/>
              <w:jc w:val="both"/>
              <w:rPr>
                <w:rFonts w:eastAsia="Calibri"/>
                <w:color w:val="000000"/>
                <w:sz w:val="20"/>
                <w:szCs w:val="20"/>
              </w:rPr>
            </w:pPr>
            <w:r w:rsidRPr="00C16064">
              <w:rPr>
                <w:rFonts w:eastAsia="Calibri"/>
                <w:color w:val="000000"/>
                <w:sz w:val="20"/>
                <w:szCs w:val="20"/>
              </w:rPr>
              <w:t>Суммарная протяженность тепловой сети в</w:t>
            </w:r>
            <w:r w:rsidRPr="00C16064">
              <w:rPr>
                <w:rFonts w:eastAsia="Calibri"/>
                <w:color w:val="000000"/>
                <w:sz w:val="20"/>
                <w:szCs w:val="20"/>
              </w:rPr>
              <w:br/>
              <w:t>двухтрубном исчислении</w:t>
            </w:r>
          </w:p>
        </w:tc>
        <w:tc>
          <w:tcPr>
            <w:tcW w:w="1614" w:type="dxa"/>
            <w:shd w:val="clear" w:color="auto" w:fill="auto"/>
            <w:noWrap/>
            <w:vAlign w:val="center"/>
            <w:hideMark/>
          </w:tcPr>
          <w:p w14:paraId="2F40C5E8"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км</w:t>
            </w:r>
          </w:p>
        </w:tc>
        <w:tc>
          <w:tcPr>
            <w:tcW w:w="1548" w:type="dxa"/>
            <w:shd w:val="clear" w:color="auto" w:fill="auto"/>
            <w:noWrap/>
            <w:vAlign w:val="center"/>
          </w:tcPr>
          <w:p w14:paraId="62F52A9F"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5,695</w:t>
            </w:r>
          </w:p>
        </w:tc>
        <w:tc>
          <w:tcPr>
            <w:tcW w:w="1090" w:type="dxa"/>
            <w:shd w:val="clear" w:color="auto" w:fill="auto"/>
            <w:noWrap/>
            <w:vAlign w:val="center"/>
          </w:tcPr>
          <w:p w14:paraId="727111B1"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5,695</w:t>
            </w:r>
          </w:p>
        </w:tc>
        <w:tc>
          <w:tcPr>
            <w:tcW w:w="931" w:type="dxa"/>
            <w:shd w:val="clear" w:color="auto" w:fill="auto"/>
            <w:noWrap/>
            <w:vAlign w:val="center"/>
          </w:tcPr>
          <w:p w14:paraId="76C09DC5"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5,695</w:t>
            </w:r>
          </w:p>
        </w:tc>
        <w:tc>
          <w:tcPr>
            <w:tcW w:w="996" w:type="dxa"/>
            <w:shd w:val="clear" w:color="auto" w:fill="auto"/>
            <w:noWrap/>
            <w:vAlign w:val="center"/>
          </w:tcPr>
          <w:p w14:paraId="5671931D"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5,695</w:t>
            </w:r>
          </w:p>
        </w:tc>
        <w:tc>
          <w:tcPr>
            <w:tcW w:w="996" w:type="dxa"/>
            <w:shd w:val="clear" w:color="auto" w:fill="auto"/>
            <w:noWrap/>
            <w:vAlign w:val="center"/>
          </w:tcPr>
          <w:p w14:paraId="5E25A5D0"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5,695</w:t>
            </w:r>
          </w:p>
        </w:tc>
        <w:tc>
          <w:tcPr>
            <w:tcW w:w="996" w:type="dxa"/>
            <w:shd w:val="clear" w:color="auto" w:fill="auto"/>
            <w:noWrap/>
            <w:vAlign w:val="center"/>
          </w:tcPr>
          <w:p w14:paraId="6556F414"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5,695</w:t>
            </w:r>
          </w:p>
        </w:tc>
        <w:tc>
          <w:tcPr>
            <w:tcW w:w="996" w:type="dxa"/>
            <w:shd w:val="clear" w:color="auto" w:fill="auto"/>
            <w:noWrap/>
            <w:vAlign w:val="center"/>
          </w:tcPr>
          <w:p w14:paraId="53DE8319"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5,695</w:t>
            </w:r>
          </w:p>
        </w:tc>
      </w:tr>
      <w:tr w:rsidR="006F6248" w:rsidRPr="00C16064" w14:paraId="51F50B2D" w14:textId="77777777" w:rsidTr="006F6248">
        <w:trPr>
          <w:trHeight w:val="1035"/>
        </w:trPr>
        <w:tc>
          <w:tcPr>
            <w:tcW w:w="567" w:type="dxa"/>
            <w:shd w:val="clear" w:color="auto" w:fill="auto"/>
            <w:noWrap/>
            <w:vAlign w:val="center"/>
          </w:tcPr>
          <w:p w14:paraId="4607CD53"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4</w:t>
            </w:r>
          </w:p>
        </w:tc>
        <w:tc>
          <w:tcPr>
            <w:tcW w:w="5103" w:type="dxa"/>
            <w:shd w:val="clear" w:color="auto" w:fill="auto"/>
            <w:vAlign w:val="center"/>
            <w:hideMark/>
          </w:tcPr>
          <w:p w14:paraId="345CD55A" w14:textId="77777777" w:rsidR="006F6248" w:rsidRPr="00C16064" w:rsidRDefault="006F6248" w:rsidP="006F6248">
            <w:pPr>
              <w:ind w:left="-9" w:hanging="9"/>
              <w:jc w:val="both"/>
              <w:rPr>
                <w:rFonts w:eastAsia="Calibri"/>
                <w:color w:val="000000"/>
                <w:sz w:val="20"/>
                <w:szCs w:val="20"/>
              </w:rPr>
            </w:pPr>
            <w:r w:rsidRPr="00C16064">
              <w:rPr>
                <w:rFonts w:eastAsia="Calibri"/>
                <w:color w:val="000000"/>
                <w:sz w:val="20"/>
                <w:szCs w:val="20"/>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614" w:type="dxa"/>
            <w:shd w:val="clear" w:color="auto" w:fill="auto"/>
            <w:noWrap/>
            <w:vAlign w:val="center"/>
            <w:hideMark/>
          </w:tcPr>
          <w:p w14:paraId="68719C42"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ед./(Гкал/час)</w:t>
            </w:r>
          </w:p>
        </w:tc>
        <w:tc>
          <w:tcPr>
            <w:tcW w:w="1548" w:type="dxa"/>
            <w:shd w:val="clear" w:color="auto" w:fill="auto"/>
            <w:noWrap/>
            <w:vAlign w:val="center"/>
            <w:hideMark/>
          </w:tcPr>
          <w:p w14:paraId="69848384"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1090" w:type="dxa"/>
            <w:shd w:val="clear" w:color="auto" w:fill="auto"/>
            <w:noWrap/>
            <w:vAlign w:val="center"/>
            <w:hideMark/>
          </w:tcPr>
          <w:p w14:paraId="1BB63C3E"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31" w:type="dxa"/>
            <w:shd w:val="clear" w:color="auto" w:fill="auto"/>
            <w:noWrap/>
            <w:vAlign w:val="center"/>
            <w:hideMark/>
          </w:tcPr>
          <w:p w14:paraId="3931CF78"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46F10A3B"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282258E5"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48B90C67"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7E1DA2A2"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r>
      <w:tr w:rsidR="006F6248" w:rsidRPr="00C16064" w14:paraId="01843C9D" w14:textId="77777777" w:rsidTr="006F6248">
        <w:trPr>
          <w:trHeight w:val="1035"/>
        </w:trPr>
        <w:tc>
          <w:tcPr>
            <w:tcW w:w="567" w:type="dxa"/>
            <w:shd w:val="clear" w:color="auto" w:fill="auto"/>
            <w:noWrap/>
            <w:vAlign w:val="center"/>
          </w:tcPr>
          <w:p w14:paraId="40BA8D99"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5</w:t>
            </w:r>
          </w:p>
        </w:tc>
        <w:tc>
          <w:tcPr>
            <w:tcW w:w="5103" w:type="dxa"/>
            <w:shd w:val="clear" w:color="auto" w:fill="auto"/>
            <w:vAlign w:val="center"/>
            <w:hideMark/>
          </w:tcPr>
          <w:p w14:paraId="4FD6EEAA" w14:textId="77777777" w:rsidR="006F6248" w:rsidRPr="00C16064" w:rsidRDefault="006F6248" w:rsidP="006F6248">
            <w:pPr>
              <w:ind w:left="-9" w:hanging="9"/>
              <w:jc w:val="both"/>
              <w:rPr>
                <w:rFonts w:eastAsia="Calibri"/>
                <w:color w:val="000000"/>
                <w:sz w:val="20"/>
                <w:szCs w:val="20"/>
              </w:rPr>
            </w:pPr>
            <w:r w:rsidRPr="00C16064">
              <w:rPr>
                <w:rFonts w:eastAsia="Calibri"/>
                <w:color w:val="000000"/>
                <w:sz w:val="20"/>
                <w:szCs w:val="20"/>
              </w:rPr>
              <w:t>Количество прекращений подачи тепловой энергии, зафиксированное на границе балансовой принадлежности сторон договора, причиной которых явились технологические нарушения на источниках тепловой энергии</w:t>
            </w:r>
          </w:p>
        </w:tc>
        <w:tc>
          <w:tcPr>
            <w:tcW w:w="1614" w:type="dxa"/>
            <w:shd w:val="clear" w:color="auto" w:fill="auto"/>
            <w:noWrap/>
            <w:vAlign w:val="center"/>
            <w:hideMark/>
          </w:tcPr>
          <w:p w14:paraId="038EBF8F"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ед.</w:t>
            </w:r>
          </w:p>
        </w:tc>
        <w:tc>
          <w:tcPr>
            <w:tcW w:w="1548" w:type="dxa"/>
            <w:shd w:val="clear" w:color="auto" w:fill="auto"/>
            <w:noWrap/>
            <w:vAlign w:val="center"/>
            <w:hideMark/>
          </w:tcPr>
          <w:p w14:paraId="16579596"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1090" w:type="dxa"/>
            <w:shd w:val="clear" w:color="auto" w:fill="auto"/>
            <w:noWrap/>
            <w:vAlign w:val="center"/>
            <w:hideMark/>
          </w:tcPr>
          <w:p w14:paraId="39125DA8"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31" w:type="dxa"/>
            <w:shd w:val="clear" w:color="auto" w:fill="auto"/>
            <w:noWrap/>
            <w:vAlign w:val="center"/>
            <w:hideMark/>
          </w:tcPr>
          <w:p w14:paraId="109FB86C"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5A72B829"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7E0FEE2F"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4431737D"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38286A56"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r>
      <w:tr w:rsidR="006F6248" w:rsidRPr="00C16064" w14:paraId="042B35E1" w14:textId="77777777" w:rsidTr="006F6248">
        <w:trPr>
          <w:trHeight w:val="525"/>
        </w:trPr>
        <w:tc>
          <w:tcPr>
            <w:tcW w:w="567" w:type="dxa"/>
            <w:shd w:val="clear" w:color="auto" w:fill="auto"/>
            <w:noWrap/>
            <w:vAlign w:val="center"/>
          </w:tcPr>
          <w:p w14:paraId="4915FE91"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6</w:t>
            </w:r>
          </w:p>
        </w:tc>
        <w:tc>
          <w:tcPr>
            <w:tcW w:w="5103" w:type="dxa"/>
            <w:shd w:val="clear" w:color="auto" w:fill="auto"/>
            <w:vAlign w:val="center"/>
            <w:hideMark/>
          </w:tcPr>
          <w:p w14:paraId="6BD3EEF8" w14:textId="77777777" w:rsidR="006F6248" w:rsidRPr="00C16064" w:rsidRDefault="006F6248" w:rsidP="006F6248">
            <w:pPr>
              <w:ind w:left="-9" w:hanging="9"/>
              <w:jc w:val="both"/>
              <w:rPr>
                <w:rFonts w:eastAsia="Calibri"/>
                <w:color w:val="000000"/>
                <w:sz w:val="20"/>
                <w:szCs w:val="20"/>
              </w:rPr>
            </w:pPr>
            <w:r w:rsidRPr="00C16064">
              <w:rPr>
                <w:rFonts w:eastAsia="Calibri"/>
                <w:color w:val="000000"/>
                <w:sz w:val="20"/>
                <w:szCs w:val="20"/>
              </w:rPr>
              <w:t>Суммарная располагаемая мощность источников тепловой энергии</w:t>
            </w:r>
          </w:p>
        </w:tc>
        <w:tc>
          <w:tcPr>
            <w:tcW w:w="1614" w:type="dxa"/>
            <w:shd w:val="clear" w:color="auto" w:fill="auto"/>
            <w:noWrap/>
            <w:vAlign w:val="center"/>
            <w:hideMark/>
          </w:tcPr>
          <w:p w14:paraId="3C8393C9"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Гкал/час</w:t>
            </w:r>
          </w:p>
        </w:tc>
        <w:tc>
          <w:tcPr>
            <w:tcW w:w="1548" w:type="dxa"/>
            <w:shd w:val="clear" w:color="auto" w:fill="auto"/>
            <w:noWrap/>
            <w:vAlign w:val="center"/>
          </w:tcPr>
          <w:p w14:paraId="1EC94AE2"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23,28</w:t>
            </w:r>
          </w:p>
        </w:tc>
        <w:tc>
          <w:tcPr>
            <w:tcW w:w="1090" w:type="dxa"/>
            <w:shd w:val="clear" w:color="auto" w:fill="auto"/>
            <w:noWrap/>
            <w:vAlign w:val="center"/>
          </w:tcPr>
          <w:p w14:paraId="2B4A70CE"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23,28</w:t>
            </w:r>
          </w:p>
        </w:tc>
        <w:tc>
          <w:tcPr>
            <w:tcW w:w="931" w:type="dxa"/>
            <w:shd w:val="clear" w:color="auto" w:fill="auto"/>
            <w:noWrap/>
            <w:vAlign w:val="center"/>
          </w:tcPr>
          <w:p w14:paraId="61D66B39"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23,28</w:t>
            </w:r>
          </w:p>
        </w:tc>
        <w:tc>
          <w:tcPr>
            <w:tcW w:w="996" w:type="dxa"/>
            <w:shd w:val="clear" w:color="auto" w:fill="auto"/>
            <w:noWrap/>
            <w:vAlign w:val="center"/>
          </w:tcPr>
          <w:p w14:paraId="79DC421F"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23,28</w:t>
            </w:r>
          </w:p>
        </w:tc>
        <w:tc>
          <w:tcPr>
            <w:tcW w:w="996" w:type="dxa"/>
            <w:shd w:val="clear" w:color="auto" w:fill="auto"/>
            <w:noWrap/>
            <w:vAlign w:val="center"/>
          </w:tcPr>
          <w:p w14:paraId="11E185FE"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23,28</w:t>
            </w:r>
          </w:p>
        </w:tc>
        <w:tc>
          <w:tcPr>
            <w:tcW w:w="996" w:type="dxa"/>
            <w:shd w:val="clear" w:color="auto" w:fill="auto"/>
            <w:noWrap/>
            <w:vAlign w:val="center"/>
          </w:tcPr>
          <w:p w14:paraId="13DE15F3"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23,28</w:t>
            </w:r>
          </w:p>
        </w:tc>
        <w:tc>
          <w:tcPr>
            <w:tcW w:w="996" w:type="dxa"/>
            <w:shd w:val="clear" w:color="auto" w:fill="auto"/>
            <w:noWrap/>
            <w:vAlign w:val="center"/>
          </w:tcPr>
          <w:p w14:paraId="49FCD95A"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23,28</w:t>
            </w:r>
          </w:p>
        </w:tc>
      </w:tr>
      <w:tr w:rsidR="006F6248" w:rsidRPr="00C16064" w14:paraId="05ED0EF0" w14:textId="77777777" w:rsidTr="006F6248">
        <w:trPr>
          <w:trHeight w:val="780"/>
        </w:trPr>
        <w:tc>
          <w:tcPr>
            <w:tcW w:w="567" w:type="dxa"/>
            <w:shd w:val="clear" w:color="auto" w:fill="auto"/>
            <w:noWrap/>
            <w:vAlign w:val="center"/>
          </w:tcPr>
          <w:p w14:paraId="08BEA699"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7</w:t>
            </w:r>
          </w:p>
        </w:tc>
        <w:tc>
          <w:tcPr>
            <w:tcW w:w="5103" w:type="dxa"/>
            <w:shd w:val="clear" w:color="auto" w:fill="auto"/>
            <w:vAlign w:val="center"/>
            <w:hideMark/>
          </w:tcPr>
          <w:p w14:paraId="1509F55B" w14:textId="77777777" w:rsidR="006F6248" w:rsidRPr="00C16064" w:rsidRDefault="006F6248" w:rsidP="006F6248">
            <w:pPr>
              <w:ind w:left="-9" w:hanging="9"/>
              <w:jc w:val="both"/>
              <w:rPr>
                <w:rFonts w:eastAsia="Calibri"/>
                <w:color w:val="000000"/>
                <w:sz w:val="20"/>
                <w:szCs w:val="20"/>
              </w:rPr>
            </w:pPr>
            <w:r w:rsidRPr="00C16064">
              <w:rPr>
                <w:rFonts w:eastAsia="Calibri"/>
                <w:color w:val="000000"/>
                <w:sz w:val="20"/>
                <w:szCs w:val="20"/>
              </w:rPr>
              <w:t>Удельный расход топлива на производство единицы тепловой энергии, отпускаемой с коллекторов источников тепловой энергии</w:t>
            </w:r>
          </w:p>
        </w:tc>
        <w:tc>
          <w:tcPr>
            <w:tcW w:w="1614" w:type="dxa"/>
            <w:shd w:val="clear" w:color="auto" w:fill="auto"/>
            <w:noWrap/>
            <w:vAlign w:val="center"/>
            <w:hideMark/>
          </w:tcPr>
          <w:p w14:paraId="3A165942" w14:textId="77777777" w:rsidR="006F6248" w:rsidRPr="00C16064" w:rsidRDefault="006F6248" w:rsidP="006F6248">
            <w:pPr>
              <w:ind w:left="-9" w:hanging="9"/>
              <w:jc w:val="center"/>
              <w:rPr>
                <w:rFonts w:eastAsia="Calibri"/>
                <w:color w:val="000000"/>
                <w:sz w:val="20"/>
                <w:szCs w:val="20"/>
              </w:rPr>
            </w:pPr>
          </w:p>
        </w:tc>
        <w:tc>
          <w:tcPr>
            <w:tcW w:w="1548" w:type="dxa"/>
            <w:shd w:val="clear" w:color="auto" w:fill="auto"/>
            <w:noWrap/>
            <w:vAlign w:val="center"/>
          </w:tcPr>
          <w:p w14:paraId="066B1179" w14:textId="77777777" w:rsidR="006F6248" w:rsidRPr="00C16064" w:rsidRDefault="006F6248" w:rsidP="006F6248">
            <w:pPr>
              <w:ind w:left="-9" w:hanging="9"/>
              <w:jc w:val="center"/>
              <w:rPr>
                <w:rFonts w:eastAsia="Calibri"/>
                <w:color w:val="000000"/>
                <w:sz w:val="20"/>
                <w:szCs w:val="20"/>
              </w:rPr>
            </w:pPr>
          </w:p>
        </w:tc>
        <w:tc>
          <w:tcPr>
            <w:tcW w:w="1090" w:type="dxa"/>
            <w:shd w:val="clear" w:color="auto" w:fill="auto"/>
            <w:noWrap/>
            <w:vAlign w:val="center"/>
          </w:tcPr>
          <w:p w14:paraId="5489EFED" w14:textId="77777777" w:rsidR="006F6248" w:rsidRPr="00C16064" w:rsidRDefault="006F6248" w:rsidP="006F6248">
            <w:pPr>
              <w:ind w:left="-9" w:hanging="9"/>
              <w:jc w:val="center"/>
              <w:rPr>
                <w:rFonts w:eastAsia="Calibri"/>
                <w:color w:val="000000"/>
                <w:sz w:val="20"/>
                <w:szCs w:val="20"/>
              </w:rPr>
            </w:pPr>
          </w:p>
        </w:tc>
        <w:tc>
          <w:tcPr>
            <w:tcW w:w="931" w:type="dxa"/>
            <w:shd w:val="clear" w:color="auto" w:fill="auto"/>
            <w:noWrap/>
            <w:vAlign w:val="center"/>
          </w:tcPr>
          <w:p w14:paraId="4AC62DF0"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2FDD3E09"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55A19DAF"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342B282E"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76B12BDF" w14:textId="77777777" w:rsidR="006F6248" w:rsidRPr="00C16064" w:rsidRDefault="006F6248" w:rsidP="006F6248">
            <w:pPr>
              <w:ind w:left="-9" w:hanging="9"/>
              <w:jc w:val="center"/>
              <w:rPr>
                <w:rFonts w:eastAsia="Calibri"/>
                <w:color w:val="000000"/>
                <w:sz w:val="20"/>
                <w:szCs w:val="20"/>
              </w:rPr>
            </w:pPr>
          </w:p>
        </w:tc>
      </w:tr>
      <w:tr w:rsidR="006F6248" w:rsidRPr="00C16064" w14:paraId="7FC132E4" w14:textId="77777777" w:rsidTr="006F6248">
        <w:trPr>
          <w:trHeight w:val="76"/>
        </w:trPr>
        <w:tc>
          <w:tcPr>
            <w:tcW w:w="567" w:type="dxa"/>
            <w:shd w:val="clear" w:color="auto" w:fill="auto"/>
            <w:noWrap/>
            <w:vAlign w:val="center"/>
          </w:tcPr>
          <w:p w14:paraId="7262C9A7"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7.1</w:t>
            </w:r>
          </w:p>
        </w:tc>
        <w:tc>
          <w:tcPr>
            <w:tcW w:w="5103" w:type="dxa"/>
            <w:shd w:val="clear" w:color="auto" w:fill="auto"/>
            <w:vAlign w:val="bottom"/>
          </w:tcPr>
          <w:p w14:paraId="52DEFBE9" w14:textId="77777777" w:rsidR="006F6248" w:rsidRPr="00C16064" w:rsidRDefault="006F6248" w:rsidP="006F6248">
            <w:pPr>
              <w:jc w:val="both"/>
              <w:rPr>
                <w:rFonts w:eastAsia="Calibri"/>
                <w:sz w:val="20"/>
                <w:szCs w:val="20"/>
                <w:lang w:eastAsia="en-US"/>
              </w:rPr>
            </w:pPr>
            <w:r w:rsidRPr="00C16064">
              <w:rPr>
                <w:rFonts w:eastAsia="Calibri"/>
                <w:sz w:val="20"/>
                <w:szCs w:val="20"/>
                <w:lang w:eastAsia="en-US"/>
              </w:rPr>
              <w:t>Котельная кв.68</w:t>
            </w:r>
          </w:p>
        </w:tc>
        <w:tc>
          <w:tcPr>
            <w:tcW w:w="1614" w:type="dxa"/>
            <w:shd w:val="clear" w:color="auto" w:fill="auto"/>
            <w:noWrap/>
          </w:tcPr>
          <w:p w14:paraId="4F72F761" w14:textId="77777777" w:rsidR="006F6248" w:rsidRPr="00C16064" w:rsidRDefault="006F6248" w:rsidP="006F6248">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088926FF" w14:textId="77777777" w:rsidR="006F6248" w:rsidRPr="00C16064" w:rsidRDefault="006F6248" w:rsidP="006F6248">
            <w:pPr>
              <w:jc w:val="center"/>
              <w:rPr>
                <w:rFonts w:eastAsia="Calibri"/>
                <w:sz w:val="20"/>
                <w:szCs w:val="20"/>
                <w:lang w:eastAsia="en-US"/>
              </w:rPr>
            </w:pPr>
            <w:r w:rsidRPr="00C16064">
              <w:rPr>
                <w:rFonts w:eastAsia="Calibri"/>
                <w:sz w:val="20"/>
                <w:szCs w:val="20"/>
                <w:lang w:eastAsia="en-US"/>
              </w:rPr>
              <w:t>250,4</w:t>
            </w:r>
          </w:p>
        </w:tc>
        <w:tc>
          <w:tcPr>
            <w:tcW w:w="1090" w:type="dxa"/>
            <w:shd w:val="clear" w:color="auto" w:fill="auto"/>
            <w:noWrap/>
            <w:vAlign w:val="center"/>
          </w:tcPr>
          <w:p w14:paraId="10A9C78D" w14:textId="77777777" w:rsidR="006F6248" w:rsidRPr="00C16064" w:rsidRDefault="006F6248" w:rsidP="006F6248">
            <w:pPr>
              <w:jc w:val="center"/>
              <w:rPr>
                <w:rFonts w:eastAsia="Calibri"/>
                <w:sz w:val="20"/>
                <w:szCs w:val="20"/>
                <w:lang w:eastAsia="en-US"/>
              </w:rPr>
            </w:pPr>
            <w:r w:rsidRPr="00C16064">
              <w:rPr>
                <w:rFonts w:eastAsia="Calibri"/>
                <w:sz w:val="20"/>
                <w:szCs w:val="20"/>
                <w:lang w:eastAsia="en-US"/>
              </w:rPr>
              <w:t>250,4</w:t>
            </w:r>
          </w:p>
        </w:tc>
        <w:tc>
          <w:tcPr>
            <w:tcW w:w="931" w:type="dxa"/>
            <w:shd w:val="clear" w:color="auto" w:fill="auto"/>
            <w:noWrap/>
            <w:vAlign w:val="center"/>
          </w:tcPr>
          <w:p w14:paraId="5C592791" w14:textId="77777777" w:rsidR="006F6248" w:rsidRPr="00C16064" w:rsidRDefault="006F6248" w:rsidP="006F6248">
            <w:pPr>
              <w:jc w:val="center"/>
              <w:rPr>
                <w:rFonts w:eastAsia="Calibri"/>
                <w:sz w:val="20"/>
                <w:szCs w:val="20"/>
                <w:lang w:eastAsia="en-US"/>
              </w:rPr>
            </w:pPr>
            <w:r w:rsidRPr="00C16064">
              <w:rPr>
                <w:rFonts w:eastAsia="Calibri"/>
                <w:sz w:val="20"/>
                <w:szCs w:val="20"/>
                <w:lang w:eastAsia="en-US"/>
              </w:rPr>
              <w:t>250,4</w:t>
            </w:r>
          </w:p>
        </w:tc>
        <w:tc>
          <w:tcPr>
            <w:tcW w:w="996" w:type="dxa"/>
            <w:shd w:val="clear" w:color="auto" w:fill="auto"/>
            <w:noWrap/>
            <w:vAlign w:val="center"/>
          </w:tcPr>
          <w:p w14:paraId="634FBA1E" w14:textId="77777777" w:rsidR="006F6248" w:rsidRPr="00C16064" w:rsidRDefault="006F6248" w:rsidP="006F6248">
            <w:pPr>
              <w:jc w:val="center"/>
              <w:rPr>
                <w:rFonts w:eastAsia="Calibri"/>
                <w:sz w:val="20"/>
                <w:szCs w:val="20"/>
                <w:lang w:eastAsia="en-US"/>
              </w:rPr>
            </w:pPr>
            <w:r w:rsidRPr="00C16064">
              <w:rPr>
                <w:rFonts w:eastAsia="Calibri"/>
                <w:sz w:val="20"/>
                <w:szCs w:val="20"/>
                <w:lang w:eastAsia="en-US"/>
              </w:rPr>
              <w:t>250,4</w:t>
            </w:r>
          </w:p>
        </w:tc>
        <w:tc>
          <w:tcPr>
            <w:tcW w:w="996" w:type="dxa"/>
            <w:shd w:val="clear" w:color="auto" w:fill="auto"/>
            <w:noWrap/>
            <w:vAlign w:val="center"/>
          </w:tcPr>
          <w:p w14:paraId="04A405F1" w14:textId="77777777" w:rsidR="006F6248" w:rsidRPr="00C16064" w:rsidRDefault="006F6248" w:rsidP="006F6248">
            <w:pPr>
              <w:jc w:val="center"/>
              <w:rPr>
                <w:rFonts w:eastAsia="Calibri"/>
                <w:sz w:val="20"/>
                <w:szCs w:val="20"/>
                <w:lang w:eastAsia="en-US"/>
              </w:rPr>
            </w:pPr>
            <w:r w:rsidRPr="00C16064">
              <w:rPr>
                <w:rFonts w:eastAsia="Calibri"/>
                <w:sz w:val="20"/>
                <w:szCs w:val="20"/>
                <w:lang w:eastAsia="en-US"/>
              </w:rPr>
              <w:t>250,4</w:t>
            </w:r>
          </w:p>
        </w:tc>
        <w:tc>
          <w:tcPr>
            <w:tcW w:w="996" w:type="dxa"/>
            <w:shd w:val="clear" w:color="auto" w:fill="auto"/>
            <w:noWrap/>
            <w:vAlign w:val="center"/>
          </w:tcPr>
          <w:p w14:paraId="23849764" w14:textId="77777777" w:rsidR="006F6248" w:rsidRPr="00C16064" w:rsidRDefault="006F6248" w:rsidP="006F6248">
            <w:pPr>
              <w:jc w:val="center"/>
              <w:rPr>
                <w:rFonts w:eastAsia="Calibri"/>
                <w:sz w:val="20"/>
                <w:szCs w:val="20"/>
                <w:lang w:eastAsia="en-US"/>
              </w:rPr>
            </w:pPr>
            <w:r w:rsidRPr="00C16064">
              <w:rPr>
                <w:rFonts w:eastAsia="Calibri"/>
                <w:sz w:val="20"/>
                <w:szCs w:val="20"/>
                <w:lang w:eastAsia="en-US"/>
              </w:rPr>
              <w:t>250,4</w:t>
            </w:r>
          </w:p>
        </w:tc>
        <w:tc>
          <w:tcPr>
            <w:tcW w:w="996" w:type="dxa"/>
            <w:shd w:val="clear" w:color="auto" w:fill="auto"/>
            <w:noWrap/>
            <w:vAlign w:val="center"/>
          </w:tcPr>
          <w:p w14:paraId="30B08A95" w14:textId="77777777" w:rsidR="006F6248" w:rsidRPr="00C16064" w:rsidRDefault="006F6248" w:rsidP="006F6248">
            <w:pPr>
              <w:jc w:val="center"/>
              <w:rPr>
                <w:rFonts w:eastAsia="Calibri"/>
                <w:sz w:val="20"/>
                <w:szCs w:val="20"/>
                <w:lang w:eastAsia="en-US"/>
              </w:rPr>
            </w:pPr>
            <w:r w:rsidRPr="00C16064">
              <w:rPr>
                <w:rFonts w:eastAsia="Calibri"/>
                <w:sz w:val="20"/>
                <w:szCs w:val="20"/>
                <w:lang w:eastAsia="en-US"/>
              </w:rPr>
              <w:t>250,4</w:t>
            </w:r>
          </w:p>
        </w:tc>
      </w:tr>
      <w:tr w:rsidR="006F6248" w:rsidRPr="00C16064" w14:paraId="1AF90DF0" w14:textId="77777777" w:rsidTr="006F6248">
        <w:trPr>
          <w:trHeight w:val="76"/>
        </w:trPr>
        <w:tc>
          <w:tcPr>
            <w:tcW w:w="567" w:type="dxa"/>
            <w:shd w:val="clear" w:color="auto" w:fill="auto"/>
            <w:noWrap/>
            <w:vAlign w:val="center"/>
          </w:tcPr>
          <w:p w14:paraId="31CA60F2"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7.2</w:t>
            </w:r>
          </w:p>
        </w:tc>
        <w:tc>
          <w:tcPr>
            <w:tcW w:w="5103" w:type="dxa"/>
            <w:shd w:val="clear" w:color="auto" w:fill="auto"/>
            <w:vAlign w:val="bottom"/>
          </w:tcPr>
          <w:p w14:paraId="3BF5F12A" w14:textId="77777777" w:rsidR="006F6248" w:rsidRPr="00C16064" w:rsidRDefault="006F6248" w:rsidP="006F6248">
            <w:pPr>
              <w:widowControl w:val="0"/>
              <w:jc w:val="both"/>
              <w:rPr>
                <w:rFonts w:eastAsia="Calibri"/>
                <w:sz w:val="20"/>
                <w:szCs w:val="20"/>
                <w:lang w:eastAsia="en-US"/>
              </w:rPr>
            </w:pPr>
            <w:r w:rsidRPr="00C16064">
              <w:rPr>
                <w:rFonts w:eastAsia="Calibri"/>
                <w:sz w:val="20"/>
                <w:szCs w:val="20"/>
                <w:lang w:eastAsia="en-US"/>
              </w:rPr>
              <w:t>Котельная кв.86</w:t>
            </w:r>
          </w:p>
        </w:tc>
        <w:tc>
          <w:tcPr>
            <w:tcW w:w="1614" w:type="dxa"/>
            <w:shd w:val="clear" w:color="auto" w:fill="auto"/>
            <w:noWrap/>
          </w:tcPr>
          <w:p w14:paraId="6531BC83" w14:textId="77777777" w:rsidR="006F6248" w:rsidRPr="00C16064" w:rsidRDefault="006F6248" w:rsidP="006F6248">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4019C8C7"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200,2</w:t>
            </w:r>
          </w:p>
        </w:tc>
        <w:tc>
          <w:tcPr>
            <w:tcW w:w="1090" w:type="dxa"/>
            <w:shd w:val="clear" w:color="auto" w:fill="auto"/>
            <w:noWrap/>
            <w:vAlign w:val="center"/>
          </w:tcPr>
          <w:p w14:paraId="3838564E"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200,2</w:t>
            </w:r>
          </w:p>
        </w:tc>
        <w:tc>
          <w:tcPr>
            <w:tcW w:w="931" w:type="dxa"/>
            <w:shd w:val="clear" w:color="auto" w:fill="auto"/>
            <w:noWrap/>
            <w:vAlign w:val="center"/>
          </w:tcPr>
          <w:p w14:paraId="6453CA45"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200,2</w:t>
            </w:r>
          </w:p>
        </w:tc>
        <w:tc>
          <w:tcPr>
            <w:tcW w:w="996" w:type="dxa"/>
            <w:shd w:val="clear" w:color="auto" w:fill="auto"/>
            <w:noWrap/>
            <w:vAlign w:val="center"/>
          </w:tcPr>
          <w:p w14:paraId="7D83B465"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200,2</w:t>
            </w:r>
          </w:p>
        </w:tc>
        <w:tc>
          <w:tcPr>
            <w:tcW w:w="996" w:type="dxa"/>
            <w:shd w:val="clear" w:color="auto" w:fill="auto"/>
            <w:noWrap/>
            <w:vAlign w:val="center"/>
          </w:tcPr>
          <w:p w14:paraId="40AC8625"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200,2</w:t>
            </w:r>
          </w:p>
        </w:tc>
        <w:tc>
          <w:tcPr>
            <w:tcW w:w="996" w:type="dxa"/>
            <w:shd w:val="clear" w:color="auto" w:fill="auto"/>
            <w:noWrap/>
            <w:vAlign w:val="center"/>
          </w:tcPr>
          <w:p w14:paraId="35A3123B"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200,2</w:t>
            </w:r>
          </w:p>
        </w:tc>
        <w:tc>
          <w:tcPr>
            <w:tcW w:w="996" w:type="dxa"/>
            <w:shd w:val="clear" w:color="auto" w:fill="auto"/>
            <w:noWrap/>
            <w:vAlign w:val="center"/>
          </w:tcPr>
          <w:p w14:paraId="4BFF44A3"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200,2</w:t>
            </w:r>
          </w:p>
        </w:tc>
      </w:tr>
      <w:tr w:rsidR="006F6248" w:rsidRPr="00C16064" w14:paraId="5E451211" w14:textId="77777777" w:rsidTr="006F6248">
        <w:trPr>
          <w:trHeight w:val="126"/>
        </w:trPr>
        <w:tc>
          <w:tcPr>
            <w:tcW w:w="567" w:type="dxa"/>
            <w:shd w:val="clear" w:color="auto" w:fill="auto"/>
            <w:noWrap/>
            <w:vAlign w:val="center"/>
          </w:tcPr>
          <w:p w14:paraId="5F98792B"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7.3</w:t>
            </w:r>
          </w:p>
        </w:tc>
        <w:tc>
          <w:tcPr>
            <w:tcW w:w="5103" w:type="dxa"/>
            <w:shd w:val="clear" w:color="auto" w:fill="auto"/>
            <w:vAlign w:val="bottom"/>
          </w:tcPr>
          <w:p w14:paraId="776D3D4F" w14:textId="77777777" w:rsidR="006F6248" w:rsidRPr="00C16064" w:rsidRDefault="006F6248" w:rsidP="006F6248">
            <w:pPr>
              <w:widowControl w:val="0"/>
              <w:jc w:val="both"/>
              <w:rPr>
                <w:rFonts w:eastAsia="Calibri"/>
                <w:sz w:val="20"/>
                <w:szCs w:val="20"/>
                <w:lang w:eastAsia="en-US"/>
              </w:rPr>
            </w:pPr>
            <w:r w:rsidRPr="00C16064">
              <w:rPr>
                <w:rFonts w:eastAsia="Calibri"/>
                <w:sz w:val="20"/>
                <w:szCs w:val="20"/>
                <w:lang w:eastAsia="en-US"/>
              </w:rPr>
              <w:t>Котельная кв.87</w:t>
            </w:r>
          </w:p>
        </w:tc>
        <w:tc>
          <w:tcPr>
            <w:tcW w:w="1614" w:type="dxa"/>
            <w:shd w:val="clear" w:color="auto" w:fill="auto"/>
            <w:noWrap/>
          </w:tcPr>
          <w:p w14:paraId="34D605F9" w14:textId="77777777" w:rsidR="006F6248" w:rsidRPr="00C16064" w:rsidRDefault="006F6248" w:rsidP="006F6248">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11AFE81E"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248,7</w:t>
            </w:r>
          </w:p>
        </w:tc>
        <w:tc>
          <w:tcPr>
            <w:tcW w:w="1090" w:type="dxa"/>
            <w:shd w:val="clear" w:color="auto" w:fill="auto"/>
            <w:noWrap/>
            <w:vAlign w:val="center"/>
          </w:tcPr>
          <w:p w14:paraId="24688564"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248,7</w:t>
            </w:r>
          </w:p>
        </w:tc>
        <w:tc>
          <w:tcPr>
            <w:tcW w:w="931" w:type="dxa"/>
            <w:shd w:val="clear" w:color="auto" w:fill="auto"/>
            <w:noWrap/>
            <w:vAlign w:val="center"/>
          </w:tcPr>
          <w:p w14:paraId="58D21389"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248,7</w:t>
            </w:r>
          </w:p>
        </w:tc>
        <w:tc>
          <w:tcPr>
            <w:tcW w:w="996" w:type="dxa"/>
            <w:shd w:val="clear" w:color="auto" w:fill="auto"/>
            <w:noWrap/>
            <w:vAlign w:val="center"/>
          </w:tcPr>
          <w:p w14:paraId="0E44502E"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248,7</w:t>
            </w:r>
          </w:p>
        </w:tc>
        <w:tc>
          <w:tcPr>
            <w:tcW w:w="996" w:type="dxa"/>
            <w:shd w:val="clear" w:color="auto" w:fill="auto"/>
            <w:noWrap/>
            <w:vAlign w:val="center"/>
          </w:tcPr>
          <w:p w14:paraId="6DC4AD48"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248,7</w:t>
            </w:r>
          </w:p>
        </w:tc>
        <w:tc>
          <w:tcPr>
            <w:tcW w:w="996" w:type="dxa"/>
            <w:shd w:val="clear" w:color="auto" w:fill="auto"/>
            <w:noWrap/>
            <w:vAlign w:val="center"/>
          </w:tcPr>
          <w:p w14:paraId="2D388251"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248,7</w:t>
            </w:r>
          </w:p>
        </w:tc>
        <w:tc>
          <w:tcPr>
            <w:tcW w:w="996" w:type="dxa"/>
            <w:shd w:val="clear" w:color="auto" w:fill="auto"/>
            <w:noWrap/>
            <w:vAlign w:val="center"/>
          </w:tcPr>
          <w:p w14:paraId="6BEC2B46"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248,7</w:t>
            </w:r>
          </w:p>
        </w:tc>
      </w:tr>
      <w:tr w:rsidR="006F6248" w:rsidRPr="00C16064" w14:paraId="0BCF8532" w14:textId="77777777" w:rsidTr="006F6248">
        <w:trPr>
          <w:trHeight w:val="76"/>
        </w:trPr>
        <w:tc>
          <w:tcPr>
            <w:tcW w:w="567" w:type="dxa"/>
            <w:shd w:val="clear" w:color="auto" w:fill="auto"/>
            <w:noWrap/>
            <w:vAlign w:val="center"/>
          </w:tcPr>
          <w:p w14:paraId="1AD2F6E9"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lastRenderedPageBreak/>
              <w:t>7.4</w:t>
            </w:r>
          </w:p>
        </w:tc>
        <w:tc>
          <w:tcPr>
            <w:tcW w:w="5103" w:type="dxa"/>
            <w:shd w:val="clear" w:color="auto" w:fill="auto"/>
            <w:vAlign w:val="bottom"/>
          </w:tcPr>
          <w:p w14:paraId="2A570F3B" w14:textId="77777777" w:rsidR="006F6248" w:rsidRPr="00C16064" w:rsidRDefault="006F6248" w:rsidP="006F6248">
            <w:pPr>
              <w:widowControl w:val="0"/>
              <w:jc w:val="both"/>
              <w:rPr>
                <w:rFonts w:eastAsia="Calibri"/>
                <w:sz w:val="20"/>
                <w:szCs w:val="20"/>
                <w:lang w:eastAsia="en-US"/>
              </w:rPr>
            </w:pPr>
            <w:r w:rsidRPr="00C16064">
              <w:rPr>
                <w:rFonts w:eastAsia="Calibri"/>
                <w:sz w:val="20"/>
                <w:szCs w:val="20"/>
                <w:lang w:eastAsia="en-US"/>
              </w:rPr>
              <w:t>Котельная кв.89</w:t>
            </w:r>
          </w:p>
        </w:tc>
        <w:tc>
          <w:tcPr>
            <w:tcW w:w="1614" w:type="dxa"/>
            <w:shd w:val="clear" w:color="auto" w:fill="auto"/>
            <w:noWrap/>
          </w:tcPr>
          <w:p w14:paraId="68F001F4" w14:textId="77777777" w:rsidR="006F6248" w:rsidRPr="00C16064" w:rsidRDefault="006F6248" w:rsidP="006F6248">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5A87DE55"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222,3</w:t>
            </w:r>
          </w:p>
        </w:tc>
        <w:tc>
          <w:tcPr>
            <w:tcW w:w="1090" w:type="dxa"/>
            <w:shd w:val="clear" w:color="auto" w:fill="auto"/>
            <w:noWrap/>
            <w:vAlign w:val="center"/>
          </w:tcPr>
          <w:p w14:paraId="296943EA"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222,3</w:t>
            </w:r>
          </w:p>
        </w:tc>
        <w:tc>
          <w:tcPr>
            <w:tcW w:w="931" w:type="dxa"/>
            <w:shd w:val="clear" w:color="auto" w:fill="auto"/>
            <w:noWrap/>
            <w:vAlign w:val="center"/>
          </w:tcPr>
          <w:p w14:paraId="465F241A"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222,3</w:t>
            </w:r>
          </w:p>
        </w:tc>
        <w:tc>
          <w:tcPr>
            <w:tcW w:w="996" w:type="dxa"/>
            <w:shd w:val="clear" w:color="auto" w:fill="auto"/>
            <w:noWrap/>
            <w:vAlign w:val="center"/>
          </w:tcPr>
          <w:p w14:paraId="4AF8C6D9"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222,3</w:t>
            </w:r>
          </w:p>
        </w:tc>
        <w:tc>
          <w:tcPr>
            <w:tcW w:w="996" w:type="dxa"/>
            <w:shd w:val="clear" w:color="auto" w:fill="auto"/>
            <w:noWrap/>
            <w:vAlign w:val="center"/>
          </w:tcPr>
          <w:p w14:paraId="44F13EA9"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222,3</w:t>
            </w:r>
          </w:p>
        </w:tc>
        <w:tc>
          <w:tcPr>
            <w:tcW w:w="996" w:type="dxa"/>
            <w:shd w:val="clear" w:color="auto" w:fill="auto"/>
            <w:noWrap/>
            <w:vAlign w:val="center"/>
          </w:tcPr>
          <w:p w14:paraId="75FDAC56"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222,3</w:t>
            </w:r>
          </w:p>
        </w:tc>
        <w:tc>
          <w:tcPr>
            <w:tcW w:w="996" w:type="dxa"/>
            <w:shd w:val="clear" w:color="auto" w:fill="auto"/>
            <w:noWrap/>
            <w:vAlign w:val="center"/>
          </w:tcPr>
          <w:p w14:paraId="1FC9625E"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222,3</w:t>
            </w:r>
          </w:p>
        </w:tc>
      </w:tr>
      <w:tr w:rsidR="006F6248" w:rsidRPr="00C16064" w14:paraId="29FE85D5" w14:textId="77777777" w:rsidTr="006F6248">
        <w:trPr>
          <w:trHeight w:val="76"/>
        </w:trPr>
        <w:tc>
          <w:tcPr>
            <w:tcW w:w="567" w:type="dxa"/>
            <w:shd w:val="clear" w:color="auto" w:fill="auto"/>
            <w:noWrap/>
            <w:vAlign w:val="center"/>
          </w:tcPr>
          <w:p w14:paraId="333588DC"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7.5</w:t>
            </w:r>
          </w:p>
        </w:tc>
        <w:tc>
          <w:tcPr>
            <w:tcW w:w="5103" w:type="dxa"/>
            <w:shd w:val="clear" w:color="auto" w:fill="auto"/>
            <w:vAlign w:val="bottom"/>
          </w:tcPr>
          <w:p w14:paraId="27D03485" w14:textId="77777777" w:rsidR="006F6248" w:rsidRPr="00C16064" w:rsidRDefault="006F6248" w:rsidP="006F6248">
            <w:pPr>
              <w:widowControl w:val="0"/>
              <w:jc w:val="both"/>
              <w:rPr>
                <w:rFonts w:eastAsia="Calibri"/>
                <w:sz w:val="20"/>
                <w:szCs w:val="20"/>
                <w:lang w:eastAsia="en-US"/>
              </w:rPr>
            </w:pPr>
            <w:r w:rsidRPr="00C16064">
              <w:rPr>
                <w:rFonts w:eastAsia="Calibri"/>
                <w:sz w:val="20"/>
                <w:szCs w:val="20"/>
                <w:lang w:eastAsia="en-US"/>
              </w:rPr>
              <w:t>Котельная кв.92</w:t>
            </w:r>
          </w:p>
        </w:tc>
        <w:tc>
          <w:tcPr>
            <w:tcW w:w="1614" w:type="dxa"/>
            <w:shd w:val="clear" w:color="auto" w:fill="auto"/>
            <w:noWrap/>
          </w:tcPr>
          <w:p w14:paraId="797B8890" w14:textId="77777777" w:rsidR="006F6248" w:rsidRPr="00C16064" w:rsidRDefault="006F6248" w:rsidP="006F6248">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1332E9A3"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231,0</w:t>
            </w:r>
          </w:p>
        </w:tc>
        <w:tc>
          <w:tcPr>
            <w:tcW w:w="1090" w:type="dxa"/>
            <w:shd w:val="clear" w:color="auto" w:fill="auto"/>
            <w:noWrap/>
            <w:vAlign w:val="center"/>
          </w:tcPr>
          <w:p w14:paraId="2339C64B"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231,0</w:t>
            </w:r>
          </w:p>
        </w:tc>
        <w:tc>
          <w:tcPr>
            <w:tcW w:w="931" w:type="dxa"/>
            <w:shd w:val="clear" w:color="auto" w:fill="auto"/>
            <w:noWrap/>
            <w:vAlign w:val="center"/>
          </w:tcPr>
          <w:p w14:paraId="7A78E7EF"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231,0</w:t>
            </w:r>
          </w:p>
        </w:tc>
        <w:tc>
          <w:tcPr>
            <w:tcW w:w="996" w:type="dxa"/>
            <w:shd w:val="clear" w:color="auto" w:fill="auto"/>
            <w:noWrap/>
            <w:vAlign w:val="center"/>
          </w:tcPr>
          <w:p w14:paraId="0B66C0FA"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231,0</w:t>
            </w:r>
          </w:p>
        </w:tc>
        <w:tc>
          <w:tcPr>
            <w:tcW w:w="996" w:type="dxa"/>
            <w:shd w:val="clear" w:color="auto" w:fill="auto"/>
            <w:noWrap/>
            <w:vAlign w:val="center"/>
          </w:tcPr>
          <w:p w14:paraId="0005E1C2"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231,0</w:t>
            </w:r>
          </w:p>
        </w:tc>
        <w:tc>
          <w:tcPr>
            <w:tcW w:w="996" w:type="dxa"/>
            <w:shd w:val="clear" w:color="auto" w:fill="auto"/>
            <w:noWrap/>
            <w:vAlign w:val="center"/>
          </w:tcPr>
          <w:p w14:paraId="7CB28605"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231,0</w:t>
            </w:r>
          </w:p>
        </w:tc>
        <w:tc>
          <w:tcPr>
            <w:tcW w:w="996" w:type="dxa"/>
            <w:shd w:val="clear" w:color="auto" w:fill="auto"/>
            <w:noWrap/>
            <w:vAlign w:val="center"/>
          </w:tcPr>
          <w:p w14:paraId="67CC7702"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231,0</w:t>
            </w:r>
          </w:p>
        </w:tc>
      </w:tr>
      <w:tr w:rsidR="006F6248" w:rsidRPr="00C16064" w14:paraId="3C1C5DDE" w14:textId="77777777" w:rsidTr="006F6248">
        <w:trPr>
          <w:trHeight w:val="76"/>
        </w:trPr>
        <w:tc>
          <w:tcPr>
            <w:tcW w:w="567" w:type="dxa"/>
            <w:shd w:val="clear" w:color="auto" w:fill="auto"/>
            <w:noWrap/>
            <w:vAlign w:val="center"/>
          </w:tcPr>
          <w:p w14:paraId="24610AC2"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7.6</w:t>
            </w:r>
          </w:p>
        </w:tc>
        <w:tc>
          <w:tcPr>
            <w:tcW w:w="5103" w:type="dxa"/>
            <w:shd w:val="clear" w:color="auto" w:fill="auto"/>
            <w:vAlign w:val="bottom"/>
          </w:tcPr>
          <w:p w14:paraId="39E667CE" w14:textId="77777777" w:rsidR="006F6248" w:rsidRPr="00C16064" w:rsidRDefault="006F6248" w:rsidP="006F6248">
            <w:pPr>
              <w:widowControl w:val="0"/>
              <w:jc w:val="both"/>
              <w:rPr>
                <w:rFonts w:eastAsia="Calibri"/>
                <w:sz w:val="20"/>
                <w:szCs w:val="20"/>
                <w:lang w:eastAsia="en-US"/>
              </w:rPr>
            </w:pPr>
            <w:r w:rsidRPr="00C16064">
              <w:rPr>
                <w:rFonts w:eastAsia="Calibri"/>
                <w:sz w:val="20"/>
                <w:szCs w:val="20"/>
                <w:lang w:eastAsia="en-US"/>
              </w:rPr>
              <w:t>Котельная кв.98</w:t>
            </w:r>
          </w:p>
        </w:tc>
        <w:tc>
          <w:tcPr>
            <w:tcW w:w="1614" w:type="dxa"/>
            <w:shd w:val="clear" w:color="auto" w:fill="auto"/>
            <w:noWrap/>
          </w:tcPr>
          <w:p w14:paraId="57290D92" w14:textId="77777777" w:rsidR="006F6248" w:rsidRPr="00C16064" w:rsidRDefault="006F6248" w:rsidP="006F6248">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5CFA7BAB"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159,2</w:t>
            </w:r>
          </w:p>
        </w:tc>
        <w:tc>
          <w:tcPr>
            <w:tcW w:w="1090" w:type="dxa"/>
            <w:shd w:val="clear" w:color="auto" w:fill="auto"/>
            <w:noWrap/>
            <w:vAlign w:val="center"/>
          </w:tcPr>
          <w:p w14:paraId="106742F7"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159,2</w:t>
            </w:r>
          </w:p>
        </w:tc>
        <w:tc>
          <w:tcPr>
            <w:tcW w:w="931" w:type="dxa"/>
            <w:shd w:val="clear" w:color="auto" w:fill="auto"/>
            <w:noWrap/>
            <w:vAlign w:val="center"/>
          </w:tcPr>
          <w:p w14:paraId="6480AA29"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159,2</w:t>
            </w:r>
          </w:p>
        </w:tc>
        <w:tc>
          <w:tcPr>
            <w:tcW w:w="996" w:type="dxa"/>
            <w:shd w:val="clear" w:color="auto" w:fill="auto"/>
            <w:noWrap/>
            <w:vAlign w:val="center"/>
          </w:tcPr>
          <w:p w14:paraId="370CDC15"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159,2</w:t>
            </w:r>
          </w:p>
        </w:tc>
        <w:tc>
          <w:tcPr>
            <w:tcW w:w="996" w:type="dxa"/>
            <w:shd w:val="clear" w:color="auto" w:fill="auto"/>
            <w:noWrap/>
            <w:vAlign w:val="center"/>
          </w:tcPr>
          <w:p w14:paraId="0363EEC5"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159,2</w:t>
            </w:r>
          </w:p>
        </w:tc>
        <w:tc>
          <w:tcPr>
            <w:tcW w:w="996" w:type="dxa"/>
            <w:shd w:val="clear" w:color="auto" w:fill="auto"/>
            <w:noWrap/>
            <w:vAlign w:val="center"/>
          </w:tcPr>
          <w:p w14:paraId="2BCBA694"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159,2</w:t>
            </w:r>
          </w:p>
        </w:tc>
        <w:tc>
          <w:tcPr>
            <w:tcW w:w="996" w:type="dxa"/>
            <w:shd w:val="clear" w:color="auto" w:fill="auto"/>
            <w:noWrap/>
            <w:vAlign w:val="center"/>
          </w:tcPr>
          <w:p w14:paraId="3EC23948"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159,2</w:t>
            </w:r>
          </w:p>
        </w:tc>
      </w:tr>
      <w:tr w:rsidR="006F6248" w:rsidRPr="00C16064" w14:paraId="7DFD1558" w14:textId="77777777" w:rsidTr="006F6248">
        <w:trPr>
          <w:trHeight w:val="76"/>
        </w:trPr>
        <w:tc>
          <w:tcPr>
            <w:tcW w:w="567" w:type="dxa"/>
            <w:shd w:val="clear" w:color="auto" w:fill="auto"/>
            <w:noWrap/>
            <w:vAlign w:val="center"/>
          </w:tcPr>
          <w:p w14:paraId="2749D7E7"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7.7</w:t>
            </w:r>
          </w:p>
        </w:tc>
        <w:tc>
          <w:tcPr>
            <w:tcW w:w="5103" w:type="dxa"/>
            <w:shd w:val="clear" w:color="auto" w:fill="auto"/>
            <w:vAlign w:val="bottom"/>
          </w:tcPr>
          <w:p w14:paraId="56EC92FB" w14:textId="77777777" w:rsidR="006F6248" w:rsidRPr="00C16064" w:rsidRDefault="006F6248" w:rsidP="006F6248">
            <w:pPr>
              <w:widowControl w:val="0"/>
              <w:jc w:val="both"/>
              <w:rPr>
                <w:rFonts w:eastAsia="Calibri"/>
                <w:sz w:val="20"/>
                <w:szCs w:val="20"/>
                <w:lang w:eastAsia="en-US"/>
              </w:rPr>
            </w:pPr>
            <w:r w:rsidRPr="00C16064">
              <w:rPr>
                <w:rFonts w:eastAsia="Calibri"/>
                <w:sz w:val="20"/>
                <w:szCs w:val="20"/>
                <w:lang w:eastAsia="en-US"/>
              </w:rPr>
              <w:t>Котельная кв.99</w:t>
            </w:r>
          </w:p>
        </w:tc>
        <w:tc>
          <w:tcPr>
            <w:tcW w:w="1614" w:type="dxa"/>
            <w:shd w:val="clear" w:color="auto" w:fill="auto"/>
            <w:noWrap/>
          </w:tcPr>
          <w:p w14:paraId="4CCF8DC3" w14:textId="77777777" w:rsidR="006F6248" w:rsidRPr="00C16064" w:rsidRDefault="006F6248" w:rsidP="006F6248">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517E3EDE"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222,2</w:t>
            </w:r>
          </w:p>
        </w:tc>
        <w:tc>
          <w:tcPr>
            <w:tcW w:w="1090" w:type="dxa"/>
            <w:shd w:val="clear" w:color="auto" w:fill="auto"/>
            <w:noWrap/>
            <w:vAlign w:val="center"/>
          </w:tcPr>
          <w:p w14:paraId="733E99FF"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222,2</w:t>
            </w:r>
          </w:p>
        </w:tc>
        <w:tc>
          <w:tcPr>
            <w:tcW w:w="931" w:type="dxa"/>
            <w:shd w:val="clear" w:color="auto" w:fill="auto"/>
            <w:noWrap/>
            <w:vAlign w:val="center"/>
          </w:tcPr>
          <w:p w14:paraId="43A6B330"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222,2</w:t>
            </w:r>
          </w:p>
        </w:tc>
        <w:tc>
          <w:tcPr>
            <w:tcW w:w="996" w:type="dxa"/>
            <w:shd w:val="clear" w:color="auto" w:fill="auto"/>
            <w:noWrap/>
            <w:vAlign w:val="center"/>
          </w:tcPr>
          <w:p w14:paraId="6D351379"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222,2</w:t>
            </w:r>
          </w:p>
        </w:tc>
        <w:tc>
          <w:tcPr>
            <w:tcW w:w="996" w:type="dxa"/>
            <w:shd w:val="clear" w:color="auto" w:fill="auto"/>
            <w:noWrap/>
            <w:vAlign w:val="center"/>
          </w:tcPr>
          <w:p w14:paraId="2838FD66"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222,2</w:t>
            </w:r>
          </w:p>
        </w:tc>
        <w:tc>
          <w:tcPr>
            <w:tcW w:w="996" w:type="dxa"/>
            <w:shd w:val="clear" w:color="auto" w:fill="auto"/>
            <w:noWrap/>
            <w:vAlign w:val="center"/>
          </w:tcPr>
          <w:p w14:paraId="2D5DF006"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222,2</w:t>
            </w:r>
          </w:p>
        </w:tc>
        <w:tc>
          <w:tcPr>
            <w:tcW w:w="996" w:type="dxa"/>
            <w:shd w:val="clear" w:color="auto" w:fill="auto"/>
            <w:noWrap/>
            <w:vAlign w:val="center"/>
          </w:tcPr>
          <w:p w14:paraId="07CDD1FA"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222,2</w:t>
            </w:r>
          </w:p>
        </w:tc>
      </w:tr>
      <w:tr w:rsidR="006F6248" w:rsidRPr="00C16064" w14:paraId="4732B931" w14:textId="77777777" w:rsidTr="006F6248">
        <w:trPr>
          <w:trHeight w:val="76"/>
        </w:trPr>
        <w:tc>
          <w:tcPr>
            <w:tcW w:w="567" w:type="dxa"/>
            <w:shd w:val="clear" w:color="auto" w:fill="auto"/>
            <w:noWrap/>
            <w:vAlign w:val="center"/>
          </w:tcPr>
          <w:p w14:paraId="7128D3A4"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7.8</w:t>
            </w:r>
          </w:p>
        </w:tc>
        <w:tc>
          <w:tcPr>
            <w:tcW w:w="5103" w:type="dxa"/>
            <w:shd w:val="clear" w:color="auto" w:fill="auto"/>
            <w:vAlign w:val="bottom"/>
          </w:tcPr>
          <w:p w14:paraId="464C3263" w14:textId="77777777" w:rsidR="006F6248" w:rsidRPr="00C16064" w:rsidRDefault="006F6248" w:rsidP="006F6248">
            <w:pPr>
              <w:widowControl w:val="0"/>
              <w:jc w:val="both"/>
              <w:rPr>
                <w:rFonts w:eastAsia="Calibri"/>
                <w:sz w:val="20"/>
                <w:szCs w:val="20"/>
                <w:lang w:eastAsia="en-US"/>
              </w:rPr>
            </w:pPr>
            <w:r w:rsidRPr="00C16064">
              <w:rPr>
                <w:rFonts w:eastAsia="Calibri"/>
                <w:sz w:val="20"/>
                <w:szCs w:val="20"/>
                <w:lang w:eastAsia="en-US"/>
              </w:rPr>
              <w:t>Котельная кв.109</w:t>
            </w:r>
          </w:p>
        </w:tc>
        <w:tc>
          <w:tcPr>
            <w:tcW w:w="1614" w:type="dxa"/>
            <w:shd w:val="clear" w:color="auto" w:fill="auto"/>
            <w:noWrap/>
          </w:tcPr>
          <w:p w14:paraId="7435EAE2" w14:textId="77777777" w:rsidR="006F6248" w:rsidRPr="00C16064" w:rsidRDefault="006F6248" w:rsidP="006F6248">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5380E805"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178,1</w:t>
            </w:r>
          </w:p>
        </w:tc>
        <w:tc>
          <w:tcPr>
            <w:tcW w:w="1090" w:type="dxa"/>
            <w:shd w:val="clear" w:color="auto" w:fill="auto"/>
            <w:noWrap/>
            <w:vAlign w:val="center"/>
          </w:tcPr>
          <w:p w14:paraId="1351F4D7"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178,1</w:t>
            </w:r>
          </w:p>
        </w:tc>
        <w:tc>
          <w:tcPr>
            <w:tcW w:w="931" w:type="dxa"/>
            <w:shd w:val="clear" w:color="auto" w:fill="auto"/>
            <w:noWrap/>
            <w:vAlign w:val="center"/>
          </w:tcPr>
          <w:p w14:paraId="4A2A9A98"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178,1</w:t>
            </w:r>
          </w:p>
        </w:tc>
        <w:tc>
          <w:tcPr>
            <w:tcW w:w="996" w:type="dxa"/>
            <w:shd w:val="clear" w:color="auto" w:fill="auto"/>
            <w:noWrap/>
            <w:vAlign w:val="center"/>
          </w:tcPr>
          <w:p w14:paraId="5F79A5CA"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178,1</w:t>
            </w:r>
          </w:p>
        </w:tc>
        <w:tc>
          <w:tcPr>
            <w:tcW w:w="996" w:type="dxa"/>
            <w:shd w:val="clear" w:color="auto" w:fill="auto"/>
            <w:noWrap/>
            <w:vAlign w:val="center"/>
          </w:tcPr>
          <w:p w14:paraId="58DA17CA"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178,1</w:t>
            </w:r>
          </w:p>
        </w:tc>
        <w:tc>
          <w:tcPr>
            <w:tcW w:w="996" w:type="dxa"/>
            <w:shd w:val="clear" w:color="auto" w:fill="auto"/>
            <w:noWrap/>
            <w:vAlign w:val="center"/>
          </w:tcPr>
          <w:p w14:paraId="41CF7F51"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178,1</w:t>
            </w:r>
          </w:p>
        </w:tc>
        <w:tc>
          <w:tcPr>
            <w:tcW w:w="996" w:type="dxa"/>
            <w:shd w:val="clear" w:color="auto" w:fill="auto"/>
            <w:noWrap/>
            <w:vAlign w:val="center"/>
          </w:tcPr>
          <w:p w14:paraId="50542596"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178,1</w:t>
            </w:r>
          </w:p>
        </w:tc>
      </w:tr>
      <w:tr w:rsidR="006F6248" w:rsidRPr="00C16064" w14:paraId="3F8BC858" w14:textId="77777777" w:rsidTr="006F6248">
        <w:trPr>
          <w:trHeight w:val="76"/>
        </w:trPr>
        <w:tc>
          <w:tcPr>
            <w:tcW w:w="567" w:type="dxa"/>
            <w:shd w:val="clear" w:color="auto" w:fill="auto"/>
            <w:noWrap/>
            <w:vAlign w:val="center"/>
          </w:tcPr>
          <w:p w14:paraId="7FF7747F"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7.9</w:t>
            </w:r>
          </w:p>
        </w:tc>
        <w:tc>
          <w:tcPr>
            <w:tcW w:w="5103" w:type="dxa"/>
            <w:shd w:val="clear" w:color="auto" w:fill="auto"/>
            <w:vAlign w:val="bottom"/>
          </w:tcPr>
          <w:p w14:paraId="533D3B53" w14:textId="77777777" w:rsidR="006F6248" w:rsidRPr="00C16064" w:rsidRDefault="006F6248" w:rsidP="006F6248">
            <w:pPr>
              <w:widowControl w:val="0"/>
              <w:jc w:val="both"/>
              <w:rPr>
                <w:rFonts w:eastAsia="Calibri"/>
                <w:sz w:val="20"/>
                <w:szCs w:val="20"/>
                <w:lang w:eastAsia="en-US"/>
              </w:rPr>
            </w:pPr>
            <w:r w:rsidRPr="00C16064">
              <w:rPr>
                <w:rFonts w:eastAsia="Calibri"/>
                <w:sz w:val="20"/>
                <w:szCs w:val="20"/>
                <w:lang w:eastAsia="en-US"/>
              </w:rPr>
              <w:t>Котельная кв,119</w:t>
            </w:r>
          </w:p>
        </w:tc>
        <w:tc>
          <w:tcPr>
            <w:tcW w:w="1614" w:type="dxa"/>
            <w:shd w:val="clear" w:color="auto" w:fill="auto"/>
            <w:noWrap/>
          </w:tcPr>
          <w:p w14:paraId="6F19BD7C" w14:textId="77777777" w:rsidR="006F6248" w:rsidRPr="00C16064" w:rsidRDefault="006F6248" w:rsidP="006F6248">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4987322F"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151,4</w:t>
            </w:r>
          </w:p>
        </w:tc>
        <w:tc>
          <w:tcPr>
            <w:tcW w:w="1090" w:type="dxa"/>
            <w:shd w:val="clear" w:color="auto" w:fill="auto"/>
            <w:noWrap/>
            <w:vAlign w:val="center"/>
          </w:tcPr>
          <w:p w14:paraId="629D23E4"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151,4</w:t>
            </w:r>
          </w:p>
        </w:tc>
        <w:tc>
          <w:tcPr>
            <w:tcW w:w="931" w:type="dxa"/>
            <w:shd w:val="clear" w:color="auto" w:fill="auto"/>
            <w:noWrap/>
            <w:vAlign w:val="center"/>
          </w:tcPr>
          <w:p w14:paraId="4176D478"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151,4</w:t>
            </w:r>
          </w:p>
        </w:tc>
        <w:tc>
          <w:tcPr>
            <w:tcW w:w="996" w:type="dxa"/>
            <w:shd w:val="clear" w:color="auto" w:fill="auto"/>
            <w:noWrap/>
            <w:vAlign w:val="center"/>
          </w:tcPr>
          <w:p w14:paraId="06C1D5FD"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151,4</w:t>
            </w:r>
          </w:p>
        </w:tc>
        <w:tc>
          <w:tcPr>
            <w:tcW w:w="996" w:type="dxa"/>
            <w:shd w:val="clear" w:color="auto" w:fill="auto"/>
            <w:noWrap/>
            <w:vAlign w:val="center"/>
          </w:tcPr>
          <w:p w14:paraId="553B0EF2"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151,4</w:t>
            </w:r>
          </w:p>
        </w:tc>
        <w:tc>
          <w:tcPr>
            <w:tcW w:w="996" w:type="dxa"/>
            <w:shd w:val="clear" w:color="auto" w:fill="auto"/>
            <w:noWrap/>
            <w:vAlign w:val="center"/>
          </w:tcPr>
          <w:p w14:paraId="55B9310E"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151,4</w:t>
            </w:r>
          </w:p>
        </w:tc>
        <w:tc>
          <w:tcPr>
            <w:tcW w:w="996" w:type="dxa"/>
            <w:shd w:val="clear" w:color="auto" w:fill="auto"/>
            <w:noWrap/>
            <w:vAlign w:val="center"/>
          </w:tcPr>
          <w:p w14:paraId="3C9BC971"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151,4</w:t>
            </w:r>
          </w:p>
        </w:tc>
      </w:tr>
      <w:tr w:rsidR="006F6248" w:rsidRPr="00C16064" w14:paraId="6F7EF967" w14:textId="77777777" w:rsidTr="006F6248">
        <w:trPr>
          <w:trHeight w:val="76"/>
        </w:trPr>
        <w:tc>
          <w:tcPr>
            <w:tcW w:w="567" w:type="dxa"/>
            <w:shd w:val="clear" w:color="auto" w:fill="auto"/>
            <w:noWrap/>
            <w:vAlign w:val="center"/>
          </w:tcPr>
          <w:p w14:paraId="7091BF11"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7.10</w:t>
            </w:r>
          </w:p>
        </w:tc>
        <w:tc>
          <w:tcPr>
            <w:tcW w:w="5103" w:type="dxa"/>
            <w:shd w:val="clear" w:color="auto" w:fill="auto"/>
            <w:vAlign w:val="bottom"/>
          </w:tcPr>
          <w:p w14:paraId="225BECFC" w14:textId="77777777" w:rsidR="006F6248" w:rsidRPr="00C16064" w:rsidRDefault="006F6248" w:rsidP="006F6248">
            <w:pPr>
              <w:widowControl w:val="0"/>
              <w:jc w:val="both"/>
              <w:rPr>
                <w:rFonts w:eastAsia="Calibri"/>
                <w:sz w:val="20"/>
                <w:szCs w:val="20"/>
                <w:lang w:eastAsia="en-US"/>
              </w:rPr>
            </w:pPr>
            <w:r w:rsidRPr="00C16064">
              <w:rPr>
                <w:rFonts w:eastAsia="Calibri"/>
                <w:sz w:val="20"/>
                <w:szCs w:val="20"/>
                <w:lang w:eastAsia="en-US"/>
              </w:rPr>
              <w:t>Котельная кв.155</w:t>
            </w:r>
          </w:p>
        </w:tc>
        <w:tc>
          <w:tcPr>
            <w:tcW w:w="1614" w:type="dxa"/>
            <w:shd w:val="clear" w:color="auto" w:fill="auto"/>
            <w:noWrap/>
          </w:tcPr>
          <w:p w14:paraId="3B9F3220" w14:textId="77777777" w:rsidR="006F6248" w:rsidRPr="00C16064" w:rsidRDefault="006F6248" w:rsidP="006F6248">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6552C067"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206,1</w:t>
            </w:r>
          </w:p>
        </w:tc>
        <w:tc>
          <w:tcPr>
            <w:tcW w:w="1090" w:type="dxa"/>
            <w:shd w:val="clear" w:color="auto" w:fill="auto"/>
            <w:noWrap/>
            <w:vAlign w:val="center"/>
          </w:tcPr>
          <w:p w14:paraId="32AC13E6"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206,1</w:t>
            </w:r>
          </w:p>
        </w:tc>
        <w:tc>
          <w:tcPr>
            <w:tcW w:w="931" w:type="dxa"/>
            <w:shd w:val="clear" w:color="auto" w:fill="auto"/>
            <w:noWrap/>
            <w:vAlign w:val="center"/>
          </w:tcPr>
          <w:p w14:paraId="0E84284A"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206,1</w:t>
            </w:r>
          </w:p>
        </w:tc>
        <w:tc>
          <w:tcPr>
            <w:tcW w:w="996" w:type="dxa"/>
            <w:shd w:val="clear" w:color="auto" w:fill="auto"/>
            <w:noWrap/>
            <w:vAlign w:val="center"/>
          </w:tcPr>
          <w:p w14:paraId="7F0A482A"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206,1</w:t>
            </w:r>
          </w:p>
        </w:tc>
        <w:tc>
          <w:tcPr>
            <w:tcW w:w="996" w:type="dxa"/>
            <w:shd w:val="clear" w:color="auto" w:fill="auto"/>
            <w:noWrap/>
            <w:vAlign w:val="center"/>
          </w:tcPr>
          <w:p w14:paraId="487F76AF"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206,1</w:t>
            </w:r>
          </w:p>
        </w:tc>
        <w:tc>
          <w:tcPr>
            <w:tcW w:w="996" w:type="dxa"/>
            <w:shd w:val="clear" w:color="auto" w:fill="auto"/>
            <w:noWrap/>
            <w:vAlign w:val="center"/>
          </w:tcPr>
          <w:p w14:paraId="5CF8E220"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206,1</w:t>
            </w:r>
          </w:p>
        </w:tc>
        <w:tc>
          <w:tcPr>
            <w:tcW w:w="996" w:type="dxa"/>
            <w:shd w:val="clear" w:color="auto" w:fill="auto"/>
            <w:noWrap/>
            <w:vAlign w:val="center"/>
          </w:tcPr>
          <w:p w14:paraId="5307DB90"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206,1</w:t>
            </w:r>
          </w:p>
        </w:tc>
      </w:tr>
      <w:tr w:rsidR="006F6248" w:rsidRPr="00C16064" w14:paraId="1E0442DF" w14:textId="77777777" w:rsidTr="006F6248">
        <w:trPr>
          <w:trHeight w:val="76"/>
        </w:trPr>
        <w:tc>
          <w:tcPr>
            <w:tcW w:w="567" w:type="dxa"/>
            <w:shd w:val="clear" w:color="auto" w:fill="auto"/>
            <w:noWrap/>
            <w:vAlign w:val="center"/>
          </w:tcPr>
          <w:p w14:paraId="7532D94E"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7.11</w:t>
            </w:r>
          </w:p>
        </w:tc>
        <w:tc>
          <w:tcPr>
            <w:tcW w:w="5103" w:type="dxa"/>
            <w:shd w:val="clear" w:color="auto" w:fill="auto"/>
            <w:vAlign w:val="bottom"/>
          </w:tcPr>
          <w:p w14:paraId="3AC76CF6" w14:textId="77777777" w:rsidR="006F6248" w:rsidRPr="00C16064" w:rsidRDefault="006F6248" w:rsidP="006F6248">
            <w:pPr>
              <w:widowControl w:val="0"/>
              <w:jc w:val="both"/>
              <w:rPr>
                <w:rFonts w:eastAsia="Calibri"/>
                <w:sz w:val="20"/>
                <w:szCs w:val="20"/>
                <w:lang w:eastAsia="en-US"/>
              </w:rPr>
            </w:pPr>
            <w:r w:rsidRPr="00C16064">
              <w:rPr>
                <w:rFonts w:eastAsia="Calibri"/>
                <w:sz w:val="20"/>
                <w:szCs w:val="20"/>
                <w:lang w:eastAsia="en-US"/>
              </w:rPr>
              <w:t>Котельная ЦРБ</w:t>
            </w:r>
          </w:p>
        </w:tc>
        <w:tc>
          <w:tcPr>
            <w:tcW w:w="1614" w:type="dxa"/>
            <w:shd w:val="clear" w:color="auto" w:fill="auto"/>
            <w:noWrap/>
          </w:tcPr>
          <w:p w14:paraId="0FABFB4D" w14:textId="77777777" w:rsidR="006F6248" w:rsidRPr="00C16064" w:rsidRDefault="006F6248" w:rsidP="006F6248">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53D47BF5"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170,3</w:t>
            </w:r>
          </w:p>
        </w:tc>
        <w:tc>
          <w:tcPr>
            <w:tcW w:w="1090" w:type="dxa"/>
            <w:shd w:val="clear" w:color="auto" w:fill="auto"/>
            <w:noWrap/>
            <w:vAlign w:val="center"/>
          </w:tcPr>
          <w:p w14:paraId="19A44EAE"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170,3</w:t>
            </w:r>
          </w:p>
        </w:tc>
        <w:tc>
          <w:tcPr>
            <w:tcW w:w="931" w:type="dxa"/>
            <w:shd w:val="clear" w:color="auto" w:fill="auto"/>
            <w:noWrap/>
            <w:vAlign w:val="center"/>
          </w:tcPr>
          <w:p w14:paraId="4F6B3989"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170,3</w:t>
            </w:r>
          </w:p>
        </w:tc>
        <w:tc>
          <w:tcPr>
            <w:tcW w:w="996" w:type="dxa"/>
            <w:shd w:val="clear" w:color="auto" w:fill="auto"/>
            <w:noWrap/>
            <w:vAlign w:val="center"/>
          </w:tcPr>
          <w:p w14:paraId="5F8B0BD1"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170,3</w:t>
            </w:r>
          </w:p>
        </w:tc>
        <w:tc>
          <w:tcPr>
            <w:tcW w:w="996" w:type="dxa"/>
            <w:shd w:val="clear" w:color="auto" w:fill="auto"/>
            <w:noWrap/>
            <w:vAlign w:val="center"/>
          </w:tcPr>
          <w:p w14:paraId="745142F7"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170,3</w:t>
            </w:r>
          </w:p>
        </w:tc>
        <w:tc>
          <w:tcPr>
            <w:tcW w:w="996" w:type="dxa"/>
            <w:shd w:val="clear" w:color="auto" w:fill="auto"/>
            <w:noWrap/>
            <w:vAlign w:val="center"/>
          </w:tcPr>
          <w:p w14:paraId="6C82E91A"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170,3</w:t>
            </w:r>
          </w:p>
        </w:tc>
        <w:tc>
          <w:tcPr>
            <w:tcW w:w="996" w:type="dxa"/>
            <w:shd w:val="clear" w:color="auto" w:fill="auto"/>
            <w:noWrap/>
            <w:vAlign w:val="center"/>
          </w:tcPr>
          <w:p w14:paraId="75356F85"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170,3</w:t>
            </w:r>
          </w:p>
        </w:tc>
      </w:tr>
      <w:tr w:rsidR="006F6248" w:rsidRPr="00C16064" w14:paraId="7AAB3F12" w14:textId="77777777" w:rsidTr="006F6248">
        <w:trPr>
          <w:trHeight w:val="76"/>
        </w:trPr>
        <w:tc>
          <w:tcPr>
            <w:tcW w:w="567" w:type="dxa"/>
            <w:shd w:val="clear" w:color="auto" w:fill="auto"/>
            <w:noWrap/>
            <w:vAlign w:val="center"/>
          </w:tcPr>
          <w:p w14:paraId="24861ABD"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7.12</w:t>
            </w:r>
          </w:p>
        </w:tc>
        <w:tc>
          <w:tcPr>
            <w:tcW w:w="5103" w:type="dxa"/>
            <w:shd w:val="clear" w:color="auto" w:fill="auto"/>
            <w:vAlign w:val="center"/>
          </w:tcPr>
          <w:p w14:paraId="47BC8134" w14:textId="77777777" w:rsidR="006F6248" w:rsidRPr="00C16064" w:rsidRDefault="006F6248" w:rsidP="006F6248">
            <w:pPr>
              <w:widowControl w:val="0"/>
              <w:jc w:val="both"/>
              <w:rPr>
                <w:rFonts w:eastAsia="Calibri"/>
                <w:sz w:val="20"/>
                <w:szCs w:val="20"/>
                <w:lang w:eastAsia="en-US"/>
              </w:rPr>
            </w:pPr>
            <w:r w:rsidRPr="00C16064">
              <w:rPr>
                <w:rFonts w:eastAsia="Calibri"/>
                <w:sz w:val="20"/>
                <w:szCs w:val="20"/>
                <w:lang w:eastAsia="en-US"/>
              </w:rPr>
              <w:t>СШ «Энергия»</w:t>
            </w:r>
          </w:p>
        </w:tc>
        <w:tc>
          <w:tcPr>
            <w:tcW w:w="1614" w:type="dxa"/>
            <w:shd w:val="clear" w:color="auto" w:fill="auto"/>
            <w:noWrap/>
          </w:tcPr>
          <w:p w14:paraId="25B578BD" w14:textId="77777777" w:rsidR="006F6248" w:rsidRPr="00C16064" w:rsidRDefault="006F6248" w:rsidP="006F6248">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3DE5C420"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151,0</w:t>
            </w:r>
          </w:p>
        </w:tc>
        <w:tc>
          <w:tcPr>
            <w:tcW w:w="1090" w:type="dxa"/>
            <w:shd w:val="clear" w:color="auto" w:fill="auto"/>
            <w:noWrap/>
            <w:vAlign w:val="center"/>
          </w:tcPr>
          <w:p w14:paraId="32A1D4D2"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151,0</w:t>
            </w:r>
          </w:p>
        </w:tc>
        <w:tc>
          <w:tcPr>
            <w:tcW w:w="931" w:type="dxa"/>
            <w:shd w:val="clear" w:color="auto" w:fill="auto"/>
            <w:noWrap/>
            <w:vAlign w:val="center"/>
          </w:tcPr>
          <w:p w14:paraId="056E43ED"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151,0</w:t>
            </w:r>
          </w:p>
        </w:tc>
        <w:tc>
          <w:tcPr>
            <w:tcW w:w="996" w:type="dxa"/>
            <w:shd w:val="clear" w:color="auto" w:fill="auto"/>
            <w:noWrap/>
            <w:vAlign w:val="center"/>
          </w:tcPr>
          <w:p w14:paraId="72308115"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151,0</w:t>
            </w:r>
          </w:p>
        </w:tc>
        <w:tc>
          <w:tcPr>
            <w:tcW w:w="996" w:type="dxa"/>
            <w:shd w:val="clear" w:color="auto" w:fill="auto"/>
            <w:noWrap/>
            <w:vAlign w:val="center"/>
          </w:tcPr>
          <w:p w14:paraId="49D5065A"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151,0</w:t>
            </w:r>
          </w:p>
        </w:tc>
        <w:tc>
          <w:tcPr>
            <w:tcW w:w="996" w:type="dxa"/>
            <w:shd w:val="clear" w:color="auto" w:fill="auto"/>
            <w:noWrap/>
            <w:vAlign w:val="center"/>
          </w:tcPr>
          <w:p w14:paraId="0C619120"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151,0</w:t>
            </w:r>
          </w:p>
        </w:tc>
        <w:tc>
          <w:tcPr>
            <w:tcW w:w="996" w:type="dxa"/>
            <w:shd w:val="clear" w:color="auto" w:fill="auto"/>
            <w:noWrap/>
            <w:vAlign w:val="center"/>
          </w:tcPr>
          <w:p w14:paraId="160937B8"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151,0</w:t>
            </w:r>
          </w:p>
        </w:tc>
      </w:tr>
      <w:tr w:rsidR="006F6248" w:rsidRPr="00C16064" w14:paraId="0DCC63E7" w14:textId="77777777" w:rsidTr="006F6248">
        <w:trPr>
          <w:trHeight w:val="279"/>
        </w:trPr>
        <w:tc>
          <w:tcPr>
            <w:tcW w:w="567" w:type="dxa"/>
            <w:shd w:val="clear" w:color="auto" w:fill="auto"/>
            <w:noWrap/>
            <w:vAlign w:val="center"/>
          </w:tcPr>
          <w:p w14:paraId="169F7C58"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8</w:t>
            </w:r>
          </w:p>
        </w:tc>
        <w:tc>
          <w:tcPr>
            <w:tcW w:w="5103" w:type="dxa"/>
            <w:shd w:val="clear" w:color="auto" w:fill="auto"/>
            <w:vAlign w:val="center"/>
            <w:hideMark/>
          </w:tcPr>
          <w:p w14:paraId="7F71F788" w14:textId="77777777" w:rsidR="006F6248" w:rsidRPr="00C16064" w:rsidRDefault="006F6248" w:rsidP="006F6248">
            <w:pPr>
              <w:ind w:left="-9" w:hanging="9"/>
              <w:jc w:val="both"/>
              <w:rPr>
                <w:rFonts w:eastAsia="Calibri"/>
                <w:color w:val="000000"/>
                <w:sz w:val="20"/>
                <w:szCs w:val="20"/>
              </w:rPr>
            </w:pPr>
            <w:r w:rsidRPr="00C16064">
              <w:rPr>
                <w:rFonts w:eastAsia="Calibri"/>
                <w:color w:val="000000"/>
                <w:sz w:val="20"/>
                <w:szCs w:val="20"/>
              </w:rPr>
              <w:t>Отношение величины технологических потерь тепловой энергии к материальной характеристике тепловой сети</w:t>
            </w:r>
          </w:p>
        </w:tc>
        <w:tc>
          <w:tcPr>
            <w:tcW w:w="1614" w:type="dxa"/>
            <w:shd w:val="clear" w:color="auto" w:fill="auto"/>
            <w:noWrap/>
            <w:vAlign w:val="center"/>
            <w:hideMark/>
          </w:tcPr>
          <w:p w14:paraId="52322C1E"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Гкал/м²</w:t>
            </w:r>
          </w:p>
        </w:tc>
        <w:tc>
          <w:tcPr>
            <w:tcW w:w="1548" w:type="dxa"/>
            <w:shd w:val="clear" w:color="auto" w:fill="auto"/>
            <w:noWrap/>
            <w:vAlign w:val="center"/>
          </w:tcPr>
          <w:p w14:paraId="69D363B9" w14:textId="77777777" w:rsidR="006F6248" w:rsidRPr="00C16064" w:rsidRDefault="006F6248" w:rsidP="006F6248">
            <w:pPr>
              <w:ind w:left="-9" w:hanging="9"/>
              <w:jc w:val="center"/>
              <w:rPr>
                <w:rFonts w:eastAsia="Calibri"/>
                <w:color w:val="000000"/>
                <w:sz w:val="20"/>
                <w:szCs w:val="20"/>
              </w:rPr>
            </w:pPr>
          </w:p>
        </w:tc>
        <w:tc>
          <w:tcPr>
            <w:tcW w:w="1090" w:type="dxa"/>
            <w:shd w:val="clear" w:color="auto" w:fill="auto"/>
            <w:noWrap/>
            <w:vAlign w:val="center"/>
          </w:tcPr>
          <w:p w14:paraId="6DA58E77" w14:textId="77777777" w:rsidR="006F6248" w:rsidRPr="00C16064" w:rsidRDefault="006F6248" w:rsidP="006F6248">
            <w:pPr>
              <w:ind w:left="-9" w:hanging="9"/>
              <w:jc w:val="center"/>
              <w:rPr>
                <w:rFonts w:eastAsia="Calibri"/>
                <w:color w:val="000000"/>
                <w:sz w:val="20"/>
                <w:szCs w:val="20"/>
              </w:rPr>
            </w:pPr>
          </w:p>
        </w:tc>
        <w:tc>
          <w:tcPr>
            <w:tcW w:w="931" w:type="dxa"/>
            <w:shd w:val="clear" w:color="auto" w:fill="auto"/>
            <w:noWrap/>
            <w:vAlign w:val="center"/>
          </w:tcPr>
          <w:p w14:paraId="03575868"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48E733EB"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68BFA9AB"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1BDCE329"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04034DCD" w14:textId="77777777" w:rsidR="006F6248" w:rsidRPr="00C16064" w:rsidRDefault="006F6248" w:rsidP="006F6248">
            <w:pPr>
              <w:ind w:left="-9" w:hanging="9"/>
              <w:jc w:val="center"/>
              <w:rPr>
                <w:rFonts w:eastAsia="Calibri"/>
                <w:color w:val="000000"/>
                <w:sz w:val="20"/>
                <w:szCs w:val="20"/>
              </w:rPr>
            </w:pPr>
          </w:p>
        </w:tc>
      </w:tr>
      <w:tr w:rsidR="006F6248" w:rsidRPr="00C16064" w14:paraId="6DB5871A" w14:textId="77777777" w:rsidTr="006F6248">
        <w:trPr>
          <w:trHeight w:val="525"/>
        </w:trPr>
        <w:tc>
          <w:tcPr>
            <w:tcW w:w="567" w:type="dxa"/>
            <w:shd w:val="clear" w:color="auto" w:fill="auto"/>
            <w:noWrap/>
            <w:vAlign w:val="center"/>
          </w:tcPr>
          <w:p w14:paraId="752151C2"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9</w:t>
            </w:r>
          </w:p>
        </w:tc>
        <w:tc>
          <w:tcPr>
            <w:tcW w:w="5103" w:type="dxa"/>
            <w:shd w:val="clear" w:color="auto" w:fill="auto"/>
            <w:vAlign w:val="center"/>
            <w:hideMark/>
          </w:tcPr>
          <w:p w14:paraId="1A4A6C33" w14:textId="77777777" w:rsidR="006F6248" w:rsidRPr="00C16064" w:rsidRDefault="006F6248" w:rsidP="006F6248">
            <w:pPr>
              <w:ind w:left="-9" w:hanging="9"/>
              <w:jc w:val="both"/>
              <w:rPr>
                <w:rFonts w:eastAsia="Calibri"/>
                <w:color w:val="000000"/>
                <w:sz w:val="20"/>
                <w:szCs w:val="20"/>
              </w:rPr>
            </w:pPr>
            <w:r w:rsidRPr="00C16064">
              <w:rPr>
                <w:rFonts w:eastAsia="Calibri"/>
                <w:color w:val="000000"/>
                <w:sz w:val="20"/>
                <w:szCs w:val="20"/>
              </w:rPr>
              <w:t>Величина технологических потерь при передаче тепловой энергии по тепловым сетям</w:t>
            </w:r>
          </w:p>
        </w:tc>
        <w:tc>
          <w:tcPr>
            <w:tcW w:w="1614" w:type="dxa"/>
            <w:shd w:val="clear" w:color="auto" w:fill="auto"/>
            <w:noWrap/>
            <w:vAlign w:val="center"/>
            <w:hideMark/>
          </w:tcPr>
          <w:p w14:paraId="3425A995"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Гкал/год</w:t>
            </w:r>
          </w:p>
        </w:tc>
        <w:tc>
          <w:tcPr>
            <w:tcW w:w="1548" w:type="dxa"/>
            <w:shd w:val="clear" w:color="auto" w:fill="auto"/>
            <w:noWrap/>
            <w:vAlign w:val="center"/>
          </w:tcPr>
          <w:p w14:paraId="23E796CB" w14:textId="77777777" w:rsidR="006F6248" w:rsidRPr="00C16064" w:rsidRDefault="006F6248" w:rsidP="006F6248">
            <w:pPr>
              <w:ind w:left="-9" w:hanging="9"/>
              <w:jc w:val="center"/>
              <w:rPr>
                <w:rFonts w:eastAsia="Calibri"/>
                <w:color w:val="000000"/>
                <w:sz w:val="20"/>
                <w:szCs w:val="20"/>
              </w:rPr>
            </w:pPr>
          </w:p>
        </w:tc>
        <w:tc>
          <w:tcPr>
            <w:tcW w:w="1090" w:type="dxa"/>
            <w:shd w:val="clear" w:color="auto" w:fill="auto"/>
            <w:noWrap/>
            <w:vAlign w:val="center"/>
          </w:tcPr>
          <w:p w14:paraId="06909F2C" w14:textId="77777777" w:rsidR="006F6248" w:rsidRPr="00C16064" w:rsidRDefault="006F6248" w:rsidP="006F6248">
            <w:pPr>
              <w:ind w:left="-9" w:hanging="9"/>
              <w:jc w:val="center"/>
              <w:rPr>
                <w:rFonts w:eastAsia="Calibri"/>
                <w:color w:val="000000"/>
                <w:sz w:val="20"/>
                <w:szCs w:val="20"/>
              </w:rPr>
            </w:pPr>
          </w:p>
        </w:tc>
        <w:tc>
          <w:tcPr>
            <w:tcW w:w="931" w:type="dxa"/>
            <w:shd w:val="clear" w:color="auto" w:fill="auto"/>
            <w:noWrap/>
            <w:vAlign w:val="center"/>
          </w:tcPr>
          <w:p w14:paraId="75372203"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5F20D4C9"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098FFB10"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739F58B2"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431A943C" w14:textId="77777777" w:rsidR="006F6248" w:rsidRPr="00C16064" w:rsidRDefault="006F6248" w:rsidP="006F6248">
            <w:pPr>
              <w:ind w:left="-9" w:hanging="9"/>
              <w:jc w:val="center"/>
              <w:rPr>
                <w:rFonts w:eastAsia="Calibri"/>
                <w:color w:val="000000"/>
                <w:sz w:val="20"/>
                <w:szCs w:val="20"/>
              </w:rPr>
            </w:pPr>
          </w:p>
        </w:tc>
      </w:tr>
      <w:tr w:rsidR="006F6248" w:rsidRPr="00C16064" w14:paraId="37F42350" w14:textId="77777777" w:rsidTr="006F6248">
        <w:trPr>
          <w:trHeight w:val="525"/>
        </w:trPr>
        <w:tc>
          <w:tcPr>
            <w:tcW w:w="567" w:type="dxa"/>
            <w:shd w:val="clear" w:color="auto" w:fill="auto"/>
            <w:noWrap/>
            <w:vAlign w:val="center"/>
            <w:hideMark/>
          </w:tcPr>
          <w:p w14:paraId="680CF152"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10</w:t>
            </w:r>
          </w:p>
        </w:tc>
        <w:tc>
          <w:tcPr>
            <w:tcW w:w="5103" w:type="dxa"/>
            <w:shd w:val="clear" w:color="auto" w:fill="auto"/>
            <w:vAlign w:val="center"/>
            <w:hideMark/>
          </w:tcPr>
          <w:p w14:paraId="5392C0D0" w14:textId="77777777" w:rsidR="006F6248" w:rsidRPr="00C16064" w:rsidRDefault="006F6248" w:rsidP="006F6248">
            <w:pPr>
              <w:ind w:left="-9" w:hanging="9"/>
              <w:jc w:val="both"/>
              <w:rPr>
                <w:rFonts w:eastAsia="Calibri"/>
                <w:color w:val="000000"/>
                <w:sz w:val="20"/>
                <w:szCs w:val="20"/>
              </w:rPr>
            </w:pPr>
            <w:r w:rsidRPr="00C16064">
              <w:rPr>
                <w:rFonts w:eastAsia="Calibri"/>
                <w:color w:val="000000"/>
                <w:sz w:val="20"/>
                <w:szCs w:val="20"/>
              </w:rPr>
              <w:t>Материальная характеристика тепловой сети в однотрубном исчислении по видам теплоносителя</w:t>
            </w:r>
          </w:p>
        </w:tc>
        <w:tc>
          <w:tcPr>
            <w:tcW w:w="1614" w:type="dxa"/>
            <w:shd w:val="clear" w:color="auto" w:fill="auto"/>
            <w:noWrap/>
            <w:vAlign w:val="center"/>
            <w:hideMark/>
          </w:tcPr>
          <w:p w14:paraId="3FFBC63A"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м²</w:t>
            </w:r>
          </w:p>
        </w:tc>
        <w:tc>
          <w:tcPr>
            <w:tcW w:w="1548" w:type="dxa"/>
            <w:shd w:val="clear" w:color="auto" w:fill="auto"/>
            <w:noWrap/>
            <w:vAlign w:val="center"/>
          </w:tcPr>
          <w:p w14:paraId="38F070AB" w14:textId="77777777" w:rsidR="006F6248" w:rsidRPr="00C16064" w:rsidRDefault="006F6248" w:rsidP="006F6248">
            <w:pPr>
              <w:ind w:left="-9" w:hanging="9"/>
              <w:jc w:val="center"/>
              <w:rPr>
                <w:rFonts w:eastAsia="Calibri"/>
                <w:color w:val="000000"/>
                <w:sz w:val="20"/>
                <w:szCs w:val="20"/>
              </w:rPr>
            </w:pPr>
          </w:p>
        </w:tc>
        <w:tc>
          <w:tcPr>
            <w:tcW w:w="1090" w:type="dxa"/>
            <w:shd w:val="clear" w:color="auto" w:fill="auto"/>
            <w:noWrap/>
            <w:vAlign w:val="center"/>
          </w:tcPr>
          <w:p w14:paraId="7B1F228A" w14:textId="77777777" w:rsidR="006F6248" w:rsidRPr="00C16064" w:rsidRDefault="006F6248" w:rsidP="006F6248">
            <w:pPr>
              <w:ind w:left="-9" w:hanging="9"/>
              <w:jc w:val="center"/>
              <w:rPr>
                <w:rFonts w:eastAsia="Calibri"/>
                <w:color w:val="000000"/>
                <w:sz w:val="20"/>
                <w:szCs w:val="20"/>
              </w:rPr>
            </w:pPr>
          </w:p>
        </w:tc>
        <w:tc>
          <w:tcPr>
            <w:tcW w:w="931" w:type="dxa"/>
            <w:shd w:val="clear" w:color="auto" w:fill="auto"/>
            <w:noWrap/>
            <w:vAlign w:val="center"/>
          </w:tcPr>
          <w:p w14:paraId="747D00D7"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7A9629EB"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6DD31946"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567D8AD7"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2944300D" w14:textId="77777777" w:rsidR="006F6248" w:rsidRPr="00C16064" w:rsidRDefault="006F6248" w:rsidP="006F6248">
            <w:pPr>
              <w:ind w:left="-9" w:hanging="9"/>
              <w:jc w:val="center"/>
              <w:rPr>
                <w:rFonts w:eastAsia="Calibri"/>
                <w:color w:val="000000"/>
                <w:sz w:val="20"/>
                <w:szCs w:val="20"/>
              </w:rPr>
            </w:pPr>
          </w:p>
        </w:tc>
      </w:tr>
      <w:tr w:rsidR="006F6248" w:rsidRPr="00C16064" w14:paraId="2EF0F83F" w14:textId="77777777" w:rsidTr="006F6248">
        <w:trPr>
          <w:trHeight w:val="300"/>
        </w:trPr>
        <w:tc>
          <w:tcPr>
            <w:tcW w:w="567" w:type="dxa"/>
            <w:shd w:val="clear" w:color="auto" w:fill="auto"/>
            <w:noWrap/>
            <w:vAlign w:val="center"/>
          </w:tcPr>
          <w:p w14:paraId="2BFB7D92"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11</w:t>
            </w:r>
          </w:p>
        </w:tc>
        <w:tc>
          <w:tcPr>
            <w:tcW w:w="5103" w:type="dxa"/>
            <w:shd w:val="clear" w:color="auto" w:fill="auto"/>
            <w:noWrap/>
            <w:vAlign w:val="center"/>
          </w:tcPr>
          <w:p w14:paraId="6A0D04C8" w14:textId="77777777" w:rsidR="006F6248" w:rsidRPr="00C16064" w:rsidRDefault="006F6248" w:rsidP="006F6248">
            <w:pPr>
              <w:ind w:left="-9" w:hanging="9"/>
              <w:jc w:val="both"/>
              <w:rPr>
                <w:rFonts w:eastAsia="Calibri"/>
                <w:color w:val="000000"/>
                <w:sz w:val="20"/>
                <w:szCs w:val="20"/>
              </w:rPr>
            </w:pPr>
            <w:r w:rsidRPr="00C16064">
              <w:rPr>
                <w:rFonts w:eastAsia="Calibri"/>
                <w:color w:val="000000"/>
                <w:sz w:val="20"/>
                <w:szCs w:val="20"/>
              </w:rPr>
              <w:t>Доля отпуска тепловой энергии, осуществляемого потребителям по приборам учёта, в общем объёме отпущенной тепловой энергии</w:t>
            </w:r>
          </w:p>
        </w:tc>
        <w:tc>
          <w:tcPr>
            <w:tcW w:w="1614" w:type="dxa"/>
            <w:shd w:val="clear" w:color="auto" w:fill="auto"/>
            <w:noWrap/>
            <w:vAlign w:val="center"/>
          </w:tcPr>
          <w:p w14:paraId="107D5615"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w:t>
            </w:r>
          </w:p>
        </w:tc>
        <w:tc>
          <w:tcPr>
            <w:tcW w:w="1548" w:type="dxa"/>
            <w:shd w:val="clear" w:color="auto" w:fill="auto"/>
            <w:noWrap/>
            <w:vAlign w:val="center"/>
          </w:tcPr>
          <w:p w14:paraId="335C2CE9"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1090" w:type="dxa"/>
            <w:shd w:val="clear" w:color="auto" w:fill="auto"/>
            <w:noWrap/>
            <w:vAlign w:val="center"/>
          </w:tcPr>
          <w:p w14:paraId="7233B2D8"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31" w:type="dxa"/>
            <w:shd w:val="clear" w:color="auto" w:fill="auto"/>
            <w:noWrap/>
            <w:vAlign w:val="center"/>
          </w:tcPr>
          <w:p w14:paraId="4460FE42"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5806F222"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1D83D91F"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662D3AC6"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7034A6D4"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r>
      <w:tr w:rsidR="006F6248" w:rsidRPr="00C16064" w14:paraId="0C271CC7" w14:textId="77777777" w:rsidTr="006F6248">
        <w:trPr>
          <w:trHeight w:val="300"/>
        </w:trPr>
        <w:tc>
          <w:tcPr>
            <w:tcW w:w="567" w:type="dxa"/>
            <w:shd w:val="clear" w:color="auto" w:fill="auto"/>
            <w:noWrap/>
            <w:vAlign w:val="center"/>
          </w:tcPr>
          <w:p w14:paraId="6D704BA5"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12</w:t>
            </w:r>
          </w:p>
        </w:tc>
        <w:tc>
          <w:tcPr>
            <w:tcW w:w="5103" w:type="dxa"/>
            <w:shd w:val="clear" w:color="auto" w:fill="auto"/>
            <w:noWrap/>
            <w:vAlign w:val="center"/>
          </w:tcPr>
          <w:p w14:paraId="0812F314" w14:textId="77777777" w:rsidR="006F6248" w:rsidRPr="00C16064" w:rsidRDefault="006F6248" w:rsidP="006F6248">
            <w:pPr>
              <w:ind w:left="-9" w:hanging="9"/>
              <w:jc w:val="both"/>
              <w:rPr>
                <w:rFonts w:eastAsia="Calibri"/>
                <w:color w:val="000000"/>
                <w:sz w:val="20"/>
                <w:szCs w:val="20"/>
              </w:rPr>
            </w:pPr>
            <w:r w:rsidRPr="00C16064">
              <w:rPr>
                <w:rFonts w:eastAsia="Calibri"/>
                <w:color w:val="000000"/>
                <w:sz w:val="20"/>
                <w:szCs w:val="20"/>
              </w:rPr>
              <w:t>Средневзвешенный срок эксплуатации тепловых сетей (для каждой системы теплоснабжения)</w:t>
            </w:r>
          </w:p>
        </w:tc>
        <w:tc>
          <w:tcPr>
            <w:tcW w:w="1614" w:type="dxa"/>
            <w:shd w:val="clear" w:color="auto" w:fill="auto"/>
            <w:noWrap/>
            <w:vAlign w:val="center"/>
          </w:tcPr>
          <w:p w14:paraId="5A03FCBD"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лет</w:t>
            </w:r>
          </w:p>
        </w:tc>
        <w:tc>
          <w:tcPr>
            <w:tcW w:w="1548" w:type="dxa"/>
            <w:shd w:val="clear" w:color="auto" w:fill="auto"/>
            <w:noWrap/>
            <w:vAlign w:val="center"/>
          </w:tcPr>
          <w:p w14:paraId="6603BA85"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40</w:t>
            </w:r>
          </w:p>
        </w:tc>
        <w:tc>
          <w:tcPr>
            <w:tcW w:w="1090" w:type="dxa"/>
            <w:shd w:val="clear" w:color="auto" w:fill="auto"/>
            <w:noWrap/>
            <w:vAlign w:val="center"/>
          </w:tcPr>
          <w:p w14:paraId="381774AE"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41</w:t>
            </w:r>
          </w:p>
        </w:tc>
        <w:tc>
          <w:tcPr>
            <w:tcW w:w="931" w:type="dxa"/>
            <w:shd w:val="clear" w:color="auto" w:fill="auto"/>
            <w:noWrap/>
            <w:vAlign w:val="center"/>
          </w:tcPr>
          <w:p w14:paraId="76E4146B"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42</w:t>
            </w:r>
          </w:p>
        </w:tc>
        <w:tc>
          <w:tcPr>
            <w:tcW w:w="996" w:type="dxa"/>
            <w:shd w:val="clear" w:color="auto" w:fill="auto"/>
            <w:noWrap/>
            <w:vAlign w:val="center"/>
          </w:tcPr>
          <w:p w14:paraId="26F04B94"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43</w:t>
            </w:r>
          </w:p>
        </w:tc>
        <w:tc>
          <w:tcPr>
            <w:tcW w:w="996" w:type="dxa"/>
            <w:shd w:val="clear" w:color="auto" w:fill="auto"/>
            <w:noWrap/>
            <w:vAlign w:val="center"/>
          </w:tcPr>
          <w:p w14:paraId="6B90263C"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44</w:t>
            </w:r>
          </w:p>
        </w:tc>
        <w:tc>
          <w:tcPr>
            <w:tcW w:w="996" w:type="dxa"/>
            <w:shd w:val="clear" w:color="auto" w:fill="auto"/>
            <w:noWrap/>
            <w:vAlign w:val="center"/>
          </w:tcPr>
          <w:p w14:paraId="1417B1DA"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45</w:t>
            </w:r>
          </w:p>
        </w:tc>
        <w:tc>
          <w:tcPr>
            <w:tcW w:w="996" w:type="dxa"/>
            <w:shd w:val="clear" w:color="auto" w:fill="auto"/>
            <w:noWrap/>
            <w:vAlign w:val="center"/>
          </w:tcPr>
          <w:p w14:paraId="6C0EBAF4"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46</w:t>
            </w:r>
          </w:p>
        </w:tc>
      </w:tr>
      <w:tr w:rsidR="006F6248" w:rsidRPr="00C16064" w14:paraId="0C410A30" w14:textId="77777777" w:rsidTr="006F6248">
        <w:trPr>
          <w:trHeight w:val="300"/>
        </w:trPr>
        <w:tc>
          <w:tcPr>
            <w:tcW w:w="567" w:type="dxa"/>
            <w:shd w:val="clear" w:color="auto" w:fill="auto"/>
            <w:noWrap/>
            <w:vAlign w:val="center"/>
          </w:tcPr>
          <w:p w14:paraId="5387B4C4"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13</w:t>
            </w:r>
          </w:p>
        </w:tc>
        <w:tc>
          <w:tcPr>
            <w:tcW w:w="5103" w:type="dxa"/>
            <w:shd w:val="clear" w:color="auto" w:fill="auto"/>
            <w:noWrap/>
            <w:vAlign w:val="center"/>
          </w:tcPr>
          <w:p w14:paraId="182E9F11" w14:textId="77777777" w:rsidR="006F6248" w:rsidRPr="00C16064" w:rsidRDefault="006F6248" w:rsidP="006F6248">
            <w:pPr>
              <w:ind w:left="-9" w:hanging="9"/>
              <w:jc w:val="both"/>
              <w:rPr>
                <w:rFonts w:eastAsia="Calibri"/>
                <w:color w:val="000000"/>
                <w:sz w:val="20"/>
                <w:szCs w:val="20"/>
              </w:rPr>
            </w:pPr>
            <w:r w:rsidRPr="00C16064">
              <w:rPr>
                <w:rFonts w:eastAsia="Calibri"/>
                <w:color w:val="000000"/>
                <w:sz w:val="20"/>
                <w:szCs w:val="20"/>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614" w:type="dxa"/>
            <w:shd w:val="clear" w:color="auto" w:fill="auto"/>
            <w:noWrap/>
            <w:vAlign w:val="center"/>
          </w:tcPr>
          <w:p w14:paraId="4F991D2D"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w:t>
            </w:r>
          </w:p>
        </w:tc>
        <w:tc>
          <w:tcPr>
            <w:tcW w:w="1548" w:type="dxa"/>
            <w:shd w:val="clear" w:color="auto" w:fill="auto"/>
            <w:noWrap/>
            <w:vAlign w:val="center"/>
          </w:tcPr>
          <w:p w14:paraId="4001248F"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1090" w:type="dxa"/>
            <w:shd w:val="clear" w:color="auto" w:fill="auto"/>
            <w:noWrap/>
            <w:vAlign w:val="center"/>
          </w:tcPr>
          <w:p w14:paraId="06E45A4B"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31" w:type="dxa"/>
            <w:shd w:val="clear" w:color="auto" w:fill="auto"/>
            <w:noWrap/>
            <w:vAlign w:val="center"/>
          </w:tcPr>
          <w:p w14:paraId="0168A8A5"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271A7AAA"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3DE0927E"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6B60BCBB"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79354911"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100</w:t>
            </w:r>
          </w:p>
        </w:tc>
      </w:tr>
      <w:tr w:rsidR="006F6248" w:rsidRPr="00C16064" w14:paraId="2223CB94" w14:textId="77777777" w:rsidTr="006F6248">
        <w:trPr>
          <w:trHeight w:val="300"/>
        </w:trPr>
        <w:tc>
          <w:tcPr>
            <w:tcW w:w="567" w:type="dxa"/>
            <w:shd w:val="clear" w:color="auto" w:fill="auto"/>
            <w:noWrap/>
            <w:vAlign w:val="center"/>
          </w:tcPr>
          <w:p w14:paraId="36309467"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14</w:t>
            </w:r>
          </w:p>
        </w:tc>
        <w:tc>
          <w:tcPr>
            <w:tcW w:w="5103" w:type="dxa"/>
            <w:shd w:val="clear" w:color="auto" w:fill="auto"/>
            <w:noWrap/>
            <w:vAlign w:val="center"/>
          </w:tcPr>
          <w:p w14:paraId="00B9F968" w14:textId="77777777" w:rsidR="006F6248" w:rsidRPr="00C16064" w:rsidRDefault="006F6248" w:rsidP="006F6248">
            <w:pPr>
              <w:ind w:left="-9" w:hanging="9"/>
              <w:jc w:val="both"/>
              <w:rPr>
                <w:rFonts w:eastAsia="Calibri"/>
                <w:color w:val="000000"/>
                <w:sz w:val="20"/>
                <w:szCs w:val="20"/>
              </w:rPr>
            </w:pPr>
            <w:r w:rsidRPr="00C16064">
              <w:rPr>
                <w:rFonts w:eastAsia="Calibri"/>
                <w:color w:val="000000"/>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отчётный период и прогноз изменения при реализации проектов, указанных в утверждённой схеме теплоснабжения)</w:t>
            </w:r>
          </w:p>
        </w:tc>
        <w:tc>
          <w:tcPr>
            <w:tcW w:w="1614" w:type="dxa"/>
            <w:shd w:val="clear" w:color="auto" w:fill="auto"/>
            <w:noWrap/>
            <w:vAlign w:val="center"/>
          </w:tcPr>
          <w:p w14:paraId="79A1B0EB"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w:t>
            </w:r>
          </w:p>
        </w:tc>
        <w:tc>
          <w:tcPr>
            <w:tcW w:w="1548" w:type="dxa"/>
            <w:shd w:val="clear" w:color="auto" w:fill="auto"/>
            <w:noWrap/>
            <w:vAlign w:val="center"/>
          </w:tcPr>
          <w:p w14:paraId="4B0D12AB"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1090" w:type="dxa"/>
            <w:shd w:val="clear" w:color="auto" w:fill="auto"/>
            <w:noWrap/>
            <w:vAlign w:val="center"/>
          </w:tcPr>
          <w:p w14:paraId="4F9213B2"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5</w:t>
            </w:r>
          </w:p>
        </w:tc>
        <w:tc>
          <w:tcPr>
            <w:tcW w:w="931" w:type="dxa"/>
            <w:shd w:val="clear" w:color="auto" w:fill="auto"/>
            <w:noWrap/>
            <w:vAlign w:val="center"/>
          </w:tcPr>
          <w:p w14:paraId="320A6AE2"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5</w:t>
            </w:r>
          </w:p>
        </w:tc>
        <w:tc>
          <w:tcPr>
            <w:tcW w:w="996" w:type="dxa"/>
            <w:shd w:val="clear" w:color="auto" w:fill="auto"/>
            <w:noWrap/>
            <w:vAlign w:val="center"/>
          </w:tcPr>
          <w:p w14:paraId="54B32410"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5</w:t>
            </w:r>
          </w:p>
        </w:tc>
        <w:tc>
          <w:tcPr>
            <w:tcW w:w="996" w:type="dxa"/>
            <w:shd w:val="clear" w:color="auto" w:fill="auto"/>
            <w:noWrap/>
            <w:vAlign w:val="center"/>
          </w:tcPr>
          <w:p w14:paraId="777B49FC"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5</w:t>
            </w:r>
          </w:p>
        </w:tc>
        <w:tc>
          <w:tcPr>
            <w:tcW w:w="996" w:type="dxa"/>
            <w:shd w:val="clear" w:color="auto" w:fill="auto"/>
            <w:noWrap/>
            <w:vAlign w:val="center"/>
          </w:tcPr>
          <w:p w14:paraId="4FD23006"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5</w:t>
            </w:r>
          </w:p>
        </w:tc>
        <w:tc>
          <w:tcPr>
            <w:tcW w:w="996" w:type="dxa"/>
            <w:shd w:val="clear" w:color="auto" w:fill="auto"/>
            <w:noWrap/>
            <w:vAlign w:val="center"/>
          </w:tcPr>
          <w:p w14:paraId="4D892A2C"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100</w:t>
            </w:r>
          </w:p>
        </w:tc>
      </w:tr>
    </w:tbl>
    <w:p w14:paraId="5245AE54" w14:textId="77777777" w:rsidR="006F6248" w:rsidRPr="00C16064" w:rsidRDefault="006F6248" w:rsidP="006F6248">
      <w:pPr>
        <w:widowControl w:val="0"/>
        <w:ind w:firstLine="709"/>
        <w:jc w:val="both"/>
        <w:rPr>
          <w:rFonts w:eastAsia="Calibri"/>
          <w:szCs w:val="22"/>
          <w:lang w:eastAsia="en-US"/>
        </w:rPr>
      </w:pPr>
    </w:p>
    <w:p w14:paraId="563DA3E2" w14:textId="77777777" w:rsidR="006F6248" w:rsidRPr="00C16064" w:rsidRDefault="006F6248" w:rsidP="006F6248">
      <w:pPr>
        <w:widowControl w:val="0"/>
        <w:ind w:firstLine="709"/>
        <w:jc w:val="center"/>
        <w:rPr>
          <w:rFonts w:eastAsia="Calibri"/>
          <w:b/>
          <w:sz w:val="20"/>
          <w:szCs w:val="20"/>
          <w:lang w:eastAsia="en-US"/>
        </w:rPr>
      </w:pPr>
    </w:p>
    <w:p w14:paraId="656B2A60" w14:textId="15C4E700" w:rsidR="006F6248" w:rsidRDefault="006F6248" w:rsidP="001522A8">
      <w:pPr>
        <w:widowControl w:val="0"/>
        <w:ind w:firstLine="709"/>
        <w:jc w:val="both"/>
        <w:rPr>
          <w:rFonts w:eastAsia="Calibri"/>
          <w:lang w:eastAsia="en-US"/>
        </w:rPr>
      </w:pPr>
    </w:p>
    <w:p w14:paraId="3DDEB2EE" w14:textId="23833CB0" w:rsidR="006F6248" w:rsidRDefault="006F6248" w:rsidP="001522A8">
      <w:pPr>
        <w:widowControl w:val="0"/>
        <w:ind w:firstLine="709"/>
        <w:jc w:val="both"/>
        <w:rPr>
          <w:rFonts w:eastAsia="Calibri"/>
          <w:lang w:eastAsia="en-US"/>
        </w:rPr>
      </w:pPr>
    </w:p>
    <w:p w14:paraId="429C721C" w14:textId="77777777" w:rsidR="006F6248" w:rsidRDefault="006F6248" w:rsidP="001522A8">
      <w:pPr>
        <w:widowControl w:val="0"/>
        <w:ind w:firstLine="709"/>
        <w:jc w:val="both"/>
        <w:rPr>
          <w:rFonts w:eastAsia="Calibri"/>
          <w:lang w:eastAsia="en-US"/>
        </w:rPr>
        <w:sectPr w:rsidR="006F6248" w:rsidSect="006F6248">
          <w:pgSz w:w="16838" w:h="11906" w:orient="landscape"/>
          <w:pgMar w:top="1701" w:right="1134" w:bottom="567" w:left="1134" w:header="709" w:footer="709" w:gutter="0"/>
          <w:cols w:space="708"/>
          <w:titlePg/>
          <w:docGrid w:linePitch="360"/>
        </w:sectPr>
      </w:pPr>
    </w:p>
    <w:p w14:paraId="495F97F3" w14:textId="77777777" w:rsidR="006F6248" w:rsidRPr="00C16064" w:rsidRDefault="006F6248" w:rsidP="006F6248">
      <w:pPr>
        <w:keepNext/>
        <w:keepLines/>
        <w:widowControl w:val="0"/>
        <w:ind w:left="284"/>
        <w:jc w:val="center"/>
        <w:outlineLvl w:val="1"/>
        <w:rPr>
          <w:b/>
          <w:bCs/>
          <w:sz w:val="28"/>
          <w:szCs w:val="28"/>
          <w:lang w:eastAsia="en-US"/>
        </w:rPr>
      </w:pPr>
      <w:bookmarkStart w:id="226" w:name="_Toc120624836"/>
      <w:r w:rsidRPr="00C16064">
        <w:rPr>
          <w:b/>
          <w:bCs/>
          <w:sz w:val="28"/>
          <w:szCs w:val="28"/>
          <w:lang w:eastAsia="en-US"/>
        </w:rPr>
        <w:lastRenderedPageBreak/>
        <w:t>13.2. Отсутствие зафиксированных фактов нарушения</w:t>
      </w:r>
    </w:p>
    <w:p w14:paraId="73551992"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антимонопольного законодательства (выданных предупреждений,</w:t>
      </w:r>
    </w:p>
    <w:p w14:paraId="22C2DD24"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 xml:space="preserve">предписаний), а также отсутствие применения санкций, </w:t>
      </w:r>
    </w:p>
    <w:p w14:paraId="28AA8585"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 xml:space="preserve">предусмотренных Кодексом Российской Федерации </w:t>
      </w:r>
    </w:p>
    <w:p w14:paraId="30D1182F"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об административных правонарушениях, за нарушение</w:t>
      </w:r>
    </w:p>
    <w:p w14:paraId="609986E2"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законодательства Российской Федерации в сфере теплоснабжения,</w:t>
      </w:r>
    </w:p>
    <w:p w14:paraId="7CD874B3"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антимонопольного законодательства Российской Федерации,</w:t>
      </w:r>
    </w:p>
    <w:p w14:paraId="1701E6C0"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законодательства Российской Федерации о естественных монополиях</w:t>
      </w:r>
      <w:bookmarkEnd w:id="226"/>
    </w:p>
    <w:p w14:paraId="3EFE00A2" w14:textId="77777777" w:rsidR="006F6248" w:rsidRPr="00C16064" w:rsidRDefault="006F6248" w:rsidP="006F6248">
      <w:pPr>
        <w:keepNext/>
        <w:keepLines/>
        <w:widowControl w:val="0"/>
        <w:ind w:left="284"/>
        <w:jc w:val="both"/>
        <w:outlineLvl w:val="1"/>
        <w:rPr>
          <w:b/>
          <w:bCs/>
          <w:sz w:val="28"/>
          <w:szCs w:val="28"/>
          <w:lang w:eastAsia="en-US"/>
        </w:rPr>
      </w:pPr>
    </w:p>
    <w:p w14:paraId="316B192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Факты нарушения антимонопольного законодательства (выданные предупреждения, предписания), а также санкции, предусмотренные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 – отсутствуют.</w:t>
      </w:r>
    </w:p>
    <w:p w14:paraId="74AFA508" w14:textId="77777777" w:rsidR="006F6248" w:rsidRPr="00C16064" w:rsidRDefault="006F6248" w:rsidP="006F6248">
      <w:pPr>
        <w:widowControl w:val="0"/>
        <w:ind w:firstLine="709"/>
        <w:jc w:val="both"/>
        <w:rPr>
          <w:rFonts w:eastAsia="Calibri"/>
          <w:sz w:val="28"/>
          <w:szCs w:val="28"/>
          <w:lang w:eastAsia="en-US"/>
        </w:rPr>
      </w:pPr>
    </w:p>
    <w:p w14:paraId="115B1DE5" w14:textId="77777777" w:rsidR="006F6248" w:rsidRPr="00C16064" w:rsidRDefault="006F6248" w:rsidP="006F6248">
      <w:pPr>
        <w:keepNext/>
        <w:keepLines/>
        <w:widowControl w:val="0"/>
        <w:jc w:val="center"/>
        <w:outlineLvl w:val="1"/>
        <w:rPr>
          <w:b/>
          <w:bCs/>
          <w:sz w:val="28"/>
          <w:szCs w:val="28"/>
          <w:lang w:eastAsia="en-US"/>
        </w:rPr>
      </w:pPr>
      <w:bookmarkStart w:id="227" w:name="_Toc120624837"/>
      <w:r w:rsidRPr="00C16064">
        <w:rPr>
          <w:b/>
          <w:bCs/>
          <w:sz w:val="28"/>
          <w:szCs w:val="28"/>
          <w:lang w:eastAsia="en-US"/>
        </w:rPr>
        <w:t>13.3. Целевые значения ключевых показателей, отражающих результаты внедрения целевой модели рынка тепловой энергии</w:t>
      </w:r>
      <w:bookmarkEnd w:id="227"/>
    </w:p>
    <w:p w14:paraId="6F968293" w14:textId="77777777" w:rsidR="006F6248" w:rsidRPr="00C16064" w:rsidRDefault="006F6248" w:rsidP="006F6248">
      <w:pPr>
        <w:keepNext/>
        <w:keepLines/>
        <w:widowControl w:val="0"/>
        <w:ind w:left="284"/>
        <w:jc w:val="both"/>
        <w:outlineLvl w:val="1"/>
        <w:rPr>
          <w:b/>
          <w:bCs/>
          <w:sz w:val="28"/>
          <w:szCs w:val="28"/>
          <w:lang w:eastAsia="en-US"/>
        </w:rPr>
      </w:pPr>
    </w:p>
    <w:p w14:paraId="7C1C3DEE"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Муниципальное образование не отнесено к ценовой зоне теплоснабжения. В связи с этим, на основании п.79.1 постановления Правительства РФ № 154, значения показателей не приводятся.</w:t>
      </w:r>
    </w:p>
    <w:p w14:paraId="6280CF77" w14:textId="77777777" w:rsidR="006F6248" w:rsidRPr="00C16064" w:rsidRDefault="006F6248" w:rsidP="006F6248">
      <w:pPr>
        <w:widowControl w:val="0"/>
        <w:ind w:firstLine="709"/>
        <w:jc w:val="both"/>
        <w:rPr>
          <w:rFonts w:eastAsia="Calibri"/>
          <w:sz w:val="28"/>
          <w:szCs w:val="28"/>
          <w:lang w:eastAsia="en-US"/>
        </w:rPr>
      </w:pPr>
    </w:p>
    <w:p w14:paraId="02A3F9C0" w14:textId="77777777" w:rsidR="006F6248" w:rsidRPr="00C16064" w:rsidRDefault="006F6248" w:rsidP="006F6248">
      <w:pPr>
        <w:keepNext/>
        <w:keepLines/>
        <w:widowControl w:val="0"/>
        <w:jc w:val="center"/>
        <w:outlineLvl w:val="1"/>
        <w:rPr>
          <w:b/>
          <w:bCs/>
          <w:sz w:val="28"/>
          <w:szCs w:val="28"/>
          <w:lang w:eastAsia="en-US"/>
        </w:rPr>
      </w:pPr>
      <w:bookmarkStart w:id="228" w:name="_Toc120624838"/>
      <w:r w:rsidRPr="00C16064">
        <w:rPr>
          <w:b/>
          <w:bCs/>
          <w:sz w:val="28"/>
          <w:szCs w:val="28"/>
          <w:lang w:eastAsia="en-US"/>
        </w:rPr>
        <w:t xml:space="preserve">13.4. Существующие и перспективные значения целевых показателей </w:t>
      </w:r>
    </w:p>
    <w:p w14:paraId="67B0F558"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реализации схемы теплоснабжения поселения, городского округа,</w:t>
      </w:r>
    </w:p>
    <w:p w14:paraId="0AC10C76"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подлежащие достижению каждой единой теплоснабжающей организацией, функционирующей на территории такого поселения, городского округа</w:t>
      </w:r>
      <w:bookmarkEnd w:id="228"/>
    </w:p>
    <w:p w14:paraId="2B07CD08" w14:textId="77777777" w:rsidR="006F6248" w:rsidRPr="00C16064" w:rsidRDefault="006F6248" w:rsidP="006F6248">
      <w:pPr>
        <w:keepNext/>
        <w:keepLines/>
        <w:widowControl w:val="0"/>
        <w:ind w:left="284"/>
        <w:jc w:val="both"/>
        <w:outlineLvl w:val="1"/>
        <w:rPr>
          <w:b/>
          <w:bCs/>
          <w:sz w:val="28"/>
          <w:szCs w:val="28"/>
          <w:lang w:eastAsia="en-US"/>
        </w:rPr>
      </w:pPr>
    </w:p>
    <w:p w14:paraId="65516E4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Муниципальное образование не отнесено к ценовой зоне теплоснабжения. В связи с этим, на основании п.79.1 постановления Правительства РФ № 154, значения показателей не приводятся.</w:t>
      </w:r>
    </w:p>
    <w:p w14:paraId="00010A8B" w14:textId="77777777" w:rsidR="006F6248" w:rsidRPr="00C16064" w:rsidRDefault="006F6248" w:rsidP="006F6248">
      <w:pPr>
        <w:widowControl w:val="0"/>
        <w:ind w:firstLine="709"/>
        <w:jc w:val="both"/>
        <w:rPr>
          <w:rFonts w:eastAsia="Calibri"/>
          <w:sz w:val="28"/>
          <w:szCs w:val="28"/>
          <w:lang w:eastAsia="en-US"/>
        </w:rPr>
      </w:pPr>
    </w:p>
    <w:p w14:paraId="42FE1B10" w14:textId="77777777" w:rsidR="006F6248" w:rsidRPr="00C16064" w:rsidRDefault="006F6248" w:rsidP="006F6248">
      <w:pPr>
        <w:keepNext/>
        <w:keepLines/>
        <w:widowControl w:val="0"/>
        <w:jc w:val="center"/>
        <w:outlineLvl w:val="1"/>
        <w:rPr>
          <w:b/>
          <w:bCs/>
          <w:sz w:val="28"/>
          <w:szCs w:val="28"/>
          <w:lang w:eastAsia="en-US"/>
        </w:rPr>
      </w:pPr>
      <w:bookmarkStart w:id="229" w:name="_Toc120624839"/>
      <w:r w:rsidRPr="00C16064">
        <w:rPr>
          <w:b/>
          <w:bCs/>
          <w:sz w:val="28"/>
          <w:szCs w:val="28"/>
          <w:lang w:eastAsia="en-US"/>
        </w:rPr>
        <w:t>13.5. Описание изменений (фактических данных) в оценке значений</w:t>
      </w:r>
    </w:p>
    <w:p w14:paraId="296100DE"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индикаторов развития систем теплоснабжения поселения, городского округа, города федерального значения, а в ценовых зонах теплоснабжения также изменений (фактических данных) в достижении ключевых</w:t>
      </w:r>
    </w:p>
    <w:p w14:paraId="096B1400"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показателей, отражающих результаты внедрения целевой модели рынка тепловой энергии, целевых показателей реализации схемы</w:t>
      </w:r>
    </w:p>
    <w:p w14:paraId="6BEB052F"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теплоснабжения поселения, городского округа с учётом реализации</w:t>
      </w:r>
    </w:p>
    <w:p w14:paraId="3232DD54"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проектов схемы теплоснабжения</w:t>
      </w:r>
      <w:bookmarkEnd w:id="229"/>
    </w:p>
    <w:p w14:paraId="64619FBA" w14:textId="77777777" w:rsidR="006F6248" w:rsidRPr="00C16064" w:rsidRDefault="006F6248" w:rsidP="006F6248">
      <w:pPr>
        <w:keepNext/>
        <w:keepLines/>
        <w:widowControl w:val="0"/>
        <w:ind w:left="284"/>
        <w:jc w:val="both"/>
        <w:outlineLvl w:val="1"/>
        <w:rPr>
          <w:b/>
          <w:bCs/>
          <w:sz w:val="28"/>
          <w:szCs w:val="28"/>
          <w:lang w:eastAsia="en-US"/>
        </w:rPr>
      </w:pPr>
    </w:p>
    <w:p w14:paraId="103995F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Изменения индикаторов развития систем теплоснабжения Старощербиновского сельского поселения отсутствуют.</w:t>
      </w:r>
    </w:p>
    <w:p w14:paraId="0C3ACDB8" w14:textId="77777777" w:rsidR="006F6248" w:rsidRPr="00C16064" w:rsidRDefault="006F6248" w:rsidP="006F6248">
      <w:pPr>
        <w:keepNext/>
        <w:keepLines/>
        <w:pageBreakBefore/>
        <w:tabs>
          <w:tab w:val="left" w:pos="1985"/>
        </w:tabs>
        <w:jc w:val="center"/>
        <w:outlineLvl w:val="0"/>
        <w:rPr>
          <w:b/>
          <w:bCs/>
          <w:sz w:val="28"/>
          <w:szCs w:val="28"/>
          <w:lang w:eastAsia="en-US"/>
        </w:rPr>
      </w:pPr>
      <w:bookmarkStart w:id="230" w:name="_Toc120624840"/>
      <w:r w:rsidRPr="00C16064">
        <w:rPr>
          <w:b/>
          <w:bCs/>
          <w:sz w:val="28"/>
          <w:szCs w:val="28"/>
          <w:lang w:eastAsia="en-US"/>
        </w:rPr>
        <w:lastRenderedPageBreak/>
        <w:t>Глава 14. Ценовые (тарифные) последствия</w:t>
      </w:r>
      <w:bookmarkEnd w:id="230"/>
    </w:p>
    <w:p w14:paraId="46F2CD08" w14:textId="77777777" w:rsidR="006F6248" w:rsidRPr="00C16064" w:rsidRDefault="006F6248" w:rsidP="006F6248">
      <w:pPr>
        <w:keepNext/>
        <w:keepLines/>
        <w:widowControl w:val="0"/>
        <w:ind w:left="284"/>
        <w:jc w:val="center"/>
        <w:outlineLvl w:val="1"/>
        <w:rPr>
          <w:b/>
          <w:bCs/>
          <w:sz w:val="28"/>
          <w:szCs w:val="28"/>
          <w:lang w:eastAsia="en-US"/>
        </w:rPr>
      </w:pPr>
      <w:bookmarkStart w:id="231" w:name="_Toc120624841"/>
      <w:r w:rsidRPr="00C16064">
        <w:rPr>
          <w:b/>
          <w:bCs/>
          <w:sz w:val="28"/>
          <w:szCs w:val="28"/>
          <w:lang w:eastAsia="en-US"/>
        </w:rPr>
        <w:t xml:space="preserve">14.1. Тарифно-балансовые расчётные модели теплоснабжения </w:t>
      </w:r>
    </w:p>
    <w:p w14:paraId="6BB086CB" w14:textId="50825F0B" w:rsidR="006F6248"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потребителей по каждой системе теплоснабжения</w:t>
      </w:r>
      <w:bookmarkEnd w:id="231"/>
    </w:p>
    <w:p w14:paraId="3484F92C" w14:textId="77777777" w:rsidR="007205D7" w:rsidRPr="00C16064" w:rsidRDefault="007205D7" w:rsidP="006F6248">
      <w:pPr>
        <w:keepNext/>
        <w:keepLines/>
        <w:widowControl w:val="0"/>
        <w:ind w:left="284"/>
        <w:jc w:val="center"/>
        <w:outlineLvl w:val="1"/>
        <w:rPr>
          <w:b/>
          <w:bCs/>
          <w:sz w:val="28"/>
          <w:szCs w:val="28"/>
          <w:lang w:eastAsia="en-US"/>
        </w:rPr>
      </w:pPr>
    </w:p>
    <w:p w14:paraId="6E30003F" w14:textId="77777777" w:rsidR="006F6248" w:rsidRPr="00C16064" w:rsidRDefault="006F6248" w:rsidP="006F6248">
      <w:pPr>
        <w:widowControl w:val="0"/>
        <w:ind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1"/>
          <w:sz w:val="20"/>
          <w:szCs w:val="22"/>
          <w:lang w:eastAsia="en-US"/>
        </w:rPr>
        <w:t xml:space="preserve"> </w:t>
      </w:r>
      <w:r w:rsidRPr="00C16064">
        <w:rPr>
          <w:rFonts w:eastAsia="Calibri"/>
          <w:b/>
          <w:sz w:val="20"/>
          <w:szCs w:val="22"/>
          <w:lang w:eastAsia="en-US"/>
        </w:rPr>
        <w:t>14.1</w:t>
      </w:r>
      <w:r w:rsidRPr="00C16064">
        <w:rPr>
          <w:rFonts w:eastAsia="Calibri"/>
          <w:b/>
          <w:spacing w:val="-4"/>
          <w:sz w:val="20"/>
          <w:szCs w:val="22"/>
          <w:lang w:eastAsia="en-US"/>
        </w:rPr>
        <w:t xml:space="preserve"> </w:t>
      </w:r>
      <w:r w:rsidRPr="00C16064">
        <w:rPr>
          <w:rFonts w:eastAsia="Calibri"/>
          <w:b/>
          <w:sz w:val="20"/>
          <w:szCs w:val="22"/>
          <w:lang w:eastAsia="en-US"/>
        </w:rPr>
        <w:t>Прогноз</w:t>
      </w:r>
      <w:r w:rsidRPr="00C16064">
        <w:rPr>
          <w:rFonts w:eastAsia="Calibri"/>
          <w:b/>
          <w:spacing w:val="-5"/>
          <w:sz w:val="20"/>
          <w:szCs w:val="22"/>
          <w:lang w:eastAsia="en-US"/>
        </w:rPr>
        <w:t xml:space="preserve"> </w:t>
      </w:r>
      <w:r w:rsidRPr="00C16064">
        <w:rPr>
          <w:rFonts w:eastAsia="Calibri"/>
          <w:b/>
          <w:sz w:val="20"/>
          <w:szCs w:val="22"/>
          <w:lang w:eastAsia="en-US"/>
        </w:rPr>
        <w:t>тарифов</w:t>
      </w:r>
      <w:r w:rsidRPr="00C16064">
        <w:rPr>
          <w:rFonts w:eastAsia="Calibri"/>
          <w:b/>
          <w:spacing w:val="-3"/>
          <w:sz w:val="20"/>
          <w:szCs w:val="22"/>
          <w:lang w:eastAsia="en-US"/>
        </w:rPr>
        <w:t xml:space="preserve"> </w:t>
      </w:r>
      <w:r w:rsidRPr="00C16064">
        <w:rPr>
          <w:rFonts w:eastAsia="Calibri"/>
          <w:b/>
          <w:sz w:val="20"/>
          <w:szCs w:val="22"/>
          <w:lang w:eastAsia="en-US"/>
        </w:rPr>
        <w:t>на</w:t>
      </w:r>
      <w:r w:rsidRPr="00C16064">
        <w:rPr>
          <w:rFonts w:eastAsia="Calibri"/>
          <w:b/>
          <w:spacing w:val="-4"/>
          <w:sz w:val="20"/>
          <w:szCs w:val="22"/>
          <w:lang w:eastAsia="en-US"/>
        </w:rPr>
        <w:t xml:space="preserve"> </w:t>
      </w:r>
      <w:r w:rsidRPr="00C16064">
        <w:rPr>
          <w:rFonts w:eastAsia="Calibri"/>
          <w:b/>
          <w:sz w:val="20"/>
          <w:szCs w:val="22"/>
          <w:lang w:eastAsia="en-US"/>
        </w:rPr>
        <w:t>тепловую</w:t>
      </w:r>
      <w:r w:rsidRPr="00C16064">
        <w:rPr>
          <w:rFonts w:eastAsia="Calibri"/>
          <w:b/>
          <w:spacing w:val="-3"/>
          <w:sz w:val="20"/>
          <w:szCs w:val="22"/>
          <w:lang w:eastAsia="en-US"/>
        </w:rPr>
        <w:t xml:space="preserve"> </w:t>
      </w:r>
      <w:r w:rsidRPr="00C16064">
        <w:rPr>
          <w:rFonts w:eastAsia="Calibri"/>
          <w:b/>
          <w:sz w:val="20"/>
          <w:szCs w:val="22"/>
          <w:lang w:eastAsia="en-US"/>
        </w:rPr>
        <w:t>энергию по каждой системе теплоснабжения</w:t>
      </w:r>
    </w:p>
    <w:tbl>
      <w:tblPr>
        <w:tblStyle w:val="TableNormal1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07"/>
        <w:gridCol w:w="1292"/>
        <w:gridCol w:w="1007"/>
        <w:gridCol w:w="1009"/>
        <w:gridCol w:w="1007"/>
        <w:gridCol w:w="1007"/>
        <w:gridCol w:w="1007"/>
        <w:gridCol w:w="1092"/>
      </w:tblGrid>
      <w:tr w:rsidR="006F6248" w:rsidRPr="00C16064" w14:paraId="033225C3" w14:textId="77777777" w:rsidTr="006F6248">
        <w:trPr>
          <w:trHeight w:val="505"/>
        </w:trPr>
        <w:tc>
          <w:tcPr>
            <w:tcW w:w="1146" w:type="pct"/>
            <w:vAlign w:val="center"/>
          </w:tcPr>
          <w:p w14:paraId="42865D4F" w14:textId="77777777" w:rsidR="006F6248" w:rsidRPr="00C16064" w:rsidRDefault="006F6248" w:rsidP="006F6248">
            <w:pPr>
              <w:ind w:left="37"/>
              <w:jc w:val="center"/>
              <w:rPr>
                <w:rFonts w:ascii="Times New Roman" w:eastAsia="Cambria" w:hAnsi="Times New Roman"/>
              </w:rPr>
            </w:pPr>
            <w:r w:rsidRPr="00C16064">
              <w:rPr>
                <w:rFonts w:ascii="Times New Roman" w:eastAsia="Cambria" w:hAnsi="Times New Roman"/>
              </w:rPr>
              <w:t>Ед. изм.</w:t>
            </w:r>
          </w:p>
        </w:tc>
        <w:tc>
          <w:tcPr>
            <w:tcW w:w="671" w:type="pct"/>
            <w:vAlign w:val="center"/>
          </w:tcPr>
          <w:p w14:paraId="37B6733F" w14:textId="77777777" w:rsidR="006F6248" w:rsidRPr="00C16064" w:rsidRDefault="006F6248" w:rsidP="006F6248">
            <w:pPr>
              <w:jc w:val="center"/>
              <w:rPr>
                <w:rFonts w:ascii="Times New Roman" w:eastAsia="Cambria" w:hAnsi="Times New Roman"/>
                <w:sz w:val="20"/>
              </w:rPr>
            </w:pPr>
            <w:r w:rsidRPr="00C16064">
              <w:rPr>
                <w:rFonts w:ascii="Times New Roman" w:eastAsia="Cambria" w:hAnsi="Times New Roman"/>
                <w:sz w:val="20"/>
              </w:rPr>
              <w:t>2024</w:t>
            </w:r>
          </w:p>
        </w:tc>
        <w:tc>
          <w:tcPr>
            <w:tcW w:w="523" w:type="pct"/>
            <w:vAlign w:val="center"/>
          </w:tcPr>
          <w:p w14:paraId="6D6FFFAA" w14:textId="77777777" w:rsidR="006F6248" w:rsidRPr="00C16064" w:rsidRDefault="006F6248" w:rsidP="006F6248">
            <w:pPr>
              <w:jc w:val="center"/>
              <w:rPr>
                <w:rFonts w:ascii="Times New Roman" w:eastAsia="Cambria" w:hAnsi="Times New Roman"/>
                <w:sz w:val="20"/>
              </w:rPr>
            </w:pPr>
            <w:r w:rsidRPr="00C16064">
              <w:rPr>
                <w:rFonts w:ascii="Times New Roman" w:eastAsia="Cambria" w:hAnsi="Times New Roman"/>
                <w:sz w:val="20"/>
              </w:rPr>
              <w:t>2025</w:t>
            </w:r>
          </w:p>
        </w:tc>
        <w:tc>
          <w:tcPr>
            <w:tcW w:w="524" w:type="pct"/>
            <w:vAlign w:val="center"/>
          </w:tcPr>
          <w:p w14:paraId="7CB01D68" w14:textId="77777777" w:rsidR="006F6248" w:rsidRPr="00C16064" w:rsidRDefault="006F6248" w:rsidP="006F6248">
            <w:pPr>
              <w:jc w:val="center"/>
              <w:rPr>
                <w:rFonts w:ascii="Times New Roman" w:eastAsia="Cambria" w:hAnsi="Times New Roman"/>
                <w:sz w:val="20"/>
              </w:rPr>
            </w:pPr>
            <w:r w:rsidRPr="00C16064">
              <w:rPr>
                <w:rFonts w:ascii="Times New Roman" w:eastAsia="Cambria" w:hAnsi="Times New Roman"/>
                <w:sz w:val="20"/>
              </w:rPr>
              <w:t>2026</w:t>
            </w:r>
          </w:p>
        </w:tc>
        <w:tc>
          <w:tcPr>
            <w:tcW w:w="523" w:type="pct"/>
            <w:vAlign w:val="center"/>
          </w:tcPr>
          <w:p w14:paraId="0B651A57" w14:textId="77777777" w:rsidR="006F6248" w:rsidRPr="00C16064" w:rsidRDefault="006F6248" w:rsidP="006F6248">
            <w:pPr>
              <w:jc w:val="center"/>
              <w:rPr>
                <w:rFonts w:ascii="Times New Roman" w:eastAsia="Cambria" w:hAnsi="Times New Roman"/>
                <w:sz w:val="20"/>
              </w:rPr>
            </w:pPr>
            <w:r w:rsidRPr="00C16064">
              <w:rPr>
                <w:rFonts w:ascii="Times New Roman" w:eastAsia="Cambria" w:hAnsi="Times New Roman"/>
                <w:sz w:val="20"/>
              </w:rPr>
              <w:t>2027</w:t>
            </w:r>
          </w:p>
        </w:tc>
        <w:tc>
          <w:tcPr>
            <w:tcW w:w="523" w:type="pct"/>
            <w:vAlign w:val="center"/>
          </w:tcPr>
          <w:p w14:paraId="40B04350" w14:textId="77777777" w:rsidR="006F6248" w:rsidRPr="00C16064" w:rsidRDefault="006F6248" w:rsidP="006F6248">
            <w:pPr>
              <w:jc w:val="center"/>
              <w:rPr>
                <w:rFonts w:ascii="Times New Roman" w:eastAsia="Cambria" w:hAnsi="Times New Roman"/>
                <w:sz w:val="20"/>
              </w:rPr>
            </w:pPr>
            <w:r w:rsidRPr="00C16064">
              <w:rPr>
                <w:rFonts w:ascii="Times New Roman" w:eastAsia="Cambria" w:hAnsi="Times New Roman"/>
                <w:sz w:val="20"/>
              </w:rPr>
              <w:t>2028</w:t>
            </w:r>
          </w:p>
        </w:tc>
        <w:tc>
          <w:tcPr>
            <w:tcW w:w="523" w:type="pct"/>
            <w:vAlign w:val="center"/>
          </w:tcPr>
          <w:p w14:paraId="45132762" w14:textId="77777777" w:rsidR="006F6248" w:rsidRPr="00C16064" w:rsidRDefault="006F6248" w:rsidP="006F6248">
            <w:pPr>
              <w:jc w:val="center"/>
              <w:rPr>
                <w:rFonts w:ascii="Times New Roman" w:eastAsia="Cambria" w:hAnsi="Times New Roman"/>
                <w:sz w:val="20"/>
              </w:rPr>
            </w:pPr>
            <w:r w:rsidRPr="00C16064">
              <w:rPr>
                <w:rFonts w:ascii="Times New Roman" w:eastAsia="Cambria" w:hAnsi="Times New Roman"/>
                <w:sz w:val="20"/>
              </w:rPr>
              <w:t>2029-2033</w:t>
            </w:r>
          </w:p>
        </w:tc>
        <w:tc>
          <w:tcPr>
            <w:tcW w:w="567" w:type="pct"/>
            <w:vAlign w:val="center"/>
          </w:tcPr>
          <w:p w14:paraId="0ADAB3D8" w14:textId="77777777" w:rsidR="006F6248" w:rsidRPr="00C16064" w:rsidRDefault="006F6248" w:rsidP="006F6248">
            <w:pPr>
              <w:jc w:val="center"/>
              <w:rPr>
                <w:rFonts w:ascii="Times New Roman" w:eastAsia="Cambria" w:hAnsi="Times New Roman"/>
                <w:sz w:val="20"/>
              </w:rPr>
            </w:pPr>
            <w:r w:rsidRPr="00C16064">
              <w:rPr>
                <w:rFonts w:ascii="Times New Roman" w:eastAsia="Cambria" w:hAnsi="Times New Roman"/>
                <w:sz w:val="20"/>
              </w:rPr>
              <w:t>2034-2041</w:t>
            </w:r>
          </w:p>
        </w:tc>
      </w:tr>
      <w:tr w:rsidR="006F6248" w:rsidRPr="00C16064" w14:paraId="542B8830" w14:textId="77777777" w:rsidTr="006F6248">
        <w:trPr>
          <w:trHeight w:val="76"/>
        </w:trPr>
        <w:tc>
          <w:tcPr>
            <w:tcW w:w="5000" w:type="pct"/>
            <w:gridSpan w:val="8"/>
            <w:vAlign w:val="center"/>
          </w:tcPr>
          <w:p w14:paraId="35DF5779" w14:textId="77777777" w:rsidR="006F6248" w:rsidRPr="00C16064" w:rsidRDefault="006F6248" w:rsidP="006F6248">
            <w:pPr>
              <w:ind w:left="4987" w:hanging="4837"/>
              <w:jc w:val="center"/>
              <w:rPr>
                <w:rFonts w:ascii="Times New Roman" w:eastAsia="Cambria" w:hAnsi="Times New Roman"/>
                <w:b/>
                <w:lang w:val="ru-RU"/>
              </w:rPr>
            </w:pPr>
            <w:r w:rsidRPr="00C16064">
              <w:rPr>
                <w:rFonts w:ascii="Times New Roman" w:eastAsia="Cambria" w:hAnsi="Times New Roman"/>
                <w:b/>
                <w:sz w:val="20"/>
                <w:lang w:val="ru-RU"/>
              </w:rPr>
              <w:t>Для потребителей в случае отсутствия дифференциации тарифов по схеме подключения</w:t>
            </w:r>
          </w:p>
        </w:tc>
      </w:tr>
      <w:tr w:rsidR="006F6248" w:rsidRPr="00C16064" w14:paraId="44413243" w14:textId="77777777" w:rsidTr="006F6248">
        <w:trPr>
          <w:trHeight w:val="600"/>
        </w:trPr>
        <w:tc>
          <w:tcPr>
            <w:tcW w:w="1146" w:type="pct"/>
            <w:vAlign w:val="center"/>
          </w:tcPr>
          <w:p w14:paraId="25147201" w14:textId="77777777" w:rsidR="006F6248" w:rsidRPr="00C16064" w:rsidRDefault="006F6248" w:rsidP="006F6248">
            <w:pPr>
              <w:ind w:left="266" w:right="203" w:hanging="39"/>
              <w:jc w:val="center"/>
              <w:rPr>
                <w:rFonts w:ascii="Times New Roman" w:eastAsia="Cambria" w:hAnsi="Times New Roman"/>
              </w:rPr>
            </w:pPr>
            <w:r w:rsidRPr="00C16064">
              <w:rPr>
                <w:rFonts w:ascii="Times New Roman" w:eastAsia="Cambria" w:hAnsi="Times New Roman"/>
              </w:rPr>
              <w:t xml:space="preserve">Одноставочный, </w:t>
            </w:r>
          </w:p>
          <w:p w14:paraId="1C665EAA" w14:textId="77777777" w:rsidR="006F6248" w:rsidRPr="00C16064" w:rsidRDefault="006F6248" w:rsidP="006F6248">
            <w:pPr>
              <w:ind w:left="266" w:right="203" w:hanging="39"/>
              <w:jc w:val="center"/>
              <w:rPr>
                <w:rFonts w:ascii="Times New Roman" w:eastAsia="Cambria" w:hAnsi="Times New Roman"/>
              </w:rPr>
            </w:pPr>
            <w:r w:rsidRPr="00C16064">
              <w:rPr>
                <w:rFonts w:ascii="Times New Roman" w:eastAsia="Cambria" w:hAnsi="Times New Roman"/>
              </w:rPr>
              <w:t>руб/Гкал</w:t>
            </w:r>
          </w:p>
        </w:tc>
        <w:tc>
          <w:tcPr>
            <w:tcW w:w="671" w:type="pct"/>
            <w:vAlign w:val="center"/>
          </w:tcPr>
          <w:p w14:paraId="1E4A727B" w14:textId="77777777" w:rsidR="006F6248" w:rsidRPr="00C16064" w:rsidRDefault="006F6248" w:rsidP="006F6248">
            <w:pPr>
              <w:ind w:left="80" w:right="67"/>
              <w:jc w:val="center"/>
              <w:rPr>
                <w:rFonts w:ascii="Times New Roman" w:eastAsia="Cambria" w:hAnsi="Times New Roman"/>
              </w:rPr>
            </w:pPr>
            <w:r w:rsidRPr="00C16064">
              <w:rPr>
                <w:rFonts w:ascii="Times New Roman" w:eastAsia="Cambria" w:hAnsi="Times New Roman"/>
              </w:rPr>
              <w:t>н/д</w:t>
            </w:r>
          </w:p>
        </w:tc>
        <w:tc>
          <w:tcPr>
            <w:tcW w:w="523" w:type="pct"/>
            <w:vAlign w:val="center"/>
          </w:tcPr>
          <w:p w14:paraId="2916A08B"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3653,16</w:t>
            </w:r>
          </w:p>
        </w:tc>
        <w:tc>
          <w:tcPr>
            <w:tcW w:w="524" w:type="pct"/>
            <w:vAlign w:val="center"/>
          </w:tcPr>
          <w:p w14:paraId="6419AF63"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3824,21</w:t>
            </w:r>
          </w:p>
        </w:tc>
        <w:tc>
          <w:tcPr>
            <w:tcW w:w="523" w:type="pct"/>
            <w:vAlign w:val="center"/>
          </w:tcPr>
          <w:p w14:paraId="486A6053"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4003,26</w:t>
            </w:r>
          </w:p>
        </w:tc>
        <w:tc>
          <w:tcPr>
            <w:tcW w:w="523" w:type="pct"/>
            <w:vAlign w:val="center"/>
          </w:tcPr>
          <w:p w14:paraId="33FE378E"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4190,69</w:t>
            </w:r>
          </w:p>
        </w:tc>
        <w:tc>
          <w:tcPr>
            <w:tcW w:w="523" w:type="pct"/>
            <w:vAlign w:val="center"/>
          </w:tcPr>
          <w:p w14:paraId="3AA60F8A" w14:textId="77777777" w:rsidR="006F6248" w:rsidRPr="00C16064" w:rsidRDefault="006F6248" w:rsidP="006F6248">
            <w:pPr>
              <w:jc w:val="center"/>
              <w:rPr>
                <w:rFonts w:ascii="Times New Roman" w:hAnsi="Times New Roman"/>
                <w:sz w:val="20"/>
                <w:szCs w:val="20"/>
              </w:rPr>
            </w:pPr>
            <w:r w:rsidRPr="00C16064">
              <w:rPr>
                <w:rFonts w:ascii="Times New Roman" w:hAnsi="Times New Roman"/>
                <w:sz w:val="20"/>
                <w:szCs w:val="20"/>
              </w:rPr>
              <w:t>5001,31</w:t>
            </w:r>
          </w:p>
        </w:tc>
        <w:tc>
          <w:tcPr>
            <w:tcW w:w="567" w:type="pct"/>
            <w:vAlign w:val="center"/>
          </w:tcPr>
          <w:p w14:paraId="0FAEE984" w14:textId="77777777" w:rsidR="006F6248" w:rsidRPr="00C16064" w:rsidRDefault="006F6248" w:rsidP="006F6248">
            <w:pPr>
              <w:jc w:val="center"/>
              <w:rPr>
                <w:rFonts w:ascii="Times New Roman" w:hAnsi="Times New Roman"/>
                <w:sz w:val="20"/>
                <w:szCs w:val="20"/>
              </w:rPr>
            </w:pPr>
            <w:r w:rsidRPr="00C16064">
              <w:rPr>
                <w:rFonts w:ascii="Times New Roman" w:hAnsi="Times New Roman"/>
                <w:sz w:val="20"/>
                <w:szCs w:val="20"/>
              </w:rPr>
              <w:t>6406,23</w:t>
            </w:r>
          </w:p>
        </w:tc>
      </w:tr>
      <w:tr w:rsidR="006F6248" w:rsidRPr="00C16064" w14:paraId="5F70AB38" w14:textId="77777777" w:rsidTr="006F6248">
        <w:trPr>
          <w:trHeight w:val="76"/>
        </w:trPr>
        <w:tc>
          <w:tcPr>
            <w:tcW w:w="5000" w:type="pct"/>
            <w:gridSpan w:val="8"/>
            <w:vAlign w:val="center"/>
          </w:tcPr>
          <w:p w14:paraId="14320EDB" w14:textId="77777777" w:rsidR="006F6248" w:rsidRPr="00C16064" w:rsidRDefault="006F6248" w:rsidP="006F6248">
            <w:pPr>
              <w:jc w:val="center"/>
              <w:rPr>
                <w:rFonts w:ascii="Times New Roman" w:hAnsi="Times New Roman"/>
                <w:b/>
                <w:sz w:val="20"/>
                <w:szCs w:val="20"/>
              </w:rPr>
            </w:pPr>
            <w:r w:rsidRPr="00C16064">
              <w:rPr>
                <w:rFonts w:ascii="Times New Roman" w:hAnsi="Times New Roman"/>
                <w:b/>
                <w:sz w:val="20"/>
                <w:szCs w:val="20"/>
              </w:rPr>
              <w:t xml:space="preserve"> Население </w:t>
            </w:r>
          </w:p>
        </w:tc>
      </w:tr>
      <w:tr w:rsidR="006F6248" w:rsidRPr="00C16064" w14:paraId="4437A3A9" w14:textId="77777777" w:rsidTr="006F6248">
        <w:trPr>
          <w:trHeight w:val="599"/>
        </w:trPr>
        <w:tc>
          <w:tcPr>
            <w:tcW w:w="1146" w:type="pct"/>
            <w:vAlign w:val="center"/>
          </w:tcPr>
          <w:p w14:paraId="00655E03" w14:textId="77777777" w:rsidR="006F6248" w:rsidRPr="00C16064" w:rsidRDefault="006F6248" w:rsidP="006F6248">
            <w:pPr>
              <w:ind w:left="266" w:right="203" w:hanging="39"/>
              <w:jc w:val="center"/>
              <w:rPr>
                <w:rFonts w:ascii="Times New Roman" w:eastAsia="Cambria" w:hAnsi="Times New Roman"/>
              </w:rPr>
            </w:pPr>
            <w:r w:rsidRPr="00C16064">
              <w:rPr>
                <w:rFonts w:ascii="Times New Roman" w:eastAsia="Cambria" w:hAnsi="Times New Roman"/>
              </w:rPr>
              <w:t xml:space="preserve">Одноставочный, </w:t>
            </w:r>
          </w:p>
          <w:p w14:paraId="4BD44453" w14:textId="77777777" w:rsidR="006F6248" w:rsidRPr="00C16064" w:rsidRDefault="006F6248" w:rsidP="006F6248">
            <w:pPr>
              <w:ind w:left="266" w:right="203" w:hanging="39"/>
              <w:jc w:val="center"/>
              <w:rPr>
                <w:rFonts w:ascii="Times New Roman" w:eastAsia="Cambria" w:hAnsi="Times New Roman"/>
              </w:rPr>
            </w:pPr>
            <w:r w:rsidRPr="00C16064">
              <w:rPr>
                <w:rFonts w:ascii="Times New Roman" w:eastAsia="Cambria" w:hAnsi="Times New Roman"/>
              </w:rPr>
              <w:t>руб/Гкал</w:t>
            </w:r>
          </w:p>
        </w:tc>
        <w:tc>
          <w:tcPr>
            <w:tcW w:w="671" w:type="pct"/>
            <w:vAlign w:val="center"/>
          </w:tcPr>
          <w:p w14:paraId="294DF694" w14:textId="77777777" w:rsidR="006F6248" w:rsidRPr="00C16064" w:rsidRDefault="006F6248" w:rsidP="006F6248">
            <w:pPr>
              <w:jc w:val="center"/>
              <w:rPr>
                <w:rFonts w:ascii="Times New Roman" w:hAnsi="Times New Roman"/>
                <w:color w:val="000000"/>
                <w:sz w:val="20"/>
                <w:szCs w:val="20"/>
              </w:rPr>
            </w:pPr>
            <w:r w:rsidRPr="00C16064">
              <w:rPr>
                <w:rFonts w:ascii="Times New Roman" w:hAnsi="Times New Roman"/>
                <w:color w:val="000000"/>
                <w:sz w:val="20"/>
                <w:szCs w:val="20"/>
              </w:rPr>
              <w:t>н/д</w:t>
            </w:r>
          </w:p>
        </w:tc>
        <w:tc>
          <w:tcPr>
            <w:tcW w:w="523" w:type="pct"/>
            <w:vAlign w:val="center"/>
          </w:tcPr>
          <w:p w14:paraId="2EF94623"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3653,16</w:t>
            </w:r>
          </w:p>
        </w:tc>
        <w:tc>
          <w:tcPr>
            <w:tcW w:w="524" w:type="pct"/>
            <w:vAlign w:val="center"/>
          </w:tcPr>
          <w:p w14:paraId="2C04734D"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3824,21</w:t>
            </w:r>
          </w:p>
        </w:tc>
        <w:tc>
          <w:tcPr>
            <w:tcW w:w="523" w:type="pct"/>
            <w:vAlign w:val="center"/>
          </w:tcPr>
          <w:p w14:paraId="41C8087F"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4003,26</w:t>
            </w:r>
          </w:p>
        </w:tc>
        <w:tc>
          <w:tcPr>
            <w:tcW w:w="523" w:type="pct"/>
            <w:vAlign w:val="center"/>
          </w:tcPr>
          <w:p w14:paraId="31FABA77"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4190,69</w:t>
            </w:r>
          </w:p>
        </w:tc>
        <w:tc>
          <w:tcPr>
            <w:tcW w:w="523" w:type="pct"/>
            <w:vAlign w:val="center"/>
          </w:tcPr>
          <w:p w14:paraId="7AD04842" w14:textId="77777777" w:rsidR="006F6248" w:rsidRPr="00C16064" w:rsidRDefault="006F6248" w:rsidP="006F6248">
            <w:pPr>
              <w:jc w:val="center"/>
              <w:rPr>
                <w:rFonts w:ascii="Times New Roman" w:hAnsi="Times New Roman"/>
                <w:sz w:val="20"/>
                <w:szCs w:val="20"/>
              </w:rPr>
            </w:pPr>
            <w:r w:rsidRPr="00C16064">
              <w:rPr>
                <w:rFonts w:ascii="Times New Roman" w:hAnsi="Times New Roman"/>
                <w:sz w:val="20"/>
                <w:szCs w:val="20"/>
              </w:rPr>
              <w:t>5001,31</w:t>
            </w:r>
          </w:p>
        </w:tc>
        <w:tc>
          <w:tcPr>
            <w:tcW w:w="567" w:type="pct"/>
            <w:vAlign w:val="center"/>
          </w:tcPr>
          <w:p w14:paraId="237114CC" w14:textId="77777777" w:rsidR="006F6248" w:rsidRPr="00C16064" w:rsidRDefault="006F6248" w:rsidP="006F6248">
            <w:pPr>
              <w:jc w:val="center"/>
              <w:rPr>
                <w:rFonts w:ascii="Times New Roman" w:hAnsi="Times New Roman"/>
                <w:sz w:val="20"/>
                <w:szCs w:val="20"/>
              </w:rPr>
            </w:pPr>
            <w:r w:rsidRPr="00C16064">
              <w:rPr>
                <w:rFonts w:ascii="Times New Roman" w:hAnsi="Times New Roman"/>
                <w:sz w:val="20"/>
                <w:szCs w:val="20"/>
              </w:rPr>
              <w:t>6406,23</w:t>
            </w:r>
          </w:p>
        </w:tc>
      </w:tr>
    </w:tbl>
    <w:p w14:paraId="258E6429" w14:textId="77777777" w:rsidR="006F6248" w:rsidRPr="00C16064" w:rsidRDefault="006F6248" w:rsidP="006F6248">
      <w:pPr>
        <w:widowControl w:val="0"/>
        <w:ind w:firstLine="709"/>
        <w:jc w:val="both"/>
        <w:rPr>
          <w:rFonts w:eastAsia="Calibri"/>
          <w:sz w:val="28"/>
          <w:szCs w:val="28"/>
          <w:lang w:eastAsia="en-US"/>
        </w:rPr>
      </w:pPr>
    </w:p>
    <w:p w14:paraId="62A54399" w14:textId="77777777" w:rsidR="006F6248" w:rsidRPr="00C16064" w:rsidRDefault="006F6248" w:rsidP="006F6248">
      <w:pPr>
        <w:keepNext/>
        <w:keepLines/>
        <w:widowControl w:val="0"/>
        <w:jc w:val="center"/>
        <w:outlineLvl w:val="1"/>
        <w:rPr>
          <w:b/>
          <w:bCs/>
          <w:sz w:val="28"/>
          <w:szCs w:val="28"/>
          <w:lang w:eastAsia="en-US"/>
        </w:rPr>
      </w:pPr>
      <w:bookmarkStart w:id="232" w:name="_Toc120624842"/>
      <w:r w:rsidRPr="00C16064">
        <w:rPr>
          <w:b/>
          <w:bCs/>
          <w:sz w:val="28"/>
          <w:szCs w:val="28"/>
          <w:lang w:eastAsia="en-US"/>
        </w:rPr>
        <w:t>14.2. Тарифно-балансовые расчётные модели теплоснабжения</w:t>
      </w:r>
    </w:p>
    <w:p w14:paraId="791F2217"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потребителей по каждой единой теплоснабжающей организации</w:t>
      </w:r>
      <w:bookmarkEnd w:id="232"/>
    </w:p>
    <w:p w14:paraId="3A6BC092" w14:textId="77777777" w:rsidR="006F6248" w:rsidRPr="00C16064" w:rsidRDefault="006F6248" w:rsidP="006F6248">
      <w:pPr>
        <w:keepNext/>
        <w:keepLines/>
        <w:widowControl w:val="0"/>
        <w:ind w:left="284"/>
        <w:jc w:val="both"/>
        <w:outlineLvl w:val="1"/>
        <w:rPr>
          <w:b/>
          <w:bCs/>
          <w:sz w:val="28"/>
          <w:szCs w:val="28"/>
          <w:lang w:eastAsia="en-US"/>
        </w:rPr>
      </w:pPr>
    </w:p>
    <w:p w14:paraId="52C77063" w14:textId="77777777" w:rsidR="006F6248" w:rsidRPr="00C16064" w:rsidRDefault="006F6248" w:rsidP="006F6248">
      <w:pPr>
        <w:widowControl w:val="0"/>
        <w:ind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1"/>
          <w:sz w:val="20"/>
          <w:szCs w:val="22"/>
          <w:lang w:eastAsia="en-US"/>
        </w:rPr>
        <w:t xml:space="preserve"> </w:t>
      </w:r>
      <w:r w:rsidRPr="00C16064">
        <w:rPr>
          <w:rFonts w:eastAsia="Calibri"/>
          <w:b/>
          <w:sz w:val="20"/>
          <w:szCs w:val="22"/>
          <w:lang w:eastAsia="en-US"/>
        </w:rPr>
        <w:t>14.2</w:t>
      </w:r>
      <w:r w:rsidRPr="00C16064">
        <w:rPr>
          <w:rFonts w:eastAsia="Calibri"/>
          <w:b/>
          <w:spacing w:val="-4"/>
          <w:sz w:val="20"/>
          <w:szCs w:val="22"/>
          <w:lang w:eastAsia="en-US"/>
        </w:rPr>
        <w:t xml:space="preserve"> </w:t>
      </w:r>
      <w:r w:rsidRPr="00C16064">
        <w:rPr>
          <w:rFonts w:eastAsia="Calibri"/>
          <w:b/>
          <w:sz w:val="20"/>
          <w:szCs w:val="22"/>
          <w:lang w:eastAsia="en-US"/>
        </w:rPr>
        <w:t>Прогноз</w:t>
      </w:r>
      <w:r w:rsidRPr="00C16064">
        <w:rPr>
          <w:rFonts w:eastAsia="Calibri"/>
          <w:b/>
          <w:spacing w:val="-5"/>
          <w:sz w:val="20"/>
          <w:szCs w:val="22"/>
          <w:lang w:eastAsia="en-US"/>
        </w:rPr>
        <w:t xml:space="preserve"> </w:t>
      </w:r>
      <w:r w:rsidRPr="00C16064">
        <w:rPr>
          <w:rFonts w:eastAsia="Calibri"/>
          <w:b/>
          <w:sz w:val="20"/>
          <w:szCs w:val="22"/>
          <w:lang w:eastAsia="en-US"/>
        </w:rPr>
        <w:t>тарифов</w:t>
      </w:r>
      <w:r w:rsidRPr="00C16064">
        <w:rPr>
          <w:rFonts w:eastAsia="Calibri"/>
          <w:b/>
          <w:spacing w:val="-3"/>
          <w:sz w:val="20"/>
          <w:szCs w:val="22"/>
          <w:lang w:eastAsia="en-US"/>
        </w:rPr>
        <w:t xml:space="preserve"> </w:t>
      </w:r>
      <w:r w:rsidRPr="00C16064">
        <w:rPr>
          <w:rFonts w:eastAsia="Calibri"/>
          <w:b/>
          <w:sz w:val="20"/>
          <w:szCs w:val="22"/>
          <w:lang w:eastAsia="en-US"/>
        </w:rPr>
        <w:t>на</w:t>
      </w:r>
      <w:r w:rsidRPr="00C16064">
        <w:rPr>
          <w:rFonts w:eastAsia="Calibri"/>
          <w:b/>
          <w:spacing w:val="-4"/>
          <w:sz w:val="20"/>
          <w:szCs w:val="22"/>
          <w:lang w:eastAsia="en-US"/>
        </w:rPr>
        <w:t xml:space="preserve"> </w:t>
      </w:r>
      <w:r w:rsidRPr="00C16064">
        <w:rPr>
          <w:rFonts w:eastAsia="Calibri"/>
          <w:b/>
          <w:sz w:val="20"/>
          <w:szCs w:val="22"/>
          <w:lang w:eastAsia="en-US"/>
        </w:rPr>
        <w:t>тепловую</w:t>
      </w:r>
      <w:r w:rsidRPr="00C16064">
        <w:rPr>
          <w:rFonts w:eastAsia="Calibri"/>
          <w:b/>
          <w:spacing w:val="-3"/>
          <w:sz w:val="20"/>
          <w:szCs w:val="22"/>
          <w:lang w:eastAsia="en-US"/>
        </w:rPr>
        <w:t xml:space="preserve"> </w:t>
      </w:r>
      <w:r w:rsidRPr="00C16064">
        <w:rPr>
          <w:rFonts w:eastAsia="Calibri"/>
          <w:b/>
          <w:sz w:val="20"/>
          <w:szCs w:val="22"/>
          <w:lang w:eastAsia="en-US"/>
        </w:rPr>
        <w:t>энергию по каждой</w:t>
      </w:r>
      <w:r w:rsidRPr="00C16064">
        <w:rPr>
          <w:rFonts w:eastAsia="Calibri"/>
          <w:szCs w:val="22"/>
          <w:lang w:eastAsia="en-US"/>
        </w:rPr>
        <w:t xml:space="preserve"> </w:t>
      </w:r>
      <w:r w:rsidRPr="00C16064">
        <w:rPr>
          <w:rFonts w:eastAsia="Calibri"/>
          <w:b/>
          <w:sz w:val="20"/>
          <w:szCs w:val="22"/>
          <w:lang w:eastAsia="en-US"/>
        </w:rPr>
        <w:t>единой теплоснабжающей</w:t>
      </w:r>
    </w:p>
    <w:p w14:paraId="482F6D84" w14:textId="77777777" w:rsidR="006F6248" w:rsidRPr="00C16064" w:rsidRDefault="006F6248" w:rsidP="006F6248">
      <w:pPr>
        <w:widowControl w:val="0"/>
        <w:ind w:firstLine="709"/>
        <w:jc w:val="right"/>
        <w:rPr>
          <w:rFonts w:eastAsia="Calibri"/>
          <w:b/>
          <w:sz w:val="20"/>
          <w:szCs w:val="22"/>
          <w:lang w:eastAsia="en-US"/>
        </w:rPr>
      </w:pPr>
      <w:r w:rsidRPr="00C16064">
        <w:rPr>
          <w:rFonts w:eastAsia="Calibri"/>
          <w:b/>
          <w:sz w:val="20"/>
          <w:szCs w:val="22"/>
          <w:lang w:eastAsia="en-US"/>
        </w:rPr>
        <w:t>организации</w:t>
      </w:r>
    </w:p>
    <w:tbl>
      <w:tblPr>
        <w:tblStyle w:val="TableNormal1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07"/>
        <w:gridCol w:w="1292"/>
        <w:gridCol w:w="1007"/>
        <w:gridCol w:w="1009"/>
        <w:gridCol w:w="1007"/>
        <w:gridCol w:w="1007"/>
        <w:gridCol w:w="1007"/>
        <w:gridCol w:w="1092"/>
      </w:tblGrid>
      <w:tr w:rsidR="006F6248" w:rsidRPr="00C16064" w14:paraId="069B976A" w14:textId="77777777" w:rsidTr="006F6248">
        <w:trPr>
          <w:trHeight w:val="505"/>
        </w:trPr>
        <w:tc>
          <w:tcPr>
            <w:tcW w:w="1146" w:type="pct"/>
            <w:vAlign w:val="center"/>
          </w:tcPr>
          <w:p w14:paraId="5E893BD7" w14:textId="77777777" w:rsidR="006F6248" w:rsidRPr="00C16064" w:rsidRDefault="006F6248" w:rsidP="006F6248">
            <w:pPr>
              <w:ind w:left="37"/>
              <w:jc w:val="center"/>
              <w:rPr>
                <w:rFonts w:ascii="Times New Roman" w:eastAsia="Cambria" w:hAnsi="Times New Roman"/>
              </w:rPr>
            </w:pPr>
            <w:r w:rsidRPr="00C16064">
              <w:rPr>
                <w:rFonts w:ascii="Times New Roman" w:eastAsia="Cambria" w:hAnsi="Times New Roman"/>
              </w:rPr>
              <w:t>Ед. изм.</w:t>
            </w:r>
          </w:p>
        </w:tc>
        <w:tc>
          <w:tcPr>
            <w:tcW w:w="671" w:type="pct"/>
            <w:vAlign w:val="center"/>
          </w:tcPr>
          <w:p w14:paraId="51C98D9B" w14:textId="77777777" w:rsidR="006F6248" w:rsidRPr="00C16064" w:rsidRDefault="006F6248" w:rsidP="006F6248">
            <w:pPr>
              <w:jc w:val="center"/>
              <w:rPr>
                <w:rFonts w:ascii="Times New Roman" w:eastAsia="Cambria" w:hAnsi="Times New Roman"/>
                <w:sz w:val="20"/>
              </w:rPr>
            </w:pPr>
            <w:r w:rsidRPr="00C16064">
              <w:rPr>
                <w:rFonts w:ascii="Times New Roman" w:eastAsia="Cambria" w:hAnsi="Times New Roman"/>
                <w:sz w:val="20"/>
              </w:rPr>
              <w:t>2024</w:t>
            </w:r>
          </w:p>
        </w:tc>
        <w:tc>
          <w:tcPr>
            <w:tcW w:w="523" w:type="pct"/>
            <w:vAlign w:val="center"/>
          </w:tcPr>
          <w:p w14:paraId="3C4A5FBB" w14:textId="77777777" w:rsidR="006F6248" w:rsidRPr="00C16064" w:rsidRDefault="006F6248" w:rsidP="006F6248">
            <w:pPr>
              <w:jc w:val="center"/>
              <w:rPr>
                <w:rFonts w:ascii="Times New Roman" w:eastAsia="Cambria" w:hAnsi="Times New Roman"/>
                <w:sz w:val="20"/>
              </w:rPr>
            </w:pPr>
            <w:r w:rsidRPr="00C16064">
              <w:rPr>
                <w:rFonts w:ascii="Times New Roman" w:eastAsia="Cambria" w:hAnsi="Times New Roman"/>
                <w:sz w:val="20"/>
              </w:rPr>
              <w:t>2025</w:t>
            </w:r>
          </w:p>
        </w:tc>
        <w:tc>
          <w:tcPr>
            <w:tcW w:w="524" w:type="pct"/>
            <w:vAlign w:val="center"/>
          </w:tcPr>
          <w:p w14:paraId="0C475C68" w14:textId="77777777" w:rsidR="006F6248" w:rsidRPr="00C16064" w:rsidRDefault="006F6248" w:rsidP="006F6248">
            <w:pPr>
              <w:jc w:val="center"/>
              <w:rPr>
                <w:rFonts w:ascii="Times New Roman" w:eastAsia="Cambria" w:hAnsi="Times New Roman"/>
                <w:sz w:val="20"/>
              </w:rPr>
            </w:pPr>
            <w:r w:rsidRPr="00C16064">
              <w:rPr>
                <w:rFonts w:ascii="Times New Roman" w:eastAsia="Cambria" w:hAnsi="Times New Roman"/>
                <w:sz w:val="20"/>
              </w:rPr>
              <w:t>2026</w:t>
            </w:r>
          </w:p>
        </w:tc>
        <w:tc>
          <w:tcPr>
            <w:tcW w:w="523" w:type="pct"/>
            <w:vAlign w:val="center"/>
          </w:tcPr>
          <w:p w14:paraId="28B0C299" w14:textId="77777777" w:rsidR="006F6248" w:rsidRPr="00C16064" w:rsidRDefault="006F6248" w:rsidP="006F6248">
            <w:pPr>
              <w:jc w:val="center"/>
              <w:rPr>
                <w:rFonts w:ascii="Times New Roman" w:eastAsia="Cambria" w:hAnsi="Times New Roman"/>
                <w:sz w:val="20"/>
              </w:rPr>
            </w:pPr>
            <w:r w:rsidRPr="00C16064">
              <w:rPr>
                <w:rFonts w:ascii="Times New Roman" w:eastAsia="Cambria" w:hAnsi="Times New Roman"/>
                <w:sz w:val="20"/>
              </w:rPr>
              <w:t>2027</w:t>
            </w:r>
          </w:p>
        </w:tc>
        <w:tc>
          <w:tcPr>
            <w:tcW w:w="523" w:type="pct"/>
            <w:vAlign w:val="center"/>
          </w:tcPr>
          <w:p w14:paraId="20261FA1" w14:textId="77777777" w:rsidR="006F6248" w:rsidRPr="00C16064" w:rsidRDefault="006F6248" w:rsidP="006F6248">
            <w:pPr>
              <w:jc w:val="center"/>
              <w:rPr>
                <w:rFonts w:ascii="Times New Roman" w:eastAsia="Cambria" w:hAnsi="Times New Roman"/>
                <w:sz w:val="20"/>
              </w:rPr>
            </w:pPr>
            <w:r w:rsidRPr="00C16064">
              <w:rPr>
                <w:rFonts w:ascii="Times New Roman" w:eastAsia="Cambria" w:hAnsi="Times New Roman"/>
                <w:sz w:val="20"/>
              </w:rPr>
              <w:t>2028</w:t>
            </w:r>
          </w:p>
        </w:tc>
        <w:tc>
          <w:tcPr>
            <w:tcW w:w="523" w:type="pct"/>
            <w:vAlign w:val="center"/>
          </w:tcPr>
          <w:p w14:paraId="7198383B" w14:textId="77777777" w:rsidR="006F6248" w:rsidRPr="00C16064" w:rsidRDefault="006F6248" w:rsidP="006F6248">
            <w:pPr>
              <w:jc w:val="center"/>
              <w:rPr>
                <w:rFonts w:ascii="Times New Roman" w:eastAsia="Cambria" w:hAnsi="Times New Roman"/>
                <w:sz w:val="20"/>
              </w:rPr>
            </w:pPr>
            <w:r w:rsidRPr="00C16064">
              <w:rPr>
                <w:rFonts w:ascii="Times New Roman" w:eastAsia="Cambria" w:hAnsi="Times New Roman"/>
                <w:sz w:val="20"/>
              </w:rPr>
              <w:t>2029-2033</w:t>
            </w:r>
          </w:p>
        </w:tc>
        <w:tc>
          <w:tcPr>
            <w:tcW w:w="567" w:type="pct"/>
            <w:vAlign w:val="center"/>
          </w:tcPr>
          <w:p w14:paraId="77B219FB" w14:textId="77777777" w:rsidR="006F6248" w:rsidRPr="00C16064" w:rsidRDefault="006F6248" w:rsidP="006F6248">
            <w:pPr>
              <w:jc w:val="center"/>
              <w:rPr>
                <w:rFonts w:ascii="Times New Roman" w:eastAsia="Cambria" w:hAnsi="Times New Roman"/>
                <w:sz w:val="20"/>
              </w:rPr>
            </w:pPr>
            <w:r w:rsidRPr="00C16064">
              <w:rPr>
                <w:rFonts w:ascii="Times New Roman" w:eastAsia="Cambria" w:hAnsi="Times New Roman"/>
                <w:sz w:val="20"/>
              </w:rPr>
              <w:t>2034-2041</w:t>
            </w:r>
          </w:p>
        </w:tc>
      </w:tr>
      <w:tr w:rsidR="006F6248" w:rsidRPr="00C16064" w14:paraId="6CA1AAD5" w14:textId="77777777" w:rsidTr="006F6248">
        <w:trPr>
          <w:trHeight w:val="76"/>
        </w:trPr>
        <w:tc>
          <w:tcPr>
            <w:tcW w:w="5000" w:type="pct"/>
            <w:gridSpan w:val="8"/>
            <w:vAlign w:val="center"/>
          </w:tcPr>
          <w:p w14:paraId="1A0C8046" w14:textId="77777777" w:rsidR="006F6248" w:rsidRPr="00C16064" w:rsidRDefault="006F6248" w:rsidP="006F6248">
            <w:pPr>
              <w:ind w:left="4987" w:hanging="4837"/>
              <w:jc w:val="center"/>
              <w:rPr>
                <w:rFonts w:ascii="Times New Roman" w:eastAsia="Cambria" w:hAnsi="Times New Roman"/>
                <w:b/>
              </w:rPr>
            </w:pPr>
            <w:r w:rsidRPr="00C16064">
              <w:rPr>
                <w:rFonts w:ascii="Times New Roman" w:eastAsia="Cambria" w:hAnsi="Times New Roman"/>
                <w:b/>
              </w:rPr>
              <w:t>МУП «Теплоэнерго» МО ЩР</w:t>
            </w:r>
          </w:p>
        </w:tc>
      </w:tr>
      <w:tr w:rsidR="006F6248" w:rsidRPr="00C16064" w14:paraId="213439F7" w14:textId="77777777" w:rsidTr="006F6248">
        <w:trPr>
          <w:trHeight w:val="76"/>
        </w:trPr>
        <w:tc>
          <w:tcPr>
            <w:tcW w:w="5000" w:type="pct"/>
            <w:gridSpan w:val="8"/>
            <w:vAlign w:val="center"/>
          </w:tcPr>
          <w:p w14:paraId="1123B06F" w14:textId="77777777" w:rsidR="006F6248" w:rsidRPr="00C16064" w:rsidRDefault="006F6248" w:rsidP="006F6248">
            <w:pPr>
              <w:ind w:left="4987" w:hanging="4837"/>
              <w:jc w:val="center"/>
              <w:rPr>
                <w:rFonts w:ascii="Times New Roman" w:eastAsia="Cambria" w:hAnsi="Times New Roman"/>
                <w:b/>
                <w:sz w:val="20"/>
                <w:lang w:val="ru-RU"/>
              </w:rPr>
            </w:pPr>
            <w:r w:rsidRPr="00C16064">
              <w:rPr>
                <w:rFonts w:ascii="Times New Roman" w:eastAsia="Cambria" w:hAnsi="Times New Roman"/>
                <w:b/>
                <w:sz w:val="20"/>
                <w:lang w:val="ru-RU"/>
              </w:rPr>
              <w:t>Для потребителей в случае отсутствия дифференциации тарифов по схеме подключения</w:t>
            </w:r>
          </w:p>
        </w:tc>
      </w:tr>
      <w:tr w:rsidR="006F6248" w:rsidRPr="00C16064" w14:paraId="4038C6AF" w14:textId="77777777" w:rsidTr="006F6248">
        <w:trPr>
          <w:trHeight w:val="600"/>
        </w:trPr>
        <w:tc>
          <w:tcPr>
            <w:tcW w:w="1146" w:type="pct"/>
            <w:vAlign w:val="center"/>
          </w:tcPr>
          <w:p w14:paraId="6BA06F93" w14:textId="77777777" w:rsidR="006F6248" w:rsidRPr="00C16064" w:rsidRDefault="006F6248" w:rsidP="006F6248">
            <w:pPr>
              <w:ind w:left="266" w:right="203" w:hanging="39"/>
              <w:jc w:val="center"/>
              <w:rPr>
                <w:rFonts w:ascii="Times New Roman" w:eastAsia="Cambria" w:hAnsi="Times New Roman"/>
              </w:rPr>
            </w:pPr>
            <w:r w:rsidRPr="00C16064">
              <w:rPr>
                <w:rFonts w:ascii="Times New Roman" w:eastAsia="Cambria" w:hAnsi="Times New Roman"/>
              </w:rPr>
              <w:t xml:space="preserve">Одноставочный, </w:t>
            </w:r>
          </w:p>
          <w:p w14:paraId="04E5591C" w14:textId="77777777" w:rsidR="006F6248" w:rsidRPr="00C16064" w:rsidRDefault="006F6248" w:rsidP="006F6248">
            <w:pPr>
              <w:ind w:left="266" w:right="203" w:hanging="39"/>
              <w:jc w:val="center"/>
              <w:rPr>
                <w:rFonts w:ascii="Times New Roman" w:eastAsia="Cambria" w:hAnsi="Times New Roman"/>
              </w:rPr>
            </w:pPr>
            <w:r w:rsidRPr="00C16064">
              <w:rPr>
                <w:rFonts w:ascii="Times New Roman" w:eastAsia="Cambria" w:hAnsi="Times New Roman"/>
              </w:rPr>
              <w:t>руб/Гкал</w:t>
            </w:r>
          </w:p>
        </w:tc>
        <w:tc>
          <w:tcPr>
            <w:tcW w:w="671" w:type="pct"/>
            <w:vAlign w:val="center"/>
          </w:tcPr>
          <w:p w14:paraId="6D9840A4" w14:textId="77777777" w:rsidR="006F6248" w:rsidRPr="00C16064" w:rsidRDefault="006F6248" w:rsidP="006F6248">
            <w:pPr>
              <w:ind w:left="80" w:right="67"/>
              <w:jc w:val="center"/>
              <w:rPr>
                <w:rFonts w:ascii="Times New Roman" w:eastAsia="Cambria" w:hAnsi="Times New Roman"/>
              </w:rPr>
            </w:pPr>
            <w:r w:rsidRPr="00C16064">
              <w:rPr>
                <w:rFonts w:ascii="Times New Roman" w:eastAsia="Cambria" w:hAnsi="Times New Roman"/>
              </w:rPr>
              <w:t>н/д</w:t>
            </w:r>
          </w:p>
        </w:tc>
        <w:tc>
          <w:tcPr>
            <w:tcW w:w="523" w:type="pct"/>
            <w:vAlign w:val="center"/>
          </w:tcPr>
          <w:p w14:paraId="04F4B9A2"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3653,16</w:t>
            </w:r>
          </w:p>
        </w:tc>
        <w:tc>
          <w:tcPr>
            <w:tcW w:w="524" w:type="pct"/>
            <w:vAlign w:val="center"/>
          </w:tcPr>
          <w:p w14:paraId="3B823E9D"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3824,21</w:t>
            </w:r>
          </w:p>
        </w:tc>
        <w:tc>
          <w:tcPr>
            <w:tcW w:w="523" w:type="pct"/>
            <w:vAlign w:val="center"/>
          </w:tcPr>
          <w:p w14:paraId="0EA8E0CF"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4003,26</w:t>
            </w:r>
          </w:p>
        </w:tc>
        <w:tc>
          <w:tcPr>
            <w:tcW w:w="523" w:type="pct"/>
            <w:vAlign w:val="center"/>
          </w:tcPr>
          <w:p w14:paraId="7FC51B85"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4190,69</w:t>
            </w:r>
          </w:p>
        </w:tc>
        <w:tc>
          <w:tcPr>
            <w:tcW w:w="523" w:type="pct"/>
            <w:vAlign w:val="center"/>
          </w:tcPr>
          <w:p w14:paraId="47BDB19B" w14:textId="77777777" w:rsidR="006F6248" w:rsidRPr="00C16064" w:rsidRDefault="006F6248" w:rsidP="006F6248">
            <w:pPr>
              <w:jc w:val="center"/>
              <w:rPr>
                <w:rFonts w:ascii="Times New Roman" w:hAnsi="Times New Roman"/>
                <w:sz w:val="20"/>
                <w:szCs w:val="20"/>
              </w:rPr>
            </w:pPr>
            <w:r w:rsidRPr="00C16064">
              <w:rPr>
                <w:rFonts w:ascii="Times New Roman" w:hAnsi="Times New Roman"/>
                <w:sz w:val="20"/>
                <w:szCs w:val="20"/>
              </w:rPr>
              <w:t>5001,31</w:t>
            </w:r>
          </w:p>
        </w:tc>
        <w:tc>
          <w:tcPr>
            <w:tcW w:w="567" w:type="pct"/>
            <w:vAlign w:val="center"/>
          </w:tcPr>
          <w:p w14:paraId="53535D8D" w14:textId="77777777" w:rsidR="006F6248" w:rsidRPr="00C16064" w:rsidRDefault="006F6248" w:rsidP="006F6248">
            <w:pPr>
              <w:jc w:val="center"/>
              <w:rPr>
                <w:rFonts w:ascii="Times New Roman" w:hAnsi="Times New Roman"/>
                <w:sz w:val="20"/>
                <w:szCs w:val="20"/>
              </w:rPr>
            </w:pPr>
            <w:r w:rsidRPr="00C16064">
              <w:rPr>
                <w:rFonts w:ascii="Times New Roman" w:hAnsi="Times New Roman"/>
                <w:sz w:val="20"/>
                <w:szCs w:val="20"/>
              </w:rPr>
              <w:t>6406,23</w:t>
            </w:r>
          </w:p>
        </w:tc>
      </w:tr>
      <w:tr w:rsidR="006F6248" w:rsidRPr="00C16064" w14:paraId="56B6C79C" w14:textId="77777777" w:rsidTr="006F6248">
        <w:trPr>
          <w:trHeight w:val="76"/>
        </w:trPr>
        <w:tc>
          <w:tcPr>
            <w:tcW w:w="5000" w:type="pct"/>
            <w:gridSpan w:val="8"/>
            <w:vAlign w:val="center"/>
          </w:tcPr>
          <w:p w14:paraId="5D2B06F5" w14:textId="77777777" w:rsidR="006F6248" w:rsidRPr="00C16064" w:rsidRDefault="006F6248" w:rsidP="006F6248">
            <w:pPr>
              <w:jc w:val="center"/>
              <w:rPr>
                <w:rFonts w:ascii="Times New Roman" w:hAnsi="Times New Roman"/>
                <w:b/>
                <w:sz w:val="20"/>
                <w:szCs w:val="20"/>
              </w:rPr>
            </w:pPr>
            <w:r w:rsidRPr="00C16064">
              <w:rPr>
                <w:rFonts w:ascii="Times New Roman" w:hAnsi="Times New Roman"/>
                <w:b/>
                <w:sz w:val="20"/>
                <w:szCs w:val="20"/>
              </w:rPr>
              <w:t xml:space="preserve"> Население </w:t>
            </w:r>
          </w:p>
        </w:tc>
      </w:tr>
      <w:tr w:rsidR="006F6248" w:rsidRPr="00C16064" w14:paraId="035E8661" w14:textId="77777777" w:rsidTr="006F6248">
        <w:trPr>
          <w:trHeight w:val="599"/>
        </w:trPr>
        <w:tc>
          <w:tcPr>
            <w:tcW w:w="1146" w:type="pct"/>
            <w:vAlign w:val="center"/>
          </w:tcPr>
          <w:p w14:paraId="3D148703" w14:textId="77777777" w:rsidR="006F6248" w:rsidRPr="00C16064" w:rsidRDefault="006F6248" w:rsidP="006F6248">
            <w:pPr>
              <w:ind w:left="266" w:right="203" w:hanging="39"/>
              <w:jc w:val="center"/>
              <w:rPr>
                <w:rFonts w:ascii="Times New Roman" w:eastAsia="Cambria" w:hAnsi="Times New Roman"/>
              </w:rPr>
            </w:pPr>
            <w:r w:rsidRPr="00C16064">
              <w:rPr>
                <w:rFonts w:ascii="Times New Roman" w:eastAsia="Cambria" w:hAnsi="Times New Roman"/>
              </w:rPr>
              <w:t xml:space="preserve">Одноставочный, </w:t>
            </w:r>
          </w:p>
          <w:p w14:paraId="578C41AD" w14:textId="77777777" w:rsidR="006F6248" w:rsidRPr="00C16064" w:rsidRDefault="006F6248" w:rsidP="006F6248">
            <w:pPr>
              <w:ind w:left="266" w:right="203" w:hanging="39"/>
              <w:jc w:val="center"/>
              <w:rPr>
                <w:rFonts w:ascii="Times New Roman" w:eastAsia="Cambria" w:hAnsi="Times New Roman"/>
              </w:rPr>
            </w:pPr>
            <w:r w:rsidRPr="00C16064">
              <w:rPr>
                <w:rFonts w:ascii="Times New Roman" w:eastAsia="Cambria" w:hAnsi="Times New Roman"/>
              </w:rPr>
              <w:t>руб/Гкал</w:t>
            </w:r>
          </w:p>
        </w:tc>
        <w:tc>
          <w:tcPr>
            <w:tcW w:w="671" w:type="pct"/>
            <w:vAlign w:val="center"/>
          </w:tcPr>
          <w:p w14:paraId="3AC05D8B" w14:textId="77777777" w:rsidR="006F6248" w:rsidRPr="00C16064" w:rsidRDefault="006F6248" w:rsidP="006F6248">
            <w:pPr>
              <w:jc w:val="center"/>
              <w:rPr>
                <w:rFonts w:ascii="Times New Roman" w:hAnsi="Times New Roman"/>
                <w:color w:val="000000"/>
                <w:sz w:val="20"/>
                <w:szCs w:val="20"/>
              </w:rPr>
            </w:pPr>
            <w:r w:rsidRPr="00C16064">
              <w:rPr>
                <w:rFonts w:ascii="Times New Roman" w:hAnsi="Times New Roman"/>
                <w:color w:val="000000"/>
                <w:sz w:val="20"/>
                <w:szCs w:val="20"/>
              </w:rPr>
              <w:t>н/д</w:t>
            </w:r>
          </w:p>
        </w:tc>
        <w:tc>
          <w:tcPr>
            <w:tcW w:w="523" w:type="pct"/>
            <w:vAlign w:val="center"/>
          </w:tcPr>
          <w:p w14:paraId="00D17338"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3653,16</w:t>
            </w:r>
          </w:p>
        </w:tc>
        <w:tc>
          <w:tcPr>
            <w:tcW w:w="524" w:type="pct"/>
            <w:vAlign w:val="center"/>
          </w:tcPr>
          <w:p w14:paraId="7E3DD706"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3824,21</w:t>
            </w:r>
          </w:p>
        </w:tc>
        <w:tc>
          <w:tcPr>
            <w:tcW w:w="523" w:type="pct"/>
            <w:vAlign w:val="center"/>
          </w:tcPr>
          <w:p w14:paraId="256EFD6A"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4003,26</w:t>
            </w:r>
          </w:p>
        </w:tc>
        <w:tc>
          <w:tcPr>
            <w:tcW w:w="523" w:type="pct"/>
            <w:vAlign w:val="center"/>
          </w:tcPr>
          <w:p w14:paraId="2DFC90AB"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4190,69</w:t>
            </w:r>
          </w:p>
        </w:tc>
        <w:tc>
          <w:tcPr>
            <w:tcW w:w="523" w:type="pct"/>
            <w:vAlign w:val="center"/>
          </w:tcPr>
          <w:p w14:paraId="4D46BCB3" w14:textId="77777777" w:rsidR="006F6248" w:rsidRPr="00C16064" w:rsidRDefault="006F6248" w:rsidP="006F6248">
            <w:pPr>
              <w:jc w:val="center"/>
              <w:rPr>
                <w:rFonts w:ascii="Times New Roman" w:hAnsi="Times New Roman"/>
                <w:sz w:val="20"/>
                <w:szCs w:val="20"/>
              </w:rPr>
            </w:pPr>
            <w:r w:rsidRPr="00C16064">
              <w:rPr>
                <w:rFonts w:ascii="Times New Roman" w:hAnsi="Times New Roman"/>
                <w:sz w:val="20"/>
                <w:szCs w:val="20"/>
              </w:rPr>
              <w:t>5001,31</w:t>
            </w:r>
          </w:p>
        </w:tc>
        <w:tc>
          <w:tcPr>
            <w:tcW w:w="567" w:type="pct"/>
            <w:vAlign w:val="center"/>
          </w:tcPr>
          <w:p w14:paraId="2DC1EAEE" w14:textId="77777777" w:rsidR="006F6248" w:rsidRPr="00C16064" w:rsidRDefault="006F6248" w:rsidP="006F6248">
            <w:pPr>
              <w:jc w:val="center"/>
              <w:rPr>
                <w:rFonts w:ascii="Times New Roman" w:hAnsi="Times New Roman"/>
                <w:sz w:val="20"/>
                <w:szCs w:val="20"/>
              </w:rPr>
            </w:pPr>
            <w:r w:rsidRPr="00C16064">
              <w:rPr>
                <w:rFonts w:ascii="Times New Roman" w:hAnsi="Times New Roman"/>
                <w:sz w:val="20"/>
                <w:szCs w:val="20"/>
              </w:rPr>
              <w:t>6406,23</w:t>
            </w:r>
          </w:p>
        </w:tc>
      </w:tr>
    </w:tbl>
    <w:p w14:paraId="5C55E984" w14:textId="77777777" w:rsidR="006F6248" w:rsidRPr="00C16064" w:rsidRDefault="006F6248" w:rsidP="006F6248">
      <w:pPr>
        <w:keepNext/>
        <w:keepLines/>
        <w:widowControl w:val="0"/>
        <w:ind w:left="709"/>
        <w:jc w:val="both"/>
        <w:outlineLvl w:val="1"/>
        <w:rPr>
          <w:b/>
          <w:bCs/>
          <w:szCs w:val="26"/>
          <w:lang w:eastAsia="en-US"/>
        </w:rPr>
      </w:pPr>
      <w:bookmarkStart w:id="233" w:name="_Toc120624843"/>
    </w:p>
    <w:p w14:paraId="66EC4238"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 xml:space="preserve">14.3. Результаты оценки ценовых (тарифных) последствий реализации проектов схемы теплоснабжения на основании разработанных </w:t>
      </w:r>
    </w:p>
    <w:p w14:paraId="10B5534F"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тарифно-балансовых моделей</w:t>
      </w:r>
      <w:bookmarkEnd w:id="233"/>
    </w:p>
    <w:p w14:paraId="1749C5EF" w14:textId="77777777" w:rsidR="006F6248" w:rsidRPr="00C16064" w:rsidRDefault="006F6248" w:rsidP="006F6248">
      <w:pPr>
        <w:keepNext/>
        <w:keepLines/>
        <w:widowControl w:val="0"/>
        <w:ind w:left="284"/>
        <w:jc w:val="both"/>
        <w:outlineLvl w:val="1"/>
        <w:rPr>
          <w:b/>
          <w:bCs/>
          <w:sz w:val="28"/>
          <w:szCs w:val="28"/>
          <w:lang w:eastAsia="en-US"/>
        </w:rPr>
      </w:pPr>
    </w:p>
    <w:p w14:paraId="043B1933"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Основные параметры формирования тарифов:</w:t>
      </w:r>
    </w:p>
    <w:p w14:paraId="6A4275E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тариф ежегодно формируется и пересматривается;</w:t>
      </w:r>
    </w:p>
    <w:p w14:paraId="12B2A1A6"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необходимую валовую выручку для расчёта тарифа включаются экономически обоснованные эксплуатационные затраты;</w:t>
      </w:r>
    </w:p>
    <w:p w14:paraId="69F018A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исходя из утверждённых финансовых потребностей реализации проектов схемы, в течение установленного срока возврата инвестиций в тариф включается инвестиционная составляющая, складывающаяся из амортизации по объектам инвестирования и расходов на финансирование реализации проектов схемы из прибыли с учётом возникающих налогов;</w:t>
      </w:r>
    </w:p>
    <w:p w14:paraId="3AEE6CC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тарифный сценарий обеспечивает финансовые потребности планируемых проектов схемы и необходимость выполнения финансовых обязательств перед финансирующими организациями;</w:t>
      </w:r>
    </w:p>
    <w:p w14:paraId="67CED06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для обеспечения доступности услуг потребителям должны быть выработаны меры сглаживания роста тарифов при инвестировании.</w:t>
      </w:r>
    </w:p>
    <w:p w14:paraId="041EB4C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Таким образом, в рамках этой финансовой модели: тариф ежегодно </w:t>
      </w:r>
      <w:r w:rsidRPr="00C16064">
        <w:rPr>
          <w:rFonts w:eastAsia="Calibri"/>
          <w:sz w:val="28"/>
          <w:szCs w:val="28"/>
          <w:lang w:eastAsia="en-US"/>
        </w:rPr>
        <w:lastRenderedPageBreak/>
        <w:t>пересматривается или индексируется, но исходя из утверждённой инвестиционной программы; определён долгосрочный период, в течение которого в тариф включается обоснованная инвестиционная составляющая, обеспечивающая финансовые потребности инвестиционной программы. При этом тарифное регулирование становится более предсказуемым и обеспечивает финансирование производственной деятельности организации коммунального комплекса по поставкам тепловой энергии и инвестиционной деятельности в рамках утверждённой инвестиционной программы. В большинстве случаев источниками финансирования</w:t>
      </w:r>
      <w:r w:rsidRPr="00C16064">
        <w:rPr>
          <w:rFonts w:eastAsia="Calibri"/>
          <w:szCs w:val="22"/>
          <w:lang w:eastAsia="en-US"/>
        </w:rPr>
        <w:t xml:space="preserve"> </w:t>
      </w:r>
      <w:r w:rsidRPr="00C16064">
        <w:rPr>
          <w:rFonts w:eastAsia="Calibri"/>
          <w:sz w:val="28"/>
          <w:szCs w:val="28"/>
          <w:lang w:eastAsia="en-US"/>
        </w:rPr>
        <w:t>инвестиционной программы в коммунальной сфере являются заёмные средства (не менее 80 % инвестиционных затрат), привлекаемые на срок 5-6 лет; тарифное сглаживание может быть обеспечено также постепенным «нагружением» тарифа инвестиционной составляющей, которая обеспечивает возврат и обслуживание привлечённых займов; при этом должен быть предусмотрен и согласован с банком индивидуальный график возврата займов неравными долями; это непривычно для банков, но достижимо и является самой эффективной и доступной мерой по сглаживанию тарифных последствий инвестирования; такая схема позволяет осуществить капитальные вложения (реконструкцию) в сжатые сроки, растянуть возврат инвестиций на 6 - 8 лет и обеспечить рост тарифной нагрузки на потребителей ежегодно на уровне 15 – 22 % (после этого срока тариф снижается на величину порядка 20 – 30 %).</w:t>
      </w:r>
    </w:p>
    <w:p w14:paraId="290ACFBA" w14:textId="77777777" w:rsidR="006F6248" w:rsidRPr="00C16064" w:rsidRDefault="006F6248" w:rsidP="006F6248">
      <w:pPr>
        <w:widowControl w:val="0"/>
        <w:ind w:firstLine="709"/>
        <w:jc w:val="both"/>
        <w:rPr>
          <w:rFonts w:eastAsia="Calibri"/>
          <w:sz w:val="28"/>
          <w:szCs w:val="28"/>
          <w:lang w:eastAsia="en-US"/>
        </w:rPr>
      </w:pPr>
    </w:p>
    <w:p w14:paraId="1ECFCF57" w14:textId="77777777" w:rsidR="006F6248" w:rsidRPr="00C16064" w:rsidRDefault="006F6248" w:rsidP="006F6248">
      <w:pPr>
        <w:keepNext/>
        <w:keepLines/>
        <w:widowControl w:val="0"/>
        <w:jc w:val="center"/>
        <w:outlineLvl w:val="1"/>
        <w:rPr>
          <w:b/>
          <w:bCs/>
          <w:sz w:val="28"/>
          <w:szCs w:val="28"/>
          <w:lang w:eastAsia="en-US"/>
        </w:rPr>
      </w:pPr>
      <w:bookmarkStart w:id="234" w:name="_Toc120624844"/>
      <w:r w:rsidRPr="00C16064">
        <w:rPr>
          <w:b/>
          <w:bCs/>
          <w:sz w:val="28"/>
          <w:szCs w:val="28"/>
          <w:lang w:eastAsia="en-US"/>
        </w:rPr>
        <w:t>14.4. Описание изменений (фактических данных) в оценке ценовых</w:t>
      </w:r>
    </w:p>
    <w:p w14:paraId="2551FBFF"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(тарифных) последствий реализации проектов схемы теплоснабжения</w:t>
      </w:r>
      <w:bookmarkEnd w:id="234"/>
    </w:p>
    <w:p w14:paraId="553D32BD" w14:textId="77777777" w:rsidR="006F6248" w:rsidRPr="00C16064" w:rsidRDefault="006F6248" w:rsidP="006F6248">
      <w:pPr>
        <w:keepNext/>
        <w:keepLines/>
        <w:widowControl w:val="0"/>
        <w:ind w:left="284"/>
        <w:jc w:val="both"/>
        <w:outlineLvl w:val="1"/>
        <w:rPr>
          <w:b/>
          <w:bCs/>
          <w:sz w:val="28"/>
          <w:szCs w:val="28"/>
          <w:lang w:eastAsia="en-US"/>
        </w:rPr>
      </w:pPr>
    </w:p>
    <w:p w14:paraId="27D052F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Обновлены базовые значения данных по тарифам на тепловую энергию. </w:t>
      </w:r>
      <w:bookmarkStart w:id="235" w:name="_Toc120624845"/>
    </w:p>
    <w:p w14:paraId="7E0C243F" w14:textId="77777777" w:rsidR="006F6248" w:rsidRPr="00C16064" w:rsidRDefault="006F6248" w:rsidP="006F6248">
      <w:pPr>
        <w:widowControl w:val="0"/>
        <w:ind w:firstLine="709"/>
        <w:jc w:val="both"/>
        <w:rPr>
          <w:rFonts w:eastAsia="Calibri"/>
          <w:b/>
          <w:bCs/>
          <w:sz w:val="28"/>
          <w:szCs w:val="28"/>
          <w:lang w:eastAsia="en-US"/>
        </w:rPr>
      </w:pPr>
    </w:p>
    <w:p w14:paraId="32D78684"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Глава 15. Реестр единых теплоснабжающих организаций</w:t>
      </w:r>
      <w:bookmarkEnd w:id="235"/>
    </w:p>
    <w:p w14:paraId="115032B9" w14:textId="77777777" w:rsidR="006F6248" w:rsidRPr="00C16064" w:rsidRDefault="006F6248" w:rsidP="006F6248">
      <w:pPr>
        <w:widowControl w:val="0"/>
        <w:ind w:firstLine="709"/>
        <w:jc w:val="both"/>
        <w:rPr>
          <w:rFonts w:eastAsia="Calibri"/>
          <w:b/>
          <w:bCs/>
          <w:sz w:val="28"/>
          <w:szCs w:val="28"/>
          <w:lang w:eastAsia="en-US"/>
        </w:rPr>
      </w:pPr>
    </w:p>
    <w:p w14:paraId="4CB6A299" w14:textId="77777777" w:rsidR="006F6248" w:rsidRPr="00C16064" w:rsidRDefault="006F6248" w:rsidP="006F6248">
      <w:pPr>
        <w:keepNext/>
        <w:keepLines/>
        <w:widowControl w:val="0"/>
        <w:jc w:val="center"/>
        <w:outlineLvl w:val="1"/>
        <w:rPr>
          <w:b/>
          <w:bCs/>
          <w:sz w:val="28"/>
          <w:szCs w:val="28"/>
          <w:lang w:eastAsia="en-US"/>
        </w:rPr>
      </w:pPr>
      <w:bookmarkStart w:id="236" w:name="_Toc120624846"/>
      <w:r w:rsidRPr="00C16064">
        <w:rPr>
          <w:b/>
          <w:bCs/>
          <w:sz w:val="28"/>
          <w:szCs w:val="28"/>
          <w:lang w:eastAsia="en-US"/>
        </w:rPr>
        <w:t>15.1. Реестр систем теплоснабжения, содержащий перечень</w:t>
      </w:r>
    </w:p>
    <w:p w14:paraId="158894B0"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 xml:space="preserve">теплоснабжающих организаций, действующих в каждой системе </w:t>
      </w:r>
    </w:p>
    <w:p w14:paraId="33BCD3E5"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теплоснабжения, расположенных в границах поселения</w:t>
      </w:r>
      <w:bookmarkEnd w:id="236"/>
    </w:p>
    <w:p w14:paraId="6E19B541" w14:textId="77777777" w:rsidR="006F6248" w:rsidRPr="00C16064" w:rsidRDefault="006F6248" w:rsidP="006F6248">
      <w:pPr>
        <w:keepNext/>
        <w:keepLines/>
        <w:widowControl w:val="0"/>
        <w:jc w:val="center"/>
        <w:outlineLvl w:val="1"/>
        <w:rPr>
          <w:b/>
          <w:bCs/>
          <w:sz w:val="28"/>
          <w:szCs w:val="28"/>
          <w:lang w:eastAsia="en-US"/>
        </w:rPr>
      </w:pPr>
    </w:p>
    <w:p w14:paraId="6B4B803D" w14:textId="77777777" w:rsidR="006F6248" w:rsidRPr="00C16064" w:rsidRDefault="006F6248" w:rsidP="006F6248">
      <w:pPr>
        <w:keepNext/>
        <w:ind w:firstLine="709"/>
        <w:jc w:val="right"/>
        <w:rPr>
          <w:rFonts w:eastAsia="Calibri"/>
          <w:b/>
          <w:iCs/>
          <w:sz w:val="20"/>
          <w:szCs w:val="18"/>
          <w:lang w:eastAsia="en-US"/>
        </w:rPr>
      </w:pPr>
      <w:bookmarkStart w:id="237" w:name="_Toc40433121"/>
      <w:bookmarkStart w:id="238" w:name="_Toc71301046"/>
      <w:r w:rsidRPr="00C16064">
        <w:rPr>
          <w:rFonts w:eastAsia="Calibri"/>
          <w:b/>
          <w:iCs/>
          <w:sz w:val="20"/>
          <w:szCs w:val="18"/>
          <w:lang w:eastAsia="en-US"/>
        </w:rPr>
        <w:t>Таблица 15.1 Реестр систем теплоснабжения, содержащий перечень теплоснабжающих</w:t>
      </w:r>
    </w:p>
    <w:p w14:paraId="4A83874A" w14:textId="77777777" w:rsidR="006F6248" w:rsidRPr="00C16064" w:rsidRDefault="006F6248" w:rsidP="006F6248">
      <w:pPr>
        <w:keepNext/>
        <w:ind w:firstLine="709"/>
        <w:jc w:val="right"/>
        <w:rPr>
          <w:rFonts w:eastAsia="Calibri"/>
          <w:b/>
          <w:iCs/>
          <w:sz w:val="20"/>
          <w:szCs w:val="18"/>
          <w:lang w:eastAsia="en-US"/>
        </w:rPr>
      </w:pPr>
      <w:r w:rsidRPr="00C16064">
        <w:rPr>
          <w:rFonts w:eastAsia="Calibri"/>
          <w:b/>
          <w:iCs/>
          <w:sz w:val="20"/>
          <w:szCs w:val="18"/>
          <w:lang w:eastAsia="en-US"/>
        </w:rPr>
        <w:t xml:space="preserve">организаций в границах </w:t>
      </w:r>
      <w:bookmarkEnd w:id="237"/>
      <w:bookmarkEnd w:id="238"/>
      <w:r w:rsidRPr="00C16064">
        <w:rPr>
          <w:rFonts w:eastAsia="Calibri"/>
          <w:b/>
          <w:iCs/>
          <w:sz w:val="20"/>
          <w:szCs w:val="18"/>
          <w:lang w:eastAsia="en-US"/>
        </w:rPr>
        <w:t>Старощербиновского сельского поселения</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951"/>
        <w:gridCol w:w="2656"/>
        <w:gridCol w:w="1184"/>
        <w:gridCol w:w="3831"/>
      </w:tblGrid>
      <w:tr w:rsidR="006F6248" w:rsidRPr="00C16064" w14:paraId="61480606" w14:textId="77777777" w:rsidTr="006F6248">
        <w:tc>
          <w:tcPr>
            <w:tcW w:w="1014" w:type="pct"/>
            <w:vAlign w:val="center"/>
          </w:tcPr>
          <w:p w14:paraId="32EA07B6" w14:textId="77777777" w:rsidR="006F6248" w:rsidRPr="00C16064" w:rsidRDefault="006F6248" w:rsidP="006F6248">
            <w:pPr>
              <w:jc w:val="center"/>
              <w:rPr>
                <w:sz w:val="20"/>
                <w:szCs w:val="20"/>
              </w:rPr>
            </w:pPr>
            <w:r w:rsidRPr="00C16064">
              <w:rPr>
                <w:sz w:val="20"/>
                <w:szCs w:val="20"/>
              </w:rPr>
              <w:t>Система</w:t>
            </w:r>
          </w:p>
          <w:p w14:paraId="5736A530" w14:textId="77777777" w:rsidR="006F6248" w:rsidRPr="00C16064" w:rsidRDefault="006F6248" w:rsidP="006F6248">
            <w:pPr>
              <w:jc w:val="center"/>
              <w:rPr>
                <w:sz w:val="20"/>
                <w:szCs w:val="20"/>
              </w:rPr>
            </w:pPr>
            <w:r w:rsidRPr="00C16064">
              <w:rPr>
                <w:sz w:val="20"/>
                <w:szCs w:val="20"/>
              </w:rPr>
              <w:t>теплоснабжения</w:t>
            </w:r>
          </w:p>
        </w:tc>
        <w:tc>
          <w:tcPr>
            <w:tcW w:w="1380" w:type="pct"/>
            <w:vAlign w:val="center"/>
          </w:tcPr>
          <w:p w14:paraId="666BF4A2" w14:textId="77777777" w:rsidR="006F6248" w:rsidRPr="00C16064" w:rsidRDefault="006F6248" w:rsidP="006F6248">
            <w:pPr>
              <w:jc w:val="center"/>
              <w:rPr>
                <w:sz w:val="20"/>
                <w:szCs w:val="20"/>
              </w:rPr>
            </w:pPr>
            <w:r w:rsidRPr="00C16064">
              <w:rPr>
                <w:sz w:val="20"/>
                <w:szCs w:val="20"/>
              </w:rPr>
              <w:t>Наименование</w:t>
            </w:r>
          </w:p>
          <w:p w14:paraId="5694CEA8" w14:textId="77777777" w:rsidR="006F6248" w:rsidRPr="00C16064" w:rsidRDefault="006F6248" w:rsidP="006F6248">
            <w:pPr>
              <w:jc w:val="center"/>
              <w:rPr>
                <w:sz w:val="20"/>
                <w:szCs w:val="20"/>
              </w:rPr>
            </w:pPr>
            <w:r w:rsidRPr="00C16064">
              <w:rPr>
                <w:sz w:val="20"/>
                <w:szCs w:val="20"/>
              </w:rPr>
              <w:t>организации</w:t>
            </w:r>
          </w:p>
        </w:tc>
        <w:tc>
          <w:tcPr>
            <w:tcW w:w="615" w:type="pct"/>
            <w:vAlign w:val="center"/>
          </w:tcPr>
          <w:p w14:paraId="25C8DAC6" w14:textId="77777777" w:rsidR="006F6248" w:rsidRPr="00C16064" w:rsidRDefault="006F6248" w:rsidP="006F6248">
            <w:pPr>
              <w:jc w:val="center"/>
              <w:rPr>
                <w:sz w:val="20"/>
                <w:szCs w:val="20"/>
              </w:rPr>
            </w:pPr>
            <w:r w:rsidRPr="00C16064">
              <w:rPr>
                <w:sz w:val="20"/>
                <w:szCs w:val="20"/>
              </w:rPr>
              <w:t>ИНН</w:t>
            </w:r>
          </w:p>
        </w:tc>
        <w:tc>
          <w:tcPr>
            <w:tcW w:w="1991" w:type="pct"/>
            <w:vAlign w:val="center"/>
          </w:tcPr>
          <w:p w14:paraId="257DAC4E" w14:textId="77777777" w:rsidR="006F6248" w:rsidRPr="00C16064" w:rsidRDefault="006F6248" w:rsidP="006F6248">
            <w:pPr>
              <w:jc w:val="center"/>
              <w:rPr>
                <w:sz w:val="20"/>
                <w:szCs w:val="20"/>
              </w:rPr>
            </w:pPr>
            <w:r w:rsidRPr="00C16064">
              <w:rPr>
                <w:sz w:val="20"/>
                <w:szCs w:val="20"/>
              </w:rPr>
              <w:t>Юридический/почтовый адрес</w:t>
            </w:r>
          </w:p>
        </w:tc>
      </w:tr>
      <w:tr w:rsidR="006F6248" w:rsidRPr="00C16064" w14:paraId="605C32DA" w14:textId="77777777" w:rsidTr="006F6248">
        <w:tc>
          <w:tcPr>
            <w:tcW w:w="1014" w:type="pct"/>
            <w:vAlign w:val="center"/>
          </w:tcPr>
          <w:p w14:paraId="231BFE48" w14:textId="77777777" w:rsidR="006F6248" w:rsidRPr="00C16064" w:rsidRDefault="006F6248" w:rsidP="006F6248">
            <w:pPr>
              <w:widowControl w:val="0"/>
              <w:ind w:right="33" w:hanging="22"/>
              <w:jc w:val="both"/>
              <w:rPr>
                <w:sz w:val="20"/>
                <w:szCs w:val="20"/>
              </w:rPr>
            </w:pPr>
            <w:r w:rsidRPr="00C16064">
              <w:rPr>
                <w:sz w:val="20"/>
                <w:szCs w:val="20"/>
              </w:rPr>
              <w:t>Квартал № 68</w:t>
            </w:r>
          </w:p>
        </w:tc>
        <w:tc>
          <w:tcPr>
            <w:tcW w:w="1380" w:type="pct"/>
            <w:vMerge w:val="restart"/>
            <w:vAlign w:val="center"/>
          </w:tcPr>
          <w:p w14:paraId="03F6CB6E" w14:textId="77777777" w:rsidR="006F6248" w:rsidRPr="00C16064" w:rsidRDefault="006F6248" w:rsidP="006F6248">
            <w:pPr>
              <w:widowControl w:val="0"/>
              <w:autoSpaceDE w:val="0"/>
              <w:autoSpaceDN w:val="0"/>
              <w:spacing w:line="242" w:lineRule="auto"/>
              <w:ind w:left="87" w:right="80"/>
              <w:jc w:val="center"/>
              <w:rPr>
                <w:rFonts w:eastAsia="Cambria"/>
                <w:sz w:val="20"/>
                <w:szCs w:val="20"/>
                <w:lang w:eastAsia="en-US"/>
              </w:rPr>
            </w:pPr>
            <w:r w:rsidRPr="00C16064">
              <w:rPr>
                <w:rFonts w:eastAsia="Cambria"/>
                <w:sz w:val="20"/>
                <w:szCs w:val="20"/>
                <w:lang w:eastAsia="en-US"/>
              </w:rPr>
              <w:t>МУП «Теплоэнерго» МО ЩР</w:t>
            </w:r>
          </w:p>
        </w:tc>
        <w:tc>
          <w:tcPr>
            <w:tcW w:w="615" w:type="pct"/>
            <w:vMerge w:val="restart"/>
            <w:vAlign w:val="center"/>
          </w:tcPr>
          <w:p w14:paraId="2DE6E213" w14:textId="77777777" w:rsidR="006F6248" w:rsidRPr="00C16064" w:rsidRDefault="006F6248" w:rsidP="006F6248">
            <w:pPr>
              <w:jc w:val="center"/>
              <w:rPr>
                <w:sz w:val="20"/>
                <w:szCs w:val="20"/>
              </w:rPr>
            </w:pPr>
            <w:r w:rsidRPr="00C16064">
              <w:rPr>
                <w:sz w:val="20"/>
                <w:szCs w:val="20"/>
              </w:rPr>
              <w:t>2361000740</w:t>
            </w:r>
          </w:p>
        </w:tc>
        <w:tc>
          <w:tcPr>
            <w:tcW w:w="1991" w:type="pct"/>
            <w:vMerge w:val="restart"/>
            <w:vAlign w:val="center"/>
          </w:tcPr>
          <w:p w14:paraId="0D7BC5B4" w14:textId="77777777" w:rsidR="006F6248" w:rsidRPr="00C16064" w:rsidRDefault="006F6248" w:rsidP="006F6248">
            <w:pPr>
              <w:jc w:val="center"/>
              <w:rPr>
                <w:sz w:val="20"/>
                <w:szCs w:val="20"/>
              </w:rPr>
            </w:pPr>
            <w:r w:rsidRPr="00C16064">
              <w:rPr>
                <w:rFonts w:eastAsia="Calibri"/>
                <w:sz w:val="20"/>
                <w:szCs w:val="20"/>
                <w:lang w:eastAsia="en-US"/>
              </w:rPr>
              <w:t>353620, Краснодарский край, Щербиновский район, станица Старощербиновская, Первомайская ул., д.87</w:t>
            </w:r>
          </w:p>
        </w:tc>
      </w:tr>
      <w:tr w:rsidR="006F6248" w:rsidRPr="00C16064" w14:paraId="285BD848" w14:textId="77777777" w:rsidTr="006F6248">
        <w:tc>
          <w:tcPr>
            <w:tcW w:w="1014" w:type="pct"/>
            <w:vAlign w:val="center"/>
          </w:tcPr>
          <w:p w14:paraId="4C17B255" w14:textId="77777777" w:rsidR="006F6248" w:rsidRPr="00C16064" w:rsidRDefault="006F6248" w:rsidP="006F6248">
            <w:pPr>
              <w:widowControl w:val="0"/>
              <w:ind w:right="33" w:hanging="22"/>
              <w:jc w:val="both"/>
              <w:rPr>
                <w:sz w:val="20"/>
                <w:szCs w:val="20"/>
              </w:rPr>
            </w:pPr>
            <w:r w:rsidRPr="00C16064">
              <w:rPr>
                <w:sz w:val="20"/>
                <w:szCs w:val="20"/>
              </w:rPr>
              <w:t>Квартал № 86</w:t>
            </w:r>
          </w:p>
        </w:tc>
        <w:tc>
          <w:tcPr>
            <w:tcW w:w="1380" w:type="pct"/>
            <w:vMerge/>
            <w:vAlign w:val="center"/>
          </w:tcPr>
          <w:p w14:paraId="44213840" w14:textId="77777777" w:rsidR="006F6248" w:rsidRPr="00C16064" w:rsidRDefault="006F6248" w:rsidP="006F6248">
            <w:pPr>
              <w:widowControl w:val="0"/>
              <w:autoSpaceDE w:val="0"/>
              <w:autoSpaceDN w:val="0"/>
              <w:ind w:left="87" w:right="80"/>
              <w:jc w:val="center"/>
              <w:rPr>
                <w:rFonts w:eastAsia="Cambria"/>
                <w:sz w:val="20"/>
                <w:szCs w:val="20"/>
                <w:lang w:eastAsia="en-US"/>
              </w:rPr>
            </w:pPr>
          </w:p>
        </w:tc>
        <w:tc>
          <w:tcPr>
            <w:tcW w:w="615" w:type="pct"/>
            <w:vMerge/>
            <w:vAlign w:val="center"/>
          </w:tcPr>
          <w:p w14:paraId="4977D321" w14:textId="77777777" w:rsidR="006F6248" w:rsidRPr="00C16064" w:rsidRDefault="006F6248" w:rsidP="006F6248">
            <w:pPr>
              <w:jc w:val="center"/>
              <w:rPr>
                <w:sz w:val="20"/>
                <w:szCs w:val="20"/>
              </w:rPr>
            </w:pPr>
          </w:p>
        </w:tc>
        <w:tc>
          <w:tcPr>
            <w:tcW w:w="1991" w:type="pct"/>
            <w:vMerge/>
            <w:vAlign w:val="center"/>
          </w:tcPr>
          <w:p w14:paraId="14EB77B3" w14:textId="77777777" w:rsidR="006F6248" w:rsidRPr="00C16064" w:rsidRDefault="006F6248" w:rsidP="006F6248">
            <w:pPr>
              <w:jc w:val="center"/>
              <w:rPr>
                <w:sz w:val="20"/>
                <w:szCs w:val="20"/>
              </w:rPr>
            </w:pPr>
          </w:p>
        </w:tc>
      </w:tr>
      <w:tr w:rsidR="006F6248" w:rsidRPr="00C16064" w14:paraId="5C8648FD" w14:textId="77777777" w:rsidTr="006F6248">
        <w:tc>
          <w:tcPr>
            <w:tcW w:w="1014" w:type="pct"/>
            <w:vAlign w:val="center"/>
          </w:tcPr>
          <w:p w14:paraId="66851C38" w14:textId="77777777" w:rsidR="006F6248" w:rsidRPr="00C16064" w:rsidRDefault="006F6248" w:rsidP="006F6248">
            <w:pPr>
              <w:widowControl w:val="0"/>
              <w:ind w:right="33" w:hanging="22"/>
              <w:jc w:val="both"/>
              <w:rPr>
                <w:sz w:val="20"/>
                <w:szCs w:val="20"/>
              </w:rPr>
            </w:pPr>
            <w:r w:rsidRPr="00C16064">
              <w:rPr>
                <w:sz w:val="20"/>
                <w:szCs w:val="20"/>
              </w:rPr>
              <w:t>Квартал № 87</w:t>
            </w:r>
          </w:p>
        </w:tc>
        <w:tc>
          <w:tcPr>
            <w:tcW w:w="1380" w:type="pct"/>
            <w:vMerge/>
            <w:vAlign w:val="center"/>
          </w:tcPr>
          <w:p w14:paraId="1B9876EC" w14:textId="77777777" w:rsidR="006F6248" w:rsidRPr="00C16064" w:rsidRDefault="006F6248" w:rsidP="006F6248">
            <w:pPr>
              <w:widowControl w:val="0"/>
              <w:autoSpaceDE w:val="0"/>
              <w:autoSpaceDN w:val="0"/>
              <w:spacing w:line="242" w:lineRule="auto"/>
              <w:ind w:left="87" w:right="80"/>
              <w:jc w:val="center"/>
              <w:rPr>
                <w:rFonts w:eastAsia="Cambria"/>
                <w:sz w:val="20"/>
                <w:szCs w:val="20"/>
                <w:lang w:eastAsia="en-US"/>
              </w:rPr>
            </w:pPr>
          </w:p>
        </w:tc>
        <w:tc>
          <w:tcPr>
            <w:tcW w:w="615" w:type="pct"/>
            <w:vMerge/>
            <w:vAlign w:val="center"/>
          </w:tcPr>
          <w:p w14:paraId="431708C3" w14:textId="77777777" w:rsidR="006F6248" w:rsidRPr="00C16064" w:rsidRDefault="006F6248" w:rsidP="006F6248">
            <w:pPr>
              <w:jc w:val="center"/>
              <w:rPr>
                <w:sz w:val="20"/>
                <w:szCs w:val="20"/>
              </w:rPr>
            </w:pPr>
          </w:p>
        </w:tc>
        <w:tc>
          <w:tcPr>
            <w:tcW w:w="1991" w:type="pct"/>
            <w:vMerge/>
            <w:vAlign w:val="center"/>
          </w:tcPr>
          <w:p w14:paraId="65B7F030" w14:textId="77777777" w:rsidR="006F6248" w:rsidRPr="00C16064" w:rsidRDefault="006F6248" w:rsidP="006F6248">
            <w:pPr>
              <w:jc w:val="center"/>
              <w:rPr>
                <w:sz w:val="20"/>
                <w:szCs w:val="20"/>
              </w:rPr>
            </w:pPr>
          </w:p>
        </w:tc>
      </w:tr>
      <w:tr w:rsidR="006F6248" w:rsidRPr="00C16064" w14:paraId="2B84CD9E" w14:textId="77777777" w:rsidTr="006F6248">
        <w:tc>
          <w:tcPr>
            <w:tcW w:w="1014" w:type="pct"/>
            <w:vAlign w:val="center"/>
          </w:tcPr>
          <w:p w14:paraId="26AAECCD" w14:textId="77777777" w:rsidR="006F6248" w:rsidRPr="00C16064" w:rsidRDefault="006F6248" w:rsidP="006F6248">
            <w:pPr>
              <w:widowControl w:val="0"/>
              <w:ind w:right="33" w:hanging="22"/>
              <w:jc w:val="both"/>
              <w:rPr>
                <w:sz w:val="20"/>
                <w:szCs w:val="20"/>
              </w:rPr>
            </w:pPr>
            <w:r w:rsidRPr="00C16064">
              <w:rPr>
                <w:sz w:val="20"/>
                <w:szCs w:val="20"/>
              </w:rPr>
              <w:t>Квартал № 89</w:t>
            </w:r>
          </w:p>
        </w:tc>
        <w:tc>
          <w:tcPr>
            <w:tcW w:w="1380" w:type="pct"/>
            <w:vMerge/>
            <w:vAlign w:val="center"/>
          </w:tcPr>
          <w:p w14:paraId="064B349D" w14:textId="77777777" w:rsidR="006F6248" w:rsidRPr="00C16064" w:rsidRDefault="006F6248" w:rsidP="006F6248">
            <w:pPr>
              <w:widowControl w:val="0"/>
              <w:autoSpaceDE w:val="0"/>
              <w:autoSpaceDN w:val="0"/>
              <w:ind w:left="87" w:right="80"/>
              <w:jc w:val="center"/>
              <w:rPr>
                <w:rFonts w:eastAsia="Cambria"/>
                <w:sz w:val="20"/>
                <w:szCs w:val="20"/>
                <w:lang w:eastAsia="en-US"/>
              </w:rPr>
            </w:pPr>
          </w:p>
        </w:tc>
        <w:tc>
          <w:tcPr>
            <w:tcW w:w="615" w:type="pct"/>
            <w:vMerge/>
            <w:vAlign w:val="center"/>
          </w:tcPr>
          <w:p w14:paraId="0E2E3119" w14:textId="77777777" w:rsidR="006F6248" w:rsidRPr="00C16064" w:rsidRDefault="006F6248" w:rsidP="006F6248">
            <w:pPr>
              <w:jc w:val="center"/>
              <w:rPr>
                <w:sz w:val="20"/>
                <w:szCs w:val="20"/>
              </w:rPr>
            </w:pPr>
          </w:p>
        </w:tc>
        <w:tc>
          <w:tcPr>
            <w:tcW w:w="1991" w:type="pct"/>
            <w:vMerge/>
            <w:vAlign w:val="center"/>
          </w:tcPr>
          <w:p w14:paraId="1D1E3931" w14:textId="77777777" w:rsidR="006F6248" w:rsidRPr="00C16064" w:rsidRDefault="006F6248" w:rsidP="006F6248">
            <w:pPr>
              <w:jc w:val="center"/>
              <w:rPr>
                <w:sz w:val="20"/>
                <w:szCs w:val="20"/>
              </w:rPr>
            </w:pPr>
          </w:p>
        </w:tc>
      </w:tr>
      <w:tr w:rsidR="006F6248" w:rsidRPr="00C16064" w14:paraId="32D2A028" w14:textId="77777777" w:rsidTr="006F6248">
        <w:tc>
          <w:tcPr>
            <w:tcW w:w="1014" w:type="pct"/>
            <w:vAlign w:val="center"/>
          </w:tcPr>
          <w:p w14:paraId="20D0DE72" w14:textId="77777777" w:rsidR="006F6248" w:rsidRPr="00C16064" w:rsidRDefault="006F6248" w:rsidP="006F6248">
            <w:pPr>
              <w:widowControl w:val="0"/>
              <w:ind w:right="33" w:hanging="22"/>
              <w:jc w:val="both"/>
              <w:rPr>
                <w:sz w:val="20"/>
                <w:szCs w:val="20"/>
              </w:rPr>
            </w:pPr>
            <w:r w:rsidRPr="00C16064">
              <w:rPr>
                <w:sz w:val="20"/>
                <w:szCs w:val="20"/>
              </w:rPr>
              <w:t>Квартал № 92</w:t>
            </w:r>
          </w:p>
        </w:tc>
        <w:tc>
          <w:tcPr>
            <w:tcW w:w="1380" w:type="pct"/>
            <w:vMerge/>
            <w:vAlign w:val="center"/>
          </w:tcPr>
          <w:p w14:paraId="07F29029" w14:textId="77777777" w:rsidR="006F6248" w:rsidRPr="00C16064" w:rsidRDefault="006F6248" w:rsidP="006F6248">
            <w:pPr>
              <w:widowControl w:val="0"/>
              <w:autoSpaceDE w:val="0"/>
              <w:autoSpaceDN w:val="0"/>
              <w:spacing w:line="242" w:lineRule="auto"/>
              <w:ind w:left="87" w:right="80"/>
              <w:jc w:val="center"/>
              <w:rPr>
                <w:rFonts w:eastAsia="Cambria"/>
                <w:sz w:val="20"/>
                <w:szCs w:val="20"/>
                <w:lang w:eastAsia="en-US"/>
              </w:rPr>
            </w:pPr>
          </w:p>
        </w:tc>
        <w:tc>
          <w:tcPr>
            <w:tcW w:w="615" w:type="pct"/>
            <w:vMerge/>
            <w:vAlign w:val="center"/>
          </w:tcPr>
          <w:p w14:paraId="7F913913" w14:textId="77777777" w:rsidR="006F6248" w:rsidRPr="00C16064" w:rsidRDefault="006F6248" w:rsidP="006F6248">
            <w:pPr>
              <w:jc w:val="center"/>
              <w:rPr>
                <w:sz w:val="20"/>
                <w:szCs w:val="20"/>
              </w:rPr>
            </w:pPr>
          </w:p>
        </w:tc>
        <w:tc>
          <w:tcPr>
            <w:tcW w:w="1991" w:type="pct"/>
            <w:vMerge/>
            <w:vAlign w:val="center"/>
          </w:tcPr>
          <w:p w14:paraId="01479959" w14:textId="77777777" w:rsidR="006F6248" w:rsidRPr="00C16064" w:rsidRDefault="006F6248" w:rsidP="006F6248">
            <w:pPr>
              <w:jc w:val="center"/>
              <w:rPr>
                <w:sz w:val="20"/>
                <w:szCs w:val="20"/>
              </w:rPr>
            </w:pPr>
          </w:p>
        </w:tc>
      </w:tr>
      <w:tr w:rsidR="006F6248" w:rsidRPr="00C16064" w14:paraId="1F40FF08" w14:textId="77777777" w:rsidTr="006F6248">
        <w:tc>
          <w:tcPr>
            <w:tcW w:w="1014" w:type="pct"/>
            <w:vAlign w:val="center"/>
          </w:tcPr>
          <w:p w14:paraId="5556FA8B" w14:textId="77777777" w:rsidR="006F6248" w:rsidRPr="00C16064" w:rsidRDefault="006F6248" w:rsidP="006F6248">
            <w:pPr>
              <w:widowControl w:val="0"/>
              <w:ind w:right="33" w:hanging="22"/>
              <w:jc w:val="both"/>
              <w:rPr>
                <w:sz w:val="20"/>
                <w:szCs w:val="20"/>
              </w:rPr>
            </w:pPr>
            <w:r w:rsidRPr="00C16064">
              <w:rPr>
                <w:sz w:val="20"/>
                <w:szCs w:val="20"/>
              </w:rPr>
              <w:t>Квартал № 98</w:t>
            </w:r>
          </w:p>
        </w:tc>
        <w:tc>
          <w:tcPr>
            <w:tcW w:w="1380" w:type="pct"/>
            <w:vMerge/>
            <w:vAlign w:val="center"/>
          </w:tcPr>
          <w:p w14:paraId="04D68DF0" w14:textId="77777777" w:rsidR="006F6248" w:rsidRPr="00C16064" w:rsidRDefault="006F6248" w:rsidP="006F6248">
            <w:pPr>
              <w:widowControl w:val="0"/>
              <w:autoSpaceDE w:val="0"/>
              <w:autoSpaceDN w:val="0"/>
              <w:ind w:left="87" w:right="80"/>
              <w:jc w:val="center"/>
              <w:rPr>
                <w:rFonts w:eastAsia="Cambria"/>
                <w:sz w:val="20"/>
                <w:szCs w:val="20"/>
                <w:lang w:eastAsia="en-US"/>
              </w:rPr>
            </w:pPr>
          </w:p>
        </w:tc>
        <w:tc>
          <w:tcPr>
            <w:tcW w:w="615" w:type="pct"/>
            <w:vMerge/>
            <w:vAlign w:val="center"/>
          </w:tcPr>
          <w:p w14:paraId="360FED7B" w14:textId="77777777" w:rsidR="006F6248" w:rsidRPr="00C16064" w:rsidRDefault="006F6248" w:rsidP="006F6248">
            <w:pPr>
              <w:jc w:val="center"/>
              <w:rPr>
                <w:sz w:val="20"/>
                <w:szCs w:val="20"/>
              </w:rPr>
            </w:pPr>
          </w:p>
        </w:tc>
        <w:tc>
          <w:tcPr>
            <w:tcW w:w="1991" w:type="pct"/>
            <w:vMerge/>
            <w:vAlign w:val="center"/>
          </w:tcPr>
          <w:p w14:paraId="1C16517E" w14:textId="77777777" w:rsidR="006F6248" w:rsidRPr="00C16064" w:rsidRDefault="006F6248" w:rsidP="006F6248">
            <w:pPr>
              <w:jc w:val="center"/>
              <w:rPr>
                <w:sz w:val="20"/>
                <w:szCs w:val="20"/>
              </w:rPr>
            </w:pPr>
          </w:p>
        </w:tc>
      </w:tr>
      <w:tr w:rsidR="006F6248" w:rsidRPr="00C16064" w14:paraId="2884CD48" w14:textId="77777777" w:rsidTr="006F6248">
        <w:tc>
          <w:tcPr>
            <w:tcW w:w="1014" w:type="pct"/>
            <w:vAlign w:val="center"/>
          </w:tcPr>
          <w:p w14:paraId="1B84887C" w14:textId="77777777" w:rsidR="006F6248" w:rsidRPr="00C16064" w:rsidRDefault="006F6248" w:rsidP="006F6248">
            <w:pPr>
              <w:widowControl w:val="0"/>
              <w:ind w:right="33" w:hanging="22"/>
              <w:jc w:val="both"/>
              <w:rPr>
                <w:sz w:val="20"/>
                <w:szCs w:val="20"/>
              </w:rPr>
            </w:pPr>
            <w:r w:rsidRPr="00C16064">
              <w:rPr>
                <w:sz w:val="20"/>
                <w:szCs w:val="20"/>
              </w:rPr>
              <w:t>Квартал № 99</w:t>
            </w:r>
          </w:p>
        </w:tc>
        <w:tc>
          <w:tcPr>
            <w:tcW w:w="1380" w:type="pct"/>
            <w:vMerge/>
            <w:vAlign w:val="center"/>
          </w:tcPr>
          <w:p w14:paraId="4674C7D3" w14:textId="77777777" w:rsidR="006F6248" w:rsidRPr="00C16064" w:rsidRDefault="006F6248" w:rsidP="006F6248">
            <w:pPr>
              <w:widowControl w:val="0"/>
              <w:autoSpaceDE w:val="0"/>
              <w:autoSpaceDN w:val="0"/>
              <w:spacing w:line="242" w:lineRule="auto"/>
              <w:ind w:left="87" w:right="80"/>
              <w:jc w:val="center"/>
              <w:rPr>
                <w:rFonts w:eastAsia="Cambria"/>
                <w:sz w:val="20"/>
                <w:szCs w:val="20"/>
                <w:lang w:eastAsia="en-US"/>
              </w:rPr>
            </w:pPr>
          </w:p>
        </w:tc>
        <w:tc>
          <w:tcPr>
            <w:tcW w:w="615" w:type="pct"/>
            <w:vMerge/>
            <w:vAlign w:val="center"/>
          </w:tcPr>
          <w:p w14:paraId="0922CE23" w14:textId="77777777" w:rsidR="006F6248" w:rsidRPr="00C16064" w:rsidRDefault="006F6248" w:rsidP="006F6248">
            <w:pPr>
              <w:jc w:val="center"/>
              <w:rPr>
                <w:sz w:val="20"/>
                <w:szCs w:val="20"/>
              </w:rPr>
            </w:pPr>
          </w:p>
        </w:tc>
        <w:tc>
          <w:tcPr>
            <w:tcW w:w="1991" w:type="pct"/>
            <w:vMerge/>
            <w:vAlign w:val="center"/>
          </w:tcPr>
          <w:p w14:paraId="174AB815" w14:textId="77777777" w:rsidR="006F6248" w:rsidRPr="00C16064" w:rsidRDefault="006F6248" w:rsidP="006F6248">
            <w:pPr>
              <w:jc w:val="center"/>
              <w:rPr>
                <w:sz w:val="20"/>
                <w:szCs w:val="20"/>
              </w:rPr>
            </w:pPr>
          </w:p>
        </w:tc>
      </w:tr>
      <w:tr w:rsidR="006F6248" w:rsidRPr="00C16064" w14:paraId="63D003D2" w14:textId="77777777" w:rsidTr="006F6248">
        <w:tc>
          <w:tcPr>
            <w:tcW w:w="1014" w:type="pct"/>
            <w:vAlign w:val="center"/>
          </w:tcPr>
          <w:p w14:paraId="09C3F9DC" w14:textId="77777777" w:rsidR="006F6248" w:rsidRPr="00C16064" w:rsidRDefault="006F6248" w:rsidP="006F6248">
            <w:pPr>
              <w:widowControl w:val="0"/>
              <w:ind w:right="33" w:hanging="22"/>
              <w:jc w:val="both"/>
              <w:rPr>
                <w:sz w:val="20"/>
                <w:szCs w:val="20"/>
              </w:rPr>
            </w:pPr>
            <w:r w:rsidRPr="00C16064">
              <w:rPr>
                <w:sz w:val="20"/>
                <w:szCs w:val="20"/>
              </w:rPr>
              <w:t>Квартал № 109</w:t>
            </w:r>
          </w:p>
        </w:tc>
        <w:tc>
          <w:tcPr>
            <w:tcW w:w="1380" w:type="pct"/>
            <w:vMerge/>
            <w:vAlign w:val="center"/>
          </w:tcPr>
          <w:p w14:paraId="3E5510F6" w14:textId="77777777" w:rsidR="006F6248" w:rsidRPr="00C16064" w:rsidRDefault="006F6248" w:rsidP="006F6248">
            <w:pPr>
              <w:widowControl w:val="0"/>
              <w:autoSpaceDE w:val="0"/>
              <w:autoSpaceDN w:val="0"/>
              <w:ind w:left="87" w:right="80"/>
              <w:jc w:val="center"/>
              <w:rPr>
                <w:rFonts w:eastAsia="Cambria"/>
                <w:sz w:val="20"/>
                <w:szCs w:val="20"/>
                <w:lang w:eastAsia="en-US"/>
              </w:rPr>
            </w:pPr>
          </w:p>
        </w:tc>
        <w:tc>
          <w:tcPr>
            <w:tcW w:w="615" w:type="pct"/>
            <w:vMerge/>
            <w:vAlign w:val="center"/>
          </w:tcPr>
          <w:p w14:paraId="6078955E" w14:textId="77777777" w:rsidR="006F6248" w:rsidRPr="00C16064" w:rsidRDefault="006F6248" w:rsidP="006F6248">
            <w:pPr>
              <w:jc w:val="center"/>
              <w:rPr>
                <w:sz w:val="20"/>
                <w:szCs w:val="20"/>
              </w:rPr>
            </w:pPr>
          </w:p>
        </w:tc>
        <w:tc>
          <w:tcPr>
            <w:tcW w:w="1991" w:type="pct"/>
            <w:vMerge/>
            <w:vAlign w:val="center"/>
          </w:tcPr>
          <w:p w14:paraId="0D07157D" w14:textId="77777777" w:rsidR="006F6248" w:rsidRPr="00C16064" w:rsidRDefault="006F6248" w:rsidP="006F6248">
            <w:pPr>
              <w:jc w:val="center"/>
              <w:rPr>
                <w:sz w:val="20"/>
                <w:szCs w:val="20"/>
              </w:rPr>
            </w:pPr>
          </w:p>
        </w:tc>
      </w:tr>
      <w:tr w:rsidR="006F6248" w:rsidRPr="00C16064" w14:paraId="779F4A5E" w14:textId="77777777" w:rsidTr="006F6248">
        <w:tc>
          <w:tcPr>
            <w:tcW w:w="1014" w:type="pct"/>
            <w:vAlign w:val="center"/>
          </w:tcPr>
          <w:p w14:paraId="3E2F7DF5" w14:textId="77777777" w:rsidR="006F6248" w:rsidRPr="00C16064" w:rsidRDefault="006F6248" w:rsidP="006F6248">
            <w:pPr>
              <w:widowControl w:val="0"/>
              <w:ind w:right="33" w:hanging="22"/>
              <w:jc w:val="both"/>
              <w:rPr>
                <w:sz w:val="20"/>
                <w:szCs w:val="20"/>
              </w:rPr>
            </w:pPr>
            <w:r w:rsidRPr="00C16064">
              <w:rPr>
                <w:sz w:val="20"/>
                <w:szCs w:val="20"/>
              </w:rPr>
              <w:t>Квартал № 119</w:t>
            </w:r>
          </w:p>
        </w:tc>
        <w:tc>
          <w:tcPr>
            <w:tcW w:w="1380" w:type="pct"/>
            <w:vMerge/>
            <w:vAlign w:val="center"/>
          </w:tcPr>
          <w:p w14:paraId="3F0004B5" w14:textId="77777777" w:rsidR="006F6248" w:rsidRPr="00C16064" w:rsidRDefault="006F6248" w:rsidP="006F6248">
            <w:pPr>
              <w:widowControl w:val="0"/>
              <w:autoSpaceDE w:val="0"/>
              <w:autoSpaceDN w:val="0"/>
              <w:spacing w:line="242" w:lineRule="auto"/>
              <w:ind w:left="87" w:right="80"/>
              <w:jc w:val="center"/>
              <w:rPr>
                <w:rFonts w:eastAsia="Cambria"/>
                <w:sz w:val="20"/>
                <w:szCs w:val="20"/>
                <w:lang w:eastAsia="en-US"/>
              </w:rPr>
            </w:pPr>
          </w:p>
        </w:tc>
        <w:tc>
          <w:tcPr>
            <w:tcW w:w="615" w:type="pct"/>
            <w:vMerge/>
            <w:vAlign w:val="center"/>
          </w:tcPr>
          <w:p w14:paraId="7EC17263" w14:textId="77777777" w:rsidR="006F6248" w:rsidRPr="00C16064" w:rsidRDefault="006F6248" w:rsidP="006F6248">
            <w:pPr>
              <w:jc w:val="center"/>
              <w:rPr>
                <w:sz w:val="20"/>
                <w:szCs w:val="20"/>
              </w:rPr>
            </w:pPr>
          </w:p>
        </w:tc>
        <w:tc>
          <w:tcPr>
            <w:tcW w:w="1991" w:type="pct"/>
            <w:vMerge/>
            <w:vAlign w:val="center"/>
          </w:tcPr>
          <w:p w14:paraId="5E4E299D" w14:textId="77777777" w:rsidR="006F6248" w:rsidRPr="00C16064" w:rsidRDefault="006F6248" w:rsidP="006F6248">
            <w:pPr>
              <w:jc w:val="center"/>
              <w:rPr>
                <w:sz w:val="20"/>
                <w:szCs w:val="20"/>
              </w:rPr>
            </w:pPr>
          </w:p>
        </w:tc>
      </w:tr>
      <w:tr w:rsidR="006F6248" w:rsidRPr="00C16064" w14:paraId="6FF0743E" w14:textId="77777777" w:rsidTr="006F6248">
        <w:tc>
          <w:tcPr>
            <w:tcW w:w="1014" w:type="pct"/>
            <w:vAlign w:val="center"/>
          </w:tcPr>
          <w:p w14:paraId="34F4EC4A" w14:textId="77777777" w:rsidR="006F6248" w:rsidRPr="00C16064" w:rsidRDefault="006F6248" w:rsidP="006F6248">
            <w:pPr>
              <w:widowControl w:val="0"/>
              <w:ind w:right="33" w:hanging="22"/>
              <w:jc w:val="both"/>
              <w:rPr>
                <w:sz w:val="20"/>
                <w:szCs w:val="20"/>
              </w:rPr>
            </w:pPr>
            <w:r w:rsidRPr="00C16064">
              <w:rPr>
                <w:sz w:val="20"/>
                <w:szCs w:val="20"/>
              </w:rPr>
              <w:t>Квартал № 155</w:t>
            </w:r>
          </w:p>
        </w:tc>
        <w:tc>
          <w:tcPr>
            <w:tcW w:w="1380" w:type="pct"/>
            <w:vMerge/>
            <w:vAlign w:val="center"/>
          </w:tcPr>
          <w:p w14:paraId="33199B57" w14:textId="77777777" w:rsidR="006F6248" w:rsidRPr="00C16064" w:rsidRDefault="006F6248" w:rsidP="006F6248">
            <w:pPr>
              <w:widowControl w:val="0"/>
              <w:autoSpaceDE w:val="0"/>
              <w:autoSpaceDN w:val="0"/>
              <w:spacing w:line="242" w:lineRule="auto"/>
              <w:ind w:left="87" w:right="80"/>
              <w:jc w:val="center"/>
              <w:rPr>
                <w:rFonts w:eastAsia="Cambria"/>
                <w:sz w:val="20"/>
                <w:szCs w:val="20"/>
                <w:lang w:eastAsia="en-US"/>
              </w:rPr>
            </w:pPr>
          </w:p>
        </w:tc>
        <w:tc>
          <w:tcPr>
            <w:tcW w:w="615" w:type="pct"/>
            <w:vMerge/>
            <w:vAlign w:val="center"/>
          </w:tcPr>
          <w:p w14:paraId="786924E1" w14:textId="77777777" w:rsidR="006F6248" w:rsidRPr="00C16064" w:rsidRDefault="006F6248" w:rsidP="006F6248">
            <w:pPr>
              <w:jc w:val="center"/>
              <w:rPr>
                <w:sz w:val="20"/>
                <w:szCs w:val="20"/>
              </w:rPr>
            </w:pPr>
          </w:p>
        </w:tc>
        <w:tc>
          <w:tcPr>
            <w:tcW w:w="1991" w:type="pct"/>
            <w:vMerge/>
            <w:vAlign w:val="center"/>
          </w:tcPr>
          <w:p w14:paraId="74B8C87E" w14:textId="77777777" w:rsidR="006F6248" w:rsidRPr="00C16064" w:rsidRDefault="006F6248" w:rsidP="006F6248">
            <w:pPr>
              <w:jc w:val="center"/>
              <w:rPr>
                <w:sz w:val="20"/>
                <w:szCs w:val="20"/>
              </w:rPr>
            </w:pPr>
          </w:p>
        </w:tc>
      </w:tr>
      <w:tr w:rsidR="006F6248" w:rsidRPr="00C16064" w14:paraId="5AA7100B" w14:textId="77777777" w:rsidTr="006F6248">
        <w:tc>
          <w:tcPr>
            <w:tcW w:w="1014" w:type="pct"/>
            <w:vAlign w:val="center"/>
          </w:tcPr>
          <w:p w14:paraId="76A87312" w14:textId="77777777" w:rsidR="006F6248" w:rsidRPr="00C16064" w:rsidRDefault="006F6248" w:rsidP="006F6248">
            <w:pPr>
              <w:widowControl w:val="0"/>
              <w:ind w:right="33" w:hanging="22"/>
              <w:jc w:val="both"/>
              <w:rPr>
                <w:sz w:val="20"/>
                <w:szCs w:val="20"/>
              </w:rPr>
            </w:pPr>
            <w:r w:rsidRPr="00C16064">
              <w:rPr>
                <w:sz w:val="20"/>
                <w:szCs w:val="20"/>
              </w:rPr>
              <w:t>ЦРБ</w:t>
            </w:r>
          </w:p>
        </w:tc>
        <w:tc>
          <w:tcPr>
            <w:tcW w:w="1380" w:type="pct"/>
            <w:vMerge/>
            <w:vAlign w:val="center"/>
          </w:tcPr>
          <w:p w14:paraId="37535FD1" w14:textId="77777777" w:rsidR="006F6248" w:rsidRPr="00C16064" w:rsidRDefault="006F6248" w:rsidP="006F6248">
            <w:pPr>
              <w:widowControl w:val="0"/>
              <w:autoSpaceDE w:val="0"/>
              <w:autoSpaceDN w:val="0"/>
              <w:spacing w:line="242" w:lineRule="auto"/>
              <w:ind w:left="87" w:right="80"/>
              <w:jc w:val="center"/>
              <w:rPr>
                <w:rFonts w:eastAsia="Cambria"/>
                <w:sz w:val="20"/>
                <w:szCs w:val="20"/>
                <w:lang w:eastAsia="en-US"/>
              </w:rPr>
            </w:pPr>
          </w:p>
        </w:tc>
        <w:tc>
          <w:tcPr>
            <w:tcW w:w="615" w:type="pct"/>
            <w:vMerge/>
            <w:vAlign w:val="center"/>
          </w:tcPr>
          <w:p w14:paraId="148FAC85" w14:textId="77777777" w:rsidR="006F6248" w:rsidRPr="00C16064" w:rsidRDefault="006F6248" w:rsidP="006F6248">
            <w:pPr>
              <w:jc w:val="center"/>
              <w:rPr>
                <w:sz w:val="20"/>
                <w:szCs w:val="20"/>
              </w:rPr>
            </w:pPr>
          </w:p>
        </w:tc>
        <w:tc>
          <w:tcPr>
            <w:tcW w:w="1991" w:type="pct"/>
            <w:vMerge/>
            <w:vAlign w:val="center"/>
          </w:tcPr>
          <w:p w14:paraId="66DA2AC1" w14:textId="77777777" w:rsidR="006F6248" w:rsidRPr="00C16064" w:rsidRDefault="006F6248" w:rsidP="006F6248">
            <w:pPr>
              <w:jc w:val="center"/>
              <w:rPr>
                <w:sz w:val="20"/>
                <w:szCs w:val="20"/>
              </w:rPr>
            </w:pPr>
          </w:p>
        </w:tc>
      </w:tr>
      <w:tr w:rsidR="006F6248" w:rsidRPr="00C16064" w14:paraId="5AD1BBDD" w14:textId="77777777" w:rsidTr="006F6248">
        <w:tc>
          <w:tcPr>
            <w:tcW w:w="1014" w:type="pct"/>
            <w:vAlign w:val="center"/>
          </w:tcPr>
          <w:p w14:paraId="561F5F58" w14:textId="77777777" w:rsidR="006F6248" w:rsidRPr="00C16064" w:rsidRDefault="006F6248" w:rsidP="006F6248">
            <w:pPr>
              <w:widowControl w:val="0"/>
              <w:ind w:right="33" w:hanging="22"/>
              <w:jc w:val="both"/>
              <w:rPr>
                <w:sz w:val="20"/>
                <w:szCs w:val="20"/>
              </w:rPr>
            </w:pPr>
            <w:r w:rsidRPr="00C16064">
              <w:rPr>
                <w:sz w:val="20"/>
                <w:szCs w:val="20"/>
              </w:rPr>
              <w:t>БМК СШ Энергия</w:t>
            </w:r>
          </w:p>
        </w:tc>
        <w:tc>
          <w:tcPr>
            <w:tcW w:w="1380" w:type="pct"/>
            <w:vMerge/>
            <w:vAlign w:val="center"/>
          </w:tcPr>
          <w:p w14:paraId="0C999BA6" w14:textId="77777777" w:rsidR="006F6248" w:rsidRPr="00C16064" w:rsidRDefault="006F6248" w:rsidP="006F6248">
            <w:pPr>
              <w:widowControl w:val="0"/>
              <w:autoSpaceDE w:val="0"/>
              <w:autoSpaceDN w:val="0"/>
              <w:spacing w:line="242" w:lineRule="auto"/>
              <w:ind w:left="87" w:right="80"/>
              <w:jc w:val="center"/>
              <w:rPr>
                <w:rFonts w:eastAsia="Cambria"/>
                <w:sz w:val="20"/>
                <w:szCs w:val="20"/>
                <w:lang w:eastAsia="en-US"/>
              </w:rPr>
            </w:pPr>
          </w:p>
        </w:tc>
        <w:tc>
          <w:tcPr>
            <w:tcW w:w="615" w:type="pct"/>
            <w:vMerge/>
            <w:vAlign w:val="center"/>
          </w:tcPr>
          <w:p w14:paraId="7BF4D943" w14:textId="77777777" w:rsidR="006F6248" w:rsidRPr="00C16064" w:rsidRDefault="006F6248" w:rsidP="006F6248">
            <w:pPr>
              <w:jc w:val="center"/>
              <w:rPr>
                <w:sz w:val="20"/>
                <w:szCs w:val="20"/>
              </w:rPr>
            </w:pPr>
          </w:p>
        </w:tc>
        <w:tc>
          <w:tcPr>
            <w:tcW w:w="1991" w:type="pct"/>
            <w:vMerge/>
            <w:vAlign w:val="center"/>
          </w:tcPr>
          <w:p w14:paraId="7B3FD4C0" w14:textId="77777777" w:rsidR="006F6248" w:rsidRPr="00C16064" w:rsidRDefault="006F6248" w:rsidP="006F6248">
            <w:pPr>
              <w:jc w:val="center"/>
              <w:rPr>
                <w:sz w:val="20"/>
                <w:szCs w:val="20"/>
              </w:rPr>
            </w:pPr>
          </w:p>
        </w:tc>
      </w:tr>
    </w:tbl>
    <w:p w14:paraId="3B20FFB4" w14:textId="77777777" w:rsidR="006F6248" w:rsidRPr="00C16064" w:rsidRDefault="006F6248" w:rsidP="006F6248">
      <w:pPr>
        <w:widowControl w:val="0"/>
        <w:ind w:firstLine="709"/>
        <w:jc w:val="both"/>
        <w:rPr>
          <w:rFonts w:eastAsia="Calibri"/>
          <w:szCs w:val="22"/>
          <w:lang w:eastAsia="en-US"/>
        </w:rPr>
      </w:pPr>
    </w:p>
    <w:p w14:paraId="7BFE5DE0" w14:textId="77777777" w:rsidR="006F6248" w:rsidRPr="00C16064" w:rsidRDefault="006F6248" w:rsidP="006F6248">
      <w:pPr>
        <w:keepNext/>
        <w:keepLines/>
        <w:widowControl w:val="0"/>
        <w:jc w:val="center"/>
        <w:outlineLvl w:val="1"/>
        <w:rPr>
          <w:b/>
          <w:bCs/>
          <w:sz w:val="28"/>
          <w:szCs w:val="28"/>
          <w:lang w:eastAsia="en-US"/>
        </w:rPr>
      </w:pPr>
      <w:bookmarkStart w:id="239" w:name="_Toc120624847"/>
      <w:r w:rsidRPr="00C16064">
        <w:rPr>
          <w:b/>
          <w:bCs/>
          <w:sz w:val="28"/>
          <w:szCs w:val="28"/>
          <w:lang w:eastAsia="en-US"/>
        </w:rPr>
        <w:lastRenderedPageBreak/>
        <w:t>15.2. Реестр единых теплоснабжающих организаций, содержащий перечень систем теплоснабжения, входящих в состав единой теплоснабжающей</w:t>
      </w:r>
    </w:p>
    <w:p w14:paraId="68645122"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организации</w:t>
      </w:r>
      <w:bookmarkEnd w:id="239"/>
    </w:p>
    <w:p w14:paraId="6B8981CE" w14:textId="77777777" w:rsidR="006F6248" w:rsidRPr="00C16064" w:rsidRDefault="006F6248" w:rsidP="006F6248">
      <w:pPr>
        <w:keepNext/>
        <w:keepLines/>
        <w:widowControl w:val="0"/>
        <w:ind w:left="284"/>
        <w:jc w:val="both"/>
        <w:outlineLvl w:val="1"/>
        <w:rPr>
          <w:b/>
          <w:bCs/>
          <w:sz w:val="28"/>
          <w:szCs w:val="28"/>
          <w:lang w:eastAsia="en-US"/>
        </w:rPr>
      </w:pPr>
    </w:p>
    <w:p w14:paraId="1545B0BA" w14:textId="77777777" w:rsidR="006F6248" w:rsidRPr="00C16064" w:rsidRDefault="006F6248" w:rsidP="006F6248">
      <w:pPr>
        <w:keepNext/>
        <w:ind w:firstLine="709"/>
        <w:jc w:val="right"/>
        <w:rPr>
          <w:rFonts w:eastAsia="Calibri"/>
          <w:b/>
          <w:iCs/>
          <w:sz w:val="20"/>
          <w:szCs w:val="18"/>
          <w:lang w:eastAsia="en-US"/>
        </w:rPr>
      </w:pPr>
      <w:bookmarkStart w:id="240" w:name="_Toc40433122"/>
      <w:bookmarkStart w:id="241" w:name="_Toc71301047"/>
      <w:r w:rsidRPr="00C16064">
        <w:rPr>
          <w:rFonts w:eastAsia="Calibri"/>
          <w:b/>
          <w:iCs/>
          <w:sz w:val="20"/>
          <w:szCs w:val="18"/>
          <w:lang w:eastAsia="en-US"/>
        </w:rPr>
        <w:t>Таблица 15.2 Реестр единых теплоснабжающих организаций, содержащий перечень систем</w:t>
      </w:r>
    </w:p>
    <w:p w14:paraId="2D9990D6" w14:textId="77777777" w:rsidR="006F6248" w:rsidRPr="00C16064" w:rsidRDefault="006F6248" w:rsidP="006F6248">
      <w:pPr>
        <w:keepNext/>
        <w:ind w:firstLine="709"/>
        <w:jc w:val="right"/>
        <w:rPr>
          <w:rFonts w:eastAsia="Calibri"/>
          <w:b/>
          <w:iCs/>
          <w:sz w:val="20"/>
          <w:szCs w:val="18"/>
          <w:lang w:eastAsia="en-US"/>
        </w:rPr>
      </w:pPr>
      <w:r w:rsidRPr="00C16064">
        <w:rPr>
          <w:rFonts w:eastAsia="Calibri"/>
          <w:b/>
          <w:iCs/>
          <w:sz w:val="20"/>
          <w:szCs w:val="18"/>
          <w:lang w:eastAsia="en-US"/>
        </w:rPr>
        <w:t>теплоснабжени</w:t>
      </w:r>
      <w:bookmarkEnd w:id="240"/>
      <w:bookmarkEnd w:id="241"/>
      <w:r w:rsidRPr="00C16064">
        <w:rPr>
          <w:rFonts w:eastAsia="Calibri"/>
          <w:b/>
          <w:iCs/>
          <w:sz w:val="20"/>
          <w:szCs w:val="18"/>
          <w:lang w:eastAsia="en-US"/>
        </w:rPr>
        <w:t>я Старощербиновского сельского поселения</w:t>
      </w:r>
    </w:p>
    <w:tbl>
      <w:tblPr>
        <w:tblW w:w="498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40" w:type="dxa"/>
          <w:right w:w="40" w:type="dxa"/>
        </w:tblCellMar>
        <w:tblLook w:val="0000" w:firstRow="0" w:lastRow="0" w:firstColumn="0" w:lastColumn="0" w:noHBand="0" w:noVBand="0"/>
      </w:tblPr>
      <w:tblGrid>
        <w:gridCol w:w="1587"/>
        <w:gridCol w:w="1080"/>
        <w:gridCol w:w="2197"/>
        <w:gridCol w:w="4729"/>
      </w:tblGrid>
      <w:tr w:rsidR="006F6248" w:rsidRPr="00C16064" w14:paraId="79BD010A" w14:textId="77777777" w:rsidTr="006F6248">
        <w:tc>
          <w:tcPr>
            <w:tcW w:w="827" w:type="pct"/>
            <w:vAlign w:val="center"/>
          </w:tcPr>
          <w:p w14:paraId="77561D3B" w14:textId="77777777" w:rsidR="006F6248" w:rsidRPr="00C16064" w:rsidRDefault="006F6248" w:rsidP="006F6248">
            <w:pPr>
              <w:jc w:val="center"/>
              <w:rPr>
                <w:sz w:val="20"/>
                <w:szCs w:val="20"/>
              </w:rPr>
            </w:pPr>
            <w:r w:rsidRPr="00C16064">
              <w:rPr>
                <w:sz w:val="20"/>
                <w:szCs w:val="20"/>
              </w:rPr>
              <w:t>Наименование</w:t>
            </w:r>
          </w:p>
          <w:p w14:paraId="3DAC692E" w14:textId="77777777" w:rsidR="006F6248" w:rsidRPr="00C16064" w:rsidRDefault="006F6248" w:rsidP="006F6248">
            <w:pPr>
              <w:jc w:val="center"/>
              <w:rPr>
                <w:sz w:val="20"/>
                <w:szCs w:val="20"/>
              </w:rPr>
            </w:pPr>
            <w:r w:rsidRPr="00C16064">
              <w:rPr>
                <w:sz w:val="20"/>
                <w:szCs w:val="20"/>
              </w:rPr>
              <w:t>организации</w:t>
            </w:r>
          </w:p>
        </w:tc>
        <w:tc>
          <w:tcPr>
            <w:tcW w:w="563" w:type="pct"/>
            <w:vAlign w:val="center"/>
          </w:tcPr>
          <w:p w14:paraId="1A4BD039" w14:textId="77777777" w:rsidR="006F6248" w:rsidRPr="00C16064" w:rsidRDefault="006F6248" w:rsidP="006F6248">
            <w:pPr>
              <w:jc w:val="center"/>
              <w:rPr>
                <w:sz w:val="20"/>
                <w:szCs w:val="20"/>
              </w:rPr>
            </w:pPr>
            <w:r w:rsidRPr="00C16064">
              <w:rPr>
                <w:sz w:val="20"/>
                <w:szCs w:val="20"/>
              </w:rPr>
              <w:t>ИНН</w:t>
            </w:r>
          </w:p>
        </w:tc>
        <w:tc>
          <w:tcPr>
            <w:tcW w:w="1145" w:type="pct"/>
            <w:vAlign w:val="center"/>
          </w:tcPr>
          <w:p w14:paraId="697FCB42" w14:textId="77777777" w:rsidR="006F6248" w:rsidRPr="00C16064" w:rsidRDefault="006F6248" w:rsidP="006F6248">
            <w:pPr>
              <w:jc w:val="center"/>
              <w:rPr>
                <w:sz w:val="20"/>
                <w:szCs w:val="20"/>
              </w:rPr>
            </w:pPr>
            <w:r w:rsidRPr="00C16064">
              <w:rPr>
                <w:sz w:val="20"/>
                <w:szCs w:val="20"/>
              </w:rPr>
              <w:t>Юридический/почтовый адрес</w:t>
            </w:r>
          </w:p>
        </w:tc>
        <w:tc>
          <w:tcPr>
            <w:tcW w:w="2465" w:type="pct"/>
            <w:vAlign w:val="center"/>
          </w:tcPr>
          <w:p w14:paraId="66A597CA" w14:textId="77777777" w:rsidR="006F6248" w:rsidRPr="00C16064" w:rsidRDefault="006F6248" w:rsidP="006F6248">
            <w:pPr>
              <w:ind w:left="557"/>
              <w:jc w:val="center"/>
              <w:rPr>
                <w:sz w:val="20"/>
                <w:szCs w:val="20"/>
              </w:rPr>
            </w:pPr>
            <w:r w:rsidRPr="00C16064">
              <w:rPr>
                <w:sz w:val="20"/>
                <w:szCs w:val="20"/>
              </w:rPr>
              <w:t>Системы теплоснабжения</w:t>
            </w:r>
          </w:p>
        </w:tc>
      </w:tr>
      <w:tr w:rsidR="006F6248" w:rsidRPr="00C16064" w14:paraId="2475908A" w14:textId="77777777" w:rsidTr="006F6248">
        <w:tc>
          <w:tcPr>
            <w:tcW w:w="827" w:type="pct"/>
            <w:vMerge w:val="restart"/>
            <w:vAlign w:val="center"/>
          </w:tcPr>
          <w:p w14:paraId="62DDC29C" w14:textId="77777777" w:rsidR="006F6248" w:rsidRPr="00C16064" w:rsidRDefault="006F6248" w:rsidP="006F6248">
            <w:pPr>
              <w:widowControl w:val="0"/>
              <w:autoSpaceDE w:val="0"/>
              <w:autoSpaceDN w:val="0"/>
              <w:spacing w:line="242" w:lineRule="auto"/>
              <w:ind w:left="87" w:right="80"/>
              <w:jc w:val="center"/>
              <w:rPr>
                <w:rFonts w:eastAsia="Cambria"/>
                <w:sz w:val="20"/>
                <w:szCs w:val="20"/>
                <w:lang w:eastAsia="en-US"/>
              </w:rPr>
            </w:pPr>
            <w:r w:rsidRPr="00C16064">
              <w:rPr>
                <w:rFonts w:eastAsia="Cambria"/>
                <w:sz w:val="20"/>
                <w:szCs w:val="20"/>
                <w:lang w:eastAsia="en-US"/>
              </w:rPr>
              <w:t>МУП «Теплоэнерго» МО ЩР</w:t>
            </w:r>
          </w:p>
        </w:tc>
        <w:tc>
          <w:tcPr>
            <w:tcW w:w="563" w:type="pct"/>
            <w:vMerge w:val="restart"/>
            <w:vAlign w:val="center"/>
          </w:tcPr>
          <w:p w14:paraId="707FBCC0" w14:textId="77777777" w:rsidR="006F6248" w:rsidRPr="00C16064" w:rsidRDefault="006F6248" w:rsidP="006F6248">
            <w:pPr>
              <w:jc w:val="center"/>
              <w:rPr>
                <w:sz w:val="20"/>
                <w:szCs w:val="20"/>
              </w:rPr>
            </w:pPr>
            <w:r w:rsidRPr="00C16064">
              <w:rPr>
                <w:sz w:val="20"/>
                <w:szCs w:val="20"/>
              </w:rPr>
              <w:t>2361000740</w:t>
            </w:r>
          </w:p>
        </w:tc>
        <w:tc>
          <w:tcPr>
            <w:tcW w:w="1145" w:type="pct"/>
            <w:vMerge w:val="restart"/>
            <w:vAlign w:val="center"/>
          </w:tcPr>
          <w:p w14:paraId="6F790909" w14:textId="77777777" w:rsidR="006F6248" w:rsidRPr="00C16064" w:rsidRDefault="006F6248" w:rsidP="006F6248">
            <w:pPr>
              <w:jc w:val="center"/>
              <w:rPr>
                <w:sz w:val="20"/>
                <w:szCs w:val="20"/>
              </w:rPr>
            </w:pPr>
            <w:r w:rsidRPr="00C16064">
              <w:rPr>
                <w:rFonts w:eastAsia="Calibri"/>
                <w:sz w:val="20"/>
                <w:szCs w:val="20"/>
                <w:lang w:eastAsia="en-US"/>
              </w:rPr>
              <w:t>353620, Краснодарский край, Щербиновский район, станица Старощербиновская, Первомайская ул., д.87</w:t>
            </w:r>
          </w:p>
        </w:tc>
        <w:tc>
          <w:tcPr>
            <w:tcW w:w="2465" w:type="pct"/>
            <w:vAlign w:val="center"/>
          </w:tcPr>
          <w:p w14:paraId="115C7EB5" w14:textId="77777777" w:rsidR="006F6248" w:rsidRPr="00C16064" w:rsidRDefault="006F6248" w:rsidP="006F6248">
            <w:pPr>
              <w:widowControl w:val="0"/>
              <w:autoSpaceDE w:val="0"/>
              <w:autoSpaceDN w:val="0"/>
              <w:ind w:left="-88" w:right="100"/>
              <w:jc w:val="both"/>
              <w:rPr>
                <w:sz w:val="20"/>
                <w:szCs w:val="20"/>
              </w:rPr>
            </w:pPr>
            <w:r w:rsidRPr="00C16064">
              <w:rPr>
                <w:sz w:val="20"/>
                <w:szCs w:val="20"/>
              </w:rPr>
              <w:t>Система теплоснабжения котельной квартал № 68</w:t>
            </w:r>
          </w:p>
        </w:tc>
      </w:tr>
      <w:tr w:rsidR="006F6248" w:rsidRPr="00C16064" w14:paraId="4D85D38E" w14:textId="77777777" w:rsidTr="006F6248">
        <w:tc>
          <w:tcPr>
            <w:tcW w:w="827" w:type="pct"/>
            <w:vMerge/>
            <w:vAlign w:val="center"/>
          </w:tcPr>
          <w:p w14:paraId="4D36CD1B" w14:textId="77777777" w:rsidR="006F6248" w:rsidRPr="00C16064" w:rsidRDefault="006F6248" w:rsidP="006F6248">
            <w:pPr>
              <w:widowControl w:val="0"/>
              <w:autoSpaceDE w:val="0"/>
              <w:autoSpaceDN w:val="0"/>
              <w:ind w:left="87" w:right="80"/>
              <w:jc w:val="center"/>
              <w:rPr>
                <w:rFonts w:eastAsia="Cambria"/>
                <w:sz w:val="20"/>
                <w:szCs w:val="20"/>
                <w:lang w:eastAsia="en-US"/>
              </w:rPr>
            </w:pPr>
          </w:p>
        </w:tc>
        <w:tc>
          <w:tcPr>
            <w:tcW w:w="563" w:type="pct"/>
            <w:vMerge/>
            <w:vAlign w:val="center"/>
          </w:tcPr>
          <w:p w14:paraId="4A676FE1" w14:textId="77777777" w:rsidR="006F6248" w:rsidRPr="00C16064" w:rsidRDefault="006F6248" w:rsidP="006F6248">
            <w:pPr>
              <w:jc w:val="center"/>
              <w:rPr>
                <w:sz w:val="20"/>
                <w:szCs w:val="20"/>
              </w:rPr>
            </w:pPr>
          </w:p>
        </w:tc>
        <w:tc>
          <w:tcPr>
            <w:tcW w:w="1145" w:type="pct"/>
            <w:vMerge/>
            <w:vAlign w:val="center"/>
          </w:tcPr>
          <w:p w14:paraId="7D3BFA3A" w14:textId="77777777" w:rsidR="006F6248" w:rsidRPr="00C16064" w:rsidRDefault="006F6248" w:rsidP="006F6248">
            <w:pPr>
              <w:jc w:val="center"/>
              <w:rPr>
                <w:sz w:val="20"/>
                <w:szCs w:val="20"/>
              </w:rPr>
            </w:pPr>
          </w:p>
        </w:tc>
        <w:tc>
          <w:tcPr>
            <w:tcW w:w="2465" w:type="pct"/>
          </w:tcPr>
          <w:p w14:paraId="00FB8E11" w14:textId="77777777" w:rsidR="006F6248" w:rsidRPr="00C16064" w:rsidRDefault="006F6248" w:rsidP="006F6248">
            <w:pPr>
              <w:widowControl w:val="0"/>
              <w:jc w:val="both"/>
              <w:rPr>
                <w:rFonts w:eastAsia="Calibri"/>
                <w:szCs w:val="22"/>
                <w:lang w:eastAsia="en-US"/>
              </w:rPr>
            </w:pPr>
            <w:r w:rsidRPr="00C16064">
              <w:rPr>
                <w:sz w:val="20"/>
                <w:szCs w:val="20"/>
              </w:rPr>
              <w:t>Система теплоснабжения котельной квартал № 86</w:t>
            </w:r>
          </w:p>
        </w:tc>
      </w:tr>
      <w:tr w:rsidR="006F6248" w:rsidRPr="00C16064" w14:paraId="17180241" w14:textId="77777777" w:rsidTr="006F6248">
        <w:tc>
          <w:tcPr>
            <w:tcW w:w="827" w:type="pct"/>
            <w:vMerge/>
            <w:vAlign w:val="center"/>
          </w:tcPr>
          <w:p w14:paraId="2211BCF7" w14:textId="77777777" w:rsidR="006F6248" w:rsidRPr="00C16064" w:rsidRDefault="006F6248" w:rsidP="006F6248">
            <w:pPr>
              <w:widowControl w:val="0"/>
              <w:autoSpaceDE w:val="0"/>
              <w:autoSpaceDN w:val="0"/>
              <w:ind w:left="87" w:right="80"/>
              <w:jc w:val="center"/>
              <w:rPr>
                <w:rFonts w:eastAsia="Cambria"/>
                <w:sz w:val="20"/>
                <w:szCs w:val="20"/>
                <w:lang w:eastAsia="en-US"/>
              </w:rPr>
            </w:pPr>
          </w:p>
        </w:tc>
        <w:tc>
          <w:tcPr>
            <w:tcW w:w="563" w:type="pct"/>
            <w:vMerge/>
            <w:vAlign w:val="center"/>
          </w:tcPr>
          <w:p w14:paraId="1D8B0E86" w14:textId="77777777" w:rsidR="006F6248" w:rsidRPr="00C16064" w:rsidRDefault="006F6248" w:rsidP="006F6248">
            <w:pPr>
              <w:jc w:val="center"/>
              <w:rPr>
                <w:sz w:val="20"/>
                <w:szCs w:val="20"/>
              </w:rPr>
            </w:pPr>
          </w:p>
        </w:tc>
        <w:tc>
          <w:tcPr>
            <w:tcW w:w="1145" w:type="pct"/>
            <w:vMerge/>
            <w:vAlign w:val="center"/>
          </w:tcPr>
          <w:p w14:paraId="7AB8E665" w14:textId="77777777" w:rsidR="006F6248" w:rsidRPr="00C16064" w:rsidRDefault="006F6248" w:rsidP="006F6248">
            <w:pPr>
              <w:jc w:val="center"/>
              <w:rPr>
                <w:sz w:val="20"/>
                <w:szCs w:val="20"/>
              </w:rPr>
            </w:pPr>
          </w:p>
        </w:tc>
        <w:tc>
          <w:tcPr>
            <w:tcW w:w="2465" w:type="pct"/>
          </w:tcPr>
          <w:p w14:paraId="226BA7FB" w14:textId="77777777" w:rsidR="006F6248" w:rsidRPr="00C16064" w:rsidRDefault="006F6248" w:rsidP="006F6248">
            <w:pPr>
              <w:widowControl w:val="0"/>
              <w:jc w:val="both"/>
              <w:rPr>
                <w:rFonts w:eastAsia="Calibri"/>
                <w:szCs w:val="22"/>
                <w:lang w:eastAsia="en-US"/>
              </w:rPr>
            </w:pPr>
            <w:r w:rsidRPr="00C16064">
              <w:rPr>
                <w:sz w:val="20"/>
                <w:szCs w:val="20"/>
              </w:rPr>
              <w:t>Система теплоснабжения котельной квартал № 87</w:t>
            </w:r>
          </w:p>
        </w:tc>
      </w:tr>
      <w:tr w:rsidR="006F6248" w:rsidRPr="00C16064" w14:paraId="34650C3B" w14:textId="77777777" w:rsidTr="006F6248">
        <w:tc>
          <w:tcPr>
            <w:tcW w:w="827" w:type="pct"/>
            <w:vMerge/>
            <w:vAlign w:val="center"/>
          </w:tcPr>
          <w:p w14:paraId="0F1B48B0" w14:textId="77777777" w:rsidR="006F6248" w:rsidRPr="00C16064" w:rsidRDefault="006F6248" w:rsidP="006F6248">
            <w:pPr>
              <w:widowControl w:val="0"/>
              <w:autoSpaceDE w:val="0"/>
              <w:autoSpaceDN w:val="0"/>
              <w:ind w:left="87" w:right="80"/>
              <w:jc w:val="center"/>
              <w:rPr>
                <w:rFonts w:eastAsia="Cambria"/>
                <w:sz w:val="20"/>
                <w:szCs w:val="20"/>
                <w:lang w:eastAsia="en-US"/>
              </w:rPr>
            </w:pPr>
          </w:p>
        </w:tc>
        <w:tc>
          <w:tcPr>
            <w:tcW w:w="563" w:type="pct"/>
            <w:vMerge/>
            <w:vAlign w:val="center"/>
          </w:tcPr>
          <w:p w14:paraId="24C04FF2" w14:textId="77777777" w:rsidR="006F6248" w:rsidRPr="00C16064" w:rsidRDefault="006F6248" w:rsidP="006F6248">
            <w:pPr>
              <w:jc w:val="center"/>
              <w:rPr>
                <w:sz w:val="20"/>
                <w:szCs w:val="20"/>
              </w:rPr>
            </w:pPr>
          </w:p>
        </w:tc>
        <w:tc>
          <w:tcPr>
            <w:tcW w:w="1145" w:type="pct"/>
            <w:vMerge/>
            <w:vAlign w:val="center"/>
          </w:tcPr>
          <w:p w14:paraId="00C7BFC0" w14:textId="77777777" w:rsidR="006F6248" w:rsidRPr="00C16064" w:rsidRDefault="006F6248" w:rsidP="006F6248">
            <w:pPr>
              <w:jc w:val="center"/>
              <w:rPr>
                <w:sz w:val="20"/>
                <w:szCs w:val="20"/>
              </w:rPr>
            </w:pPr>
          </w:p>
        </w:tc>
        <w:tc>
          <w:tcPr>
            <w:tcW w:w="2465" w:type="pct"/>
          </w:tcPr>
          <w:p w14:paraId="0A13CB25" w14:textId="77777777" w:rsidR="006F6248" w:rsidRPr="00C16064" w:rsidRDefault="006F6248" w:rsidP="006F6248">
            <w:pPr>
              <w:widowControl w:val="0"/>
              <w:jc w:val="both"/>
              <w:rPr>
                <w:rFonts w:eastAsia="Calibri"/>
                <w:szCs w:val="22"/>
                <w:lang w:eastAsia="en-US"/>
              </w:rPr>
            </w:pPr>
            <w:r w:rsidRPr="00C16064">
              <w:rPr>
                <w:sz w:val="20"/>
                <w:szCs w:val="20"/>
              </w:rPr>
              <w:t>Система теплоснабжения котельной квартал № 89</w:t>
            </w:r>
          </w:p>
        </w:tc>
      </w:tr>
      <w:tr w:rsidR="006F6248" w:rsidRPr="00C16064" w14:paraId="47CC19C5" w14:textId="77777777" w:rsidTr="006F6248">
        <w:tc>
          <w:tcPr>
            <w:tcW w:w="827" w:type="pct"/>
            <w:vMerge/>
            <w:vAlign w:val="center"/>
          </w:tcPr>
          <w:p w14:paraId="239304D8" w14:textId="77777777" w:rsidR="006F6248" w:rsidRPr="00C16064" w:rsidRDefault="006F6248" w:rsidP="006F6248">
            <w:pPr>
              <w:widowControl w:val="0"/>
              <w:autoSpaceDE w:val="0"/>
              <w:autoSpaceDN w:val="0"/>
              <w:ind w:left="87" w:right="80"/>
              <w:jc w:val="center"/>
              <w:rPr>
                <w:rFonts w:eastAsia="Cambria"/>
                <w:sz w:val="20"/>
                <w:szCs w:val="20"/>
                <w:lang w:eastAsia="en-US"/>
              </w:rPr>
            </w:pPr>
          </w:p>
        </w:tc>
        <w:tc>
          <w:tcPr>
            <w:tcW w:w="563" w:type="pct"/>
            <w:vMerge/>
            <w:vAlign w:val="center"/>
          </w:tcPr>
          <w:p w14:paraId="5A2DA6A6" w14:textId="77777777" w:rsidR="006F6248" w:rsidRPr="00C16064" w:rsidRDefault="006F6248" w:rsidP="006F6248">
            <w:pPr>
              <w:jc w:val="center"/>
              <w:rPr>
                <w:sz w:val="20"/>
                <w:szCs w:val="20"/>
              </w:rPr>
            </w:pPr>
          </w:p>
        </w:tc>
        <w:tc>
          <w:tcPr>
            <w:tcW w:w="1145" w:type="pct"/>
            <w:vMerge/>
            <w:vAlign w:val="center"/>
          </w:tcPr>
          <w:p w14:paraId="245F1E23" w14:textId="77777777" w:rsidR="006F6248" w:rsidRPr="00C16064" w:rsidRDefault="006F6248" w:rsidP="006F6248">
            <w:pPr>
              <w:jc w:val="center"/>
              <w:rPr>
                <w:sz w:val="20"/>
                <w:szCs w:val="20"/>
              </w:rPr>
            </w:pPr>
          </w:p>
        </w:tc>
        <w:tc>
          <w:tcPr>
            <w:tcW w:w="2465" w:type="pct"/>
          </w:tcPr>
          <w:p w14:paraId="7013EF31" w14:textId="77777777" w:rsidR="006F6248" w:rsidRPr="00C16064" w:rsidRDefault="006F6248" w:rsidP="006F6248">
            <w:pPr>
              <w:widowControl w:val="0"/>
              <w:jc w:val="both"/>
              <w:rPr>
                <w:rFonts w:eastAsia="Calibri"/>
                <w:szCs w:val="22"/>
                <w:lang w:eastAsia="en-US"/>
              </w:rPr>
            </w:pPr>
            <w:r w:rsidRPr="00C16064">
              <w:rPr>
                <w:sz w:val="20"/>
                <w:szCs w:val="20"/>
              </w:rPr>
              <w:t>Система теплоснабжения котельной квартал № 92</w:t>
            </w:r>
          </w:p>
        </w:tc>
      </w:tr>
      <w:tr w:rsidR="006F6248" w:rsidRPr="00C16064" w14:paraId="3B661BB0" w14:textId="77777777" w:rsidTr="006F6248">
        <w:tc>
          <w:tcPr>
            <w:tcW w:w="827" w:type="pct"/>
            <w:vMerge/>
            <w:vAlign w:val="center"/>
          </w:tcPr>
          <w:p w14:paraId="7C0574DA" w14:textId="77777777" w:rsidR="006F6248" w:rsidRPr="00C16064" w:rsidRDefault="006F6248" w:rsidP="006F6248">
            <w:pPr>
              <w:widowControl w:val="0"/>
              <w:autoSpaceDE w:val="0"/>
              <w:autoSpaceDN w:val="0"/>
              <w:ind w:left="87" w:right="80"/>
              <w:jc w:val="center"/>
              <w:rPr>
                <w:rFonts w:eastAsia="Cambria"/>
                <w:sz w:val="20"/>
                <w:szCs w:val="20"/>
                <w:lang w:eastAsia="en-US"/>
              </w:rPr>
            </w:pPr>
          </w:p>
        </w:tc>
        <w:tc>
          <w:tcPr>
            <w:tcW w:w="563" w:type="pct"/>
            <w:vMerge/>
            <w:vAlign w:val="center"/>
          </w:tcPr>
          <w:p w14:paraId="7860CAAD" w14:textId="77777777" w:rsidR="006F6248" w:rsidRPr="00C16064" w:rsidRDefault="006F6248" w:rsidP="006F6248">
            <w:pPr>
              <w:jc w:val="center"/>
              <w:rPr>
                <w:sz w:val="20"/>
                <w:szCs w:val="20"/>
              </w:rPr>
            </w:pPr>
          </w:p>
        </w:tc>
        <w:tc>
          <w:tcPr>
            <w:tcW w:w="1145" w:type="pct"/>
            <w:vMerge/>
            <w:vAlign w:val="center"/>
          </w:tcPr>
          <w:p w14:paraId="344C35E0" w14:textId="77777777" w:rsidR="006F6248" w:rsidRPr="00C16064" w:rsidRDefault="006F6248" w:rsidP="006F6248">
            <w:pPr>
              <w:jc w:val="center"/>
              <w:rPr>
                <w:sz w:val="20"/>
                <w:szCs w:val="20"/>
              </w:rPr>
            </w:pPr>
          </w:p>
        </w:tc>
        <w:tc>
          <w:tcPr>
            <w:tcW w:w="2465" w:type="pct"/>
          </w:tcPr>
          <w:p w14:paraId="6ABBA2EC" w14:textId="77777777" w:rsidR="006F6248" w:rsidRPr="00C16064" w:rsidRDefault="006F6248" w:rsidP="006F6248">
            <w:pPr>
              <w:widowControl w:val="0"/>
              <w:jc w:val="both"/>
              <w:rPr>
                <w:rFonts w:eastAsia="Calibri"/>
                <w:szCs w:val="22"/>
                <w:lang w:eastAsia="en-US"/>
              </w:rPr>
            </w:pPr>
            <w:r w:rsidRPr="00C16064">
              <w:rPr>
                <w:sz w:val="20"/>
                <w:szCs w:val="20"/>
              </w:rPr>
              <w:t>Система теплоснабжения котельной квартал № 98</w:t>
            </w:r>
          </w:p>
        </w:tc>
      </w:tr>
      <w:tr w:rsidR="006F6248" w:rsidRPr="00C16064" w14:paraId="429C5656" w14:textId="77777777" w:rsidTr="006F6248">
        <w:tc>
          <w:tcPr>
            <w:tcW w:w="827" w:type="pct"/>
            <w:vMerge/>
            <w:vAlign w:val="center"/>
          </w:tcPr>
          <w:p w14:paraId="5741149D" w14:textId="77777777" w:rsidR="006F6248" w:rsidRPr="00C16064" w:rsidRDefault="006F6248" w:rsidP="006F6248">
            <w:pPr>
              <w:widowControl w:val="0"/>
              <w:autoSpaceDE w:val="0"/>
              <w:autoSpaceDN w:val="0"/>
              <w:ind w:left="87" w:right="80"/>
              <w:jc w:val="center"/>
              <w:rPr>
                <w:rFonts w:eastAsia="Cambria"/>
                <w:sz w:val="20"/>
                <w:szCs w:val="20"/>
                <w:lang w:eastAsia="en-US"/>
              </w:rPr>
            </w:pPr>
          </w:p>
        </w:tc>
        <w:tc>
          <w:tcPr>
            <w:tcW w:w="563" w:type="pct"/>
            <w:vMerge/>
            <w:vAlign w:val="center"/>
          </w:tcPr>
          <w:p w14:paraId="76C0B787" w14:textId="77777777" w:rsidR="006F6248" w:rsidRPr="00C16064" w:rsidRDefault="006F6248" w:rsidP="006F6248">
            <w:pPr>
              <w:jc w:val="center"/>
              <w:rPr>
                <w:sz w:val="20"/>
                <w:szCs w:val="20"/>
              </w:rPr>
            </w:pPr>
          </w:p>
        </w:tc>
        <w:tc>
          <w:tcPr>
            <w:tcW w:w="1145" w:type="pct"/>
            <w:vMerge/>
            <w:vAlign w:val="center"/>
          </w:tcPr>
          <w:p w14:paraId="5A4DB6D8" w14:textId="77777777" w:rsidR="006F6248" w:rsidRPr="00C16064" w:rsidRDefault="006F6248" w:rsidP="006F6248">
            <w:pPr>
              <w:jc w:val="center"/>
              <w:rPr>
                <w:sz w:val="20"/>
                <w:szCs w:val="20"/>
              </w:rPr>
            </w:pPr>
          </w:p>
        </w:tc>
        <w:tc>
          <w:tcPr>
            <w:tcW w:w="2465" w:type="pct"/>
          </w:tcPr>
          <w:p w14:paraId="726C5F99" w14:textId="77777777" w:rsidR="006F6248" w:rsidRPr="00C16064" w:rsidRDefault="006F6248" w:rsidP="006F6248">
            <w:pPr>
              <w:widowControl w:val="0"/>
              <w:jc w:val="both"/>
              <w:rPr>
                <w:rFonts w:eastAsia="Calibri"/>
                <w:szCs w:val="22"/>
                <w:lang w:eastAsia="en-US"/>
              </w:rPr>
            </w:pPr>
            <w:r w:rsidRPr="00C16064">
              <w:rPr>
                <w:sz w:val="20"/>
                <w:szCs w:val="20"/>
              </w:rPr>
              <w:t>Система теплоснабжения котельной квартал № 99</w:t>
            </w:r>
          </w:p>
        </w:tc>
      </w:tr>
      <w:tr w:rsidR="006F6248" w:rsidRPr="00C16064" w14:paraId="5853E026" w14:textId="77777777" w:rsidTr="006F6248">
        <w:tc>
          <w:tcPr>
            <w:tcW w:w="827" w:type="pct"/>
            <w:vMerge/>
            <w:vAlign w:val="center"/>
          </w:tcPr>
          <w:p w14:paraId="02A8EE7F" w14:textId="77777777" w:rsidR="006F6248" w:rsidRPr="00C16064" w:rsidRDefault="006F6248" w:rsidP="006F6248">
            <w:pPr>
              <w:widowControl w:val="0"/>
              <w:autoSpaceDE w:val="0"/>
              <w:autoSpaceDN w:val="0"/>
              <w:ind w:left="87" w:right="80"/>
              <w:jc w:val="center"/>
              <w:rPr>
                <w:rFonts w:eastAsia="Cambria"/>
                <w:sz w:val="20"/>
                <w:szCs w:val="20"/>
                <w:lang w:eastAsia="en-US"/>
              </w:rPr>
            </w:pPr>
          </w:p>
        </w:tc>
        <w:tc>
          <w:tcPr>
            <w:tcW w:w="563" w:type="pct"/>
            <w:vMerge/>
            <w:vAlign w:val="center"/>
          </w:tcPr>
          <w:p w14:paraId="25D23C08" w14:textId="77777777" w:rsidR="006F6248" w:rsidRPr="00C16064" w:rsidRDefault="006F6248" w:rsidP="006F6248">
            <w:pPr>
              <w:jc w:val="center"/>
              <w:rPr>
                <w:sz w:val="20"/>
                <w:szCs w:val="20"/>
              </w:rPr>
            </w:pPr>
          </w:p>
        </w:tc>
        <w:tc>
          <w:tcPr>
            <w:tcW w:w="1145" w:type="pct"/>
            <w:vMerge/>
            <w:vAlign w:val="center"/>
          </w:tcPr>
          <w:p w14:paraId="0D55B3BD" w14:textId="77777777" w:rsidR="006F6248" w:rsidRPr="00C16064" w:rsidRDefault="006F6248" w:rsidP="006F6248">
            <w:pPr>
              <w:jc w:val="center"/>
              <w:rPr>
                <w:sz w:val="20"/>
                <w:szCs w:val="20"/>
              </w:rPr>
            </w:pPr>
          </w:p>
        </w:tc>
        <w:tc>
          <w:tcPr>
            <w:tcW w:w="2465" w:type="pct"/>
          </w:tcPr>
          <w:p w14:paraId="2BDCFFF3" w14:textId="77777777" w:rsidR="006F6248" w:rsidRPr="00C16064" w:rsidRDefault="006F6248" w:rsidP="006F6248">
            <w:pPr>
              <w:widowControl w:val="0"/>
              <w:jc w:val="both"/>
              <w:rPr>
                <w:rFonts w:eastAsia="Calibri"/>
                <w:szCs w:val="22"/>
                <w:lang w:eastAsia="en-US"/>
              </w:rPr>
            </w:pPr>
            <w:r w:rsidRPr="00C16064">
              <w:rPr>
                <w:sz w:val="20"/>
                <w:szCs w:val="20"/>
              </w:rPr>
              <w:t>Система теплоснабжения котельной квартал № 109</w:t>
            </w:r>
          </w:p>
        </w:tc>
      </w:tr>
      <w:tr w:rsidR="006F6248" w:rsidRPr="00C16064" w14:paraId="2800A57B" w14:textId="77777777" w:rsidTr="006F6248">
        <w:tc>
          <w:tcPr>
            <w:tcW w:w="827" w:type="pct"/>
            <w:vMerge/>
            <w:vAlign w:val="center"/>
          </w:tcPr>
          <w:p w14:paraId="24CAE799" w14:textId="77777777" w:rsidR="006F6248" w:rsidRPr="00C16064" w:rsidRDefault="006F6248" w:rsidP="006F6248">
            <w:pPr>
              <w:widowControl w:val="0"/>
              <w:autoSpaceDE w:val="0"/>
              <w:autoSpaceDN w:val="0"/>
              <w:spacing w:line="242" w:lineRule="auto"/>
              <w:ind w:left="87" w:right="80"/>
              <w:jc w:val="center"/>
              <w:rPr>
                <w:rFonts w:eastAsia="Cambria"/>
                <w:sz w:val="20"/>
                <w:szCs w:val="20"/>
                <w:lang w:eastAsia="en-US"/>
              </w:rPr>
            </w:pPr>
          </w:p>
        </w:tc>
        <w:tc>
          <w:tcPr>
            <w:tcW w:w="563" w:type="pct"/>
            <w:vMerge/>
            <w:vAlign w:val="center"/>
          </w:tcPr>
          <w:p w14:paraId="1723B19A" w14:textId="77777777" w:rsidR="006F6248" w:rsidRPr="00C16064" w:rsidRDefault="006F6248" w:rsidP="006F6248">
            <w:pPr>
              <w:jc w:val="center"/>
              <w:rPr>
                <w:sz w:val="20"/>
                <w:szCs w:val="20"/>
              </w:rPr>
            </w:pPr>
          </w:p>
        </w:tc>
        <w:tc>
          <w:tcPr>
            <w:tcW w:w="1145" w:type="pct"/>
            <w:vMerge/>
            <w:vAlign w:val="center"/>
          </w:tcPr>
          <w:p w14:paraId="4F610C54" w14:textId="77777777" w:rsidR="006F6248" w:rsidRPr="00C16064" w:rsidRDefault="006F6248" w:rsidP="006F6248">
            <w:pPr>
              <w:jc w:val="center"/>
              <w:rPr>
                <w:sz w:val="20"/>
                <w:szCs w:val="20"/>
              </w:rPr>
            </w:pPr>
          </w:p>
        </w:tc>
        <w:tc>
          <w:tcPr>
            <w:tcW w:w="2465" w:type="pct"/>
          </w:tcPr>
          <w:p w14:paraId="5922D2DF" w14:textId="77777777" w:rsidR="006F6248" w:rsidRPr="00C16064" w:rsidRDefault="006F6248" w:rsidP="006F6248">
            <w:pPr>
              <w:widowControl w:val="0"/>
              <w:jc w:val="both"/>
              <w:rPr>
                <w:rFonts w:eastAsia="Calibri"/>
                <w:szCs w:val="22"/>
                <w:lang w:eastAsia="en-US"/>
              </w:rPr>
            </w:pPr>
            <w:r w:rsidRPr="00C16064">
              <w:rPr>
                <w:sz w:val="20"/>
                <w:szCs w:val="20"/>
              </w:rPr>
              <w:t>Система теплоснабжения котельной квартал № 119</w:t>
            </w:r>
          </w:p>
        </w:tc>
      </w:tr>
      <w:tr w:rsidR="006F6248" w:rsidRPr="00C16064" w14:paraId="29973A92" w14:textId="77777777" w:rsidTr="006F6248">
        <w:tc>
          <w:tcPr>
            <w:tcW w:w="827" w:type="pct"/>
            <w:vMerge/>
            <w:vAlign w:val="center"/>
          </w:tcPr>
          <w:p w14:paraId="3BD92BD0" w14:textId="77777777" w:rsidR="006F6248" w:rsidRPr="00C16064" w:rsidRDefault="006F6248" w:rsidP="006F6248">
            <w:pPr>
              <w:widowControl w:val="0"/>
              <w:autoSpaceDE w:val="0"/>
              <w:autoSpaceDN w:val="0"/>
              <w:spacing w:line="242" w:lineRule="auto"/>
              <w:ind w:left="87" w:right="80"/>
              <w:jc w:val="center"/>
              <w:rPr>
                <w:rFonts w:eastAsia="Cambria"/>
                <w:sz w:val="20"/>
                <w:szCs w:val="20"/>
                <w:lang w:eastAsia="en-US"/>
              </w:rPr>
            </w:pPr>
          </w:p>
        </w:tc>
        <w:tc>
          <w:tcPr>
            <w:tcW w:w="563" w:type="pct"/>
            <w:vMerge/>
            <w:vAlign w:val="center"/>
          </w:tcPr>
          <w:p w14:paraId="15729305" w14:textId="77777777" w:rsidR="006F6248" w:rsidRPr="00C16064" w:rsidRDefault="006F6248" w:rsidP="006F6248">
            <w:pPr>
              <w:jc w:val="center"/>
              <w:rPr>
                <w:sz w:val="20"/>
                <w:szCs w:val="20"/>
              </w:rPr>
            </w:pPr>
          </w:p>
        </w:tc>
        <w:tc>
          <w:tcPr>
            <w:tcW w:w="1145" w:type="pct"/>
            <w:vMerge/>
            <w:vAlign w:val="center"/>
          </w:tcPr>
          <w:p w14:paraId="677EF317" w14:textId="77777777" w:rsidR="006F6248" w:rsidRPr="00C16064" w:rsidRDefault="006F6248" w:rsidP="006F6248">
            <w:pPr>
              <w:jc w:val="center"/>
              <w:rPr>
                <w:sz w:val="20"/>
                <w:szCs w:val="20"/>
              </w:rPr>
            </w:pPr>
          </w:p>
        </w:tc>
        <w:tc>
          <w:tcPr>
            <w:tcW w:w="2465" w:type="pct"/>
          </w:tcPr>
          <w:p w14:paraId="0C40B61D" w14:textId="77777777" w:rsidR="006F6248" w:rsidRPr="00C16064" w:rsidRDefault="006F6248" w:rsidP="006F6248">
            <w:pPr>
              <w:widowControl w:val="0"/>
              <w:jc w:val="both"/>
              <w:rPr>
                <w:rFonts w:eastAsia="Calibri"/>
                <w:szCs w:val="22"/>
                <w:lang w:eastAsia="en-US"/>
              </w:rPr>
            </w:pPr>
            <w:r w:rsidRPr="00C16064">
              <w:rPr>
                <w:sz w:val="20"/>
                <w:szCs w:val="20"/>
              </w:rPr>
              <w:t>Система теплоснабжения котельной квартал № 155</w:t>
            </w:r>
          </w:p>
        </w:tc>
      </w:tr>
      <w:tr w:rsidR="006F6248" w:rsidRPr="00C16064" w14:paraId="3279D01B" w14:textId="77777777" w:rsidTr="006F6248">
        <w:tc>
          <w:tcPr>
            <w:tcW w:w="827" w:type="pct"/>
            <w:vMerge/>
            <w:vAlign w:val="center"/>
          </w:tcPr>
          <w:p w14:paraId="29AECA2F" w14:textId="77777777" w:rsidR="006F6248" w:rsidRPr="00C16064" w:rsidRDefault="006F6248" w:rsidP="006F6248">
            <w:pPr>
              <w:widowControl w:val="0"/>
              <w:autoSpaceDE w:val="0"/>
              <w:autoSpaceDN w:val="0"/>
              <w:spacing w:line="242" w:lineRule="auto"/>
              <w:ind w:left="87" w:right="80"/>
              <w:jc w:val="center"/>
              <w:rPr>
                <w:rFonts w:eastAsia="Cambria"/>
                <w:sz w:val="20"/>
                <w:szCs w:val="20"/>
                <w:lang w:eastAsia="en-US"/>
              </w:rPr>
            </w:pPr>
          </w:p>
        </w:tc>
        <w:tc>
          <w:tcPr>
            <w:tcW w:w="563" w:type="pct"/>
            <w:vMerge/>
            <w:vAlign w:val="center"/>
          </w:tcPr>
          <w:p w14:paraId="318F2A11" w14:textId="77777777" w:rsidR="006F6248" w:rsidRPr="00C16064" w:rsidRDefault="006F6248" w:rsidP="006F6248">
            <w:pPr>
              <w:jc w:val="center"/>
              <w:rPr>
                <w:sz w:val="20"/>
                <w:szCs w:val="20"/>
              </w:rPr>
            </w:pPr>
          </w:p>
        </w:tc>
        <w:tc>
          <w:tcPr>
            <w:tcW w:w="1145" w:type="pct"/>
            <w:vMerge/>
            <w:vAlign w:val="center"/>
          </w:tcPr>
          <w:p w14:paraId="5C4DA278" w14:textId="77777777" w:rsidR="006F6248" w:rsidRPr="00C16064" w:rsidRDefault="006F6248" w:rsidP="006F6248">
            <w:pPr>
              <w:jc w:val="center"/>
              <w:rPr>
                <w:sz w:val="20"/>
                <w:szCs w:val="20"/>
              </w:rPr>
            </w:pPr>
          </w:p>
        </w:tc>
        <w:tc>
          <w:tcPr>
            <w:tcW w:w="2465" w:type="pct"/>
          </w:tcPr>
          <w:p w14:paraId="295EBCB2" w14:textId="77777777" w:rsidR="006F6248" w:rsidRPr="00C16064" w:rsidRDefault="006F6248" w:rsidP="006F6248">
            <w:pPr>
              <w:widowControl w:val="0"/>
              <w:jc w:val="both"/>
              <w:rPr>
                <w:rFonts w:eastAsia="Calibri"/>
                <w:szCs w:val="22"/>
                <w:lang w:eastAsia="en-US"/>
              </w:rPr>
            </w:pPr>
            <w:r w:rsidRPr="00C16064">
              <w:rPr>
                <w:sz w:val="20"/>
                <w:szCs w:val="20"/>
              </w:rPr>
              <w:t>Система теплоснабжения котельной ЦРБ</w:t>
            </w:r>
          </w:p>
        </w:tc>
      </w:tr>
      <w:tr w:rsidR="006F6248" w:rsidRPr="00C16064" w14:paraId="56A0356C" w14:textId="77777777" w:rsidTr="006F6248">
        <w:tc>
          <w:tcPr>
            <w:tcW w:w="827" w:type="pct"/>
            <w:vMerge/>
            <w:vAlign w:val="center"/>
          </w:tcPr>
          <w:p w14:paraId="063174AD" w14:textId="77777777" w:rsidR="006F6248" w:rsidRPr="00C16064" w:rsidRDefault="006F6248" w:rsidP="006F6248">
            <w:pPr>
              <w:widowControl w:val="0"/>
              <w:autoSpaceDE w:val="0"/>
              <w:autoSpaceDN w:val="0"/>
              <w:spacing w:line="242" w:lineRule="auto"/>
              <w:ind w:left="87" w:right="80"/>
              <w:jc w:val="center"/>
              <w:rPr>
                <w:rFonts w:eastAsia="Cambria"/>
                <w:sz w:val="20"/>
                <w:szCs w:val="20"/>
                <w:lang w:eastAsia="en-US"/>
              </w:rPr>
            </w:pPr>
          </w:p>
        </w:tc>
        <w:tc>
          <w:tcPr>
            <w:tcW w:w="563" w:type="pct"/>
            <w:vMerge/>
            <w:vAlign w:val="center"/>
          </w:tcPr>
          <w:p w14:paraId="3255D4A9" w14:textId="77777777" w:rsidR="006F6248" w:rsidRPr="00C16064" w:rsidRDefault="006F6248" w:rsidP="006F6248">
            <w:pPr>
              <w:jc w:val="center"/>
              <w:rPr>
                <w:sz w:val="20"/>
                <w:szCs w:val="20"/>
              </w:rPr>
            </w:pPr>
          </w:p>
        </w:tc>
        <w:tc>
          <w:tcPr>
            <w:tcW w:w="1145" w:type="pct"/>
            <w:vMerge/>
            <w:vAlign w:val="center"/>
          </w:tcPr>
          <w:p w14:paraId="21CC19A2" w14:textId="77777777" w:rsidR="006F6248" w:rsidRPr="00C16064" w:rsidRDefault="006F6248" w:rsidP="006F6248">
            <w:pPr>
              <w:jc w:val="center"/>
              <w:rPr>
                <w:sz w:val="20"/>
                <w:szCs w:val="20"/>
              </w:rPr>
            </w:pPr>
          </w:p>
        </w:tc>
        <w:tc>
          <w:tcPr>
            <w:tcW w:w="2465" w:type="pct"/>
          </w:tcPr>
          <w:p w14:paraId="2E002535" w14:textId="77777777" w:rsidR="006F6248" w:rsidRPr="00C16064" w:rsidRDefault="006F6248" w:rsidP="006F6248">
            <w:pPr>
              <w:widowControl w:val="0"/>
              <w:jc w:val="both"/>
              <w:rPr>
                <w:rFonts w:eastAsia="Calibri"/>
                <w:szCs w:val="22"/>
                <w:lang w:eastAsia="en-US"/>
              </w:rPr>
            </w:pPr>
            <w:r w:rsidRPr="00C16064">
              <w:rPr>
                <w:sz w:val="20"/>
                <w:szCs w:val="20"/>
              </w:rPr>
              <w:t>Система теплоснабжения котельной БМК СШ Энергия</w:t>
            </w:r>
          </w:p>
        </w:tc>
      </w:tr>
    </w:tbl>
    <w:p w14:paraId="5B2E61E6" w14:textId="77777777" w:rsidR="006F6248" w:rsidRPr="00C16064" w:rsidRDefault="006F6248" w:rsidP="006F6248">
      <w:pPr>
        <w:widowControl w:val="0"/>
        <w:ind w:firstLine="709"/>
        <w:jc w:val="both"/>
        <w:rPr>
          <w:rFonts w:eastAsia="Calibri"/>
          <w:sz w:val="28"/>
          <w:szCs w:val="28"/>
          <w:lang w:eastAsia="en-US"/>
        </w:rPr>
      </w:pPr>
    </w:p>
    <w:p w14:paraId="1D6EA373" w14:textId="77777777" w:rsidR="006F6248" w:rsidRPr="00C16064" w:rsidRDefault="006F6248" w:rsidP="006F6248">
      <w:pPr>
        <w:keepNext/>
        <w:keepLines/>
        <w:widowControl w:val="0"/>
        <w:ind w:left="284"/>
        <w:jc w:val="center"/>
        <w:outlineLvl w:val="1"/>
        <w:rPr>
          <w:b/>
          <w:bCs/>
          <w:sz w:val="28"/>
          <w:szCs w:val="28"/>
          <w:lang w:eastAsia="en-US"/>
        </w:rPr>
      </w:pPr>
      <w:bookmarkStart w:id="242" w:name="_Toc120624848"/>
      <w:r w:rsidRPr="00C16064">
        <w:rPr>
          <w:b/>
          <w:bCs/>
          <w:sz w:val="28"/>
          <w:szCs w:val="28"/>
          <w:lang w:eastAsia="en-US"/>
        </w:rPr>
        <w:t xml:space="preserve">15.3. Основания, в том числе критерии, в соответствии с которыми </w:t>
      </w:r>
    </w:p>
    <w:p w14:paraId="38814606"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 xml:space="preserve">теплоснабжающей организации присвоен статус единой </w:t>
      </w:r>
    </w:p>
    <w:p w14:paraId="52682673"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теплоснабжающей организации</w:t>
      </w:r>
      <w:bookmarkEnd w:id="242"/>
    </w:p>
    <w:p w14:paraId="0097F48E" w14:textId="77777777" w:rsidR="006F6248" w:rsidRPr="00C16064" w:rsidRDefault="006F6248" w:rsidP="006F6248">
      <w:pPr>
        <w:keepNext/>
        <w:keepLines/>
        <w:widowControl w:val="0"/>
        <w:ind w:left="284"/>
        <w:jc w:val="center"/>
        <w:outlineLvl w:val="1"/>
        <w:rPr>
          <w:b/>
          <w:bCs/>
          <w:sz w:val="28"/>
          <w:szCs w:val="28"/>
          <w:lang w:eastAsia="en-US"/>
        </w:rPr>
      </w:pPr>
    </w:p>
    <w:p w14:paraId="608D98D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Критериями определения единой теплоснабжающей организации являются:</w:t>
      </w:r>
    </w:p>
    <w:p w14:paraId="332D6538"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рабочей тепловой мощностью и (или) тепловыми сетями с наибольшей ёмкостью в границах зоны деятельности единой теплоснабжающей организации;</w:t>
      </w:r>
    </w:p>
    <w:p w14:paraId="6F90F6F9"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размер собственного капитала;</w:t>
      </w:r>
    </w:p>
    <w:p w14:paraId="275FA24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способность в лучшей мере обеспечить надёжность теплоснабжения в соответствующей системе теплоснабжения.</w:t>
      </w:r>
    </w:p>
    <w:p w14:paraId="1AE2108F"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Теплоснабжающая организация МУП «Теплоэнерго» МО ЩР удовлетворяет всем вышеперечисленным требованиям.</w:t>
      </w:r>
    </w:p>
    <w:p w14:paraId="6DA1F458" w14:textId="77777777" w:rsidR="006F6248" w:rsidRPr="00C16064" w:rsidRDefault="006F6248" w:rsidP="006F6248">
      <w:pPr>
        <w:widowControl w:val="0"/>
        <w:ind w:firstLine="709"/>
        <w:jc w:val="both"/>
        <w:rPr>
          <w:rFonts w:eastAsia="Calibri"/>
          <w:sz w:val="28"/>
          <w:szCs w:val="28"/>
          <w:lang w:eastAsia="en-US"/>
        </w:rPr>
      </w:pPr>
    </w:p>
    <w:p w14:paraId="7927CF39" w14:textId="77777777" w:rsidR="006F6248" w:rsidRPr="00C16064" w:rsidRDefault="006F6248" w:rsidP="006F6248">
      <w:pPr>
        <w:keepNext/>
        <w:keepLines/>
        <w:widowControl w:val="0"/>
        <w:jc w:val="center"/>
        <w:outlineLvl w:val="1"/>
        <w:rPr>
          <w:b/>
          <w:bCs/>
          <w:sz w:val="28"/>
          <w:szCs w:val="28"/>
          <w:lang w:eastAsia="en-US"/>
        </w:rPr>
      </w:pPr>
      <w:bookmarkStart w:id="243" w:name="_Toc120624849"/>
      <w:r w:rsidRPr="00C16064">
        <w:rPr>
          <w:b/>
          <w:bCs/>
          <w:sz w:val="28"/>
          <w:szCs w:val="28"/>
          <w:lang w:eastAsia="en-US"/>
        </w:rPr>
        <w:t>15.4. Заявки теплоснабжающих организаций, поданные в рамках</w:t>
      </w:r>
    </w:p>
    <w:p w14:paraId="0745B645"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разработки проекта схемы теплоснабжения (при их наличии),</w:t>
      </w:r>
    </w:p>
    <w:p w14:paraId="186E3296"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на присвоение статуса единой теплоснабжающей организации</w:t>
      </w:r>
      <w:bookmarkEnd w:id="243"/>
    </w:p>
    <w:p w14:paraId="56975CD6" w14:textId="77777777" w:rsidR="006F6248" w:rsidRPr="00C16064" w:rsidRDefault="006F6248" w:rsidP="006F6248">
      <w:pPr>
        <w:keepNext/>
        <w:keepLines/>
        <w:widowControl w:val="0"/>
        <w:ind w:left="284"/>
        <w:jc w:val="both"/>
        <w:outlineLvl w:val="1"/>
        <w:rPr>
          <w:b/>
          <w:bCs/>
          <w:sz w:val="28"/>
          <w:szCs w:val="28"/>
          <w:lang w:eastAsia="en-US"/>
        </w:rPr>
      </w:pPr>
    </w:p>
    <w:p w14:paraId="07D16E5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Статус единой теплоснабжающей организации присваивается решением федерального органа исполнительной власти (в отношении городов с населением 500 тысяч человек и более) или органа местного самоуправления при утверждении схемы теплоснабжения поселения, городского округа.</w:t>
      </w:r>
    </w:p>
    <w:p w14:paraId="0883997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случае, если на территории поселения, городского округа существуют несколько систем теплоснабжения, уполномоченные органы вправе:</w:t>
      </w:r>
    </w:p>
    <w:p w14:paraId="3BA410A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lastRenderedPageBreak/>
        <w:t>определить единую теплоснабжающую организацию в каждой из систем теплоснабжения, расположенных в границах поселения, городского округа;</w:t>
      </w:r>
    </w:p>
    <w:p w14:paraId="201E972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определить на несколько систем теплоснабжения единую теплоснабжающую организацию.</w:t>
      </w:r>
    </w:p>
    <w:p w14:paraId="50998284"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сообщения, заявку на присвоение организации статуса единой теплоснабжающей организации с указанием зоны её деятельности. К заявке прилагается бухгалтерская отчётность, составленная на последнюю отчётную дату перед подачей заявки, с отметкой налогового органа о её принятии.</w:t>
      </w:r>
    </w:p>
    <w:p w14:paraId="2C30E981"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w:t>
      </w:r>
    </w:p>
    <w:p w14:paraId="6B7AD4C0" w14:textId="77777777" w:rsidR="006F6248" w:rsidRPr="00C16064" w:rsidRDefault="006F6248" w:rsidP="006F6248">
      <w:pPr>
        <w:widowControl w:val="0"/>
        <w:ind w:firstLine="709"/>
        <w:jc w:val="both"/>
        <w:rPr>
          <w:rFonts w:eastAsia="Calibri"/>
          <w:lang w:eastAsia="en-US"/>
        </w:rPr>
      </w:pPr>
    </w:p>
    <w:p w14:paraId="6240B040" w14:textId="77777777" w:rsidR="006F6248" w:rsidRPr="00C16064" w:rsidRDefault="006F6248" w:rsidP="006F6248">
      <w:pPr>
        <w:keepNext/>
        <w:keepLines/>
        <w:widowControl w:val="0"/>
        <w:jc w:val="center"/>
        <w:outlineLvl w:val="1"/>
        <w:rPr>
          <w:b/>
          <w:bCs/>
          <w:sz w:val="28"/>
          <w:szCs w:val="28"/>
          <w:lang w:eastAsia="en-US"/>
        </w:rPr>
      </w:pPr>
      <w:bookmarkStart w:id="244" w:name="_Toc120624850"/>
      <w:r w:rsidRPr="00C16064">
        <w:rPr>
          <w:b/>
          <w:bCs/>
          <w:sz w:val="28"/>
          <w:szCs w:val="28"/>
          <w:lang w:eastAsia="en-US"/>
        </w:rPr>
        <w:t>15.5. Описание границ зон деятельности единой теплоснабжающей</w:t>
      </w:r>
    </w:p>
    <w:p w14:paraId="66B673AB"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организации (организаций)</w:t>
      </w:r>
      <w:bookmarkEnd w:id="244"/>
    </w:p>
    <w:p w14:paraId="008060F5" w14:textId="77777777" w:rsidR="006F6248" w:rsidRPr="00C16064" w:rsidRDefault="006F6248" w:rsidP="006F6248">
      <w:pPr>
        <w:keepNext/>
        <w:keepLines/>
        <w:widowControl w:val="0"/>
        <w:ind w:left="284"/>
        <w:jc w:val="both"/>
        <w:outlineLvl w:val="1"/>
        <w:rPr>
          <w:b/>
          <w:bCs/>
          <w:lang w:eastAsia="en-US"/>
        </w:rPr>
      </w:pPr>
    </w:p>
    <w:p w14:paraId="581457D1"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МУП «Теплоэнерго» МО ЩР осуществляют эксплуатацию двенадцати котельных:</w:t>
      </w:r>
    </w:p>
    <w:p w14:paraId="1F79CB57" w14:textId="77777777" w:rsidR="006F6248" w:rsidRPr="00C16064" w:rsidRDefault="006F6248" w:rsidP="006F6248">
      <w:pPr>
        <w:widowControl w:val="0"/>
        <w:numPr>
          <w:ilvl w:val="0"/>
          <w:numId w:val="36"/>
        </w:numPr>
        <w:autoSpaceDE w:val="0"/>
        <w:autoSpaceDN w:val="0"/>
        <w:ind w:left="1134" w:hanging="425"/>
        <w:jc w:val="both"/>
        <w:rPr>
          <w:rFonts w:eastAsia="Cambria"/>
          <w:sz w:val="28"/>
          <w:szCs w:val="28"/>
          <w:lang w:eastAsia="en-US"/>
        </w:rPr>
      </w:pPr>
      <w:r w:rsidRPr="00C16064">
        <w:rPr>
          <w:rFonts w:eastAsia="Cambria"/>
          <w:sz w:val="28"/>
          <w:szCs w:val="28"/>
          <w:lang w:eastAsia="en-US"/>
        </w:rPr>
        <w:t>Квартал № 68</w:t>
      </w:r>
    </w:p>
    <w:p w14:paraId="1E7A8274" w14:textId="77777777" w:rsidR="006F6248" w:rsidRPr="00C16064" w:rsidRDefault="006F6248" w:rsidP="006F6248">
      <w:pPr>
        <w:widowControl w:val="0"/>
        <w:numPr>
          <w:ilvl w:val="0"/>
          <w:numId w:val="36"/>
        </w:numPr>
        <w:autoSpaceDE w:val="0"/>
        <w:autoSpaceDN w:val="0"/>
        <w:ind w:left="1134" w:hanging="425"/>
        <w:jc w:val="both"/>
        <w:rPr>
          <w:rFonts w:eastAsia="Cambria"/>
          <w:sz w:val="28"/>
          <w:szCs w:val="28"/>
          <w:lang w:eastAsia="en-US"/>
        </w:rPr>
      </w:pPr>
      <w:r w:rsidRPr="00C16064">
        <w:rPr>
          <w:rFonts w:eastAsia="Cambria"/>
          <w:sz w:val="28"/>
          <w:szCs w:val="28"/>
          <w:lang w:eastAsia="en-US"/>
        </w:rPr>
        <w:t>Квартал № 86</w:t>
      </w:r>
    </w:p>
    <w:p w14:paraId="5CEB584E" w14:textId="77777777" w:rsidR="006F6248" w:rsidRPr="00C16064" w:rsidRDefault="006F6248" w:rsidP="006F6248">
      <w:pPr>
        <w:widowControl w:val="0"/>
        <w:numPr>
          <w:ilvl w:val="0"/>
          <w:numId w:val="36"/>
        </w:numPr>
        <w:autoSpaceDE w:val="0"/>
        <w:autoSpaceDN w:val="0"/>
        <w:ind w:left="1134" w:hanging="425"/>
        <w:jc w:val="both"/>
        <w:rPr>
          <w:rFonts w:eastAsia="Cambria"/>
          <w:sz w:val="28"/>
          <w:szCs w:val="28"/>
          <w:lang w:eastAsia="en-US"/>
        </w:rPr>
      </w:pPr>
      <w:r w:rsidRPr="00C16064">
        <w:rPr>
          <w:rFonts w:eastAsia="Cambria"/>
          <w:sz w:val="28"/>
          <w:szCs w:val="28"/>
          <w:lang w:eastAsia="en-US"/>
        </w:rPr>
        <w:t>Квартал № 87</w:t>
      </w:r>
    </w:p>
    <w:p w14:paraId="4BA7A311" w14:textId="77777777" w:rsidR="006F6248" w:rsidRPr="00C16064" w:rsidRDefault="006F6248" w:rsidP="006F6248">
      <w:pPr>
        <w:widowControl w:val="0"/>
        <w:numPr>
          <w:ilvl w:val="0"/>
          <w:numId w:val="36"/>
        </w:numPr>
        <w:autoSpaceDE w:val="0"/>
        <w:autoSpaceDN w:val="0"/>
        <w:ind w:left="1134" w:hanging="425"/>
        <w:jc w:val="both"/>
        <w:rPr>
          <w:rFonts w:eastAsia="Cambria"/>
          <w:sz w:val="28"/>
          <w:szCs w:val="28"/>
          <w:lang w:eastAsia="en-US"/>
        </w:rPr>
      </w:pPr>
      <w:r w:rsidRPr="00C16064">
        <w:rPr>
          <w:rFonts w:eastAsia="Cambria"/>
          <w:sz w:val="28"/>
          <w:szCs w:val="28"/>
          <w:lang w:eastAsia="en-US"/>
        </w:rPr>
        <w:t>Квартал № 89</w:t>
      </w:r>
    </w:p>
    <w:p w14:paraId="7927B13E" w14:textId="77777777" w:rsidR="006F6248" w:rsidRPr="00C16064" w:rsidRDefault="006F6248" w:rsidP="006F6248">
      <w:pPr>
        <w:widowControl w:val="0"/>
        <w:numPr>
          <w:ilvl w:val="0"/>
          <w:numId w:val="36"/>
        </w:numPr>
        <w:autoSpaceDE w:val="0"/>
        <w:autoSpaceDN w:val="0"/>
        <w:ind w:left="1134" w:hanging="425"/>
        <w:jc w:val="both"/>
        <w:rPr>
          <w:rFonts w:eastAsia="Cambria"/>
          <w:sz w:val="28"/>
          <w:szCs w:val="28"/>
          <w:lang w:eastAsia="en-US"/>
        </w:rPr>
      </w:pPr>
      <w:r w:rsidRPr="00C16064">
        <w:rPr>
          <w:rFonts w:eastAsia="Cambria"/>
          <w:sz w:val="28"/>
          <w:szCs w:val="28"/>
          <w:lang w:eastAsia="en-US"/>
        </w:rPr>
        <w:t>Квартал № 92</w:t>
      </w:r>
    </w:p>
    <w:p w14:paraId="02C79136" w14:textId="77777777" w:rsidR="006F6248" w:rsidRPr="00C16064" w:rsidRDefault="006F6248" w:rsidP="006F6248">
      <w:pPr>
        <w:widowControl w:val="0"/>
        <w:numPr>
          <w:ilvl w:val="0"/>
          <w:numId w:val="36"/>
        </w:numPr>
        <w:autoSpaceDE w:val="0"/>
        <w:autoSpaceDN w:val="0"/>
        <w:ind w:left="1134" w:hanging="425"/>
        <w:jc w:val="both"/>
        <w:rPr>
          <w:rFonts w:eastAsia="Cambria"/>
          <w:sz w:val="28"/>
          <w:szCs w:val="28"/>
          <w:lang w:eastAsia="en-US"/>
        </w:rPr>
      </w:pPr>
      <w:r w:rsidRPr="00C16064">
        <w:rPr>
          <w:rFonts w:eastAsia="Cambria"/>
          <w:sz w:val="28"/>
          <w:szCs w:val="28"/>
          <w:lang w:eastAsia="en-US"/>
        </w:rPr>
        <w:t>Квартал № 98</w:t>
      </w:r>
    </w:p>
    <w:p w14:paraId="3D1A777E" w14:textId="77777777" w:rsidR="006F6248" w:rsidRPr="00C16064" w:rsidRDefault="006F6248" w:rsidP="006F6248">
      <w:pPr>
        <w:widowControl w:val="0"/>
        <w:numPr>
          <w:ilvl w:val="0"/>
          <w:numId w:val="36"/>
        </w:numPr>
        <w:autoSpaceDE w:val="0"/>
        <w:autoSpaceDN w:val="0"/>
        <w:ind w:left="1134" w:hanging="425"/>
        <w:jc w:val="both"/>
        <w:rPr>
          <w:rFonts w:eastAsia="Cambria"/>
          <w:sz w:val="28"/>
          <w:szCs w:val="28"/>
          <w:lang w:eastAsia="en-US"/>
        </w:rPr>
      </w:pPr>
      <w:r w:rsidRPr="00C16064">
        <w:rPr>
          <w:rFonts w:eastAsia="Cambria"/>
          <w:sz w:val="28"/>
          <w:szCs w:val="28"/>
          <w:lang w:eastAsia="en-US"/>
        </w:rPr>
        <w:t>Квартал № 99</w:t>
      </w:r>
    </w:p>
    <w:p w14:paraId="3B67036E" w14:textId="77777777" w:rsidR="006F6248" w:rsidRPr="00C16064" w:rsidRDefault="006F6248" w:rsidP="006F6248">
      <w:pPr>
        <w:widowControl w:val="0"/>
        <w:numPr>
          <w:ilvl w:val="0"/>
          <w:numId w:val="36"/>
        </w:numPr>
        <w:autoSpaceDE w:val="0"/>
        <w:autoSpaceDN w:val="0"/>
        <w:ind w:left="1134" w:hanging="425"/>
        <w:jc w:val="both"/>
        <w:rPr>
          <w:rFonts w:eastAsia="Cambria"/>
          <w:sz w:val="28"/>
          <w:szCs w:val="28"/>
          <w:lang w:eastAsia="en-US"/>
        </w:rPr>
      </w:pPr>
      <w:r w:rsidRPr="00C16064">
        <w:rPr>
          <w:rFonts w:eastAsia="Cambria"/>
          <w:sz w:val="28"/>
          <w:szCs w:val="28"/>
          <w:lang w:eastAsia="en-US"/>
        </w:rPr>
        <w:t>Квартал № 109</w:t>
      </w:r>
    </w:p>
    <w:p w14:paraId="79FB5798" w14:textId="77777777" w:rsidR="006F6248" w:rsidRPr="00C16064" w:rsidRDefault="006F6248" w:rsidP="006F6248">
      <w:pPr>
        <w:widowControl w:val="0"/>
        <w:numPr>
          <w:ilvl w:val="0"/>
          <w:numId w:val="36"/>
        </w:numPr>
        <w:autoSpaceDE w:val="0"/>
        <w:autoSpaceDN w:val="0"/>
        <w:ind w:left="1134" w:hanging="425"/>
        <w:jc w:val="both"/>
        <w:rPr>
          <w:rFonts w:eastAsia="Cambria"/>
          <w:sz w:val="28"/>
          <w:szCs w:val="28"/>
          <w:lang w:eastAsia="en-US"/>
        </w:rPr>
      </w:pPr>
      <w:r w:rsidRPr="00C16064">
        <w:rPr>
          <w:rFonts w:eastAsia="Cambria"/>
          <w:sz w:val="28"/>
          <w:szCs w:val="28"/>
          <w:lang w:eastAsia="en-US"/>
        </w:rPr>
        <w:t>Квартал № 119</w:t>
      </w:r>
    </w:p>
    <w:p w14:paraId="3A5C4ABF" w14:textId="77777777" w:rsidR="006F6248" w:rsidRPr="00C16064" w:rsidRDefault="006F6248" w:rsidP="006F6248">
      <w:pPr>
        <w:widowControl w:val="0"/>
        <w:numPr>
          <w:ilvl w:val="0"/>
          <w:numId w:val="36"/>
        </w:numPr>
        <w:autoSpaceDE w:val="0"/>
        <w:autoSpaceDN w:val="0"/>
        <w:ind w:left="1134" w:hanging="425"/>
        <w:jc w:val="both"/>
        <w:rPr>
          <w:rFonts w:eastAsia="Cambria"/>
          <w:sz w:val="28"/>
          <w:szCs w:val="28"/>
          <w:lang w:eastAsia="en-US"/>
        </w:rPr>
      </w:pPr>
      <w:r w:rsidRPr="00C16064">
        <w:rPr>
          <w:rFonts w:eastAsia="Cambria"/>
          <w:sz w:val="28"/>
          <w:szCs w:val="28"/>
          <w:lang w:eastAsia="en-US"/>
        </w:rPr>
        <w:t>Квартал № 155</w:t>
      </w:r>
    </w:p>
    <w:p w14:paraId="01AC43DA" w14:textId="77777777" w:rsidR="006F6248" w:rsidRPr="00C16064" w:rsidRDefault="006F6248" w:rsidP="006F6248">
      <w:pPr>
        <w:widowControl w:val="0"/>
        <w:numPr>
          <w:ilvl w:val="0"/>
          <w:numId w:val="36"/>
        </w:numPr>
        <w:autoSpaceDE w:val="0"/>
        <w:autoSpaceDN w:val="0"/>
        <w:ind w:left="1134" w:hanging="425"/>
        <w:jc w:val="both"/>
        <w:rPr>
          <w:rFonts w:eastAsia="Cambria"/>
          <w:sz w:val="28"/>
          <w:szCs w:val="28"/>
          <w:lang w:eastAsia="en-US"/>
        </w:rPr>
      </w:pPr>
      <w:r w:rsidRPr="00C16064">
        <w:rPr>
          <w:rFonts w:eastAsia="Cambria"/>
          <w:sz w:val="28"/>
          <w:szCs w:val="28"/>
          <w:lang w:eastAsia="en-US"/>
        </w:rPr>
        <w:t>ЦРБ</w:t>
      </w:r>
    </w:p>
    <w:p w14:paraId="48B3BA17" w14:textId="77777777" w:rsidR="006F6248" w:rsidRPr="00C16064" w:rsidRDefault="006F6248" w:rsidP="006F6248">
      <w:pPr>
        <w:widowControl w:val="0"/>
        <w:numPr>
          <w:ilvl w:val="0"/>
          <w:numId w:val="36"/>
        </w:numPr>
        <w:autoSpaceDE w:val="0"/>
        <w:autoSpaceDN w:val="0"/>
        <w:ind w:left="1134" w:hanging="425"/>
        <w:jc w:val="both"/>
        <w:rPr>
          <w:rFonts w:eastAsia="Cambria"/>
          <w:sz w:val="28"/>
          <w:szCs w:val="28"/>
          <w:lang w:eastAsia="en-US"/>
        </w:rPr>
      </w:pPr>
      <w:r w:rsidRPr="00C16064">
        <w:rPr>
          <w:rFonts w:eastAsia="Cambria"/>
          <w:sz w:val="28"/>
          <w:szCs w:val="28"/>
          <w:lang w:eastAsia="en-US"/>
        </w:rPr>
        <w:t>БМК СШ Энергия</w:t>
      </w:r>
    </w:p>
    <w:p w14:paraId="31F6F188"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Границы зоны деятельности единой теплоснабжающей организации могут быть изменены в следующих случаях:</w:t>
      </w:r>
    </w:p>
    <w:p w14:paraId="699CAB78"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подключение к системе теплоснабжения новых теплопотребляющих установок, источников тепловой энергии или разделение систем теплоснабжения;</w:t>
      </w:r>
    </w:p>
    <w:p w14:paraId="3A6B1C38"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технологическое объединение или разделение систем теплоснабжения.</w:t>
      </w:r>
    </w:p>
    <w:p w14:paraId="5191B4EA" w14:textId="77777777" w:rsidR="006F6248" w:rsidRPr="00C16064" w:rsidRDefault="006F6248" w:rsidP="006F6248">
      <w:pPr>
        <w:widowControl w:val="0"/>
        <w:jc w:val="center"/>
        <w:rPr>
          <w:b/>
          <w:bCs/>
          <w:sz w:val="28"/>
          <w:szCs w:val="28"/>
          <w:lang w:eastAsia="en-US"/>
        </w:rPr>
      </w:pPr>
      <w:r w:rsidRPr="00C16064">
        <w:rPr>
          <w:rFonts w:eastAsia="Calibri"/>
          <w:sz w:val="28"/>
          <w:szCs w:val="28"/>
          <w:lang w:eastAsia="en-US"/>
        </w:rPr>
        <w:lastRenderedPageBreak/>
        <w:t>Г</w:t>
      </w:r>
      <w:r w:rsidRPr="00C16064">
        <w:rPr>
          <w:b/>
          <w:bCs/>
          <w:sz w:val="28"/>
          <w:szCs w:val="28"/>
          <w:lang w:eastAsia="en-US"/>
        </w:rPr>
        <w:t>лава 16. Реестр мероприятий схемы теплоснабжения</w:t>
      </w:r>
    </w:p>
    <w:p w14:paraId="5DD66566" w14:textId="77777777" w:rsidR="006F6248" w:rsidRPr="00C16064" w:rsidRDefault="006F6248" w:rsidP="006F6248">
      <w:pPr>
        <w:widowControl w:val="0"/>
        <w:jc w:val="center"/>
        <w:rPr>
          <w:b/>
          <w:bCs/>
          <w:sz w:val="28"/>
          <w:szCs w:val="28"/>
          <w:lang w:eastAsia="en-US"/>
        </w:rPr>
      </w:pPr>
    </w:p>
    <w:p w14:paraId="04FCE595" w14:textId="77777777" w:rsidR="006F6248" w:rsidRPr="00C16064" w:rsidRDefault="006F6248" w:rsidP="006F6248">
      <w:pPr>
        <w:keepNext/>
        <w:keepLines/>
        <w:widowControl w:val="0"/>
        <w:ind w:left="284"/>
        <w:jc w:val="center"/>
        <w:outlineLvl w:val="1"/>
        <w:rPr>
          <w:b/>
          <w:bCs/>
          <w:sz w:val="28"/>
          <w:szCs w:val="28"/>
          <w:lang w:eastAsia="en-US"/>
        </w:rPr>
      </w:pPr>
      <w:bookmarkStart w:id="245" w:name="_Toc120624852"/>
      <w:r w:rsidRPr="00C16064">
        <w:rPr>
          <w:b/>
          <w:bCs/>
          <w:sz w:val="28"/>
          <w:szCs w:val="28"/>
          <w:lang w:eastAsia="en-US"/>
        </w:rPr>
        <w:t>16.1. Перечень мероприятий по строительству, реконструкции,</w:t>
      </w:r>
    </w:p>
    <w:p w14:paraId="75002B57"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техническому перевооружению и (или) модернизации источников</w:t>
      </w:r>
    </w:p>
    <w:p w14:paraId="228B9AE0"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тепловой энергии</w:t>
      </w:r>
      <w:bookmarkEnd w:id="245"/>
    </w:p>
    <w:p w14:paraId="60C13700" w14:textId="77777777" w:rsidR="006F6248" w:rsidRPr="00C16064" w:rsidRDefault="006F6248" w:rsidP="006F6248">
      <w:pPr>
        <w:keepNext/>
        <w:ind w:firstLine="709"/>
        <w:jc w:val="both"/>
        <w:rPr>
          <w:rFonts w:eastAsia="Calibri"/>
          <w:b/>
          <w:iCs/>
          <w:sz w:val="28"/>
          <w:szCs w:val="28"/>
          <w:lang w:eastAsia="en-US"/>
        </w:rPr>
      </w:pPr>
      <w:bookmarkStart w:id="246" w:name="_Toc40433123"/>
      <w:bookmarkStart w:id="247" w:name="_Toc71301048"/>
    </w:p>
    <w:p w14:paraId="6F67DA9B" w14:textId="77777777" w:rsidR="006F6248" w:rsidRPr="00C16064" w:rsidRDefault="006F6248" w:rsidP="006F6248">
      <w:pPr>
        <w:keepNext/>
        <w:ind w:firstLine="709"/>
        <w:jc w:val="right"/>
        <w:rPr>
          <w:rFonts w:eastAsia="Calibri"/>
          <w:b/>
          <w:iCs/>
          <w:sz w:val="20"/>
          <w:szCs w:val="18"/>
          <w:lang w:eastAsia="en-US"/>
        </w:rPr>
      </w:pPr>
      <w:r w:rsidRPr="00C16064">
        <w:rPr>
          <w:rFonts w:eastAsia="Calibri"/>
          <w:b/>
          <w:iCs/>
          <w:sz w:val="20"/>
          <w:szCs w:val="18"/>
          <w:lang w:eastAsia="en-US"/>
        </w:rPr>
        <w:t xml:space="preserve">Таблица 16.1 Перечень мероприятий по строительству, реконструкции и(или) техническому </w:t>
      </w:r>
    </w:p>
    <w:p w14:paraId="7E3A63D1" w14:textId="77777777" w:rsidR="006F6248" w:rsidRPr="00C16064" w:rsidRDefault="006F6248" w:rsidP="006F6248">
      <w:pPr>
        <w:keepNext/>
        <w:ind w:firstLine="709"/>
        <w:jc w:val="right"/>
        <w:rPr>
          <w:rFonts w:eastAsia="Calibri"/>
          <w:b/>
          <w:iCs/>
          <w:sz w:val="20"/>
          <w:szCs w:val="18"/>
          <w:lang w:eastAsia="en-US"/>
        </w:rPr>
      </w:pPr>
      <w:r w:rsidRPr="00C16064">
        <w:rPr>
          <w:rFonts w:eastAsia="Calibri"/>
          <w:b/>
          <w:iCs/>
          <w:sz w:val="20"/>
          <w:szCs w:val="18"/>
          <w:lang w:eastAsia="en-US"/>
        </w:rPr>
        <w:t>перевооружению источников тепловой энергии</w:t>
      </w:r>
      <w:bookmarkEnd w:id="246"/>
      <w:bookmarkEnd w:id="247"/>
    </w:p>
    <w:tbl>
      <w:tblPr>
        <w:tblStyle w:val="34"/>
        <w:tblW w:w="0" w:type="auto"/>
        <w:tblLook w:val="04A0" w:firstRow="1" w:lastRow="0" w:firstColumn="1" w:lastColumn="0" w:noHBand="0" w:noVBand="1"/>
      </w:tblPr>
      <w:tblGrid>
        <w:gridCol w:w="1129"/>
        <w:gridCol w:w="5529"/>
        <w:gridCol w:w="2970"/>
      </w:tblGrid>
      <w:tr w:rsidR="006F6248" w:rsidRPr="00C16064" w14:paraId="3A40BDF0" w14:textId="77777777" w:rsidTr="006F6248">
        <w:tc>
          <w:tcPr>
            <w:tcW w:w="1129" w:type="dxa"/>
          </w:tcPr>
          <w:p w14:paraId="21143E57" w14:textId="77777777" w:rsidR="006F6248" w:rsidRPr="00C16064" w:rsidRDefault="006F6248" w:rsidP="006F6248">
            <w:pPr>
              <w:widowControl w:val="0"/>
              <w:ind w:left="29" w:hanging="29"/>
              <w:rPr>
                <w:sz w:val="20"/>
                <w:szCs w:val="20"/>
              </w:rPr>
            </w:pPr>
            <w:r w:rsidRPr="00C16064">
              <w:rPr>
                <w:sz w:val="20"/>
                <w:szCs w:val="20"/>
              </w:rPr>
              <w:t>№ п/п</w:t>
            </w:r>
          </w:p>
        </w:tc>
        <w:tc>
          <w:tcPr>
            <w:tcW w:w="5529" w:type="dxa"/>
          </w:tcPr>
          <w:p w14:paraId="20A85B5C" w14:textId="77777777" w:rsidR="006F6248" w:rsidRPr="00C16064" w:rsidRDefault="006F6248" w:rsidP="006F6248">
            <w:pPr>
              <w:widowControl w:val="0"/>
              <w:ind w:left="29" w:hanging="29"/>
              <w:rPr>
                <w:sz w:val="20"/>
                <w:szCs w:val="20"/>
              </w:rPr>
            </w:pPr>
            <w:r w:rsidRPr="00C16064">
              <w:rPr>
                <w:sz w:val="20"/>
                <w:szCs w:val="20"/>
              </w:rPr>
              <w:t>Наименование мероприятия</w:t>
            </w:r>
          </w:p>
        </w:tc>
        <w:tc>
          <w:tcPr>
            <w:tcW w:w="2970" w:type="dxa"/>
          </w:tcPr>
          <w:p w14:paraId="75C5A465" w14:textId="77777777" w:rsidR="006F6248" w:rsidRPr="00C16064" w:rsidRDefault="006F6248" w:rsidP="006F6248">
            <w:pPr>
              <w:widowControl w:val="0"/>
              <w:ind w:left="29" w:hanging="29"/>
              <w:rPr>
                <w:sz w:val="20"/>
                <w:szCs w:val="20"/>
              </w:rPr>
            </w:pPr>
            <w:r w:rsidRPr="00C16064">
              <w:rPr>
                <w:sz w:val="20"/>
                <w:szCs w:val="20"/>
              </w:rPr>
              <w:t>Всего капитальных вложений, тыс. руб.</w:t>
            </w:r>
          </w:p>
        </w:tc>
      </w:tr>
      <w:tr w:rsidR="006F6248" w:rsidRPr="00C16064" w14:paraId="723B278A" w14:textId="77777777" w:rsidTr="006F6248">
        <w:tc>
          <w:tcPr>
            <w:tcW w:w="1129" w:type="dxa"/>
            <w:vAlign w:val="top"/>
          </w:tcPr>
          <w:p w14:paraId="60C374C8" w14:textId="77777777" w:rsidR="006F6248" w:rsidRPr="00C16064" w:rsidRDefault="006F6248" w:rsidP="006F6248">
            <w:pPr>
              <w:widowControl w:val="0"/>
              <w:autoSpaceDE w:val="0"/>
              <w:autoSpaceDN w:val="0"/>
              <w:ind w:left="8"/>
              <w:rPr>
                <w:rFonts w:eastAsia="Cambria"/>
                <w:sz w:val="20"/>
              </w:rPr>
            </w:pPr>
            <w:r w:rsidRPr="00C16064">
              <w:rPr>
                <w:rFonts w:eastAsia="Cambria"/>
                <w:w w:val="99"/>
                <w:sz w:val="20"/>
              </w:rPr>
              <w:t>1</w:t>
            </w:r>
          </w:p>
        </w:tc>
        <w:tc>
          <w:tcPr>
            <w:tcW w:w="5529" w:type="dxa"/>
          </w:tcPr>
          <w:p w14:paraId="4563F945" w14:textId="77777777" w:rsidR="006F6248" w:rsidRPr="00C16064" w:rsidRDefault="006F6248" w:rsidP="006F6248">
            <w:pPr>
              <w:widowControl w:val="0"/>
              <w:autoSpaceDE w:val="0"/>
              <w:autoSpaceDN w:val="0"/>
              <w:spacing w:line="223" w:lineRule="exact"/>
              <w:ind w:left="75"/>
              <w:jc w:val="both"/>
              <w:rPr>
                <w:rFonts w:eastAsia="Cambria"/>
                <w:sz w:val="20"/>
              </w:rPr>
            </w:pPr>
            <w:r w:rsidRPr="00C16064">
              <w:rPr>
                <w:rFonts w:eastAsia="Cambria"/>
                <w:sz w:val="20"/>
              </w:rPr>
              <w:t>Замена/капитальный ремонт</w:t>
            </w:r>
            <w:r w:rsidRPr="00C16064">
              <w:rPr>
                <w:rFonts w:eastAsia="Cambria"/>
                <w:spacing w:val="-8"/>
                <w:sz w:val="20"/>
              </w:rPr>
              <w:t xml:space="preserve"> </w:t>
            </w:r>
            <w:r w:rsidRPr="00C16064">
              <w:rPr>
                <w:rFonts w:eastAsia="Cambria"/>
                <w:sz w:val="20"/>
              </w:rPr>
              <w:t>котельного</w:t>
            </w:r>
            <w:r w:rsidRPr="00C16064">
              <w:rPr>
                <w:rFonts w:eastAsia="Cambria"/>
                <w:spacing w:val="-47"/>
                <w:sz w:val="20"/>
              </w:rPr>
              <w:t xml:space="preserve"> </w:t>
            </w:r>
            <w:r w:rsidRPr="00C16064">
              <w:rPr>
                <w:rFonts w:eastAsia="Cambria"/>
                <w:sz w:val="20"/>
              </w:rPr>
              <w:t>оборудования на 12 действующих котельных</w:t>
            </w:r>
          </w:p>
        </w:tc>
        <w:tc>
          <w:tcPr>
            <w:tcW w:w="2970" w:type="dxa"/>
          </w:tcPr>
          <w:p w14:paraId="275E9306" w14:textId="77777777" w:rsidR="006F6248" w:rsidRPr="00C16064" w:rsidRDefault="006F6248" w:rsidP="006F6248">
            <w:pPr>
              <w:widowControl w:val="0"/>
              <w:autoSpaceDE w:val="0"/>
              <w:autoSpaceDN w:val="0"/>
              <w:ind w:left="84" w:right="79"/>
              <w:rPr>
                <w:rFonts w:eastAsia="Cambria"/>
                <w:sz w:val="20"/>
              </w:rPr>
            </w:pPr>
            <w:r w:rsidRPr="00C16064">
              <w:rPr>
                <w:rFonts w:eastAsia="Cambria"/>
                <w:sz w:val="20"/>
              </w:rPr>
              <w:t>34400</w:t>
            </w:r>
          </w:p>
        </w:tc>
      </w:tr>
      <w:tr w:rsidR="006F6248" w:rsidRPr="00C16064" w14:paraId="271E7A41" w14:textId="77777777" w:rsidTr="006F6248">
        <w:tc>
          <w:tcPr>
            <w:tcW w:w="1129" w:type="dxa"/>
            <w:vAlign w:val="top"/>
          </w:tcPr>
          <w:p w14:paraId="6268DB95" w14:textId="77777777" w:rsidR="006F6248" w:rsidRPr="00C16064" w:rsidRDefault="006F6248" w:rsidP="006F6248">
            <w:pPr>
              <w:widowControl w:val="0"/>
              <w:autoSpaceDE w:val="0"/>
              <w:autoSpaceDN w:val="0"/>
              <w:ind w:left="8"/>
              <w:rPr>
                <w:rFonts w:eastAsia="Cambria"/>
                <w:sz w:val="20"/>
              </w:rPr>
            </w:pPr>
            <w:r w:rsidRPr="00C16064">
              <w:rPr>
                <w:rFonts w:eastAsia="Cambria"/>
                <w:sz w:val="20"/>
              </w:rPr>
              <w:t>2</w:t>
            </w:r>
          </w:p>
        </w:tc>
        <w:tc>
          <w:tcPr>
            <w:tcW w:w="5529" w:type="dxa"/>
          </w:tcPr>
          <w:p w14:paraId="6BBCC61B" w14:textId="77777777" w:rsidR="006F6248" w:rsidRPr="00C16064" w:rsidRDefault="006F6248" w:rsidP="006F6248">
            <w:pPr>
              <w:widowControl w:val="0"/>
              <w:autoSpaceDE w:val="0"/>
              <w:autoSpaceDN w:val="0"/>
              <w:spacing w:line="217" w:lineRule="exact"/>
              <w:ind w:left="75"/>
              <w:jc w:val="both"/>
              <w:rPr>
                <w:rFonts w:eastAsia="Cambria"/>
                <w:sz w:val="20"/>
              </w:rPr>
            </w:pPr>
            <w:r w:rsidRPr="00C16064">
              <w:rPr>
                <w:rFonts w:eastAsia="Cambria"/>
                <w:sz w:val="20"/>
              </w:rPr>
              <w:t>Строительство 5</w:t>
            </w:r>
            <w:r w:rsidRPr="00C16064">
              <w:rPr>
                <w:rFonts w:ascii="Cambria" w:eastAsia="Cambria" w:hAnsi="Cambria" w:cs="Cambria"/>
                <w:sz w:val="22"/>
              </w:rPr>
              <w:t xml:space="preserve"> </w:t>
            </w:r>
            <w:r w:rsidRPr="00C16064">
              <w:rPr>
                <w:rFonts w:eastAsia="Cambria"/>
                <w:sz w:val="20"/>
              </w:rPr>
              <w:t>новых районных котельных</w:t>
            </w:r>
          </w:p>
        </w:tc>
        <w:tc>
          <w:tcPr>
            <w:tcW w:w="2970" w:type="dxa"/>
          </w:tcPr>
          <w:p w14:paraId="4408F7FD" w14:textId="77777777" w:rsidR="006F6248" w:rsidRPr="00C16064" w:rsidRDefault="006F6248" w:rsidP="006F6248">
            <w:pPr>
              <w:widowControl w:val="0"/>
              <w:autoSpaceDE w:val="0"/>
              <w:autoSpaceDN w:val="0"/>
              <w:spacing w:before="108"/>
              <w:ind w:left="84" w:right="79"/>
              <w:rPr>
                <w:rFonts w:eastAsia="Cambria"/>
                <w:sz w:val="20"/>
              </w:rPr>
            </w:pPr>
            <w:r w:rsidRPr="00C16064">
              <w:rPr>
                <w:rFonts w:eastAsia="Cambria"/>
                <w:sz w:val="20"/>
              </w:rPr>
              <w:t>175000</w:t>
            </w:r>
          </w:p>
        </w:tc>
      </w:tr>
    </w:tbl>
    <w:p w14:paraId="5744E52E" w14:textId="77777777" w:rsidR="006F6248" w:rsidRPr="00C16064" w:rsidRDefault="006F6248" w:rsidP="006F6248">
      <w:pPr>
        <w:widowControl w:val="0"/>
        <w:ind w:firstLine="709"/>
        <w:jc w:val="both"/>
        <w:rPr>
          <w:rFonts w:eastAsia="Calibri"/>
          <w:sz w:val="28"/>
          <w:szCs w:val="28"/>
          <w:lang w:eastAsia="en-US"/>
        </w:rPr>
      </w:pPr>
    </w:p>
    <w:p w14:paraId="09190030" w14:textId="77777777" w:rsidR="006F6248" w:rsidRPr="00C16064" w:rsidRDefault="006F6248" w:rsidP="006F6248">
      <w:pPr>
        <w:keepNext/>
        <w:keepLines/>
        <w:widowControl w:val="0"/>
        <w:jc w:val="center"/>
        <w:outlineLvl w:val="1"/>
        <w:rPr>
          <w:b/>
          <w:bCs/>
          <w:sz w:val="28"/>
          <w:szCs w:val="28"/>
          <w:lang w:eastAsia="en-US"/>
        </w:rPr>
      </w:pPr>
      <w:bookmarkStart w:id="248" w:name="_Toc120624853"/>
      <w:r w:rsidRPr="00C16064">
        <w:rPr>
          <w:b/>
          <w:bCs/>
          <w:sz w:val="28"/>
          <w:szCs w:val="28"/>
          <w:lang w:eastAsia="en-US"/>
        </w:rPr>
        <w:t>16.2. Перечень мероприятий по строительству, реконструкции,</w:t>
      </w:r>
    </w:p>
    <w:p w14:paraId="1F28E930"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техническому перевооружению и (или) модернизации тепловых сетей</w:t>
      </w:r>
    </w:p>
    <w:p w14:paraId="7F868F4E"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и сооружений на них</w:t>
      </w:r>
      <w:bookmarkEnd w:id="248"/>
    </w:p>
    <w:p w14:paraId="68349E5E" w14:textId="77777777" w:rsidR="006F6248" w:rsidRPr="00C16064" w:rsidRDefault="006F6248" w:rsidP="006F6248">
      <w:pPr>
        <w:widowControl w:val="0"/>
        <w:ind w:firstLine="709"/>
        <w:jc w:val="both"/>
        <w:rPr>
          <w:rFonts w:eastAsia="Calibri"/>
          <w:szCs w:val="22"/>
          <w:lang w:eastAsia="en-US"/>
        </w:rPr>
      </w:pPr>
    </w:p>
    <w:p w14:paraId="45AC5FE1" w14:textId="77777777" w:rsidR="006F6248" w:rsidRPr="00C16064" w:rsidRDefault="006F6248" w:rsidP="006F6248">
      <w:pPr>
        <w:keepNext/>
        <w:ind w:firstLine="709"/>
        <w:jc w:val="right"/>
        <w:rPr>
          <w:rFonts w:eastAsia="Calibri"/>
          <w:b/>
          <w:iCs/>
          <w:sz w:val="20"/>
          <w:szCs w:val="18"/>
          <w:lang w:eastAsia="en-US"/>
        </w:rPr>
      </w:pPr>
      <w:bookmarkStart w:id="249" w:name="_Toc40433124"/>
      <w:bookmarkStart w:id="250" w:name="_Toc71301049"/>
      <w:r w:rsidRPr="00C16064">
        <w:rPr>
          <w:rFonts w:eastAsia="Calibri"/>
          <w:b/>
          <w:iCs/>
          <w:sz w:val="20"/>
          <w:szCs w:val="18"/>
          <w:lang w:eastAsia="en-US"/>
        </w:rPr>
        <w:t>Таблица 16.2 Перечень мероприятий по строительству, реконструкции и техническому</w:t>
      </w:r>
    </w:p>
    <w:p w14:paraId="00E70B84" w14:textId="77777777" w:rsidR="006F6248" w:rsidRPr="00C16064" w:rsidRDefault="006F6248" w:rsidP="006F6248">
      <w:pPr>
        <w:keepNext/>
        <w:ind w:firstLine="709"/>
        <w:jc w:val="right"/>
        <w:rPr>
          <w:rFonts w:eastAsia="Calibri"/>
          <w:b/>
          <w:iCs/>
          <w:sz w:val="20"/>
          <w:szCs w:val="18"/>
          <w:lang w:eastAsia="en-US"/>
        </w:rPr>
      </w:pPr>
      <w:r w:rsidRPr="00C16064">
        <w:rPr>
          <w:rFonts w:eastAsia="Calibri"/>
          <w:b/>
          <w:iCs/>
          <w:sz w:val="20"/>
          <w:szCs w:val="18"/>
          <w:lang w:eastAsia="en-US"/>
        </w:rPr>
        <w:t>перевооружению тепловых сетей и сооружений на них</w:t>
      </w:r>
      <w:bookmarkEnd w:id="249"/>
      <w:bookmarkEnd w:id="250"/>
    </w:p>
    <w:tbl>
      <w:tblPr>
        <w:tblStyle w:val="34"/>
        <w:tblW w:w="0" w:type="auto"/>
        <w:tblLook w:val="04A0" w:firstRow="1" w:lastRow="0" w:firstColumn="1" w:lastColumn="0" w:noHBand="0" w:noVBand="1"/>
      </w:tblPr>
      <w:tblGrid>
        <w:gridCol w:w="1129"/>
        <w:gridCol w:w="5529"/>
        <w:gridCol w:w="2970"/>
      </w:tblGrid>
      <w:tr w:rsidR="006F6248" w:rsidRPr="00C16064" w14:paraId="7275A816" w14:textId="77777777" w:rsidTr="006F6248">
        <w:tc>
          <w:tcPr>
            <w:tcW w:w="1129" w:type="dxa"/>
          </w:tcPr>
          <w:p w14:paraId="3AB17316" w14:textId="77777777" w:rsidR="006F6248" w:rsidRPr="00C16064" w:rsidRDefault="006F6248" w:rsidP="006F6248">
            <w:pPr>
              <w:widowControl w:val="0"/>
              <w:ind w:left="29"/>
              <w:rPr>
                <w:sz w:val="20"/>
                <w:szCs w:val="20"/>
              </w:rPr>
            </w:pPr>
            <w:r w:rsidRPr="00C16064">
              <w:rPr>
                <w:sz w:val="20"/>
                <w:szCs w:val="20"/>
              </w:rPr>
              <w:t>№ п/п</w:t>
            </w:r>
          </w:p>
        </w:tc>
        <w:tc>
          <w:tcPr>
            <w:tcW w:w="5529" w:type="dxa"/>
          </w:tcPr>
          <w:p w14:paraId="4498EC4F" w14:textId="77777777" w:rsidR="006F6248" w:rsidRPr="00C16064" w:rsidRDefault="006F6248" w:rsidP="006F6248">
            <w:pPr>
              <w:widowControl w:val="0"/>
              <w:ind w:left="29"/>
              <w:rPr>
                <w:sz w:val="20"/>
                <w:szCs w:val="20"/>
              </w:rPr>
            </w:pPr>
            <w:r w:rsidRPr="00C16064">
              <w:rPr>
                <w:sz w:val="20"/>
                <w:szCs w:val="20"/>
              </w:rPr>
              <w:t>Наименование мероприятия</w:t>
            </w:r>
          </w:p>
        </w:tc>
        <w:tc>
          <w:tcPr>
            <w:tcW w:w="2970" w:type="dxa"/>
          </w:tcPr>
          <w:p w14:paraId="39AE656C" w14:textId="77777777" w:rsidR="006F6248" w:rsidRPr="00C16064" w:rsidRDefault="006F6248" w:rsidP="006F6248">
            <w:pPr>
              <w:widowControl w:val="0"/>
              <w:ind w:left="29"/>
              <w:rPr>
                <w:sz w:val="20"/>
                <w:szCs w:val="20"/>
              </w:rPr>
            </w:pPr>
            <w:r w:rsidRPr="00C16064">
              <w:rPr>
                <w:sz w:val="20"/>
                <w:szCs w:val="20"/>
              </w:rPr>
              <w:t>Всего капитальных вложений, тыс. руб.</w:t>
            </w:r>
          </w:p>
        </w:tc>
      </w:tr>
      <w:tr w:rsidR="006F6248" w:rsidRPr="00C16064" w14:paraId="29F1C895" w14:textId="77777777" w:rsidTr="006F6248">
        <w:tc>
          <w:tcPr>
            <w:tcW w:w="1129" w:type="dxa"/>
          </w:tcPr>
          <w:p w14:paraId="26BE5B9D" w14:textId="77777777" w:rsidR="006F6248" w:rsidRPr="00C16064" w:rsidRDefault="006F6248" w:rsidP="006F6248">
            <w:pPr>
              <w:widowControl w:val="0"/>
              <w:autoSpaceDE w:val="0"/>
              <w:autoSpaceDN w:val="0"/>
              <w:ind w:left="29"/>
              <w:rPr>
                <w:rFonts w:eastAsia="Cambria"/>
                <w:sz w:val="20"/>
                <w:szCs w:val="20"/>
              </w:rPr>
            </w:pPr>
            <w:r w:rsidRPr="00C16064">
              <w:rPr>
                <w:rFonts w:eastAsia="Cambria"/>
                <w:w w:val="99"/>
                <w:sz w:val="20"/>
                <w:szCs w:val="20"/>
              </w:rPr>
              <w:t>1</w:t>
            </w:r>
          </w:p>
        </w:tc>
        <w:tc>
          <w:tcPr>
            <w:tcW w:w="5529" w:type="dxa"/>
          </w:tcPr>
          <w:p w14:paraId="6FCD672E" w14:textId="77777777" w:rsidR="006F6248" w:rsidRPr="00C16064" w:rsidRDefault="006F6248" w:rsidP="006F6248">
            <w:pPr>
              <w:widowControl w:val="0"/>
              <w:autoSpaceDE w:val="0"/>
              <w:autoSpaceDN w:val="0"/>
              <w:spacing w:line="217" w:lineRule="exact"/>
              <w:ind w:left="75"/>
              <w:jc w:val="both"/>
              <w:rPr>
                <w:rFonts w:eastAsia="Cambria"/>
                <w:sz w:val="20"/>
              </w:rPr>
            </w:pPr>
            <w:r w:rsidRPr="00C16064">
              <w:rPr>
                <w:rFonts w:eastAsia="Cambria"/>
                <w:sz w:val="20"/>
              </w:rPr>
              <w:t>Реконструкция тепловых сетей общей протяженностью 5,695 км</w:t>
            </w:r>
          </w:p>
        </w:tc>
        <w:tc>
          <w:tcPr>
            <w:tcW w:w="2970" w:type="dxa"/>
          </w:tcPr>
          <w:p w14:paraId="35FC450D" w14:textId="77777777" w:rsidR="006F6248" w:rsidRPr="00C16064" w:rsidRDefault="006F6248" w:rsidP="006F6248">
            <w:pPr>
              <w:widowControl w:val="0"/>
              <w:autoSpaceDE w:val="0"/>
              <w:autoSpaceDN w:val="0"/>
              <w:spacing w:before="108"/>
              <w:ind w:left="84" w:right="79"/>
              <w:rPr>
                <w:rFonts w:eastAsia="Cambria"/>
                <w:sz w:val="20"/>
              </w:rPr>
            </w:pPr>
            <w:r w:rsidRPr="00C16064">
              <w:rPr>
                <w:rFonts w:eastAsia="Cambria"/>
                <w:sz w:val="20"/>
              </w:rPr>
              <w:t>16000</w:t>
            </w:r>
          </w:p>
        </w:tc>
      </w:tr>
    </w:tbl>
    <w:p w14:paraId="3BA8D332" w14:textId="77777777" w:rsidR="006F6248" w:rsidRPr="00C16064" w:rsidRDefault="006F6248" w:rsidP="006F6248">
      <w:pPr>
        <w:widowControl w:val="0"/>
        <w:ind w:firstLine="709"/>
        <w:jc w:val="both"/>
        <w:rPr>
          <w:rFonts w:eastAsia="Calibri"/>
          <w:sz w:val="28"/>
          <w:szCs w:val="28"/>
          <w:lang w:eastAsia="en-US"/>
        </w:rPr>
      </w:pPr>
    </w:p>
    <w:p w14:paraId="56BB018D" w14:textId="77777777" w:rsidR="006F6248" w:rsidRDefault="006F6248" w:rsidP="006F6248">
      <w:pPr>
        <w:keepNext/>
        <w:keepLines/>
        <w:widowControl w:val="0"/>
        <w:jc w:val="center"/>
        <w:outlineLvl w:val="1"/>
        <w:rPr>
          <w:b/>
          <w:bCs/>
          <w:sz w:val="28"/>
          <w:szCs w:val="28"/>
          <w:lang w:eastAsia="en-US"/>
        </w:rPr>
      </w:pPr>
      <w:bookmarkStart w:id="251" w:name="_Toc120624854"/>
      <w:r w:rsidRPr="00C16064">
        <w:rPr>
          <w:b/>
          <w:bCs/>
          <w:sz w:val="28"/>
          <w:szCs w:val="28"/>
          <w:lang w:eastAsia="en-US"/>
        </w:rPr>
        <w:t>16.3. Перечень мероприятий, обеспечивающих переход от открытых</w:t>
      </w:r>
    </w:p>
    <w:p w14:paraId="5F3756A3"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систем теплоснабжения (горячего водоснабжения) на закрытые системы горячего водоснабжения</w:t>
      </w:r>
      <w:bookmarkEnd w:id="251"/>
    </w:p>
    <w:p w14:paraId="690391F0" w14:textId="77777777" w:rsidR="006F6248" w:rsidRPr="00C16064" w:rsidRDefault="006F6248" w:rsidP="006F6248">
      <w:pPr>
        <w:keepNext/>
        <w:keepLines/>
        <w:widowControl w:val="0"/>
        <w:ind w:left="284"/>
        <w:jc w:val="both"/>
        <w:outlineLvl w:val="1"/>
        <w:rPr>
          <w:b/>
          <w:bCs/>
          <w:sz w:val="28"/>
          <w:szCs w:val="28"/>
          <w:lang w:eastAsia="en-US"/>
        </w:rPr>
      </w:pPr>
    </w:p>
    <w:p w14:paraId="4902A583"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До конца расчётного периода схемы теплоснабжения Старощербиновского сельского поселения, мероприятий, обеспечивающих переход от открытых систем теплоснабжения (горячего водоснабжения) на закрытые системы горячего водоснабжения, не запланировано.</w:t>
      </w:r>
      <w:bookmarkStart w:id="252" w:name="_Toc120624855"/>
    </w:p>
    <w:p w14:paraId="05948010" w14:textId="77777777" w:rsidR="006F6248" w:rsidRPr="00C16064" w:rsidRDefault="006F6248" w:rsidP="006F6248">
      <w:pPr>
        <w:widowControl w:val="0"/>
        <w:ind w:firstLine="709"/>
        <w:jc w:val="both"/>
        <w:rPr>
          <w:rFonts w:eastAsia="Calibri"/>
          <w:sz w:val="28"/>
          <w:szCs w:val="28"/>
          <w:lang w:eastAsia="en-US"/>
        </w:rPr>
      </w:pPr>
    </w:p>
    <w:p w14:paraId="2D01A7C0"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Глава 17. Замечания и предложения к проекту схемы теплоснабжения</w:t>
      </w:r>
      <w:bookmarkStart w:id="253" w:name="_Toc120624856"/>
      <w:bookmarkEnd w:id="252"/>
    </w:p>
    <w:p w14:paraId="338D4499" w14:textId="77777777" w:rsidR="006F6248" w:rsidRPr="00C16064" w:rsidRDefault="006F6248" w:rsidP="006F6248">
      <w:pPr>
        <w:widowControl w:val="0"/>
        <w:jc w:val="center"/>
        <w:rPr>
          <w:rFonts w:eastAsia="Calibri"/>
          <w:sz w:val="28"/>
          <w:szCs w:val="28"/>
          <w:lang w:eastAsia="en-US"/>
        </w:rPr>
      </w:pPr>
    </w:p>
    <w:p w14:paraId="4D8D5EDF"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17.1. Перечень всех замечаний и предложений, поступивших при</w:t>
      </w:r>
    </w:p>
    <w:p w14:paraId="437D812E"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разработке, утверждении и актуализации схемы теплоснабжения</w:t>
      </w:r>
      <w:bookmarkEnd w:id="253"/>
    </w:p>
    <w:p w14:paraId="40D19854" w14:textId="77777777" w:rsidR="006F6248" w:rsidRPr="00C16064" w:rsidRDefault="006F6248" w:rsidP="006F6248">
      <w:pPr>
        <w:keepNext/>
        <w:keepLines/>
        <w:widowControl w:val="0"/>
        <w:ind w:left="284"/>
        <w:jc w:val="center"/>
        <w:outlineLvl w:val="1"/>
        <w:rPr>
          <w:b/>
          <w:bCs/>
          <w:sz w:val="28"/>
          <w:szCs w:val="28"/>
          <w:lang w:eastAsia="en-US"/>
        </w:rPr>
      </w:pPr>
    </w:p>
    <w:p w14:paraId="43CDA77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Предложения и замечания на момент актуализации схемы теплоснабжения Старощербиновского сельского поселения, не поступало.</w:t>
      </w:r>
    </w:p>
    <w:p w14:paraId="439DFE48" w14:textId="77777777" w:rsidR="006F6248" w:rsidRPr="00C16064" w:rsidRDefault="006F6248" w:rsidP="006F6248">
      <w:pPr>
        <w:widowControl w:val="0"/>
        <w:ind w:firstLine="709"/>
        <w:jc w:val="both"/>
        <w:rPr>
          <w:rFonts w:eastAsia="Calibri"/>
          <w:sz w:val="28"/>
          <w:szCs w:val="28"/>
          <w:lang w:eastAsia="en-US"/>
        </w:rPr>
      </w:pPr>
    </w:p>
    <w:p w14:paraId="1F30F4A3" w14:textId="77777777" w:rsidR="006F6248" w:rsidRPr="00C16064" w:rsidRDefault="006F6248" w:rsidP="006F6248">
      <w:pPr>
        <w:keepNext/>
        <w:keepLines/>
        <w:widowControl w:val="0"/>
        <w:jc w:val="center"/>
        <w:outlineLvl w:val="1"/>
        <w:rPr>
          <w:b/>
          <w:bCs/>
          <w:sz w:val="28"/>
          <w:szCs w:val="28"/>
          <w:lang w:eastAsia="en-US"/>
        </w:rPr>
      </w:pPr>
      <w:bookmarkStart w:id="254" w:name="_Toc120624857"/>
      <w:r w:rsidRPr="00C16064">
        <w:rPr>
          <w:b/>
          <w:bCs/>
          <w:sz w:val="28"/>
          <w:szCs w:val="28"/>
          <w:lang w:eastAsia="en-US"/>
        </w:rPr>
        <w:t>17.2. Ответы разработчиков проекта схемы теплоснабжения на замечания и предложения</w:t>
      </w:r>
      <w:bookmarkEnd w:id="254"/>
    </w:p>
    <w:p w14:paraId="3425DAF2" w14:textId="77777777" w:rsidR="006F6248" w:rsidRPr="00C16064" w:rsidRDefault="006F6248" w:rsidP="006F6248">
      <w:pPr>
        <w:keepNext/>
        <w:keepLines/>
        <w:widowControl w:val="0"/>
        <w:ind w:left="284"/>
        <w:jc w:val="both"/>
        <w:outlineLvl w:val="1"/>
        <w:rPr>
          <w:b/>
          <w:bCs/>
          <w:sz w:val="28"/>
          <w:szCs w:val="28"/>
          <w:lang w:eastAsia="en-US"/>
        </w:rPr>
      </w:pPr>
    </w:p>
    <w:p w14:paraId="2B4D459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Предложения и замечания на момент актуализации схемы теплоснабжения Старощербиновского сельского поселения, не поступало.</w:t>
      </w:r>
    </w:p>
    <w:p w14:paraId="4E72825F" w14:textId="77777777" w:rsidR="006F6248" w:rsidRPr="00C16064" w:rsidRDefault="006F6248" w:rsidP="006F6248">
      <w:pPr>
        <w:widowControl w:val="0"/>
        <w:ind w:firstLine="709"/>
        <w:jc w:val="both"/>
        <w:rPr>
          <w:rFonts w:eastAsia="Calibri"/>
          <w:sz w:val="28"/>
          <w:szCs w:val="28"/>
          <w:lang w:eastAsia="en-US"/>
        </w:rPr>
      </w:pPr>
    </w:p>
    <w:p w14:paraId="1A006748" w14:textId="77777777" w:rsidR="006F6248" w:rsidRPr="00C16064" w:rsidRDefault="006F6248" w:rsidP="006F6248">
      <w:pPr>
        <w:keepNext/>
        <w:keepLines/>
        <w:widowControl w:val="0"/>
        <w:jc w:val="center"/>
        <w:outlineLvl w:val="1"/>
        <w:rPr>
          <w:b/>
          <w:bCs/>
          <w:sz w:val="28"/>
          <w:szCs w:val="28"/>
          <w:lang w:eastAsia="en-US"/>
        </w:rPr>
      </w:pPr>
      <w:bookmarkStart w:id="255" w:name="_Toc120624858"/>
      <w:r w:rsidRPr="00C16064">
        <w:rPr>
          <w:b/>
          <w:bCs/>
          <w:sz w:val="28"/>
          <w:szCs w:val="28"/>
          <w:lang w:eastAsia="en-US"/>
        </w:rPr>
        <w:lastRenderedPageBreak/>
        <w:t xml:space="preserve">17.3. Перечень учтённых замечаний и предложений, а также реестр </w:t>
      </w:r>
    </w:p>
    <w:p w14:paraId="1C86F6CC"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изменений, внесённых в разделы схемы теплоснабжения и главы</w:t>
      </w:r>
    </w:p>
    <w:p w14:paraId="00B6A816"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обосновывающих материалов к схеме теплоснабжения</w:t>
      </w:r>
      <w:bookmarkEnd w:id="255"/>
    </w:p>
    <w:p w14:paraId="7A5AFB67" w14:textId="77777777" w:rsidR="006F6248" w:rsidRPr="00C16064" w:rsidRDefault="006F6248" w:rsidP="006F6248">
      <w:pPr>
        <w:keepNext/>
        <w:keepLines/>
        <w:widowControl w:val="0"/>
        <w:ind w:left="284"/>
        <w:jc w:val="both"/>
        <w:outlineLvl w:val="1"/>
        <w:rPr>
          <w:b/>
          <w:bCs/>
          <w:sz w:val="28"/>
          <w:szCs w:val="28"/>
          <w:lang w:eastAsia="en-US"/>
        </w:rPr>
      </w:pPr>
    </w:p>
    <w:p w14:paraId="0F6B8D1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Предложения и замечания на момент актуализации схемы теплоснабжения Старощербиновского сельского поселения, не поступало.</w:t>
      </w:r>
      <w:bookmarkStart w:id="256" w:name="_Toc120624859"/>
    </w:p>
    <w:p w14:paraId="2C107550" w14:textId="77777777" w:rsidR="006F6248" w:rsidRPr="00C16064" w:rsidRDefault="006F6248" w:rsidP="006F6248">
      <w:pPr>
        <w:widowControl w:val="0"/>
        <w:ind w:firstLine="709"/>
        <w:jc w:val="both"/>
        <w:rPr>
          <w:rFonts w:eastAsia="Calibri"/>
          <w:sz w:val="28"/>
          <w:szCs w:val="28"/>
          <w:lang w:eastAsia="en-US"/>
        </w:rPr>
      </w:pPr>
    </w:p>
    <w:p w14:paraId="0E713C42"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Глава 18. Сводный том изменений, выполненных в доработанной и (или) актуализированной схеме теплоснабжения</w:t>
      </w:r>
      <w:bookmarkEnd w:id="256"/>
    </w:p>
    <w:p w14:paraId="29215A50" w14:textId="77777777" w:rsidR="006F6248" w:rsidRPr="00C16064" w:rsidRDefault="006F6248" w:rsidP="006F6248">
      <w:pPr>
        <w:widowControl w:val="0"/>
        <w:ind w:firstLine="709"/>
        <w:jc w:val="both"/>
        <w:rPr>
          <w:rFonts w:eastAsia="Calibri"/>
          <w:b/>
          <w:bCs/>
          <w:sz w:val="28"/>
          <w:szCs w:val="28"/>
          <w:lang w:eastAsia="en-US"/>
        </w:rPr>
      </w:pPr>
    </w:p>
    <w:p w14:paraId="7F927A96" w14:textId="77777777" w:rsidR="006F6248" w:rsidRPr="00C16064" w:rsidRDefault="006F6248" w:rsidP="006F6248">
      <w:pPr>
        <w:keepNext/>
        <w:keepLines/>
        <w:widowControl w:val="0"/>
        <w:jc w:val="center"/>
        <w:outlineLvl w:val="1"/>
        <w:rPr>
          <w:b/>
          <w:bCs/>
          <w:sz w:val="28"/>
          <w:szCs w:val="28"/>
          <w:lang w:eastAsia="en-US"/>
        </w:rPr>
      </w:pPr>
      <w:bookmarkStart w:id="257" w:name="_Toc120624860"/>
      <w:r w:rsidRPr="00C16064">
        <w:rPr>
          <w:b/>
          <w:bCs/>
          <w:sz w:val="28"/>
          <w:szCs w:val="28"/>
          <w:lang w:eastAsia="en-US"/>
        </w:rPr>
        <w:t xml:space="preserve">18.1. Реестр изменений, внесённых в доработанную и (или) </w:t>
      </w:r>
    </w:p>
    <w:p w14:paraId="3175D04B"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актуализированную схему теплоснабжения</w:t>
      </w:r>
      <w:bookmarkEnd w:id="257"/>
    </w:p>
    <w:p w14:paraId="0FC49435" w14:textId="77777777" w:rsidR="006F6248" w:rsidRPr="00C16064" w:rsidRDefault="006F6248" w:rsidP="006F6248">
      <w:pPr>
        <w:keepNext/>
        <w:keepLines/>
        <w:widowControl w:val="0"/>
        <w:ind w:left="284"/>
        <w:jc w:val="both"/>
        <w:outlineLvl w:val="1"/>
        <w:rPr>
          <w:b/>
          <w:bCs/>
          <w:sz w:val="28"/>
          <w:szCs w:val="28"/>
          <w:lang w:eastAsia="en-US"/>
        </w:rPr>
      </w:pPr>
    </w:p>
    <w:p w14:paraId="03766942" w14:textId="77777777" w:rsidR="006F6248" w:rsidRPr="00C16064" w:rsidRDefault="006F6248" w:rsidP="006F6248">
      <w:pPr>
        <w:widowControl w:val="0"/>
        <w:ind w:firstLine="709"/>
        <w:jc w:val="both"/>
        <w:rPr>
          <w:rFonts w:eastAsia="Calibri"/>
          <w:bCs/>
          <w:sz w:val="28"/>
          <w:szCs w:val="28"/>
          <w:lang w:eastAsia="en-US"/>
        </w:rPr>
      </w:pPr>
      <w:r w:rsidRPr="00C16064">
        <w:rPr>
          <w:rFonts w:eastAsia="Calibri"/>
          <w:bCs/>
          <w:sz w:val="28"/>
          <w:szCs w:val="28"/>
          <w:lang w:eastAsia="en-US"/>
        </w:rPr>
        <w:t xml:space="preserve">В актуализированной схеме теплоснабжения </w:t>
      </w:r>
      <w:r w:rsidRPr="00C16064">
        <w:rPr>
          <w:rFonts w:eastAsia="Calibri"/>
          <w:sz w:val="28"/>
          <w:szCs w:val="28"/>
          <w:lang w:eastAsia="en-US"/>
        </w:rPr>
        <w:t xml:space="preserve">Старощербиновского сельского поселения </w:t>
      </w:r>
      <w:r w:rsidRPr="00C16064">
        <w:rPr>
          <w:rFonts w:eastAsia="Calibri"/>
          <w:bCs/>
          <w:sz w:val="28"/>
          <w:szCs w:val="28"/>
          <w:lang w:eastAsia="en-US"/>
        </w:rPr>
        <w:t xml:space="preserve">внесены изменения по объемам отпуска тепловой энергии, количества сжигаемой тепловой энергии, динамики тарифов потребителей </w:t>
      </w:r>
      <w:r w:rsidRPr="00C16064">
        <w:rPr>
          <w:rFonts w:eastAsia="Calibri"/>
          <w:sz w:val="28"/>
          <w:szCs w:val="28"/>
          <w:lang w:eastAsia="en-US"/>
        </w:rPr>
        <w:t>МУП «Теплоэнерго» МО ЩР</w:t>
      </w:r>
      <w:r w:rsidRPr="00C16064">
        <w:rPr>
          <w:rFonts w:eastAsia="Calibri"/>
          <w:bCs/>
          <w:sz w:val="28"/>
          <w:szCs w:val="28"/>
          <w:lang w:eastAsia="en-US"/>
        </w:rPr>
        <w:t>, предложены варианты перспективного развития систем теплоснабжения.</w:t>
      </w:r>
    </w:p>
    <w:p w14:paraId="70B0BEB3" w14:textId="77777777" w:rsidR="006F6248" w:rsidRPr="00C16064" w:rsidRDefault="006F6248" w:rsidP="006F6248">
      <w:pPr>
        <w:widowControl w:val="0"/>
        <w:ind w:firstLine="709"/>
        <w:jc w:val="both"/>
        <w:rPr>
          <w:rFonts w:eastAsia="Calibri"/>
          <w:bCs/>
          <w:sz w:val="28"/>
          <w:szCs w:val="28"/>
          <w:lang w:eastAsia="en-US"/>
        </w:rPr>
      </w:pPr>
      <w:r w:rsidRPr="00C16064">
        <w:rPr>
          <w:rFonts w:eastAsia="Calibri"/>
          <w:bCs/>
          <w:sz w:val="28"/>
          <w:szCs w:val="28"/>
          <w:lang w:eastAsia="en-US"/>
        </w:rPr>
        <w:t>В актуализированную схему внесены разделы в соответствии с изменениями и дополнениями в Постановлении Правительства РФ от 22.02.2012 № 154 «О требованиях к схемам теплоснабжения, порядку их разработки и утверждения».</w:t>
      </w:r>
    </w:p>
    <w:p w14:paraId="4790BBEF"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 </w:t>
      </w:r>
    </w:p>
    <w:p w14:paraId="168690AD" w14:textId="77777777" w:rsidR="006F6248" w:rsidRPr="00C16064" w:rsidRDefault="006F6248" w:rsidP="006F6248">
      <w:pPr>
        <w:keepNext/>
        <w:keepLines/>
        <w:widowControl w:val="0"/>
        <w:tabs>
          <w:tab w:val="left" w:pos="0"/>
        </w:tabs>
        <w:jc w:val="center"/>
        <w:outlineLvl w:val="1"/>
        <w:rPr>
          <w:b/>
          <w:bCs/>
          <w:sz w:val="28"/>
          <w:szCs w:val="28"/>
          <w:lang w:eastAsia="en-US"/>
        </w:rPr>
      </w:pPr>
      <w:bookmarkStart w:id="258" w:name="_Toc120624861"/>
      <w:r w:rsidRPr="00C16064">
        <w:rPr>
          <w:b/>
          <w:bCs/>
          <w:sz w:val="28"/>
          <w:szCs w:val="28"/>
          <w:lang w:eastAsia="en-US"/>
        </w:rPr>
        <w:t>18.2. Мероприятия из утверждённой схемы теплоснабжения, которые были выполнены за период, прошедший с даты утверждения схемы</w:t>
      </w:r>
    </w:p>
    <w:p w14:paraId="4368EFF3" w14:textId="77777777" w:rsidR="006F6248" w:rsidRPr="00C16064" w:rsidRDefault="006F6248" w:rsidP="006F6248">
      <w:pPr>
        <w:keepNext/>
        <w:keepLines/>
        <w:widowControl w:val="0"/>
        <w:tabs>
          <w:tab w:val="left" w:pos="0"/>
        </w:tabs>
        <w:jc w:val="center"/>
        <w:outlineLvl w:val="1"/>
        <w:rPr>
          <w:b/>
          <w:bCs/>
          <w:sz w:val="28"/>
          <w:szCs w:val="28"/>
          <w:lang w:eastAsia="en-US"/>
        </w:rPr>
      </w:pPr>
      <w:r w:rsidRPr="00C16064">
        <w:rPr>
          <w:b/>
          <w:bCs/>
          <w:sz w:val="28"/>
          <w:szCs w:val="28"/>
          <w:lang w:eastAsia="en-US"/>
        </w:rPr>
        <w:t>теплоснабжения</w:t>
      </w:r>
      <w:bookmarkEnd w:id="258"/>
    </w:p>
    <w:p w14:paraId="2BCA1279" w14:textId="77777777" w:rsidR="006F6248" w:rsidRPr="00C16064" w:rsidRDefault="006F6248" w:rsidP="006F6248">
      <w:pPr>
        <w:keepNext/>
        <w:keepLines/>
        <w:widowControl w:val="0"/>
        <w:ind w:left="284"/>
        <w:jc w:val="both"/>
        <w:outlineLvl w:val="1"/>
        <w:rPr>
          <w:b/>
          <w:bCs/>
          <w:sz w:val="28"/>
          <w:szCs w:val="28"/>
          <w:lang w:eastAsia="en-US"/>
        </w:rPr>
      </w:pPr>
    </w:p>
    <w:p w14:paraId="02337398"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Сведения</w:t>
      </w:r>
      <w:r w:rsidRPr="00C16064">
        <w:rPr>
          <w:rFonts w:eastAsia="Calibri"/>
          <w:spacing w:val="40"/>
          <w:sz w:val="28"/>
          <w:szCs w:val="28"/>
          <w:lang w:eastAsia="en-US"/>
        </w:rPr>
        <w:t xml:space="preserve"> </w:t>
      </w:r>
      <w:r w:rsidRPr="00C16064">
        <w:rPr>
          <w:rFonts w:eastAsia="Calibri"/>
          <w:sz w:val="28"/>
          <w:szCs w:val="28"/>
          <w:lang w:eastAsia="en-US"/>
        </w:rPr>
        <w:t>о</w:t>
      </w:r>
      <w:r w:rsidRPr="00C16064">
        <w:rPr>
          <w:rFonts w:eastAsia="Calibri"/>
          <w:spacing w:val="40"/>
          <w:sz w:val="28"/>
          <w:szCs w:val="28"/>
          <w:lang w:eastAsia="en-US"/>
        </w:rPr>
        <w:t xml:space="preserve"> </w:t>
      </w:r>
      <w:r w:rsidRPr="00C16064">
        <w:rPr>
          <w:rFonts w:eastAsia="Calibri"/>
          <w:sz w:val="28"/>
          <w:szCs w:val="28"/>
          <w:lang w:eastAsia="en-US"/>
        </w:rPr>
        <w:t>мероприятиях</w:t>
      </w:r>
      <w:r w:rsidRPr="00C16064">
        <w:rPr>
          <w:rFonts w:eastAsia="Calibri"/>
          <w:spacing w:val="40"/>
          <w:sz w:val="28"/>
          <w:szCs w:val="28"/>
          <w:lang w:eastAsia="en-US"/>
        </w:rPr>
        <w:t xml:space="preserve"> </w:t>
      </w:r>
      <w:r w:rsidRPr="00C16064">
        <w:rPr>
          <w:rFonts w:eastAsia="Calibri"/>
          <w:sz w:val="28"/>
          <w:szCs w:val="28"/>
          <w:lang w:eastAsia="en-US"/>
        </w:rPr>
        <w:t>из</w:t>
      </w:r>
      <w:r w:rsidRPr="00C16064">
        <w:rPr>
          <w:rFonts w:eastAsia="Calibri"/>
          <w:spacing w:val="40"/>
          <w:sz w:val="28"/>
          <w:szCs w:val="28"/>
          <w:lang w:eastAsia="en-US"/>
        </w:rPr>
        <w:t xml:space="preserve"> </w:t>
      </w:r>
      <w:r w:rsidRPr="00C16064">
        <w:rPr>
          <w:rFonts w:eastAsia="Calibri"/>
          <w:sz w:val="28"/>
          <w:szCs w:val="28"/>
          <w:lang w:eastAsia="en-US"/>
        </w:rPr>
        <w:t>утверждённой</w:t>
      </w:r>
      <w:r w:rsidRPr="00C16064">
        <w:rPr>
          <w:rFonts w:eastAsia="Calibri"/>
          <w:spacing w:val="40"/>
          <w:sz w:val="28"/>
          <w:szCs w:val="28"/>
          <w:lang w:eastAsia="en-US"/>
        </w:rPr>
        <w:t xml:space="preserve"> </w:t>
      </w:r>
      <w:r w:rsidRPr="00C16064">
        <w:rPr>
          <w:rFonts w:eastAsia="Calibri"/>
          <w:sz w:val="28"/>
          <w:szCs w:val="28"/>
          <w:lang w:eastAsia="en-US"/>
        </w:rPr>
        <w:t>схемы</w:t>
      </w:r>
      <w:r w:rsidRPr="00C16064">
        <w:rPr>
          <w:rFonts w:eastAsia="Calibri"/>
          <w:spacing w:val="40"/>
          <w:sz w:val="28"/>
          <w:szCs w:val="28"/>
          <w:lang w:eastAsia="en-US"/>
        </w:rPr>
        <w:t xml:space="preserve"> </w:t>
      </w:r>
      <w:r w:rsidRPr="00C16064">
        <w:rPr>
          <w:rFonts w:eastAsia="Calibri"/>
          <w:sz w:val="28"/>
          <w:szCs w:val="28"/>
          <w:lang w:eastAsia="en-US"/>
        </w:rPr>
        <w:t>теплоснабжения,</w:t>
      </w:r>
      <w:r w:rsidRPr="00C16064">
        <w:rPr>
          <w:rFonts w:eastAsia="Calibri"/>
          <w:spacing w:val="40"/>
          <w:sz w:val="28"/>
          <w:szCs w:val="28"/>
          <w:lang w:eastAsia="en-US"/>
        </w:rPr>
        <w:t xml:space="preserve"> </w:t>
      </w:r>
      <w:r w:rsidRPr="00C16064">
        <w:rPr>
          <w:rFonts w:eastAsia="Calibri"/>
          <w:sz w:val="28"/>
          <w:szCs w:val="28"/>
          <w:lang w:eastAsia="en-US"/>
        </w:rPr>
        <w:t>которые</w:t>
      </w:r>
      <w:r w:rsidRPr="00C16064">
        <w:rPr>
          <w:rFonts w:eastAsia="Calibri"/>
          <w:spacing w:val="40"/>
          <w:sz w:val="28"/>
          <w:szCs w:val="28"/>
          <w:lang w:eastAsia="en-US"/>
        </w:rPr>
        <w:t xml:space="preserve"> </w:t>
      </w:r>
      <w:r w:rsidRPr="00C16064">
        <w:rPr>
          <w:rFonts w:eastAsia="Calibri"/>
          <w:sz w:val="28"/>
          <w:szCs w:val="28"/>
          <w:lang w:eastAsia="en-US"/>
        </w:rPr>
        <w:t>были выполнены за период,</w:t>
      </w:r>
      <w:r w:rsidRPr="00C16064">
        <w:rPr>
          <w:rFonts w:eastAsia="Calibri"/>
          <w:spacing w:val="-1"/>
          <w:sz w:val="28"/>
          <w:szCs w:val="28"/>
          <w:lang w:eastAsia="en-US"/>
        </w:rPr>
        <w:t xml:space="preserve"> </w:t>
      </w:r>
      <w:r w:rsidRPr="00C16064">
        <w:rPr>
          <w:rFonts w:eastAsia="Calibri"/>
          <w:sz w:val="28"/>
          <w:szCs w:val="28"/>
          <w:lang w:eastAsia="en-US"/>
        </w:rPr>
        <w:t>прошедший с даты утверждения схемы теплоснабжения, отсутствуют.</w:t>
      </w:r>
    </w:p>
    <w:p w14:paraId="0AE63436" w14:textId="77777777" w:rsidR="006F6248" w:rsidRPr="00C16064" w:rsidRDefault="006F6248" w:rsidP="006F6248">
      <w:pPr>
        <w:widowControl w:val="0"/>
        <w:autoSpaceDE w:val="0"/>
        <w:autoSpaceDN w:val="0"/>
        <w:adjustRightInd w:val="0"/>
        <w:rPr>
          <w:rFonts w:eastAsia="Calibri"/>
          <w:sz w:val="28"/>
          <w:szCs w:val="22"/>
          <w:lang w:eastAsia="en-US"/>
        </w:rPr>
      </w:pPr>
    </w:p>
    <w:p w14:paraId="3C6DB29E" w14:textId="77777777" w:rsidR="006F6248" w:rsidRPr="00C16064" w:rsidRDefault="006F6248" w:rsidP="006F6248">
      <w:pPr>
        <w:widowControl w:val="0"/>
        <w:autoSpaceDE w:val="0"/>
        <w:autoSpaceDN w:val="0"/>
        <w:adjustRightInd w:val="0"/>
        <w:rPr>
          <w:rFonts w:eastAsia="Calibri"/>
          <w:sz w:val="28"/>
          <w:szCs w:val="22"/>
          <w:lang w:eastAsia="en-US"/>
        </w:rPr>
      </w:pPr>
    </w:p>
    <w:p w14:paraId="576A2E4E" w14:textId="77777777" w:rsidR="006F6248" w:rsidRPr="00C16064" w:rsidRDefault="006F6248" w:rsidP="006F6248">
      <w:pPr>
        <w:widowControl w:val="0"/>
        <w:autoSpaceDE w:val="0"/>
        <w:autoSpaceDN w:val="0"/>
        <w:adjustRightInd w:val="0"/>
        <w:rPr>
          <w:rFonts w:eastAsia="Calibri"/>
          <w:sz w:val="28"/>
          <w:szCs w:val="22"/>
          <w:lang w:eastAsia="en-US"/>
        </w:rPr>
      </w:pPr>
    </w:p>
    <w:p w14:paraId="7CBBF8D0" w14:textId="7A59DD1F" w:rsidR="006F6248" w:rsidRDefault="006F6248" w:rsidP="001522A8">
      <w:pPr>
        <w:widowControl w:val="0"/>
        <w:ind w:firstLine="709"/>
        <w:jc w:val="both"/>
        <w:rPr>
          <w:rFonts w:eastAsia="Calibri"/>
          <w:lang w:eastAsia="en-US"/>
        </w:rPr>
      </w:pPr>
    </w:p>
    <w:p w14:paraId="6484F834" w14:textId="5C32CC2A" w:rsidR="006F6248" w:rsidRDefault="006F6248" w:rsidP="001522A8">
      <w:pPr>
        <w:widowControl w:val="0"/>
        <w:ind w:firstLine="709"/>
        <w:jc w:val="both"/>
        <w:rPr>
          <w:rFonts w:eastAsia="Calibri"/>
          <w:lang w:eastAsia="en-US"/>
        </w:rPr>
      </w:pPr>
    </w:p>
    <w:p w14:paraId="23CF48F7" w14:textId="622F002C" w:rsidR="006F6248" w:rsidRDefault="006F6248" w:rsidP="001522A8">
      <w:pPr>
        <w:widowControl w:val="0"/>
        <w:ind w:firstLine="709"/>
        <w:jc w:val="both"/>
        <w:rPr>
          <w:rFonts w:eastAsia="Calibri"/>
          <w:lang w:eastAsia="en-US"/>
        </w:rPr>
      </w:pPr>
    </w:p>
    <w:p w14:paraId="40268D06" w14:textId="21FCEE62" w:rsidR="006F6248" w:rsidRDefault="006F6248" w:rsidP="001522A8">
      <w:pPr>
        <w:widowControl w:val="0"/>
        <w:ind w:firstLine="709"/>
        <w:jc w:val="both"/>
        <w:rPr>
          <w:rFonts w:eastAsia="Calibri"/>
          <w:lang w:eastAsia="en-US"/>
        </w:rPr>
      </w:pPr>
    </w:p>
    <w:p w14:paraId="7F51D8D9" w14:textId="01F90654" w:rsidR="006F6248" w:rsidRDefault="006F6248" w:rsidP="001522A8">
      <w:pPr>
        <w:widowControl w:val="0"/>
        <w:ind w:firstLine="709"/>
        <w:jc w:val="both"/>
        <w:rPr>
          <w:rFonts w:eastAsia="Calibri"/>
          <w:lang w:eastAsia="en-US"/>
        </w:rPr>
      </w:pPr>
    </w:p>
    <w:p w14:paraId="497483FB" w14:textId="15F80842" w:rsidR="006F6248" w:rsidRDefault="006F6248" w:rsidP="001522A8">
      <w:pPr>
        <w:widowControl w:val="0"/>
        <w:ind w:firstLine="709"/>
        <w:jc w:val="both"/>
        <w:rPr>
          <w:rFonts w:eastAsia="Calibri"/>
          <w:lang w:eastAsia="en-US"/>
        </w:rPr>
      </w:pPr>
    </w:p>
    <w:p w14:paraId="67618ECF" w14:textId="24B09C4D" w:rsidR="006F6248" w:rsidRDefault="006F6248" w:rsidP="001522A8">
      <w:pPr>
        <w:widowControl w:val="0"/>
        <w:ind w:firstLine="709"/>
        <w:jc w:val="both"/>
        <w:rPr>
          <w:rFonts w:eastAsia="Calibri"/>
          <w:lang w:eastAsia="en-US"/>
        </w:rPr>
      </w:pPr>
    </w:p>
    <w:p w14:paraId="26690E8A" w14:textId="275F926F" w:rsidR="006F6248" w:rsidRDefault="006F6248" w:rsidP="001522A8">
      <w:pPr>
        <w:widowControl w:val="0"/>
        <w:ind w:firstLine="709"/>
        <w:jc w:val="both"/>
        <w:rPr>
          <w:rFonts w:eastAsia="Calibri"/>
          <w:lang w:eastAsia="en-US"/>
        </w:rPr>
      </w:pPr>
    </w:p>
    <w:p w14:paraId="18817F0C" w14:textId="3AF3B737" w:rsidR="006F6248" w:rsidRDefault="006F6248" w:rsidP="001522A8">
      <w:pPr>
        <w:widowControl w:val="0"/>
        <w:ind w:firstLine="709"/>
        <w:jc w:val="both"/>
        <w:rPr>
          <w:rFonts w:eastAsia="Calibri"/>
          <w:lang w:eastAsia="en-US"/>
        </w:rPr>
      </w:pPr>
    </w:p>
    <w:p w14:paraId="32C89A3D" w14:textId="54D1E728" w:rsidR="006F6248" w:rsidRDefault="006F6248" w:rsidP="001522A8">
      <w:pPr>
        <w:widowControl w:val="0"/>
        <w:ind w:firstLine="709"/>
        <w:jc w:val="both"/>
        <w:rPr>
          <w:rFonts w:eastAsia="Calibri"/>
          <w:lang w:eastAsia="en-US"/>
        </w:rPr>
      </w:pPr>
    </w:p>
    <w:p w14:paraId="139DD0EF" w14:textId="28652DC7" w:rsidR="006F6248" w:rsidRDefault="006F6248" w:rsidP="001522A8">
      <w:pPr>
        <w:widowControl w:val="0"/>
        <w:ind w:firstLine="709"/>
        <w:jc w:val="both"/>
        <w:rPr>
          <w:rFonts w:eastAsia="Calibri"/>
          <w:lang w:eastAsia="en-US"/>
        </w:rPr>
      </w:pPr>
    </w:p>
    <w:p w14:paraId="4C99F3AC" w14:textId="4925F928" w:rsidR="006F6248" w:rsidRDefault="006F6248" w:rsidP="001522A8">
      <w:pPr>
        <w:widowControl w:val="0"/>
        <w:ind w:firstLine="709"/>
        <w:jc w:val="both"/>
        <w:rPr>
          <w:rFonts w:eastAsia="Calibri"/>
          <w:lang w:eastAsia="en-US"/>
        </w:rPr>
      </w:pPr>
    </w:p>
    <w:p w14:paraId="4E0305D6" w14:textId="77777777" w:rsidR="006F6248" w:rsidRDefault="006F6248" w:rsidP="006F6248">
      <w:pPr>
        <w:widowControl w:val="0"/>
        <w:autoSpaceDE w:val="0"/>
        <w:autoSpaceDN w:val="0"/>
        <w:adjustRightInd w:val="0"/>
        <w:jc w:val="center"/>
        <w:rPr>
          <w:rFonts w:eastAsia="Calibri"/>
          <w:b/>
          <w:bCs/>
          <w:sz w:val="28"/>
          <w:szCs w:val="22"/>
          <w:lang w:eastAsia="en-US"/>
        </w:rPr>
      </w:pPr>
    </w:p>
    <w:p w14:paraId="5B18D54B" w14:textId="77777777" w:rsidR="006F6248" w:rsidRDefault="006F6248" w:rsidP="006F6248">
      <w:pPr>
        <w:widowControl w:val="0"/>
        <w:autoSpaceDE w:val="0"/>
        <w:autoSpaceDN w:val="0"/>
        <w:adjustRightInd w:val="0"/>
        <w:jc w:val="center"/>
        <w:rPr>
          <w:rFonts w:eastAsia="Calibri"/>
          <w:b/>
          <w:bCs/>
          <w:sz w:val="28"/>
          <w:szCs w:val="22"/>
          <w:lang w:eastAsia="en-US"/>
        </w:rPr>
      </w:pPr>
    </w:p>
    <w:p w14:paraId="4C56DD09" w14:textId="77777777" w:rsidR="006F6248" w:rsidRDefault="006F6248" w:rsidP="006F6248">
      <w:pPr>
        <w:widowControl w:val="0"/>
        <w:autoSpaceDE w:val="0"/>
        <w:autoSpaceDN w:val="0"/>
        <w:adjustRightInd w:val="0"/>
        <w:jc w:val="center"/>
        <w:rPr>
          <w:rFonts w:eastAsia="Calibri"/>
          <w:b/>
          <w:bCs/>
          <w:sz w:val="28"/>
          <w:szCs w:val="22"/>
          <w:lang w:eastAsia="en-US"/>
        </w:rPr>
      </w:pPr>
    </w:p>
    <w:p w14:paraId="7FCBE878" w14:textId="77777777" w:rsidR="006F6248" w:rsidRDefault="006F6248" w:rsidP="006F6248">
      <w:pPr>
        <w:widowControl w:val="0"/>
        <w:autoSpaceDE w:val="0"/>
        <w:autoSpaceDN w:val="0"/>
        <w:adjustRightInd w:val="0"/>
        <w:jc w:val="center"/>
        <w:rPr>
          <w:rFonts w:eastAsia="Calibri"/>
          <w:b/>
          <w:bCs/>
          <w:sz w:val="28"/>
          <w:szCs w:val="22"/>
          <w:lang w:eastAsia="en-US"/>
        </w:rPr>
      </w:pPr>
    </w:p>
    <w:p w14:paraId="074963DC" w14:textId="77777777" w:rsidR="006F6248" w:rsidRDefault="006F6248" w:rsidP="006F6248">
      <w:pPr>
        <w:widowControl w:val="0"/>
        <w:autoSpaceDE w:val="0"/>
        <w:autoSpaceDN w:val="0"/>
        <w:adjustRightInd w:val="0"/>
        <w:jc w:val="center"/>
        <w:rPr>
          <w:rFonts w:eastAsia="Calibri"/>
          <w:b/>
          <w:bCs/>
          <w:sz w:val="28"/>
          <w:szCs w:val="22"/>
          <w:lang w:eastAsia="en-US"/>
        </w:rPr>
      </w:pPr>
    </w:p>
    <w:p w14:paraId="046F2461" w14:textId="77777777" w:rsidR="006F6248" w:rsidRDefault="006F6248" w:rsidP="006F6248">
      <w:pPr>
        <w:widowControl w:val="0"/>
        <w:autoSpaceDE w:val="0"/>
        <w:autoSpaceDN w:val="0"/>
        <w:adjustRightInd w:val="0"/>
        <w:jc w:val="center"/>
        <w:rPr>
          <w:rFonts w:eastAsia="Calibri"/>
          <w:b/>
          <w:bCs/>
          <w:sz w:val="28"/>
          <w:szCs w:val="22"/>
          <w:lang w:eastAsia="en-US"/>
        </w:rPr>
      </w:pPr>
    </w:p>
    <w:p w14:paraId="63B82F0E" w14:textId="77777777" w:rsidR="006F6248" w:rsidRDefault="006F6248" w:rsidP="006F6248">
      <w:pPr>
        <w:widowControl w:val="0"/>
        <w:autoSpaceDE w:val="0"/>
        <w:autoSpaceDN w:val="0"/>
        <w:adjustRightInd w:val="0"/>
        <w:jc w:val="center"/>
        <w:rPr>
          <w:rFonts w:eastAsia="Calibri"/>
          <w:b/>
          <w:bCs/>
          <w:sz w:val="28"/>
          <w:szCs w:val="22"/>
          <w:lang w:eastAsia="en-US"/>
        </w:rPr>
      </w:pPr>
    </w:p>
    <w:p w14:paraId="031B95C2" w14:textId="77777777" w:rsidR="006F6248" w:rsidRDefault="006F6248" w:rsidP="006F6248">
      <w:pPr>
        <w:widowControl w:val="0"/>
        <w:autoSpaceDE w:val="0"/>
        <w:autoSpaceDN w:val="0"/>
        <w:adjustRightInd w:val="0"/>
        <w:jc w:val="center"/>
        <w:rPr>
          <w:rFonts w:eastAsia="Calibri"/>
          <w:b/>
          <w:bCs/>
          <w:sz w:val="28"/>
          <w:szCs w:val="22"/>
          <w:lang w:eastAsia="en-US"/>
        </w:rPr>
      </w:pPr>
    </w:p>
    <w:p w14:paraId="26DA3E15" w14:textId="77777777" w:rsidR="006F6248" w:rsidRDefault="006F6248" w:rsidP="006F6248">
      <w:pPr>
        <w:widowControl w:val="0"/>
        <w:autoSpaceDE w:val="0"/>
        <w:autoSpaceDN w:val="0"/>
        <w:adjustRightInd w:val="0"/>
        <w:jc w:val="center"/>
        <w:rPr>
          <w:rFonts w:eastAsia="Calibri"/>
          <w:b/>
          <w:bCs/>
          <w:sz w:val="28"/>
          <w:szCs w:val="22"/>
          <w:lang w:eastAsia="en-US"/>
        </w:rPr>
      </w:pPr>
    </w:p>
    <w:p w14:paraId="2FB30341" w14:textId="77777777" w:rsidR="006F6248" w:rsidRDefault="006F6248" w:rsidP="006F6248">
      <w:pPr>
        <w:widowControl w:val="0"/>
        <w:autoSpaceDE w:val="0"/>
        <w:autoSpaceDN w:val="0"/>
        <w:adjustRightInd w:val="0"/>
        <w:jc w:val="center"/>
        <w:rPr>
          <w:rFonts w:eastAsia="Calibri"/>
          <w:b/>
          <w:bCs/>
          <w:sz w:val="28"/>
          <w:szCs w:val="22"/>
          <w:lang w:eastAsia="en-US"/>
        </w:rPr>
      </w:pPr>
    </w:p>
    <w:p w14:paraId="24D7FCF4" w14:textId="77777777" w:rsidR="006F6248" w:rsidRDefault="006F6248" w:rsidP="006F6248">
      <w:pPr>
        <w:widowControl w:val="0"/>
        <w:autoSpaceDE w:val="0"/>
        <w:autoSpaceDN w:val="0"/>
        <w:adjustRightInd w:val="0"/>
        <w:jc w:val="center"/>
        <w:rPr>
          <w:rFonts w:eastAsia="Calibri"/>
          <w:b/>
          <w:bCs/>
          <w:sz w:val="28"/>
          <w:szCs w:val="22"/>
          <w:lang w:eastAsia="en-US"/>
        </w:rPr>
      </w:pPr>
    </w:p>
    <w:p w14:paraId="37C8F15C" w14:textId="77777777" w:rsidR="006F6248" w:rsidRDefault="006F6248" w:rsidP="006F6248">
      <w:pPr>
        <w:widowControl w:val="0"/>
        <w:autoSpaceDE w:val="0"/>
        <w:autoSpaceDN w:val="0"/>
        <w:adjustRightInd w:val="0"/>
        <w:jc w:val="center"/>
        <w:rPr>
          <w:rFonts w:eastAsia="Calibri"/>
          <w:b/>
          <w:bCs/>
          <w:sz w:val="28"/>
          <w:szCs w:val="22"/>
          <w:lang w:eastAsia="en-US"/>
        </w:rPr>
      </w:pPr>
    </w:p>
    <w:p w14:paraId="5B5C767F" w14:textId="77777777" w:rsidR="006F6248" w:rsidRDefault="006F6248" w:rsidP="006F6248">
      <w:pPr>
        <w:widowControl w:val="0"/>
        <w:autoSpaceDE w:val="0"/>
        <w:autoSpaceDN w:val="0"/>
        <w:adjustRightInd w:val="0"/>
        <w:jc w:val="center"/>
        <w:rPr>
          <w:rFonts w:eastAsia="Calibri"/>
          <w:b/>
          <w:bCs/>
          <w:sz w:val="28"/>
          <w:szCs w:val="22"/>
          <w:lang w:eastAsia="en-US"/>
        </w:rPr>
      </w:pPr>
    </w:p>
    <w:p w14:paraId="3A28A864" w14:textId="77777777" w:rsidR="006F6248" w:rsidRDefault="006F6248" w:rsidP="006F6248">
      <w:pPr>
        <w:widowControl w:val="0"/>
        <w:autoSpaceDE w:val="0"/>
        <w:autoSpaceDN w:val="0"/>
        <w:adjustRightInd w:val="0"/>
        <w:jc w:val="center"/>
        <w:rPr>
          <w:rFonts w:eastAsia="Calibri"/>
          <w:b/>
          <w:bCs/>
          <w:sz w:val="28"/>
          <w:szCs w:val="22"/>
          <w:lang w:eastAsia="en-US"/>
        </w:rPr>
      </w:pPr>
    </w:p>
    <w:p w14:paraId="1883D05A" w14:textId="77777777" w:rsidR="006F6248" w:rsidRDefault="006F6248" w:rsidP="006F6248">
      <w:pPr>
        <w:widowControl w:val="0"/>
        <w:autoSpaceDE w:val="0"/>
        <w:autoSpaceDN w:val="0"/>
        <w:adjustRightInd w:val="0"/>
        <w:jc w:val="center"/>
        <w:rPr>
          <w:rFonts w:eastAsia="Calibri"/>
          <w:b/>
          <w:bCs/>
          <w:sz w:val="28"/>
          <w:szCs w:val="22"/>
          <w:lang w:eastAsia="en-US"/>
        </w:rPr>
      </w:pPr>
    </w:p>
    <w:p w14:paraId="193D8D35" w14:textId="69580385" w:rsidR="006F6248" w:rsidRDefault="006F6248" w:rsidP="006F6248">
      <w:pPr>
        <w:widowControl w:val="0"/>
        <w:autoSpaceDE w:val="0"/>
        <w:autoSpaceDN w:val="0"/>
        <w:adjustRightInd w:val="0"/>
        <w:jc w:val="center"/>
        <w:rPr>
          <w:rFonts w:eastAsia="Calibri"/>
          <w:b/>
          <w:bCs/>
          <w:sz w:val="28"/>
          <w:szCs w:val="22"/>
          <w:lang w:eastAsia="en-US"/>
        </w:rPr>
      </w:pPr>
    </w:p>
    <w:p w14:paraId="708BFB8D" w14:textId="453E4230" w:rsidR="006F6248" w:rsidRDefault="006F6248" w:rsidP="006F6248">
      <w:pPr>
        <w:widowControl w:val="0"/>
        <w:autoSpaceDE w:val="0"/>
        <w:autoSpaceDN w:val="0"/>
        <w:adjustRightInd w:val="0"/>
        <w:jc w:val="center"/>
        <w:rPr>
          <w:rFonts w:eastAsia="Calibri"/>
          <w:b/>
          <w:bCs/>
          <w:sz w:val="28"/>
          <w:szCs w:val="22"/>
          <w:lang w:eastAsia="en-US"/>
        </w:rPr>
      </w:pPr>
    </w:p>
    <w:p w14:paraId="007E0FEC" w14:textId="7F357419" w:rsidR="006F6248" w:rsidRDefault="006F6248" w:rsidP="006F6248">
      <w:pPr>
        <w:widowControl w:val="0"/>
        <w:autoSpaceDE w:val="0"/>
        <w:autoSpaceDN w:val="0"/>
        <w:adjustRightInd w:val="0"/>
        <w:jc w:val="center"/>
        <w:rPr>
          <w:rFonts w:eastAsia="Calibri"/>
          <w:b/>
          <w:bCs/>
          <w:sz w:val="28"/>
          <w:szCs w:val="22"/>
          <w:lang w:eastAsia="en-US"/>
        </w:rPr>
      </w:pPr>
    </w:p>
    <w:p w14:paraId="40B3D918" w14:textId="4E9C5665" w:rsidR="006F6248" w:rsidRDefault="006F6248" w:rsidP="006F6248">
      <w:pPr>
        <w:widowControl w:val="0"/>
        <w:autoSpaceDE w:val="0"/>
        <w:autoSpaceDN w:val="0"/>
        <w:adjustRightInd w:val="0"/>
        <w:jc w:val="center"/>
        <w:rPr>
          <w:rFonts w:eastAsia="Calibri"/>
          <w:b/>
          <w:bCs/>
          <w:sz w:val="28"/>
          <w:szCs w:val="22"/>
          <w:lang w:eastAsia="en-US"/>
        </w:rPr>
      </w:pPr>
    </w:p>
    <w:p w14:paraId="5EAB3103" w14:textId="68843580" w:rsidR="006F6248" w:rsidRDefault="006F6248" w:rsidP="006F6248">
      <w:pPr>
        <w:widowControl w:val="0"/>
        <w:autoSpaceDE w:val="0"/>
        <w:autoSpaceDN w:val="0"/>
        <w:adjustRightInd w:val="0"/>
        <w:jc w:val="center"/>
        <w:rPr>
          <w:rFonts w:eastAsia="Calibri"/>
          <w:b/>
          <w:bCs/>
          <w:sz w:val="28"/>
          <w:szCs w:val="22"/>
          <w:lang w:eastAsia="en-US"/>
        </w:rPr>
      </w:pPr>
    </w:p>
    <w:p w14:paraId="3305618B" w14:textId="77777777" w:rsidR="006F6248" w:rsidRDefault="006F6248" w:rsidP="006F6248">
      <w:pPr>
        <w:widowControl w:val="0"/>
        <w:autoSpaceDE w:val="0"/>
        <w:autoSpaceDN w:val="0"/>
        <w:adjustRightInd w:val="0"/>
        <w:jc w:val="center"/>
        <w:rPr>
          <w:rFonts w:eastAsia="Calibri"/>
          <w:b/>
          <w:bCs/>
          <w:sz w:val="28"/>
          <w:szCs w:val="22"/>
          <w:lang w:eastAsia="en-US"/>
        </w:rPr>
      </w:pPr>
    </w:p>
    <w:p w14:paraId="1DC0C86F" w14:textId="13DCD0A9" w:rsidR="006F6248" w:rsidRPr="00C16064" w:rsidRDefault="006F6248" w:rsidP="006F6248">
      <w:pPr>
        <w:widowControl w:val="0"/>
        <w:autoSpaceDE w:val="0"/>
        <w:autoSpaceDN w:val="0"/>
        <w:adjustRightInd w:val="0"/>
        <w:jc w:val="center"/>
        <w:rPr>
          <w:rFonts w:eastAsia="Calibri"/>
          <w:b/>
          <w:bCs/>
          <w:sz w:val="28"/>
          <w:szCs w:val="22"/>
          <w:lang w:eastAsia="en-US"/>
        </w:rPr>
      </w:pPr>
      <w:r w:rsidRPr="00C16064">
        <w:rPr>
          <w:rFonts w:eastAsia="Calibri"/>
          <w:b/>
          <w:bCs/>
          <w:sz w:val="28"/>
          <w:szCs w:val="22"/>
          <w:lang w:eastAsia="en-US"/>
        </w:rPr>
        <w:t>СХЕМА ТЕПЛОСНАБЖЕНИЯ</w:t>
      </w:r>
    </w:p>
    <w:p w14:paraId="07D60466" w14:textId="77777777" w:rsidR="006F6248" w:rsidRPr="00C16064" w:rsidRDefault="006F6248" w:rsidP="006F6248">
      <w:pPr>
        <w:widowControl w:val="0"/>
        <w:autoSpaceDE w:val="0"/>
        <w:autoSpaceDN w:val="0"/>
        <w:adjustRightInd w:val="0"/>
        <w:jc w:val="center"/>
        <w:rPr>
          <w:rFonts w:eastAsia="Calibri"/>
          <w:b/>
          <w:bCs/>
          <w:sz w:val="28"/>
          <w:szCs w:val="22"/>
          <w:lang w:eastAsia="en-US"/>
        </w:rPr>
      </w:pPr>
      <w:r w:rsidRPr="00C16064">
        <w:rPr>
          <w:rFonts w:eastAsia="Calibri"/>
          <w:b/>
          <w:bCs/>
          <w:sz w:val="28"/>
          <w:szCs w:val="22"/>
          <w:lang w:eastAsia="en-US"/>
        </w:rPr>
        <w:t>СТАРОЩЕРБИНОВСКОГО СЕЛЬСКОГО ПОСЕЛЕНИЯ</w:t>
      </w:r>
    </w:p>
    <w:p w14:paraId="387367C4" w14:textId="77777777" w:rsidR="006F6248" w:rsidRPr="00C16064" w:rsidRDefault="006F6248" w:rsidP="006F6248">
      <w:pPr>
        <w:widowControl w:val="0"/>
        <w:autoSpaceDE w:val="0"/>
        <w:autoSpaceDN w:val="0"/>
        <w:adjustRightInd w:val="0"/>
        <w:jc w:val="center"/>
        <w:rPr>
          <w:rFonts w:eastAsia="Calibri"/>
          <w:b/>
          <w:bCs/>
          <w:sz w:val="28"/>
          <w:szCs w:val="22"/>
          <w:lang w:eastAsia="en-US"/>
        </w:rPr>
      </w:pPr>
      <w:r w:rsidRPr="00C16064">
        <w:rPr>
          <w:rFonts w:eastAsia="Calibri"/>
          <w:b/>
          <w:bCs/>
          <w:sz w:val="28"/>
          <w:szCs w:val="22"/>
          <w:lang w:eastAsia="en-US"/>
        </w:rPr>
        <w:t>ЩЕРБИНОВСКОГО РАЙОНА КРАСНОДАРСКОГО</w:t>
      </w:r>
    </w:p>
    <w:p w14:paraId="3E609236" w14:textId="77777777" w:rsidR="006F6248" w:rsidRPr="00C16064" w:rsidRDefault="006F6248" w:rsidP="006F6248">
      <w:pPr>
        <w:widowControl w:val="0"/>
        <w:autoSpaceDE w:val="0"/>
        <w:autoSpaceDN w:val="0"/>
        <w:adjustRightInd w:val="0"/>
        <w:jc w:val="center"/>
        <w:rPr>
          <w:rFonts w:eastAsia="Calibri"/>
          <w:b/>
          <w:bCs/>
          <w:sz w:val="28"/>
          <w:szCs w:val="22"/>
          <w:lang w:eastAsia="en-US"/>
        </w:rPr>
      </w:pPr>
      <w:r w:rsidRPr="00C16064">
        <w:rPr>
          <w:rFonts w:eastAsia="Calibri"/>
          <w:b/>
          <w:bCs/>
          <w:sz w:val="28"/>
          <w:szCs w:val="22"/>
          <w:lang w:eastAsia="en-US"/>
        </w:rPr>
        <w:t>КРАЯ НА ПЕРИОД ДО 2041 ГОДА</w:t>
      </w:r>
    </w:p>
    <w:p w14:paraId="19D5EA73" w14:textId="77777777" w:rsidR="006F6248" w:rsidRPr="00C16064" w:rsidRDefault="006F6248" w:rsidP="006F6248">
      <w:pPr>
        <w:widowControl w:val="0"/>
        <w:autoSpaceDE w:val="0"/>
        <w:autoSpaceDN w:val="0"/>
        <w:adjustRightInd w:val="0"/>
        <w:jc w:val="center"/>
        <w:rPr>
          <w:rFonts w:eastAsia="Calibri"/>
          <w:b/>
          <w:bCs/>
          <w:sz w:val="28"/>
          <w:szCs w:val="22"/>
          <w:lang w:eastAsia="en-US"/>
        </w:rPr>
      </w:pPr>
      <w:r w:rsidRPr="00C16064">
        <w:rPr>
          <w:rFonts w:eastAsia="Calibri"/>
          <w:b/>
          <w:bCs/>
          <w:sz w:val="28"/>
          <w:szCs w:val="22"/>
          <w:lang w:eastAsia="en-US"/>
        </w:rPr>
        <w:t>(актуализация на 202</w:t>
      </w:r>
      <w:r>
        <w:rPr>
          <w:rFonts w:eastAsia="Calibri"/>
          <w:b/>
          <w:bCs/>
          <w:sz w:val="28"/>
          <w:szCs w:val="22"/>
          <w:lang w:eastAsia="en-US"/>
        </w:rPr>
        <w:t>6</w:t>
      </w:r>
      <w:r w:rsidRPr="00C16064">
        <w:rPr>
          <w:rFonts w:eastAsia="Calibri"/>
          <w:b/>
          <w:bCs/>
          <w:sz w:val="28"/>
          <w:szCs w:val="22"/>
          <w:lang w:eastAsia="en-US"/>
        </w:rPr>
        <w:t xml:space="preserve"> г.)</w:t>
      </w:r>
    </w:p>
    <w:p w14:paraId="3E900688" w14:textId="77777777" w:rsidR="006F6248" w:rsidRPr="00C16064" w:rsidRDefault="006F6248" w:rsidP="006F6248">
      <w:pPr>
        <w:widowControl w:val="0"/>
        <w:autoSpaceDE w:val="0"/>
        <w:autoSpaceDN w:val="0"/>
        <w:adjustRightInd w:val="0"/>
        <w:jc w:val="center"/>
        <w:rPr>
          <w:rFonts w:eastAsia="Calibri"/>
          <w:b/>
          <w:bCs/>
          <w:sz w:val="28"/>
          <w:szCs w:val="22"/>
          <w:lang w:eastAsia="en-US"/>
        </w:rPr>
      </w:pPr>
    </w:p>
    <w:p w14:paraId="3657778F" w14:textId="77777777" w:rsidR="006F6248" w:rsidRPr="00C16064" w:rsidRDefault="006F6248" w:rsidP="006F6248">
      <w:pPr>
        <w:widowControl w:val="0"/>
        <w:autoSpaceDE w:val="0"/>
        <w:autoSpaceDN w:val="0"/>
        <w:adjustRightInd w:val="0"/>
        <w:jc w:val="center"/>
        <w:rPr>
          <w:rFonts w:eastAsia="Calibri"/>
          <w:b/>
          <w:bCs/>
          <w:sz w:val="28"/>
          <w:szCs w:val="22"/>
          <w:lang w:eastAsia="en-US"/>
        </w:rPr>
      </w:pPr>
    </w:p>
    <w:p w14:paraId="54926EDB" w14:textId="77777777" w:rsidR="006F6248" w:rsidRPr="00C16064" w:rsidRDefault="006F6248" w:rsidP="006F6248">
      <w:pPr>
        <w:widowControl w:val="0"/>
        <w:autoSpaceDE w:val="0"/>
        <w:autoSpaceDN w:val="0"/>
        <w:adjustRightInd w:val="0"/>
        <w:jc w:val="center"/>
        <w:rPr>
          <w:rFonts w:eastAsia="Calibri"/>
          <w:b/>
          <w:bCs/>
          <w:sz w:val="28"/>
          <w:szCs w:val="22"/>
          <w:lang w:eastAsia="en-US"/>
        </w:rPr>
      </w:pPr>
    </w:p>
    <w:p w14:paraId="10B3B375" w14:textId="77777777" w:rsidR="006F6248" w:rsidRPr="00C16064" w:rsidRDefault="006F6248" w:rsidP="006F6248">
      <w:pPr>
        <w:widowControl w:val="0"/>
        <w:autoSpaceDE w:val="0"/>
        <w:autoSpaceDN w:val="0"/>
        <w:adjustRightInd w:val="0"/>
        <w:jc w:val="center"/>
        <w:rPr>
          <w:rFonts w:eastAsia="Calibri"/>
          <w:b/>
          <w:bCs/>
          <w:sz w:val="28"/>
          <w:szCs w:val="22"/>
          <w:lang w:eastAsia="en-US"/>
        </w:rPr>
      </w:pPr>
      <w:r w:rsidRPr="00C16064">
        <w:rPr>
          <w:rFonts w:eastAsia="Calibri"/>
          <w:b/>
          <w:bCs/>
          <w:sz w:val="28"/>
          <w:szCs w:val="22"/>
          <w:lang w:eastAsia="en-US"/>
        </w:rPr>
        <w:t>УТВЕРЖДАЕМАЯ ЧАСТЬ</w:t>
      </w:r>
    </w:p>
    <w:p w14:paraId="58F8588F" w14:textId="77777777" w:rsidR="006F6248" w:rsidRPr="00C16064" w:rsidRDefault="006F6248" w:rsidP="006F6248">
      <w:pPr>
        <w:widowControl w:val="0"/>
        <w:autoSpaceDE w:val="0"/>
        <w:autoSpaceDN w:val="0"/>
        <w:adjustRightInd w:val="0"/>
        <w:jc w:val="center"/>
        <w:rPr>
          <w:rFonts w:eastAsia="Calibri"/>
          <w:b/>
          <w:bCs/>
          <w:sz w:val="28"/>
          <w:szCs w:val="22"/>
          <w:lang w:eastAsia="en-US"/>
        </w:rPr>
      </w:pPr>
    </w:p>
    <w:p w14:paraId="4A6A439C" w14:textId="77777777" w:rsidR="006F6248" w:rsidRPr="00C16064" w:rsidRDefault="006F6248" w:rsidP="006F6248">
      <w:pPr>
        <w:widowControl w:val="0"/>
        <w:autoSpaceDE w:val="0"/>
        <w:autoSpaceDN w:val="0"/>
        <w:adjustRightInd w:val="0"/>
        <w:jc w:val="center"/>
        <w:rPr>
          <w:rFonts w:eastAsia="Calibri"/>
          <w:b/>
          <w:bCs/>
          <w:sz w:val="28"/>
          <w:szCs w:val="22"/>
          <w:lang w:eastAsia="en-US"/>
        </w:rPr>
      </w:pPr>
    </w:p>
    <w:p w14:paraId="69B09375" w14:textId="77777777" w:rsidR="006F6248" w:rsidRPr="00C16064" w:rsidRDefault="006F6248" w:rsidP="006F6248">
      <w:pPr>
        <w:widowControl w:val="0"/>
        <w:autoSpaceDE w:val="0"/>
        <w:autoSpaceDN w:val="0"/>
        <w:adjustRightInd w:val="0"/>
        <w:jc w:val="center"/>
        <w:rPr>
          <w:rFonts w:eastAsia="Calibri"/>
          <w:b/>
          <w:bCs/>
          <w:sz w:val="28"/>
          <w:szCs w:val="22"/>
          <w:lang w:eastAsia="en-US"/>
        </w:rPr>
      </w:pPr>
    </w:p>
    <w:p w14:paraId="3615DCE6" w14:textId="77777777" w:rsidR="006F6248" w:rsidRPr="00C16064" w:rsidRDefault="006F6248" w:rsidP="006F6248">
      <w:pPr>
        <w:widowControl w:val="0"/>
        <w:autoSpaceDE w:val="0"/>
        <w:autoSpaceDN w:val="0"/>
        <w:adjustRightInd w:val="0"/>
        <w:jc w:val="center"/>
        <w:rPr>
          <w:rFonts w:eastAsia="Calibri"/>
          <w:b/>
          <w:bCs/>
          <w:sz w:val="28"/>
          <w:szCs w:val="22"/>
          <w:lang w:eastAsia="en-US"/>
        </w:rPr>
      </w:pPr>
    </w:p>
    <w:p w14:paraId="7FC844E2" w14:textId="77777777" w:rsidR="006F6248" w:rsidRPr="00C16064" w:rsidRDefault="006F6248" w:rsidP="006F6248">
      <w:pPr>
        <w:widowControl w:val="0"/>
        <w:autoSpaceDE w:val="0"/>
        <w:autoSpaceDN w:val="0"/>
        <w:adjustRightInd w:val="0"/>
        <w:jc w:val="center"/>
        <w:rPr>
          <w:rFonts w:eastAsia="Calibri"/>
          <w:b/>
          <w:bCs/>
          <w:sz w:val="28"/>
          <w:szCs w:val="22"/>
          <w:lang w:eastAsia="en-US"/>
        </w:rPr>
      </w:pPr>
    </w:p>
    <w:p w14:paraId="4107906E" w14:textId="77777777" w:rsidR="006F6248" w:rsidRPr="00C16064" w:rsidRDefault="006F6248" w:rsidP="006F6248">
      <w:pPr>
        <w:widowControl w:val="0"/>
        <w:autoSpaceDE w:val="0"/>
        <w:autoSpaceDN w:val="0"/>
        <w:adjustRightInd w:val="0"/>
        <w:jc w:val="center"/>
        <w:rPr>
          <w:rFonts w:eastAsia="Calibri"/>
          <w:b/>
          <w:bCs/>
          <w:sz w:val="28"/>
          <w:szCs w:val="22"/>
          <w:lang w:eastAsia="en-US"/>
        </w:rPr>
      </w:pPr>
    </w:p>
    <w:p w14:paraId="5A3CAF64" w14:textId="695EEB5D" w:rsidR="006F6248" w:rsidRDefault="006F6248" w:rsidP="006F6248">
      <w:pPr>
        <w:widowControl w:val="0"/>
        <w:autoSpaceDE w:val="0"/>
        <w:autoSpaceDN w:val="0"/>
        <w:adjustRightInd w:val="0"/>
        <w:jc w:val="center"/>
        <w:rPr>
          <w:rFonts w:eastAsia="Calibri"/>
          <w:b/>
          <w:bCs/>
          <w:sz w:val="28"/>
          <w:szCs w:val="22"/>
          <w:lang w:eastAsia="en-US"/>
        </w:rPr>
      </w:pPr>
    </w:p>
    <w:p w14:paraId="79784911" w14:textId="1697FBCD" w:rsidR="006F6248" w:rsidRDefault="006F6248" w:rsidP="006F6248">
      <w:pPr>
        <w:widowControl w:val="0"/>
        <w:autoSpaceDE w:val="0"/>
        <w:autoSpaceDN w:val="0"/>
        <w:adjustRightInd w:val="0"/>
        <w:jc w:val="center"/>
        <w:rPr>
          <w:rFonts w:eastAsia="Calibri"/>
          <w:b/>
          <w:bCs/>
          <w:sz w:val="28"/>
          <w:szCs w:val="22"/>
          <w:lang w:eastAsia="en-US"/>
        </w:rPr>
      </w:pPr>
    </w:p>
    <w:p w14:paraId="5FA3AD3B" w14:textId="25398E65" w:rsidR="006F6248" w:rsidRDefault="006F6248" w:rsidP="006F6248">
      <w:pPr>
        <w:widowControl w:val="0"/>
        <w:autoSpaceDE w:val="0"/>
        <w:autoSpaceDN w:val="0"/>
        <w:adjustRightInd w:val="0"/>
        <w:jc w:val="center"/>
        <w:rPr>
          <w:rFonts w:eastAsia="Calibri"/>
          <w:b/>
          <w:bCs/>
          <w:sz w:val="28"/>
          <w:szCs w:val="22"/>
          <w:lang w:eastAsia="en-US"/>
        </w:rPr>
      </w:pPr>
    </w:p>
    <w:p w14:paraId="2C1889FD" w14:textId="44728BD2" w:rsidR="006F6248" w:rsidRDefault="006F6248" w:rsidP="006F6248">
      <w:pPr>
        <w:widowControl w:val="0"/>
        <w:autoSpaceDE w:val="0"/>
        <w:autoSpaceDN w:val="0"/>
        <w:adjustRightInd w:val="0"/>
        <w:jc w:val="center"/>
        <w:rPr>
          <w:rFonts w:eastAsia="Calibri"/>
          <w:b/>
          <w:bCs/>
          <w:sz w:val="28"/>
          <w:szCs w:val="22"/>
          <w:lang w:eastAsia="en-US"/>
        </w:rPr>
      </w:pPr>
    </w:p>
    <w:p w14:paraId="796ADA1E" w14:textId="133EA125" w:rsidR="006F6248" w:rsidRDefault="006F6248" w:rsidP="006F6248">
      <w:pPr>
        <w:widowControl w:val="0"/>
        <w:autoSpaceDE w:val="0"/>
        <w:autoSpaceDN w:val="0"/>
        <w:adjustRightInd w:val="0"/>
        <w:jc w:val="center"/>
        <w:rPr>
          <w:rFonts w:eastAsia="Calibri"/>
          <w:b/>
          <w:bCs/>
          <w:sz w:val="28"/>
          <w:szCs w:val="22"/>
          <w:lang w:eastAsia="en-US"/>
        </w:rPr>
      </w:pPr>
    </w:p>
    <w:p w14:paraId="64B8BFD0" w14:textId="1EA37152" w:rsidR="006F6248" w:rsidRDefault="006F6248" w:rsidP="006F6248">
      <w:pPr>
        <w:widowControl w:val="0"/>
        <w:autoSpaceDE w:val="0"/>
        <w:autoSpaceDN w:val="0"/>
        <w:adjustRightInd w:val="0"/>
        <w:jc w:val="center"/>
        <w:rPr>
          <w:rFonts w:eastAsia="Calibri"/>
          <w:b/>
          <w:bCs/>
          <w:sz w:val="28"/>
          <w:szCs w:val="22"/>
          <w:lang w:eastAsia="en-US"/>
        </w:rPr>
      </w:pPr>
    </w:p>
    <w:p w14:paraId="7F3F19B2" w14:textId="32C9C9BC" w:rsidR="006F6248" w:rsidRDefault="006F6248" w:rsidP="006F6248">
      <w:pPr>
        <w:widowControl w:val="0"/>
        <w:autoSpaceDE w:val="0"/>
        <w:autoSpaceDN w:val="0"/>
        <w:adjustRightInd w:val="0"/>
        <w:jc w:val="center"/>
        <w:rPr>
          <w:rFonts w:eastAsia="Calibri"/>
          <w:b/>
          <w:bCs/>
          <w:sz w:val="28"/>
          <w:szCs w:val="22"/>
          <w:lang w:eastAsia="en-US"/>
        </w:rPr>
      </w:pPr>
    </w:p>
    <w:p w14:paraId="024D05BF" w14:textId="6C57CE18" w:rsidR="006F6248" w:rsidRDefault="006F6248" w:rsidP="006F6248">
      <w:pPr>
        <w:widowControl w:val="0"/>
        <w:autoSpaceDE w:val="0"/>
        <w:autoSpaceDN w:val="0"/>
        <w:adjustRightInd w:val="0"/>
        <w:jc w:val="center"/>
        <w:rPr>
          <w:rFonts w:eastAsia="Calibri"/>
          <w:b/>
          <w:bCs/>
          <w:sz w:val="28"/>
          <w:szCs w:val="22"/>
          <w:lang w:eastAsia="en-US"/>
        </w:rPr>
      </w:pPr>
    </w:p>
    <w:p w14:paraId="7F8A6900" w14:textId="7BEB0F9F" w:rsidR="007205D7" w:rsidRDefault="007205D7" w:rsidP="006F6248">
      <w:pPr>
        <w:widowControl w:val="0"/>
        <w:autoSpaceDE w:val="0"/>
        <w:autoSpaceDN w:val="0"/>
        <w:adjustRightInd w:val="0"/>
        <w:jc w:val="center"/>
        <w:rPr>
          <w:rFonts w:eastAsia="Calibri"/>
          <w:b/>
          <w:bCs/>
          <w:sz w:val="28"/>
          <w:szCs w:val="22"/>
          <w:lang w:eastAsia="en-US"/>
        </w:rPr>
      </w:pPr>
    </w:p>
    <w:p w14:paraId="03C332E3" w14:textId="77777777" w:rsidR="007205D7" w:rsidRDefault="007205D7" w:rsidP="006F6248">
      <w:pPr>
        <w:widowControl w:val="0"/>
        <w:autoSpaceDE w:val="0"/>
        <w:autoSpaceDN w:val="0"/>
        <w:adjustRightInd w:val="0"/>
        <w:jc w:val="center"/>
        <w:rPr>
          <w:rFonts w:eastAsia="Calibri"/>
          <w:b/>
          <w:bCs/>
          <w:sz w:val="28"/>
          <w:szCs w:val="22"/>
          <w:lang w:eastAsia="en-US"/>
        </w:rPr>
      </w:pPr>
    </w:p>
    <w:p w14:paraId="28C8FED5" w14:textId="77777777" w:rsidR="006F6248" w:rsidRPr="00C16064" w:rsidRDefault="006F6248" w:rsidP="006F6248">
      <w:pPr>
        <w:widowControl w:val="0"/>
        <w:autoSpaceDE w:val="0"/>
        <w:autoSpaceDN w:val="0"/>
        <w:adjustRightInd w:val="0"/>
        <w:jc w:val="center"/>
        <w:rPr>
          <w:b/>
          <w:bCs/>
          <w:sz w:val="28"/>
          <w:szCs w:val="28"/>
          <w:lang w:eastAsia="en-US"/>
        </w:rPr>
      </w:pPr>
      <w:r w:rsidRPr="00C16064">
        <w:rPr>
          <w:b/>
          <w:bCs/>
          <w:sz w:val="28"/>
          <w:szCs w:val="28"/>
          <w:lang w:eastAsia="en-US"/>
        </w:rPr>
        <w:lastRenderedPageBreak/>
        <w:t>ОГЛАВЛЕНИЕ</w:t>
      </w:r>
    </w:p>
    <w:p w14:paraId="41E4FB09" w14:textId="77777777" w:rsidR="006F6248" w:rsidRPr="00C16064" w:rsidRDefault="006F6248" w:rsidP="006F6248">
      <w:pPr>
        <w:widowControl w:val="0"/>
        <w:spacing w:beforeLines="60" w:before="144" w:afterLines="60" w:after="144"/>
        <w:ind w:firstLine="709"/>
        <w:jc w:val="both"/>
        <w:rPr>
          <w:rFonts w:eastAsia="Calibri"/>
          <w:szCs w:val="22"/>
          <w:lang w:eastAsia="en-US"/>
        </w:rPr>
      </w:pPr>
    </w:p>
    <w:p w14:paraId="087F50F4" w14:textId="77777777" w:rsidR="006F6248" w:rsidRPr="00C16064" w:rsidRDefault="006F6248" w:rsidP="006F6248">
      <w:pPr>
        <w:keepLines/>
        <w:tabs>
          <w:tab w:val="right" w:leader="dot" w:pos="9771"/>
        </w:tabs>
        <w:suppressAutoHyphens/>
        <w:ind w:firstLine="709"/>
        <w:jc w:val="both"/>
        <w:rPr>
          <w:rFonts w:eastAsia="Calibri"/>
          <w:sz w:val="28"/>
          <w:szCs w:val="28"/>
          <w:lang w:eastAsia="en-US"/>
        </w:rPr>
      </w:pPr>
      <w:r w:rsidRPr="00C16064">
        <w:rPr>
          <w:rFonts w:eastAsia="Calibri"/>
          <w:sz w:val="28"/>
          <w:szCs w:val="28"/>
          <w:lang w:eastAsia="en-US"/>
        </w:rPr>
        <w:t>Общие сведения</w:t>
      </w:r>
      <w:r w:rsidRPr="00C16064">
        <w:rPr>
          <w:rFonts w:eastAsia="Calibri"/>
          <w:sz w:val="28"/>
          <w:szCs w:val="28"/>
          <w:lang w:eastAsia="en-US"/>
        </w:rPr>
        <w:tab/>
        <w:t>137</w:t>
      </w:r>
    </w:p>
    <w:p w14:paraId="17515B76" w14:textId="77777777" w:rsidR="006F6248" w:rsidRPr="00C16064" w:rsidRDefault="006F6248" w:rsidP="006F6248">
      <w:pPr>
        <w:keepLines/>
        <w:tabs>
          <w:tab w:val="right" w:leader="dot" w:pos="9771"/>
        </w:tabs>
        <w:suppressAutoHyphens/>
        <w:ind w:firstLine="709"/>
        <w:jc w:val="both"/>
        <w:rPr>
          <w:noProof/>
          <w:sz w:val="28"/>
          <w:szCs w:val="28"/>
        </w:rPr>
      </w:pPr>
      <w:r w:rsidRPr="00C16064">
        <w:rPr>
          <w:rFonts w:eastAsia="Calibri"/>
          <w:sz w:val="28"/>
          <w:szCs w:val="28"/>
          <w:lang w:eastAsia="en-US"/>
        </w:rPr>
        <w:fldChar w:fldCharType="begin"/>
      </w:r>
      <w:r w:rsidRPr="00C16064">
        <w:rPr>
          <w:rFonts w:eastAsia="Calibri"/>
          <w:sz w:val="28"/>
          <w:szCs w:val="28"/>
          <w:lang w:eastAsia="en-US"/>
        </w:rPr>
        <w:instrText xml:space="preserve"> TOC \o "1-3" \h \z \u </w:instrText>
      </w:r>
      <w:r w:rsidRPr="00C16064">
        <w:rPr>
          <w:rFonts w:eastAsia="Calibri"/>
          <w:sz w:val="28"/>
          <w:szCs w:val="28"/>
          <w:lang w:eastAsia="en-US"/>
        </w:rPr>
        <w:fldChar w:fldCharType="separate"/>
      </w:r>
      <w:hyperlink w:anchor="_Toc71300547" w:history="1">
        <w:r w:rsidRPr="00C16064">
          <w:rPr>
            <w:rFonts w:eastAsia="Calibri"/>
            <w:noProof/>
            <w:sz w:val="28"/>
            <w:szCs w:val="28"/>
            <w:lang w:eastAsia="en-US"/>
          </w:rPr>
          <w:t>Глава 1. Показатели существующего и перспективного спроса на тепловую энергию (мощность) и теплоноситель в установленных границах территории поселения</w:t>
        </w:r>
        <w:r w:rsidRPr="00C16064">
          <w:rPr>
            <w:rFonts w:eastAsia="Calibri"/>
            <w:noProof/>
            <w:webHidden/>
            <w:sz w:val="28"/>
            <w:szCs w:val="28"/>
            <w:lang w:eastAsia="en-US"/>
          </w:rPr>
          <w:tab/>
        </w:r>
      </w:hyperlink>
      <w:r w:rsidRPr="00C16064">
        <w:rPr>
          <w:sz w:val="28"/>
          <w:szCs w:val="28"/>
        </w:rPr>
        <w:t>137</w:t>
      </w:r>
    </w:p>
    <w:p w14:paraId="272E87E6"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48" w:history="1">
        <w:r w:rsidRPr="00C16064">
          <w:rPr>
            <w:rFonts w:eastAsia="Calibri"/>
            <w:noProof/>
            <w:sz w:val="28"/>
            <w:szCs w:val="28"/>
            <w:lang w:eastAsia="en-US"/>
          </w:rPr>
          <w:t>1.1. Величины существующей отапливаемой площади строительных фондов и приросты отапливаемой площади строительных фондов по расчётным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Pr="00C16064">
          <w:rPr>
            <w:rFonts w:eastAsia="Calibri"/>
            <w:noProof/>
            <w:webHidden/>
            <w:sz w:val="28"/>
            <w:szCs w:val="28"/>
            <w:lang w:eastAsia="en-US"/>
          </w:rPr>
          <w:tab/>
          <w:t>1</w:t>
        </w:r>
      </w:hyperlink>
      <w:r w:rsidRPr="00C16064">
        <w:rPr>
          <w:rFonts w:eastAsia="Calibri"/>
          <w:noProof/>
          <w:sz w:val="28"/>
          <w:szCs w:val="28"/>
          <w:lang w:eastAsia="en-US"/>
        </w:rPr>
        <w:t>38</w:t>
      </w:r>
    </w:p>
    <w:p w14:paraId="3F2047B7"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49" w:history="1">
        <w:r w:rsidRPr="00C16064">
          <w:rPr>
            <w:rFonts w:eastAsia="Calibri"/>
            <w:noProof/>
            <w:sz w:val="28"/>
            <w:szCs w:val="28"/>
            <w:lang w:eastAsia="en-US"/>
          </w:rPr>
          <w:t>1.2. Существующие и перспективные объёмы потребления тепловой энергии (мощности) и теплоносителя с разделением по видам теплопотребления в каждом расчётном элементе территориального деления на каждом этапе</w:t>
        </w:r>
        <w:r w:rsidRPr="00C16064">
          <w:rPr>
            <w:rFonts w:eastAsia="Calibri"/>
            <w:noProof/>
            <w:webHidden/>
            <w:sz w:val="28"/>
            <w:szCs w:val="28"/>
            <w:lang w:eastAsia="en-US"/>
          </w:rPr>
          <w:tab/>
        </w:r>
      </w:hyperlink>
      <w:r w:rsidRPr="00C16064">
        <w:rPr>
          <w:sz w:val="28"/>
          <w:szCs w:val="28"/>
        </w:rPr>
        <w:t>139</w:t>
      </w:r>
    </w:p>
    <w:p w14:paraId="546C040E"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50" w:history="1">
        <w:r w:rsidRPr="00C16064">
          <w:rPr>
            <w:rFonts w:eastAsia="Calibri"/>
            <w:noProof/>
            <w:sz w:val="28"/>
            <w:szCs w:val="28"/>
            <w:lang w:eastAsia="en-US"/>
          </w:rPr>
          <w:t>1.3. Существующие и перспективные объёмы потребления тепловой энергии (мощности) и теплоносителя объектами, расположенными в производственных зонах, на каждом этапе</w:t>
        </w:r>
        <w:r w:rsidRPr="00C16064">
          <w:rPr>
            <w:rFonts w:eastAsia="Calibri"/>
            <w:noProof/>
            <w:webHidden/>
            <w:sz w:val="28"/>
            <w:szCs w:val="28"/>
            <w:lang w:eastAsia="en-US"/>
          </w:rPr>
          <w:tab/>
        </w:r>
      </w:hyperlink>
      <w:r w:rsidRPr="00C16064">
        <w:rPr>
          <w:sz w:val="28"/>
          <w:szCs w:val="28"/>
        </w:rPr>
        <w:t>140</w:t>
      </w:r>
    </w:p>
    <w:p w14:paraId="4EE47F5A"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51" w:history="1">
        <w:r w:rsidRPr="00C16064">
          <w:rPr>
            <w:rFonts w:eastAsia="Calibri"/>
            <w:noProof/>
            <w:sz w:val="28"/>
            <w:szCs w:val="28"/>
            <w:lang w:eastAsia="en-US"/>
          </w:rPr>
          <w:t>1.4. Существующие и перспективные величины средневзвешенной плотности тепловой нагрузки в каждом расчётном элементе территориального деления, зоне действия каждого источника тепловой энергии, каждой системе теплоснабжения и по поселению</w:t>
        </w:r>
        <w:r w:rsidRPr="00C16064">
          <w:rPr>
            <w:rFonts w:eastAsia="Calibri"/>
            <w:noProof/>
            <w:webHidden/>
            <w:sz w:val="28"/>
            <w:szCs w:val="28"/>
            <w:lang w:eastAsia="en-US"/>
          </w:rPr>
          <w:tab/>
          <w:t>141</w:t>
        </w:r>
      </w:hyperlink>
    </w:p>
    <w:p w14:paraId="2EF6799C" w14:textId="77777777" w:rsidR="006F6248" w:rsidRPr="00C16064" w:rsidRDefault="006F6248" w:rsidP="006F6248">
      <w:pPr>
        <w:keepLines/>
        <w:tabs>
          <w:tab w:val="right" w:leader="dot" w:pos="9771"/>
        </w:tabs>
        <w:suppressAutoHyphens/>
        <w:ind w:firstLine="709"/>
        <w:jc w:val="both"/>
        <w:rPr>
          <w:noProof/>
          <w:sz w:val="28"/>
          <w:szCs w:val="28"/>
        </w:rPr>
      </w:pPr>
      <w:hyperlink w:anchor="_Toc71300552" w:history="1">
        <w:r w:rsidRPr="00C16064">
          <w:rPr>
            <w:rFonts w:eastAsia="Calibri"/>
            <w:noProof/>
            <w:sz w:val="28"/>
            <w:szCs w:val="28"/>
            <w:lang w:eastAsia="en-US"/>
          </w:rPr>
          <w:t xml:space="preserve"> Глава 2. Существующие и перспективные балансы тепловой мощности источников тепловой энергии и тепловой нагрузки потребителей</w:t>
        </w:r>
        <w:r w:rsidRPr="00C16064">
          <w:rPr>
            <w:rFonts w:eastAsia="Calibri"/>
            <w:noProof/>
            <w:webHidden/>
            <w:sz w:val="28"/>
            <w:szCs w:val="28"/>
            <w:lang w:eastAsia="en-US"/>
          </w:rPr>
          <w:tab/>
          <w:t>142</w:t>
        </w:r>
      </w:hyperlink>
    </w:p>
    <w:p w14:paraId="40A42E50"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53" w:history="1">
        <w:r w:rsidRPr="00C16064">
          <w:rPr>
            <w:rFonts w:eastAsia="Calibri"/>
            <w:noProof/>
            <w:sz w:val="28"/>
            <w:szCs w:val="28"/>
            <w:lang w:eastAsia="en-US"/>
          </w:rPr>
          <w:t>2.1. Описание существующих и перспективных зон действия систем теплоснабжения и источников тепловой энергии</w:t>
        </w:r>
        <w:r w:rsidRPr="00C16064">
          <w:rPr>
            <w:rFonts w:eastAsia="Calibri"/>
            <w:noProof/>
            <w:webHidden/>
            <w:sz w:val="28"/>
            <w:szCs w:val="28"/>
            <w:lang w:eastAsia="en-US"/>
          </w:rPr>
          <w:tab/>
          <w:t>142</w:t>
        </w:r>
      </w:hyperlink>
    </w:p>
    <w:p w14:paraId="75918854"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54" w:history="1">
        <w:r w:rsidRPr="00C16064">
          <w:rPr>
            <w:rFonts w:eastAsia="Calibri"/>
            <w:noProof/>
            <w:sz w:val="28"/>
            <w:szCs w:val="28"/>
            <w:lang w:eastAsia="en-US"/>
          </w:rPr>
          <w:t>2.2. Описание существующих и перспективных зон действия индивидуальных источников тепловой энергии</w:t>
        </w:r>
        <w:r w:rsidRPr="00C16064">
          <w:rPr>
            <w:rFonts w:eastAsia="Calibri"/>
            <w:noProof/>
            <w:webHidden/>
            <w:sz w:val="28"/>
            <w:szCs w:val="28"/>
            <w:lang w:eastAsia="en-US"/>
          </w:rPr>
          <w:tab/>
          <w:t>142</w:t>
        </w:r>
      </w:hyperlink>
    </w:p>
    <w:p w14:paraId="6B27F37A"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55" w:history="1">
        <w:r w:rsidRPr="00C16064">
          <w:rPr>
            <w:rFonts w:eastAsia="Calibri"/>
            <w:noProof/>
            <w:sz w:val="28"/>
            <w:szCs w:val="28"/>
            <w:lang w:eastAsia="en-US"/>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Pr="00C16064">
          <w:rPr>
            <w:rFonts w:eastAsia="Calibri"/>
            <w:noProof/>
            <w:webHidden/>
            <w:sz w:val="28"/>
            <w:szCs w:val="28"/>
            <w:lang w:eastAsia="en-US"/>
          </w:rPr>
          <w:tab/>
          <w:t>142</w:t>
        </w:r>
      </w:hyperlink>
    </w:p>
    <w:p w14:paraId="76B47DFD"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56" w:history="1">
        <w:r w:rsidRPr="00C16064">
          <w:rPr>
            <w:rFonts w:eastAsia="Calibri"/>
            <w:noProof/>
            <w:sz w:val="28"/>
            <w:szCs w:val="28"/>
            <w:lang w:eastAsia="en-US"/>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Pr="00C16064">
          <w:rPr>
            <w:rFonts w:eastAsia="Calibri"/>
            <w:noProof/>
            <w:webHidden/>
            <w:sz w:val="28"/>
            <w:szCs w:val="28"/>
            <w:lang w:eastAsia="en-US"/>
          </w:rPr>
          <w:tab/>
          <w:t>143</w:t>
        </w:r>
      </w:hyperlink>
    </w:p>
    <w:p w14:paraId="055237B1"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57" w:history="1">
        <w:r w:rsidRPr="00C16064">
          <w:rPr>
            <w:rFonts w:eastAsia="Calibri"/>
            <w:noProof/>
            <w:sz w:val="28"/>
            <w:szCs w:val="28"/>
            <w:lang w:eastAsia="en-US"/>
          </w:rPr>
          <w:t>2.5. Радиус эффективного теплоснабжения, определяемый в соответствии с методическими указаниями по разработке схем теплоснабжения</w:t>
        </w:r>
        <w:r w:rsidRPr="00C16064">
          <w:rPr>
            <w:rFonts w:eastAsia="Calibri"/>
            <w:noProof/>
            <w:webHidden/>
            <w:sz w:val="28"/>
            <w:szCs w:val="28"/>
            <w:lang w:eastAsia="en-US"/>
          </w:rPr>
          <w:tab/>
          <w:t>143</w:t>
        </w:r>
      </w:hyperlink>
    </w:p>
    <w:p w14:paraId="3E2F409E"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58" w:history="1">
        <w:r w:rsidRPr="00C16064">
          <w:rPr>
            <w:rFonts w:eastAsia="Calibri"/>
            <w:noProof/>
            <w:sz w:val="28"/>
            <w:szCs w:val="28"/>
            <w:lang w:eastAsia="en-US"/>
          </w:rPr>
          <w:t>2.6. Существующие и перспективные значения установленной тепловой мощности основного оборудования источника (источников) тепловой энергии</w:t>
        </w:r>
        <w:r w:rsidRPr="00C16064">
          <w:rPr>
            <w:rFonts w:eastAsia="Calibri"/>
            <w:noProof/>
            <w:webHidden/>
            <w:sz w:val="28"/>
            <w:szCs w:val="28"/>
            <w:lang w:eastAsia="en-US"/>
          </w:rPr>
          <w:tab/>
          <w:t>143</w:t>
        </w:r>
      </w:hyperlink>
    </w:p>
    <w:p w14:paraId="35CEB388"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59" w:history="1">
        <w:r w:rsidRPr="00C16064">
          <w:rPr>
            <w:rFonts w:eastAsia="Calibri"/>
            <w:noProof/>
            <w:sz w:val="28"/>
            <w:szCs w:val="28"/>
            <w:lang w:eastAsia="en-US"/>
          </w:rPr>
          <w:t>2.7.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Pr="00C16064">
          <w:rPr>
            <w:rFonts w:eastAsia="Calibri"/>
            <w:noProof/>
            <w:webHidden/>
            <w:sz w:val="28"/>
            <w:szCs w:val="28"/>
            <w:lang w:eastAsia="en-US"/>
          </w:rPr>
          <w:tab/>
          <w:t>14</w:t>
        </w:r>
      </w:hyperlink>
      <w:r w:rsidRPr="00C16064">
        <w:rPr>
          <w:rFonts w:eastAsia="Calibri"/>
          <w:noProof/>
          <w:sz w:val="28"/>
          <w:szCs w:val="28"/>
          <w:lang w:eastAsia="en-US"/>
        </w:rPr>
        <w:t>5</w:t>
      </w:r>
    </w:p>
    <w:p w14:paraId="55CA42D8"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60" w:history="1">
        <w:r w:rsidRPr="00C16064">
          <w:rPr>
            <w:rFonts w:eastAsia="Calibri"/>
            <w:noProof/>
            <w:sz w:val="28"/>
            <w:szCs w:val="28"/>
            <w:lang w:eastAsia="en-US"/>
          </w:rPr>
          <w:t>2.8.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Pr="00C16064">
          <w:rPr>
            <w:rFonts w:eastAsia="Calibri"/>
            <w:noProof/>
            <w:webHidden/>
            <w:sz w:val="28"/>
            <w:szCs w:val="28"/>
            <w:lang w:eastAsia="en-US"/>
          </w:rPr>
          <w:tab/>
          <w:t>1</w:t>
        </w:r>
      </w:hyperlink>
      <w:r w:rsidRPr="00C16064">
        <w:rPr>
          <w:rFonts w:eastAsia="Calibri"/>
          <w:noProof/>
          <w:sz w:val="28"/>
          <w:szCs w:val="28"/>
          <w:lang w:eastAsia="en-US"/>
        </w:rPr>
        <w:t>45</w:t>
      </w:r>
    </w:p>
    <w:p w14:paraId="4B733B86"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61" w:history="1">
        <w:r w:rsidRPr="00C16064">
          <w:rPr>
            <w:rFonts w:eastAsia="Calibri"/>
            <w:noProof/>
            <w:sz w:val="28"/>
            <w:szCs w:val="28"/>
            <w:lang w:eastAsia="en-US"/>
          </w:rPr>
          <w:t>2.9. Значения существующей и перспективной тепловой мощности источников тепловой энергии нетто</w:t>
        </w:r>
        <w:r w:rsidRPr="00C16064">
          <w:rPr>
            <w:rFonts w:eastAsia="Calibri"/>
            <w:noProof/>
            <w:webHidden/>
            <w:sz w:val="28"/>
            <w:szCs w:val="28"/>
            <w:lang w:eastAsia="en-US"/>
          </w:rPr>
          <w:tab/>
          <w:t>1</w:t>
        </w:r>
      </w:hyperlink>
      <w:r w:rsidRPr="00C16064">
        <w:rPr>
          <w:rFonts w:eastAsia="Calibri"/>
          <w:noProof/>
          <w:sz w:val="28"/>
          <w:szCs w:val="28"/>
          <w:lang w:eastAsia="en-US"/>
        </w:rPr>
        <w:t>46</w:t>
      </w:r>
    </w:p>
    <w:p w14:paraId="1EBF6277"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62" w:history="1">
        <w:r w:rsidRPr="00C16064">
          <w:rPr>
            <w:rFonts w:eastAsia="Calibri"/>
            <w:noProof/>
            <w:sz w:val="28"/>
            <w:szCs w:val="28"/>
            <w:lang w:eastAsia="en-US"/>
          </w:rPr>
          <w:t>2.10. Значения существующих и перспективных потерь тепловой энергии при её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Pr="00C16064">
          <w:rPr>
            <w:rFonts w:eastAsia="Calibri"/>
            <w:noProof/>
            <w:webHidden/>
            <w:sz w:val="28"/>
            <w:szCs w:val="28"/>
            <w:lang w:eastAsia="en-US"/>
          </w:rPr>
          <w:tab/>
          <w:t>147</w:t>
        </w:r>
      </w:hyperlink>
    </w:p>
    <w:p w14:paraId="2F314074"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63" w:history="1">
        <w:r w:rsidRPr="00C16064">
          <w:rPr>
            <w:rFonts w:eastAsia="Calibri"/>
            <w:noProof/>
            <w:sz w:val="28"/>
            <w:szCs w:val="28"/>
            <w:lang w:eastAsia="en-US"/>
          </w:rPr>
          <w:t>2.11.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Pr="00C16064">
          <w:rPr>
            <w:rFonts w:eastAsia="Calibri"/>
            <w:noProof/>
            <w:webHidden/>
            <w:sz w:val="28"/>
            <w:szCs w:val="28"/>
            <w:lang w:eastAsia="en-US"/>
          </w:rPr>
          <w:tab/>
          <w:t>147</w:t>
        </w:r>
      </w:hyperlink>
    </w:p>
    <w:p w14:paraId="0F827816"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64" w:history="1">
        <w:r w:rsidRPr="00C16064">
          <w:rPr>
            <w:rFonts w:eastAsia="Calibri"/>
            <w:noProof/>
            <w:sz w:val="28"/>
            <w:szCs w:val="28"/>
            <w:lang w:eastAsia="en-US"/>
          </w:rPr>
          <w:t>2.12.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r w:rsidRPr="00C16064">
          <w:rPr>
            <w:rFonts w:eastAsia="Calibri"/>
            <w:noProof/>
            <w:webHidden/>
            <w:sz w:val="28"/>
            <w:szCs w:val="28"/>
            <w:lang w:eastAsia="en-US"/>
          </w:rPr>
          <w:tab/>
          <w:t>148</w:t>
        </w:r>
      </w:hyperlink>
    </w:p>
    <w:p w14:paraId="1B45A495"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65" w:history="1">
        <w:r w:rsidRPr="00C16064">
          <w:rPr>
            <w:rFonts w:eastAsia="Calibri"/>
            <w:noProof/>
            <w:sz w:val="28"/>
            <w:szCs w:val="28"/>
            <w:lang w:eastAsia="en-US"/>
          </w:rPr>
          <w:t>2.13. Значения существующей и перспективной тепловой нагрузки потребителей, устанавливаемые с учётом расчётной тепловой нагрузки</w:t>
        </w:r>
        <w:r w:rsidRPr="00C16064">
          <w:rPr>
            <w:rFonts w:eastAsia="Calibri"/>
            <w:noProof/>
            <w:webHidden/>
            <w:sz w:val="28"/>
            <w:szCs w:val="28"/>
            <w:lang w:eastAsia="en-US"/>
          </w:rPr>
          <w:tab/>
          <w:t>1</w:t>
        </w:r>
      </w:hyperlink>
      <w:r w:rsidRPr="00C16064">
        <w:rPr>
          <w:rFonts w:eastAsia="Calibri"/>
          <w:noProof/>
          <w:sz w:val="28"/>
          <w:szCs w:val="28"/>
          <w:lang w:eastAsia="en-US"/>
        </w:rPr>
        <w:t>49</w:t>
      </w:r>
    </w:p>
    <w:p w14:paraId="59C7B1A2" w14:textId="77777777" w:rsidR="006F6248" w:rsidRPr="00C16064" w:rsidRDefault="006F6248" w:rsidP="006F6248">
      <w:pPr>
        <w:keepLines/>
        <w:tabs>
          <w:tab w:val="right" w:leader="dot" w:pos="9771"/>
        </w:tabs>
        <w:suppressAutoHyphens/>
        <w:ind w:firstLine="709"/>
        <w:jc w:val="both"/>
        <w:rPr>
          <w:noProof/>
          <w:sz w:val="28"/>
          <w:szCs w:val="28"/>
        </w:rPr>
      </w:pPr>
      <w:hyperlink w:anchor="_Toc71300566" w:history="1">
        <w:r w:rsidRPr="00C16064">
          <w:rPr>
            <w:rFonts w:eastAsia="Calibri"/>
            <w:noProof/>
            <w:sz w:val="28"/>
            <w:szCs w:val="28"/>
            <w:lang w:eastAsia="en-US"/>
          </w:rPr>
          <w:t>Глава 3. Существующие и перспективные балансы теплоносителя</w:t>
        </w:r>
        <w:r w:rsidRPr="00C16064">
          <w:rPr>
            <w:rFonts w:eastAsia="Calibri"/>
            <w:noProof/>
            <w:webHidden/>
            <w:sz w:val="28"/>
            <w:szCs w:val="28"/>
            <w:lang w:eastAsia="en-US"/>
          </w:rPr>
          <w:tab/>
          <w:t>1</w:t>
        </w:r>
      </w:hyperlink>
      <w:r w:rsidRPr="00C16064">
        <w:rPr>
          <w:rFonts w:eastAsia="Calibri"/>
          <w:noProof/>
          <w:sz w:val="28"/>
          <w:szCs w:val="28"/>
          <w:lang w:eastAsia="en-US"/>
        </w:rPr>
        <w:t>50</w:t>
      </w:r>
    </w:p>
    <w:p w14:paraId="5CF674F5"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67" w:history="1">
        <w:r w:rsidRPr="00C16064">
          <w:rPr>
            <w:rFonts w:eastAsia="Calibri"/>
            <w:noProof/>
            <w:sz w:val="28"/>
            <w:szCs w:val="28"/>
            <w:lang w:eastAsia="en-US"/>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Pr="00C16064">
          <w:rPr>
            <w:rFonts w:eastAsia="Calibri"/>
            <w:noProof/>
            <w:webHidden/>
            <w:sz w:val="28"/>
            <w:szCs w:val="28"/>
            <w:lang w:eastAsia="en-US"/>
          </w:rPr>
          <w:tab/>
          <w:t>1</w:t>
        </w:r>
      </w:hyperlink>
      <w:r w:rsidRPr="00C16064">
        <w:rPr>
          <w:rFonts w:eastAsia="Calibri"/>
          <w:noProof/>
          <w:sz w:val="28"/>
          <w:szCs w:val="28"/>
          <w:lang w:eastAsia="en-US"/>
        </w:rPr>
        <w:t>50</w:t>
      </w:r>
    </w:p>
    <w:p w14:paraId="75F1C46D"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68" w:history="1">
        <w:r w:rsidRPr="00C16064">
          <w:rPr>
            <w:rFonts w:eastAsia="Calibri"/>
            <w:noProof/>
            <w:sz w:val="28"/>
            <w:szCs w:val="28"/>
            <w:lang w:eastAsia="en-US"/>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Pr="00C16064">
          <w:rPr>
            <w:rFonts w:eastAsia="Calibri"/>
            <w:noProof/>
            <w:webHidden/>
            <w:sz w:val="28"/>
            <w:szCs w:val="28"/>
            <w:lang w:eastAsia="en-US"/>
          </w:rPr>
          <w:tab/>
          <w:t>1</w:t>
        </w:r>
      </w:hyperlink>
      <w:r w:rsidRPr="00C16064">
        <w:rPr>
          <w:rFonts w:eastAsia="Calibri"/>
          <w:noProof/>
          <w:sz w:val="28"/>
          <w:szCs w:val="28"/>
          <w:lang w:eastAsia="en-US"/>
        </w:rPr>
        <w:t>50</w:t>
      </w:r>
    </w:p>
    <w:p w14:paraId="5709793D" w14:textId="77777777" w:rsidR="006F6248" w:rsidRPr="00C16064" w:rsidRDefault="006F6248" w:rsidP="006F6248">
      <w:pPr>
        <w:keepLines/>
        <w:tabs>
          <w:tab w:val="right" w:leader="dot" w:pos="9771"/>
        </w:tabs>
        <w:suppressAutoHyphens/>
        <w:ind w:firstLine="709"/>
        <w:jc w:val="both"/>
        <w:rPr>
          <w:noProof/>
          <w:sz w:val="28"/>
          <w:szCs w:val="28"/>
        </w:rPr>
      </w:pPr>
      <w:hyperlink w:anchor="_Toc71300569" w:history="1">
        <w:r w:rsidRPr="00C16064">
          <w:rPr>
            <w:rFonts w:eastAsia="Calibri"/>
            <w:noProof/>
            <w:sz w:val="28"/>
            <w:szCs w:val="28"/>
            <w:lang w:eastAsia="en-US"/>
          </w:rPr>
          <w:t>Глава 4. Основные положения мастер-плана развития систем теплоснабжения поселения</w:t>
        </w:r>
        <w:r w:rsidRPr="00C16064">
          <w:rPr>
            <w:rFonts w:eastAsia="Calibri"/>
            <w:noProof/>
            <w:webHidden/>
            <w:sz w:val="28"/>
            <w:szCs w:val="28"/>
            <w:lang w:eastAsia="en-US"/>
          </w:rPr>
          <w:tab/>
          <w:t>1</w:t>
        </w:r>
      </w:hyperlink>
      <w:r w:rsidRPr="00C16064">
        <w:rPr>
          <w:rFonts w:eastAsia="Calibri"/>
          <w:noProof/>
          <w:sz w:val="28"/>
          <w:szCs w:val="28"/>
          <w:lang w:eastAsia="en-US"/>
        </w:rPr>
        <w:t>51</w:t>
      </w:r>
    </w:p>
    <w:p w14:paraId="217D0BE1"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70" w:history="1">
        <w:r w:rsidRPr="00C16064">
          <w:rPr>
            <w:rFonts w:eastAsia="Calibri"/>
            <w:noProof/>
            <w:sz w:val="28"/>
            <w:szCs w:val="28"/>
            <w:lang w:eastAsia="en-US"/>
          </w:rPr>
          <w:t>4.1. Описание сценариев развития теплоснабжения поселения</w:t>
        </w:r>
        <w:r w:rsidRPr="00C16064">
          <w:rPr>
            <w:rFonts w:eastAsia="Calibri"/>
            <w:noProof/>
            <w:webHidden/>
            <w:sz w:val="28"/>
            <w:szCs w:val="28"/>
            <w:lang w:eastAsia="en-US"/>
          </w:rPr>
          <w:tab/>
          <w:t>1</w:t>
        </w:r>
      </w:hyperlink>
      <w:r w:rsidRPr="00C16064">
        <w:rPr>
          <w:rFonts w:eastAsia="Calibri"/>
          <w:noProof/>
          <w:sz w:val="28"/>
          <w:szCs w:val="28"/>
          <w:lang w:eastAsia="en-US"/>
        </w:rPr>
        <w:t>51</w:t>
      </w:r>
    </w:p>
    <w:p w14:paraId="553D6DBC"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71" w:history="1">
        <w:r w:rsidRPr="00C16064">
          <w:rPr>
            <w:rFonts w:eastAsia="Calibri"/>
            <w:noProof/>
            <w:sz w:val="28"/>
            <w:szCs w:val="28"/>
            <w:lang w:eastAsia="en-US"/>
          </w:rPr>
          <w:t>4.2. Обоснование выбора приоритетного сценария развития теплоснабжения поселения</w:t>
        </w:r>
        <w:r w:rsidRPr="00C16064">
          <w:rPr>
            <w:rFonts w:eastAsia="Calibri"/>
            <w:noProof/>
            <w:webHidden/>
            <w:sz w:val="28"/>
            <w:szCs w:val="28"/>
            <w:lang w:eastAsia="en-US"/>
          </w:rPr>
          <w:tab/>
          <w:t>1</w:t>
        </w:r>
      </w:hyperlink>
      <w:r w:rsidRPr="00C16064">
        <w:rPr>
          <w:rFonts w:eastAsia="Calibri"/>
          <w:noProof/>
          <w:sz w:val="28"/>
          <w:szCs w:val="28"/>
          <w:lang w:eastAsia="en-US"/>
        </w:rPr>
        <w:t>51</w:t>
      </w:r>
    </w:p>
    <w:p w14:paraId="30A7AB93" w14:textId="77777777" w:rsidR="006F6248" w:rsidRPr="00C16064" w:rsidRDefault="006F6248" w:rsidP="006F6248">
      <w:pPr>
        <w:keepLines/>
        <w:tabs>
          <w:tab w:val="right" w:leader="dot" w:pos="9771"/>
        </w:tabs>
        <w:suppressAutoHyphens/>
        <w:ind w:firstLine="709"/>
        <w:jc w:val="both"/>
        <w:rPr>
          <w:noProof/>
          <w:sz w:val="28"/>
          <w:szCs w:val="28"/>
        </w:rPr>
      </w:pPr>
      <w:hyperlink w:anchor="_Toc71300572" w:history="1">
        <w:r w:rsidRPr="00C16064">
          <w:rPr>
            <w:rFonts w:eastAsia="Calibri"/>
            <w:noProof/>
            <w:sz w:val="28"/>
            <w:szCs w:val="28"/>
            <w:lang w:eastAsia="en-US"/>
          </w:rPr>
          <w:t>Глава 5. Предложения по строительству, реконструкции, техническому перевооружению и (или) модернизации источников тепловой энергии</w:t>
        </w:r>
        <w:r w:rsidRPr="00C16064">
          <w:rPr>
            <w:rFonts w:eastAsia="Calibri"/>
            <w:noProof/>
            <w:webHidden/>
            <w:sz w:val="28"/>
            <w:szCs w:val="28"/>
            <w:lang w:eastAsia="en-US"/>
          </w:rPr>
          <w:tab/>
          <w:t>1</w:t>
        </w:r>
      </w:hyperlink>
      <w:r w:rsidRPr="00C16064">
        <w:rPr>
          <w:rFonts w:eastAsia="Calibri"/>
          <w:noProof/>
          <w:sz w:val="28"/>
          <w:szCs w:val="28"/>
          <w:lang w:eastAsia="en-US"/>
        </w:rPr>
        <w:t>51</w:t>
      </w:r>
    </w:p>
    <w:p w14:paraId="2B6DFDEC"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73" w:history="1">
        <w:r w:rsidRPr="00C16064">
          <w:rPr>
            <w:rFonts w:eastAsia="Calibri"/>
            <w:noProof/>
            <w:sz w:val="28"/>
            <w:szCs w:val="28"/>
            <w:lang w:eastAsia="en-US"/>
          </w:rPr>
          <w:t xml:space="preserve">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расчётами ценовых (тарифных) последствий для потребителей (в ценовых зонах теплоснабжения - обоснованная расчётами ценовых (тарифных) </w:t>
        </w:r>
        <w:r w:rsidRPr="00C16064">
          <w:rPr>
            <w:rFonts w:eastAsia="Calibri"/>
            <w:noProof/>
            <w:sz w:val="28"/>
            <w:szCs w:val="28"/>
            <w:lang w:eastAsia="en-US"/>
          </w:rPr>
          <w:lastRenderedPageBreak/>
          <w:t>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Pr="00C16064">
          <w:rPr>
            <w:rFonts w:eastAsia="Calibri"/>
            <w:noProof/>
            <w:webHidden/>
            <w:sz w:val="28"/>
            <w:szCs w:val="28"/>
            <w:lang w:eastAsia="en-US"/>
          </w:rPr>
          <w:tab/>
          <w:t>1</w:t>
        </w:r>
      </w:hyperlink>
      <w:r w:rsidRPr="00C16064">
        <w:rPr>
          <w:rFonts w:eastAsia="Calibri"/>
          <w:noProof/>
          <w:sz w:val="28"/>
          <w:szCs w:val="28"/>
          <w:lang w:eastAsia="en-US"/>
        </w:rPr>
        <w:t>51</w:t>
      </w:r>
    </w:p>
    <w:p w14:paraId="35B30035"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74" w:history="1">
        <w:r w:rsidRPr="00C16064">
          <w:rPr>
            <w:rFonts w:eastAsia="Calibri"/>
            <w:noProof/>
            <w:sz w:val="28"/>
            <w:szCs w:val="28"/>
            <w:lang w:eastAsia="en-US"/>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Pr="00C16064">
          <w:rPr>
            <w:rFonts w:eastAsia="Calibri"/>
            <w:noProof/>
            <w:webHidden/>
            <w:sz w:val="28"/>
            <w:szCs w:val="28"/>
            <w:lang w:eastAsia="en-US"/>
          </w:rPr>
          <w:tab/>
          <w:t>1</w:t>
        </w:r>
      </w:hyperlink>
      <w:r w:rsidRPr="00C16064">
        <w:rPr>
          <w:rFonts w:eastAsia="Calibri"/>
          <w:noProof/>
          <w:sz w:val="28"/>
          <w:szCs w:val="28"/>
          <w:lang w:eastAsia="en-US"/>
        </w:rPr>
        <w:t>52</w:t>
      </w:r>
    </w:p>
    <w:p w14:paraId="2F1BB0F2"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75" w:history="1">
        <w:r w:rsidRPr="00C16064">
          <w:rPr>
            <w:rFonts w:eastAsia="Calibri"/>
            <w:noProof/>
            <w:sz w:val="28"/>
            <w:szCs w:val="28"/>
            <w:lang w:eastAsia="en-US"/>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Pr="00C16064">
          <w:rPr>
            <w:rFonts w:eastAsia="Calibri"/>
            <w:noProof/>
            <w:webHidden/>
            <w:sz w:val="28"/>
            <w:szCs w:val="28"/>
            <w:lang w:eastAsia="en-US"/>
          </w:rPr>
          <w:tab/>
          <w:t>1</w:t>
        </w:r>
      </w:hyperlink>
      <w:r w:rsidRPr="00C16064">
        <w:rPr>
          <w:rFonts w:eastAsia="Calibri"/>
          <w:noProof/>
          <w:sz w:val="28"/>
          <w:szCs w:val="28"/>
          <w:lang w:eastAsia="en-US"/>
        </w:rPr>
        <w:t>53</w:t>
      </w:r>
    </w:p>
    <w:p w14:paraId="545FF686"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76" w:history="1">
        <w:r w:rsidRPr="00C16064">
          <w:rPr>
            <w:rFonts w:eastAsia="Calibri"/>
            <w:noProof/>
            <w:sz w:val="28"/>
            <w:szCs w:val="28"/>
            <w:lang w:eastAsia="en-US"/>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Pr="00C16064">
          <w:rPr>
            <w:rFonts w:eastAsia="Calibri"/>
            <w:noProof/>
            <w:webHidden/>
            <w:sz w:val="28"/>
            <w:szCs w:val="28"/>
            <w:lang w:eastAsia="en-US"/>
          </w:rPr>
          <w:tab/>
          <w:t>1</w:t>
        </w:r>
      </w:hyperlink>
      <w:r w:rsidRPr="00C16064">
        <w:rPr>
          <w:rFonts w:eastAsia="Calibri"/>
          <w:noProof/>
          <w:sz w:val="28"/>
          <w:szCs w:val="28"/>
          <w:lang w:eastAsia="en-US"/>
        </w:rPr>
        <w:t>53</w:t>
      </w:r>
    </w:p>
    <w:p w14:paraId="00815EE1"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77" w:history="1">
        <w:r w:rsidRPr="00C16064">
          <w:rPr>
            <w:rFonts w:eastAsia="Calibri"/>
            <w:noProof/>
            <w:sz w:val="28"/>
            <w:szCs w:val="28"/>
            <w:lang w:eastAsia="en-US"/>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Pr="00C16064">
          <w:rPr>
            <w:rFonts w:eastAsia="Calibri"/>
            <w:noProof/>
            <w:webHidden/>
            <w:sz w:val="28"/>
            <w:szCs w:val="28"/>
            <w:lang w:eastAsia="en-US"/>
          </w:rPr>
          <w:tab/>
          <w:t>153</w:t>
        </w:r>
      </w:hyperlink>
    </w:p>
    <w:p w14:paraId="7E219C4D"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78" w:history="1">
        <w:r w:rsidRPr="00C16064">
          <w:rPr>
            <w:rFonts w:eastAsia="Calibri"/>
            <w:noProof/>
            <w:sz w:val="28"/>
            <w:szCs w:val="28"/>
            <w:lang w:eastAsia="en-US"/>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Pr="00C16064">
          <w:rPr>
            <w:rFonts w:eastAsia="Calibri"/>
            <w:noProof/>
            <w:webHidden/>
            <w:sz w:val="28"/>
            <w:szCs w:val="28"/>
            <w:lang w:eastAsia="en-US"/>
          </w:rPr>
          <w:tab/>
          <w:t>15</w:t>
        </w:r>
      </w:hyperlink>
      <w:r w:rsidRPr="00C16064">
        <w:rPr>
          <w:rFonts w:eastAsia="Calibri"/>
          <w:noProof/>
          <w:sz w:val="28"/>
          <w:szCs w:val="28"/>
          <w:lang w:eastAsia="en-US"/>
        </w:rPr>
        <w:t>4</w:t>
      </w:r>
    </w:p>
    <w:p w14:paraId="6A762983"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79" w:history="1">
        <w:r w:rsidRPr="00C16064">
          <w:rPr>
            <w:rFonts w:eastAsia="Calibri"/>
            <w:noProof/>
            <w:sz w:val="28"/>
            <w:szCs w:val="28"/>
            <w:lang w:eastAsia="en-US"/>
          </w:rPr>
          <w:t>5.7. Меры по переводу котельных, размещённых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Pr="00C16064">
          <w:rPr>
            <w:rFonts w:eastAsia="Calibri"/>
            <w:noProof/>
            <w:webHidden/>
            <w:sz w:val="28"/>
            <w:szCs w:val="28"/>
            <w:lang w:eastAsia="en-US"/>
          </w:rPr>
          <w:tab/>
          <w:t>154</w:t>
        </w:r>
      </w:hyperlink>
    </w:p>
    <w:p w14:paraId="52236F6A"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80" w:history="1">
        <w:r w:rsidRPr="00C16064">
          <w:rPr>
            <w:rFonts w:eastAsia="Calibri"/>
            <w:noProof/>
            <w:sz w:val="28"/>
            <w:szCs w:val="28"/>
            <w:lang w:eastAsia="en-US"/>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Pr="00C16064">
          <w:rPr>
            <w:rFonts w:eastAsia="Calibri"/>
            <w:noProof/>
            <w:webHidden/>
            <w:sz w:val="28"/>
            <w:szCs w:val="28"/>
            <w:lang w:eastAsia="en-US"/>
          </w:rPr>
          <w:tab/>
          <w:t>1</w:t>
        </w:r>
      </w:hyperlink>
      <w:r w:rsidRPr="00C16064">
        <w:rPr>
          <w:rFonts w:eastAsia="Calibri"/>
          <w:noProof/>
          <w:sz w:val="28"/>
          <w:szCs w:val="28"/>
          <w:lang w:eastAsia="en-US"/>
        </w:rPr>
        <w:t>55</w:t>
      </w:r>
    </w:p>
    <w:p w14:paraId="347613C5"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81" w:history="1">
        <w:r w:rsidRPr="00C16064">
          <w:rPr>
            <w:rFonts w:eastAsia="Calibri"/>
            <w:noProof/>
            <w:sz w:val="28"/>
            <w:szCs w:val="28"/>
            <w:lang w:eastAsia="en-US"/>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Pr="00C16064">
          <w:rPr>
            <w:rFonts w:eastAsia="Calibri"/>
            <w:noProof/>
            <w:webHidden/>
            <w:sz w:val="28"/>
            <w:szCs w:val="28"/>
            <w:lang w:eastAsia="en-US"/>
          </w:rPr>
          <w:tab/>
          <w:t>1</w:t>
        </w:r>
      </w:hyperlink>
      <w:r w:rsidRPr="00C16064">
        <w:rPr>
          <w:rFonts w:eastAsia="Calibri"/>
          <w:noProof/>
          <w:sz w:val="28"/>
          <w:szCs w:val="28"/>
          <w:lang w:eastAsia="en-US"/>
        </w:rPr>
        <w:t>55</w:t>
      </w:r>
    </w:p>
    <w:p w14:paraId="30E13360"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82" w:history="1">
        <w:r w:rsidRPr="00C16064">
          <w:rPr>
            <w:rFonts w:eastAsia="Calibri"/>
            <w:noProof/>
            <w:sz w:val="28"/>
            <w:szCs w:val="28"/>
            <w:lang w:eastAsia="en-US"/>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Pr="00C16064">
          <w:rPr>
            <w:rFonts w:eastAsia="Calibri"/>
            <w:noProof/>
            <w:webHidden/>
            <w:sz w:val="28"/>
            <w:szCs w:val="28"/>
            <w:lang w:eastAsia="en-US"/>
          </w:rPr>
          <w:tab/>
          <w:t>1</w:t>
        </w:r>
      </w:hyperlink>
      <w:r w:rsidRPr="00C16064">
        <w:rPr>
          <w:rFonts w:eastAsia="Calibri"/>
          <w:noProof/>
          <w:sz w:val="28"/>
          <w:szCs w:val="28"/>
          <w:lang w:eastAsia="en-US"/>
        </w:rPr>
        <w:t>56</w:t>
      </w:r>
    </w:p>
    <w:p w14:paraId="4A7CB64D" w14:textId="77777777" w:rsidR="006F6248" w:rsidRPr="00C16064" w:rsidRDefault="006F6248" w:rsidP="006F6248">
      <w:pPr>
        <w:keepLines/>
        <w:tabs>
          <w:tab w:val="right" w:leader="dot" w:pos="9771"/>
        </w:tabs>
        <w:suppressAutoHyphens/>
        <w:ind w:firstLine="709"/>
        <w:jc w:val="both"/>
        <w:rPr>
          <w:noProof/>
          <w:sz w:val="28"/>
          <w:szCs w:val="28"/>
        </w:rPr>
      </w:pPr>
      <w:hyperlink w:anchor="_Toc71300583" w:history="1">
        <w:r w:rsidRPr="00C16064">
          <w:rPr>
            <w:rFonts w:eastAsia="Calibri"/>
            <w:noProof/>
            <w:sz w:val="28"/>
            <w:szCs w:val="28"/>
            <w:lang w:eastAsia="en-US"/>
          </w:rPr>
          <w:t>Глава 6. Предложения по строительству, реконструкции и (или) модернизации тепловых сетей</w:t>
        </w:r>
        <w:r w:rsidRPr="00C16064">
          <w:rPr>
            <w:rFonts w:eastAsia="Calibri"/>
            <w:noProof/>
            <w:webHidden/>
            <w:sz w:val="28"/>
            <w:szCs w:val="28"/>
            <w:lang w:eastAsia="en-US"/>
          </w:rPr>
          <w:tab/>
          <w:t>1</w:t>
        </w:r>
      </w:hyperlink>
      <w:r w:rsidRPr="00C16064">
        <w:rPr>
          <w:rFonts w:eastAsia="Calibri"/>
          <w:noProof/>
          <w:sz w:val="28"/>
          <w:szCs w:val="28"/>
          <w:lang w:eastAsia="en-US"/>
        </w:rPr>
        <w:t>56</w:t>
      </w:r>
    </w:p>
    <w:p w14:paraId="2D6A8C4E"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84" w:history="1">
        <w:r w:rsidRPr="00C16064">
          <w:rPr>
            <w:rFonts w:eastAsia="Calibri"/>
            <w:noProof/>
            <w:sz w:val="28"/>
            <w:szCs w:val="28"/>
            <w:lang w:eastAsia="en-US"/>
          </w:rPr>
          <w:t xml:space="preserve">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w:t>
        </w:r>
        <w:r w:rsidRPr="00C16064">
          <w:rPr>
            <w:rFonts w:eastAsia="Calibri"/>
            <w:noProof/>
            <w:sz w:val="28"/>
            <w:szCs w:val="28"/>
            <w:lang w:eastAsia="en-US"/>
          </w:rPr>
          <w:lastRenderedPageBreak/>
          <w:t>энергии (использование существующих резервов)</w:t>
        </w:r>
        <w:r w:rsidRPr="00C16064">
          <w:rPr>
            <w:rFonts w:eastAsia="Calibri"/>
            <w:noProof/>
            <w:webHidden/>
            <w:sz w:val="28"/>
            <w:szCs w:val="28"/>
            <w:lang w:eastAsia="en-US"/>
          </w:rPr>
          <w:tab/>
          <w:t>1</w:t>
        </w:r>
      </w:hyperlink>
      <w:r w:rsidRPr="00C16064">
        <w:rPr>
          <w:rFonts w:eastAsia="Calibri"/>
          <w:noProof/>
          <w:sz w:val="28"/>
          <w:szCs w:val="28"/>
          <w:lang w:eastAsia="en-US"/>
        </w:rPr>
        <w:t>56</w:t>
      </w:r>
    </w:p>
    <w:p w14:paraId="6B954820"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85" w:history="1">
        <w:r w:rsidRPr="00C16064">
          <w:rPr>
            <w:rFonts w:eastAsia="Calibri"/>
            <w:noProof/>
            <w:sz w:val="28"/>
            <w:szCs w:val="28"/>
            <w:lang w:eastAsia="en-US"/>
          </w:rPr>
          <w:t>6.2. Предложения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Pr="00C16064">
          <w:rPr>
            <w:rFonts w:eastAsia="Calibri"/>
            <w:noProof/>
            <w:webHidden/>
            <w:sz w:val="28"/>
            <w:szCs w:val="28"/>
            <w:lang w:eastAsia="en-US"/>
          </w:rPr>
          <w:tab/>
          <w:t>1</w:t>
        </w:r>
      </w:hyperlink>
      <w:r w:rsidRPr="00C16064">
        <w:rPr>
          <w:rFonts w:eastAsia="Calibri"/>
          <w:noProof/>
          <w:sz w:val="28"/>
          <w:szCs w:val="28"/>
          <w:lang w:eastAsia="en-US"/>
        </w:rPr>
        <w:t>56</w:t>
      </w:r>
    </w:p>
    <w:p w14:paraId="58FCF1E1"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86" w:history="1">
        <w:r w:rsidRPr="00C16064">
          <w:rPr>
            <w:rFonts w:eastAsia="Calibri"/>
            <w:noProof/>
            <w:sz w:val="28"/>
            <w:szCs w:val="28"/>
            <w:lang w:eastAsia="en-US"/>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w:t>
        </w:r>
        <w:r w:rsidRPr="00C16064">
          <w:rPr>
            <w:rFonts w:eastAsia="Calibri"/>
            <w:noProof/>
            <w:webHidden/>
            <w:sz w:val="28"/>
            <w:szCs w:val="28"/>
            <w:lang w:eastAsia="en-US"/>
          </w:rPr>
          <w:tab/>
        </w:r>
        <w:r w:rsidRPr="00C16064">
          <w:rPr>
            <w:rFonts w:eastAsia="Calibri"/>
            <w:noProof/>
            <w:sz w:val="28"/>
            <w:szCs w:val="28"/>
            <w:lang w:eastAsia="en-US"/>
          </w:rPr>
          <w:t>1</w:t>
        </w:r>
      </w:hyperlink>
      <w:r w:rsidRPr="00C16064">
        <w:rPr>
          <w:rFonts w:eastAsia="Calibri"/>
          <w:noProof/>
          <w:sz w:val="28"/>
          <w:szCs w:val="28"/>
          <w:lang w:eastAsia="en-US"/>
        </w:rPr>
        <w:t>56</w:t>
      </w:r>
    </w:p>
    <w:p w14:paraId="7AD8211F"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87" w:history="1">
        <w:r w:rsidRPr="00C16064">
          <w:rPr>
            <w:rFonts w:eastAsia="Calibri"/>
            <w:noProof/>
            <w:sz w:val="28"/>
            <w:szCs w:val="28"/>
            <w:lang w:eastAsia="en-US"/>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r w:rsidRPr="00C16064">
          <w:rPr>
            <w:rFonts w:eastAsia="Calibri"/>
            <w:noProof/>
            <w:webHidden/>
            <w:sz w:val="28"/>
            <w:szCs w:val="28"/>
            <w:lang w:eastAsia="en-US"/>
          </w:rPr>
          <w:tab/>
        </w:r>
        <w:r w:rsidRPr="00C16064">
          <w:rPr>
            <w:rFonts w:eastAsia="Calibri"/>
            <w:noProof/>
            <w:sz w:val="28"/>
            <w:szCs w:val="28"/>
            <w:lang w:eastAsia="en-US"/>
          </w:rPr>
          <w:t>1</w:t>
        </w:r>
      </w:hyperlink>
      <w:r w:rsidRPr="00C16064">
        <w:rPr>
          <w:rFonts w:eastAsia="Calibri"/>
          <w:noProof/>
          <w:sz w:val="28"/>
          <w:szCs w:val="28"/>
          <w:lang w:eastAsia="en-US"/>
        </w:rPr>
        <w:t>57</w:t>
      </w:r>
    </w:p>
    <w:p w14:paraId="507BA10A" w14:textId="77777777" w:rsidR="006F6248" w:rsidRPr="00C16064" w:rsidRDefault="006F6248" w:rsidP="006F6248">
      <w:pPr>
        <w:widowControl w:val="0"/>
        <w:tabs>
          <w:tab w:val="right" w:leader="dot" w:pos="9771"/>
        </w:tabs>
        <w:suppressAutoHyphens/>
        <w:ind w:firstLine="709"/>
        <w:jc w:val="both"/>
        <w:rPr>
          <w:rFonts w:eastAsia="Calibri"/>
          <w:noProof/>
          <w:sz w:val="28"/>
          <w:szCs w:val="28"/>
          <w:lang w:eastAsia="en-US"/>
        </w:rPr>
      </w:pPr>
      <w:hyperlink w:anchor="_Toc71300588" w:history="1">
        <w:r w:rsidRPr="00C16064">
          <w:rPr>
            <w:rFonts w:eastAsia="Calibri"/>
            <w:noProof/>
            <w:sz w:val="28"/>
            <w:szCs w:val="28"/>
            <w:lang w:eastAsia="en-US"/>
          </w:rPr>
          <w:t>6.5. Предложения по строительству, реконструкции и (или) модернизации тепловых сетей для обеспечения нормативной надёжности теплоснабжения потребителей</w:t>
        </w:r>
        <w:r w:rsidRPr="00C16064">
          <w:rPr>
            <w:rFonts w:eastAsia="Calibri"/>
            <w:noProof/>
            <w:webHidden/>
            <w:sz w:val="28"/>
            <w:szCs w:val="28"/>
            <w:lang w:eastAsia="en-US"/>
          </w:rPr>
          <w:tab/>
        </w:r>
        <w:r w:rsidRPr="00C16064">
          <w:rPr>
            <w:rFonts w:eastAsia="Calibri"/>
            <w:noProof/>
            <w:sz w:val="28"/>
            <w:szCs w:val="28"/>
            <w:lang w:eastAsia="en-US"/>
          </w:rPr>
          <w:t>15</w:t>
        </w:r>
      </w:hyperlink>
      <w:r w:rsidRPr="00C16064">
        <w:rPr>
          <w:rFonts w:eastAsia="Calibri"/>
          <w:noProof/>
          <w:sz w:val="28"/>
          <w:szCs w:val="28"/>
          <w:lang w:eastAsia="en-US"/>
        </w:rPr>
        <w:t>7</w:t>
      </w:r>
    </w:p>
    <w:p w14:paraId="31DDE35C"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88" w:history="1">
        <w:r w:rsidRPr="00C16064">
          <w:rPr>
            <w:rFonts w:eastAsia="Calibri"/>
            <w:noProof/>
            <w:sz w:val="28"/>
            <w:szCs w:val="28"/>
            <w:lang w:eastAsia="en-US"/>
          </w:rPr>
          <w:t>6.6. Сценарии развития аварий в системах теплоснабжения с моделированием гидравлических режимов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r w:rsidRPr="00C16064">
          <w:rPr>
            <w:rFonts w:eastAsia="Calibri"/>
            <w:noProof/>
            <w:webHidden/>
            <w:sz w:val="28"/>
            <w:szCs w:val="28"/>
            <w:lang w:eastAsia="en-US"/>
          </w:rPr>
          <w:tab/>
          <w:t>1</w:t>
        </w:r>
      </w:hyperlink>
      <w:r w:rsidRPr="00C16064">
        <w:rPr>
          <w:rFonts w:eastAsia="Calibri"/>
          <w:noProof/>
          <w:sz w:val="28"/>
          <w:szCs w:val="28"/>
          <w:lang w:eastAsia="en-US"/>
        </w:rPr>
        <w:t>57</w:t>
      </w:r>
    </w:p>
    <w:p w14:paraId="28681B63" w14:textId="77777777" w:rsidR="006F6248" w:rsidRPr="00C16064" w:rsidRDefault="006F6248" w:rsidP="006F6248">
      <w:pPr>
        <w:keepLines/>
        <w:tabs>
          <w:tab w:val="right" w:leader="dot" w:pos="9771"/>
        </w:tabs>
        <w:suppressAutoHyphens/>
        <w:ind w:firstLine="709"/>
        <w:jc w:val="both"/>
        <w:rPr>
          <w:noProof/>
          <w:sz w:val="28"/>
          <w:szCs w:val="28"/>
        </w:rPr>
      </w:pPr>
      <w:hyperlink w:anchor="_Toc71300589" w:history="1">
        <w:r w:rsidRPr="00C16064">
          <w:rPr>
            <w:rFonts w:eastAsia="Calibri"/>
            <w:noProof/>
            <w:sz w:val="28"/>
            <w:szCs w:val="28"/>
            <w:lang w:eastAsia="en-US"/>
          </w:rPr>
          <w:t>Глава 7. Предложения по переводу открытых систем теплоснабжения (горячего водоснабжения) в закрытые системы горячего водоснабжения</w:t>
        </w:r>
        <w:r w:rsidRPr="00C16064">
          <w:rPr>
            <w:rFonts w:eastAsia="Calibri"/>
            <w:noProof/>
            <w:webHidden/>
            <w:sz w:val="28"/>
            <w:szCs w:val="28"/>
            <w:lang w:eastAsia="en-US"/>
          </w:rPr>
          <w:tab/>
          <w:t>1</w:t>
        </w:r>
      </w:hyperlink>
      <w:r w:rsidRPr="00C16064">
        <w:rPr>
          <w:rFonts w:eastAsia="Calibri"/>
          <w:noProof/>
          <w:sz w:val="28"/>
          <w:szCs w:val="28"/>
          <w:lang w:eastAsia="en-US"/>
        </w:rPr>
        <w:t>59</w:t>
      </w:r>
    </w:p>
    <w:p w14:paraId="3CEF6C13"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90" w:history="1">
        <w:r w:rsidRPr="00C16064">
          <w:rPr>
            <w:rFonts w:eastAsia="Calibri"/>
            <w:noProof/>
            <w:sz w:val="28"/>
            <w:szCs w:val="28"/>
            <w:lang w:eastAsia="en-US"/>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Pr="00C16064">
          <w:rPr>
            <w:rFonts w:eastAsia="Calibri"/>
            <w:noProof/>
            <w:webHidden/>
            <w:sz w:val="28"/>
            <w:szCs w:val="28"/>
            <w:lang w:eastAsia="en-US"/>
          </w:rPr>
          <w:tab/>
          <w:t>1</w:t>
        </w:r>
      </w:hyperlink>
      <w:r w:rsidRPr="00C16064">
        <w:rPr>
          <w:rFonts w:eastAsia="Calibri"/>
          <w:noProof/>
          <w:sz w:val="28"/>
          <w:szCs w:val="28"/>
          <w:lang w:eastAsia="en-US"/>
        </w:rPr>
        <w:t>59</w:t>
      </w:r>
    </w:p>
    <w:p w14:paraId="4811D6D7"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91" w:history="1">
        <w:r w:rsidRPr="00C16064">
          <w:rPr>
            <w:rFonts w:eastAsia="Calibri"/>
            <w:noProof/>
            <w:sz w:val="28"/>
            <w:szCs w:val="28"/>
            <w:lang w:eastAsia="en-US"/>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Pr="00C16064">
          <w:rPr>
            <w:rFonts w:eastAsia="Calibri"/>
            <w:noProof/>
            <w:webHidden/>
            <w:sz w:val="28"/>
            <w:szCs w:val="28"/>
            <w:lang w:eastAsia="en-US"/>
          </w:rPr>
          <w:tab/>
          <w:t>1</w:t>
        </w:r>
      </w:hyperlink>
      <w:r w:rsidRPr="00C16064">
        <w:rPr>
          <w:rFonts w:eastAsia="Calibri"/>
          <w:noProof/>
          <w:sz w:val="28"/>
          <w:szCs w:val="28"/>
          <w:lang w:eastAsia="en-US"/>
        </w:rPr>
        <w:t>59</w:t>
      </w:r>
    </w:p>
    <w:p w14:paraId="6F6BC9F3" w14:textId="77777777" w:rsidR="006F6248" w:rsidRPr="00C16064" w:rsidRDefault="006F6248" w:rsidP="006F6248">
      <w:pPr>
        <w:keepLines/>
        <w:tabs>
          <w:tab w:val="right" w:leader="dot" w:pos="9771"/>
        </w:tabs>
        <w:suppressAutoHyphens/>
        <w:ind w:firstLine="709"/>
        <w:jc w:val="both"/>
        <w:rPr>
          <w:noProof/>
          <w:sz w:val="28"/>
          <w:szCs w:val="28"/>
        </w:rPr>
      </w:pPr>
      <w:hyperlink w:anchor="_Toc71300592" w:history="1">
        <w:r w:rsidRPr="00C16064">
          <w:rPr>
            <w:rFonts w:eastAsia="Calibri"/>
            <w:noProof/>
            <w:sz w:val="28"/>
            <w:szCs w:val="28"/>
            <w:lang w:eastAsia="en-US"/>
          </w:rPr>
          <w:t>Глава 8. Перспективные топливные балансы</w:t>
        </w:r>
        <w:r w:rsidRPr="00C16064">
          <w:rPr>
            <w:rFonts w:eastAsia="Calibri"/>
            <w:noProof/>
            <w:webHidden/>
            <w:sz w:val="28"/>
            <w:szCs w:val="28"/>
            <w:lang w:eastAsia="en-US"/>
          </w:rPr>
          <w:tab/>
          <w:t>1</w:t>
        </w:r>
      </w:hyperlink>
      <w:r w:rsidRPr="00C16064">
        <w:rPr>
          <w:rFonts w:eastAsia="Calibri"/>
          <w:noProof/>
          <w:sz w:val="28"/>
          <w:szCs w:val="28"/>
          <w:lang w:eastAsia="en-US"/>
        </w:rPr>
        <w:t>59</w:t>
      </w:r>
    </w:p>
    <w:p w14:paraId="152F52EF"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93" w:history="1">
        <w:r w:rsidRPr="00C16064">
          <w:rPr>
            <w:rFonts w:eastAsia="Calibri"/>
            <w:noProof/>
            <w:sz w:val="28"/>
            <w:szCs w:val="28"/>
            <w:lang w:eastAsia="en-US"/>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Pr="00C16064">
          <w:rPr>
            <w:rFonts w:eastAsia="Calibri"/>
            <w:noProof/>
            <w:webHidden/>
            <w:sz w:val="28"/>
            <w:szCs w:val="28"/>
            <w:lang w:eastAsia="en-US"/>
          </w:rPr>
          <w:tab/>
          <w:t>1</w:t>
        </w:r>
      </w:hyperlink>
      <w:r w:rsidRPr="00C16064">
        <w:rPr>
          <w:rFonts w:eastAsia="Calibri"/>
          <w:noProof/>
          <w:sz w:val="28"/>
          <w:szCs w:val="28"/>
          <w:lang w:eastAsia="en-US"/>
        </w:rPr>
        <w:t>59</w:t>
      </w:r>
    </w:p>
    <w:p w14:paraId="538D64C7"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94" w:history="1">
        <w:r w:rsidRPr="00C16064">
          <w:rPr>
            <w:rFonts w:eastAsia="Calibri"/>
            <w:noProof/>
            <w:sz w:val="28"/>
            <w:szCs w:val="28"/>
            <w:lang w:eastAsia="en-US"/>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Pr="00C16064">
          <w:rPr>
            <w:rFonts w:eastAsia="Calibri"/>
            <w:noProof/>
            <w:webHidden/>
            <w:sz w:val="28"/>
            <w:szCs w:val="28"/>
            <w:lang w:eastAsia="en-US"/>
          </w:rPr>
          <w:tab/>
          <w:t>1</w:t>
        </w:r>
      </w:hyperlink>
      <w:r w:rsidRPr="00C16064">
        <w:rPr>
          <w:rFonts w:eastAsia="Calibri"/>
          <w:noProof/>
          <w:sz w:val="28"/>
          <w:szCs w:val="28"/>
          <w:lang w:eastAsia="en-US"/>
        </w:rPr>
        <w:t>60</w:t>
      </w:r>
    </w:p>
    <w:p w14:paraId="72600AD8"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95" w:history="1">
        <w:r w:rsidRPr="00C16064">
          <w:rPr>
            <w:rFonts w:eastAsia="Calibri"/>
            <w:noProof/>
            <w:sz w:val="28"/>
            <w:szCs w:val="28"/>
            <w:lang w:eastAsia="en-US"/>
          </w:rPr>
          <w:t>8.3. Виды топлива, их долю и значение низшей теплоты сгорания топлива, используемые для производства тепловой энергии по каждой системе теплоснабжения</w:t>
        </w:r>
        <w:r w:rsidRPr="00C16064">
          <w:rPr>
            <w:rFonts w:eastAsia="Calibri"/>
            <w:noProof/>
            <w:webHidden/>
            <w:sz w:val="28"/>
            <w:szCs w:val="28"/>
            <w:lang w:eastAsia="en-US"/>
          </w:rPr>
          <w:tab/>
          <w:t>1</w:t>
        </w:r>
      </w:hyperlink>
      <w:r w:rsidRPr="00C16064">
        <w:rPr>
          <w:rFonts w:eastAsia="Calibri"/>
          <w:noProof/>
          <w:sz w:val="28"/>
          <w:szCs w:val="28"/>
          <w:lang w:eastAsia="en-US"/>
        </w:rPr>
        <w:t>60</w:t>
      </w:r>
    </w:p>
    <w:p w14:paraId="698CF787"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96" w:history="1">
        <w:r w:rsidRPr="00C16064">
          <w:rPr>
            <w:rFonts w:eastAsia="Calibri"/>
            <w:noProof/>
            <w:sz w:val="28"/>
            <w:szCs w:val="28"/>
            <w:lang w:eastAsia="en-US"/>
          </w:rPr>
          <w:t xml:space="preserve">8.4. Преобладающий в поселении вид топлива, определяемый по совокупности всех систем теплоснабжения, находящихся в соответствующем </w:t>
        </w:r>
        <w:r w:rsidRPr="00C16064">
          <w:rPr>
            <w:rFonts w:eastAsia="Calibri"/>
            <w:noProof/>
            <w:sz w:val="28"/>
            <w:szCs w:val="28"/>
            <w:lang w:eastAsia="en-US"/>
          </w:rPr>
          <w:lastRenderedPageBreak/>
          <w:t>поселении</w:t>
        </w:r>
        <w:r w:rsidRPr="00C16064">
          <w:rPr>
            <w:rFonts w:eastAsia="Calibri"/>
            <w:noProof/>
            <w:webHidden/>
            <w:sz w:val="28"/>
            <w:szCs w:val="28"/>
            <w:lang w:eastAsia="en-US"/>
          </w:rPr>
          <w:tab/>
          <w:t>1</w:t>
        </w:r>
      </w:hyperlink>
      <w:r w:rsidRPr="00C16064">
        <w:rPr>
          <w:rFonts w:eastAsia="Calibri"/>
          <w:noProof/>
          <w:sz w:val="28"/>
          <w:szCs w:val="28"/>
          <w:lang w:eastAsia="en-US"/>
        </w:rPr>
        <w:t>60</w:t>
      </w:r>
    </w:p>
    <w:p w14:paraId="6000E802"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97" w:history="1">
        <w:r w:rsidRPr="00C16064">
          <w:rPr>
            <w:rFonts w:eastAsia="Calibri"/>
            <w:noProof/>
            <w:sz w:val="28"/>
            <w:szCs w:val="28"/>
            <w:lang w:eastAsia="en-US"/>
          </w:rPr>
          <w:t>8.5. Приоритетное направление развития топливного баланса поселения</w:t>
        </w:r>
        <w:r w:rsidRPr="00C16064">
          <w:rPr>
            <w:rFonts w:eastAsia="Calibri"/>
            <w:noProof/>
            <w:webHidden/>
            <w:sz w:val="28"/>
            <w:szCs w:val="28"/>
            <w:lang w:eastAsia="en-US"/>
          </w:rPr>
          <w:tab/>
          <w:t>1</w:t>
        </w:r>
      </w:hyperlink>
      <w:r w:rsidRPr="00C16064">
        <w:rPr>
          <w:rFonts w:eastAsia="Calibri"/>
          <w:noProof/>
          <w:sz w:val="28"/>
          <w:szCs w:val="28"/>
          <w:lang w:eastAsia="en-US"/>
        </w:rPr>
        <w:t>60</w:t>
      </w:r>
    </w:p>
    <w:p w14:paraId="1DD17922" w14:textId="77777777" w:rsidR="006F6248" w:rsidRPr="00C16064" w:rsidRDefault="006F6248" w:rsidP="006F6248">
      <w:pPr>
        <w:keepLines/>
        <w:tabs>
          <w:tab w:val="right" w:leader="dot" w:pos="9771"/>
        </w:tabs>
        <w:suppressAutoHyphens/>
        <w:ind w:firstLine="709"/>
        <w:jc w:val="both"/>
        <w:rPr>
          <w:noProof/>
          <w:sz w:val="28"/>
          <w:szCs w:val="28"/>
        </w:rPr>
      </w:pPr>
      <w:hyperlink w:anchor="_Toc71300598" w:history="1">
        <w:r w:rsidRPr="00C16064">
          <w:rPr>
            <w:rFonts w:eastAsia="Calibri"/>
            <w:noProof/>
            <w:sz w:val="28"/>
            <w:szCs w:val="28"/>
            <w:lang w:eastAsia="en-US"/>
          </w:rPr>
          <w:t>Глава 9. Инвестиции в строительство, реконструкцию, техническое перевооружение и (или) модернизацию</w:t>
        </w:r>
        <w:r w:rsidRPr="00C16064">
          <w:rPr>
            <w:rFonts w:eastAsia="Calibri"/>
            <w:noProof/>
            <w:webHidden/>
            <w:sz w:val="28"/>
            <w:szCs w:val="28"/>
            <w:lang w:eastAsia="en-US"/>
          </w:rPr>
          <w:tab/>
          <w:t>1</w:t>
        </w:r>
      </w:hyperlink>
      <w:r w:rsidRPr="00C16064">
        <w:rPr>
          <w:rFonts w:eastAsia="Calibri"/>
          <w:noProof/>
          <w:sz w:val="28"/>
          <w:szCs w:val="28"/>
          <w:lang w:eastAsia="en-US"/>
        </w:rPr>
        <w:t>61</w:t>
      </w:r>
    </w:p>
    <w:p w14:paraId="0820D01E"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599" w:history="1">
        <w:r w:rsidRPr="00C16064">
          <w:rPr>
            <w:rFonts w:eastAsia="Calibri"/>
            <w:noProof/>
            <w:sz w:val="28"/>
            <w:szCs w:val="28"/>
            <w:lang w:eastAsia="en-US"/>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Pr="00C16064">
          <w:rPr>
            <w:rFonts w:eastAsia="Calibri"/>
            <w:noProof/>
            <w:webHidden/>
            <w:sz w:val="28"/>
            <w:szCs w:val="28"/>
            <w:lang w:eastAsia="en-US"/>
          </w:rPr>
          <w:tab/>
          <w:t>1</w:t>
        </w:r>
      </w:hyperlink>
      <w:r w:rsidRPr="00C16064">
        <w:rPr>
          <w:rFonts w:eastAsia="Calibri"/>
          <w:noProof/>
          <w:sz w:val="28"/>
          <w:szCs w:val="28"/>
          <w:lang w:eastAsia="en-US"/>
        </w:rPr>
        <w:t>61</w:t>
      </w:r>
    </w:p>
    <w:p w14:paraId="6DDCBC4D"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600" w:history="1">
        <w:r w:rsidRPr="00C16064">
          <w:rPr>
            <w:rFonts w:eastAsia="Calibri"/>
            <w:noProof/>
            <w:sz w:val="28"/>
            <w:szCs w:val="28"/>
            <w:lang w:eastAsia="en-US"/>
          </w:rPr>
          <w:t>9.2.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Pr="00C16064">
          <w:rPr>
            <w:rFonts w:eastAsia="Calibri"/>
            <w:noProof/>
            <w:webHidden/>
            <w:sz w:val="28"/>
            <w:szCs w:val="28"/>
            <w:lang w:eastAsia="en-US"/>
          </w:rPr>
          <w:tab/>
          <w:t>1</w:t>
        </w:r>
      </w:hyperlink>
      <w:r w:rsidRPr="00C16064">
        <w:rPr>
          <w:rFonts w:eastAsia="Calibri"/>
          <w:noProof/>
          <w:sz w:val="28"/>
          <w:szCs w:val="28"/>
          <w:lang w:eastAsia="en-US"/>
        </w:rPr>
        <w:t>61</w:t>
      </w:r>
    </w:p>
    <w:p w14:paraId="4830D906"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601" w:history="1">
        <w:r w:rsidRPr="00C16064">
          <w:rPr>
            <w:rFonts w:eastAsia="Calibri"/>
            <w:noProof/>
            <w:sz w:val="28"/>
            <w:szCs w:val="28"/>
            <w:lang w:eastAsia="en-US"/>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Pr="00C16064">
          <w:rPr>
            <w:rFonts w:eastAsia="Calibri"/>
            <w:noProof/>
            <w:webHidden/>
            <w:sz w:val="28"/>
            <w:szCs w:val="28"/>
            <w:lang w:eastAsia="en-US"/>
          </w:rPr>
          <w:tab/>
          <w:t>1</w:t>
        </w:r>
      </w:hyperlink>
      <w:r w:rsidRPr="00C16064">
        <w:rPr>
          <w:rFonts w:eastAsia="Calibri"/>
          <w:noProof/>
          <w:sz w:val="28"/>
          <w:szCs w:val="28"/>
          <w:lang w:eastAsia="en-US"/>
        </w:rPr>
        <w:t>61</w:t>
      </w:r>
    </w:p>
    <w:p w14:paraId="1502892F"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602" w:history="1">
        <w:r w:rsidRPr="00C16064">
          <w:rPr>
            <w:rFonts w:eastAsia="Calibri"/>
            <w:noProof/>
            <w:sz w:val="28"/>
            <w:szCs w:val="28"/>
            <w:lang w:eastAsia="en-US"/>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Pr="00C16064">
          <w:rPr>
            <w:rFonts w:eastAsia="Calibri"/>
            <w:noProof/>
            <w:webHidden/>
            <w:sz w:val="28"/>
            <w:szCs w:val="28"/>
            <w:lang w:eastAsia="en-US"/>
          </w:rPr>
          <w:tab/>
          <w:t>1</w:t>
        </w:r>
      </w:hyperlink>
      <w:r w:rsidRPr="00C16064">
        <w:rPr>
          <w:rFonts w:eastAsia="Calibri"/>
          <w:noProof/>
          <w:sz w:val="28"/>
          <w:szCs w:val="28"/>
          <w:lang w:eastAsia="en-US"/>
        </w:rPr>
        <w:t>61</w:t>
      </w:r>
    </w:p>
    <w:p w14:paraId="1D5586ED"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603" w:history="1">
        <w:r w:rsidRPr="00C16064">
          <w:rPr>
            <w:rFonts w:eastAsia="Calibri"/>
            <w:noProof/>
            <w:sz w:val="28"/>
            <w:szCs w:val="28"/>
            <w:lang w:eastAsia="en-US"/>
          </w:rPr>
          <w:t>9.5. Оценка эффективности инвестиций по отдельным предложениям</w:t>
        </w:r>
        <w:r w:rsidRPr="00C16064">
          <w:rPr>
            <w:rFonts w:eastAsia="Calibri"/>
            <w:noProof/>
            <w:webHidden/>
            <w:sz w:val="28"/>
            <w:szCs w:val="28"/>
            <w:lang w:eastAsia="en-US"/>
          </w:rPr>
          <w:tab/>
          <w:t>1</w:t>
        </w:r>
      </w:hyperlink>
      <w:r w:rsidRPr="00C16064">
        <w:rPr>
          <w:rFonts w:eastAsia="Calibri"/>
          <w:noProof/>
          <w:sz w:val="28"/>
          <w:szCs w:val="28"/>
          <w:lang w:eastAsia="en-US"/>
        </w:rPr>
        <w:t>62</w:t>
      </w:r>
    </w:p>
    <w:p w14:paraId="7525E412"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604" w:history="1">
        <w:r w:rsidRPr="00C16064">
          <w:rPr>
            <w:rFonts w:eastAsia="Calibri"/>
            <w:noProof/>
            <w:sz w:val="28"/>
            <w:szCs w:val="28"/>
            <w:lang w:eastAsia="en-US"/>
          </w:rPr>
          <w:t>9.6 Величина фактически осуществлённых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Pr="00C16064">
          <w:rPr>
            <w:rFonts w:eastAsia="Calibri"/>
            <w:noProof/>
            <w:webHidden/>
            <w:sz w:val="28"/>
            <w:szCs w:val="28"/>
            <w:lang w:eastAsia="en-US"/>
          </w:rPr>
          <w:tab/>
          <w:t>1</w:t>
        </w:r>
      </w:hyperlink>
      <w:r w:rsidRPr="00C16064">
        <w:rPr>
          <w:rFonts w:eastAsia="Calibri"/>
          <w:noProof/>
          <w:sz w:val="28"/>
          <w:szCs w:val="28"/>
          <w:lang w:eastAsia="en-US"/>
        </w:rPr>
        <w:t>62</w:t>
      </w:r>
    </w:p>
    <w:p w14:paraId="49AB8CA9" w14:textId="77777777" w:rsidR="006F6248" w:rsidRPr="00C16064" w:rsidRDefault="006F6248" w:rsidP="006F6248">
      <w:pPr>
        <w:keepLines/>
        <w:tabs>
          <w:tab w:val="right" w:leader="dot" w:pos="9771"/>
        </w:tabs>
        <w:suppressAutoHyphens/>
        <w:ind w:firstLine="709"/>
        <w:jc w:val="both"/>
        <w:rPr>
          <w:noProof/>
          <w:sz w:val="28"/>
          <w:szCs w:val="28"/>
        </w:rPr>
      </w:pPr>
      <w:hyperlink w:anchor="_Toc71300605" w:history="1">
        <w:r w:rsidRPr="00C16064">
          <w:rPr>
            <w:rFonts w:eastAsia="Calibri"/>
            <w:noProof/>
            <w:sz w:val="28"/>
            <w:szCs w:val="28"/>
            <w:lang w:eastAsia="en-US"/>
          </w:rPr>
          <w:t>Глава 10. Решение о присвоении статуса единой теплоснабжающей организации (организациям)</w:t>
        </w:r>
        <w:r w:rsidRPr="00C16064">
          <w:rPr>
            <w:rFonts w:eastAsia="Calibri"/>
            <w:noProof/>
            <w:webHidden/>
            <w:sz w:val="28"/>
            <w:szCs w:val="28"/>
            <w:lang w:eastAsia="en-US"/>
          </w:rPr>
          <w:tab/>
          <w:t>1</w:t>
        </w:r>
      </w:hyperlink>
      <w:r w:rsidRPr="00C16064">
        <w:rPr>
          <w:rFonts w:eastAsia="Calibri"/>
          <w:noProof/>
          <w:sz w:val="28"/>
          <w:szCs w:val="28"/>
          <w:lang w:eastAsia="en-US"/>
        </w:rPr>
        <w:t>62</w:t>
      </w:r>
    </w:p>
    <w:p w14:paraId="55400EA1"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606" w:history="1">
        <w:r w:rsidRPr="00C16064">
          <w:rPr>
            <w:rFonts w:eastAsia="Calibri"/>
            <w:noProof/>
            <w:sz w:val="28"/>
            <w:szCs w:val="28"/>
            <w:lang w:eastAsia="en-US"/>
          </w:rPr>
          <w:t>10.1. Решение о присвоении статуса единой теплоснабжающей организации (организациям)</w:t>
        </w:r>
        <w:r w:rsidRPr="00C16064">
          <w:rPr>
            <w:rFonts w:eastAsia="Calibri"/>
            <w:noProof/>
            <w:webHidden/>
            <w:sz w:val="28"/>
            <w:szCs w:val="28"/>
            <w:lang w:eastAsia="en-US"/>
          </w:rPr>
          <w:tab/>
          <w:t>1</w:t>
        </w:r>
      </w:hyperlink>
      <w:r w:rsidRPr="00C16064">
        <w:rPr>
          <w:rFonts w:eastAsia="Calibri"/>
          <w:noProof/>
          <w:sz w:val="28"/>
          <w:szCs w:val="28"/>
          <w:lang w:eastAsia="en-US"/>
        </w:rPr>
        <w:t>62</w:t>
      </w:r>
    </w:p>
    <w:p w14:paraId="157E0B29"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607" w:history="1">
        <w:r w:rsidRPr="00C16064">
          <w:rPr>
            <w:rFonts w:eastAsia="Calibri"/>
            <w:noProof/>
            <w:sz w:val="28"/>
            <w:szCs w:val="28"/>
            <w:lang w:eastAsia="en-US"/>
          </w:rPr>
          <w:t>10.2. Реестр зон деятельности единой теплоснабжающей организации (организаций)</w:t>
        </w:r>
        <w:r w:rsidRPr="00C16064">
          <w:rPr>
            <w:rFonts w:eastAsia="Calibri"/>
            <w:noProof/>
            <w:webHidden/>
            <w:sz w:val="28"/>
            <w:szCs w:val="28"/>
            <w:lang w:eastAsia="en-US"/>
          </w:rPr>
          <w:tab/>
          <w:t>1</w:t>
        </w:r>
      </w:hyperlink>
      <w:r w:rsidRPr="00C16064">
        <w:rPr>
          <w:rFonts w:eastAsia="Calibri"/>
          <w:noProof/>
          <w:sz w:val="28"/>
          <w:szCs w:val="28"/>
          <w:lang w:eastAsia="en-US"/>
        </w:rPr>
        <w:t>62</w:t>
      </w:r>
    </w:p>
    <w:p w14:paraId="1F7EE11D"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608" w:history="1">
        <w:r w:rsidRPr="00C16064">
          <w:rPr>
            <w:rFonts w:eastAsia="Calibri"/>
            <w:noProof/>
            <w:sz w:val="28"/>
            <w:szCs w:val="28"/>
            <w:lang w:eastAsia="en-US"/>
          </w:rPr>
          <w:t>10.3. Основания, в том числе критерии, в соответствии с которыми теплоснабжающей организации присвоен статус единой теплоснабжающей организации</w:t>
        </w:r>
        <w:r w:rsidRPr="00C16064">
          <w:rPr>
            <w:rFonts w:eastAsia="Calibri"/>
            <w:noProof/>
            <w:webHidden/>
            <w:sz w:val="28"/>
            <w:szCs w:val="28"/>
            <w:lang w:eastAsia="en-US"/>
          </w:rPr>
          <w:tab/>
          <w:t>1</w:t>
        </w:r>
      </w:hyperlink>
      <w:r w:rsidRPr="00C16064">
        <w:rPr>
          <w:rFonts w:eastAsia="Calibri"/>
          <w:noProof/>
          <w:sz w:val="28"/>
          <w:szCs w:val="28"/>
          <w:lang w:eastAsia="en-US"/>
        </w:rPr>
        <w:t>63</w:t>
      </w:r>
    </w:p>
    <w:p w14:paraId="618ED85F"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609" w:history="1">
        <w:r w:rsidRPr="00C16064">
          <w:rPr>
            <w:rFonts w:eastAsia="Calibri"/>
            <w:noProof/>
            <w:sz w:val="28"/>
            <w:szCs w:val="28"/>
            <w:lang w:eastAsia="en-US"/>
          </w:rPr>
          <w:t>10.4. Информация о поданных теплоснабжающими организациями заявках на присвоение статуса единой теплоснабжающей организации</w:t>
        </w:r>
        <w:r w:rsidRPr="00C16064">
          <w:rPr>
            <w:rFonts w:eastAsia="Calibri"/>
            <w:noProof/>
            <w:webHidden/>
            <w:sz w:val="28"/>
            <w:szCs w:val="28"/>
            <w:lang w:eastAsia="en-US"/>
          </w:rPr>
          <w:tab/>
          <w:t>1</w:t>
        </w:r>
      </w:hyperlink>
      <w:r w:rsidRPr="00C16064">
        <w:rPr>
          <w:rFonts w:eastAsia="Calibri"/>
          <w:noProof/>
          <w:sz w:val="28"/>
          <w:szCs w:val="28"/>
          <w:lang w:eastAsia="en-US"/>
        </w:rPr>
        <w:t>64</w:t>
      </w:r>
    </w:p>
    <w:p w14:paraId="400F8F40"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610" w:history="1">
        <w:r w:rsidRPr="00C16064">
          <w:rPr>
            <w:rFonts w:eastAsia="Calibri"/>
            <w:noProof/>
            <w:sz w:val="28"/>
            <w:szCs w:val="28"/>
            <w:lang w:eastAsia="en-US"/>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Pr="00C16064">
          <w:rPr>
            <w:rFonts w:eastAsia="Calibri"/>
            <w:noProof/>
            <w:webHidden/>
            <w:sz w:val="28"/>
            <w:szCs w:val="28"/>
            <w:lang w:eastAsia="en-US"/>
          </w:rPr>
          <w:tab/>
          <w:t>1</w:t>
        </w:r>
      </w:hyperlink>
      <w:r w:rsidRPr="00C16064">
        <w:rPr>
          <w:rFonts w:eastAsia="Calibri"/>
          <w:noProof/>
          <w:sz w:val="28"/>
          <w:szCs w:val="28"/>
          <w:lang w:eastAsia="en-US"/>
        </w:rPr>
        <w:t>65</w:t>
      </w:r>
    </w:p>
    <w:p w14:paraId="2FF762D1" w14:textId="77777777" w:rsidR="006F6248" w:rsidRPr="00C16064" w:rsidRDefault="006F6248" w:rsidP="006F6248">
      <w:pPr>
        <w:keepLines/>
        <w:tabs>
          <w:tab w:val="right" w:leader="dot" w:pos="9771"/>
        </w:tabs>
        <w:suppressAutoHyphens/>
        <w:ind w:firstLine="709"/>
        <w:jc w:val="both"/>
        <w:rPr>
          <w:noProof/>
          <w:sz w:val="28"/>
          <w:szCs w:val="28"/>
        </w:rPr>
      </w:pPr>
      <w:hyperlink w:anchor="_Toc71300611" w:history="1">
        <w:r w:rsidRPr="00C16064">
          <w:rPr>
            <w:rFonts w:eastAsia="Calibri"/>
            <w:noProof/>
            <w:sz w:val="28"/>
            <w:szCs w:val="28"/>
            <w:lang w:eastAsia="en-US"/>
          </w:rPr>
          <w:t>Глава 11. Решения о распределении тепловой нагрузки между источниками тепловой энергии</w:t>
        </w:r>
        <w:r w:rsidRPr="00C16064">
          <w:rPr>
            <w:rFonts w:eastAsia="Calibri"/>
            <w:noProof/>
            <w:webHidden/>
            <w:sz w:val="28"/>
            <w:szCs w:val="28"/>
            <w:lang w:eastAsia="en-US"/>
          </w:rPr>
          <w:tab/>
          <w:t>1</w:t>
        </w:r>
      </w:hyperlink>
      <w:r w:rsidRPr="00C16064">
        <w:rPr>
          <w:rFonts w:eastAsia="Calibri"/>
          <w:noProof/>
          <w:sz w:val="28"/>
          <w:szCs w:val="28"/>
          <w:lang w:eastAsia="en-US"/>
        </w:rPr>
        <w:t>66</w:t>
      </w:r>
    </w:p>
    <w:p w14:paraId="4096BA3A"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612" w:history="1">
        <w:r w:rsidRPr="00C16064">
          <w:rPr>
            <w:rFonts w:eastAsia="Calibri"/>
            <w:noProof/>
            <w:sz w:val="28"/>
            <w:szCs w:val="28"/>
            <w:lang w:eastAsia="en-US"/>
          </w:rPr>
          <w:t>11.1. 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w:t>
        </w:r>
        <w:r w:rsidRPr="00C16064">
          <w:rPr>
            <w:rFonts w:eastAsia="Calibri"/>
            <w:noProof/>
            <w:webHidden/>
            <w:sz w:val="28"/>
            <w:szCs w:val="28"/>
            <w:lang w:eastAsia="en-US"/>
          </w:rPr>
          <w:tab/>
          <w:t>1</w:t>
        </w:r>
      </w:hyperlink>
      <w:r w:rsidRPr="00C16064">
        <w:rPr>
          <w:rFonts w:eastAsia="Calibri"/>
          <w:noProof/>
          <w:sz w:val="28"/>
          <w:szCs w:val="28"/>
          <w:lang w:eastAsia="en-US"/>
        </w:rPr>
        <w:t>66</w:t>
      </w:r>
    </w:p>
    <w:p w14:paraId="717315CA" w14:textId="77777777" w:rsidR="006F6248" w:rsidRPr="00C16064" w:rsidRDefault="006F6248" w:rsidP="006F6248">
      <w:pPr>
        <w:keepLines/>
        <w:tabs>
          <w:tab w:val="right" w:leader="dot" w:pos="9771"/>
        </w:tabs>
        <w:suppressAutoHyphens/>
        <w:ind w:firstLine="709"/>
        <w:jc w:val="both"/>
        <w:rPr>
          <w:noProof/>
          <w:sz w:val="28"/>
          <w:szCs w:val="28"/>
        </w:rPr>
      </w:pPr>
      <w:hyperlink w:anchor="_Toc71300613" w:history="1">
        <w:r w:rsidRPr="00C16064">
          <w:rPr>
            <w:rFonts w:eastAsia="Calibri"/>
            <w:noProof/>
            <w:sz w:val="28"/>
            <w:szCs w:val="28"/>
            <w:lang w:eastAsia="en-US"/>
          </w:rPr>
          <w:t>Глава 12. Решения по бесхозяйным тепловым сетям</w:t>
        </w:r>
        <w:r w:rsidRPr="00C16064">
          <w:rPr>
            <w:rFonts w:eastAsia="Calibri"/>
            <w:noProof/>
            <w:webHidden/>
            <w:sz w:val="28"/>
            <w:szCs w:val="28"/>
            <w:lang w:eastAsia="en-US"/>
          </w:rPr>
          <w:tab/>
          <w:t>1</w:t>
        </w:r>
      </w:hyperlink>
      <w:r w:rsidRPr="00C16064">
        <w:rPr>
          <w:rFonts w:eastAsia="Calibri"/>
          <w:noProof/>
          <w:sz w:val="28"/>
          <w:szCs w:val="28"/>
          <w:lang w:eastAsia="en-US"/>
        </w:rPr>
        <w:t>66</w:t>
      </w:r>
    </w:p>
    <w:p w14:paraId="6717D49A"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614" w:history="1">
        <w:r w:rsidRPr="00C16064">
          <w:rPr>
            <w:rFonts w:eastAsia="Calibri"/>
            <w:noProof/>
            <w:sz w:val="28"/>
            <w:szCs w:val="28"/>
            <w:lang w:eastAsia="en-US"/>
          </w:rPr>
          <w:t>12.1. Перечень выявленных бесхозяйных тепловых сетей (в случае их выявления)</w:t>
        </w:r>
        <w:r w:rsidRPr="00C16064">
          <w:rPr>
            <w:rFonts w:eastAsia="Calibri"/>
            <w:noProof/>
            <w:webHidden/>
            <w:sz w:val="28"/>
            <w:szCs w:val="28"/>
            <w:lang w:eastAsia="en-US"/>
          </w:rPr>
          <w:tab/>
          <w:t>1</w:t>
        </w:r>
      </w:hyperlink>
      <w:r w:rsidRPr="00C16064">
        <w:rPr>
          <w:rFonts w:eastAsia="Calibri"/>
          <w:noProof/>
          <w:sz w:val="28"/>
          <w:szCs w:val="28"/>
          <w:lang w:eastAsia="en-US"/>
        </w:rPr>
        <w:t>66</w:t>
      </w:r>
    </w:p>
    <w:p w14:paraId="1843F948"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615" w:history="1">
        <w:r w:rsidRPr="00C16064">
          <w:rPr>
            <w:rFonts w:eastAsia="Calibri"/>
            <w:noProof/>
            <w:sz w:val="28"/>
            <w:szCs w:val="28"/>
            <w:lang w:eastAsia="en-US"/>
          </w:rPr>
          <w:t>12.2. Перечень организаций уполномоченных на их эксплуатацию в порядке, установленном Федеральным законом «О теплоснабжении»</w:t>
        </w:r>
        <w:r w:rsidRPr="00C16064">
          <w:rPr>
            <w:rFonts w:eastAsia="Calibri"/>
            <w:noProof/>
            <w:webHidden/>
            <w:sz w:val="28"/>
            <w:szCs w:val="28"/>
            <w:lang w:eastAsia="en-US"/>
          </w:rPr>
          <w:tab/>
          <w:t>1</w:t>
        </w:r>
      </w:hyperlink>
      <w:r w:rsidRPr="00C16064">
        <w:rPr>
          <w:rFonts w:eastAsia="Calibri"/>
          <w:noProof/>
          <w:sz w:val="28"/>
          <w:szCs w:val="28"/>
          <w:lang w:eastAsia="en-US"/>
        </w:rPr>
        <w:t>67</w:t>
      </w:r>
    </w:p>
    <w:p w14:paraId="02BEF0C3" w14:textId="77777777" w:rsidR="006F6248" w:rsidRPr="00C16064" w:rsidRDefault="006F6248" w:rsidP="006F6248">
      <w:pPr>
        <w:keepLines/>
        <w:tabs>
          <w:tab w:val="right" w:leader="dot" w:pos="9771"/>
        </w:tabs>
        <w:suppressAutoHyphens/>
        <w:ind w:firstLine="709"/>
        <w:jc w:val="both"/>
        <w:rPr>
          <w:noProof/>
          <w:sz w:val="28"/>
          <w:szCs w:val="28"/>
        </w:rPr>
      </w:pPr>
      <w:hyperlink w:anchor="_Toc71300616" w:history="1">
        <w:r w:rsidRPr="00C16064">
          <w:rPr>
            <w:rFonts w:eastAsia="Calibri"/>
            <w:noProof/>
            <w:sz w:val="28"/>
            <w:szCs w:val="28"/>
            <w:lang w:eastAsia="en-US"/>
          </w:rPr>
          <w:t>Глава 13. Синхронизация схемы теплоснабжения со схемой газоснабжения и газификации поселения, схемой и программой развития электроэнергетики, а также со схемой водоснабжения и водоотведения поселения</w:t>
        </w:r>
        <w:r w:rsidRPr="00C16064">
          <w:rPr>
            <w:rFonts w:eastAsia="Calibri"/>
            <w:noProof/>
            <w:webHidden/>
            <w:sz w:val="28"/>
            <w:szCs w:val="28"/>
            <w:lang w:eastAsia="en-US"/>
          </w:rPr>
          <w:tab/>
          <w:t>1</w:t>
        </w:r>
      </w:hyperlink>
      <w:r w:rsidRPr="00C16064">
        <w:rPr>
          <w:rFonts w:eastAsia="Calibri"/>
          <w:noProof/>
          <w:sz w:val="28"/>
          <w:szCs w:val="28"/>
          <w:lang w:eastAsia="en-US"/>
        </w:rPr>
        <w:t>67</w:t>
      </w:r>
    </w:p>
    <w:p w14:paraId="722725C1"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617" w:history="1">
        <w:r w:rsidRPr="00C16064">
          <w:rPr>
            <w:rFonts w:eastAsia="Calibri"/>
            <w:noProof/>
            <w:sz w:val="28"/>
            <w:szCs w:val="28"/>
            <w:lang w:eastAsia="en-US"/>
          </w:rPr>
          <w:t>13.1. Описание решений (на основе утверждённой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Pr="00C16064">
          <w:rPr>
            <w:rFonts w:eastAsia="Calibri"/>
            <w:noProof/>
            <w:webHidden/>
            <w:sz w:val="28"/>
            <w:szCs w:val="28"/>
            <w:lang w:eastAsia="en-US"/>
          </w:rPr>
          <w:tab/>
          <w:t>1</w:t>
        </w:r>
      </w:hyperlink>
      <w:r w:rsidRPr="00C16064">
        <w:rPr>
          <w:rFonts w:eastAsia="Calibri"/>
          <w:noProof/>
          <w:sz w:val="28"/>
          <w:szCs w:val="28"/>
          <w:lang w:eastAsia="en-US"/>
        </w:rPr>
        <w:t>67</w:t>
      </w:r>
    </w:p>
    <w:p w14:paraId="62E050CE"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618" w:history="1">
        <w:r w:rsidRPr="00C16064">
          <w:rPr>
            <w:rFonts w:eastAsia="Calibri"/>
            <w:noProof/>
            <w:sz w:val="28"/>
            <w:szCs w:val="28"/>
            <w:lang w:eastAsia="en-US"/>
          </w:rPr>
          <w:t>13.2. Описание проблем организации газоснабжения источников тепловой энергии</w:t>
        </w:r>
        <w:r w:rsidRPr="00C16064">
          <w:rPr>
            <w:rFonts w:eastAsia="Calibri"/>
            <w:noProof/>
            <w:webHidden/>
            <w:sz w:val="28"/>
            <w:szCs w:val="28"/>
            <w:lang w:eastAsia="en-US"/>
          </w:rPr>
          <w:tab/>
          <w:t>1</w:t>
        </w:r>
      </w:hyperlink>
      <w:r w:rsidRPr="00C16064">
        <w:rPr>
          <w:rFonts w:eastAsia="Calibri"/>
          <w:noProof/>
          <w:sz w:val="28"/>
          <w:szCs w:val="28"/>
          <w:lang w:eastAsia="en-US"/>
        </w:rPr>
        <w:t>67</w:t>
      </w:r>
    </w:p>
    <w:p w14:paraId="5288CAC6"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619" w:history="1">
        <w:r w:rsidRPr="00C16064">
          <w:rPr>
            <w:rFonts w:eastAsia="Calibri"/>
            <w:noProof/>
            <w:sz w:val="28"/>
            <w:szCs w:val="28"/>
            <w:lang w:eastAsia="en-US"/>
          </w:rPr>
          <w:t>13.3. Предложения по корректировке утверждённой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Pr="00C16064">
          <w:rPr>
            <w:rFonts w:eastAsia="Calibri"/>
            <w:noProof/>
            <w:webHidden/>
            <w:sz w:val="28"/>
            <w:szCs w:val="28"/>
            <w:lang w:eastAsia="en-US"/>
          </w:rPr>
          <w:tab/>
          <w:t>1</w:t>
        </w:r>
      </w:hyperlink>
      <w:r w:rsidRPr="00C16064">
        <w:rPr>
          <w:rFonts w:eastAsia="Calibri"/>
          <w:noProof/>
          <w:sz w:val="28"/>
          <w:szCs w:val="28"/>
          <w:lang w:eastAsia="en-US"/>
        </w:rPr>
        <w:t>67</w:t>
      </w:r>
    </w:p>
    <w:p w14:paraId="64D7E2E5"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620" w:history="1">
        <w:r w:rsidRPr="00C16064">
          <w:rPr>
            <w:rFonts w:eastAsia="Calibri"/>
            <w:noProof/>
            <w:sz w:val="28"/>
            <w:szCs w:val="28"/>
            <w:lang w:eastAsia="en-US"/>
          </w:rPr>
          <w:t>13.4. Описание решений (вырабатываемых с учётом положений утверждённой схемы и программы развития Единой энергетической системы России) о строительстве,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Pr="00C16064">
          <w:rPr>
            <w:rFonts w:eastAsia="Calibri"/>
            <w:noProof/>
            <w:webHidden/>
            <w:sz w:val="28"/>
            <w:szCs w:val="28"/>
            <w:lang w:eastAsia="en-US"/>
          </w:rPr>
          <w:tab/>
          <w:t>1</w:t>
        </w:r>
      </w:hyperlink>
      <w:r w:rsidRPr="00C16064">
        <w:rPr>
          <w:rFonts w:eastAsia="Calibri"/>
          <w:noProof/>
          <w:sz w:val="28"/>
          <w:szCs w:val="28"/>
          <w:lang w:eastAsia="en-US"/>
        </w:rPr>
        <w:t>68</w:t>
      </w:r>
    </w:p>
    <w:p w14:paraId="49286AA5"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621" w:history="1">
        <w:r w:rsidRPr="00C16064">
          <w:rPr>
            <w:rFonts w:eastAsia="Calibri"/>
            <w:noProof/>
            <w:sz w:val="28"/>
            <w:szCs w:val="28"/>
            <w:lang w:eastAsia="en-US"/>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учёта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Pr="00C16064">
          <w:rPr>
            <w:rFonts w:eastAsia="Calibri"/>
            <w:noProof/>
            <w:webHidden/>
            <w:sz w:val="28"/>
            <w:szCs w:val="28"/>
            <w:lang w:eastAsia="en-US"/>
          </w:rPr>
          <w:tab/>
          <w:t>1</w:t>
        </w:r>
      </w:hyperlink>
      <w:r w:rsidRPr="00C16064">
        <w:rPr>
          <w:rFonts w:eastAsia="Calibri"/>
          <w:noProof/>
          <w:sz w:val="28"/>
          <w:szCs w:val="28"/>
          <w:lang w:eastAsia="en-US"/>
        </w:rPr>
        <w:t>68</w:t>
      </w:r>
    </w:p>
    <w:p w14:paraId="2E9014A8"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622" w:history="1">
        <w:r w:rsidRPr="00C16064">
          <w:rPr>
            <w:rFonts w:eastAsia="Calibri"/>
            <w:noProof/>
            <w:sz w:val="28"/>
            <w:szCs w:val="28"/>
            <w:lang w:eastAsia="en-US"/>
          </w:rPr>
          <w:t>13.6. Описание решений (вырабатываемых с учётом положений утверждённой схемы водоснабжения поселения) о развитии соответствующей системы водоснабжения в части, относящейся к системам теплоснабжения</w:t>
        </w:r>
        <w:r w:rsidRPr="00C16064">
          <w:rPr>
            <w:rFonts w:eastAsia="Calibri"/>
            <w:noProof/>
            <w:webHidden/>
            <w:sz w:val="28"/>
            <w:szCs w:val="28"/>
            <w:lang w:eastAsia="en-US"/>
          </w:rPr>
          <w:tab/>
          <w:t>1</w:t>
        </w:r>
      </w:hyperlink>
      <w:r w:rsidRPr="00C16064">
        <w:rPr>
          <w:rFonts w:eastAsia="Calibri"/>
          <w:noProof/>
          <w:sz w:val="28"/>
          <w:szCs w:val="28"/>
          <w:lang w:eastAsia="en-US"/>
        </w:rPr>
        <w:t>68</w:t>
      </w:r>
    </w:p>
    <w:p w14:paraId="68754D44"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623" w:history="1">
        <w:r w:rsidRPr="00C16064">
          <w:rPr>
            <w:rFonts w:eastAsia="Calibri"/>
            <w:noProof/>
            <w:sz w:val="28"/>
            <w:szCs w:val="28"/>
            <w:lang w:eastAsia="en-US"/>
          </w:rPr>
          <w:t>13.7. Предложения по корректировке утверждённой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Pr="00C16064">
          <w:rPr>
            <w:rFonts w:eastAsia="Calibri"/>
            <w:noProof/>
            <w:webHidden/>
            <w:sz w:val="28"/>
            <w:szCs w:val="28"/>
            <w:lang w:eastAsia="en-US"/>
          </w:rPr>
          <w:tab/>
          <w:t>16</w:t>
        </w:r>
      </w:hyperlink>
      <w:r w:rsidRPr="00C16064">
        <w:rPr>
          <w:rFonts w:eastAsia="Calibri"/>
          <w:noProof/>
          <w:sz w:val="28"/>
          <w:szCs w:val="28"/>
          <w:lang w:eastAsia="en-US"/>
        </w:rPr>
        <w:t>9</w:t>
      </w:r>
    </w:p>
    <w:p w14:paraId="77221A8B" w14:textId="77777777" w:rsidR="006F6248" w:rsidRPr="00C16064" w:rsidRDefault="006F6248" w:rsidP="006F6248">
      <w:pPr>
        <w:keepLines/>
        <w:tabs>
          <w:tab w:val="right" w:leader="dot" w:pos="9771"/>
        </w:tabs>
        <w:suppressAutoHyphens/>
        <w:ind w:firstLine="709"/>
        <w:jc w:val="both"/>
        <w:rPr>
          <w:noProof/>
          <w:sz w:val="28"/>
          <w:szCs w:val="28"/>
        </w:rPr>
      </w:pPr>
      <w:hyperlink w:anchor="_Toc71300624" w:history="1">
        <w:r w:rsidRPr="00C16064">
          <w:rPr>
            <w:rFonts w:eastAsia="Calibri"/>
            <w:noProof/>
            <w:sz w:val="28"/>
            <w:szCs w:val="28"/>
            <w:lang w:eastAsia="en-US"/>
          </w:rPr>
          <w:t>Глава 14. Индикаторы развития систем теплоснабжения поселения</w:t>
        </w:r>
        <w:r w:rsidRPr="00C16064">
          <w:rPr>
            <w:rFonts w:eastAsia="Calibri"/>
            <w:noProof/>
            <w:webHidden/>
            <w:sz w:val="28"/>
            <w:szCs w:val="28"/>
            <w:lang w:eastAsia="en-US"/>
          </w:rPr>
          <w:tab/>
          <w:t>1</w:t>
        </w:r>
      </w:hyperlink>
      <w:r w:rsidRPr="00C16064">
        <w:rPr>
          <w:rFonts w:eastAsia="Calibri"/>
          <w:noProof/>
          <w:sz w:val="28"/>
          <w:szCs w:val="28"/>
          <w:lang w:eastAsia="en-US"/>
        </w:rPr>
        <w:t>69</w:t>
      </w:r>
    </w:p>
    <w:p w14:paraId="72613576"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625" w:history="1">
        <w:r w:rsidRPr="00C16064">
          <w:rPr>
            <w:rFonts w:eastAsia="Calibri"/>
            <w:noProof/>
            <w:sz w:val="28"/>
            <w:szCs w:val="28"/>
            <w:lang w:eastAsia="en-US"/>
          </w:rPr>
          <w:t xml:space="preserve">14.1. Существующие и перспективные значения индикаторов развития систем теплоснабжения, а в ценовых зонах теплоснабжения также содержит целевые значения ключевых показателей, отражающих результаты внедрения целевой модели рынка тепловой энергии и результаты их достижения, а также </w:t>
        </w:r>
        <w:r w:rsidRPr="00C16064">
          <w:rPr>
            <w:rFonts w:eastAsia="Calibri"/>
            <w:noProof/>
            <w:sz w:val="28"/>
            <w:szCs w:val="28"/>
            <w:lang w:eastAsia="en-US"/>
          </w:rPr>
          <w:lastRenderedPageBreak/>
          <w:t>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w:t>
        </w:r>
        <w:r w:rsidRPr="00C16064">
          <w:rPr>
            <w:rFonts w:eastAsia="Calibri"/>
            <w:noProof/>
            <w:webHidden/>
            <w:sz w:val="28"/>
            <w:szCs w:val="28"/>
            <w:lang w:eastAsia="en-US"/>
          </w:rPr>
          <w:tab/>
          <w:t>1</w:t>
        </w:r>
      </w:hyperlink>
      <w:r w:rsidRPr="00C16064">
        <w:rPr>
          <w:rFonts w:eastAsia="Calibri"/>
          <w:noProof/>
          <w:sz w:val="28"/>
          <w:szCs w:val="28"/>
          <w:lang w:eastAsia="en-US"/>
        </w:rPr>
        <w:t>69</w:t>
      </w:r>
    </w:p>
    <w:p w14:paraId="164CF086"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626" w:history="1">
        <w:r w:rsidRPr="00C16064">
          <w:rPr>
            <w:rFonts w:eastAsia="Calibri"/>
            <w:noProof/>
            <w:sz w:val="28"/>
            <w:szCs w:val="28"/>
            <w:lang w:eastAsia="en-US"/>
          </w:rPr>
          <w:t>14.2.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Pr="00C16064">
          <w:rPr>
            <w:rFonts w:eastAsia="Calibri"/>
            <w:noProof/>
            <w:webHidden/>
            <w:sz w:val="28"/>
            <w:szCs w:val="28"/>
            <w:lang w:eastAsia="en-US"/>
          </w:rPr>
          <w:tab/>
          <w:t>1</w:t>
        </w:r>
      </w:hyperlink>
      <w:r w:rsidRPr="00C16064">
        <w:rPr>
          <w:rFonts w:eastAsia="Calibri"/>
          <w:noProof/>
          <w:sz w:val="28"/>
          <w:szCs w:val="28"/>
          <w:lang w:eastAsia="en-US"/>
        </w:rPr>
        <w:t>72</w:t>
      </w:r>
    </w:p>
    <w:p w14:paraId="20B3F383"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627" w:history="1">
        <w:r w:rsidRPr="00C16064">
          <w:rPr>
            <w:rFonts w:eastAsia="Calibri"/>
            <w:noProof/>
            <w:sz w:val="28"/>
            <w:szCs w:val="28"/>
            <w:lang w:eastAsia="en-US"/>
          </w:rPr>
          <w:t>14.3. Целевые значения ключевых показателей, отражающих результаты внедрения целевой модели рынка тепловой энергии</w:t>
        </w:r>
        <w:r w:rsidRPr="00C16064">
          <w:rPr>
            <w:rFonts w:eastAsia="Calibri"/>
            <w:noProof/>
            <w:webHidden/>
            <w:sz w:val="28"/>
            <w:szCs w:val="28"/>
            <w:lang w:eastAsia="en-US"/>
          </w:rPr>
          <w:tab/>
          <w:t>1</w:t>
        </w:r>
      </w:hyperlink>
      <w:r w:rsidRPr="00C16064">
        <w:rPr>
          <w:rFonts w:eastAsia="Calibri"/>
          <w:noProof/>
          <w:sz w:val="28"/>
          <w:szCs w:val="28"/>
          <w:lang w:eastAsia="en-US"/>
        </w:rPr>
        <w:t>72</w:t>
      </w:r>
    </w:p>
    <w:p w14:paraId="3291B039"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628" w:history="1">
        <w:r w:rsidRPr="00C16064">
          <w:rPr>
            <w:rFonts w:eastAsia="Calibri"/>
            <w:noProof/>
            <w:sz w:val="28"/>
            <w:szCs w:val="28"/>
            <w:lang w:eastAsia="en-US"/>
          </w:rPr>
          <w:t>14.4.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поселения</w:t>
        </w:r>
        <w:r w:rsidRPr="00C16064">
          <w:rPr>
            <w:rFonts w:eastAsia="Calibri"/>
            <w:noProof/>
            <w:webHidden/>
            <w:sz w:val="28"/>
            <w:szCs w:val="28"/>
            <w:lang w:eastAsia="en-US"/>
          </w:rPr>
          <w:tab/>
          <w:t>1</w:t>
        </w:r>
      </w:hyperlink>
      <w:r w:rsidRPr="00C16064">
        <w:rPr>
          <w:rFonts w:eastAsia="Calibri"/>
          <w:noProof/>
          <w:sz w:val="28"/>
          <w:szCs w:val="28"/>
          <w:lang w:eastAsia="en-US"/>
        </w:rPr>
        <w:t>72</w:t>
      </w:r>
    </w:p>
    <w:p w14:paraId="1A224710"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629" w:history="1">
        <w:r w:rsidRPr="00C16064">
          <w:rPr>
            <w:rFonts w:eastAsia="Calibri"/>
            <w:noProof/>
            <w:sz w:val="28"/>
            <w:szCs w:val="28"/>
            <w:lang w:eastAsia="en-US"/>
          </w:rPr>
          <w:t>14.5. Описание изменений (фактических данных) в оценке значений индикаторов развития систем теплоснабжения на территории поселения с учётом реализации проектов схемы теплоснабжения</w:t>
        </w:r>
        <w:r w:rsidRPr="00C16064">
          <w:rPr>
            <w:rFonts w:eastAsia="Calibri"/>
            <w:noProof/>
            <w:webHidden/>
            <w:sz w:val="28"/>
            <w:szCs w:val="28"/>
            <w:lang w:eastAsia="en-US"/>
          </w:rPr>
          <w:tab/>
          <w:t>1</w:t>
        </w:r>
      </w:hyperlink>
      <w:r w:rsidRPr="00C16064">
        <w:rPr>
          <w:rFonts w:eastAsia="Calibri"/>
          <w:noProof/>
          <w:sz w:val="28"/>
          <w:szCs w:val="28"/>
          <w:lang w:eastAsia="en-US"/>
        </w:rPr>
        <w:t>72</w:t>
      </w:r>
    </w:p>
    <w:p w14:paraId="300CE7D0" w14:textId="77777777" w:rsidR="006F6248" w:rsidRPr="00C16064" w:rsidRDefault="006F6248" w:rsidP="006F6248">
      <w:pPr>
        <w:keepLines/>
        <w:tabs>
          <w:tab w:val="right" w:leader="dot" w:pos="9771"/>
        </w:tabs>
        <w:suppressAutoHyphens/>
        <w:ind w:firstLine="709"/>
        <w:jc w:val="both"/>
        <w:rPr>
          <w:noProof/>
          <w:sz w:val="28"/>
          <w:szCs w:val="28"/>
        </w:rPr>
      </w:pPr>
      <w:hyperlink w:anchor="_Toc71300630" w:history="1">
        <w:r w:rsidRPr="00C16064">
          <w:rPr>
            <w:rFonts w:eastAsia="Calibri"/>
            <w:noProof/>
            <w:sz w:val="28"/>
            <w:szCs w:val="28"/>
            <w:lang w:eastAsia="en-US"/>
          </w:rPr>
          <w:t>Глава 15. Ценовые (тарифные) последствия</w:t>
        </w:r>
        <w:r w:rsidRPr="00C16064">
          <w:rPr>
            <w:rFonts w:eastAsia="Calibri"/>
            <w:noProof/>
            <w:webHidden/>
            <w:sz w:val="28"/>
            <w:szCs w:val="28"/>
            <w:lang w:eastAsia="en-US"/>
          </w:rPr>
          <w:tab/>
          <w:t>1</w:t>
        </w:r>
      </w:hyperlink>
      <w:r w:rsidRPr="00C16064">
        <w:rPr>
          <w:rFonts w:eastAsia="Calibri"/>
          <w:noProof/>
          <w:sz w:val="28"/>
          <w:szCs w:val="28"/>
          <w:lang w:eastAsia="en-US"/>
        </w:rPr>
        <w:t>73</w:t>
      </w:r>
    </w:p>
    <w:p w14:paraId="7A25D679" w14:textId="77777777" w:rsidR="006F6248" w:rsidRPr="00C16064" w:rsidRDefault="006F6248" w:rsidP="006F6248">
      <w:pPr>
        <w:widowControl w:val="0"/>
        <w:tabs>
          <w:tab w:val="right" w:leader="dot" w:pos="9771"/>
        </w:tabs>
        <w:suppressAutoHyphens/>
        <w:ind w:firstLine="709"/>
        <w:jc w:val="both"/>
        <w:rPr>
          <w:noProof/>
          <w:sz w:val="28"/>
          <w:szCs w:val="28"/>
        </w:rPr>
      </w:pPr>
      <w:hyperlink w:anchor="_Toc71300631" w:history="1">
        <w:r w:rsidRPr="00C16064">
          <w:rPr>
            <w:rFonts w:eastAsia="Calibri"/>
            <w:noProof/>
            <w:sz w:val="28"/>
            <w:szCs w:val="28"/>
            <w:lang w:eastAsia="en-US"/>
          </w:rPr>
          <w:t>15.1. Результаты расчётов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w:t>
        </w:r>
        <w:r w:rsidRPr="00C16064">
          <w:rPr>
            <w:rFonts w:eastAsia="Calibri"/>
            <w:noProof/>
            <w:webHidden/>
            <w:sz w:val="28"/>
            <w:szCs w:val="28"/>
            <w:lang w:eastAsia="en-US"/>
          </w:rPr>
          <w:tab/>
          <w:t>1</w:t>
        </w:r>
      </w:hyperlink>
      <w:r w:rsidRPr="00C16064">
        <w:rPr>
          <w:rFonts w:eastAsia="Calibri"/>
          <w:noProof/>
          <w:sz w:val="28"/>
          <w:szCs w:val="28"/>
          <w:lang w:eastAsia="en-US"/>
        </w:rPr>
        <w:t>73</w:t>
      </w:r>
    </w:p>
    <w:p w14:paraId="7FDA5A3A" w14:textId="18A1DDD7" w:rsidR="006F6248" w:rsidRDefault="006F6248" w:rsidP="006F6248">
      <w:pPr>
        <w:widowControl w:val="0"/>
        <w:autoSpaceDE w:val="0"/>
        <w:autoSpaceDN w:val="0"/>
        <w:adjustRightInd w:val="0"/>
        <w:jc w:val="center"/>
        <w:rPr>
          <w:rFonts w:eastAsia="Calibri"/>
          <w:b/>
          <w:bCs/>
          <w:sz w:val="28"/>
          <w:szCs w:val="22"/>
          <w:lang w:eastAsia="en-US"/>
        </w:rPr>
      </w:pPr>
      <w:r w:rsidRPr="00C16064">
        <w:rPr>
          <w:rFonts w:eastAsia="Calibri"/>
          <w:sz w:val="28"/>
          <w:szCs w:val="28"/>
          <w:lang w:eastAsia="en-US"/>
        </w:rPr>
        <w:fldChar w:fldCharType="end"/>
      </w:r>
    </w:p>
    <w:p w14:paraId="64CB6113" w14:textId="172AC79E" w:rsidR="006F6248" w:rsidRDefault="006F6248" w:rsidP="006F6248">
      <w:pPr>
        <w:widowControl w:val="0"/>
        <w:autoSpaceDE w:val="0"/>
        <w:autoSpaceDN w:val="0"/>
        <w:adjustRightInd w:val="0"/>
        <w:jc w:val="center"/>
        <w:rPr>
          <w:rFonts w:eastAsia="Calibri"/>
          <w:b/>
          <w:bCs/>
          <w:sz w:val="28"/>
          <w:szCs w:val="22"/>
          <w:lang w:eastAsia="en-US"/>
        </w:rPr>
      </w:pPr>
    </w:p>
    <w:p w14:paraId="5F38AFD8" w14:textId="1CBEDB32" w:rsidR="000301D2" w:rsidRDefault="000301D2" w:rsidP="006F6248">
      <w:pPr>
        <w:widowControl w:val="0"/>
        <w:autoSpaceDE w:val="0"/>
        <w:autoSpaceDN w:val="0"/>
        <w:adjustRightInd w:val="0"/>
        <w:jc w:val="center"/>
        <w:rPr>
          <w:rFonts w:eastAsia="Calibri"/>
          <w:b/>
          <w:bCs/>
          <w:sz w:val="28"/>
          <w:szCs w:val="22"/>
          <w:lang w:eastAsia="en-US"/>
        </w:rPr>
      </w:pPr>
    </w:p>
    <w:p w14:paraId="60EBCBF4" w14:textId="50FC31B9" w:rsidR="000301D2" w:rsidRDefault="000301D2" w:rsidP="006F6248">
      <w:pPr>
        <w:widowControl w:val="0"/>
        <w:autoSpaceDE w:val="0"/>
        <w:autoSpaceDN w:val="0"/>
        <w:adjustRightInd w:val="0"/>
        <w:jc w:val="center"/>
        <w:rPr>
          <w:rFonts w:eastAsia="Calibri"/>
          <w:b/>
          <w:bCs/>
          <w:sz w:val="28"/>
          <w:szCs w:val="22"/>
          <w:lang w:eastAsia="en-US"/>
        </w:rPr>
      </w:pPr>
    </w:p>
    <w:p w14:paraId="760C5720" w14:textId="52776D6C" w:rsidR="000301D2" w:rsidRDefault="000301D2" w:rsidP="006F6248">
      <w:pPr>
        <w:widowControl w:val="0"/>
        <w:autoSpaceDE w:val="0"/>
        <w:autoSpaceDN w:val="0"/>
        <w:adjustRightInd w:val="0"/>
        <w:jc w:val="center"/>
        <w:rPr>
          <w:rFonts w:eastAsia="Calibri"/>
          <w:b/>
          <w:bCs/>
          <w:sz w:val="28"/>
          <w:szCs w:val="22"/>
          <w:lang w:eastAsia="en-US"/>
        </w:rPr>
      </w:pPr>
    </w:p>
    <w:p w14:paraId="4AAD9962" w14:textId="00E21395" w:rsidR="000301D2" w:rsidRDefault="000301D2" w:rsidP="006F6248">
      <w:pPr>
        <w:widowControl w:val="0"/>
        <w:autoSpaceDE w:val="0"/>
        <w:autoSpaceDN w:val="0"/>
        <w:adjustRightInd w:val="0"/>
        <w:jc w:val="center"/>
        <w:rPr>
          <w:rFonts w:eastAsia="Calibri"/>
          <w:b/>
          <w:bCs/>
          <w:sz w:val="28"/>
          <w:szCs w:val="22"/>
          <w:lang w:eastAsia="en-US"/>
        </w:rPr>
      </w:pPr>
    </w:p>
    <w:p w14:paraId="7C15D979" w14:textId="6D44E673" w:rsidR="000301D2" w:rsidRDefault="000301D2" w:rsidP="006F6248">
      <w:pPr>
        <w:widowControl w:val="0"/>
        <w:autoSpaceDE w:val="0"/>
        <w:autoSpaceDN w:val="0"/>
        <w:adjustRightInd w:val="0"/>
        <w:jc w:val="center"/>
        <w:rPr>
          <w:rFonts w:eastAsia="Calibri"/>
          <w:b/>
          <w:bCs/>
          <w:sz w:val="28"/>
          <w:szCs w:val="22"/>
          <w:lang w:eastAsia="en-US"/>
        </w:rPr>
      </w:pPr>
    </w:p>
    <w:p w14:paraId="0749B9F3" w14:textId="326F4F9B" w:rsidR="000301D2" w:rsidRDefault="000301D2" w:rsidP="006F6248">
      <w:pPr>
        <w:widowControl w:val="0"/>
        <w:autoSpaceDE w:val="0"/>
        <w:autoSpaceDN w:val="0"/>
        <w:adjustRightInd w:val="0"/>
        <w:jc w:val="center"/>
        <w:rPr>
          <w:rFonts w:eastAsia="Calibri"/>
          <w:b/>
          <w:bCs/>
          <w:sz w:val="28"/>
          <w:szCs w:val="22"/>
          <w:lang w:eastAsia="en-US"/>
        </w:rPr>
      </w:pPr>
    </w:p>
    <w:p w14:paraId="734DCD37" w14:textId="0AC6A401" w:rsidR="000301D2" w:rsidRDefault="000301D2" w:rsidP="006F6248">
      <w:pPr>
        <w:widowControl w:val="0"/>
        <w:autoSpaceDE w:val="0"/>
        <w:autoSpaceDN w:val="0"/>
        <w:adjustRightInd w:val="0"/>
        <w:jc w:val="center"/>
        <w:rPr>
          <w:rFonts w:eastAsia="Calibri"/>
          <w:b/>
          <w:bCs/>
          <w:sz w:val="28"/>
          <w:szCs w:val="22"/>
          <w:lang w:eastAsia="en-US"/>
        </w:rPr>
      </w:pPr>
    </w:p>
    <w:p w14:paraId="018E78EF" w14:textId="51C20FA3" w:rsidR="000301D2" w:rsidRDefault="000301D2" w:rsidP="006F6248">
      <w:pPr>
        <w:widowControl w:val="0"/>
        <w:autoSpaceDE w:val="0"/>
        <w:autoSpaceDN w:val="0"/>
        <w:adjustRightInd w:val="0"/>
        <w:jc w:val="center"/>
        <w:rPr>
          <w:rFonts w:eastAsia="Calibri"/>
          <w:b/>
          <w:bCs/>
          <w:sz w:val="28"/>
          <w:szCs w:val="22"/>
          <w:lang w:eastAsia="en-US"/>
        </w:rPr>
      </w:pPr>
    </w:p>
    <w:p w14:paraId="1CDEBD81" w14:textId="2818C246" w:rsidR="000301D2" w:rsidRDefault="000301D2" w:rsidP="006F6248">
      <w:pPr>
        <w:widowControl w:val="0"/>
        <w:autoSpaceDE w:val="0"/>
        <w:autoSpaceDN w:val="0"/>
        <w:adjustRightInd w:val="0"/>
        <w:jc w:val="center"/>
        <w:rPr>
          <w:rFonts w:eastAsia="Calibri"/>
          <w:b/>
          <w:bCs/>
          <w:sz w:val="28"/>
          <w:szCs w:val="22"/>
          <w:lang w:eastAsia="en-US"/>
        </w:rPr>
      </w:pPr>
    </w:p>
    <w:p w14:paraId="58E1CB0C" w14:textId="69378078" w:rsidR="000301D2" w:rsidRDefault="000301D2" w:rsidP="006F6248">
      <w:pPr>
        <w:widowControl w:val="0"/>
        <w:autoSpaceDE w:val="0"/>
        <w:autoSpaceDN w:val="0"/>
        <w:adjustRightInd w:val="0"/>
        <w:jc w:val="center"/>
        <w:rPr>
          <w:rFonts w:eastAsia="Calibri"/>
          <w:b/>
          <w:bCs/>
          <w:sz w:val="28"/>
          <w:szCs w:val="22"/>
          <w:lang w:eastAsia="en-US"/>
        </w:rPr>
      </w:pPr>
    </w:p>
    <w:p w14:paraId="11487821" w14:textId="2435391F" w:rsidR="000301D2" w:rsidRDefault="000301D2" w:rsidP="006F6248">
      <w:pPr>
        <w:widowControl w:val="0"/>
        <w:autoSpaceDE w:val="0"/>
        <w:autoSpaceDN w:val="0"/>
        <w:adjustRightInd w:val="0"/>
        <w:jc w:val="center"/>
        <w:rPr>
          <w:rFonts w:eastAsia="Calibri"/>
          <w:b/>
          <w:bCs/>
          <w:sz w:val="28"/>
          <w:szCs w:val="22"/>
          <w:lang w:eastAsia="en-US"/>
        </w:rPr>
      </w:pPr>
    </w:p>
    <w:p w14:paraId="28DD1768" w14:textId="44D7ACA6" w:rsidR="000301D2" w:rsidRDefault="000301D2" w:rsidP="006F6248">
      <w:pPr>
        <w:widowControl w:val="0"/>
        <w:autoSpaceDE w:val="0"/>
        <w:autoSpaceDN w:val="0"/>
        <w:adjustRightInd w:val="0"/>
        <w:jc w:val="center"/>
        <w:rPr>
          <w:rFonts w:eastAsia="Calibri"/>
          <w:b/>
          <w:bCs/>
          <w:sz w:val="28"/>
          <w:szCs w:val="22"/>
          <w:lang w:eastAsia="en-US"/>
        </w:rPr>
      </w:pPr>
    </w:p>
    <w:p w14:paraId="21073B2B" w14:textId="2D759273" w:rsidR="000301D2" w:rsidRDefault="000301D2" w:rsidP="006F6248">
      <w:pPr>
        <w:widowControl w:val="0"/>
        <w:autoSpaceDE w:val="0"/>
        <w:autoSpaceDN w:val="0"/>
        <w:adjustRightInd w:val="0"/>
        <w:jc w:val="center"/>
        <w:rPr>
          <w:rFonts w:eastAsia="Calibri"/>
          <w:b/>
          <w:bCs/>
          <w:sz w:val="28"/>
          <w:szCs w:val="22"/>
          <w:lang w:eastAsia="en-US"/>
        </w:rPr>
      </w:pPr>
    </w:p>
    <w:p w14:paraId="1280179A" w14:textId="57162FE8" w:rsidR="000301D2" w:rsidRDefault="000301D2" w:rsidP="006F6248">
      <w:pPr>
        <w:widowControl w:val="0"/>
        <w:autoSpaceDE w:val="0"/>
        <w:autoSpaceDN w:val="0"/>
        <w:adjustRightInd w:val="0"/>
        <w:jc w:val="center"/>
        <w:rPr>
          <w:rFonts w:eastAsia="Calibri"/>
          <w:b/>
          <w:bCs/>
          <w:sz w:val="28"/>
          <w:szCs w:val="22"/>
          <w:lang w:eastAsia="en-US"/>
        </w:rPr>
      </w:pPr>
    </w:p>
    <w:p w14:paraId="6DD74B49" w14:textId="77777777" w:rsidR="000301D2" w:rsidRPr="00C16064" w:rsidRDefault="000301D2" w:rsidP="000301D2">
      <w:pPr>
        <w:keepNext/>
        <w:keepLines/>
        <w:pageBreakBefore/>
        <w:jc w:val="center"/>
        <w:outlineLvl w:val="0"/>
        <w:rPr>
          <w:b/>
          <w:bCs/>
          <w:sz w:val="28"/>
          <w:szCs w:val="28"/>
          <w:lang w:eastAsia="en-US"/>
        </w:rPr>
      </w:pPr>
      <w:bookmarkStart w:id="259" w:name="_Toc71300547"/>
      <w:r w:rsidRPr="00C16064">
        <w:rPr>
          <w:b/>
          <w:bCs/>
          <w:sz w:val="28"/>
          <w:szCs w:val="28"/>
          <w:lang w:eastAsia="en-US"/>
        </w:rPr>
        <w:lastRenderedPageBreak/>
        <w:t>Общие сведения</w:t>
      </w:r>
    </w:p>
    <w:p w14:paraId="77702E25" w14:textId="77777777" w:rsidR="000301D2" w:rsidRPr="00C16064" w:rsidRDefault="000301D2" w:rsidP="000301D2">
      <w:pPr>
        <w:widowControl w:val="0"/>
        <w:ind w:firstLine="709"/>
        <w:jc w:val="both"/>
        <w:rPr>
          <w:rFonts w:eastAsia="Calibri"/>
          <w:sz w:val="28"/>
          <w:szCs w:val="28"/>
          <w:lang w:eastAsia="en-US"/>
        </w:rPr>
      </w:pPr>
    </w:p>
    <w:p w14:paraId="25A740BF" w14:textId="77777777" w:rsidR="000301D2" w:rsidRPr="00C16064" w:rsidRDefault="000301D2" w:rsidP="000301D2">
      <w:pPr>
        <w:ind w:firstLine="709"/>
        <w:jc w:val="both"/>
        <w:rPr>
          <w:rFonts w:eastAsia="Calibri"/>
          <w:sz w:val="28"/>
          <w:szCs w:val="28"/>
        </w:rPr>
      </w:pPr>
      <w:r w:rsidRPr="00C16064">
        <w:rPr>
          <w:rFonts w:eastAsia="Calibri"/>
          <w:sz w:val="28"/>
          <w:szCs w:val="28"/>
        </w:rPr>
        <w:t>Старощербиновское сельское поселение Щербиновского района (далее - Старощербиновское сельское поселение) расположено в центральной части Щербиновского района.</w:t>
      </w:r>
    </w:p>
    <w:p w14:paraId="1C6BAA3E" w14:textId="77777777" w:rsidR="000301D2" w:rsidRPr="00C16064" w:rsidRDefault="000301D2" w:rsidP="000301D2">
      <w:pPr>
        <w:ind w:firstLine="709"/>
        <w:jc w:val="both"/>
        <w:rPr>
          <w:rFonts w:eastAsia="Calibri"/>
          <w:sz w:val="28"/>
          <w:szCs w:val="28"/>
        </w:rPr>
      </w:pPr>
      <w:r w:rsidRPr="00C16064">
        <w:rPr>
          <w:rFonts w:eastAsia="Calibri"/>
          <w:sz w:val="28"/>
          <w:szCs w:val="28"/>
        </w:rPr>
        <w:t>Территория поселения – 400,5 кв. км.</w:t>
      </w:r>
    </w:p>
    <w:p w14:paraId="696ED19B" w14:textId="77777777" w:rsidR="000301D2" w:rsidRPr="00C16064" w:rsidRDefault="000301D2" w:rsidP="000301D2">
      <w:pPr>
        <w:ind w:firstLine="709"/>
        <w:jc w:val="both"/>
        <w:rPr>
          <w:rFonts w:eastAsia="Calibri"/>
          <w:sz w:val="28"/>
          <w:szCs w:val="28"/>
        </w:rPr>
      </w:pPr>
      <w:r w:rsidRPr="00C16064">
        <w:rPr>
          <w:rFonts w:eastAsia="Calibri"/>
          <w:sz w:val="28"/>
          <w:szCs w:val="28"/>
        </w:rPr>
        <w:t>Население (на 01.01.2018) – 17083 человек.</w:t>
      </w:r>
    </w:p>
    <w:p w14:paraId="5B6C1347" w14:textId="77777777" w:rsidR="000301D2" w:rsidRPr="00C16064" w:rsidRDefault="000301D2" w:rsidP="000301D2">
      <w:pPr>
        <w:ind w:firstLine="709"/>
        <w:jc w:val="both"/>
        <w:rPr>
          <w:rFonts w:eastAsia="Calibri"/>
          <w:sz w:val="28"/>
          <w:szCs w:val="28"/>
        </w:rPr>
      </w:pPr>
      <w:r w:rsidRPr="00C16064">
        <w:rPr>
          <w:rFonts w:eastAsia="Calibri"/>
          <w:sz w:val="28"/>
          <w:szCs w:val="28"/>
        </w:rPr>
        <w:t>Сельское поселение имеет смежные границы:</w:t>
      </w:r>
    </w:p>
    <w:p w14:paraId="5C2C812E" w14:textId="77777777" w:rsidR="000301D2" w:rsidRPr="00C16064" w:rsidRDefault="000301D2" w:rsidP="000301D2">
      <w:pPr>
        <w:tabs>
          <w:tab w:val="left" w:pos="993"/>
        </w:tabs>
        <w:ind w:firstLine="709"/>
        <w:jc w:val="both"/>
        <w:rPr>
          <w:rFonts w:eastAsia="Calibri"/>
          <w:sz w:val="28"/>
          <w:szCs w:val="28"/>
        </w:rPr>
      </w:pPr>
      <w:r w:rsidRPr="00C16064">
        <w:rPr>
          <w:rFonts w:eastAsia="Calibri"/>
          <w:sz w:val="28"/>
          <w:szCs w:val="28"/>
        </w:rPr>
        <w:t>на севере – с землями Ейскоукрепленского и Екатериновского сельских поселений;</w:t>
      </w:r>
    </w:p>
    <w:p w14:paraId="32649B40" w14:textId="77777777" w:rsidR="000301D2" w:rsidRPr="00C16064" w:rsidRDefault="000301D2" w:rsidP="000301D2">
      <w:pPr>
        <w:tabs>
          <w:tab w:val="left" w:pos="993"/>
        </w:tabs>
        <w:ind w:firstLine="709"/>
        <w:jc w:val="both"/>
        <w:rPr>
          <w:rFonts w:eastAsia="Calibri"/>
          <w:sz w:val="28"/>
          <w:szCs w:val="28"/>
        </w:rPr>
      </w:pPr>
      <w:r w:rsidRPr="00C16064">
        <w:rPr>
          <w:rFonts w:eastAsia="Calibri"/>
          <w:sz w:val="28"/>
          <w:szCs w:val="28"/>
        </w:rPr>
        <w:t>на востоке и юго-востоке – с землями Староминского района;</w:t>
      </w:r>
    </w:p>
    <w:p w14:paraId="58A4C269" w14:textId="77777777" w:rsidR="000301D2" w:rsidRPr="00C16064" w:rsidRDefault="000301D2" w:rsidP="000301D2">
      <w:pPr>
        <w:tabs>
          <w:tab w:val="left" w:pos="993"/>
        </w:tabs>
        <w:ind w:firstLine="709"/>
        <w:jc w:val="both"/>
        <w:rPr>
          <w:rFonts w:eastAsia="Calibri"/>
          <w:sz w:val="28"/>
          <w:szCs w:val="28"/>
        </w:rPr>
      </w:pPr>
      <w:r w:rsidRPr="00C16064">
        <w:rPr>
          <w:rFonts w:eastAsia="Calibri"/>
          <w:sz w:val="28"/>
          <w:szCs w:val="28"/>
        </w:rPr>
        <w:t>на юге – с землями Новощербиновского сельского поселения;</w:t>
      </w:r>
    </w:p>
    <w:p w14:paraId="43C32005" w14:textId="77777777" w:rsidR="000301D2" w:rsidRPr="00C16064" w:rsidRDefault="000301D2" w:rsidP="000301D2">
      <w:pPr>
        <w:tabs>
          <w:tab w:val="left" w:pos="993"/>
        </w:tabs>
        <w:ind w:firstLine="709"/>
        <w:jc w:val="both"/>
        <w:rPr>
          <w:rFonts w:eastAsia="Calibri"/>
          <w:sz w:val="28"/>
          <w:szCs w:val="28"/>
        </w:rPr>
      </w:pPr>
      <w:r w:rsidRPr="00C16064">
        <w:rPr>
          <w:rFonts w:eastAsia="Calibri"/>
          <w:sz w:val="28"/>
          <w:szCs w:val="28"/>
        </w:rPr>
        <w:t>на западе– с землями Щербиновского сельского поселения;</w:t>
      </w:r>
    </w:p>
    <w:p w14:paraId="2FB02C8B" w14:textId="77777777" w:rsidR="000301D2" w:rsidRPr="00C16064" w:rsidRDefault="000301D2" w:rsidP="000301D2">
      <w:pPr>
        <w:tabs>
          <w:tab w:val="left" w:pos="993"/>
        </w:tabs>
        <w:ind w:firstLine="709"/>
        <w:jc w:val="both"/>
        <w:rPr>
          <w:rFonts w:eastAsia="Calibri"/>
          <w:sz w:val="28"/>
          <w:szCs w:val="28"/>
        </w:rPr>
      </w:pPr>
      <w:r w:rsidRPr="00C16064">
        <w:rPr>
          <w:rFonts w:eastAsia="Calibri"/>
          <w:sz w:val="28"/>
          <w:szCs w:val="28"/>
        </w:rPr>
        <w:t>на северо-западе с Ейским лиманом.</w:t>
      </w:r>
    </w:p>
    <w:p w14:paraId="14A9AA57" w14:textId="77777777" w:rsidR="000301D2" w:rsidRPr="00C16064" w:rsidRDefault="000301D2" w:rsidP="000301D2">
      <w:pPr>
        <w:ind w:firstLine="709"/>
        <w:jc w:val="both"/>
        <w:rPr>
          <w:rFonts w:eastAsia="Calibri"/>
          <w:sz w:val="28"/>
          <w:szCs w:val="28"/>
        </w:rPr>
      </w:pPr>
      <w:r w:rsidRPr="00C16064">
        <w:rPr>
          <w:rFonts w:eastAsia="Calibri"/>
          <w:sz w:val="28"/>
          <w:szCs w:val="28"/>
        </w:rPr>
        <w:t>Границы сельского поселения установлены на основании Закона Краснодарского края «Об установлении границ муниципального образования Щербиновский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 принятого Законодательным Собранием Краснодарского края 14.07.2004.</w:t>
      </w:r>
    </w:p>
    <w:p w14:paraId="4BF876EA" w14:textId="77777777" w:rsidR="000301D2" w:rsidRPr="00C16064" w:rsidRDefault="000301D2" w:rsidP="000301D2">
      <w:pPr>
        <w:ind w:firstLine="709"/>
        <w:jc w:val="both"/>
        <w:rPr>
          <w:rFonts w:eastAsia="Calibri"/>
          <w:sz w:val="28"/>
          <w:szCs w:val="28"/>
        </w:rPr>
      </w:pPr>
      <w:r w:rsidRPr="00C16064">
        <w:rPr>
          <w:rFonts w:eastAsia="Calibri"/>
          <w:sz w:val="28"/>
          <w:szCs w:val="28"/>
        </w:rPr>
        <w:t>Сельское поселение наделено статусом муниципального образования с административным центром в ст</w:t>
      </w:r>
      <w:r>
        <w:rPr>
          <w:rFonts w:eastAsia="Calibri"/>
          <w:sz w:val="28"/>
          <w:szCs w:val="28"/>
        </w:rPr>
        <w:t>-це</w:t>
      </w:r>
      <w:r w:rsidRPr="00C16064">
        <w:rPr>
          <w:rFonts w:eastAsia="Calibri"/>
          <w:sz w:val="28"/>
          <w:szCs w:val="28"/>
        </w:rPr>
        <w:t xml:space="preserve"> Старощербиновской - единственным населенным пунктом в его составе.</w:t>
      </w:r>
    </w:p>
    <w:p w14:paraId="15F6C866" w14:textId="77777777" w:rsidR="000301D2" w:rsidRPr="00C16064" w:rsidRDefault="000301D2" w:rsidP="000301D2">
      <w:pPr>
        <w:ind w:firstLine="709"/>
        <w:jc w:val="both"/>
        <w:rPr>
          <w:rFonts w:eastAsia="Calibri"/>
          <w:sz w:val="28"/>
          <w:szCs w:val="28"/>
        </w:rPr>
      </w:pPr>
      <w:r w:rsidRPr="00C16064">
        <w:rPr>
          <w:rFonts w:eastAsia="Calibri"/>
          <w:sz w:val="28"/>
          <w:szCs w:val="28"/>
        </w:rPr>
        <w:t>Площадь территории населенного пункта поселения – ст-цы Старощербиновской – 1570,2 га.</w:t>
      </w:r>
    </w:p>
    <w:p w14:paraId="3772BF48" w14:textId="77777777" w:rsidR="000301D2" w:rsidRPr="00C16064" w:rsidRDefault="000301D2" w:rsidP="000301D2">
      <w:pPr>
        <w:ind w:firstLine="709"/>
        <w:jc w:val="both"/>
        <w:rPr>
          <w:rFonts w:eastAsia="Calibri"/>
          <w:sz w:val="28"/>
          <w:szCs w:val="28"/>
        </w:rPr>
      </w:pPr>
      <w:r w:rsidRPr="00C16064">
        <w:rPr>
          <w:rFonts w:eastAsia="Calibri"/>
          <w:sz w:val="28"/>
          <w:szCs w:val="28"/>
        </w:rPr>
        <w:t>В климатическом отношении территория Старощербиновского сельского поселения относится к северо-западной степной провинции.</w:t>
      </w:r>
    </w:p>
    <w:p w14:paraId="4820F8E9" w14:textId="77777777" w:rsidR="000301D2" w:rsidRPr="00C16064" w:rsidRDefault="000301D2" w:rsidP="000301D2">
      <w:pPr>
        <w:ind w:firstLine="709"/>
        <w:jc w:val="both"/>
        <w:rPr>
          <w:rFonts w:eastAsia="Calibri"/>
          <w:sz w:val="28"/>
          <w:szCs w:val="28"/>
        </w:rPr>
      </w:pPr>
      <w:r w:rsidRPr="00C16064">
        <w:rPr>
          <w:rFonts w:eastAsia="Calibri"/>
          <w:sz w:val="28"/>
          <w:szCs w:val="28"/>
        </w:rPr>
        <w:t>Климат умеренно-континентальный.</w:t>
      </w:r>
    </w:p>
    <w:p w14:paraId="33F9CE9F" w14:textId="77777777" w:rsidR="000301D2" w:rsidRPr="00C16064" w:rsidRDefault="000301D2" w:rsidP="000301D2">
      <w:pPr>
        <w:widowControl w:val="0"/>
        <w:tabs>
          <w:tab w:val="num" w:pos="-142"/>
        </w:tabs>
        <w:ind w:right="-142" w:firstLine="709"/>
        <w:jc w:val="both"/>
        <w:rPr>
          <w:rFonts w:eastAsia="Calibri"/>
          <w:sz w:val="28"/>
          <w:szCs w:val="28"/>
          <w:lang w:eastAsia="en-US"/>
        </w:rPr>
      </w:pPr>
      <w:r w:rsidRPr="00C16064">
        <w:rPr>
          <w:rFonts w:eastAsia="Calibri"/>
          <w:sz w:val="28"/>
          <w:szCs w:val="28"/>
          <w:lang w:eastAsia="en-US"/>
        </w:rPr>
        <w:t>Средняя годовая температура воздуха +10.0</w:t>
      </w:r>
      <w:r w:rsidRPr="00C16064">
        <w:rPr>
          <w:rFonts w:eastAsia="Calibri"/>
          <w:sz w:val="28"/>
          <w:szCs w:val="28"/>
          <w:lang w:eastAsia="en-US"/>
        </w:rPr>
        <w:sym w:font="Symbol" w:char="F0B0"/>
      </w:r>
      <w:r w:rsidRPr="00C16064">
        <w:rPr>
          <w:rFonts w:eastAsia="Calibri"/>
          <w:sz w:val="28"/>
          <w:szCs w:val="28"/>
          <w:lang w:eastAsia="en-US"/>
        </w:rPr>
        <w:t>C, с тенденцией повышения в последние годы.</w:t>
      </w:r>
    </w:p>
    <w:p w14:paraId="11788AA6" w14:textId="77777777" w:rsidR="000301D2" w:rsidRPr="00C16064" w:rsidRDefault="000301D2" w:rsidP="000301D2">
      <w:pPr>
        <w:widowControl w:val="0"/>
        <w:tabs>
          <w:tab w:val="num" w:pos="-142"/>
        </w:tabs>
        <w:ind w:right="-142" w:firstLine="709"/>
        <w:jc w:val="both"/>
        <w:rPr>
          <w:rFonts w:eastAsia="Calibri"/>
          <w:sz w:val="28"/>
          <w:szCs w:val="28"/>
          <w:lang w:eastAsia="en-US"/>
        </w:rPr>
      </w:pPr>
      <w:r w:rsidRPr="00C16064">
        <w:rPr>
          <w:rFonts w:eastAsia="Calibri"/>
          <w:sz w:val="28"/>
          <w:szCs w:val="28"/>
          <w:lang w:eastAsia="en-US"/>
        </w:rPr>
        <w:t>Зима неустойчивая с частыми оттепелями и кратковременными морозами, наступающими в первых числах декабря, абсолютный минимум температуры воздуха достигает минус 32</w:t>
      </w:r>
      <w:r w:rsidRPr="00C16064">
        <w:rPr>
          <w:rFonts w:eastAsia="Calibri"/>
          <w:sz w:val="28"/>
          <w:szCs w:val="28"/>
          <w:lang w:eastAsia="en-US"/>
        </w:rPr>
        <w:sym w:font="Symbol" w:char="F0B0"/>
      </w:r>
      <w:r w:rsidRPr="00C16064">
        <w:rPr>
          <w:rFonts w:eastAsia="Calibri"/>
          <w:sz w:val="28"/>
          <w:szCs w:val="28"/>
          <w:lang w:eastAsia="en-US"/>
        </w:rPr>
        <w:t xml:space="preserve">С. Наибольшая мощность снежного покрова составляет </w:t>
      </w:r>
      <w:smartTag w:uri="urn:schemas-microsoft-com:office:smarttags" w:element="metricconverter">
        <w:smartTagPr>
          <w:attr w:name="ProductID" w:val="25 см"/>
        </w:smartTagPr>
        <w:r w:rsidRPr="00C16064">
          <w:rPr>
            <w:rFonts w:eastAsia="Calibri"/>
            <w:sz w:val="28"/>
            <w:szCs w:val="28"/>
            <w:lang w:eastAsia="en-US"/>
          </w:rPr>
          <w:t>25 см</w:t>
        </w:r>
      </w:smartTag>
      <w:r w:rsidRPr="00C16064">
        <w:rPr>
          <w:rFonts w:eastAsia="Calibri"/>
          <w:sz w:val="28"/>
          <w:szCs w:val="28"/>
          <w:lang w:eastAsia="en-US"/>
        </w:rPr>
        <w:t>, продолжительность периода со снежным покровом 50 - 65 дней.</w:t>
      </w:r>
    </w:p>
    <w:p w14:paraId="586BB076" w14:textId="77777777" w:rsidR="000301D2" w:rsidRPr="00C16064" w:rsidRDefault="000301D2" w:rsidP="000301D2">
      <w:pPr>
        <w:widowControl w:val="0"/>
        <w:tabs>
          <w:tab w:val="num" w:pos="-142"/>
        </w:tabs>
        <w:ind w:right="-142" w:firstLine="709"/>
        <w:jc w:val="both"/>
        <w:rPr>
          <w:rFonts w:eastAsia="Calibri"/>
          <w:sz w:val="28"/>
          <w:szCs w:val="28"/>
          <w:lang w:eastAsia="en-US"/>
        </w:rPr>
      </w:pPr>
      <w:r w:rsidRPr="00C16064">
        <w:rPr>
          <w:rFonts w:eastAsia="Calibri"/>
          <w:sz w:val="28"/>
          <w:szCs w:val="28"/>
          <w:lang w:eastAsia="en-US"/>
        </w:rPr>
        <w:t>Весна прохладная, наступает в первой половине марта, сопровождается осадками.</w:t>
      </w:r>
    </w:p>
    <w:p w14:paraId="365D7483" w14:textId="77777777" w:rsidR="000301D2" w:rsidRPr="00C16064" w:rsidRDefault="000301D2" w:rsidP="000301D2">
      <w:pPr>
        <w:widowControl w:val="0"/>
        <w:tabs>
          <w:tab w:val="num" w:pos="-142"/>
        </w:tabs>
        <w:ind w:right="-142" w:firstLine="709"/>
        <w:jc w:val="both"/>
        <w:rPr>
          <w:rFonts w:eastAsia="Calibri"/>
          <w:sz w:val="28"/>
          <w:szCs w:val="28"/>
          <w:lang w:eastAsia="en-US"/>
        </w:rPr>
      </w:pPr>
      <w:r w:rsidRPr="00C16064">
        <w:rPr>
          <w:rFonts w:eastAsia="Calibri"/>
          <w:sz w:val="28"/>
          <w:szCs w:val="28"/>
          <w:lang w:eastAsia="en-US"/>
        </w:rPr>
        <w:t>Лето сухое, жаркое, начинается в начале мая. Абсолютный максимум температуры воздуха +41</w:t>
      </w:r>
      <w:r w:rsidRPr="00C16064">
        <w:rPr>
          <w:rFonts w:eastAsia="Calibri"/>
          <w:sz w:val="28"/>
          <w:szCs w:val="28"/>
          <w:lang w:eastAsia="en-US"/>
        </w:rPr>
        <w:sym w:font="Symbol" w:char="F0B0"/>
      </w:r>
      <w:r w:rsidRPr="00C16064">
        <w:rPr>
          <w:rFonts w:eastAsia="Calibri"/>
          <w:sz w:val="28"/>
          <w:szCs w:val="28"/>
          <w:lang w:eastAsia="en-US"/>
        </w:rPr>
        <w:t>С, средняя продолжительность лета около 130 дней.</w:t>
      </w:r>
    </w:p>
    <w:p w14:paraId="3A4B90AB" w14:textId="77777777" w:rsidR="000301D2" w:rsidRPr="00C16064" w:rsidRDefault="000301D2" w:rsidP="000301D2">
      <w:pPr>
        <w:widowControl w:val="0"/>
        <w:tabs>
          <w:tab w:val="num" w:pos="-142"/>
        </w:tabs>
        <w:ind w:right="-142" w:firstLine="709"/>
        <w:jc w:val="both"/>
        <w:rPr>
          <w:rFonts w:eastAsia="Calibri"/>
          <w:sz w:val="28"/>
          <w:szCs w:val="28"/>
          <w:lang w:eastAsia="en-US"/>
        </w:rPr>
      </w:pPr>
      <w:r w:rsidRPr="00C16064">
        <w:rPr>
          <w:rFonts w:eastAsia="Calibri"/>
          <w:sz w:val="28"/>
          <w:szCs w:val="28"/>
          <w:lang w:eastAsia="en-US"/>
        </w:rPr>
        <w:t>Осень теплая и мягкая, наступает в конце сентября. Первые заморозки обычно бывают в середине октября, но возможны и в конце сентября.</w:t>
      </w:r>
    </w:p>
    <w:p w14:paraId="7FF9CA1B" w14:textId="77777777" w:rsidR="000301D2" w:rsidRPr="00C16064" w:rsidRDefault="000301D2" w:rsidP="000301D2">
      <w:pPr>
        <w:widowControl w:val="0"/>
        <w:tabs>
          <w:tab w:val="num" w:pos="-142"/>
        </w:tabs>
        <w:ind w:right="-142" w:firstLine="709"/>
        <w:jc w:val="both"/>
        <w:rPr>
          <w:rFonts w:eastAsia="Calibri"/>
          <w:sz w:val="28"/>
          <w:szCs w:val="28"/>
          <w:lang w:eastAsia="en-US"/>
        </w:rPr>
      </w:pPr>
      <w:r w:rsidRPr="00C16064">
        <w:rPr>
          <w:rFonts w:eastAsia="Calibri"/>
          <w:sz w:val="28"/>
          <w:szCs w:val="28"/>
          <w:lang w:eastAsia="en-US"/>
        </w:rPr>
        <w:t>Выхолаживание воздуха в ночные часы приводит к образованию туманов. Больше всего дней с туманами отмечается с ноября по март (30 дней). Общее число дней с туманами достигает 38.</w:t>
      </w:r>
    </w:p>
    <w:p w14:paraId="2CCB73C8" w14:textId="77777777" w:rsidR="000301D2" w:rsidRPr="00C16064" w:rsidRDefault="000301D2" w:rsidP="000301D2">
      <w:pPr>
        <w:widowControl w:val="0"/>
        <w:tabs>
          <w:tab w:val="num" w:pos="-142"/>
        </w:tabs>
        <w:ind w:right="-142" w:firstLine="709"/>
        <w:jc w:val="both"/>
        <w:rPr>
          <w:rFonts w:eastAsia="Calibri"/>
          <w:sz w:val="28"/>
          <w:szCs w:val="28"/>
          <w:lang w:eastAsia="en-US"/>
        </w:rPr>
      </w:pPr>
    </w:p>
    <w:p w14:paraId="142590CE" w14:textId="77777777" w:rsidR="000301D2" w:rsidRPr="00C16064" w:rsidRDefault="000301D2" w:rsidP="000301D2">
      <w:pPr>
        <w:widowControl w:val="0"/>
        <w:tabs>
          <w:tab w:val="num" w:pos="-142"/>
        </w:tabs>
        <w:ind w:right="-142" w:firstLine="709"/>
        <w:jc w:val="both"/>
        <w:rPr>
          <w:rFonts w:eastAsia="Calibri"/>
          <w:sz w:val="28"/>
          <w:szCs w:val="28"/>
          <w:lang w:eastAsia="en-US"/>
        </w:rPr>
      </w:pPr>
      <w:r w:rsidRPr="00C16064">
        <w:rPr>
          <w:rFonts w:eastAsia="Calibri"/>
          <w:sz w:val="28"/>
          <w:szCs w:val="28"/>
          <w:lang w:eastAsia="en-US"/>
        </w:rPr>
        <w:t xml:space="preserve">Территория ст-цы Старощербиновской относится к зоне умеренного </w:t>
      </w:r>
      <w:r w:rsidRPr="00C16064">
        <w:rPr>
          <w:rFonts w:eastAsia="Calibri"/>
          <w:sz w:val="28"/>
          <w:szCs w:val="28"/>
          <w:lang w:eastAsia="en-US"/>
        </w:rPr>
        <w:lastRenderedPageBreak/>
        <w:t>увлажнения.</w:t>
      </w:r>
    </w:p>
    <w:p w14:paraId="0030FDD1" w14:textId="77777777" w:rsidR="000301D2" w:rsidRPr="00C16064" w:rsidRDefault="000301D2" w:rsidP="000301D2">
      <w:pPr>
        <w:widowControl w:val="0"/>
        <w:tabs>
          <w:tab w:val="num" w:pos="-142"/>
        </w:tabs>
        <w:ind w:right="-142" w:firstLine="709"/>
        <w:jc w:val="both"/>
        <w:rPr>
          <w:rFonts w:eastAsia="Calibri"/>
          <w:sz w:val="28"/>
          <w:szCs w:val="28"/>
          <w:lang w:eastAsia="en-US"/>
        </w:rPr>
      </w:pPr>
      <w:r w:rsidRPr="00C16064">
        <w:rPr>
          <w:rFonts w:eastAsia="Calibri"/>
          <w:sz w:val="28"/>
          <w:szCs w:val="28"/>
          <w:lang w:eastAsia="en-US"/>
        </w:rPr>
        <w:t>Средняя скорость ветра – 3,8 м/с.</w:t>
      </w:r>
    </w:p>
    <w:p w14:paraId="7285D945" w14:textId="77777777" w:rsidR="000301D2" w:rsidRPr="00C16064" w:rsidRDefault="000301D2" w:rsidP="000301D2">
      <w:pPr>
        <w:widowControl w:val="0"/>
        <w:tabs>
          <w:tab w:val="num" w:pos="-142"/>
        </w:tabs>
        <w:ind w:right="-142" w:firstLine="709"/>
        <w:jc w:val="both"/>
        <w:rPr>
          <w:rFonts w:eastAsia="Calibri"/>
          <w:sz w:val="28"/>
          <w:szCs w:val="28"/>
          <w:lang w:eastAsia="en-US"/>
        </w:rPr>
      </w:pPr>
      <w:r w:rsidRPr="00C16064">
        <w:rPr>
          <w:rFonts w:eastAsia="Calibri"/>
          <w:sz w:val="28"/>
          <w:szCs w:val="28"/>
          <w:lang w:eastAsia="en-US"/>
        </w:rPr>
        <w:t>Осадки являются основным климатическим фактором, определяющим величину поверхностного и подземного стоков. Годовое количество осадков по ст</w:t>
      </w:r>
      <w:r>
        <w:rPr>
          <w:rFonts w:eastAsia="Calibri"/>
          <w:sz w:val="28"/>
          <w:szCs w:val="28"/>
          <w:lang w:eastAsia="en-US"/>
        </w:rPr>
        <w:t>-це</w:t>
      </w:r>
      <w:r w:rsidRPr="00C16064">
        <w:rPr>
          <w:rFonts w:eastAsia="Calibri"/>
          <w:sz w:val="28"/>
          <w:szCs w:val="28"/>
          <w:lang w:eastAsia="en-US"/>
        </w:rPr>
        <w:t xml:space="preserve"> Старощербиновской составляет </w:t>
      </w:r>
      <w:smartTag w:uri="urn:schemas-microsoft-com:office:smarttags" w:element="metricconverter">
        <w:smartTagPr>
          <w:attr w:name="ProductID" w:val="599 мм"/>
        </w:smartTagPr>
        <w:r w:rsidRPr="00C16064">
          <w:rPr>
            <w:rFonts w:eastAsia="Calibri"/>
            <w:sz w:val="28"/>
            <w:szCs w:val="28"/>
            <w:lang w:eastAsia="en-US"/>
          </w:rPr>
          <w:t>599 мм</w:t>
        </w:r>
      </w:smartTag>
      <w:r w:rsidRPr="00C16064">
        <w:rPr>
          <w:rFonts w:eastAsia="Calibri"/>
          <w:sz w:val="28"/>
          <w:szCs w:val="28"/>
          <w:lang w:eastAsia="en-US"/>
        </w:rPr>
        <w:t>. Основное количество осадков выпадает в теплый период года (60</w:t>
      </w:r>
      <w:r>
        <w:rPr>
          <w:rFonts w:eastAsia="Calibri"/>
          <w:sz w:val="28"/>
          <w:szCs w:val="28"/>
          <w:lang w:eastAsia="en-US"/>
        </w:rPr>
        <w:t xml:space="preserve"> </w:t>
      </w:r>
      <w:r w:rsidRPr="00C16064">
        <w:rPr>
          <w:rFonts w:eastAsia="Calibri"/>
          <w:sz w:val="28"/>
          <w:szCs w:val="28"/>
          <w:lang w:eastAsia="en-US"/>
        </w:rPr>
        <w:t>-</w:t>
      </w:r>
      <w:r>
        <w:rPr>
          <w:rFonts w:eastAsia="Calibri"/>
          <w:sz w:val="28"/>
          <w:szCs w:val="28"/>
          <w:lang w:eastAsia="en-US"/>
        </w:rPr>
        <w:t xml:space="preserve"> </w:t>
      </w:r>
      <w:r w:rsidRPr="00C16064">
        <w:rPr>
          <w:rFonts w:eastAsia="Calibri"/>
          <w:sz w:val="28"/>
          <w:szCs w:val="28"/>
          <w:lang w:eastAsia="en-US"/>
        </w:rPr>
        <w:t>70%). Суточный максимум осадков – 88-</w:t>
      </w:r>
      <w:smartTag w:uri="urn:schemas-microsoft-com:office:smarttags" w:element="metricconverter">
        <w:smartTagPr>
          <w:attr w:name="ProductID" w:val="112 мм"/>
        </w:smartTagPr>
        <w:r w:rsidRPr="00C16064">
          <w:rPr>
            <w:rFonts w:eastAsia="Calibri"/>
            <w:sz w:val="28"/>
            <w:szCs w:val="28"/>
            <w:lang w:eastAsia="en-US"/>
          </w:rPr>
          <w:t>112 мм</w:t>
        </w:r>
      </w:smartTag>
      <w:r w:rsidRPr="00C16064">
        <w:rPr>
          <w:rFonts w:eastAsia="Calibri"/>
          <w:sz w:val="28"/>
          <w:szCs w:val="28"/>
          <w:lang w:eastAsia="en-US"/>
        </w:rPr>
        <w:t>. Суммы осадков год от года могут значительно отклоняться от среднего значения.</w:t>
      </w:r>
    </w:p>
    <w:p w14:paraId="13ED1B90"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Старощербиновское сельское поселение входит в состав муниципального образования Щербиновский район – аграрного района со слабо развитой промышленностью. Старощербиновское сельское поселение является одним из самых промышленно развитых поселений Щербиновского района. Базовыми отраслями экономики поселения являются промышленное производство и сельское хозяйство.</w:t>
      </w:r>
    </w:p>
    <w:p w14:paraId="0A472FF8" w14:textId="77777777" w:rsidR="000301D2" w:rsidRPr="00C16064" w:rsidRDefault="000301D2" w:rsidP="000301D2">
      <w:pPr>
        <w:widowControl w:val="0"/>
        <w:ind w:right="-142" w:firstLine="709"/>
        <w:jc w:val="both"/>
        <w:rPr>
          <w:rFonts w:eastAsia="Calibri"/>
          <w:sz w:val="28"/>
          <w:szCs w:val="28"/>
          <w:lang w:eastAsia="en-US"/>
        </w:rPr>
      </w:pPr>
    </w:p>
    <w:p w14:paraId="6807E999" w14:textId="77777777" w:rsidR="000301D2" w:rsidRPr="00C16064" w:rsidRDefault="000301D2" w:rsidP="000301D2">
      <w:pPr>
        <w:widowControl w:val="0"/>
        <w:ind w:right="-142"/>
        <w:jc w:val="center"/>
        <w:rPr>
          <w:rFonts w:eastAsia="Calibri"/>
          <w:b/>
          <w:bCs/>
          <w:sz w:val="28"/>
          <w:szCs w:val="28"/>
          <w:lang w:eastAsia="en-US"/>
        </w:rPr>
      </w:pPr>
      <w:r w:rsidRPr="00C16064">
        <w:rPr>
          <w:rFonts w:eastAsia="Calibri"/>
          <w:b/>
          <w:bCs/>
          <w:sz w:val="28"/>
          <w:szCs w:val="28"/>
          <w:lang w:eastAsia="en-US"/>
        </w:rPr>
        <w:t>Глава 1. Показатели существующего и перспективного спроса на тепловую энергию (мощность) и теплоноситель в установленных границах</w:t>
      </w:r>
    </w:p>
    <w:p w14:paraId="12998EBE" w14:textId="77777777" w:rsidR="000301D2" w:rsidRPr="00C16064" w:rsidRDefault="000301D2" w:rsidP="000301D2">
      <w:pPr>
        <w:widowControl w:val="0"/>
        <w:ind w:right="-142"/>
        <w:jc w:val="center"/>
        <w:rPr>
          <w:rFonts w:eastAsia="Calibri"/>
          <w:b/>
          <w:bCs/>
          <w:sz w:val="28"/>
          <w:szCs w:val="28"/>
          <w:lang w:eastAsia="en-US"/>
        </w:rPr>
      </w:pPr>
      <w:r w:rsidRPr="00C16064">
        <w:rPr>
          <w:rFonts w:eastAsia="Calibri"/>
          <w:b/>
          <w:bCs/>
          <w:sz w:val="28"/>
          <w:szCs w:val="28"/>
          <w:lang w:eastAsia="en-US"/>
        </w:rPr>
        <w:t>территории поселения</w:t>
      </w:r>
      <w:bookmarkEnd w:id="259"/>
    </w:p>
    <w:p w14:paraId="2805C1AD" w14:textId="77777777" w:rsidR="000301D2" w:rsidRPr="00C16064" w:rsidRDefault="000301D2" w:rsidP="000301D2">
      <w:pPr>
        <w:widowControl w:val="0"/>
        <w:ind w:right="-142" w:firstLine="709"/>
        <w:jc w:val="both"/>
        <w:rPr>
          <w:rFonts w:eastAsia="Calibri"/>
          <w:b/>
          <w:bCs/>
          <w:sz w:val="28"/>
          <w:szCs w:val="28"/>
          <w:lang w:eastAsia="en-US"/>
        </w:rPr>
      </w:pPr>
    </w:p>
    <w:p w14:paraId="7FE3DB97" w14:textId="77777777" w:rsidR="000301D2" w:rsidRPr="00C16064" w:rsidRDefault="000301D2" w:rsidP="000301D2">
      <w:pPr>
        <w:keepNext/>
        <w:keepLines/>
        <w:jc w:val="center"/>
        <w:outlineLvl w:val="1"/>
        <w:rPr>
          <w:b/>
          <w:bCs/>
          <w:sz w:val="28"/>
          <w:szCs w:val="28"/>
        </w:rPr>
      </w:pPr>
      <w:bookmarkStart w:id="260" w:name="_Toc71300548"/>
      <w:r w:rsidRPr="00C16064">
        <w:rPr>
          <w:b/>
          <w:bCs/>
          <w:sz w:val="28"/>
          <w:szCs w:val="28"/>
        </w:rPr>
        <w:t xml:space="preserve">1.1. Величины существующей отапливаемой площади строительных </w:t>
      </w:r>
    </w:p>
    <w:p w14:paraId="636C3693" w14:textId="77777777" w:rsidR="000301D2" w:rsidRPr="00C16064" w:rsidRDefault="000301D2" w:rsidP="000301D2">
      <w:pPr>
        <w:keepNext/>
        <w:keepLines/>
        <w:jc w:val="center"/>
        <w:outlineLvl w:val="1"/>
        <w:rPr>
          <w:b/>
          <w:bCs/>
          <w:sz w:val="28"/>
          <w:szCs w:val="28"/>
        </w:rPr>
      </w:pPr>
      <w:r w:rsidRPr="00C16064">
        <w:rPr>
          <w:b/>
          <w:bCs/>
          <w:sz w:val="28"/>
          <w:szCs w:val="28"/>
        </w:rPr>
        <w:t>фондов и приросты отапливаемой площади строительных фондов</w:t>
      </w:r>
    </w:p>
    <w:p w14:paraId="49769605" w14:textId="77777777" w:rsidR="000301D2" w:rsidRPr="00C16064" w:rsidRDefault="000301D2" w:rsidP="000301D2">
      <w:pPr>
        <w:keepNext/>
        <w:keepLines/>
        <w:jc w:val="center"/>
        <w:outlineLvl w:val="1"/>
        <w:rPr>
          <w:b/>
          <w:bCs/>
          <w:sz w:val="28"/>
          <w:szCs w:val="28"/>
        </w:rPr>
      </w:pPr>
      <w:r w:rsidRPr="00C16064">
        <w:rPr>
          <w:b/>
          <w:bCs/>
          <w:sz w:val="28"/>
          <w:szCs w:val="28"/>
        </w:rPr>
        <w:t>по расчётным элементам территориального деления с разделением</w:t>
      </w:r>
    </w:p>
    <w:p w14:paraId="656617E1" w14:textId="77777777" w:rsidR="000301D2" w:rsidRPr="00C16064" w:rsidRDefault="000301D2" w:rsidP="000301D2">
      <w:pPr>
        <w:keepNext/>
        <w:keepLines/>
        <w:jc w:val="center"/>
        <w:outlineLvl w:val="1"/>
        <w:rPr>
          <w:b/>
          <w:bCs/>
          <w:sz w:val="28"/>
          <w:szCs w:val="28"/>
        </w:rPr>
      </w:pPr>
      <w:r w:rsidRPr="00C16064">
        <w:rPr>
          <w:b/>
          <w:bCs/>
          <w:sz w:val="28"/>
          <w:szCs w:val="28"/>
        </w:rPr>
        <w:t>объектов строительства на многоквартирные дома, индивидуальные</w:t>
      </w:r>
    </w:p>
    <w:p w14:paraId="18AEF951" w14:textId="77777777" w:rsidR="000301D2" w:rsidRPr="00C16064" w:rsidRDefault="000301D2" w:rsidP="000301D2">
      <w:pPr>
        <w:keepNext/>
        <w:keepLines/>
        <w:jc w:val="center"/>
        <w:outlineLvl w:val="1"/>
        <w:rPr>
          <w:b/>
          <w:bCs/>
          <w:sz w:val="28"/>
          <w:szCs w:val="28"/>
        </w:rPr>
      </w:pPr>
      <w:r w:rsidRPr="00C16064">
        <w:rPr>
          <w:b/>
          <w:bCs/>
          <w:sz w:val="28"/>
          <w:szCs w:val="28"/>
        </w:rPr>
        <w:t>жилые дома, общественные здания и производственные здания</w:t>
      </w:r>
    </w:p>
    <w:p w14:paraId="0B9F6575" w14:textId="77777777" w:rsidR="000301D2" w:rsidRPr="00C16064" w:rsidRDefault="000301D2" w:rsidP="000301D2">
      <w:pPr>
        <w:keepNext/>
        <w:keepLines/>
        <w:jc w:val="center"/>
        <w:outlineLvl w:val="1"/>
        <w:rPr>
          <w:b/>
          <w:bCs/>
          <w:sz w:val="28"/>
          <w:szCs w:val="28"/>
        </w:rPr>
      </w:pPr>
      <w:r w:rsidRPr="00C16064">
        <w:rPr>
          <w:b/>
          <w:bCs/>
          <w:sz w:val="28"/>
          <w:szCs w:val="28"/>
        </w:rPr>
        <w:t>промышленных предприятий по этапам - на каждый год первого 5-летнего периода и на последующие 5-летние периоды</w:t>
      </w:r>
      <w:bookmarkEnd w:id="260"/>
    </w:p>
    <w:p w14:paraId="7D03E27C" w14:textId="77777777" w:rsidR="000301D2" w:rsidRPr="00C16064" w:rsidRDefault="000301D2" w:rsidP="000301D2">
      <w:pPr>
        <w:keepNext/>
        <w:keepLines/>
        <w:jc w:val="center"/>
        <w:outlineLvl w:val="1"/>
        <w:rPr>
          <w:b/>
          <w:bCs/>
          <w:sz w:val="28"/>
          <w:szCs w:val="28"/>
        </w:rPr>
      </w:pPr>
    </w:p>
    <w:p w14:paraId="1914BCF7"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Генеральным планом на расчетный срок предусматривается развитие Старощербиновского сельского поселения в связи с увеличением численности населения и строительство объектов инфраструктуры.</w:t>
      </w:r>
    </w:p>
    <w:p w14:paraId="4BA20468"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 xml:space="preserve">Теплоснабжение объектов </w:t>
      </w:r>
      <w:r w:rsidRPr="00C16064">
        <w:rPr>
          <w:rFonts w:eastAsia="Calibri"/>
          <w:bCs/>
          <w:sz w:val="28"/>
          <w:szCs w:val="28"/>
          <w:lang w:eastAsia="en-US"/>
        </w:rPr>
        <w:t xml:space="preserve">ст-цы Старощербиновской </w:t>
      </w:r>
      <w:r w:rsidRPr="00C16064">
        <w:rPr>
          <w:rFonts w:eastAsia="Calibri"/>
          <w:sz w:val="28"/>
          <w:szCs w:val="28"/>
          <w:lang w:eastAsia="en-US"/>
        </w:rPr>
        <w:t>в границах проектируемого генерального плана</w:t>
      </w:r>
      <w:r w:rsidRPr="00C16064">
        <w:rPr>
          <w:rFonts w:eastAsia="Calibri"/>
          <w:bCs/>
          <w:sz w:val="28"/>
          <w:szCs w:val="28"/>
          <w:lang w:eastAsia="en-US"/>
        </w:rPr>
        <w:t xml:space="preserve"> </w:t>
      </w:r>
      <w:r w:rsidRPr="00C16064">
        <w:rPr>
          <w:rFonts w:eastAsia="Calibri"/>
          <w:sz w:val="28"/>
          <w:szCs w:val="28"/>
          <w:lang w:eastAsia="en-US"/>
        </w:rPr>
        <w:t xml:space="preserve">предусматривается от двенадцати существующих и пяти новых районных котельных, строительство, трех из которых планируется на </w:t>
      </w:r>
      <w:r w:rsidRPr="00C16064">
        <w:rPr>
          <w:rFonts w:eastAsia="Calibri"/>
          <w:sz w:val="28"/>
          <w:szCs w:val="28"/>
          <w:lang w:val="en-US" w:eastAsia="en-US"/>
        </w:rPr>
        <w:t>I</w:t>
      </w:r>
      <w:r w:rsidRPr="00C16064">
        <w:rPr>
          <w:rFonts w:eastAsia="Calibri"/>
          <w:sz w:val="28"/>
          <w:szCs w:val="28"/>
          <w:lang w:eastAsia="en-US"/>
        </w:rPr>
        <w:t xml:space="preserve"> очередь строительства, а также от автономных источников питания - систем поквартирного теплоснабжения, от автоматических газовых отопительных котлов для индивидуальной одно- и двухэтажной застройки.</w:t>
      </w:r>
    </w:p>
    <w:p w14:paraId="218FD7DC"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 xml:space="preserve">Согласно проекту, новые котельные будут обслуживать административные здания, здания общественного назначения, школы, детские сады, культурно-развлекательные центры, спортивные комплексы и объекты коммунального хозяйства. Отопление проектируемых индивидуальных жилых домов предусматривается от автоматических газовых отопительных котлов. Для проектируемых отдельностоящих котельных предусматривается санитарно-защитная зона </w:t>
      </w:r>
      <w:smartTag w:uri="urn:schemas-microsoft-com:office:smarttags" w:element="metricconverter">
        <w:smartTagPr>
          <w:attr w:name="ProductID" w:val="50 метров"/>
        </w:smartTagPr>
        <w:r w:rsidRPr="00C16064">
          <w:rPr>
            <w:rFonts w:eastAsia="Calibri"/>
            <w:sz w:val="28"/>
            <w:szCs w:val="28"/>
            <w:lang w:eastAsia="en-US"/>
          </w:rPr>
          <w:t>50 метров</w:t>
        </w:r>
      </w:smartTag>
      <w:r w:rsidRPr="00C16064">
        <w:rPr>
          <w:rFonts w:eastAsia="Calibri"/>
          <w:sz w:val="28"/>
          <w:szCs w:val="28"/>
          <w:lang w:eastAsia="en-US"/>
        </w:rPr>
        <w:t xml:space="preserve">. Предварительная прогнозируемая оценка тепловых нагрузок выполнена по комплексным укрупненным показателям расхода тепла на отопление, вентиляцию и горячее водоснабжение с учетом внедрения мероприятий по энергосбережению, а также по аналогии с нагрузками объектов, планируемых к размещению ранее </w:t>
      </w:r>
      <w:r w:rsidRPr="00C16064">
        <w:rPr>
          <w:rFonts w:eastAsia="Calibri"/>
          <w:sz w:val="28"/>
          <w:szCs w:val="28"/>
          <w:lang w:eastAsia="en-US"/>
        </w:rPr>
        <w:lastRenderedPageBreak/>
        <w:t>выпущенными проектами. Величины тепловых нагрузок подлежат корректировке и уточнению на последующих стадиях проектирования.</w:t>
      </w:r>
    </w:p>
    <w:p w14:paraId="2658D0BD" w14:textId="77777777" w:rsidR="000301D2" w:rsidRPr="00C16064" w:rsidRDefault="000301D2" w:rsidP="000301D2">
      <w:pPr>
        <w:widowControl w:val="0"/>
        <w:tabs>
          <w:tab w:val="left" w:pos="1353"/>
        </w:tabs>
        <w:ind w:right="-1" w:firstLine="709"/>
        <w:contextualSpacing/>
        <w:jc w:val="both"/>
        <w:rPr>
          <w:rFonts w:eastAsia="Calibri"/>
          <w:sz w:val="28"/>
          <w:szCs w:val="28"/>
          <w:lang w:eastAsia="en-US"/>
        </w:rPr>
      </w:pPr>
      <w:r w:rsidRPr="00C16064">
        <w:rPr>
          <w:rFonts w:eastAsia="Calibri"/>
          <w:sz w:val="28"/>
          <w:szCs w:val="28"/>
          <w:lang w:eastAsia="en-US"/>
        </w:rPr>
        <w:t>Выданные условия на технологическое присоединение по состоянию на 01.04.202</w:t>
      </w:r>
      <w:r>
        <w:rPr>
          <w:rFonts w:eastAsia="Calibri"/>
          <w:sz w:val="28"/>
          <w:szCs w:val="28"/>
          <w:lang w:eastAsia="en-US"/>
        </w:rPr>
        <w:t>5</w:t>
      </w:r>
      <w:r w:rsidRPr="00C16064">
        <w:rPr>
          <w:rFonts w:eastAsia="Calibri"/>
          <w:sz w:val="28"/>
          <w:szCs w:val="28"/>
          <w:lang w:eastAsia="en-US"/>
        </w:rPr>
        <w:t xml:space="preserve"> отсутствуют. Выданные разрешения на строительство также отсутствуют.</w:t>
      </w:r>
    </w:p>
    <w:p w14:paraId="384CB6E1" w14:textId="77777777" w:rsidR="000301D2" w:rsidRPr="00C16064" w:rsidRDefault="000301D2" w:rsidP="000301D2">
      <w:pPr>
        <w:widowControl w:val="0"/>
        <w:ind w:firstLine="709"/>
        <w:jc w:val="both"/>
        <w:rPr>
          <w:rFonts w:eastAsia="Calibri"/>
          <w:sz w:val="28"/>
          <w:szCs w:val="28"/>
          <w:lang w:eastAsia="en-US"/>
        </w:rPr>
      </w:pPr>
    </w:p>
    <w:p w14:paraId="7210B5DE" w14:textId="77777777" w:rsidR="000301D2" w:rsidRPr="00C16064" w:rsidRDefault="000301D2" w:rsidP="000301D2">
      <w:pPr>
        <w:keepNext/>
        <w:keepLines/>
        <w:widowControl w:val="0"/>
        <w:numPr>
          <w:ilvl w:val="1"/>
          <w:numId w:val="0"/>
        </w:numPr>
        <w:jc w:val="center"/>
        <w:outlineLvl w:val="1"/>
        <w:rPr>
          <w:b/>
          <w:bCs/>
          <w:sz w:val="28"/>
          <w:szCs w:val="28"/>
          <w:lang w:eastAsia="en-US"/>
        </w:rPr>
      </w:pPr>
      <w:r w:rsidRPr="00C16064">
        <w:rPr>
          <w:b/>
          <w:bCs/>
          <w:sz w:val="28"/>
          <w:szCs w:val="28"/>
          <w:lang w:eastAsia="en-US"/>
        </w:rPr>
        <w:t xml:space="preserve">1.2. </w:t>
      </w:r>
      <w:bookmarkStart w:id="261" w:name="_Toc71300549"/>
      <w:r w:rsidRPr="00C16064">
        <w:rPr>
          <w:b/>
          <w:bCs/>
          <w:sz w:val="28"/>
          <w:szCs w:val="28"/>
          <w:lang w:eastAsia="en-US"/>
        </w:rPr>
        <w:t>Существующие и перспективные объёмы потребления тепловой</w:t>
      </w:r>
    </w:p>
    <w:p w14:paraId="061E0794" w14:textId="77777777" w:rsidR="000301D2" w:rsidRPr="00C16064" w:rsidRDefault="000301D2" w:rsidP="000301D2">
      <w:pPr>
        <w:keepNext/>
        <w:keepLines/>
        <w:widowControl w:val="0"/>
        <w:numPr>
          <w:ilvl w:val="1"/>
          <w:numId w:val="0"/>
        </w:numPr>
        <w:jc w:val="center"/>
        <w:outlineLvl w:val="1"/>
        <w:rPr>
          <w:b/>
          <w:bCs/>
          <w:sz w:val="28"/>
          <w:szCs w:val="28"/>
          <w:lang w:eastAsia="en-US"/>
        </w:rPr>
      </w:pPr>
      <w:r w:rsidRPr="00C16064">
        <w:rPr>
          <w:b/>
          <w:bCs/>
          <w:sz w:val="28"/>
          <w:szCs w:val="28"/>
          <w:lang w:eastAsia="en-US"/>
        </w:rPr>
        <w:t>энергии (мощности) и теплоносителя с разделением по видам</w:t>
      </w:r>
    </w:p>
    <w:p w14:paraId="49156B0B" w14:textId="77777777" w:rsidR="000301D2" w:rsidRPr="00C16064" w:rsidRDefault="000301D2" w:rsidP="000301D2">
      <w:pPr>
        <w:keepNext/>
        <w:keepLines/>
        <w:widowControl w:val="0"/>
        <w:numPr>
          <w:ilvl w:val="1"/>
          <w:numId w:val="0"/>
        </w:numPr>
        <w:jc w:val="center"/>
        <w:outlineLvl w:val="1"/>
        <w:rPr>
          <w:b/>
          <w:bCs/>
          <w:sz w:val="28"/>
          <w:szCs w:val="28"/>
          <w:lang w:eastAsia="en-US"/>
        </w:rPr>
      </w:pPr>
      <w:r w:rsidRPr="00C16064">
        <w:rPr>
          <w:b/>
          <w:bCs/>
          <w:sz w:val="28"/>
          <w:szCs w:val="28"/>
          <w:lang w:eastAsia="en-US"/>
        </w:rPr>
        <w:t>теплопотребления в каждом расчётном элементе территориального</w:t>
      </w:r>
    </w:p>
    <w:p w14:paraId="55B85A43" w14:textId="77777777" w:rsidR="000301D2" w:rsidRPr="00C16064" w:rsidRDefault="000301D2" w:rsidP="000301D2">
      <w:pPr>
        <w:keepNext/>
        <w:keepLines/>
        <w:widowControl w:val="0"/>
        <w:numPr>
          <w:ilvl w:val="1"/>
          <w:numId w:val="0"/>
        </w:numPr>
        <w:jc w:val="center"/>
        <w:outlineLvl w:val="1"/>
        <w:rPr>
          <w:b/>
          <w:bCs/>
          <w:sz w:val="28"/>
          <w:szCs w:val="28"/>
          <w:lang w:eastAsia="en-US"/>
        </w:rPr>
      </w:pPr>
      <w:r w:rsidRPr="00C16064">
        <w:rPr>
          <w:b/>
          <w:bCs/>
          <w:sz w:val="28"/>
          <w:szCs w:val="28"/>
          <w:lang w:eastAsia="en-US"/>
        </w:rPr>
        <w:t>деления на каждом этапе</w:t>
      </w:r>
      <w:bookmarkEnd w:id="261"/>
    </w:p>
    <w:p w14:paraId="1C6BB14E" w14:textId="77777777" w:rsidR="000301D2" w:rsidRPr="00C16064" w:rsidRDefault="000301D2" w:rsidP="000301D2">
      <w:pPr>
        <w:keepNext/>
        <w:keepLines/>
        <w:widowControl w:val="0"/>
        <w:numPr>
          <w:ilvl w:val="1"/>
          <w:numId w:val="0"/>
        </w:numPr>
        <w:ind w:firstLine="709"/>
        <w:jc w:val="both"/>
        <w:outlineLvl w:val="1"/>
        <w:rPr>
          <w:b/>
          <w:bCs/>
          <w:sz w:val="28"/>
          <w:szCs w:val="28"/>
          <w:lang w:eastAsia="en-US"/>
        </w:rPr>
      </w:pPr>
    </w:p>
    <w:p w14:paraId="6A7DC591"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w:t>
      </w:r>
      <w:r w:rsidRPr="00C16064">
        <w:rPr>
          <w:rFonts w:eastAsia="Calibri"/>
          <w:spacing w:val="-4"/>
          <w:sz w:val="28"/>
          <w:szCs w:val="28"/>
          <w:lang w:eastAsia="en-US"/>
        </w:rPr>
        <w:t xml:space="preserve"> </w:t>
      </w:r>
      <w:r w:rsidRPr="00C16064">
        <w:rPr>
          <w:rFonts w:eastAsia="Calibri"/>
          <w:sz w:val="28"/>
          <w:szCs w:val="28"/>
          <w:lang w:eastAsia="en-US"/>
        </w:rPr>
        <w:t>соответствие</w:t>
      </w:r>
      <w:r w:rsidRPr="00C16064">
        <w:rPr>
          <w:rFonts w:eastAsia="Calibri"/>
          <w:spacing w:val="-2"/>
          <w:sz w:val="28"/>
          <w:szCs w:val="28"/>
          <w:lang w:eastAsia="en-US"/>
        </w:rPr>
        <w:t xml:space="preserve"> </w:t>
      </w:r>
      <w:r w:rsidRPr="00C16064">
        <w:rPr>
          <w:rFonts w:eastAsia="Calibri"/>
          <w:sz w:val="28"/>
          <w:szCs w:val="28"/>
          <w:lang w:eastAsia="en-US"/>
        </w:rPr>
        <w:t>с</w:t>
      </w:r>
      <w:r w:rsidRPr="00C16064">
        <w:rPr>
          <w:rFonts w:eastAsia="Calibri"/>
          <w:spacing w:val="-2"/>
          <w:sz w:val="28"/>
          <w:szCs w:val="28"/>
          <w:lang w:eastAsia="en-US"/>
        </w:rPr>
        <w:t xml:space="preserve"> </w:t>
      </w:r>
      <w:r w:rsidRPr="00C16064">
        <w:rPr>
          <w:rFonts w:eastAsia="Calibri"/>
          <w:sz w:val="28"/>
          <w:szCs w:val="28"/>
          <w:lang w:eastAsia="en-US"/>
        </w:rPr>
        <w:t>п. 2.2.</w:t>
      </w:r>
      <w:r w:rsidRPr="00C16064">
        <w:rPr>
          <w:rFonts w:eastAsia="Calibri"/>
          <w:spacing w:val="-1"/>
          <w:sz w:val="28"/>
          <w:szCs w:val="28"/>
          <w:lang w:eastAsia="en-US"/>
        </w:rPr>
        <w:t xml:space="preserve"> </w:t>
      </w:r>
      <w:r w:rsidRPr="00C16064">
        <w:rPr>
          <w:rFonts w:eastAsia="Calibri"/>
          <w:sz w:val="28"/>
          <w:szCs w:val="28"/>
          <w:lang w:eastAsia="en-US"/>
        </w:rPr>
        <w:t>Главы</w:t>
      </w:r>
      <w:r w:rsidRPr="00C16064">
        <w:rPr>
          <w:rFonts w:eastAsia="Calibri"/>
          <w:spacing w:val="-1"/>
          <w:sz w:val="28"/>
          <w:szCs w:val="28"/>
          <w:lang w:eastAsia="en-US"/>
        </w:rPr>
        <w:t xml:space="preserve"> </w:t>
      </w:r>
      <w:r w:rsidRPr="00C16064">
        <w:rPr>
          <w:rFonts w:eastAsia="Calibri"/>
          <w:sz w:val="28"/>
          <w:szCs w:val="28"/>
          <w:lang w:eastAsia="en-US"/>
        </w:rPr>
        <w:t>2:</w:t>
      </w:r>
    </w:p>
    <w:p w14:paraId="76112968"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Выданные</w:t>
      </w:r>
      <w:r w:rsidRPr="00C16064">
        <w:rPr>
          <w:rFonts w:eastAsia="Calibri"/>
          <w:spacing w:val="13"/>
          <w:sz w:val="28"/>
          <w:szCs w:val="28"/>
          <w:lang w:eastAsia="en-US"/>
        </w:rPr>
        <w:t xml:space="preserve"> </w:t>
      </w:r>
      <w:r w:rsidRPr="00C16064">
        <w:rPr>
          <w:rFonts w:eastAsia="Calibri"/>
          <w:sz w:val="28"/>
          <w:szCs w:val="28"/>
          <w:lang w:eastAsia="en-US"/>
        </w:rPr>
        <w:t>условия</w:t>
      </w:r>
      <w:r w:rsidRPr="00C16064">
        <w:rPr>
          <w:rFonts w:eastAsia="Calibri"/>
          <w:spacing w:val="12"/>
          <w:sz w:val="28"/>
          <w:szCs w:val="28"/>
          <w:lang w:eastAsia="en-US"/>
        </w:rPr>
        <w:t xml:space="preserve"> </w:t>
      </w:r>
      <w:r w:rsidRPr="00C16064">
        <w:rPr>
          <w:rFonts w:eastAsia="Calibri"/>
          <w:sz w:val="28"/>
          <w:szCs w:val="28"/>
          <w:lang w:eastAsia="en-US"/>
        </w:rPr>
        <w:t>на</w:t>
      </w:r>
      <w:r w:rsidRPr="00C16064">
        <w:rPr>
          <w:rFonts w:eastAsia="Calibri"/>
          <w:spacing w:val="11"/>
          <w:sz w:val="28"/>
          <w:szCs w:val="28"/>
          <w:lang w:eastAsia="en-US"/>
        </w:rPr>
        <w:t xml:space="preserve"> </w:t>
      </w:r>
      <w:r w:rsidRPr="00C16064">
        <w:rPr>
          <w:rFonts w:eastAsia="Calibri"/>
          <w:sz w:val="28"/>
          <w:szCs w:val="28"/>
          <w:lang w:eastAsia="en-US"/>
        </w:rPr>
        <w:t>технологическое</w:t>
      </w:r>
      <w:r w:rsidRPr="00C16064">
        <w:rPr>
          <w:rFonts w:eastAsia="Calibri"/>
          <w:spacing w:val="11"/>
          <w:sz w:val="28"/>
          <w:szCs w:val="28"/>
          <w:lang w:eastAsia="en-US"/>
        </w:rPr>
        <w:t xml:space="preserve"> </w:t>
      </w:r>
      <w:r w:rsidRPr="00C16064">
        <w:rPr>
          <w:rFonts w:eastAsia="Calibri"/>
          <w:sz w:val="28"/>
          <w:szCs w:val="28"/>
          <w:lang w:eastAsia="en-US"/>
        </w:rPr>
        <w:t>присоединение</w:t>
      </w:r>
      <w:r w:rsidRPr="00C16064">
        <w:rPr>
          <w:rFonts w:eastAsia="Calibri"/>
          <w:spacing w:val="11"/>
          <w:sz w:val="28"/>
          <w:szCs w:val="28"/>
          <w:lang w:eastAsia="en-US"/>
        </w:rPr>
        <w:t xml:space="preserve"> по состоянию на 01.04.202</w:t>
      </w:r>
      <w:r>
        <w:rPr>
          <w:rFonts w:eastAsia="Calibri"/>
          <w:spacing w:val="11"/>
          <w:sz w:val="28"/>
          <w:szCs w:val="28"/>
          <w:lang w:eastAsia="en-US"/>
        </w:rPr>
        <w:t>5</w:t>
      </w:r>
      <w:r w:rsidRPr="00C16064">
        <w:rPr>
          <w:rFonts w:eastAsia="Calibri"/>
          <w:spacing w:val="11"/>
          <w:sz w:val="28"/>
          <w:szCs w:val="28"/>
          <w:lang w:eastAsia="en-US"/>
        </w:rPr>
        <w:t xml:space="preserve"> </w:t>
      </w:r>
      <w:r w:rsidRPr="00C16064">
        <w:rPr>
          <w:rFonts w:eastAsia="Calibri"/>
          <w:sz w:val="28"/>
          <w:szCs w:val="28"/>
          <w:lang w:eastAsia="en-US"/>
        </w:rPr>
        <w:t>отсутствуют.</w:t>
      </w:r>
      <w:r w:rsidRPr="00C16064">
        <w:rPr>
          <w:rFonts w:eastAsia="Calibri"/>
          <w:spacing w:val="12"/>
          <w:sz w:val="28"/>
          <w:szCs w:val="28"/>
          <w:lang w:eastAsia="en-US"/>
        </w:rPr>
        <w:t xml:space="preserve"> </w:t>
      </w:r>
      <w:r w:rsidRPr="00C16064">
        <w:rPr>
          <w:rFonts w:eastAsia="Calibri"/>
          <w:sz w:val="28"/>
          <w:szCs w:val="28"/>
          <w:lang w:eastAsia="en-US"/>
        </w:rPr>
        <w:t>Выданные разрешения</w:t>
      </w:r>
      <w:r w:rsidRPr="00C16064">
        <w:rPr>
          <w:rFonts w:eastAsia="Calibri"/>
          <w:spacing w:val="-1"/>
          <w:sz w:val="28"/>
          <w:szCs w:val="28"/>
          <w:lang w:eastAsia="en-US"/>
        </w:rPr>
        <w:t xml:space="preserve"> </w:t>
      </w:r>
      <w:r w:rsidRPr="00C16064">
        <w:rPr>
          <w:rFonts w:eastAsia="Calibri"/>
          <w:sz w:val="28"/>
          <w:szCs w:val="28"/>
          <w:lang w:eastAsia="en-US"/>
        </w:rPr>
        <w:t>на</w:t>
      </w:r>
      <w:r w:rsidRPr="00C16064">
        <w:rPr>
          <w:rFonts w:eastAsia="Calibri"/>
          <w:spacing w:val="-1"/>
          <w:sz w:val="28"/>
          <w:szCs w:val="28"/>
          <w:lang w:eastAsia="en-US"/>
        </w:rPr>
        <w:t xml:space="preserve"> </w:t>
      </w:r>
      <w:r w:rsidRPr="00C16064">
        <w:rPr>
          <w:rFonts w:eastAsia="Calibri"/>
          <w:sz w:val="28"/>
          <w:szCs w:val="28"/>
          <w:lang w:eastAsia="en-US"/>
        </w:rPr>
        <w:t>строительство</w:t>
      </w:r>
      <w:r w:rsidRPr="00C16064">
        <w:rPr>
          <w:rFonts w:eastAsia="Calibri"/>
          <w:spacing w:val="-1"/>
          <w:sz w:val="28"/>
          <w:szCs w:val="28"/>
          <w:lang w:eastAsia="en-US"/>
        </w:rPr>
        <w:t xml:space="preserve"> </w:t>
      </w:r>
      <w:r w:rsidRPr="00C16064">
        <w:rPr>
          <w:rFonts w:eastAsia="Calibri"/>
          <w:sz w:val="28"/>
          <w:szCs w:val="28"/>
          <w:lang w:eastAsia="en-US"/>
        </w:rPr>
        <w:t>также</w:t>
      </w:r>
      <w:r w:rsidRPr="00C16064">
        <w:rPr>
          <w:rFonts w:eastAsia="Calibri"/>
          <w:spacing w:val="-2"/>
          <w:sz w:val="28"/>
          <w:szCs w:val="28"/>
          <w:lang w:eastAsia="en-US"/>
        </w:rPr>
        <w:t xml:space="preserve"> </w:t>
      </w:r>
      <w:r w:rsidRPr="00C16064">
        <w:rPr>
          <w:rFonts w:eastAsia="Calibri"/>
          <w:sz w:val="28"/>
          <w:szCs w:val="28"/>
          <w:lang w:eastAsia="en-US"/>
        </w:rPr>
        <w:t>отсутствуют.</w:t>
      </w:r>
    </w:p>
    <w:p w14:paraId="0B6E83E7"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Приростов</w:t>
      </w:r>
      <w:r w:rsidRPr="00C16064">
        <w:rPr>
          <w:rFonts w:eastAsia="Calibri"/>
          <w:spacing w:val="-4"/>
          <w:sz w:val="28"/>
          <w:szCs w:val="28"/>
          <w:lang w:eastAsia="en-US"/>
        </w:rPr>
        <w:t xml:space="preserve"> </w:t>
      </w:r>
      <w:r w:rsidRPr="00C16064">
        <w:rPr>
          <w:rFonts w:eastAsia="Calibri"/>
          <w:sz w:val="28"/>
          <w:szCs w:val="28"/>
          <w:lang w:eastAsia="en-US"/>
        </w:rPr>
        <w:t>площади</w:t>
      </w:r>
      <w:r w:rsidRPr="00C16064">
        <w:rPr>
          <w:rFonts w:eastAsia="Calibri"/>
          <w:spacing w:val="-2"/>
          <w:sz w:val="28"/>
          <w:szCs w:val="28"/>
          <w:lang w:eastAsia="en-US"/>
        </w:rPr>
        <w:t xml:space="preserve"> </w:t>
      </w:r>
      <w:r w:rsidRPr="00C16064">
        <w:rPr>
          <w:rFonts w:eastAsia="Calibri"/>
          <w:sz w:val="28"/>
          <w:szCs w:val="28"/>
          <w:lang w:eastAsia="en-US"/>
        </w:rPr>
        <w:t>строительных</w:t>
      </w:r>
      <w:r w:rsidRPr="00C16064">
        <w:rPr>
          <w:rFonts w:eastAsia="Calibri"/>
          <w:spacing w:val="-1"/>
          <w:sz w:val="28"/>
          <w:szCs w:val="28"/>
          <w:lang w:eastAsia="en-US"/>
        </w:rPr>
        <w:t xml:space="preserve"> </w:t>
      </w:r>
      <w:r w:rsidRPr="00C16064">
        <w:rPr>
          <w:rFonts w:eastAsia="Calibri"/>
          <w:sz w:val="28"/>
          <w:szCs w:val="28"/>
          <w:lang w:eastAsia="en-US"/>
        </w:rPr>
        <w:t>фондов</w:t>
      </w:r>
      <w:r w:rsidRPr="00C16064">
        <w:rPr>
          <w:rFonts w:eastAsia="Calibri"/>
          <w:spacing w:val="-3"/>
          <w:sz w:val="28"/>
          <w:szCs w:val="28"/>
          <w:lang w:eastAsia="en-US"/>
        </w:rPr>
        <w:t xml:space="preserve"> </w:t>
      </w:r>
      <w:r w:rsidRPr="00C16064">
        <w:rPr>
          <w:rFonts w:eastAsia="Calibri"/>
          <w:sz w:val="28"/>
          <w:szCs w:val="28"/>
          <w:lang w:eastAsia="en-US"/>
        </w:rPr>
        <w:t>на</w:t>
      </w:r>
      <w:r w:rsidRPr="00C16064">
        <w:rPr>
          <w:rFonts w:eastAsia="Calibri"/>
          <w:spacing w:val="-6"/>
          <w:sz w:val="28"/>
          <w:szCs w:val="28"/>
          <w:lang w:eastAsia="en-US"/>
        </w:rPr>
        <w:t xml:space="preserve"> </w:t>
      </w:r>
      <w:r w:rsidRPr="00C16064">
        <w:rPr>
          <w:rFonts w:eastAsia="Calibri"/>
          <w:sz w:val="28"/>
          <w:szCs w:val="28"/>
          <w:lang w:eastAsia="en-US"/>
        </w:rPr>
        <w:t>момент</w:t>
      </w:r>
      <w:r w:rsidRPr="00C16064">
        <w:rPr>
          <w:rFonts w:eastAsia="Calibri"/>
          <w:spacing w:val="-3"/>
          <w:sz w:val="28"/>
          <w:szCs w:val="28"/>
          <w:lang w:eastAsia="en-US"/>
        </w:rPr>
        <w:t xml:space="preserve"> актуализации Схемы теплоснабжения </w:t>
      </w:r>
      <w:r w:rsidRPr="00C16064">
        <w:rPr>
          <w:rFonts w:eastAsia="Calibri"/>
          <w:sz w:val="28"/>
          <w:szCs w:val="28"/>
          <w:lang w:eastAsia="en-US"/>
        </w:rPr>
        <w:t>не</w:t>
      </w:r>
      <w:r w:rsidRPr="00C16064">
        <w:rPr>
          <w:rFonts w:eastAsia="Calibri"/>
          <w:spacing w:val="-3"/>
          <w:sz w:val="28"/>
          <w:szCs w:val="28"/>
          <w:lang w:eastAsia="en-US"/>
        </w:rPr>
        <w:t xml:space="preserve"> </w:t>
      </w:r>
      <w:r w:rsidRPr="00C16064">
        <w:rPr>
          <w:rFonts w:eastAsia="Calibri"/>
          <w:sz w:val="28"/>
          <w:szCs w:val="28"/>
          <w:lang w:eastAsia="en-US"/>
        </w:rPr>
        <w:t>планируется.</w:t>
      </w:r>
    </w:p>
    <w:p w14:paraId="29C6F7FB"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w:t>
      </w:r>
      <w:r w:rsidRPr="00C16064">
        <w:rPr>
          <w:rFonts w:eastAsia="Calibri"/>
          <w:spacing w:val="24"/>
          <w:sz w:val="28"/>
          <w:szCs w:val="28"/>
          <w:lang w:eastAsia="en-US"/>
        </w:rPr>
        <w:t xml:space="preserve"> </w:t>
      </w:r>
      <w:r w:rsidRPr="00C16064">
        <w:rPr>
          <w:rFonts w:eastAsia="Calibri"/>
          <w:sz w:val="28"/>
          <w:szCs w:val="28"/>
          <w:lang w:eastAsia="en-US"/>
        </w:rPr>
        <w:t>связи</w:t>
      </w:r>
      <w:r w:rsidRPr="00C16064">
        <w:rPr>
          <w:rFonts w:eastAsia="Calibri"/>
          <w:spacing w:val="27"/>
          <w:sz w:val="28"/>
          <w:szCs w:val="28"/>
          <w:lang w:eastAsia="en-US"/>
        </w:rPr>
        <w:t xml:space="preserve"> </w:t>
      </w:r>
      <w:r w:rsidRPr="00C16064">
        <w:rPr>
          <w:rFonts w:eastAsia="Calibri"/>
          <w:sz w:val="28"/>
          <w:szCs w:val="28"/>
          <w:lang w:eastAsia="en-US"/>
        </w:rPr>
        <w:t>с</w:t>
      </w:r>
      <w:r w:rsidRPr="00C16064">
        <w:rPr>
          <w:rFonts w:eastAsia="Calibri"/>
          <w:spacing w:val="26"/>
          <w:sz w:val="28"/>
          <w:szCs w:val="28"/>
          <w:lang w:eastAsia="en-US"/>
        </w:rPr>
        <w:t xml:space="preserve"> </w:t>
      </w:r>
      <w:r w:rsidRPr="00C16064">
        <w:rPr>
          <w:rFonts w:eastAsia="Calibri"/>
          <w:sz w:val="28"/>
          <w:szCs w:val="28"/>
          <w:lang w:eastAsia="en-US"/>
        </w:rPr>
        <w:t>вышеизложенным,</w:t>
      </w:r>
      <w:r w:rsidRPr="00C16064">
        <w:rPr>
          <w:rFonts w:eastAsia="Calibri"/>
          <w:spacing w:val="26"/>
          <w:sz w:val="28"/>
          <w:szCs w:val="28"/>
          <w:lang w:eastAsia="en-US"/>
        </w:rPr>
        <w:t xml:space="preserve"> </w:t>
      </w:r>
      <w:r w:rsidRPr="00C16064">
        <w:rPr>
          <w:rFonts w:eastAsia="Calibri"/>
          <w:sz w:val="28"/>
          <w:szCs w:val="28"/>
          <w:lang w:eastAsia="en-US"/>
        </w:rPr>
        <w:t>можно</w:t>
      </w:r>
      <w:r w:rsidRPr="00C16064">
        <w:rPr>
          <w:rFonts w:eastAsia="Calibri"/>
          <w:spacing w:val="27"/>
          <w:sz w:val="28"/>
          <w:szCs w:val="28"/>
          <w:lang w:eastAsia="en-US"/>
        </w:rPr>
        <w:t xml:space="preserve"> </w:t>
      </w:r>
      <w:r w:rsidRPr="00C16064">
        <w:rPr>
          <w:rFonts w:eastAsia="Calibri"/>
          <w:sz w:val="28"/>
          <w:szCs w:val="28"/>
          <w:lang w:eastAsia="en-US"/>
        </w:rPr>
        <w:t>сделать</w:t>
      </w:r>
      <w:r w:rsidRPr="00C16064">
        <w:rPr>
          <w:rFonts w:eastAsia="Calibri"/>
          <w:spacing w:val="27"/>
          <w:sz w:val="28"/>
          <w:szCs w:val="28"/>
          <w:lang w:eastAsia="en-US"/>
        </w:rPr>
        <w:t xml:space="preserve"> </w:t>
      </w:r>
      <w:r w:rsidRPr="00C16064">
        <w:rPr>
          <w:rFonts w:eastAsia="Calibri"/>
          <w:sz w:val="28"/>
          <w:szCs w:val="28"/>
          <w:lang w:eastAsia="en-US"/>
        </w:rPr>
        <w:t>вывод</w:t>
      </w:r>
      <w:r w:rsidRPr="00C16064">
        <w:rPr>
          <w:rFonts w:eastAsia="Calibri"/>
          <w:spacing w:val="26"/>
          <w:sz w:val="28"/>
          <w:szCs w:val="28"/>
          <w:lang w:eastAsia="en-US"/>
        </w:rPr>
        <w:t xml:space="preserve"> </w:t>
      </w:r>
      <w:r w:rsidRPr="00C16064">
        <w:rPr>
          <w:rFonts w:eastAsia="Calibri"/>
          <w:sz w:val="28"/>
          <w:szCs w:val="28"/>
          <w:lang w:eastAsia="en-US"/>
        </w:rPr>
        <w:t>о</w:t>
      </w:r>
      <w:r w:rsidRPr="00C16064">
        <w:rPr>
          <w:rFonts w:eastAsia="Calibri"/>
          <w:spacing w:val="27"/>
          <w:sz w:val="28"/>
          <w:szCs w:val="28"/>
          <w:lang w:eastAsia="en-US"/>
        </w:rPr>
        <w:t xml:space="preserve"> </w:t>
      </w:r>
      <w:r w:rsidRPr="00C16064">
        <w:rPr>
          <w:rFonts w:eastAsia="Calibri"/>
          <w:sz w:val="28"/>
          <w:szCs w:val="28"/>
          <w:lang w:eastAsia="en-US"/>
        </w:rPr>
        <w:t>том,</w:t>
      </w:r>
      <w:r w:rsidRPr="00C16064">
        <w:rPr>
          <w:rFonts w:eastAsia="Calibri"/>
          <w:spacing w:val="26"/>
          <w:sz w:val="28"/>
          <w:szCs w:val="28"/>
          <w:lang w:eastAsia="en-US"/>
        </w:rPr>
        <w:t xml:space="preserve"> </w:t>
      </w:r>
      <w:r w:rsidRPr="00C16064">
        <w:rPr>
          <w:rFonts w:eastAsia="Calibri"/>
          <w:sz w:val="28"/>
          <w:szCs w:val="28"/>
          <w:lang w:eastAsia="en-US"/>
        </w:rPr>
        <w:t>что</w:t>
      </w:r>
      <w:r w:rsidRPr="00C16064">
        <w:rPr>
          <w:rFonts w:eastAsia="Calibri"/>
          <w:spacing w:val="27"/>
          <w:sz w:val="28"/>
          <w:szCs w:val="28"/>
          <w:lang w:eastAsia="en-US"/>
        </w:rPr>
        <w:t xml:space="preserve"> </w:t>
      </w:r>
      <w:r w:rsidRPr="00C16064">
        <w:rPr>
          <w:rFonts w:eastAsia="Calibri"/>
          <w:sz w:val="28"/>
          <w:szCs w:val="28"/>
          <w:lang w:eastAsia="en-US"/>
        </w:rPr>
        <w:t>приростов</w:t>
      </w:r>
      <w:r w:rsidRPr="00C16064">
        <w:rPr>
          <w:rFonts w:eastAsia="Calibri"/>
          <w:spacing w:val="26"/>
          <w:sz w:val="28"/>
          <w:szCs w:val="28"/>
          <w:lang w:eastAsia="en-US"/>
        </w:rPr>
        <w:t xml:space="preserve"> </w:t>
      </w:r>
      <w:r w:rsidRPr="00C16064">
        <w:rPr>
          <w:rFonts w:eastAsia="Calibri"/>
          <w:sz w:val="28"/>
          <w:szCs w:val="28"/>
          <w:lang w:eastAsia="en-US"/>
        </w:rPr>
        <w:t>объемов</w:t>
      </w:r>
      <w:r w:rsidRPr="00C16064">
        <w:rPr>
          <w:rFonts w:eastAsia="Calibri"/>
          <w:spacing w:val="-57"/>
          <w:sz w:val="28"/>
          <w:szCs w:val="28"/>
          <w:lang w:eastAsia="en-US"/>
        </w:rPr>
        <w:t xml:space="preserve"> </w:t>
      </w:r>
      <w:r w:rsidRPr="00C16064">
        <w:rPr>
          <w:rFonts w:eastAsia="Calibri"/>
          <w:sz w:val="28"/>
          <w:szCs w:val="28"/>
          <w:lang w:eastAsia="en-US"/>
        </w:rPr>
        <w:t>потребления</w:t>
      </w:r>
      <w:r w:rsidRPr="00C16064">
        <w:rPr>
          <w:rFonts w:eastAsia="Calibri"/>
          <w:spacing w:val="-1"/>
          <w:sz w:val="28"/>
          <w:szCs w:val="28"/>
          <w:lang w:eastAsia="en-US"/>
        </w:rPr>
        <w:t xml:space="preserve"> </w:t>
      </w:r>
      <w:r w:rsidRPr="00C16064">
        <w:rPr>
          <w:rFonts w:eastAsia="Calibri"/>
          <w:sz w:val="28"/>
          <w:szCs w:val="28"/>
          <w:lang w:eastAsia="en-US"/>
        </w:rPr>
        <w:t>тепловой</w:t>
      </w:r>
      <w:r w:rsidRPr="00C16064">
        <w:rPr>
          <w:rFonts w:eastAsia="Calibri"/>
          <w:spacing w:val="-2"/>
          <w:sz w:val="28"/>
          <w:szCs w:val="28"/>
          <w:lang w:eastAsia="en-US"/>
        </w:rPr>
        <w:t xml:space="preserve"> </w:t>
      </w:r>
      <w:r w:rsidRPr="00C16064">
        <w:rPr>
          <w:rFonts w:eastAsia="Calibri"/>
          <w:sz w:val="28"/>
          <w:szCs w:val="28"/>
          <w:lang w:eastAsia="en-US"/>
        </w:rPr>
        <w:t>энергии так же не</w:t>
      </w:r>
      <w:r w:rsidRPr="00C16064">
        <w:rPr>
          <w:rFonts w:eastAsia="Calibri"/>
          <w:spacing w:val="-1"/>
          <w:sz w:val="28"/>
          <w:szCs w:val="28"/>
          <w:lang w:eastAsia="en-US"/>
        </w:rPr>
        <w:t xml:space="preserve"> </w:t>
      </w:r>
      <w:r w:rsidRPr="00C16064">
        <w:rPr>
          <w:rFonts w:eastAsia="Calibri"/>
          <w:sz w:val="28"/>
          <w:szCs w:val="28"/>
          <w:lang w:eastAsia="en-US"/>
        </w:rPr>
        <w:t>будет.</w:t>
      </w:r>
    </w:p>
    <w:p w14:paraId="51242176"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Объемы потребления тепловой энергии представлены в таблице ниже.</w:t>
      </w:r>
    </w:p>
    <w:p w14:paraId="72249E6E" w14:textId="77777777" w:rsidR="000301D2" w:rsidRPr="00C16064" w:rsidRDefault="000301D2" w:rsidP="000301D2">
      <w:pPr>
        <w:widowControl w:val="0"/>
        <w:ind w:firstLine="709"/>
        <w:jc w:val="both"/>
        <w:rPr>
          <w:rFonts w:eastAsia="Calibri"/>
          <w:sz w:val="28"/>
          <w:szCs w:val="28"/>
          <w:lang w:eastAsia="en-US"/>
        </w:rPr>
      </w:pPr>
    </w:p>
    <w:p w14:paraId="01DED7C1" w14:textId="77777777" w:rsidR="000301D2" w:rsidRPr="00C16064" w:rsidRDefault="000301D2" w:rsidP="000301D2">
      <w:pPr>
        <w:widowControl w:val="0"/>
        <w:ind w:firstLine="709"/>
        <w:jc w:val="right"/>
        <w:rPr>
          <w:rFonts w:eastAsia="Calibri"/>
          <w:b/>
          <w:sz w:val="20"/>
          <w:szCs w:val="20"/>
          <w:lang w:eastAsia="en-US"/>
        </w:rPr>
      </w:pPr>
      <w:r w:rsidRPr="00C16064">
        <w:rPr>
          <w:rFonts w:eastAsia="Calibri"/>
          <w:b/>
          <w:sz w:val="20"/>
          <w:szCs w:val="20"/>
          <w:lang w:eastAsia="en-US"/>
        </w:rPr>
        <w:t>Таблица</w:t>
      </w:r>
      <w:r w:rsidRPr="00C16064">
        <w:rPr>
          <w:rFonts w:eastAsia="Calibri"/>
          <w:b/>
          <w:spacing w:val="-2"/>
          <w:sz w:val="20"/>
          <w:szCs w:val="20"/>
          <w:lang w:eastAsia="en-US"/>
        </w:rPr>
        <w:t xml:space="preserve"> </w:t>
      </w:r>
      <w:r w:rsidRPr="00C16064">
        <w:rPr>
          <w:rFonts w:eastAsia="Calibri"/>
          <w:b/>
          <w:sz w:val="20"/>
          <w:szCs w:val="20"/>
          <w:lang w:eastAsia="en-US"/>
        </w:rPr>
        <w:t>1</w:t>
      </w:r>
      <w:r w:rsidRPr="00C16064">
        <w:rPr>
          <w:rFonts w:eastAsia="Calibri"/>
          <w:b/>
          <w:spacing w:val="-5"/>
          <w:sz w:val="20"/>
          <w:szCs w:val="20"/>
          <w:lang w:eastAsia="en-US"/>
        </w:rPr>
        <w:t xml:space="preserve"> </w:t>
      </w:r>
      <w:r w:rsidRPr="00C16064">
        <w:rPr>
          <w:rFonts w:eastAsia="Calibri"/>
          <w:b/>
          <w:sz w:val="20"/>
          <w:szCs w:val="20"/>
          <w:lang w:eastAsia="en-US"/>
        </w:rPr>
        <w:t>Прогнозы</w:t>
      </w:r>
      <w:r w:rsidRPr="00C16064">
        <w:rPr>
          <w:rFonts w:eastAsia="Calibri"/>
          <w:b/>
          <w:spacing w:val="-4"/>
          <w:sz w:val="20"/>
          <w:szCs w:val="20"/>
          <w:lang w:eastAsia="en-US"/>
        </w:rPr>
        <w:t xml:space="preserve"> </w:t>
      </w:r>
      <w:r w:rsidRPr="00C16064">
        <w:rPr>
          <w:rFonts w:eastAsia="Calibri"/>
          <w:b/>
          <w:sz w:val="20"/>
          <w:szCs w:val="20"/>
          <w:lang w:eastAsia="en-US"/>
        </w:rPr>
        <w:t>приростов</w:t>
      </w:r>
      <w:r w:rsidRPr="00C16064">
        <w:rPr>
          <w:rFonts w:eastAsia="Calibri"/>
          <w:b/>
          <w:spacing w:val="-5"/>
          <w:sz w:val="20"/>
          <w:szCs w:val="20"/>
          <w:lang w:eastAsia="en-US"/>
        </w:rPr>
        <w:t xml:space="preserve"> </w:t>
      </w:r>
      <w:r w:rsidRPr="00C16064">
        <w:rPr>
          <w:rFonts w:eastAsia="Calibri"/>
          <w:b/>
          <w:sz w:val="20"/>
          <w:szCs w:val="20"/>
          <w:lang w:eastAsia="en-US"/>
        </w:rPr>
        <w:t>объемов</w:t>
      </w:r>
      <w:r w:rsidRPr="00C16064">
        <w:rPr>
          <w:rFonts w:eastAsia="Calibri"/>
          <w:b/>
          <w:spacing w:val="-4"/>
          <w:sz w:val="20"/>
          <w:szCs w:val="20"/>
          <w:lang w:eastAsia="en-US"/>
        </w:rPr>
        <w:t xml:space="preserve"> </w:t>
      </w:r>
      <w:r w:rsidRPr="00C16064">
        <w:rPr>
          <w:rFonts w:eastAsia="Calibri"/>
          <w:b/>
          <w:sz w:val="20"/>
          <w:szCs w:val="20"/>
          <w:lang w:eastAsia="en-US"/>
        </w:rPr>
        <w:t>потребления</w:t>
      </w:r>
      <w:r w:rsidRPr="00C16064">
        <w:rPr>
          <w:rFonts w:eastAsia="Calibri"/>
          <w:b/>
          <w:spacing w:val="-6"/>
          <w:sz w:val="20"/>
          <w:szCs w:val="20"/>
          <w:lang w:eastAsia="en-US"/>
        </w:rPr>
        <w:t xml:space="preserve"> </w:t>
      </w:r>
      <w:r w:rsidRPr="00C16064">
        <w:rPr>
          <w:rFonts w:eastAsia="Calibri"/>
          <w:b/>
          <w:sz w:val="20"/>
          <w:szCs w:val="20"/>
          <w:lang w:eastAsia="en-US"/>
        </w:rPr>
        <w:t>тепловой</w:t>
      </w:r>
      <w:r w:rsidRPr="00C16064">
        <w:rPr>
          <w:rFonts w:eastAsia="Calibri"/>
          <w:b/>
          <w:spacing w:val="-3"/>
          <w:sz w:val="20"/>
          <w:szCs w:val="20"/>
          <w:lang w:eastAsia="en-US"/>
        </w:rPr>
        <w:t xml:space="preserve"> </w:t>
      </w:r>
      <w:r w:rsidRPr="00C16064">
        <w:rPr>
          <w:rFonts w:eastAsia="Calibri"/>
          <w:b/>
          <w:sz w:val="20"/>
          <w:szCs w:val="20"/>
          <w:lang w:eastAsia="en-US"/>
        </w:rPr>
        <w:t>энергии</w:t>
      </w:r>
      <w:r w:rsidRPr="00C16064">
        <w:rPr>
          <w:rFonts w:eastAsia="Calibri"/>
          <w:b/>
          <w:spacing w:val="-4"/>
          <w:sz w:val="20"/>
          <w:szCs w:val="20"/>
          <w:lang w:eastAsia="en-US"/>
        </w:rPr>
        <w:t xml:space="preserve"> </w:t>
      </w:r>
      <w:r w:rsidRPr="00C16064">
        <w:rPr>
          <w:rFonts w:eastAsia="Calibri"/>
          <w:b/>
          <w:sz w:val="20"/>
          <w:szCs w:val="20"/>
          <w:lang w:eastAsia="en-US"/>
        </w:rPr>
        <w:t>(мощности)</w:t>
      </w:r>
    </w:p>
    <w:tbl>
      <w:tblPr>
        <w:tblStyle w:val="TableNormal14"/>
        <w:tblW w:w="9626"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77"/>
        <w:gridCol w:w="864"/>
        <w:gridCol w:w="864"/>
        <w:gridCol w:w="864"/>
        <w:gridCol w:w="864"/>
        <w:gridCol w:w="865"/>
        <w:gridCol w:w="864"/>
        <w:gridCol w:w="864"/>
      </w:tblGrid>
      <w:tr w:rsidR="000301D2" w:rsidRPr="00C16064" w14:paraId="1667013E" w14:textId="77777777" w:rsidTr="00CF1692">
        <w:trPr>
          <w:trHeight w:val="20"/>
        </w:trPr>
        <w:tc>
          <w:tcPr>
            <w:tcW w:w="3577" w:type="dxa"/>
            <w:vMerge w:val="restart"/>
            <w:vAlign w:val="center"/>
          </w:tcPr>
          <w:p w14:paraId="5D07A8E8" w14:textId="77777777" w:rsidR="000301D2" w:rsidRPr="00C16064" w:rsidRDefault="000301D2" w:rsidP="00CF1692">
            <w:pPr>
              <w:autoSpaceDE w:val="0"/>
              <w:autoSpaceDN w:val="0"/>
              <w:ind w:left="623"/>
              <w:rPr>
                <w:rFonts w:ascii="Times New Roman" w:eastAsia="Cambria" w:hAnsi="Times New Roman"/>
                <w:sz w:val="20"/>
                <w:szCs w:val="22"/>
              </w:rPr>
            </w:pPr>
            <w:r w:rsidRPr="00C16064">
              <w:rPr>
                <w:rFonts w:ascii="Times New Roman" w:eastAsia="Cambria" w:hAnsi="Times New Roman"/>
                <w:spacing w:val="-2"/>
                <w:sz w:val="20"/>
                <w:szCs w:val="22"/>
              </w:rPr>
              <w:t>Наименование</w:t>
            </w:r>
            <w:r w:rsidRPr="00C16064">
              <w:rPr>
                <w:rFonts w:ascii="Times New Roman" w:eastAsia="Cambria" w:hAnsi="Times New Roman"/>
                <w:spacing w:val="8"/>
                <w:sz w:val="20"/>
                <w:szCs w:val="22"/>
              </w:rPr>
              <w:t xml:space="preserve"> </w:t>
            </w:r>
            <w:r w:rsidRPr="00C16064">
              <w:rPr>
                <w:rFonts w:ascii="Times New Roman" w:eastAsia="Cambria" w:hAnsi="Times New Roman"/>
                <w:spacing w:val="-2"/>
                <w:sz w:val="20"/>
                <w:szCs w:val="22"/>
              </w:rPr>
              <w:t>показателей</w:t>
            </w:r>
          </w:p>
        </w:tc>
        <w:tc>
          <w:tcPr>
            <w:tcW w:w="6049" w:type="dxa"/>
            <w:gridSpan w:val="7"/>
            <w:vAlign w:val="center"/>
          </w:tcPr>
          <w:p w14:paraId="09E7A30E" w14:textId="77777777" w:rsidR="000301D2" w:rsidRPr="00C16064" w:rsidRDefault="000301D2" w:rsidP="00CF1692">
            <w:pPr>
              <w:autoSpaceDE w:val="0"/>
              <w:autoSpaceDN w:val="0"/>
              <w:ind w:left="1384"/>
              <w:rPr>
                <w:rFonts w:ascii="Times New Roman" w:eastAsia="Cambria" w:hAnsi="Times New Roman"/>
                <w:sz w:val="20"/>
                <w:szCs w:val="22"/>
                <w:lang w:val="ru-RU"/>
              </w:rPr>
            </w:pPr>
            <w:r w:rsidRPr="00C16064">
              <w:rPr>
                <w:rFonts w:ascii="Times New Roman" w:eastAsia="Cambria" w:hAnsi="Times New Roman"/>
                <w:sz w:val="20"/>
                <w:szCs w:val="22"/>
                <w:lang w:val="ru-RU"/>
              </w:rPr>
              <w:t>Величина</w:t>
            </w:r>
            <w:r w:rsidRPr="00C16064">
              <w:rPr>
                <w:rFonts w:ascii="Times New Roman" w:eastAsia="Cambria" w:hAnsi="Times New Roman"/>
                <w:spacing w:val="-7"/>
                <w:sz w:val="20"/>
                <w:szCs w:val="22"/>
                <w:lang w:val="ru-RU"/>
              </w:rPr>
              <w:t xml:space="preserve"> </w:t>
            </w:r>
            <w:r w:rsidRPr="00C16064">
              <w:rPr>
                <w:rFonts w:ascii="Times New Roman" w:eastAsia="Cambria" w:hAnsi="Times New Roman"/>
                <w:sz w:val="20"/>
                <w:szCs w:val="22"/>
                <w:lang w:val="ru-RU"/>
              </w:rPr>
              <w:t>показателя</w:t>
            </w:r>
            <w:r w:rsidRPr="00C16064">
              <w:rPr>
                <w:rFonts w:ascii="Times New Roman" w:eastAsia="Cambria" w:hAnsi="Times New Roman"/>
                <w:spacing w:val="-8"/>
                <w:sz w:val="20"/>
                <w:szCs w:val="22"/>
                <w:lang w:val="ru-RU"/>
              </w:rPr>
              <w:t xml:space="preserve"> </w:t>
            </w:r>
            <w:r w:rsidRPr="00C16064">
              <w:rPr>
                <w:rFonts w:ascii="Times New Roman" w:eastAsia="Cambria" w:hAnsi="Times New Roman"/>
                <w:sz w:val="20"/>
                <w:szCs w:val="22"/>
                <w:lang w:val="ru-RU"/>
              </w:rPr>
              <w:t>по</w:t>
            </w:r>
            <w:r w:rsidRPr="00C16064">
              <w:rPr>
                <w:rFonts w:ascii="Times New Roman" w:eastAsia="Cambria" w:hAnsi="Times New Roman"/>
                <w:spacing w:val="-6"/>
                <w:sz w:val="20"/>
                <w:szCs w:val="22"/>
                <w:lang w:val="ru-RU"/>
              </w:rPr>
              <w:t xml:space="preserve"> </w:t>
            </w:r>
            <w:r w:rsidRPr="00C16064">
              <w:rPr>
                <w:rFonts w:ascii="Times New Roman" w:eastAsia="Cambria" w:hAnsi="Times New Roman"/>
                <w:sz w:val="20"/>
                <w:szCs w:val="22"/>
                <w:lang w:val="ru-RU"/>
              </w:rPr>
              <w:t>годам,</w:t>
            </w:r>
            <w:r w:rsidRPr="00C16064">
              <w:rPr>
                <w:rFonts w:ascii="Times New Roman" w:eastAsia="Cambria" w:hAnsi="Times New Roman"/>
                <w:spacing w:val="-7"/>
                <w:sz w:val="20"/>
                <w:szCs w:val="22"/>
                <w:lang w:val="ru-RU"/>
              </w:rPr>
              <w:t xml:space="preserve"> </w:t>
            </w:r>
            <w:r w:rsidRPr="00C16064">
              <w:rPr>
                <w:rFonts w:ascii="Times New Roman" w:eastAsia="Cambria" w:hAnsi="Times New Roman"/>
                <w:spacing w:val="-2"/>
                <w:sz w:val="20"/>
                <w:szCs w:val="22"/>
                <w:lang w:val="ru-RU"/>
              </w:rPr>
              <w:t>Гкал/ч</w:t>
            </w:r>
          </w:p>
        </w:tc>
      </w:tr>
      <w:tr w:rsidR="000301D2" w:rsidRPr="00C16064" w14:paraId="19F61D12" w14:textId="77777777" w:rsidTr="00CF1692">
        <w:trPr>
          <w:trHeight w:val="20"/>
        </w:trPr>
        <w:tc>
          <w:tcPr>
            <w:tcW w:w="3577" w:type="dxa"/>
            <w:vMerge/>
            <w:tcBorders>
              <w:top w:val="nil"/>
            </w:tcBorders>
            <w:vAlign w:val="center"/>
          </w:tcPr>
          <w:p w14:paraId="08A760FF" w14:textId="77777777" w:rsidR="000301D2" w:rsidRPr="00C16064" w:rsidRDefault="000301D2" w:rsidP="00CF1692">
            <w:pPr>
              <w:ind w:firstLine="709"/>
              <w:rPr>
                <w:rFonts w:ascii="Times New Roman" w:hAnsi="Times New Roman"/>
                <w:sz w:val="2"/>
                <w:szCs w:val="2"/>
                <w:lang w:val="ru-RU"/>
              </w:rPr>
            </w:pPr>
          </w:p>
        </w:tc>
        <w:tc>
          <w:tcPr>
            <w:tcW w:w="864" w:type="dxa"/>
            <w:vAlign w:val="center"/>
          </w:tcPr>
          <w:p w14:paraId="1840D654" w14:textId="77777777" w:rsidR="000301D2" w:rsidRPr="00C16064" w:rsidRDefault="000301D2" w:rsidP="00CF1692">
            <w:pPr>
              <w:autoSpaceDE w:val="0"/>
              <w:autoSpaceDN w:val="0"/>
              <w:ind w:left="212"/>
              <w:rPr>
                <w:rFonts w:ascii="Times New Roman" w:eastAsia="Cambria" w:hAnsi="Times New Roman"/>
                <w:sz w:val="20"/>
                <w:szCs w:val="22"/>
              </w:rPr>
            </w:pPr>
            <w:r w:rsidRPr="00C16064">
              <w:rPr>
                <w:rFonts w:ascii="Times New Roman" w:eastAsia="Cambria" w:hAnsi="Times New Roman"/>
                <w:spacing w:val="-4"/>
                <w:sz w:val="20"/>
                <w:szCs w:val="22"/>
              </w:rPr>
              <w:t>Сущ.</w:t>
            </w:r>
          </w:p>
          <w:p w14:paraId="0A6B1721" w14:textId="77777777" w:rsidR="000301D2" w:rsidRPr="00C16064" w:rsidRDefault="000301D2" w:rsidP="00CF1692">
            <w:pPr>
              <w:autoSpaceDE w:val="0"/>
              <w:autoSpaceDN w:val="0"/>
              <w:ind w:left="229"/>
              <w:rPr>
                <w:rFonts w:ascii="Times New Roman" w:eastAsia="Cambria" w:hAnsi="Times New Roman"/>
                <w:sz w:val="20"/>
                <w:szCs w:val="22"/>
              </w:rPr>
            </w:pPr>
            <w:r w:rsidRPr="00C16064">
              <w:rPr>
                <w:rFonts w:ascii="Times New Roman" w:eastAsia="Cambria" w:hAnsi="Times New Roman"/>
                <w:spacing w:val="-4"/>
                <w:sz w:val="20"/>
                <w:szCs w:val="22"/>
              </w:rPr>
              <w:t>2023</w:t>
            </w:r>
          </w:p>
        </w:tc>
        <w:tc>
          <w:tcPr>
            <w:tcW w:w="864" w:type="dxa"/>
            <w:vAlign w:val="center"/>
          </w:tcPr>
          <w:p w14:paraId="496312D2" w14:textId="77777777" w:rsidR="000301D2" w:rsidRPr="00C16064" w:rsidRDefault="000301D2" w:rsidP="00CF1692">
            <w:pPr>
              <w:autoSpaceDE w:val="0"/>
              <w:autoSpaceDN w:val="0"/>
              <w:ind w:left="141" w:right="128"/>
              <w:jc w:val="center"/>
              <w:rPr>
                <w:rFonts w:ascii="Times New Roman" w:eastAsia="Cambria" w:hAnsi="Times New Roman"/>
                <w:sz w:val="20"/>
                <w:szCs w:val="22"/>
              </w:rPr>
            </w:pPr>
            <w:r w:rsidRPr="00C16064">
              <w:rPr>
                <w:rFonts w:ascii="Times New Roman" w:eastAsia="Cambria" w:hAnsi="Times New Roman"/>
                <w:spacing w:val="-4"/>
                <w:sz w:val="20"/>
                <w:szCs w:val="22"/>
              </w:rPr>
              <w:t>2024</w:t>
            </w:r>
          </w:p>
        </w:tc>
        <w:tc>
          <w:tcPr>
            <w:tcW w:w="864" w:type="dxa"/>
            <w:vAlign w:val="center"/>
          </w:tcPr>
          <w:p w14:paraId="78D5E737" w14:textId="77777777" w:rsidR="000301D2" w:rsidRPr="00C16064" w:rsidRDefault="000301D2" w:rsidP="00CF1692">
            <w:pPr>
              <w:autoSpaceDE w:val="0"/>
              <w:autoSpaceDN w:val="0"/>
              <w:ind w:right="213"/>
              <w:jc w:val="right"/>
              <w:rPr>
                <w:rFonts w:ascii="Times New Roman" w:eastAsia="Cambria" w:hAnsi="Times New Roman"/>
                <w:sz w:val="20"/>
                <w:szCs w:val="22"/>
              </w:rPr>
            </w:pPr>
            <w:r w:rsidRPr="00C16064">
              <w:rPr>
                <w:rFonts w:ascii="Times New Roman" w:eastAsia="Cambria" w:hAnsi="Times New Roman"/>
                <w:spacing w:val="-4"/>
                <w:sz w:val="20"/>
                <w:szCs w:val="22"/>
              </w:rPr>
              <w:t>2025</w:t>
            </w:r>
          </w:p>
        </w:tc>
        <w:tc>
          <w:tcPr>
            <w:tcW w:w="864" w:type="dxa"/>
            <w:vAlign w:val="center"/>
          </w:tcPr>
          <w:p w14:paraId="41141C85" w14:textId="77777777" w:rsidR="000301D2" w:rsidRPr="00C16064" w:rsidRDefault="000301D2" w:rsidP="00CF1692">
            <w:pPr>
              <w:autoSpaceDE w:val="0"/>
              <w:autoSpaceDN w:val="0"/>
              <w:ind w:right="213"/>
              <w:jc w:val="right"/>
              <w:rPr>
                <w:rFonts w:ascii="Times New Roman" w:eastAsia="Cambria" w:hAnsi="Times New Roman"/>
                <w:sz w:val="20"/>
                <w:szCs w:val="22"/>
              </w:rPr>
            </w:pPr>
            <w:r w:rsidRPr="00C16064">
              <w:rPr>
                <w:rFonts w:ascii="Times New Roman" w:eastAsia="Cambria" w:hAnsi="Times New Roman"/>
                <w:spacing w:val="-4"/>
                <w:sz w:val="20"/>
                <w:szCs w:val="22"/>
              </w:rPr>
              <w:t>2026</w:t>
            </w:r>
          </w:p>
        </w:tc>
        <w:tc>
          <w:tcPr>
            <w:tcW w:w="865" w:type="dxa"/>
            <w:vAlign w:val="center"/>
          </w:tcPr>
          <w:p w14:paraId="3B96F7C1" w14:textId="77777777" w:rsidR="000301D2" w:rsidRPr="00C16064" w:rsidRDefault="000301D2" w:rsidP="00CF1692">
            <w:pPr>
              <w:autoSpaceDE w:val="0"/>
              <w:autoSpaceDN w:val="0"/>
              <w:ind w:left="196"/>
              <w:rPr>
                <w:rFonts w:ascii="Times New Roman" w:eastAsia="Cambria" w:hAnsi="Times New Roman"/>
                <w:sz w:val="20"/>
                <w:szCs w:val="22"/>
              </w:rPr>
            </w:pPr>
            <w:r w:rsidRPr="00C16064">
              <w:rPr>
                <w:rFonts w:ascii="Times New Roman" w:eastAsia="Cambria" w:hAnsi="Times New Roman"/>
                <w:spacing w:val="-2"/>
                <w:sz w:val="20"/>
                <w:szCs w:val="22"/>
              </w:rPr>
              <w:t>2027</w:t>
            </w:r>
          </w:p>
        </w:tc>
        <w:tc>
          <w:tcPr>
            <w:tcW w:w="864" w:type="dxa"/>
            <w:vAlign w:val="center"/>
          </w:tcPr>
          <w:p w14:paraId="29AB6DFF" w14:textId="77777777" w:rsidR="000301D2" w:rsidRPr="00C16064" w:rsidRDefault="000301D2" w:rsidP="00CF1692">
            <w:pPr>
              <w:autoSpaceDE w:val="0"/>
              <w:autoSpaceDN w:val="0"/>
              <w:ind w:left="196"/>
              <w:rPr>
                <w:rFonts w:ascii="Times New Roman" w:eastAsia="Cambria" w:hAnsi="Times New Roman"/>
                <w:sz w:val="20"/>
                <w:szCs w:val="22"/>
              </w:rPr>
            </w:pPr>
            <w:r w:rsidRPr="00C16064">
              <w:rPr>
                <w:rFonts w:ascii="Times New Roman" w:eastAsia="Cambria" w:hAnsi="Times New Roman"/>
                <w:spacing w:val="-2"/>
                <w:sz w:val="20"/>
                <w:szCs w:val="22"/>
              </w:rPr>
              <w:t>2028</w:t>
            </w:r>
          </w:p>
        </w:tc>
        <w:tc>
          <w:tcPr>
            <w:tcW w:w="864" w:type="dxa"/>
            <w:vAlign w:val="center"/>
          </w:tcPr>
          <w:p w14:paraId="30A7A308" w14:textId="77777777" w:rsidR="000301D2" w:rsidRPr="00C16064" w:rsidRDefault="000301D2" w:rsidP="00CF1692">
            <w:pPr>
              <w:autoSpaceDE w:val="0"/>
              <w:autoSpaceDN w:val="0"/>
              <w:ind w:left="196"/>
              <w:rPr>
                <w:rFonts w:ascii="Times New Roman" w:eastAsia="Cambria" w:hAnsi="Times New Roman"/>
                <w:sz w:val="20"/>
                <w:szCs w:val="22"/>
              </w:rPr>
            </w:pPr>
            <w:r w:rsidRPr="00C16064">
              <w:rPr>
                <w:rFonts w:ascii="Times New Roman" w:eastAsia="Cambria" w:hAnsi="Times New Roman"/>
                <w:spacing w:val="-2"/>
                <w:sz w:val="20"/>
                <w:szCs w:val="22"/>
              </w:rPr>
              <w:t>2029-</w:t>
            </w:r>
          </w:p>
          <w:p w14:paraId="2A264A1E" w14:textId="77777777" w:rsidR="000301D2" w:rsidRPr="00C16064" w:rsidRDefault="000301D2" w:rsidP="00CF1692">
            <w:pPr>
              <w:autoSpaceDE w:val="0"/>
              <w:autoSpaceDN w:val="0"/>
              <w:ind w:left="229"/>
              <w:rPr>
                <w:rFonts w:ascii="Times New Roman" w:eastAsia="Cambria" w:hAnsi="Times New Roman"/>
                <w:sz w:val="20"/>
                <w:szCs w:val="22"/>
              </w:rPr>
            </w:pPr>
            <w:r w:rsidRPr="00C16064">
              <w:rPr>
                <w:rFonts w:ascii="Times New Roman" w:eastAsia="Cambria" w:hAnsi="Times New Roman"/>
                <w:spacing w:val="-4"/>
                <w:sz w:val="20"/>
                <w:szCs w:val="22"/>
              </w:rPr>
              <w:t>2041</w:t>
            </w:r>
          </w:p>
        </w:tc>
      </w:tr>
      <w:tr w:rsidR="000301D2" w:rsidRPr="00C16064" w14:paraId="709D6790" w14:textId="77777777" w:rsidTr="00CF1692">
        <w:trPr>
          <w:trHeight w:val="20"/>
        </w:trPr>
        <w:tc>
          <w:tcPr>
            <w:tcW w:w="9626" w:type="dxa"/>
            <w:gridSpan w:val="8"/>
            <w:vAlign w:val="center"/>
          </w:tcPr>
          <w:p w14:paraId="11C5E98C" w14:textId="77777777" w:rsidR="000301D2" w:rsidRPr="00C16064" w:rsidRDefault="000301D2" w:rsidP="00CF1692">
            <w:pPr>
              <w:autoSpaceDE w:val="0"/>
              <w:autoSpaceDN w:val="0"/>
              <w:ind w:right="-14"/>
              <w:jc w:val="center"/>
              <w:rPr>
                <w:rFonts w:ascii="Times New Roman" w:eastAsia="Cambria" w:hAnsi="Times New Roman"/>
                <w:sz w:val="20"/>
                <w:szCs w:val="22"/>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68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2FB18A33" w14:textId="77777777" w:rsidTr="00CF1692">
        <w:trPr>
          <w:trHeight w:val="20"/>
        </w:trPr>
        <w:tc>
          <w:tcPr>
            <w:tcW w:w="3577" w:type="dxa"/>
            <w:vAlign w:val="center"/>
          </w:tcPr>
          <w:p w14:paraId="619AF8FF" w14:textId="77777777" w:rsidR="000301D2" w:rsidRPr="00C16064" w:rsidRDefault="000301D2" w:rsidP="00CF1692">
            <w:pPr>
              <w:autoSpaceDE w:val="0"/>
              <w:autoSpaceDN w:val="0"/>
              <w:rPr>
                <w:rFonts w:ascii="Times New Roman" w:eastAsia="Cambria" w:hAnsi="Times New Roman"/>
                <w:spacing w:val="-2"/>
                <w:sz w:val="20"/>
                <w:szCs w:val="22"/>
                <w:lang w:val="ru-RU"/>
              </w:rPr>
            </w:pPr>
            <w:r w:rsidRPr="00C16064">
              <w:rPr>
                <w:rFonts w:ascii="Times New Roman" w:eastAsia="Cambria" w:hAnsi="Times New Roman"/>
                <w:sz w:val="20"/>
                <w:szCs w:val="22"/>
                <w:lang w:val="ru-RU"/>
              </w:rPr>
              <w:t>Присоединенная</w:t>
            </w:r>
            <w:r w:rsidRPr="00C16064">
              <w:rPr>
                <w:rFonts w:ascii="Times New Roman" w:eastAsia="Cambria" w:hAnsi="Times New Roman"/>
                <w:spacing w:val="-6"/>
                <w:sz w:val="20"/>
                <w:szCs w:val="22"/>
                <w:lang w:val="ru-RU"/>
              </w:rPr>
              <w:t xml:space="preserve"> </w:t>
            </w:r>
            <w:r w:rsidRPr="00C16064">
              <w:rPr>
                <w:rFonts w:ascii="Times New Roman" w:eastAsia="Cambria" w:hAnsi="Times New Roman"/>
                <w:sz w:val="20"/>
                <w:szCs w:val="22"/>
                <w:lang w:val="ru-RU"/>
              </w:rPr>
              <w:t>тепловая нагрузка,</w:t>
            </w:r>
            <w:r w:rsidRPr="00C16064">
              <w:rPr>
                <w:rFonts w:ascii="Times New Roman" w:eastAsia="Cambria" w:hAnsi="Times New Roman"/>
                <w:spacing w:val="-2"/>
                <w:sz w:val="20"/>
                <w:szCs w:val="22"/>
                <w:lang w:val="ru-RU"/>
              </w:rPr>
              <w:t xml:space="preserve"> </w:t>
            </w:r>
          </w:p>
          <w:p w14:paraId="114F27E1" w14:textId="77777777" w:rsidR="000301D2" w:rsidRPr="00C16064" w:rsidRDefault="000301D2" w:rsidP="00CF1692">
            <w:pPr>
              <w:autoSpaceDE w:val="0"/>
              <w:autoSpaceDN w:val="0"/>
              <w:ind w:right="79"/>
              <w:rPr>
                <w:rFonts w:ascii="Times New Roman" w:eastAsia="Cambria" w:hAnsi="Times New Roman"/>
                <w:sz w:val="20"/>
                <w:szCs w:val="22"/>
                <w:lang w:val="ru-RU"/>
              </w:rPr>
            </w:pPr>
            <w:r w:rsidRPr="00C16064">
              <w:rPr>
                <w:rFonts w:ascii="Times New Roman" w:eastAsia="Cambria" w:hAnsi="Times New Roman"/>
                <w:sz w:val="20"/>
                <w:szCs w:val="22"/>
                <w:lang w:val="ru-RU"/>
              </w:rPr>
              <w:t>в</w:t>
            </w:r>
            <w:r w:rsidRPr="00C16064">
              <w:rPr>
                <w:rFonts w:ascii="Times New Roman" w:eastAsia="Cambria" w:hAnsi="Times New Roman"/>
                <w:spacing w:val="-4"/>
                <w:sz w:val="20"/>
                <w:szCs w:val="22"/>
                <w:lang w:val="ru-RU"/>
              </w:rPr>
              <w:t xml:space="preserve"> </w:t>
            </w:r>
            <w:r w:rsidRPr="00C16064">
              <w:rPr>
                <w:rFonts w:ascii="Times New Roman" w:eastAsia="Cambria" w:hAnsi="Times New Roman"/>
                <w:sz w:val="20"/>
                <w:szCs w:val="22"/>
                <w:lang w:val="ru-RU"/>
              </w:rPr>
              <w:t>т.ч.,</w:t>
            </w:r>
            <w:r w:rsidRPr="00C16064">
              <w:rPr>
                <w:rFonts w:ascii="Times New Roman" w:eastAsia="Cambria" w:hAnsi="Times New Roman"/>
                <w:spacing w:val="-3"/>
                <w:sz w:val="20"/>
                <w:szCs w:val="22"/>
                <w:lang w:val="ru-RU"/>
              </w:rPr>
              <w:t xml:space="preserve"> </w:t>
            </w:r>
            <w:r w:rsidRPr="00C16064">
              <w:rPr>
                <w:rFonts w:ascii="Times New Roman" w:eastAsia="Cambria" w:hAnsi="Times New Roman"/>
                <w:sz w:val="20"/>
                <w:szCs w:val="22"/>
                <w:lang w:val="ru-RU"/>
              </w:rPr>
              <w:t>Гкал/ч</w:t>
            </w:r>
          </w:p>
        </w:tc>
        <w:tc>
          <w:tcPr>
            <w:tcW w:w="864" w:type="dxa"/>
            <w:vAlign w:val="center"/>
          </w:tcPr>
          <w:p w14:paraId="24B9A307"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00B0178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7E83D45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2276B55A"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5" w:type="dxa"/>
            <w:vAlign w:val="center"/>
          </w:tcPr>
          <w:p w14:paraId="3F17FA50"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15EAA6E2"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6610DB1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r>
      <w:tr w:rsidR="000301D2" w:rsidRPr="00C16064" w14:paraId="6205E113" w14:textId="77777777" w:rsidTr="00CF1692">
        <w:trPr>
          <w:trHeight w:val="20"/>
        </w:trPr>
        <w:tc>
          <w:tcPr>
            <w:tcW w:w="3577" w:type="dxa"/>
            <w:vAlign w:val="center"/>
          </w:tcPr>
          <w:p w14:paraId="490F8AA3"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Отопление</w:t>
            </w:r>
          </w:p>
        </w:tc>
        <w:tc>
          <w:tcPr>
            <w:tcW w:w="864" w:type="dxa"/>
            <w:vAlign w:val="center"/>
          </w:tcPr>
          <w:p w14:paraId="74466D52"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4CDCE86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51CBF2B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182AF44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5" w:type="dxa"/>
            <w:vAlign w:val="center"/>
          </w:tcPr>
          <w:p w14:paraId="42EB130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4F46B4D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66944AC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r>
      <w:tr w:rsidR="000301D2" w:rsidRPr="00C16064" w14:paraId="783247A1" w14:textId="77777777" w:rsidTr="00CF1692">
        <w:trPr>
          <w:trHeight w:val="20"/>
        </w:trPr>
        <w:tc>
          <w:tcPr>
            <w:tcW w:w="3577" w:type="dxa"/>
            <w:vAlign w:val="center"/>
          </w:tcPr>
          <w:p w14:paraId="169890DD" w14:textId="77777777" w:rsidR="000301D2" w:rsidRPr="00C16064" w:rsidRDefault="000301D2" w:rsidP="00CF1692">
            <w:pPr>
              <w:autoSpaceDE w:val="0"/>
              <w:autoSpaceDN w:val="0"/>
              <w:rPr>
                <w:rFonts w:ascii="Times New Roman" w:eastAsia="Cambria" w:hAnsi="Times New Roman"/>
                <w:sz w:val="20"/>
                <w:szCs w:val="22"/>
              </w:rPr>
            </w:pPr>
            <w:r w:rsidRPr="00C16064">
              <w:rPr>
                <w:rFonts w:ascii="Times New Roman" w:eastAsia="Cambria" w:hAnsi="Times New Roman"/>
                <w:sz w:val="20"/>
                <w:szCs w:val="22"/>
              </w:rPr>
              <w:t>Вентиляция</w:t>
            </w:r>
          </w:p>
        </w:tc>
        <w:tc>
          <w:tcPr>
            <w:tcW w:w="864" w:type="dxa"/>
            <w:vAlign w:val="center"/>
          </w:tcPr>
          <w:p w14:paraId="75FA248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185862B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11D0540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0033B3C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5A84DE70"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6566647"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B9E6FC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r>
      <w:tr w:rsidR="000301D2" w:rsidRPr="00C16064" w14:paraId="50704D53" w14:textId="77777777" w:rsidTr="00CF1692">
        <w:trPr>
          <w:trHeight w:val="20"/>
        </w:trPr>
        <w:tc>
          <w:tcPr>
            <w:tcW w:w="3577" w:type="dxa"/>
            <w:vAlign w:val="center"/>
          </w:tcPr>
          <w:p w14:paraId="3BF2E9BE"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ГВС</w:t>
            </w:r>
          </w:p>
        </w:tc>
        <w:tc>
          <w:tcPr>
            <w:tcW w:w="864" w:type="dxa"/>
            <w:vAlign w:val="center"/>
          </w:tcPr>
          <w:p w14:paraId="70FDFA6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5A7C668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717762A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0C1161D0"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11E22FD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D515B2A"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52325D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r>
      <w:tr w:rsidR="000301D2" w:rsidRPr="00C16064" w14:paraId="3A884190" w14:textId="77777777" w:rsidTr="00CF1692">
        <w:trPr>
          <w:trHeight w:val="20"/>
        </w:trPr>
        <w:tc>
          <w:tcPr>
            <w:tcW w:w="9626" w:type="dxa"/>
            <w:gridSpan w:val="8"/>
            <w:vAlign w:val="center"/>
          </w:tcPr>
          <w:p w14:paraId="7F53524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86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712FE1BC" w14:textId="77777777" w:rsidTr="00CF1692">
        <w:trPr>
          <w:trHeight w:val="20"/>
        </w:trPr>
        <w:tc>
          <w:tcPr>
            <w:tcW w:w="3577" w:type="dxa"/>
            <w:vAlign w:val="center"/>
          </w:tcPr>
          <w:p w14:paraId="18480E27" w14:textId="77777777" w:rsidR="000301D2" w:rsidRPr="00C16064" w:rsidRDefault="000301D2" w:rsidP="00CF1692">
            <w:pPr>
              <w:autoSpaceDE w:val="0"/>
              <w:autoSpaceDN w:val="0"/>
              <w:rPr>
                <w:rFonts w:ascii="Times New Roman" w:eastAsia="Cambria" w:hAnsi="Times New Roman"/>
                <w:spacing w:val="-2"/>
                <w:sz w:val="20"/>
                <w:szCs w:val="22"/>
                <w:lang w:val="ru-RU"/>
              </w:rPr>
            </w:pPr>
            <w:r w:rsidRPr="00C16064">
              <w:rPr>
                <w:rFonts w:ascii="Times New Roman" w:eastAsia="Cambria" w:hAnsi="Times New Roman"/>
                <w:sz w:val="20"/>
                <w:szCs w:val="22"/>
                <w:lang w:val="ru-RU"/>
              </w:rPr>
              <w:t>Присоединенная</w:t>
            </w:r>
            <w:r w:rsidRPr="00C16064">
              <w:rPr>
                <w:rFonts w:ascii="Times New Roman" w:eastAsia="Cambria" w:hAnsi="Times New Roman"/>
                <w:spacing w:val="-6"/>
                <w:sz w:val="20"/>
                <w:szCs w:val="22"/>
                <w:lang w:val="ru-RU"/>
              </w:rPr>
              <w:t xml:space="preserve"> </w:t>
            </w:r>
            <w:r w:rsidRPr="00C16064">
              <w:rPr>
                <w:rFonts w:ascii="Times New Roman" w:eastAsia="Cambria" w:hAnsi="Times New Roman"/>
                <w:sz w:val="20"/>
                <w:szCs w:val="22"/>
                <w:lang w:val="ru-RU"/>
              </w:rPr>
              <w:t>тепловая нагрузка,</w:t>
            </w:r>
            <w:r w:rsidRPr="00C16064">
              <w:rPr>
                <w:rFonts w:ascii="Times New Roman" w:eastAsia="Cambria" w:hAnsi="Times New Roman"/>
                <w:spacing w:val="-2"/>
                <w:sz w:val="20"/>
                <w:szCs w:val="22"/>
                <w:lang w:val="ru-RU"/>
              </w:rPr>
              <w:t xml:space="preserve"> </w:t>
            </w:r>
          </w:p>
          <w:p w14:paraId="1F53A3AB" w14:textId="77777777" w:rsidR="000301D2" w:rsidRPr="00C16064" w:rsidRDefault="000301D2" w:rsidP="00CF1692">
            <w:pPr>
              <w:autoSpaceDE w:val="0"/>
              <w:autoSpaceDN w:val="0"/>
              <w:ind w:right="79"/>
              <w:rPr>
                <w:rFonts w:ascii="Times New Roman" w:eastAsia="Cambria" w:hAnsi="Times New Roman"/>
                <w:sz w:val="20"/>
                <w:szCs w:val="22"/>
                <w:lang w:val="ru-RU"/>
              </w:rPr>
            </w:pPr>
            <w:r w:rsidRPr="00C16064">
              <w:rPr>
                <w:rFonts w:ascii="Times New Roman" w:eastAsia="Cambria" w:hAnsi="Times New Roman"/>
                <w:sz w:val="20"/>
                <w:szCs w:val="22"/>
                <w:lang w:val="ru-RU"/>
              </w:rPr>
              <w:t>в</w:t>
            </w:r>
            <w:r w:rsidRPr="00C16064">
              <w:rPr>
                <w:rFonts w:ascii="Times New Roman" w:eastAsia="Cambria" w:hAnsi="Times New Roman"/>
                <w:spacing w:val="-4"/>
                <w:sz w:val="20"/>
                <w:szCs w:val="22"/>
                <w:lang w:val="ru-RU"/>
              </w:rPr>
              <w:t xml:space="preserve"> </w:t>
            </w:r>
            <w:r w:rsidRPr="00C16064">
              <w:rPr>
                <w:rFonts w:ascii="Times New Roman" w:eastAsia="Cambria" w:hAnsi="Times New Roman"/>
                <w:sz w:val="20"/>
                <w:szCs w:val="22"/>
                <w:lang w:val="ru-RU"/>
              </w:rPr>
              <w:t>т.ч.,</w:t>
            </w:r>
            <w:r w:rsidRPr="00C16064">
              <w:rPr>
                <w:rFonts w:ascii="Times New Roman" w:eastAsia="Cambria" w:hAnsi="Times New Roman"/>
                <w:spacing w:val="-3"/>
                <w:sz w:val="20"/>
                <w:szCs w:val="22"/>
                <w:lang w:val="ru-RU"/>
              </w:rPr>
              <w:t xml:space="preserve"> </w:t>
            </w:r>
            <w:r w:rsidRPr="00C16064">
              <w:rPr>
                <w:rFonts w:ascii="Times New Roman" w:eastAsia="Cambria" w:hAnsi="Times New Roman"/>
                <w:sz w:val="20"/>
                <w:szCs w:val="22"/>
                <w:lang w:val="ru-RU"/>
              </w:rPr>
              <w:t>Гкал/ч</w:t>
            </w:r>
          </w:p>
        </w:tc>
        <w:tc>
          <w:tcPr>
            <w:tcW w:w="864" w:type="dxa"/>
            <w:vAlign w:val="center"/>
          </w:tcPr>
          <w:p w14:paraId="66BAA51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0,93</w:t>
            </w:r>
          </w:p>
        </w:tc>
        <w:tc>
          <w:tcPr>
            <w:tcW w:w="864" w:type="dxa"/>
            <w:vAlign w:val="center"/>
          </w:tcPr>
          <w:p w14:paraId="215D737A"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0,93</w:t>
            </w:r>
          </w:p>
        </w:tc>
        <w:tc>
          <w:tcPr>
            <w:tcW w:w="864" w:type="dxa"/>
            <w:vAlign w:val="center"/>
          </w:tcPr>
          <w:p w14:paraId="1923C14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0,93</w:t>
            </w:r>
          </w:p>
        </w:tc>
        <w:tc>
          <w:tcPr>
            <w:tcW w:w="864" w:type="dxa"/>
            <w:vAlign w:val="center"/>
          </w:tcPr>
          <w:p w14:paraId="0BBB605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0,93</w:t>
            </w:r>
          </w:p>
        </w:tc>
        <w:tc>
          <w:tcPr>
            <w:tcW w:w="865" w:type="dxa"/>
            <w:vAlign w:val="center"/>
          </w:tcPr>
          <w:p w14:paraId="2E6CD53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0,93</w:t>
            </w:r>
          </w:p>
        </w:tc>
        <w:tc>
          <w:tcPr>
            <w:tcW w:w="864" w:type="dxa"/>
            <w:vAlign w:val="center"/>
          </w:tcPr>
          <w:p w14:paraId="203D258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0,93</w:t>
            </w:r>
          </w:p>
        </w:tc>
        <w:tc>
          <w:tcPr>
            <w:tcW w:w="864" w:type="dxa"/>
            <w:vAlign w:val="center"/>
          </w:tcPr>
          <w:p w14:paraId="64D597D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0,93</w:t>
            </w:r>
          </w:p>
        </w:tc>
      </w:tr>
      <w:tr w:rsidR="000301D2" w:rsidRPr="00C16064" w14:paraId="0450B04D" w14:textId="77777777" w:rsidTr="00CF1692">
        <w:trPr>
          <w:trHeight w:val="20"/>
        </w:trPr>
        <w:tc>
          <w:tcPr>
            <w:tcW w:w="3577" w:type="dxa"/>
            <w:vAlign w:val="center"/>
          </w:tcPr>
          <w:p w14:paraId="54F3CB14"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Отопление</w:t>
            </w:r>
          </w:p>
        </w:tc>
        <w:tc>
          <w:tcPr>
            <w:tcW w:w="864" w:type="dxa"/>
            <w:vAlign w:val="center"/>
          </w:tcPr>
          <w:p w14:paraId="27C299C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0,93</w:t>
            </w:r>
          </w:p>
        </w:tc>
        <w:tc>
          <w:tcPr>
            <w:tcW w:w="864" w:type="dxa"/>
            <w:vAlign w:val="center"/>
          </w:tcPr>
          <w:p w14:paraId="6F9152A2"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0,93</w:t>
            </w:r>
          </w:p>
        </w:tc>
        <w:tc>
          <w:tcPr>
            <w:tcW w:w="864" w:type="dxa"/>
            <w:vAlign w:val="center"/>
          </w:tcPr>
          <w:p w14:paraId="351C02A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0,93</w:t>
            </w:r>
          </w:p>
        </w:tc>
        <w:tc>
          <w:tcPr>
            <w:tcW w:w="864" w:type="dxa"/>
            <w:vAlign w:val="center"/>
          </w:tcPr>
          <w:p w14:paraId="0E9F30A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0,93</w:t>
            </w:r>
          </w:p>
        </w:tc>
        <w:tc>
          <w:tcPr>
            <w:tcW w:w="865" w:type="dxa"/>
            <w:vAlign w:val="center"/>
          </w:tcPr>
          <w:p w14:paraId="0C1ABBB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0,93</w:t>
            </w:r>
          </w:p>
        </w:tc>
        <w:tc>
          <w:tcPr>
            <w:tcW w:w="864" w:type="dxa"/>
            <w:vAlign w:val="center"/>
          </w:tcPr>
          <w:p w14:paraId="78A0C3D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0,93</w:t>
            </w:r>
          </w:p>
        </w:tc>
        <w:tc>
          <w:tcPr>
            <w:tcW w:w="864" w:type="dxa"/>
            <w:vAlign w:val="center"/>
          </w:tcPr>
          <w:p w14:paraId="4A85A67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0,93</w:t>
            </w:r>
          </w:p>
        </w:tc>
      </w:tr>
      <w:tr w:rsidR="000301D2" w:rsidRPr="00C16064" w14:paraId="047427A7" w14:textId="77777777" w:rsidTr="00CF1692">
        <w:trPr>
          <w:trHeight w:val="20"/>
        </w:trPr>
        <w:tc>
          <w:tcPr>
            <w:tcW w:w="3577" w:type="dxa"/>
            <w:vAlign w:val="center"/>
          </w:tcPr>
          <w:p w14:paraId="268837DE" w14:textId="77777777" w:rsidR="000301D2" w:rsidRPr="00C16064" w:rsidRDefault="000301D2" w:rsidP="00CF1692">
            <w:pPr>
              <w:autoSpaceDE w:val="0"/>
              <w:autoSpaceDN w:val="0"/>
              <w:rPr>
                <w:rFonts w:ascii="Times New Roman" w:eastAsia="Cambria" w:hAnsi="Times New Roman"/>
                <w:sz w:val="20"/>
                <w:szCs w:val="22"/>
              </w:rPr>
            </w:pPr>
            <w:r w:rsidRPr="00C16064">
              <w:rPr>
                <w:rFonts w:ascii="Times New Roman" w:eastAsia="Cambria" w:hAnsi="Times New Roman"/>
                <w:sz w:val="20"/>
                <w:szCs w:val="22"/>
              </w:rPr>
              <w:t>Вентиляция</w:t>
            </w:r>
          </w:p>
        </w:tc>
        <w:tc>
          <w:tcPr>
            <w:tcW w:w="864" w:type="dxa"/>
            <w:vAlign w:val="center"/>
          </w:tcPr>
          <w:p w14:paraId="52D3F47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856A1F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1E90830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8FF9EE0"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717ED07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9103DF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6F25492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r>
      <w:tr w:rsidR="000301D2" w:rsidRPr="00C16064" w14:paraId="5BFCEF19" w14:textId="77777777" w:rsidTr="00CF1692">
        <w:trPr>
          <w:trHeight w:val="20"/>
        </w:trPr>
        <w:tc>
          <w:tcPr>
            <w:tcW w:w="3577" w:type="dxa"/>
            <w:vAlign w:val="center"/>
          </w:tcPr>
          <w:p w14:paraId="7721D40F"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ГВС</w:t>
            </w:r>
          </w:p>
        </w:tc>
        <w:tc>
          <w:tcPr>
            <w:tcW w:w="864" w:type="dxa"/>
            <w:vAlign w:val="center"/>
          </w:tcPr>
          <w:p w14:paraId="67D12B9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5E827900"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4E68EED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A9F488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3BAF4DF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4F50046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4BC4E7C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r>
      <w:tr w:rsidR="000301D2" w:rsidRPr="00C16064" w14:paraId="2E02EC36" w14:textId="77777777" w:rsidTr="00CF1692">
        <w:trPr>
          <w:trHeight w:val="20"/>
        </w:trPr>
        <w:tc>
          <w:tcPr>
            <w:tcW w:w="9626" w:type="dxa"/>
            <w:gridSpan w:val="8"/>
            <w:vAlign w:val="center"/>
          </w:tcPr>
          <w:p w14:paraId="116D6D3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87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16A26577" w14:textId="77777777" w:rsidTr="00CF1692">
        <w:trPr>
          <w:trHeight w:val="20"/>
        </w:trPr>
        <w:tc>
          <w:tcPr>
            <w:tcW w:w="3577" w:type="dxa"/>
            <w:vAlign w:val="center"/>
          </w:tcPr>
          <w:p w14:paraId="412C8D50" w14:textId="77777777" w:rsidR="000301D2" w:rsidRPr="00C16064" w:rsidRDefault="000301D2" w:rsidP="00CF1692">
            <w:pPr>
              <w:autoSpaceDE w:val="0"/>
              <w:autoSpaceDN w:val="0"/>
              <w:rPr>
                <w:rFonts w:ascii="Times New Roman" w:eastAsia="Cambria" w:hAnsi="Times New Roman"/>
                <w:spacing w:val="-2"/>
                <w:sz w:val="20"/>
                <w:szCs w:val="22"/>
                <w:lang w:val="ru-RU"/>
              </w:rPr>
            </w:pPr>
            <w:r w:rsidRPr="00C16064">
              <w:rPr>
                <w:rFonts w:ascii="Times New Roman" w:eastAsia="Cambria" w:hAnsi="Times New Roman"/>
                <w:sz w:val="20"/>
                <w:szCs w:val="22"/>
                <w:lang w:val="ru-RU"/>
              </w:rPr>
              <w:t>Присоединенная</w:t>
            </w:r>
            <w:r w:rsidRPr="00C16064">
              <w:rPr>
                <w:rFonts w:ascii="Times New Roman" w:eastAsia="Cambria" w:hAnsi="Times New Roman"/>
                <w:spacing w:val="-6"/>
                <w:sz w:val="20"/>
                <w:szCs w:val="22"/>
                <w:lang w:val="ru-RU"/>
              </w:rPr>
              <w:t xml:space="preserve"> </w:t>
            </w:r>
            <w:r w:rsidRPr="00C16064">
              <w:rPr>
                <w:rFonts w:ascii="Times New Roman" w:eastAsia="Cambria" w:hAnsi="Times New Roman"/>
                <w:sz w:val="20"/>
                <w:szCs w:val="22"/>
                <w:lang w:val="ru-RU"/>
              </w:rPr>
              <w:t>тепловая нагрузка,</w:t>
            </w:r>
            <w:r w:rsidRPr="00C16064">
              <w:rPr>
                <w:rFonts w:ascii="Times New Roman" w:eastAsia="Cambria" w:hAnsi="Times New Roman"/>
                <w:spacing w:val="-2"/>
                <w:sz w:val="20"/>
                <w:szCs w:val="22"/>
                <w:lang w:val="ru-RU"/>
              </w:rPr>
              <w:t xml:space="preserve"> </w:t>
            </w:r>
          </w:p>
          <w:p w14:paraId="65360AA8" w14:textId="77777777" w:rsidR="000301D2" w:rsidRPr="00C16064" w:rsidRDefault="000301D2" w:rsidP="00CF1692">
            <w:pPr>
              <w:autoSpaceDE w:val="0"/>
              <w:autoSpaceDN w:val="0"/>
              <w:ind w:right="79"/>
              <w:rPr>
                <w:rFonts w:ascii="Times New Roman" w:eastAsia="Cambria" w:hAnsi="Times New Roman"/>
                <w:sz w:val="20"/>
                <w:szCs w:val="22"/>
                <w:lang w:val="ru-RU"/>
              </w:rPr>
            </w:pPr>
            <w:r w:rsidRPr="00C16064">
              <w:rPr>
                <w:rFonts w:ascii="Times New Roman" w:eastAsia="Cambria" w:hAnsi="Times New Roman"/>
                <w:sz w:val="20"/>
                <w:szCs w:val="22"/>
                <w:lang w:val="ru-RU"/>
              </w:rPr>
              <w:t>в</w:t>
            </w:r>
            <w:r w:rsidRPr="00C16064">
              <w:rPr>
                <w:rFonts w:ascii="Times New Roman" w:eastAsia="Cambria" w:hAnsi="Times New Roman"/>
                <w:spacing w:val="-4"/>
                <w:sz w:val="20"/>
                <w:szCs w:val="22"/>
                <w:lang w:val="ru-RU"/>
              </w:rPr>
              <w:t xml:space="preserve"> </w:t>
            </w:r>
            <w:r w:rsidRPr="00C16064">
              <w:rPr>
                <w:rFonts w:ascii="Times New Roman" w:eastAsia="Cambria" w:hAnsi="Times New Roman"/>
                <w:sz w:val="20"/>
                <w:szCs w:val="22"/>
                <w:lang w:val="ru-RU"/>
              </w:rPr>
              <w:t>т.ч.,</w:t>
            </w:r>
            <w:r w:rsidRPr="00C16064">
              <w:rPr>
                <w:rFonts w:ascii="Times New Roman" w:eastAsia="Cambria" w:hAnsi="Times New Roman"/>
                <w:spacing w:val="-3"/>
                <w:sz w:val="20"/>
                <w:szCs w:val="22"/>
                <w:lang w:val="ru-RU"/>
              </w:rPr>
              <w:t xml:space="preserve"> </w:t>
            </w:r>
            <w:r w:rsidRPr="00C16064">
              <w:rPr>
                <w:rFonts w:ascii="Times New Roman" w:eastAsia="Cambria" w:hAnsi="Times New Roman"/>
                <w:sz w:val="20"/>
                <w:szCs w:val="22"/>
                <w:lang w:val="ru-RU"/>
              </w:rPr>
              <w:t>Гкал/ч</w:t>
            </w:r>
          </w:p>
        </w:tc>
        <w:tc>
          <w:tcPr>
            <w:tcW w:w="864" w:type="dxa"/>
            <w:vAlign w:val="center"/>
          </w:tcPr>
          <w:p w14:paraId="6543ABA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1,55</w:t>
            </w:r>
          </w:p>
        </w:tc>
        <w:tc>
          <w:tcPr>
            <w:tcW w:w="864" w:type="dxa"/>
            <w:vAlign w:val="center"/>
          </w:tcPr>
          <w:p w14:paraId="701C9FE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1,55</w:t>
            </w:r>
          </w:p>
        </w:tc>
        <w:tc>
          <w:tcPr>
            <w:tcW w:w="864" w:type="dxa"/>
            <w:vAlign w:val="center"/>
          </w:tcPr>
          <w:p w14:paraId="152F14E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1,55</w:t>
            </w:r>
          </w:p>
        </w:tc>
        <w:tc>
          <w:tcPr>
            <w:tcW w:w="864" w:type="dxa"/>
            <w:vAlign w:val="center"/>
          </w:tcPr>
          <w:p w14:paraId="4A42579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1,55</w:t>
            </w:r>
          </w:p>
        </w:tc>
        <w:tc>
          <w:tcPr>
            <w:tcW w:w="865" w:type="dxa"/>
            <w:vAlign w:val="center"/>
          </w:tcPr>
          <w:p w14:paraId="6E27C62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1,55</w:t>
            </w:r>
          </w:p>
        </w:tc>
        <w:tc>
          <w:tcPr>
            <w:tcW w:w="864" w:type="dxa"/>
            <w:vAlign w:val="center"/>
          </w:tcPr>
          <w:p w14:paraId="06E98EC7"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1,55</w:t>
            </w:r>
          </w:p>
        </w:tc>
        <w:tc>
          <w:tcPr>
            <w:tcW w:w="864" w:type="dxa"/>
            <w:vAlign w:val="center"/>
          </w:tcPr>
          <w:p w14:paraId="49171C3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1,55</w:t>
            </w:r>
          </w:p>
        </w:tc>
      </w:tr>
      <w:tr w:rsidR="000301D2" w:rsidRPr="00C16064" w14:paraId="77CF43FB" w14:textId="77777777" w:rsidTr="00CF1692">
        <w:trPr>
          <w:trHeight w:val="20"/>
        </w:trPr>
        <w:tc>
          <w:tcPr>
            <w:tcW w:w="3577" w:type="dxa"/>
            <w:vAlign w:val="center"/>
          </w:tcPr>
          <w:p w14:paraId="6F1B46E4"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Отопление</w:t>
            </w:r>
          </w:p>
        </w:tc>
        <w:tc>
          <w:tcPr>
            <w:tcW w:w="864" w:type="dxa"/>
            <w:vAlign w:val="center"/>
          </w:tcPr>
          <w:p w14:paraId="047B8FA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1,55</w:t>
            </w:r>
          </w:p>
        </w:tc>
        <w:tc>
          <w:tcPr>
            <w:tcW w:w="864" w:type="dxa"/>
            <w:vAlign w:val="center"/>
          </w:tcPr>
          <w:p w14:paraId="134349E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1,55</w:t>
            </w:r>
          </w:p>
        </w:tc>
        <w:tc>
          <w:tcPr>
            <w:tcW w:w="864" w:type="dxa"/>
            <w:vAlign w:val="center"/>
          </w:tcPr>
          <w:p w14:paraId="1776A79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1,55</w:t>
            </w:r>
          </w:p>
        </w:tc>
        <w:tc>
          <w:tcPr>
            <w:tcW w:w="864" w:type="dxa"/>
            <w:vAlign w:val="center"/>
          </w:tcPr>
          <w:p w14:paraId="3E07233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1,55</w:t>
            </w:r>
          </w:p>
        </w:tc>
        <w:tc>
          <w:tcPr>
            <w:tcW w:w="865" w:type="dxa"/>
            <w:vAlign w:val="center"/>
          </w:tcPr>
          <w:p w14:paraId="32DDED8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1,55</w:t>
            </w:r>
          </w:p>
        </w:tc>
        <w:tc>
          <w:tcPr>
            <w:tcW w:w="864" w:type="dxa"/>
            <w:vAlign w:val="center"/>
          </w:tcPr>
          <w:p w14:paraId="06ED84D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1,55</w:t>
            </w:r>
          </w:p>
        </w:tc>
        <w:tc>
          <w:tcPr>
            <w:tcW w:w="864" w:type="dxa"/>
            <w:vAlign w:val="center"/>
          </w:tcPr>
          <w:p w14:paraId="610E2C8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1,55</w:t>
            </w:r>
          </w:p>
        </w:tc>
      </w:tr>
      <w:tr w:rsidR="000301D2" w:rsidRPr="00C16064" w14:paraId="5D047F41" w14:textId="77777777" w:rsidTr="00CF1692">
        <w:trPr>
          <w:trHeight w:val="20"/>
        </w:trPr>
        <w:tc>
          <w:tcPr>
            <w:tcW w:w="3577" w:type="dxa"/>
            <w:vAlign w:val="center"/>
          </w:tcPr>
          <w:p w14:paraId="656FE792" w14:textId="77777777" w:rsidR="000301D2" w:rsidRPr="00C16064" w:rsidRDefault="000301D2" w:rsidP="00CF1692">
            <w:pPr>
              <w:autoSpaceDE w:val="0"/>
              <w:autoSpaceDN w:val="0"/>
              <w:rPr>
                <w:rFonts w:ascii="Times New Roman" w:eastAsia="Cambria" w:hAnsi="Times New Roman"/>
                <w:sz w:val="20"/>
                <w:szCs w:val="22"/>
              </w:rPr>
            </w:pPr>
            <w:r w:rsidRPr="00C16064">
              <w:rPr>
                <w:rFonts w:ascii="Times New Roman" w:eastAsia="Cambria" w:hAnsi="Times New Roman"/>
                <w:sz w:val="20"/>
                <w:szCs w:val="22"/>
              </w:rPr>
              <w:t>Вентиляция</w:t>
            </w:r>
          </w:p>
        </w:tc>
        <w:tc>
          <w:tcPr>
            <w:tcW w:w="864" w:type="dxa"/>
            <w:vAlign w:val="center"/>
          </w:tcPr>
          <w:p w14:paraId="1113C1C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DFCCA4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5E9C6D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147ECC6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5F7537A7"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EE4FB8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19144A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r>
      <w:tr w:rsidR="000301D2" w:rsidRPr="00C16064" w14:paraId="0F7CB886" w14:textId="77777777" w:rsidTr="00CF1692">
        <w:trPr>
          <w:trHeight w:val="20"/>
        </w:trPr>
        <w:tc>
          <w:tcPr>
            <w:tcW w:w="3577" w:type="dxa"/>
            <w:vAlign w:val="center"/>
          </w:tcPr>
          <w:p w14:paraId="1092DBB9"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ГВС</w:t>
            </w:r>
          </w:p>
        </w:tc>
        <w:tc>
          <w:tcPr>
            <w:tcW w:w="864" w:type="dxa"/>
            <w:vAlign w:val="center"/>
          </w:tcPr>
          <w:p w14:paraId="6D040C6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4F5C3D6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0AC99F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189B9B1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249A36B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4B33125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01540627"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r>
      <w:tr w:rsidR="000301D2" w:rsidRPr="00C16064" w14:paraId="58CBF791" w14:textId="77777777" w:rsidTr="00CF1692">
        <w:trPr>
          <w:trHeight w:val="20"/>
        </w:trPr>
        <w:tc>
          <w:tcPr>
            <w:tcW w:w="9626" w:type="dxa"/>
            <w:gridSpan w:val="8"/>
            <w:vAlign w:val="center"/>
          </w:tcPr>
          <w:p w14:paraId="3EBFA28E" w14:textId="77777777" w:rsidR="000301D2" w:rsidRPr="00C16064" w:rsidRDefault="000301D2" w:rsidP="00CF1692">
            <w:pPr>
              <w:autoSpaceDE w:val="0"/>
              <w:autoSpaceDN w:val="0"/>
              <w:ind w:left="1" w:right="46"/>
              <w:jc w:val="center"/>
              <w:rPr>
                <w:rFonts w:ascii="Times New Roman" w:eastAsia="Cambria" w:hAnsi="Times New Roman"/>
                <w:sz w:val="20"/>
                <w:szCs w:val="22"/>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66EB937D" w14:textId="77777777" w:rsidTr="00CF1692">
        <w:trPr>
          <w:trHeight w:val="20"/>
        </w:trPr>
        <w:tc>
          <w:tcPr>
            <w:tcW w:w="3577" w:type="dxa"/>
            <w:vAlign w:val="center"/>
          </w:tcPr>
          <w:p w14:paraId="23E54CE5" w14:textId="77777777" w:rsidR="000301D2" w:rsidRPr="00C16064" w:rsidRDefault="000301D2" w:rsidP="00CF1692">
            <w:pPr>
              <w:autoSpaceDE w:val="0"/>
              <w:autoSpaceDN w:val="0"/>
              <w:rPr>
                <w:rFonts w:ascii="Times New Roman" w:eastAsia="Cambria" w:hAnsi="Times New Roman"/>
                <w:spacing w:val="-2"/>
                <w:sz w:val="20"/>
                <w:szCs w:val="22"/>
                <w:lang w:val="ru-RU"/>
              </w:rPr>
            </w:pPr>
            <w:r w:rsidRPr="00C16064">
              <w:rPr>
                <w:rFonts w:ascii="Times New Roman" w:eastAsia="Cambria" w:hAnsi="Times New Roman"/>
                <w:sz w:val="20"/>
                <w:szCs w:val="22"/>
                <w:lang w:val="ru-RU"/>
              </w:rPr>
              <w:t>Присоединенная</w:t>
            </w:r>
            <w:r w:rsidRPr="00C16064">
              <w:rPr>
                <w:rFonts w:ascii="Times New Roman" w:eastAsia="Cambria" w:hAnsi="Times New Roman"/>
                <w:spacing w:val="-6"/>
                <w:sz w:val="20"/>
                <w:szCs w:val="22"/>
                <w:lang w:val="ru-RU"/>
              </w:rPr>
              <w:t xml:space="preserve"> </w:t>
            </w:r>
            <w:r w:rsidRPr="00C16064">
              <w:rPr>
                <w:rFonts w:ascii="Times New Roman" w:eastAsia="Cambria" w:hAnsi="Times New Roman"/>
                <w:sz w:val="20"/>
                <w:szCs w:val="22"/>
                <w:lang w:val="ru-RU"/>
              </w:rPr>
              <w:t>тепловая нагрузка,</w:t>
            </w:r>
            <w:r w:rsidRPr="00C16064">
              <w:rPr>
                <w:rFonts w:ascii="Times New Roman" w:eastAsia="Cambria" w:hAnsi="Times New Roman"/>
                <w:spacing w:val="-2"/>
                <w:sz w:val="20"/>
                <w:szCs w:val="22"/>
                <w:lang w:val="ru-RU"/>
              </w:rPr>
              <w:t xml:space="preserve"> </w:t>
            </w:r>
          </w:p>
          <w:p w14:paraId="2EC3B127" w14:textId="77777777" w:rsidR="000301D2" w:rsidRPr="00C16064" w:rsidRDefault="000301D2" w:rsidP="00CF1692">
            <w:pPr>
              <w:autoSpaceDE w:val="0"/>
              <w:autoSpaceDN w:val="0"/>
              <w:ind w:right="79"/>
              <w:rPr>
                <w:rFonts w:ascii="Times New Roman" w:eastAsia="Cambria" w:hAnsi="Times New Roman"/>
                <w:sz w:val="20"/>
                <w:szCs w:val="22"/>
                <w:lang w:val="ru-RU"/>
              </w:rPr>
            </w:pPr>
            <w:r w:rsidRPr="00C16064">
              <w:rPr>
                <w:rFonts w:ascii="Times New Roman" w:eastAsia="Cambria" w:hAnsi="Times New Roman"/>
                <w:sz w:val="20"/>
                <w:szCs w:val="22"/>
                <w:lang w:val="ru-RU"/>
              </w:rPr>
              <w:t>в</w:t>
            </w:r>
            <w:r w:rsidRPr="00C16064">
              <w:rPr>
                <w:rFonts w:ascii="Times New Roman" w:eastAsia="Cambria" w:hAnsi="Times New Roman"/>
                <w:spacing w:val="-4"/>
                <w:sz w:val="20"/>
                <w:szCs w:val="22"/>
                <w:lang w:val="ru-RU"/>
              </w:rPr>
              <w:t xml:space="preserve"> </w:t>
            </w:r>
            <w:r w:rsidRPr="00C16064">
              <w:rPr>
                <w:rFonts w:ascii="Times New Roman" w:eastAsia="Cambria" w:hAnsi="Times New Roman"/>
                <w:sz w:val="20"/>
                <w:szCs w:val="22"/>
                <w:lang w:val="ru-RU"/>
              </w:rPr>
              <w:t>т.ч.,</w:t>
            </w:r>
            <w:r w:rsidRPr="00C16064">
              <w:rPr>
                <w:rFonts w:ascii="Times New Roman" w:eastAsia="Cambria" w:hAnsi="Times New Roman"/>
                <w:spacing w:val="-3"/>
                <w:sz w:val="20"/>
                <w:szCs w:val="22"/>
                <w:lang w:val="ru-RU"/>
              </w:rPr>
              <w:t xml:space="preserve"> </w:t>
            </w:r>
            <w:r w:rsidRPr="00C16064">
              <w:rPr>
                <w:rFonts w:ascii="Times New Roman" w:eastAsia="Cambria" w:hAnsi="Times New Roman"/>
                <w:sz w:val="20"/>
                <w:szCs w:val="22"/>
                <w:lang w:val="ru-RU"/>
              </w:rPr>
              <w:t>Гкал/ч</w:t>
            </w:r>
          </w:p>
        </w:tc>
        <w:tc>
          <w:tcPr>
            <w:tcW w:w="864" w:type="dxa"/>
            <w:vAlign w:val="center"/>
          </w:tcPr>
          <w:p w14:paraId="246FF55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7623F21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5C0AE38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28C85C7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5" w:type="dxa"/>
            <w:vAlign w:val="center"/>
          </w:tcPr>
          <w:p w14:paraId="2990C6B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3224CAE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4889BB8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r>
      <w:tr w:rsidR="000301D2" w:rsidRPr="00C16064" w14:paraId="5715F103" w14:textId="77777777" w:rsidTr="00CF1692">
        <w:trPr>
          <w:trHeight w:val="20"/>
        </w:trPr>
        <w:tc>
          <w:tcPr>
            <w:tcW w:w="3577" w:type="dxa"/>
            <w:vAlign w:val="center"/>
          </w:tcPr>
          <w:p w14:paraId="768608C2"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Отопление</w:t>
            </w:r>
          </w:p>
        </w:tc>
        <w:tc>
          <w:tcPr>
            <w:tcW w:w="864" w:type="dxa"/>
            <w:vAlign w:val="center"/>
          </w:tcPr>
          <w:p w14:paraId="0F0AFF5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33F1EEF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63685A9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3567E77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5" w:type="dxa"/>
            <w:vAlign w:val="center"/>
          </w:tcPr>
          <w:p w14:paraId="6E2771D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7A46DBA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0B65AFC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r>
      <w:tr w:rsidR="000301D2" w:rsidRPr="00C16064" w14:paraId="764F490E" w14:textId="77777777" w:rsidTr="00CF1692">
        <w:trPr>
          <w:trHeight w:val="20"/>
        </w:trPr>
        <w:tc>
          <w:tcPr>
            <w:tcW w:w="3577" w:type="dxa"/>
            <w:vAlign w:val="center"/>
          </w:tcPr>
          <w:p w14:paraId="7FCBDA00" w14:textId="77777777" w:rsidR="000301D2" w:rsidRPr="00C16064" w:rsidRDefault="000301D2" w:rsidP="00CF1692">
            <w:pPr>
              <w:autoSpaceDE w:val="0"/>
              <w:autoSpaceDN w:val="0"/>
              <w:rPr>
                <w:rFonts w:ascii="Times New Roman" w:eastAsia="Cambria" w:hAnsi="Times New Roman"/>
                <w:sz w:val="20"/>
                <w:szCs w:val="22"/>
              </w:rPr>
            </w:pPr>
            <w:r w:rsidRPr="00C16064">
              <w:rPr>
                <w:rFonts w:ascii="Times New Roman" w:eastAsia="Cambria" w:hAnsi="Times New Roman"/>
                <w:sz w:val="20"/>
                <w:szCs w:val="22"/>
              </w:rPr>
              <w:t>Вентиляция</w:t>
            </w:r>
          </w:p>
        </w:tc>
        <w:tc>
          <w:tcPr>
            <w:tcW w:w="864" w:type="dxa"/>
            <w:vAlign w:val="center"/>
          </w:tcPr>
          <w:p w14:paraId="4A77310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599FC8B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61E39D52"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74173D42"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3A96117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A28480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665F6FC2"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r>
      <w:tr w:rsidR="000301D2" w:rsidRPr="00C16064" w14:paraId="628796EB" w14:textId="77777777" w:rsidTr="00CF1692">
        <w:trPr>
          <w:trHeight w:val="20"/>
        </w:trPr>
        <w:tc>
          <w:tcPr>
            <w:tcW w:w="3577" w:type="dxa"/>
            <w:vAlign w:val="center"/>
          </w:tcPr>
          <w:p w14:paraId="5AB28749" w14:textId="77777777" w:rsidR="000301D2" w:rsidRPr="00C16064" w:rsidRDefault="000301D2" w:rsidP="00CF1692">
            <w:pPr>
              <w:autoSpaceDE w:val="0"/>
              <w:autoSpaceDN w:val="0"/>
              <w:ind w:right="77"/>
              <w:rPr>
                <w:rFonts w:eastAsia="Cambria"/>
                <w:sz w:val="20"/>
                <w:szCs w:val="22"/>
              </w:rPr>
            </w:pPr>
            <w:r w:rsidRPr="00C16064">
              <w:rPr>
                <w:rFonts w:eastAsia="Cambria"/>
                <w:sz w:val="20"/>
                <w:szCs w:val="22"/>
              </w:rPr>
              <w:t>ГВС</w:t>
            </w:r>
          </w:p>
        </w:tc>
        <w:tc>
          <w:tcPr>
            <w:tcW w:w="864" w:type="dxa"/>
            <w:vAlign w:val="center"/>
          </w:tcPr>
          <w:p w14:paraId="0DFCD643"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37B47A8B"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21CDF4CC"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753508D4"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5" w:type="dxa"/>
            <w:vAlign w:val="center"/>
          </w:tcPr>
          <w:p w14:paraId="0EA09B3D"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42702E21"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64A67FF4"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02238FAD" w14:textId="77777777" w:rsidTr="00CF1692">
        <w:trPr>
          <w:trHeight w:val="20"/>
        </w:trPr>
        <w:tc>
          <w:tcPr>
            <w:tcW w:w="9626" w:type="dxa"/>
            <w:gridSpan w:val="8"/>
            <w:vAlign w:val="center"/>
          </w:tcPr>
          <w:p w14:paraId="06B5A910" w14:textId="77777777" w:rsidR="000301D2" w:rsidRPr="00C16064" w:rsidRDefault="000301D2" w:rsidP="00CF1692">
            <w:pPr>
              <w:autoSpaceDE w:val="0"/>
              <w:autoSpaceDN w:val="0"/>
              <w:ind w:left="1" w:right="46"/>
              <w:jc w:val="center"/>
              <w:rPr>
                <w:rFonts w:ascii="Times New Roman" w:eastAsia="Cambria" w:hAnsi="Times New Roman"/>
                <w:sz w:val="20"/>
                <w:szCs w:val="22"/>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92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5A5D1DD2" w14:textId="77777777" w:rsidTr="00CF1692">
        <w:trPr>
          <w:trHeight w:val="20"/>
        </w:trPr>
        <w:tc>
          <w:tcPr>
            <w:tcW w:w="3577" w:type="dxa"/>
            <w:vAlign w:val="center"/>
          </w:tcPr>
          <w:p w14:paraId="294B908E" w14:textId="77777777" w:rsidR="000301D2" w:rsidRPr="00C16064" w:rsidRDefault="000301D2" w:rsidP="00CF1692">
            <w:pPr>
              <w:autoSpaceDE w:val="0"/>
              <w:autoSpaceDN w:val="0"/>
              <w:rPr>
                <w:rFonts w:ascii="Times New Roman" w:eastAsia="Cambria" w:hAnsi="Times New Roman"/>
                <w:spacing w:val="-2"/>
                <w:sz w:val="20"/>
                <w:szCs w:val="22"/>
                <w:lang w:val="ru-RU"/>
              </w:rPr>
            </w:pPr>
            <w:r w:rsidRPr="00C16064">
              <w:rPr>
                <w:rFonts w:ascii="Times New Roman" w:eastAsia="Cambria" w:hAnsi="Times New Roman"/>
                <w:sz w:val="20"/>
                <w:szCs w:val="22"/>
                <w:lang w:val="ru-RU"/>
              </w:rPr>
              <w:t>Присоединенная</w:t>
            </w:r>
            <w:r w:rsidRPr="00C16064">
              <w:rPr>
                <w:rFonts w:ascii="Times New Roman" w:eastAsia="Cambria" w:hAnsi="Times New Roman"/>
                <w:spacing w:val="-6"/>
                <w:sz w:val="20"/>
                <w:szCs w:val="22"/>
                <w:lang w:val="ru-RU"/>
              </w:rPr>
              <w:t xml:space="preserve"> </w:t>
            </w:r>
            <w:r w:rsidRPr="00C16064">
              <w:rPr>
                <w:rFonts w:ascii="Times New Roman" w:eastAsia="Cambria" w:hAnsi="Times New Roman"/>
                <w:sz w:val="20"/>
                <w:szCs w:val="22"/>
                <w:lang w:val="ru-RU"/>
              </w:rPr>
              <w:t>тепловая нагрузка,</w:t>
            </w:r>
            <w:r w:rsidRPr="00C16064">
              <w:rPr>
                <w:rFonts w:ascii="Times New Roman" w:eastAsia="Cambria" w:hAnsi="Times New Roman"/>
                <w:spacing w:val="-2"/>
                <w:sz w:val="20"/>
                <w:szCs w:val="22"/>
                <w:lang w:val="ru-RU"/>
              </w:rPr>
              <w:t xml:space="preserve"> </w:t>
            </w:r>
          </w:p>
          <w:p w14:paraId="52F54D9C" w14:textId="77777777" w:rsidR="000301D2" w:rsidRPr="00C16064" w:rsidRDefault="000301D2" w:rsidP="00CF1692">
            <w:pPr>
              <w:autoSpaceDE w:val="0"/>
              <w:autoSpaceDN w:val="0"/>
              <w:ind w:right="79"/>
              <w:rPr>
                <w:rFonts w:ascii="Times New Roman" w:eastAsia="Cambria" w:hAnsi="Times New Roman"/>
                <w:sz w:val="20"/>
                <w:szCs w:val="22"/>
                <w:lang w:val="ru-RU"/>
              </w:rPr>
            </w:pPr>
            <w:r w:rsidRPr="00C16064">
              <w:rPr>
                <w:rFonts w:ascii="Times New Roman" w:eastAsia="Cambria" w:hAnsi="Times New Roman"/>
                <w:sz w:val="20"/>
                <w:szCs w:val="22"/>
                <w:lang w:val="ru-RU"/>
              </w:rPr>
              <w:t>в</w:t>
            </w:r>
            <w:r w:rsidRPr="00C16064">
              <w:rPr>
                <w:rFonts w:ascii="Times New Roman" w:eastAsia="Cambria" w:hAnsi="Times New Roman"/>
                <w:spacing w:val="-4"/>
                <w:sz w:val="20"/>
                <w:szCs w:val="22"/>
                <w:lang w:val="ru-RU"/>
              </w:rPr>
              <w:t xml:space="preserve"> </w:t>
            </w:r>
            <w:r w:rsidRPr="00C16064">
              <w:rPr>
                <w:rFonts w:ascii="Times New Roman" w:eastAsia="Cambria" w:hAnsi="Times New Roman"/>
                <w:sz w:val="20"/>
                <w:szCs w:val="22"/>
                <w:lang w:val="ru-RU"/>
              </w:rPr>
              <w:t>т.ч.,</w:t>
            </w:r>
            <w:r w:rsidRPr="00C16064">
              <w:rPr>
                <w:rFonts w:ascii="Times New Roman" w:eastAsia="Cambria" w:hAnsi="Times New Roman"/>
                <w:spacing w:val="-3"/>
                <w:sz w:val="20"/>
                <w:szCs w:val="22"/>
                <w:lang w:val="ru-RU"/>
              </w:rPr>
              <w:t xml:space="preserve"> </w:t>
            </w:r>
            <w:r w:rsidRPr="00C16064">
              <w:rPr>
                <w:rFonts w:ascii="Times New Roman" w:eastAsia="Cambria" w:hAnsi="Times New Roman"/>
                <w:sz w:val="20"/>
                <w:szCs w:val="22"/>
                <w:lang w:val="ru-RU"/>
              </w:rPr>
              <w:t>Гкал/ч</w:t>
            </w:r>
          </w:p>
        </w:tc>
        <w:tc>
          <w:tcPr>
            <w:tcW w:w="864" w:type="dxa"/>
            <w:vAlign w:val="center"/>
          </w:tcPr>
          <w:p w14:paraId="27AF491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0,75</w:t>
            </w:r>
          </w:p>
        </w:tc>
        <w:tc>
          <w:tcPr>
            <w:tcW w:w="864" w:type="dxa"/>
            <w:vAlign w:val="center"/>
          </w:tcPr>
          <w:p w14:paraId="0A93D50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0,75</w:t>
            </w:r>
          </w:p>
        </w:tc>
        <w:tc>
          <w:tcPr>
            <w:tcW w:w="864" w:type="dxa"/>
            <w:vAlign w:val="center"/>
          </w:tcPr>
          <w:p w14:paraId="645FD63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0,75</w:t>
            </w:r>
          </w:p>
        </w:tc>
        <w:tc>
          <w:tcPr>
            <w:tcW w:w="864" w:type="dxa"/>
            <w:vAlign w:val="center"/>
          </w:tcPr>
          <w:p w14:paraId="4BAACF8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0,75</w:t>
            </w:r>
          </w:p>
        </w:tc>
        <w:tc>
          <w:tcPr>
            <w:tcW w:w="865" w:type="dxa"/>
            <w:vAlign w:val="center"/>
          </w:tcPr>
          <w:p w14:paraId="72E95BEA"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0,75</w:t>
            </w:r>
          </w:p>
        </w:tc>
        <w:tc>
          <w:tcPr>
            <w:tcW w:w="864" w:type="dxa"/>
            <w:vAlign w:val="center"/>
          </w:tcPr>
          <w:p w14:paraId="7D781E55"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0,75</w:t>
            </w:r>
          </w:p>
        </w:tc>
        <w:tc>
          <w:tcPr>
            <w:tcW w:w="864" w:type="dxa"/>
            <w:vAlign w:val="center"/>
          </w:tcPr>
          <w:p w14:paraId="0430ACAD"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0,75</w:t>
            </w:r>
          </w:p>
        </w:tc>
      </w:tr>
      <w:tr w:rsidR="000301D2" w:rsidRPr="00C16064" w14:paraId="54636AB6" w14:textId="77777777" w:rsidTr="00CF1692">
        <w:trPr>
          <w:trHeight w:val="20"/>
        </w:trPr>
        <w:tc>
          <w:tcPr>
            <w:tcW w:w="3577" w:type="dxa"/>
            <w:vAlign w:val="center"/>
          </w:tcPr>
          <w:p w14:paraId="414DEB3D"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Отопление</w:t>
            </w:r>
          </w:p>
        </w:tc>
        <w:tc>
          <w:tcPr>
            <w:tcW w:w="864" w:type="dxa"/>
            <w:vAlign w:val="center"/>
          </w:tcPr>
          <w:p w14:paraId="654656DA"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0,75</w:t>
            </w:r>
          </w:p>
        </w:tc>
        <w:tc>
          <w:tcPr>
            <w:tcW w:w="864" w:type="dxa"/>
            <w:vAlign w:val="center"/>
          </w:tcPr>
          <w:p w14:paraId="567EE547"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0,75</w:t>
            </w:r>
          </w:p>
        </w:tc>
        <w:tc>
          <w:tcPr>
            <w:tcW w:w="864" w:type="dxa"/>
            <w:vAlign w:val="center"/>
          </w:tcPr>
          <w:p w14:paraId="5D2EA6D7"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0,75</w:t>
            </w:r>
          </w:p>
        </w:tc>
        <w:tc>
          <w:tcPr>
            <w:tcW w:w="864" w:type="dxa"/>
            <w:vAlign w:val="center"/>
          </w:tcPr>
          <w:p w14:paraId="61C35BF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0,75</w:t>
            </w:r>
          </w:p>
        </w:tc>
        <w:tc>
          <w:tcPr>
            <w:tcW w:w="865" w:type="dxa"/>
            <w:vAlign w:val="center"/>
          </w:tcPr>
          <w:p w14:paraId="1EAC3F7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0,75</w:t>
            </w:r>
          </w:p>
        </w:tc>
        <w:tc>
          <w:tcPr>
            <w:tcW w:w="864" w:type="dxa"/>
            <w:vAlign w:val="center"/>
          </w:tcPr>
          <w:p w14:paraId="510A9FAD"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0,75</w:t>
            </w:r>
          </w:p>
        </w:tc>
        <w:tc>
          <w:tcPr>
            <w:tcW w:w="864" w:type="dxa"/>
            <w:vAlign w:val="center"/>
          </w:tcPr>
          <w:p w14:paraId="1F9C9095"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0,75</w:t>
            </w:r>
          </w:p>
        </w:tc>
      </w:tr>
      <w:tr w:rsidR="000301D2" w:rsidRPr="00C16064" w14:paraId="117DD098" w14:textId="77777777" w:rsidTr="00CF1692">
        <w:trPr>
          <w:trHeight w:val="20"/>
        </w:trPr>
        <w:tc>
          <w:tcPr>
            <w:tcW w:w="3577" w:type="dxa"/>
            <w:vAlign w:val="center"/>
          </w:tcPr>
          <w:p w14:paraId="0501A602" w14:textId="77777777" w:rsidR="000301D2" w:rsidRPr="00C16064" w:rsidRDefault="000301D2" w:rsidP="00CF1692">
            <w:pPr>
              <w:autoSpaceDE w:val="0"/>
              <w:autoSpaceDN w:val="0"/>
              <w:rPr>
                <w:rFonts w:ascii="Times New Roman" w:eastAsia="Cambria" w:hAnsi="Times New Roman"/>
                <w:sz w:val="20"/>
                <w:szCs w:val="22"/>
              </w:rPr>
            </w:pPr>
            <w:r w:rsidRPr="00C16064">
              <w:rPr>
                <w:rFonts w:ascii="Times New Roman" w:eastAsia="Cambria" w:hAnsi="Times New Roman"/>
                <w:sz w:val="20"/>
                <w:szCs w:val="22"/>
              </w:rPr>
              <w:lastRenderedPageBreak/>
              <w:t>Вентиляция</w:t>
            </w:r>
          </w:p>
        </w:tc>
        <w:tc>
          <w:tcPr>
            <w:tcW w:w="864" w:type="dxa"/>
            <w:vAlign w:val="center"/>
          </w:tcPr>
          <w:p w14:paraId="2B4A3EB2"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5A53ED5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60C4B85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75E088A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41E6EDC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533C7183"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50DB8B5A"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0556F903" w14:textId="77777777" w:rsidTr="00CF1692">
        <w:trPr>
          <w:trHeight w:val="20"/>
        </w:trPr>
        <w:tc>
          <w:tcPr>
            <w:tcW w:w="3577" w:type="dxa"/>
            <w:vAlign w:val="center"/>
          </w:tcPr>
          <w:p w14:paraId="22B802FB"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ГВС</w:t>
            </w:r>
          </w:p>
        </w:tc>
        <w:tc>
          <w:tcPr>
            <w:tcW w:w="864" w:type="dxa"/>
            <w:vAlign w:val="center"/>
          </w:tcPr>
          <w:p w14:paraId="08570DA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0EB3C1E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1223C32"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96C010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7F6FA86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799D63B7"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26076914"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132CDE83" w14:textId="77777777" w:rsidTr="00CF1692">
        <w:trPr>
          <w:trHeight w:val="20"/>
        </w:trPr>
        <w:tc>
          <w:tcPr>
            <w:tcW w:w="9626" w:type="dxa"/>
            <w:gridSpan w:val="8"/>
            <w:vAlign w:val="center"/>
          </w:tcPr>
          <w:p w14:paraId="749BAC4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3746EA59" w14:textId="77777777" w:rsidTr="00CF1692">
        <w:trPr>
          <w:trHeight w:val="20"/>
        </w:trPr>
        <w:tc>
          <w:tcPr>
            <w:tcW w:w="3577" w:type="dxa"/>
            <w:vAlign w:val="center"/>
          </w:tcPr>
          <w:p w14:paraId="3B60FC6A" w14:textId="77777777" w:rsidR="000301D2" w:rsidRPr="00C16064" w:rsidRDefault="000301D2" w:rsidP="00CF1692">
            <w:pPr>
              <w:autoSpaceDE w:val="0"/>
              <w:autoSpaceDN w:val="0"/>
              <w:rPr>
                <w:rFonts w:ascii="Times New Roman" w:eastAsia="Cambria" w:hAnsi="Times New Roman"/>
                <w:spacing w:val="-2"/>
                <w:sz w:val="20"/>
                <w:szCs w:val="22"/>
                <w:lang w:val="ru-RU"/>
              </w:rPr>
            </w:pPr>
            <w:r w:rsidRPr="00C16064">
              <w:rPr>
                <w:rFonts w:ascii="Times New Roman" w:eastAsia="Cambria" w:hAnsi="Times New Roman"/>
                <w:sz w:val="20"/>
                <w:szCs w:val="22"/>
                <w:lang w:val="ru-RU"/>
              </w:rPr>
              <w:t>Присоединенная</w:t>
            </w:r>
            <w:r w:rsidRPr="00C16064">
              <w:rPr>
                <w:rFonts w:ascii="Times New Roman" w:eastAsia="Cambria" w:hAnsi="Times New Roman"/>
                <w:spacing w:val="-6"/>
                <w:sz w:val="20"/>
                <w:szCs w:val="22"/>
                <w:lang w:val="ru-RU"/>
              </w:rPr>
              <w:t xml:space="preserve"> </w:t>
            </w:r>
            <w:r w:rsidRPr="00C16064">
              <w:rPr>
                <w:rFonts w:ascii="Times New Roman" w:eastAsia="Cambria" w:hAnsi="Times New Roman"/>
                <w:sz w:val="20"/>
                <w:szCs w:val="22"/>
                <w:lang w:val="ru-RU"/>
              </w:rPr>
              <w:t>тепловая нагрузка,</w:t>
            </w:r>
            <w:r w:rsidRPr="00C16064">
              <w:rPr>
                <w:rFonts w:ascii="Times New Roman" w:eastAsia="Cambria" w:hAnsi="Times New Roman"/>
                <w:spacing w:val="-2"/>
                <w:sz w:val="20"/>
                <w:szCs w:val="22"/>
                <w:lang w:val="ru-RU"/>
              </w:rPr>
              <w:t xml:space="preserve"> </w:t>
            </w:r>
          </w:p>
          <w:p w14:paraId="12C04A86" w14:textId="77777777" w:rsidR="000301D2" w:rsidRPr="00C16064" w:rsidRDefault="000301D2" w:rsidP="00CF1692">
            <w:pPr>
              <w:autoSpaceDE w:val="0"/>
              <w:autoSpaceDN w:val="0"/>
              <w:ind w:right="79"/>
              <w:rPr>
                <w:rFonts w:ascii="Times New Roman" w:eastAsia="Cambria" w:hAnsi="Times New Roman"/>
                <w:sz w:val="20"/>
                <w:szCs w:val="22"/>
                <w:lang w:val="ru-RU"/>
              </w:rPr>
            </w:pPr>
            <w:r w:rsidRPr="00C16064">
              <w:rPr>
                <w:rFonts w:ascii="Times New Roman" w:eastAsia="Cambria" w:hAnsi="Times New Roman"/>
                <w:sz w:val="20"/>
                <w:szCs w:val="22"/>
                <w:lang w:val="ru-RU"/>
              </w:rPr>
              <w:t>в</w:t>
            </w:r>
            <w:r w:rsidRPr="00C16064">
              <w:rPr>
                <w:rFonts w:ascii="Times New Roman" w:eastAsia="Cambria" w:hAnsi="Times New Roman"/>
                <w:spacing w:val="-4"/>
                <w:sz w:val="20"/>
                <w:szCs w:val="22"/>
                <w:lang w:val="ru-RU"/>
              </w:rPr>
              <w:t xml:space="preserve"> </w:t>
            </w:r>
            <w:r w:rsidRPr="00C16064">
              <w:rPr>
                <w:rFonts w:ascii="Times New Roman" w:eastAsia="Cambria" w:hAnsi="Times New Roman"/>
                <w:sz w:val="20"/>
                <w:szCs w:val="22"/>
                <w:lang w:val="ru-RU"/>
              </w:rPr>
              <w:t>т.ч.,</w:t>
            </w:r>
            <w:r w:rsidRPr="00C16064">
              <w:rPr>
                <w:rFonts w:ascii="Times New Roman" w:eastAsia="Cambria" w:hAnsi="Times New Roman"/>
                <w:spacing w:val="-3"/>
                <w:sz w:val="20"/>
                <w:szCs w:val="22"/>
                <w:lang w:val="ru-RU"/>
              </w:rPr>
              <w:t xml:space="preserve"> </w:t>
            </w:r>
            <w:r w:rsidRPr="00C16064">
              <w:rPr>
                <w:rFonts w:ascii="Times New Roman" w:eastAsia="Cambria" w:hAnsi="Times New Roman"/>
                <w:sz w:val="20"/>
                <w:szCs w:val="22"/>
                <w:lang w:val="ru-RU"/>
              </w:rPr>
              <w:t>Гкал/ч</w:t>
            </w:r>
          </w:p>
        </w:tc>
        <w:tc>
          <w:tcPr>
            <w:tcW w:w="864" w:type="dxa"/>
            <w:vAlign w:val="center"/>
          </w:tcPr>
          <w:p w14:paraId="75F7AC40"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0,28</w:t>
            </w:r>
          </w:p>
        </w:tc>
        <w:tc>
          <w:tcPr>
            <w:tcW w:w="864" w:type="dxa"/>
            <w:vAlign w:val="center"/>
          </w:tcPr>
          <w:p w14:paraId="39980E9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0,28</w:t>
            </w:r>
          </w:p>
        </w:tc>
        <w:tc>
          <w:tcPr>
            <w:tcW w:w="864" w:type="dxa"/>
            <w:vAlign w:val="center"/>
          </w:tcPr>
          <w:p w14:paraId="1974435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0,28</w:t>
            </w:r>
          </w:p>
        </w:tc>
        <w:tc>
          <w:tcPr>
            <w:tcW w:w="864" w:type="dxa"/>
            <w:vAlign w:val="center"/>
          </w:tcPr>
          <w:p w14:paraId="1C4953C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0,28</w:t>
            </w:r>
          </w:p>
        </w:tc>
        <w:tc>
          <w:tcPr>
            <w:tcW w:w="865" w:type="dxa"/>
            <w:vAlign w:val="center"/>
          </w:tcPr>
          <w:p w14:paraId="4420B37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0,28</w:t>
            </w:r>
          </w:p>
        </w:tc>
        <w:tc>
          <w:tcPr>
            <w:tcW w:w="864" w:type="dxa"/>
            <w:vAlign w:val="center"/>
          </w:tcPr>
          <w:p w14:paraId="3591CDD3"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0,28</w:t>
            </w:r>
          </w:p>
        </w:tc>
        <w:tc>
          <w:tcPr>
            <w:tcW w:w="864" w:type="dxa"/>
            <w:vAlign w:val="center"/>
          </w:tcPr>
          <w:p w14:paraId="3591D937"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0,28</w:t>
            </w:r>
          </w:p>
        </w:tc>
      </w:tr>
      <w:tr w:rsidR="000301D2" w:rsidRPr="00C16064" w14:paraId="42CEFA44" w14:textId="77777777" w:rsidTr="00CF1692">
        <w:trPr>
          <w:trHeight w:val="20"/>
        </w:trPr>
        <w:tc>
          <w:tcPr>
            <w:tcW w:w="3577" w:type="dxa"/>
            <w:vAlign w:val="center"/>
          </w:tcPr>
          <w:p w14:paraId="36992A3B"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Отопление</w:t>
            </w:r>
          </w:p>
        </w:tc>
        <w:tc>
          <w:tcPr>
            <w:tcW w:w="864" w:type="dxa"/>
            <w:vAlign w:val="center"/>
          </w:tcPr>
          <w:p w14:paraId="2CF5E15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0,28</w:t>
            </w:r>
          </w:p>
        </w:tc>
        <w:tc>
          <w:tcPr>
            <w:tcW w:w="864" w:type="dxa"/>
            <w:vAlign w:val="center"/>
          </w:tcPr>
          <w:p w14:paraId="6FD39502"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0,28</w:t>
            </w:r>
          </w:p>
        </w:tc>
        <w:tc>
          <w:tcPr>
            <w:tcW w:w="864" w:type="dxa"/>
            <w:vAlign w:val="center"/>
          </w:tcPr>
          <w:p w14:paraId="230860F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0,28</w:t>
            </w:r>
          </w:p>
        </w:tc>
        <w:tc>
          <w:tcPr>
            <w:tcW w:w="864" w:type="dxa"/>
            <w:vAlign w:val="center"/>
          </w:tcPr>
          <w:p w14:paraId="137CCBA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0,28</w:t>
            </w:r>
          </w:p>
        </w:tc>
        <w:tc>
          <w:tcPr>
            <w:tcW w:w="865" w:type="dxa"/>
            <w:vAlign w:val="center"/>
          </w:tcPr>
          <w:p w14:paraId="359DC36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0,28</w:t>
            </w:r>
          </w:p>
        </w:tc>
        <w:tc>
          <w:tcPr>
            <w:tcW w:w="864" w:type="dxa"/>
            <w:vAlign w:val="center"/>
          </w:tcPr>
          <w:p w14:paraId="005DF1F5"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0,28</w:t>
            </w:r>
          </w:p>
        </w:tc>
        <w:tc>
          <w:tcPr>
            <w:tcW w:w="864" w:type="dxa"/>
            <w:vAlign w:val="center"/>
          </w:tcPr>
          <w:p w14:paraId="2F17E593"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0,28</w:t>
            </w:r>
          </w:p>
        </w:tc>
      </w:tr>
      <w:tr w:rsidR="000301D2" w:rsidRPr="00C16064" w14:paraId="7EC6A55E" w14:textId="77777777" w:rsidTr="00CF1692">
        <w:trPr>
          <w:trHeight w:val="20"/>
        </w:trPr>
        <w:tc>
          <w:tcPr>
            <w:tcW w:w="3577" w:type="dxa"/>
            <w:vAlign w:val="center"/>
          </w:tcPr>
          <w:p w14:paraId="1963DDF8" w14:textId="77777777" w:rsidR="000301D2" w:rsidRPr="00C16064" w:rsidRDefault="000301D2" w:rsidP="00CF1692">
            <w:pPr>
              <w:autoSpaceDE w:val="0"/>
              <w:autoSpaceDN w:val="0"/>
              <w:rPr>
                <w:rFonts w:ascii="Times New Roman" w:eastAsia="Cambria" w:hAnsi="Times New Roman"/>
                <w:sz w:val="20"/>
                <w:szCs w:val="22"/>
              </w:rPr>
            </w:pPr>
            <w:r w:rsidRPr="00C16064">
              <w:rPr>
                <w:rFonts w:ascii="Times New Roman" w:eastAsia="Cambria" w:hAnsi="Times New Roman"/>
                <w:sz w:val="20"/>
                <w:szCs w:val="22"/>
              </w:rPr>
              <w:t>Вентиляция</w:t>
            </w:r>
          </w:p>
        </w:tc>
        <w:tc>
          <w:tcPr>
            <w:tcW w:w="864" w:type="dxa"/>
            <w:vAlign w:val="center"/>
          </w:tcPr>
          <w:p w14:paraId="27472FB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70FE30E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62A8162A"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6567454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45D90CC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2CC2EA5"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5E264F8C"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79B744ED" w14:textId="77777777" w:rsidTr="00CF1692">
        <w:trPr>
          <w:trHeight w:val="20"/>
        </w:trPr>
        <w:tc>
          <w:tcPr>
            <w:tcW w:w="3577" w:type="dxa"/>
            <w:vAlign w:val="center"/>
          </w:tcPr>
          <w:p w14:paraId="25C2FC7D"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ГВС</w:t>
            </w:r>
          </w:p>
        </w:tc>
        <w:tc>
          <w:tcPr>
            <w:tcW w:w="864" w:type="dxa"/>
            <w:vAlign w:val="center"/>
          </w:tcPr>
          <w:p w14:paraId="445D0C4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40AC8A22"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63C16B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A41291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70D1A4A0"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5A58F74"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2B7D1C66"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47468C4B" w14:textId="77777777" w:rsidTr="00CF1692">
        <w:trPr>
          <w:trHeight w:val="20"/>
        </w:trPr>
        <w:tc>
          <w:tcPr>
            <w:tcW w:w="9626" w:type="dxa"/>
            <w:gridSpan w:val="8"/>
            <w:vAlign w:val="center"/>
          </w:tcPr>
          <w:p w14:paraId="06DC2A1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6B530920" w14:textId="77777777" w:rsidTr="00CF1692">
        <w:trPr>
          <w:trHeight w:val="20"/>
        </w:trPr>
        <w:tc>
          <w:tcPr>
            <w:tcW w:w="3577" w:type="dxa"/>
            <w:vAlign w:val="center"/>
          </w:tcPr>
          <w:p w14:paraId="7880E2F9" w14:textId="77777777" w:rsidR="000301D2" w:rsidRPr="00C16064" w:rsidRDefault="000301D2" w:rsidP="00CF1692">
            <w:pPr>
              <w:autoSpaceDE w:val="0"/>
              <w:autoSpaceDN w:val="0"/>
              <w:rPr>
                <w:rFonts w:ascii="Times New Roman" w:eastAsia="Cambria" w:hAnsi="Times New Roman"/>
                <w:spacing w:val="-2"/>
                <w:sz w:val="20"/>
                <w:szCs w:val="22"/>
                <w:lang w:val="ru-RU"/>
              </w:rPr>
            </w:pPr>
            <w:r w:rsidRPr="00C16064">
              <w:rPr>
                <w:rFonts w:ascii="Times New Roman" w:eastAsia="Cambria" w:hAnsi="Times New Roman"/>
                <w:sz w:val="20"/>
                <w:szCs w:val="22"/>
                <w:lang w:val="ru-RU"/>
              </w:rPr>
              <w:t>Присоединенная</w:t>
            </w:r>
            <w:r w:rsidRPr="00C16064">
              <w:rPr>
                <w:rFonts w:ascii="Times New Roman" w:eastAsia="Cambria" w:hAnsi="Times New Roman"/>
                <w:spacing w:val="-6"/>
                <w:sz w:val="20"/>
                <w:szCs w:val="22"/>
                <w:lang w:val="ru-RU"/>
              </w:rPr>
              <w:t xml:space="preserve"> </w:t>
            </w:r>
            <w:r w:rsidRPr="00C16064">
              <w:rPr>
                <w:rFonts w:ascii="Times New Roman" w:eastAsia="Cambria" w:hAnsi="Times New Roman"/>
                <w:sz w:val="20"/>
                <w:szCs w:val="22"/>
                <w:lang w:val="ru-RU"/>
              </w:rPr>
              <w:t>тепловая нагрузка,</w:t>
            </w:r>
            <w:r w:rsidRPr="00C16064">
              <w:rPr>
                <w:rFonts w:ascii="Times New Roman" w:eastAsia="Cambria" w:hAnsi="Times New Roman"/>
                <w:spacing w:val="-2"/>
                <w:sz w:val="20"/>
                <w:szCs w:val="22"/>
                <w:lang w:val="ru-RU"/>
              </w:rPr>
              <w:t xml:space="preserve"> </w:t>
            </w:r>
          </w:p>
          <w:p w14:paraId="03906079" w14:textId="77777777" w:rsidR="000301D2" w:rsidRPr="00C16064" w:rsidRDefault="000301D2" w:rsidP="00CF1692">
            <w:pPr>
              <w:autoSpaceDE w:val="0"/>
              <w:autoSpaceDN w:val="0"/>
              <w:ind w:right="79"/>
              <w:rPr>
                <w:rFonts w:ascii="Times New Roman" w:eastAsia="Cambria" w:hAnsi="Times New Roman"/>
                <w:sz w:val="20"/>
                <w:szCs w:val="22"/>
                <w:lang w:val="ru-RU"/>
              </w:rPr>
            </w:pPr>
            <w:r w:rsidRPr="00C16064">
              <w:rPr>
                <w:rFonts w:ascii="Times New Roman" w:eastAsia="Cambria" w:hAnsi="Times New Roman"/>
                <w:sz w:val="20"/>
                <w:szCs w:val="22"/>
                <w:lang w:val="ru-RU"/>
              </w:rPr>
              <w:t>в</w:t>
            </w:r>
            <w:r w:rsidRPr="00C16064">
              <w:rPr>
                <w:rFonts w:ascii="Times New Roman" w:eastAsia="Cambria" w:hAnsi="Times New Roman"/>
                <w:spacing w:val="-4"/>
                <w:sz w:val="20"/>
                <w:szCs w:val="22"/>
                <w:lang w:val="ru-RU"/>
              </w:rPr>
              <w:t xml:space="preserve"> </w:t>
            </w:r>
            <w:r w:rsidRPr="00C16064">
              <w:rPr>
                <w:rFonts w:ascii="Times New Roman" w:eastAsia="Cambria" w:hAnsi="Times New Roman"/>
                <w:sz w:val="20"/>
                <w:szCs w:val="22"/>
                <w:lang w:val="ru-RU"/>
              </w:rPr>
              <w:t>т.ч.,</w:t>
            </w:r>
            <w:r w:rsidRPr="00C16064">
              <w:rPr>
                <w:rFonts w:ascii="Times New Roman" w:eastAsia="Cambria" w:hAnsi="Times New Roman"/>
                <w:spacing w:val="-3"/>
                <w:sz w:val="20"/>
                <w:szCs w:val="22"/>
                <w:lang w:val="ru-RU"/>
              </w:rPr>
              <w:t xml:space="preserve"> </w:t>
            </w:r>
            <w:r w:rsidRPr="00C16064">
              <w:rPr>
                <w:rFonts w:ascii="Times New Roman" w:eastAsia="Cambria" w:hAnsi="Times New Roman"/>
                <w:sz w:val="20"/>
                <w:szCs w:val="22"/>
                <w:lang w:val="ru-RU"/>
              </w:rPr>
              <w:t>Гкал/ч</w:t>
            </w:r>
          </w:p>
        </w:tc>
        <w:tc>
          <w:tcPr>
            <w:tcW w:w="864" w:type="dxa"/>
            <w:vAlign w:val="center"/>
          </w:tcPr>
          <w:p w14:paraId="54D1B8B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0,55</w:t>
            </w:r>
          </w:p>
        </w:tc>
        <w:tc>
          <w:tcPr>
            <w:tcW w:w="864" w:type="dxa"/>
            <w:vAlign w:val="center"/>
          </w:tcPr>
          <w:p w14:paraId="0CA8AF4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0,55</w:t>
            </w:r>
          </w:p>
        </w:tc>
        <w:tc>
          <w:tcPr>
            <w:tcW w:w="864" w:type="dxa"/>
            <w:vAlign w:val="center"/>
          </w:tcPr>
          <w:p w14:paraId="3E5A2737"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0,55</w:t>
            </w:r>
          </w:p>
        </w:tc>
        <w:tc>
          <w:tcPr>
            <w:tcW w:w="864" w:type="dxa"/>
            <w:vAlign w:val="center"/>
          </w:tcPr>
          <w:p w14:paraId="239F47B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0,55</w:t>
            </w:r>
          </w:p>
        </w:tc>
        <w:tc>
          <w:tcPr>
            <w:tcW w:w="865" w:type="dxa"/>
            <w:vAlign w:val="center"/>
          </w:tcPr>
          <w:p w14:paraId="308E1B8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0,55</w:t>
            </w:r>
          </w:p>
        </w:tc>
        <w:tc>
          <w:tcPr>
            <w:tcW w:w="864" w:type="dxa"/>
            <w:vAlign w:val="center"/>
          </w:tcPr>
          <w:p w14:paraId="56C3F0A6"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0,55</w:t>
            </w:r>
          </w:p>
        </w:tc>
        <w:tc>
          <w:tcPr>
            <w:tcW w:w="864" w:type="dxa"/>
            <w:vAlign w:val="center"/>
          </w:tcPr>
          <w:p w14:paraId="35F3F6E2"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0,55</w:t>
            </w:r>
          </w:p>
        </w:tc>
      </w:tr>
      <w:tr w:rsidR="000301D2" w:rsidRPr="00C16064" w14:paraId="3DBA9519" w14:textId="77777777" w:rsidTr="00CF1692">
        <w:trPr>
          <w:trHeight w:val="20"/>
        </w:trPr>
        <w:tc>
          <w:tcPr>
            <w:tcW w:w="3577" w:type="dxa"/>
            <w:vAlign w:val="center"/>
          </w:tcPr>
          <w:p w14:paraId="6B920656"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Отопление</w:t>
            </w:r>
          </w:p>
        </w:tc>
        <w:tc>
          <w:tcPr>
            <w:tcW w:w="864" w:type="dxa"/>
            <w:vAlign w:val="center"/>
          </w:tcPr>
          <w:p w14:paraId="5C09F8D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0,55</w:t>
            </w:r>
          </w:p>
        </w:tc>
        <w:tc>
          <w:tcPr>
            <w:tcW w:w="864" w:type="dxa"/>
            <w:vAlign w:val="center"/>
          </w:tcPr>
          <w:p w14:paraId="059D3E9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0,55</w:t>
            </w:r>
          </w:p>
        </w:tc>
        <w:tc>
          <w:tcPr>
            <w:tcW w:w="864" w:type="dxa"/>
            <w:vAlign w:val="center"/>
          </w:tcPr>
          <w:p w14:paraId="7C769D1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0,55</w:t>
            </w:r>
          </w:p>
        </w:tc>
        <w:tc>
          <w:tcPr>
            <w:tcW w:w="864" w:type="dxa"/>
            <w:vAlign w:val="center"/>
          </w:tcPr>
          <w:p w14:paraId="6D764A3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0,55</w:t>
            </w:r>
          </w:p>
        </w:tc>
        <w:tc>
          <w:tcPr>
            <w:tcW w:w="865" w:type="dxa"/>
            <w:vAlign w:val="center"/>
          </w:tcPr>
          <w:p w14:paraId="6E09CA0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0,55</w:t>
            </w:r>
          </w:p>
        </w:tc>
        <w:tc>
          <w:tcPr>
            <w:tcW w:w="864" w:type="dxa"/>
            <w:vAlign w:val="center"/>
          </w:tcPr>
          <w:p w14:paraId="0897D18D"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0,55</w:t>
            </w:r>
          </w:p>
        </w:tc>
        <w:tc>
          <w:tcPr>
            <w:tcW w:w="864" w:type="dxa"/>
            <w:vAlign w:val="center"/>
          </w:tcPr>
          <w:p w14:paraId="434EB676"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0,55</w:t>
            </w:r>
          </w:p>
        </w:tc>
      </w:tr>
      <w:tr w:rsidR="000301D2" w:rsidRPr="00C16064" w14:paraId="38FF7F56" w14:textId="77777777" w:rsidTr="00CF1692">
        <w:trPr>
          <w:trHeight w:val="20"/>
        </w:trPr>
        <w:tc>
          <w:tcPr>
            <w:tcW w:w="3577" w:type="dxa"/>
            <w:vAlign w:val="center"/>
          </w:tcPr>
          <w:p w14:paraId="39F6BDD1" w14:textId="77777777" w:rsidR="000301D2" w:rsidRPr="00C16064" w:rsidRDefault="000301D2" w:rsidP="00CF1692">
            <w:pPr>
              <w:autoSpaceDE w:val="0"/>
              <w:autoSpaceDN w:val="0"/>
              <w:rPr>
                <w:rFonts w:ascii="Times New Roman" w:eastAsia="Cambria" w:hAnsi="Times New Roman"/>
                <w:sz w:val="20"/>
                <w:szCs w:val="22"/>
              </w:rPr>
            </w:pPr>
            <w:r w:rsidRPr="00C16064">
              <w:rPr>
                <w:rFonts w:ascii="Times New Roman" w:eastAsia="Cambria" w:hAnsi="Times New Roman"/>
                <w:sz w:val="20"/>
                <w:szCs w:val="22"/>
              </w:rPr>
              <w:t>Вентиляция</w:t>
            </w:r>
          </w:p>
        </w:tc>
        <w:tc>
          <w:tcPr>
            <w:tcW w:w="864" w:type="dxa"/>
            <w:vAlign w:val="center"/>
          </w:tcPr>
          <w:p w14:paraId="49DCDDA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931457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24387C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63BBCB8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367CFBA0"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73CDF852"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3FBC61C4"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270EC993" w14:textId="77777777" w:rsidTr="00CF1692">
        <w:trPr>
          <w:trHeight w:val="20"/>
        </w:trPr>
        <w:tc>
          <w:tcPr>
            <w:tcW w:w="3577" w:type="dxa"/>
            <w:vAlign w:val="center"/>
          </w:tcPr>
          <w:p w14:paraId="3CC4C5A2"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ГВС</w:t>
            </w:r>
          </w:p>
        </w:tc>
        <w:tc>
          <w:tcPr>
            <w:tcW w:w="864" w:type="dxa"/>
            <w:vAlign w:val="center"/>
          </w:tcPr>
          <w:p w14:paraId="63DEA4F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6F6AFAF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762A6C6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548EB9A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0275726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6EB34D88"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6FB2525E"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2DB046A6" w14:textId="77777777" w:rsidTr="00CF1692">
        <w:trPr>
          <w:trHeight w:val="20"/>
        </w:trPr>
        <w:tc>
          <w:tcPr>
            <w:tcW w:w="9626" w:type="dxa"/>
            <w:gridSpan w:val="8"/>
            <w:vAlign w:val="center"/>
          </w:tcPr>
          <w:p w14:paraId="7D57D5C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109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6FED6E55" w14:textId="77777777" w:rsidTr="00CF1692">
        <w:trPr>
          <w:trHeight w:val="20"/>
        </w:trPr>
        <w:tc>
          <w:tcPr>
            <w:tcW w:w="3577" w:type="dxa"/>
            <w:vAlign w:val="center"/>
          </w:tcPr>
          <w:p w14:paraId="5E9319C2" w14:textId="77777777" w:rsidR="000301D2" w:rsidRPr="00C16064" w:rsidRDefault="000301D2" w:rsidP="00CF1692">
            <w:pPr>
              <w:autoSpaceDE w:val="0"/>
              <w:autoSpaceDN w:val="0"/>
              <w:rPr>
                <w:rFonts w:ascii="Times New Roman" w:eastAsia="Cambria" w:hAnsi="Times New Roman"/>
                <w:spacing w:val="-2"/>
                <w:sz w:val="20"/>
                <w:szCs w:val="22"/>
                <w:lang w:val="ru-RU"/>
              </w:rPr>
            </w:pPr>
            <w:r w:rsidRPr="00C16064">
              <w:rPr>
                <w:rFonts w:ascii="Times New Roman" w:eastAsia="Cambria" w:hAnsi="Times New Roman"/>
                <w:sz w:val="20"/>
                <w:szCs w:val="22"/>
                <w:lang w:val="ru-RU"/>
              </w:rPr>
              <w:t>Присоединенная</w:t>
            </w:r>
            <w:r w:rsidRPr="00C16064">
              <w:rPr>
                <w:rFonts w:ascii="Times New Roman" w:eastAsia="Cambria" w:hAnsi="Times New Roman"/>
                <w:spacing w:val="-6"/>
                <w:sz w:val="20"/>
                <w:szCs w:val="22"/>
                <w:lang w:val="ru-RU"/>
              </w:rPr>
              <w:t xml:space="preserve"> </w:t>
            </w:r>
            <w:r w:rsidRPr="00C16064">
              <w:rPr>
                <w:rFonts w:ascii="Times New Roman" w:eastAsia="Cambria" w:hAnsi="Times New Roman"/>
                <w:sz w:val="20"/>
                <w:szCs w:val="22"/>
                <w:lang w:val="ru-RU"/>
              </w:rPr>
              <w:t>тепловая нагрузка,</w:t>
            </w:r>
            <w:r w:rsidRPr="00C16064">
              <w:rPr>
                <w:rFonts w:ascii="Times New Roman" w:eastAsia="Cambria" w:hAnsi="Times New Roman"/>
                <w:spacing w:val="-2"/>
                <w:sz w:val="20"/>
                <w:szCs w:val="22"/>
                <w:lang w:val="ru-RU"/>
              </w:rPr>
              <w:t xml:space="preserve"> </w:t>
            </w:r>
          </w:p>
          <w:p w14:paraId="4C4FFDF2" w14:textId="77777777" w:rsidR="000301D2" w:rsidRPr="00C16064" w:rsidRDefault="000301D2" w:rsidP="00CF1692">
            <w:pPr>
              <w:autoSpaceDE w:val="0"/>
              <w:autoSpaceDN w:val="0"/>
              <w:ind w:right="79"/>
              <w:rPr>
                <w:rFonts w:ascii="Times New Roman" w:eastAsia="Cambria" w:hAnsi="Times New Roman"/>
                <w:sz w:val="20"/>
                <w:szCs w:val="22"/>
                <w:lang w:val="ru-RU"/>
              </w:rPr>
            </w:pPr>
            <w:r w:rsidRPr="00C16064">
              <w:rPr>
                <w:rFonts w:ascii="Times New Roman" w:eastAsia="Cambria" w:hAnsi="Times New Roman"/>
                <w:sz w:val="20"/>
                <w:szCs w:val="22"/>
                <w:lang w:val="ru-RU"/>
              </w:rPr>
              <w:t>в</w:t>
            </w:r>
            <w:r w:rsidRPr="00C16064">
              <w:rPr>
                <w:rFonts w:ascii="Times New Roman" w:eastAsia="Cambria" w:hAnsi="Times New Roman"/>
                <w:spacing w:val="-4"/>
                <w:sz w:val="20"/>
                <w:szCs w:val="22"/>
                <w:lang w:val="ru-RU"/>
              </w:rPr>
              <w:t xml:space="preserve"> </w:t>
            </w:r>
            <w:r w:rsidRPr="00C16064">
              <w:rPr>
                <w:rFonts w:ascii="Times New Roman" w:eastAsia="Cambria" w:hAnsi="Times New Roman"/>
                <w:sz w:val="20"/>
                <w:szCs w:val="22"/>
                <w:lang w:val="ru-RU"/>
              </w:rPr>
              <w:t>т.ч.,</w:t>
            </w:r>
            <w:r w:rsidRPr="00C16064">
              <w:rPr>
                <w:rFonts w:ascii="Times New Roman" w:eastAsia="Cambria" w:hAnsi="Times New Roman"/>
                <w:spacing w:val="-3"/>
                <w:sz w:val="20"/>
                <w:szCs w:val="22"/>
                <w:lang w:val="ru-RU"/>
              </w:rPr>
              <w:t xml:space="preserve"> </w:t>
            </w:r>
            <w:r w:rsidRPr="00C16064">
              <w:rPr>
                <w:rFonts w:ascii="Times New Roman" w:eastAsia="Cambria" w:hAnsi="Times New Roman"/>
                <w:sz w:val="20"/>
                <w:szCs w:val="22"/>
                <w:lang w:val="ru-RU"/>
              </w:rPr>
              <w:t>Гкал/ч</w:t>
            </w:r>
          </w:p>
        </w:tc>
        <w:tc>
          <w:tcPr>
            <w:tcW w:w="864" w:type="dxa"/>
            <w:vAlign w:val="center"/>
          </w:tcPr>
          <w:p w14:paraId="33CDF7E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0,85</w:t>
            </w:r>
          </w:p>
        </w:tc>
        <w:tc>
          <w:tcPr>
            <w:tcW w:w="864" w:type="dxa"/>
            <w:vAlign w:val="center"/>
          </w:tcPr>
          <w:p w14:paraId="7FACC56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0,85</w:t>
            </w:r>
          </w:p>
        </w:tc>
        <w:tc>
          <w:tcPr>
            <w:tcW w:w="864" w:type="dxa"/>
            <w:vAlign w:val="center"/>
          </w:tcPr>
          <w:p w14:paraId="221D710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0,85</w:t>
            </w:r>
          </w:p>
        </w:tc>
        <w:tc>
          <w:tcPr>
            <w:tcW w:w="864" w:type="dxa"/>
            <w:vAlign w:val="center"/>
          </w:tcPr>
          <w:p w14:paraId="5E871D4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0,85</w:t>
            </w:r>
          </w:p>
        </w:tc>
        <w:tc>
          <w:tcPr>
            <w:tcW w:w="865" w:type="dxa"/>
            <w:vAlign w:val="center"/>
          </w:tcPr>
          <w:p w14:paraId="007BC61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0,85</w:t>
            </w:r>
          </w:p>
        </w:tc>
        <w:tc>
          <w:tcPr>
            <w:tcW w:w="864" w:type="dxa"/>
            <w:vAlign w:val="center"/>
          </w:tcPr>
          <w:p w14:paraId="276A9C19"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0,85</w:t>
            </w:r>
          </w:p>
        </w:tc>
        <w:tc>
          <w:tcPr>
            <w:tcW w:w="864" w:type="dxa"/>
            <w:vAlign w:val="center"/>
          </w:tcPr>
          <w:p w14:paraId="3FF332B7"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0,85</w:t>
            </w:r>
          </w:p>
        </w:tc>
      </w:tr>
      <w:tr w:rsidR="000301D2" w:rsidRPr="00C16064" w14:paraId="441D193D" w14:textId="77777777" w:rsidTr="00CF1692">
        <w:trPr>
          <w:trHeight w:val="20"/>
        </w:trPr>
        <w:tc>
          <w:tcPr>
            <w:tcW w:w="3577" w:type="dxa"/>
            <w:vAlign w:val="center"/>
          </w:tcPr>
          <w:p w14:paraId="02AE9EEE"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Отопление</w:t>
            </w:r>
          </w:p>
        </w:tc>
        <w:tc>
          <w:tcPr>
            <w:tcW w:w="864" w:type="dxa"/>
            <w:vAlign w:val="center"/>
          </w:tcPr>
          <w:p w14:paraId="0013C13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0,85</w:t>
            </w:r>
          </w:p>
        </w:tc>
        <w:tc>
          <w:tcPr>
            <w:tcW w:w="864" w:type="dxa"/>
            <w:vAlign w:val="center"/>
          </w:tcPr>
          <w:p w14:paraId="10E9248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0,85</w:t>
            </w:r>
          </w:p>
        </w:tc>
        <w:tc>
          <w:tcPr>
            <w:tcW w:w="864" w:type="dxa"/>
            <w:vAlign w:val="center"/>
          </w:tcPr>
          <w:p w14:paraId="5B2AC73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0,85</w:t>
            </w:r>
          </w:p>
        </w:tc>
        <w:tc>
          <w:tcPr>
            <w:tcW w:w="864" w:type="dxa"/>
            <w:vAlign w:val="center"/>
          </w:tcPr>
          <w:p w14:paraId="132A88F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0,85</w:t>
            </w:r>
          </w:p>
        </w:tc>
        <w:tc>
          <w:tcPr>
            <w:tcW w:w="865" w:type="dxa"/>
            <w:vAlign w:val="center"/>
          </w:tcPr>
          <w:p w14:paraId="61D4B85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0,85</w:t>
            </w:r>
          </w:p>
        </w:tc>
        <w:tc>
          <w:tcPr>
            <w:tcW w:w="864" w:type="dxa"/>
            <w:vAlign w:val="center"/>
          </w:tcPr>
          <w:p w14:paraId="38B0577E"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0,85</w:t>
            </w:r>
          </w:p>
        </w:tc>
        <w:tc>
          <w:tcPr>
            <w:tcW w:w="864" w:type="dxa"/>
            <w:vAlign w:val="center"/>
          </w:tcPr>
          <w:p w14:paraId="6019429B"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0,85</w:t>
            </w:r>
          </w:p>
        </w:tc>
      </w:tr>
      <w:tr w:rsidR="000301D2" w:rsidRPr="00C16064" w14:paraId="19E903AB" w14:textId="77777777" w:rsidTr="00CF1692">
        <w:trPr>
          <w:trHeight w:val="20"/>
        </w:trPr>
        <w:tc>
          <w:tcPr>
            <w:tcW w:w="3577" w:type="dxa"/>
            <w:vAlign w:val="center"/>
          </w:tcPr>
          <w:p w14:paraId="2B5E0656" w14:textId="77777777" w:rsidR="000301D2" w:rsidRPr="00C16064" w:rsidRDefault="000301D2" w:rsidP="00CF1692">
            <w:pPr>
              <w:autoSpaceDE w:val="0"/>
              <w:autoSpaceDN w:val="0"/>
              <w:rPr>
                <w:rFonts w:ascii="Times New Roman" w:eastAsia="Cambria" w:hAnsi="Times New Roman"/>
                <w:sz w:val="20"/>
                <w:szCs w:val="22"/>
              </w:rPr>
            </w:pPr>
            <w:r w:rsidRPr="00C16064">
              <w:rPr>
                <w:rFonts w:ascii="Times New Roman" w:eastAsia="Cambria" w:hAnsi="Times New Roman"/>
                <w:sz w:val="20"/>
                <w:szCs w:val="22"/>
              </w:rPr>
              <w:t>Вентиляция</w:t>
            </w:r>
          </w:p>
        </w:tc>
        <w:tc>
          <w:tcPr>
            <w:tcW w:w="864" w:type="dxa"/>
            <w:vAlign w:val="center"/>
          </w:tcPr>
          <w:p w14:paraId="5125EE87"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73C905A"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97AA85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6198A45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37E560D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75C00924"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632B9466"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7C38C10C" w14:textId="77777777" w:rsidTr="00CF1692">
        <w:trPr>
          <w:trHeight w:val="20"/>
        </w:trPr>
        <w:tc>
          <w:tcPr>
            <w:tcW w:w="3577" w:type="dxa"/>
            <w:vAlign w:val="center"/>
          </w:tcPr>
          <w:p w14:paraId="1B3E7F34"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ГВС</w:t>
            </w:r>
          </w:p>
        </w:tc>
        <w:tc>
          <w:tcPr>
            <w:tcW w:w="864" w:type="dxa"/>
            <w:vAlign w:val="center"/>
          </w:tcPr>
          <w:p w14:paraId="47A2BDB0"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4953F3E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4C2005A"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11943F1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7F44DFE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104F2BAA"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484AE4CF"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0E6CDB5C" w14:textId="77777777" w:rsidTr="00CF1692">
        <w:trPr>
          <w:trHeight w:val="20"/>
        </w:trPr>
        <w:tc>
          <w:tcPr>
            <w:tcW w:w="9626" w:type="dxa"/>
            <w:gridSpan w:val="8"/>
            <w:vAlign w:val="center"/>
          </w:tcPr>
          <w:p w14:paraId="2852E01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119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0EF4AFFC" w14:textId="77777777" w:rsidTr="00CF1692">
        <w:trPr>
          <w:trHeight w:val="20"/>
        </w:trPr>
        <w:tc>
          <w:tcPr>
            <w:tcW w:w="3577" w:type="dxa"/>
            <w:vAlign w:val="center"/>
          </w:tcPr>
          <w:p w14:paraId="01280096" w14:textId="77777777" w:rsidR="000301D2" w:rsidRPr="00C16064" w:rsidRDefault="000301D2" w:rsidP="00CF1692">
            <w:pPr>
              <w:autoSpaceDE w:val="0"/>
              <w:autoSpaceDN w:val="0"/>
              <w:rPr>
                <w:rFonts w:ascii="Times New Roman" w:eastAsia="Cambria" w:hAnsi="Times New Roman"/>
                <w:spacing w:val="-2"/>
                <w:sz w:val="20"/>
                <w:szCs w:val="22"/>
                <w:lang w:val="ru-RU"/>
              </w:rPr>
            </w:pPr>
            <w:r w:rsidRPr="00C16064">
              <w:rPr>
                <w:rFonts w:ascii="Times New Roman" w:eastAsia="Cambria" w:hAnsi="Times New Roman"/>
                <w:sz w:val="20"/>
                <w:szCs w:val="22"/>
                <w:lang w:val="ru-RU"/>
              </w:rPr>
              <w:t>Присоединенная</w:t>
            </w:r>
            <w:r w:rsidRPr="00C16064">
              <w:rPr>
                <w:rFonts w:ascii="Times New Roman" w:eastAsia="Cambria" w:hAnsi="Times New Roman"/>
                <w:spacing w:val="-6"/>
                <w:sz w:val="20"/>
                <w:szCs w:val="22"/>
                <w:lang w:val="ru-RU"/>
              </w:rPr>
              <w:t xml:space="preserve"> </w:t>
            </w:r>
            <w:r w:rsidRPr="00C16064">
              <w:rPr>
                <w:rFonts w:ascii="Times New Roman" w:eastAsia="Cambria" w:hAnsi="Times New Roman"/>
                <w:sz w:val="20"/>
                <w:szCs w:val="22"/>
                <w:lang w:val="ru-RU"/>
              </w:rPr>
              <w:t>тепловая нагрузка,</w:t>
            </w:r>
            <w:r w:rsidRPr="00C16064">
              <w:rPr>
                <w:rFonts w:ascii="Times New Roman" w:eastAsia="Cambria" w:hAnsi="Times New Roman"/>
                <w:spacing w:val="-2"/>
                <w:sz w:val="20"/>
                <w:szCs w:val="22"/>
                <w:lang w:val="ru-RU"/>
              </w:rPr>
              <w:t xml:space="preserve"> </w:t>
            </w:r>
          </w:p>
          <w:p w14:paraId="76AB3BC0" w14:textId="77777777" w:rsidR="000301D2" w:rsidRPr="00C16064" w:rsidRDefault="000301D2" w:rsidP="00CF1692">
            <w:pPr>
              <w:autoSpaceDE w:val="0"/>
              <w:autoSpaceDN w:val="0"/>
              <w:ind w:right="79"/>
              <w:rPr>
                <w:rFonts w:ascii="Times New Roman" w:eastAsia="Cambria" w:hAnsi="Times New Roman"/>
                <w:sz w:val="20"/>
                <w:szCs w:val="22"/>
                <w:lang w:val="ru-RU"/>
              </w:rPr>
            </w:pPr>
            <w:r w:rsidRPr="00C16064">
              <w:rPr>
                <w:rFonts w:ascii="Times New Roman" w:eastAsia="Cambria" w:hAnsi="Times New Roman"/>
                <w:sz w:val="20"/>
                <w:szCs w:val="22"/>
                <w:lang w:val="ru-RU"/>
              </w:rPr>
              <w:t>в</w:t>
            </w:r>
            <w:r w:rsidRPr="00C16064">
              <w:rPr>
                <w:rFonts w:ascii="Times New Roman" w:eastAsia="Cambria" w:hAnsi="Times New Roman"/>
                <w:spacing w:val="-4"/>
                <w:sz w:val="20"/>
                <w:szCs w:val="22"/>
                <w:lang w:val="ru-RU"/>
              </w:rPr>
              <w:t xml:space="preserve"> </w:t>
            </w:r>
            <w:r w:rsidRPr="00C16064">
              <w:rPr>
                <w:rFonts w:ascii="Times New Roman" w:eastAsia="Cambria" w:hAnsi="Times New Roman"/>
                <w:sz w:val="20"/>
                <w:szCs w:val="22"/>
                <w:lang w:val="ru-RU"/>
              </w:rPr>
              <w:t>т.ч.,</w:t>
            </w:r>
            <w:r w:rsidRPr="00C16064">
              <w:rPr>
                <w:rFonts w:ascii="Times New Roman" w:eastAsia="Cambria" w:hAnsi="Times New Roman"/>
                <w:spacing w:val="-3"/>
                <w:sz w:val="20"/>
                <w:szCs w:val="22"/>
                <w:lang w:val="ru-RU"/>
              </w:rPr>
              <w:t xml:space="preserve"> </w:t>
            </w:r>
            <w:r w:rsidRPr="00C16064">
              <w:rPr>
                <w:rFonts w:ascii="Times New Roman" w:eastAsia="Cambria" w:hAnsi="Times New Roman"/>
                <w:sz w:val="20"/>
                <w:szCs w:val="22"/>
                <w:lang w:val="ru-RU"/>
              </w:rPr>
              <w:t>Гкал/ч</w:t>
            </w:r>
          </w:p>
        </w:tc>
        <w:tc>
          <w:tcPr>
            <w:tcW w:w="864" w:type="dxa"/>
            <w:vAlign w:val="center"/>
          </w:tcPr>
          <w:p w14:paraId="22203CF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w:t>
            </w:r>
          </w:p>
        </w:tc>
        <w:tc>
          <w:tcPr>
            <w:tcW w:w="864" w:type="dxa"/>
            <w:vAlign w:val="center"/>
          </w:tcPr>
          <w:p w14:paraId="49CFE40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w:t>
            </w:r>
          </w:p>
        </w:tc>
        <w:tc>
          <w:tcPr>
            <w:tcW w:w="864" w:type="dxa"/>
            <w:vAlign w:val="center"/>
          </w:tcPr>
          <w:p w14:paraId="476B32D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w:t>
            </w:r>
          </w:p>
        </w:tc>
        <w:tc>
          <w:tcPr>
            <w:tcW w:w="864" w:type="dxa"/>
            <w:vAlign w:val="center"/>
          </w:tcPr>
          <w:p w14:paraId="768A1D3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w:t>
            </w:r>
          </w:p>
        </w:tc>
        <w:tc>
          <w:tcPr>
            <w:tcW w:w="865" w:type="dxa"/>
            <w:vAlign w:val="center"/>
          </w:tcPr>
          <w:p w14:paraId="2B8FF99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w:t>
            </w:r>
          </w:p>
        </w:tc>
        <w:tc>
          <w:tcPr>
            <w:tcW w:w="864" w:type="dxa"/>
            <w:vAlign w:val="center"/>
          </w:tcPr>
          <w:p w14:paraId="4D67B0B6"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0,2</w:t>
            </w:r>
          </w:p>
        </w:tc>
        <w:tc>
          <w:tcPr>
            <w:tcW w:w="864" w:type="dxa"/>
            <w:vAlign w:val="center"/>
          </w:tcPr>
          <w:p w14:paraId="1DF30432"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0,2</w:t>
            </w:r>
          </w:p>
        </w:tc>
      </w:tr>
      <w:tr w:rsidR="000301D2" w:rsidRPr="00C16064" w14:paraId="0041552D" w14:textId="77777777" w:rsidTr="00CF1692">
        <w:trPr>
          <w:trHeight w:val="20"/>
        </w:trPr>
        <w:tc>
          <w:tcPr>
            <w:tcW w:w="3577" w:type="dxa"/>
            <w:vAlign w:val="center"/>
          </w:tcPr>
          <w:p w14:paraId="5C100467"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Отопление</w:t>
            </w:r>
          </w:p>
        </w:tc>
        <w:tc>
          <w:tcPr>
            <w:tcW w:w="864" w:type="dxa"/>
            <w:vAlign w:val="center"/>
          </w:tcPr>
          <w:p w14:paraId="6D85C38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w:t>
            </w:r>
          </w:p>
        </w:tc>
        <w:tc>
          <w:tcPr>
            <w:tcW w:w="864" w:type="dxa"/>
            <w:vAlign w:val="center"/>
          </w:tcPr>
          <w:p w14:paraId="3FABD3C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w:t>
            </w:r>
          </w:p>
        </w:tc>
        <w:tc>
          <w:tcPr>
            <w:tcW w:w="864" w:type="dxa"/>
            <w:vAlign w:val="center"/>
          </w:tcPr>
          <w:p w14:paraId="3DE89EA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w:t>
            </w:r>
          </w:p>
        </w:tc>
        <w:tc>
          <w:tcPr>
            <w:tcW w:w="864" w:type="dxa"/>
            <w:vAlign w:val="center"/>
          </w:tcPr>
          <w:p w14:paraId="201B8EAA"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w:t>
            </w:r>
          </w:p>
        </w:tc>
        <w:tc>
          <w:tcPr>
            <w:tcW w:w="865" w:type="dxa"/>
            <w:vAlign w:val="center"/>
          </w:tcPr>
          <w:p w14:paraId="5C3CDE5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w:t>
            </w:r>
          </w:p>
        </w:tc>
        <w:tc>
          <w:tcPr>
            <w:tcW w:w="864" w:type="dxa"/>
            <w:vAlign w:val="center"/>
          </w:tcPr>
          <w:p w14:paraId="262B37A8"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0,2</w:t>
            </w:r>
          </w:p>
        </w:tc>
        <w:tc>
          <w:tcPr>
            <w:tcW w:w="864" w:type="dxa"/>
            <w:vAlign w:val="center"/>
          </w:tcPr>
          <w:p w14:paraId="6302DF67"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0,2</w:t>
            </w:r>
          </w:p>
        </w:tc>
      </w:tr>
      <w:tr w:rsidR="000301D2" w:rsidRPr="00C16064" w14:paraId="3A132748" w14:textId="77777777" w:rsidTr="00CF1692">
        <w:trPr>
          <w:trHeight w:val="95"/>
        </w:trPr>
        <w:tc>
          <w:tcPr>
            <w:tcW w:w="3577" w:type="dxa"/>
            <w:vAlign w:val="center"/>
          </w:tcPr>
          <w:p w14:paraId="656D6242" w14:textId="77777777" w:rsidR="000301D2" w:rsidRPr="00C16064" w:rsidRDefault="000301D2" w:rsidP="00CF1692">
            <w:pPr>
              <w:autoSpaceDE w:val="0"/>
              <w:autoSpaceDN w:val="0"/>
              <w:rPr>
                <w:rFonts w:ascii="Times New Roman" w:eastAsia="Cambria" w:hAnsi="Times New Roman"/>
                <w:sz w:val="20"/>
                <w:szCs w:val="22"/>
              </w:rPr>
            </w:pPr>
            <w:r w:rsidRPr="00C16064">
              <w:rPr>
                <w:rFonts w:ascii="Times New Roman" w:eastAsia="Cambria" w:hAnsi="Times New Roman"/>
                <w:sz w:val="20"/>
                <w:szCs w:val="22"/>
              </w:rPr>
              <w:t>Вентиляция</w:t>
            </w:r>
          </w:p>
        </w:tc>
        <w:tc>
          <w:tcPr>
            <w:tcW w:w="864" w:type="dxa"/>
            <w:vAlign w:val="center"/>
          </w:tcPr>
          <w:p w14:paraId="305F5FB0"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55E69F67"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0B7E22AA"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01048AF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2654940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15BEB585"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50467569"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7856DA05" w14:textId="77777777" w:rsidTr="00CF1692">
        <w:trPr>
          <w:trHeight w:val="20"/>
        </w:trPr>
        <w:tc>
          <w:tcPr>
            <w:tcW w:w="3577" w:type="dxa"/>
            <w:vAlign w:val="center"/>
          </w:tcPr>
          <w:p w14:paraId="0BD6C722"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ГВС</w:t>
            </w:r>
          </w:p>
        </w:tc>
        <w:tc>
          <w:tcPr>
            <w:tcW w:w="864" w:type="dxa"/>
            <w:vAlign w:val="center"/>
          </w:tcPr>
          <w:p w14:paraId="49A20BE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68AEE79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18F6994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4763902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519D69E7"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1EF49EEF"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2981EC66"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3A92BCDB" w14:textId="77777777" w:rsidTr="00CF1692">
        <w:trPr>
          <w:trHeight w:val="20"/>
        </w:trPr>
        <w:tc>
          <w:tcPr>
            <w:tcW w:w="9626" w:type="dxa"/>
            <w:gridSpan w:val="8"/>
            <w:vAlign w:val="center"/>
          </w:tcPr>
          <w:p w14:paraId="36F6F14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155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7E973C8E" w14:textId="77777777" w:rsidTr="00CF1692">
        <w:trPr>
          <w:trHeight w:val="20"/>
        </w:trPr>
        <w:tc>
          <w:tcPr>
            <w:tcW w:w="3577" w:type="dxa"/>
            <w:vAlign w:val="center"/>
          </w:tcPr>
          <w:p w14:paraId="2A6400C4" w14:textId="77777777" w:rsidR="000301D2" w:rsidRPr="00C16064" w:rsidRDefault="000301D2" w:rsidP="00CF1692">
            <w:pPr>
              <w:autoSpaceDE w:val="0"/>
              <w:autoSpaceDN w:val="0"/>
              <w:rPr>
                <w:rFonts w:ascii="Times New Roman" w:eastAsia="Cambria" w:hAnsi="Times New Roman"/>
                <w:spacing w:val="-2"/>
                <w:sz w:val="20"/>
                <w:szCs w:val="22"/>
                <w:lang w:val="ru-RU"/>
              </w:rPr>
            </w:pPr>
            <w:r w:rsidRPr="00C16064">
              <w:rPr>
                <w:rFonts w:ascii="Times New Roman" w:eastAsia="Cambria" w:hAnsi="Times New Roman"/>
                <w:sz w:val="20"/>
                <w:szCs w:val="22"/>
                <w:lang w:val="ru-RU"/>
              </w:rPr>
              <w:t>Присоединенная</w:t>
            </w:r>
            <w:r w:rsidRPr="00C16064">
              <w:rPr>
                <w:rFonts w:ascii="Times New Roman" w:eastAsia="Cambria" w:hAnsi="Times New Roman"/>
                <w:spacing w:val="-6"/>
                <w:sz w:val="20"/>
                <w:szCs w:val="22"/>
                <w:lang w:val="ru-RU"/>
              </w:rPr>
              <w:t xml:space="preserve"> </w:t>
            </w:r>
            <w:r w:rsidRPr="00C16064">
              <w:rPr>
                <w:rFonts w:ascii="Times New Roman" w:eastAsia="Cambria" w:hAnsi="Times New Roman"/>
                <w:sz w:val="20"/>
                <w:szCs w:val="22"/>
                <w:lang w:val="ru-RU"/>
              </w:rPr>
              <w:t>тепловая нагрузка,</w:t>
            </w:r>
            <w:r w:rsidRPr="00C16064">
              <w:rPr>
                <w:rFonts w:ascii="Times New Roman" w:eastAsia="Cambria" w:hAnsi="Times New Roman"/>
                <w:spacing w:val="-2"/>
                <w:sz w:val="20"/>
                <w:szCs w:val="22"/>
                <w:lang w:val="ru-RU"/>
              </w:rPr>
              <w:t xml:space="preserve"> </w:t>
            </w:r>
          </w:p>
          <w:p w14:paraId="597E258F" w14:textId="77777777" w:rsidR="000301D2" w:rsidRPr="00C16064" w:rsidRDefault="000301D2" w:rsidP="00CF1692">
            <w:pPr>
              <w:autoSpaceDE w:val="0"/>
              <w:autoSpaceDN w:val="0"/>
              <w:ind w:right="79"/>
              <w:rPr>
                <w:rFonts w:ascii="Times New Roman" w:eastAsia="Cambria" w:hAnsi="Times New Roman"/>
                <w:sz w:val="20"/>
                <w:szCs w:val="22"/>
                <w:lang w:val="ru-RU"/>
              </w:rPr>
            </w:pPr>
            <w:r w:rsidRPr="00C16064">
              <w:rPr>
                <w:rFonts w:ascii="Times New Roman" w:eastAsia="Cambria" w:hAnsi="Times New Roman"/>
                <w:sz w:val="20"/>
                <w:szCs w:val="22"/>
                <w:lang w:val="ru-RU"/>
              </w:rPr>
              <w:t>в</w:t>
            </w:r>
            <w:r w:rsidRPr="00C16064">
              <w:rPr>
                <w:rFonts w:ascii="Times New Roman" w:eastAsia="Cambria" w:hAnsi="Times New Roman"/>
                <w:spacing w:val="-4"/>
                <w:sz w:val="20"/>
                <w:szCs w:val="22"/>
                <w:lang w:val="ru-RU"/>
              </w:rPr>
              <w:t xml:space="preserve"> </w:t>
            </w:r>
            <w:r w:rsidRPr="00C16064">
              <w:rPr>
                <w:rFonts w:ascii="Times New Roman" w:eastAsia="Cambria" w:hAnsi="Times New Roman"/>
                <w:sz w:val="20"/>
                <w:szCs w:val="22"/>
                <w:lang w:val="ru-RU"/>
              </w:rPr>
              <w:t>т.ч.,</w:t>
            </w:r>
            <w:r w:rsidRPr="00C16064">
              <w:rPr>
                <w:rFonts w:ascii="Times New Roman" w:eastAsia="Cambria" w:hAnsi="Times New Roman"/>
                <w:spacing w:val="-3"/>
                <w:sz w:val="20"/>
                <w:szCs w:val="22"/>
                <w:lang w:val="ru-RU"/>
              </w:rPr>
              <w:t xml:space="preserve"> </w:t>
            </w:r>
            <w:r w:rsidRPr="00C16064">
              <w:rPr>
                <w:rFonts w:ascii="Times New Roman" w:eastAsia="Cambria" w:hAnsi="Times New Roman"/>
                <w:sz w:val="20"/>
                <w:szCs w:val="22"/>
                <w:lang w:val="ru-RU"/>
              </w:rPr>
              <w:t>Гкал/ч</w:t>
            </w:r>
          </w:p>
        </w:tc>
        <w:tc>
          <w:tcPr>
            <w:tcW w:w="864" w:type="dxa"/>
            <w:vAlign w:val="center"/>
          </w:tcPr>
          <w:p w14:paraId="5773CE4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0,76</w:t>
            </w:r>
          </w:p>
        </w:tc>
        <w:tc>
          <w:tcPr>
            <w:tcW w:w="864" w:type="dxa"/>
            <w:vAlign w:val="center"/>
          </w:tcPr>
          <w:p w14:paraId="10BDE9F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0,76</w:t>
            </w:r>
          </w:p>
        </w:tc>
        <w:tc>
          <w:tcPr>
            <w:tcW w:w="864" w:type="dxa"/>
            <w:vAlign w:val="center"/>
          </w:tcPr>
          <w:p w14:paraId="60C47C1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0,76</w:t>
            </w:r>
          </w:p>
        </w:tc>
        <w:tc>
          <w:tcPr>
            <w:tcW w:w="864" w:type="dxa"/>
            <w:vAlign w:val="center"/>
          </w:tcPr>
          <w:p w14:paraId="6CD991B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0,76</w:t>
            </w:r>
          </w:p>
        </w:tc>
        <w:tc>
          <w:tcPr>
            <w:tcW w:w="865" w:type="dxa"/>
            <w:vAlign w:val="center"/>
          </w:tcPr>
          <w:p w14:paraId="71B8E48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0,76</w:t>
            </w:r>
          </w:p>
        </w:tc>
        <w:tc>
          <w:tcPr>
            <w:tcW w:w="864" w:type="dxa"/>
            <w:vAlign w:val="center"/>
          </w:tcPr>
          <w:p w14:paraId="5D23624F"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0,76</w:t>
            </w:r>
          </w:p>
        </w:tc>
        <w:tc>
          <w:tcPr>
            <w:tcW w:w="864" w:type="dxa"/>
            <w:vAlign w:val="center"/>
          </w:tcPr>
          <w:p w14:paraId="317F601E"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0,76</w:t>
            </w:r>
          </w:p>
        </w:tc>
      </w:tr>
      <w:tr w:rsidR="000301D2" w:rsidRPr="00C16064" w14:paraId="4A5DAA21" w14:textId="77777777" w:rsidTr="00CF1692">
        <w:trPr>
          <w:trHeight w:val="20"/>
        </w:trPr>
        <w:tc>
          <w:tcPr>
            <w:tcW w:w="3577" w:type="dxa"/>
            <w:vAlign w:val="center"/>
          </w:tcPr>
          <w:p w14:paraId="0AFB15BD"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Отопление</w:t>
            </w:r>
          </w:p>
        </w:tc>
        <w:tc>
          <w:tcPr>
            <w:tcW w:w="864" w:type="dxa"/>
            <w:vAlign w:val="center"/>
          </w:tcPr>
          <w:p w14:paraId="5D7DBAC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0,76</w:t>
            </w:r>
          </w:p>
        </w:tc>
        <w:tc>
          <w:tcPr>
            <w:tcW w:w="864" w:type="dxa"/>
            <w:vAlign w:val="center"/>
          </w:tcPr>
          <w:p w14:paraId="3B72D98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0,76</w:t>
            </w:r>
          </w:p>
        </w:tc>
        <w:tc>
          <w:tcPr>
            <w:tcW w:w="864" w:type="dxa"/>
            <w:vAlign w:val="center"/>
          </w:tcPr>
          <w:p w14:paraId="400EFDB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0,76</w:t>
            </w:r>
          </w:p>
        </w:tc>
        <w:tc>
          <w:tcPr>
            <w:tcW w:w="864" w:type="dxa"/>
            <w:vAlign w:val="center"/>
          </w:tcPr>
          <w:p w14:paraId="1A27EC6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0,76</w:t>
            </w:r>
          </w:p>
        </w:tc>
        <w:tc>
          <w:tcPr>
            <w:tcW w:w="865" w:type="dxa"/>
            <w:vAlign w:val="center"/>
          </w:tcPr>
          <w:p w14:paraId="08A541F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0,76</w:t>
            </w:r>
          </w:p>
        </w:tc>
        <w:tc>
          <w:tcPr>
            <w:tcW w:w="864" w:type="dxa"/>
            <w:vAlign w:val="center"/>
          </w:tcPr>
          <w:p w14:paraId="46DFDDE5"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0,76</w:t>
            </w:r>
          </w:p>
        </w:tc>
        <w:tc>
          <w:tcPr>
            <w:tcW w:w="864" w:type="dxa"/>
            <w:vAlign w:val="center"/>
          </w:tcPr>
          <w:p w14:paraId="15507322"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0,76</w:t>
            </w:r>
          </w:p>
        </w:tc>
      </w:tr>
      <w:tr w:rsidR="000301D2" w:rsidRPr="00C16064" w14:paraId="0AF70940" w14:textId="77777777" w:rsidTr="00CF1692">
        <w:trPr>
          <w:trHeight w:val="20"/>
        </w:trPr>
        <w:tc>
          <w:tcPr>
            <w:tcW w:w="3577" w:type="dxa"/>
            <w:vAlign w:val="center"/>
          </w:tcPr>
          <w:p w14:paraId="06549879" w14:textId="77777777" w:rsidR="000301D2" w:rsidRPr="00C16064" w:rsidRDefault="000301D2" w:rsidP="00CF1692">
            <w:pPr>
              <w:autoSpaceDE w:val="0"/>
              <w:autoSpaceDN w:val="0"/>
              <w:rPr>
                <w:rFonts w:ascii="Times New Roman" w:eastAsia="Cambria" w:hAnsi="Times New Roman"/>
                <w:sz w:val="20"/>
                <w:szCs w:val="22"/>
              </w:rPr>
            </w:pPr>
            <w:r w:rsidRPr="00C16064">
              <w:rPr>
                <w:rFonts w:ascii="Times New Roman" w:eastAsia="Cambria" w:hAnsi="Times New Roman"/>
                <w:sz w:val="20"/>
                <w:szCs w:val="22"/>
              </w:rPr>
              <w:t>Вентиляция</w:t>
            </w:r>
          </w:p>
        </w:tc>
        <w:tc>
          <w:tcPr>
            <w:tcW w:w="864" w:type="dxa"/>
            <w:vAlign w:val="center"/>
          </w:tcPr>
          <w:p w14:paraId="7669FD52"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5B2828C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EB21D9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0226BB0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22E278E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65440816"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7DF7153F"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12D091E2" w14:textId="77777777" w:rsidTr="00CF1692">
        <w:trPr>
          <w:trHeight w:val="20"/>
        </w:trPr>
        <w:tc>
          <w:tcPr>
            <w:tcW w:w="3577" w:type="dxa"/>
            <w:vAlign w:val="center"/>
          </w:tcPr>
          <w:p w14:paraId="422A9D5D"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ГВС</w:t>
            </w:r>
          </w:p>
        </w:tc>
        <w:tc>
          <w:tcPr>
            <w:tcW w:w="864" w:type="dxa"/>
            <w:vAlign w:val="center"/>
          </w:tcPr>
          <w:p w14:paraId="77E3CCB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7931000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67DA5F3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F8378A7"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31B876E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0CB7879E"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77DA753D"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579E6031" w14:textId="77777777" w:rsidTr="00CF1692">
        <w:trPr>
          <w:trHeight w:val="20"/>
        </w:trPr>
        <w:tc>
          <w:tcPr>
            <w:tcW w:w="9626" w:type="dxa"/>
            <w:gridSpan w:val="8"/>
            <w:vAlign w:val="center"/>
          </w:tcPr>
          <w:p w14:paraId="6679542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b/>
                <w:sz w:val="20"/>
                <w:szCs w:val="20"/>
              </w:rPr>
              <w:t>ЦРБ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21CA5C66" w14:textId="77777777" w:rsidTr="00CF1692">
        <w:trPr>
          <w:trHeight w:val="20"/>
        </w:trPr>
        <w:tc>
          <w:tcPr>
            <w:tcW w:w="3577" w:type="dxa"/>
            <w:vAlign w:val="center"/>
          </w:tcPr>
          <w:p w14:paraId="71DD1396" w14:textId="77777777" w:rsidR="000301D2" w:rsidRPr="00C16064" w:rsidRDefault="000301D2" w:rsidP="00CF1692">
            <w:pPr>
              <w:autoSpaceDE w:val="0"/>
              <w:autoSpaceDN w:val="0"/>
              <w:rPr>
                <w:rFonts w:ascii="Times New Roman" w:eastAsia="Cambria" w:hAnsi="Times New Roman"/>
                <w:spacing w:val="-2"/>
                <w:sz w:val="20"/>
                <w:szCs w:val="22"/>
                <w:lang w:val="ru-RU"/>
              </w:rPr>
            </w:pPr>
            <w:r w:rsidRPr="00C16064">
              <w:rPr>
                <w:rFonts w:ascii="Times New Roman" w:eastAsia="Cambria" w:hAnsi="Times New Roman"/>
                <w:sz w:val="20"/>
                <w:szCs w:val="22"/>
                <w:lang w:val="ru-RU"/>
              </w:rPr>
              <w:t>Присоединенная</w:t>
            </w:r>
            <w:r w:rsidRPr="00C16064">
              <w:rPr>
                <w:rFonts w:ascii="Times New Roman" w:eastAsia="Cambria" w:hAnsi="Times New Roman"/>
                <w:spacing w:val="-6"/>
                <w:sz w:val="20"/>
                <w:szCs w:val="22"/>
                <w:lang w:val="ru-RU"/>
              </w:rPr>
              <w:t xml:space="preserve"> </w:t>
            </w:r>
            <w:r w:rsidRPr="00C16064">
              <w:rPr>
                <w:rFonts w:ascii="Times New Roman" w:eastAsia="Cambria" w:hAnsi="Times New Roman"/>
                <w:sz w:val="20"/>
                <w:szCs w:val="22"/>
                <w:lang w:val="ru-RU"/>
              </w:rPr>
              <w:t>тепловая нагрузка,</w:t>
            </w:r>
            <w:r w:rsidRPr="00C16064">
              <w:rPr>
                <w:rFonts w:ascii="Times New Roman" w:eastAsia="Cambria" w:hAnsi="Times New Roman"/>
                <w:spacing w:val="-2"/>
                <w:sz w:val="20"/>
                <w:szCs w:val="22"/>
                <w:lang w:val="ru-RU"/>
              </w:rPr>
              <w:t xml:space="preserve"> </w:t>
            </w:r>
          </w:p>
          <w:p w14:paraId="49454EE3" w14:textId="77777777" w:rsidR="000301D2" w:rsidRPr="00C16064" w:rsidRDefault="000301D2" w:rsidP="00CF1692">
            <w:pPr>
              <w:autoSpaceDE w:val="0"/>
              <w:autoSpaceDN w:val="0"/>
              <w:ind w:right="79"/>
              <w:rPr>
                <w:rFonts w:ascii="Times New Roman" w:eastAsia="Cambria" w:hAnsi="Times New Roman"/>
                <w:sz w:val="20"/>
                <w:szCs w:val="22"/>
                <w:lang w:val="ru-RU"/>
              </w:rPr>
            </w:pPr>
            <w:r w:rsidRPr="00C16064">
              <w:rPr>
                <w:rFonts w:ascii="Times New Roman" w:eastAsia="Cambria" w:hAnsi="Times New Roman"/>
                <w:sz w:val="20"/>
                <w:szCs w:val="22"/>
                <w:lang w:val="ru-RU"/>
              </w:rPr>
              <w:t>в</w:t>
            </w:r>
            <w:r w:rsidRPr="00C16064">
              <w:rPr>
                <w:rFonts w:ascii="Times New Roman" w:eastAsia="Cambria" w:hAnsi="Times New Roman"/>
                <w:spacing w:val="-4"/>
                <w:sz w:val="20"/>
                <w:szCs w:val="22"/>
                <w:lang w:val="ru-RU"/>
              </w:rPr>
              <w:t xml:space="preserve"> </w:t>
            </w:r>
            <w:r w:rsidRPr="00C16064">
              <w:rPr>
                <w:rFonts w:ascii="Times New Roman" w:eastAsia="Cambria" w:hAnsi="Times New Roman"/>
                <w:sz w:val="20"/>
                <w:szCs w:val="22"/>
                <w:lang w:val="ru-RU"/>
              </w:rPr>
              <w:t>т.ч.,</w:t>
            </w:r>
            <w:r w:rsidRPr="00C16064">
              <w:rPr>
                <w:rFonts w:ascii="Times New Roman" w:eastAsia="Cambria" w:hAnsi="Times New Roman"/>
                <w:spacing w:val="-3"/>
                <w:sz w:val="20"/>
                <w:szCs w:val="22"/>
                <w:lang w:val="ru-RU"/>
              </w:rPr>
              <w:t xml:space="preserve"> </w:t>
            </w:r>
            <w:r w:rsidRPr="00C16064">
              <w:rPr>
                <w:rFonts w:ascii="Times New Roman" w:eastAsia="Cambria" w:hAnsi="Times New Roman"/>
                <w:sz w:val="20"/>
                <w:szCs w:val="22"/>
                <w:lang w:val="ru-RU"/>
              </w:rPr>
              <w:t>Гкал/ч</w:t>
            </w:r>
          </w:p>
        </w:tc>
        <w:tc>
          <w:tcPr>
            <w:tcW w:w="864" w:type="dxa"/>
            <w:vAlign w:val="center"/>
          </w:tcPr>
          <w:p w14:paraId="02F03BC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w:t>
            </w:r>
          </w:p>
        </w:tc>
        <w:tc>
          <w:tcPr>
            <w:tcW w:w="864" w:type="dxa"/>
            <w:vAlign w:val="center"/>
          </w:tcPr>
          <w:p w14:paraId="5532D91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w:t>
            </w:r>
          </w:p>
        </w:tc>
        <w:tc>
          <w:tcPr>
            <w:tcW w:w="864" w:type="dxa"/>
            <w:vAlign w:val="center"/>
          </w:tcPr>
          <w:p w14:paraId="1ABE9130"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w:t>
            </w:r>
          </w:p>
        </w:tc>
        <w:tc>
          <w:tcPr>
            <w:tcW w:w="864" w:type="dxa"/>
            <w:vAlign w:val="center"/>
          </w:tcPr>
          <w:p w14:paraId="1BD49C6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w:t>
            </w:r>
          </w:p>
        </w:tc>
        <w:tc>
          <w:tcPr>
            <w:tcW w:w="865" w:type="dxa"/>
            <w:vAlign w:val="center"/>
          </w:tcPr>
          <w:p w14:paraId="4680FD9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w:t>
            </w:r>
          </w:p>
        </w:tc>
        <w:tc>
          <w:tcPr>
            <w:tcW w:w="864" w:type="dxa"/>
            <w:vAlign w:val="center"/>
          </w:tcPr>
          <w:p w14:paraId="5D8CC84B"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0,9</w:t>
            </w:r>
          </w:p>
        </w:tc>
        <w:tc>
          <w:tcPr>
            <w:tcW w:w="864" w:type="dxa"/>
            <w:vAlign w:val="center"/>
          </w:tcPr>
          <w:p w14:paraId="7CECC18E"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0,9</w:t>
            </w:r>
          </w:p>
        </w:tc>
      </w:tr>
      <w:tr w:rsidR="000301D2" w:rsidRPr="00C16064" w14:paraId="1E546C2C" w14:textId="77777777" w:rsidTr="00CF1692">
        <w:trPr>
          <w:trHeight w:val="20"/>
        </w:trPr>
        <w:tc>
          <w:tcPr>
            <w:tcW w:w="3577" w:type="dxa"/>
            <w:vAlign w:val="center"/>
          </w:tcPr>
          <w:p w14:paraId="6B47799D"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Отопление</w:t>
            </w:r>
          </w:p>
        </w:tc>
        <w:tc>
          <w:tcPr>
            <w:tcW w:w="864" w:type="dxa"/>
            <w:vAlign w:val="center"/>
          </w:tcPr>
          <w:p w14:paraId="30115D9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w:t>
            </w:r>
          </w:p>
        </w:tc>
        <w:tc>
          <w:tcPr>
            <w:tcW w:w="864" w:type="dxa"/>
            <w:vAlign w:val="center"/>
          </w:tcPr>
          <w:p w14:paraId="254056E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w:t>
            </w:r>
          </w:p>
        </w:tc>
        <w:tc>
          <w:tcPr>
            <w:tcW w:w="864" w:type="dxa"/>
            <w:vAlign w:val="center"/>
          </w:tcPr>
          <w:p w14:paraId="3051B43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w:t>
            </w:r>
          </w:p>
        </w:tc>
        <w:tc>
          <w:tcPr>
            <w:tcW w:w="864" w:type="dxa"/>
            <w:vAlign w:val="center"/>
          </w:tcPr>
          <w:p w14:paraId="497C01A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w:t>
            </w:r>
          </w:p>
        </w:tc>
        <w:tc>
          <w:tcPr>
            <w:tcW w:w="865" w:type="dxa"/>
            <w:vAlign w:val="center"/>
          </w:tcPr>
          <w:p w14:paraId="3557D1F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w:t>
            </w:r>
          </w:p>
        </w:tc>
        <w:tc>
          <w:tcPr>
            <w:tcW w:w="864" w:type="dxa"/>
            <w:vAlign w:val="center"/>
          </w:tcPr>
          <w:p w14:paraId="051F8F7C"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0,9</w:t>
            </w:r>
          </w:p>
        </w:tc>
        <w:tc>
          <w:tcPr>
            <w:tcW w:w="864" w:type="dxa"/>
            <w:vAlign w:val="center"/>
          </w:tcPr>
          <w:p w14:paraId="26D040D8"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0,9</w:t>
            </w:r>
          </w:p>
        </w:tc>
      </w:tr>
      <w:tr w:rsidR="000301D2" w:rsidRPr="00C16064" w14:paraId="5FA0001F" w14:textId="77777777" w:rsidTr="00CF1692">
        <w:trPr>
          <w:trHeight w:val="20"/>
        </w:trPr>
        <w:tc>
          <w:tcPr>
            <w:tcW w:w="3577" w:type="dxa"/>
            <w:vAlign w:val="center"/>
          </w:tcPr>
          <w:p w14:paraId="27C69553" w14:textId="77777777" w:rsidR="000301D2" w:rsidRPr="00C16064" w:rsidRDefault="000301D2" w:rsidP="00CF1692">
            <w:pPr>
              <w:autoSpaceDE w:val="0"/>
              <w:autoSpaceDN w:val="0"/>
              <w:rPr>
                <w:rFonts w:ascii="Times New Roman" w:eastAsia="Cambria" w:hAnsi="Times New Roman"/>
                <w:sz w:val="20"/>
                <w:szCs w:val="22"/>
              </w:rPr>
            </w:pPr>
            <w:r w:rsidRPr="00C16064">
              <w:rPr>
                <w:rFonts w:ascii="Times New Roman" w:eastAsia="Cambria" w:hAnsi="Times New Roman"/>
                <w:sz w:val="20"/>
                <w:szCs w:val="22"/>
              </w:rPr>
              <w:t>Вентиляция</w:t>
            </w:r>
          </w:p>
        </w:tc>
        <w:tc>
          <w:tcPr>
            <w:tcW w:w="864" w:type="dxa"/>
            <w:vAlign w:val="center"/>
          </w:tcPr>
          <w:p w14:paraId="085B539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2A38C4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474A066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7DE5034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55BC5EF0"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692FF6B"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405D8ABB"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496B2FE5" w14:textId="77777777" w:rsidTr="00CF1692">
        <w:trPr>
          <w:trHeight w:val="20"/>
        </w:trPr>
        <w:tc>
          <w:tcPr>
            <w:tcW w:w="3577" w:type="dxa"/>
            <w:vAlign w:val="center"/>
          </w:tcPr>
          <w:p w14:paraId="18319D73"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ГВС</w:t>
            </w:r>
          </w:p>
        </w:tc>
        <w:tc>
          <w:tcPr>
            <w:tcW w:w="864" w:type="dxa"/>
            <w:vAlign w:val="center"/>
          </w:tcPr>
          <w:p w14:paraId="427205B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B531002"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C99E93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795415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23F9912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8439057"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13053266"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5641E9FD" w14:textId="77777777" w:rsidTr="00CF1692">
        <w:trPr>
          <w:trHeight w:val="20"/>
        </w:trPr>
        <w:tc>
          <w:tcPr>
            <w:tcW w:w="9626" w:type="dxa"/>
            <w:gridSpan w:val="8"/>
            <w:vAlign w:val="center"/>
          </w:tcPr>
          <w:p w14:paraId="301950EA" w14:textId="77777777" w:rsidR="000301D2" w:rsidRPr="00C16064" w:rsidRDefault="000301D2" w:rsidP="00CF1692">
            <w:pPr>
              <w:autoSpaceDE w:val="0"/>
              <w:autoSpaceDN w:val="0"/>
              <w:ind w:right="46"/>
              <w:jc w:val="center"/>
              <w:rPr>
                <w:rFonts w:ascii="Times New Roman" w:eastAsia="Cambria" w:hAnsi="Times New Roman"/>
                <w:sz w:val="20"/>
                <w:szCs w:val="22"/>
                <w:lang w:val="ru-RU"/>
              </w:rPr>
            </w:pPr>
            <w:r w:rsidRPr="00C16064">
              <w:rPr>
                <w:rFonts w:ascii="Times New Roman" w:eastAsia="Cambria" w:hAnsi="Times New Roman"/>
                <w:b/>
                <w:sz w:val="20"/>
                <w:szCs w:val="20"/>
                <w:lang w:val="ru-RU"/>
              </w:rPr>
              <w:t xml:space="preserve">блочно - модульная котельная СШ «Энергия» </w:t>
            </w:r>
            <w:r w:rsidRPr="00DC644A">
              <w:rPr>
                <w:rFonts w:ascii="Times New Roman" w:eastAsia="Cambria" w:hAnsi="Times New Roman"/>
                <w:b/>
                <w:sz w:val="20"/>
                <w:szCs w:val="20"/>
                <w:lang w:val="ru-RU"/>
              </w:rPr>
              <w:t>ст</w:t>
            </w:r>
            <w:r>
              <w:rPr>
                <w:rFonts w:ascii="Times New Roman" w:eastAsia="Cambria" w:hAnsi="Times New Roman"/>
                <w:b/>
                <w:sz w:val="20"/>
                <w:szCs w:val="20"/>
                <w:lang w:val="ru-RU"/>
              </w:rPr>
              <w:t>-ца</w:t>
            </w:r>
            <w:r w:rsidRPr="00DC644A">
              <w:rPr>
                <w:rFonts w:ascii="Times New Roman" w:eastAsia="Cambria" w:hAnsi="Times New Roman"/>
                <w:b/>
                <w:sz w:val="20"/>
                <w:szCs w:val="20"/>
                <w:lang w:val="ru-RU"/>
              </w:rPr>
              <w:t xml:space="preserve"> Старощербиновская</w:t>
            </w:r>
          </w:p>
        </w:tc>
      </w:tr>
      <w:tr w:rsidR="000301D2" w:rsidRPr="00C16064" w14:paraId="7A8BAE46" w14:textId="77777777" w:rsidTr="00CF1692">
        <w:trPr>
          <w:trHeight w:val="20"/>
        </w:trPr>
        <w:tc>
          <w:tcPr>
            <w:tcW w:w="3577" w:type="dxa"/>
            <w:vAlign w:val="center"/>
          </w:tcPr>
          <w:p w14:paraId="39BA659A" w14:textId="77777777" w:rsidR="000301D2" w:rsidRPr="00C16064" w:rsidRDefault="000301D2" w:rsidP="00CF1692">
            <w:pPr>
              <w:autoSpaceDE w:val="0"/>
              <w:autoSpaceDN w:val="0"/>
              <w:rPr>
                <w:rFonts w:ascii="Times New Roman" w:eastAsia="Cambria" w:hAnsi="Times New Roman"/>
                <w:spacing w:val="-2"/>
                <w:sz w:val="20"/>
                <w:szCs w:val="22"/>
                <w:lang w:val="ru-RU"/>
              </w:rPr>
            </w:pPr>
            <w:r w:rsidRPr="00C16064">
              <w:rPr>
                <w:rFonts w:ascii="Times New Roman" w:eastAsia="Cambria" w:hAnsi="Times New Roman"/>
                <w:sz w:val="20"/>
                <w:szCs w:val="22"/>
                <w:lang w:val="ru-RU"/>
              </w:rPr>
              <w:t>Присоединенная</w:t>
            </w:r>
            <w:r w:rsidRPr="00C16064">
              <w:rPr>
                <w:rFonts w:ascii="Times New Roman" w:eastAsia="Cambria" w:hAnsi="Times New Roman"/>
                <w:spacing w:val="-6"/>
                <w:sz w:val="20"/>
                <w:szCs w:val="22"/>
                <w:lang w:val="ru-RU"/>
              </w:rPr>
              <w:t xml:space="preserve"> </w:t>
            </w:r>
            <w:r w:rsidRPr="00C16064">
              <w:rPr>
                <w:rFonts w:ascii="Times New Roman" w:eastAsia="Cambria" w:hAnsi="Times New Roman"/>
                <w:sz w:val="20"/>
                <w:szCs w:val="22"/>
                <w:lang w:val="ru-RU"/>
              </w:rPr>
              <w:t>тепловая нагрузка,</w:t>
            </w:r>
            <w:r w:rsidRPr="00C16064">
              <w:rPr>
                <w:rFonts w:ascii="Times New Roman" w:eastAsia="Cambria" w:hAnsi="Times New Roman"/>
                <w:spacing w:val="-2"/>
                <w:sz w:val="20"/>
                <w:szCs w:val="22"/>
                <w:lang w:val="ru-RU"/>
              </w:rPr>
              <w:t xml:space="preserve"> </w:t>
            </w:r>
          </w:p>
          <w:p w14:paraId="3ED8A4DB" w14:textId="77777777" w:rsidR="000301D2" w:rsidRPr="00C16064" w:rsidRDefault="000301D2" w:rsidP="00CF1692">
            <w:pPr>
              <w:autoSpaceDE w:val="0"/>
              <w:autoSpaceDN w:val="0"/>
              <w:ind w:right="79"/>
              <w:rPr>
                <w:rFonts w:ascii="Times New Roman" w:eastAsia="Cambria" w:hAnsi="Times New Roman"/>
                <w:sz w:val="20"/>
                <w:szCs w:val="22"/>
                <w:lang w:val="ru-RU"/>
              </w:rPr>
            </w:pPr>
            <w:r w:rsidRPr="00C16064">
              <w:rPr>
                <w:rFonts w:ascii="Times New Roman" w:eastAsia="Cambria" w:hAnsi="Times New Roman"/>
                <w:sz w:val="20"/>
                <w:szCs w:val="22"/>
                <w:lang w:val="ru-RU"/>
              </w:rPr>
              <w:t>в</w:t>
            </w:r>
            <w:r w:rsidRPr="00C16064">
              <w:rPr>
                <w:rFonts w:ascii="Times New Roman" w:eastAsia="Cambria" w:hAnsi="Times New Roman"/>
                <w:spacing w:val="-4"/>
                <w:sz w:val="20"/>
                <w:szCs w:val="22"/>
                <w:lang w:val="ru-RU"/>
              </w:rPr>
              <w:t xml:space="preserve"> </w:t>
            </w:r>
            <w:r w:rsidRPr="00C16064">
              <w:rPr>
                <w:rFonts w:ascii="Times New Roman" w:eastAsia="Cambria" w:hAnsi="Times New Roman"/>
                <w:sz w:val="20"/>
                <w:szCs w:val="22"/>
                <w:lang w:val="ru-RU"/>
              </w:rPr>
              <w:t>т.ч.,</w:t>
            </w:r>
            <w:r w:rsidRPr="00C16064">
              <w:rPr>
                <w:rFonts w:ascii="Times New Roman" w:eastAsia="Cambria" w:hAnsi="Times New Roman"/>
                <w:spacing w:val="-3"/>
                <w:sz w:val="20"/>
                <w:szCs w:val="22"/>
                <w:lang w:val="ru-RU"/>
              </w:rPr>
              <w:t xml:space="preserve"> </w:t>
            </w:r>
            <w:r w:rsidRPr="00C16064">
              <w:rPr>
                <w:rFonts w:ascii="Times New Roman" w:eastAsia="Cambria" w:hAnsi="Times New Roman"/>
                <w:sz w:val="20"/>
                <w:szCs w:val="22"/>
                <w:lang w:val="ru-RU"/>
              </w:rPr>
              <w:t>Гкал/ч</w:t>
            </w:r>
          </w:p>
        </w:tc>
        <w:tc>
          <w:tcPr>
            <w:tcW w:w="864" w:type="dxa"/>
            <w:vAlign w:val="center"/>
          </w:tcPr>
          <w:p w14:paraId="18392C3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0,62</w:t>
            </w:r>
          </w:p>
        </w:tc>
        <w:tc>
          <w:tcPr>
            <w:tcW w:w="864" w:type="dxa"/>
            <w:vAlign w:val="center"/>
          </w:tcPr>
          <w:p w14:paraId="64621ED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0,62</w:t>
            </w:r>
          </w:p>
        </w:tc>
        <w:tc>
          <w:tcPr>
            <w:tcW w:w="864" w:type="dxa"/>
            <w:vAlign w:val="center"/>
          </w:tcPr>
          <w:p w14:paraId="2345BDF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0,62</w:t>
            </w:r>
          </w:p>
        </w:tc>
        <w:tc>
          <w:tcPr>
            <w:tcW w:w="864" w:type="dxa"/>
            <w:vAlign w:val="center"/>
          </w:tcPr>
          <w:p w14:paraId="4594F4A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0,62</w:t>
            </w:r>
          </w:p>
        </w:tc>
        <w:tc>
          <w:tcPr>
            <w:tcW w:w="865" w:type="dxa"/>
            <w:vAlign w:val="center"/>
          </w:tcPr>
          <w:p w14:paraId="7E7BBC8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0,62</w:t>
            </w:r>
          </w:p>
        </w:tc>
        <w:tc>
          <w:tcPr>
            <w:tcW w:w="864" w:type="dxa"/>
            <w:vAlign w:val="center"/>
          </w:tcPr>
          <w:p w14:paraId="6BFBA662"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0,62</w:t>
            </w:r>
          </w:p>
        </w:tc>
        <w:tc>
          <w:tcPr>
            <w:tcW w:w="864" w:type="dxa"/>
            <w:vAlign w:val="center"/>
          </w:tcPr>
          <w:p w14:paraId="302AF1D1"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0,62</w:t>
            </w:r>
          </w:p>
        </w:tc>
      </w:tr>
      <w:tr w:rsidR="000301D2" w:rsidRPr="00C16064" w14:paraId="1B6373AC" w14:textId="77777777" w:rsidTr="00CF1692">
        <w:trPr>
          <w:trHeight w:val="20"/>
        </w:trPr>
        <w:tc>
          <w:tcPr>
            <w:tcW w:w="3577" w:type="dxa"/>
            <w:vAlign w:val="center"/>
          </w:tcPr>
          <w:p w14:paraId="5BA99AFB"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Отопление</w:t>
            </w:r>
          </w:p>
        </w:tc>
        <w:tc>
          <w:tcPr>
            <w:tcW w:w="864" w:type="dxa"/>
            <w:vAlign w:val="center"/>
          </w:tcPr>
          <w:p w14:paraId="14AB6A3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0,62</w:t>
            </w:r>
          </w:p>
        </w:tc>
        <w:tc>
          <w:tcPr>
            <w:tcW w:w="864" w:type="dxa"/>
            <w:vAlign w:val="center"/>
          </w:tcPr>
          <w:p w14:paraId="0F16DAC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0,62</w:t>
            </w:r>
          </w:p>
        </w:tc>
        <w:tc>
          <w:tcPr>
            <w:tcW w:w="864" w:type="dxa"/>
            <w:vAlign w:val="center"/>
          </w:tcPr>
          <w:p w14:paraId="7AD40ED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0,62</w:t>
            </w:r>
          </w:p>
        </w:tc>
        <w:tc>
          <w:tcPr>
            <w:tcW w:w="864" w:type="dxa"/>
            <w:vAlign w:val="center"/>
          </w:tcPr>
          <w:p w14:paraId="3449FBF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0,62</w:t>
            </w:r>
          </w:p>
        </w:tc>
        <w:tc>
          <w:tcPr>
            <w:tcW w:w="865" w:type="dxa"/>
            <w:vAlign w:val="center"/>
          </w:tcPr>
          <w:p w14:paraId="1553EC8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0,62</w:t>
            </w:r>
          </w:p>
        </w:tc>
        <w:tc>
          <w:tcPr>
            <w:tcW w:w="864" w:type="dxa"/>
            <w:vAlign w:val="center"/>
          </w:tcPr>
          <w:p w14:paraId="4FA4C610"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0,62</w:t>
            </w:r>
          </w:p>
        </w:tc>
        <w:tc>
          <w:tcPr>
            <w:tcW w:w="864" w:type="dxa"/>
            <w:vAlign w:val="center"/>
          </w:tcPr>
          <w:p w14:paraId="7F4F2C4D"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0,62</w:t>
            </w:r>
          </w:p>
        </w:tc>
      </w:tr>
      <w:tr w:rsidR="000301D2" w:rsidRPr="00C16064" w14:paraId="76FE4738" w14:textId="77777777" w:rsidTr="00CF1692">
        <w:trPr>
          <w:trHeight w:val="20"/>
        </w:trPr>
        <w:tc>
          <w:tcPr>
            <w:tcW w:w="3577" w:type="dxa"/>
            <w:vAlign w:val="center"/>
          </w:tcPr>
          <w:p w14:paraId="51593DF6" w14:textId="77777777" w:rsidR="000301D2" w:rsidRPr="00C16064" w:rsidRDefault="000301D2" w:rsidP="00CF1692">
            <w:pPr>
              <w:autoSpaceDE w:val="0"/>
              <w:autoSpaceDN w:val="0"/>
              <w:rPr>
                <w:rFonts w:ascii="Times New Roman" w:eastAsia="Cambria" w:hAnsi="Times New Roman"/>
                <w:sz w:val="20"/>
                <w:szCs w:val="22"/>
              </w:rPr>
            </w:pPr>
            <w:r w:rsidRPr="00C16064">
              <w:rPr>
                <w:rFonts w:ascii="Times New Roman" w:eastAsia="Cambria" w:hAnsi="Times New Roman"/>
                <w:sz w:val="20"/>
                <w:szCs w:val="22"/>
              </w:rPr>
              <w:t>Вентиляция</w:t>
            </w:r>
          </w:p>
        </w:tc>
        <w:tc>
          <w:tcPr>
            <w:tcW w:w="864" w:type="dxa"/>
            <w:vAlign w:val="center"/>
          </w:tcPr>
          <w:p w14:paraId="67AAF43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467A06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681284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13F3AAC7"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05EB4C7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EE23A18"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37DB66AA"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1623BE21" w14:textId="77777777" w:rsidTr="00CF1692">
        <w:trPr>
          <w:trHeight w:val="20"/>
        </w:trPr>
        <w:tc>
          <w:tcPr>
            <w:tcW w:w="3577" w:type="dxa"/>
            <w:vAlign w:val="center"/>
          </w:tcPr>
          <w:p w14:paraId="13FF29C8"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ГВС</w:t>
            </w:r>
          </w:p>
        </w:tc>
        <w:tc>
          <w:tcPr>
            <w:tcW w:w="864" w:type="dxa"/>
            <w:vAlign w:val="center"/>
          </w:tcPr>
          <w:p w14:paraId="3EF289A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799723F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64B3D8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7F834D0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6B30386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3F190BB"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554A1566"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bl>
    <w:p w14:paraId="20096A15" w14:textId="77777777" w:rsidR="000301D2" w:rsidRPr="00C16064" w:rsidRDefault="000301D2" w:rsidP="000301D2">
      <w:pPr>
        <w:keepNext/>
        <w:keepLines/>
        <w:widowControl w:val="0"/>
        <w:numPr>
          <w:ilvl w:val="1"/>
          <w:numId w:val="0"/>
        </w:numPr>
        <w:jc w:val="center"/>
        <w:outlineLvl w:val="1"/>
        <w:rPr>
          <w:b/>
          <w:bCs/>
          <w:sz w:val="28"/>
          <w:szCs w:val="28"/>
          <w:lang w:eastAsia="en-US"/>
        </w:rPr>
      </w:pPr>
      <w:r w:rsidRPr="00C16064">
        <w:rPr>
          <w:b/>
          <w:bCs/>
          <w:sz w:val="28"/>
          <w:szCs w:val="28"/>
          <w:lang w:eastAsia="en-US"/>
        </w:rPr>
        <w:t xml:space="preserve">1.3. </w:t>
      </w:r>
      <w:bookmarkStart w:id="262" w:name="_Toc71300550"/>
      <w:r w:rsidRPr="00C16064">
        <w:rPr>
          <w:b/>
          <w:bCs/>
          <w:sz w:val="28"/>
          <w:szCs w:val="28"/>
          <w:lang w:eastAsia="en-US"/>
        </w:rPr>
        <w:t xml:space="preserve">Существующие и перспективные объёмы потребления тепловой </w:t>
      </w:r>
    </w:p>
    <w:p w14:paraId="24377AE0" w14:textId="77777777" w:rsidR="000301D2" w:rsidRPr="00C16064" w:rsidRDefault="000301D2" w:rsidP="000301D2">
      <w:pPr>
        <w:keepNext/>
        <w:keepLines/>
        <w:widowControl w:val="0"/>
        <w:numPr>
          <w:ilvl w:val="1"/>
          <w:numId w:val="0"/>
        </w:numPr>
        <w:jc w:val="center"/>
        <w:outlineLvl w:val="1"/>
        <w:rPr>
          <w:b/>
          <w:bCs/>
          <w:sz w:val="28"/>
          <w:szCs w:val="28"/>
          <w:lang w:eastAsia="en-US"/>
        </w:rPr>
      </w:pPr>
      <w:r w:rsidRPr="00C16064">
        <w:rPr>
          <w:b/>
          <w:bCs/>
          <w:sz w:val="28"/>
          <w:szCs w:val="28"/>
          <w:lang w:eastAsia="en-US"/>
        </w:rPr>
        <w:t>энергии (мощности) и теплоносителя объектами, расположенными</w:t>
      </w:r>
    </w:p>
    <w:p w14:paraId="7F71B5A5" w14:textId="77777777" w:rsidR="000301D2" w:rsidRPr="00C16064" w:rsidRDefault="000301D2" w:rsidP="000301D2">
      <w:pPr>
        <w:keepNext/>
        <w:keepLines/>
        <w:widowControl w:val="0"/>
        <w:numPr>
          <w:ilvl w:val="1"/>
          <w:numId w:val="0"/>
        </w:numPr>
        <w:jc w:val="center"/>
        <w:outlineLvl w:val="1"/>
        <w:rPr>
          <w:b/>
          <w:bCs/>
          <w:sz w:val="28"/>
          <w:szCs w:val="28"/>
          <w:lang w:eastAsia="en-US"/>
        </w:rPr>
      </w:pPr>
      <w:r w:rsidRPr="00C16064">
        <w:rPr>
          <w:b/>
          <w:bCs/>
          <w:sz w:val="28"/>
          <w:szCs w:val="28"/>
          <w:lang w:eastAsia="en-US"/>
        </w:rPr>
        <w:t>в производственных зонах, на каждом этапе</w:t>
      </w:r>
      <w:bookmarkEnd w:id="262"/>
    </w:p>
    <w:p w14:paraId="485265B7" w14:textId="77777777" w:rsidR="000301D2" w:rsidRPr="00C16064" w:rsidRDefault="000301D2" w:rsidP="000301D2">
      <w:pPr>
        <w:keepNext/>
        <w:keepLines/>
        <w:widowControl w:val="0"/>
        <w:numPr>
          <w:ilvl w:val="1"/>
          <w:numId w:val="0"/>
        </w:numPr>
        <w:ind w:firstLine="709"/>
        <w:jc w:val="both"/>
        <w:outlineLvl w:val="1"/>
        <w:rPr>
          <w:b/>
          <w:bCs/>
          <w:sz w:val="28"/>
          <w:szCs w:val="28"/>
          <w:lang w:eastAsia="en-US"/>
        </w:rPr>
      </w:pPr>
    </w:p>
    <w:p w14:paraId="1C14F12E"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 связи с отсутствием на момент актуализации схемы исходных данных по производственным зонам и отсутствием проработки их развития в генеральном плане данный раздел в настоящее время не предоставляется возможным.</w:t>
      </w:r>
    </w:p>
    <w:p w14:paraId="6A752110"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Данный раздел может быть откорректирован при ежегодной актуализации схемы теплоснабжения.</w:t>
      </w:r>
    </w:p>
    <w:p w14:paraId="2A825B39" w14:textId="77777777" w:rsidR="000301D2" w:rsidRPr="00C16064" w:rsidRDefault="000301D2" w:rsidP="000301D2">
      <w:pPr>
        <w:widowControl w:val="0"/>
        <w:ind w:firstLine="709"/>
        <w:jc w:val="both"/>
        <w:rPr>
          <w:rFonts w:eastAsia="Calibri"/>
          <w:sz w:val="28"/>
          <w:szCs w:val="28"/>
          <w:lang w:eastAsia="en-US"/>
        </w:rPr>
      </w:pPr>
    </w:p>
    <w:p w14:paraId="65F26F93" w14:textId="77777777" w:rsidR="000301D2" w:rsidRPr="00C16064" w:rsidRDefault="000301D2" w:rsidP="000301D2">
      <w:pPr>
        <w:keepNext/>
        <w:keepLines/>
        <w:widowControl w:val="0"/>
        <w:numPr>
          <w:ilvl w:val="1"/>
          <w:numId w:val="0"/>
        </w:numPr>
        <w:jc w:val="center"/>
        <w:outlineLvl w:val="1"/>
        <w:rPr>
          <w:b/>
          <w:bCs/>
          <w:sz w:val="28"/>
          <w:szCs w:val="28"/>
          <w:lang w:eastAsia="en-US"/>
        </w:rPr>
      </w:pPr>
      <w:bookmarkStart w:id="263" w:name="_Toc71300551"/>
      <w:r w:rsidRPr="00C16064">
        <w:rPr>
          <w:b/>
          <w:bCs/>
          <w:sz w:val="28"/>
          <w:szCs w:val="28"/>
          <w:lang w:eastAsia="en-US"/>
        </w:rPr>
        <w:lastRenderedPageBreak/>
        <w:t>1.4. Существующие и перспективные величины средневзвешенной</w:t>
      </w:r>
    </w:p>
    <w:p w14:paraId="20AF3A63" w14:textId="77777777" w:rsidR="000301D2" w:rsidRPr="00C16064" w:rsidRDefault="000301D2" w:rsidP="000301D2">
      <w:pPr>
        <w:keepNext/>
        <w:keepLines/>
        <w:widowControl w:val="0"/>
        <w:numPr>
          <w:ilvl w:val="1"/>
          <w:numId w:val="0"/>
        </w:numPr>
        <w:jc w:val="center"/>
        <w:outlineLvl w:val="1"/>
        <w:rPr>
          <w:b/>
          <w:bCs/>
          <w:sz w:val="28"/>
          <w:szCs w:val="28"/>
          <w:lang w:eastAsia="en-US"/>
        </w:rPr>
      </w:pPr>
      <w:r w:rsidRPr="00C16064">
        <w:rPr>
          <w:b/>
          <w:bCs/>
          <w:sz w:val="28"/>
          <w:szCs w:val="28"/>
          <w:lang w:eastAsia="en-US"/>
        </w:rPr>
        <w:t>плотности тепловой нагрузки в каждом расчётном элементе</w:t>
      </w:r>
    </w:p>
    <w:p w14:paraId="7D5FB596" w14:textId="77777777" w:rsidR="000301D2" w:rsidRPr="00C16064" w:rsidRDefault="000301D2" w:rsidP="000301D2">
      <w:pPr>
        <w:keepNext/>
        <w:keepLines/>
        <w:widowControl w:val="0"/>
        <w:numPr>
          <w:ilvl w:val="1"/>
          <w:numId w:val="0"/>
        </w:numPr>
        <w:jc w:val="center"/>
        <w:outlineLvl w:val="1"/>
        <w:rPr>
          <w:b/>
          <w:bCs/>
          <w:sz w:val="28"/>
          <w:szCs w:val="28"/>
          <w:lang w:eastAsia="en-US"/>
        </w:rPr>
      </w:pPr>
      <w:r w:rsidRPr="00C16064">
        <w:rPr>
          <w:b/>
          <w:bCs/>
          <w:sz w:val="28"/>
          <w:szCs w:val="28"/>
          <w:lang w:eastAsia="en-US"/>
        </w:rPr>
        <w:t>территориального деления, зоне действия каждого источника тепловой энергии, каждой системе теплоснабжения и по поселению</w:t>
      </w:r>
      <w:bookmarkEnd w:id="263"/>
    </w:p>
    <w:p w14:paraId="5BC64296" w14:textId="77777777" w:rsidR="000301D2" w:rsidRPr="00C16064" w:rsidRDefault="000301D2" w:rsidP="000301D2">
      <w:pPr>
        <w:widowControl w:val="0"/>
        <w:ind w:firstLine="709"/>
        <w:jc w:val="both"/>
        <w:rPr>
          <w:rFonts w:eastAsia="Calibri"/>
          <w:szCs w:val="22"/>
          <w:lang w:eastAsia="en-US"/>
        </w:rPr>
      </w:pPr>
    </w:p>
    <w:p w14:paraId="5FF56183" w14:textId="77777777" w:rsidR="000301D2" w:rsidRPr="00C16064" w:rsidRDefault="000301D2" w:rsidP="000301D2">
      <w:pPr>
        <w:keepNext/>
        <w:widowControl w:val="0"/>
        <w:jc w:val="right"/>
        <w:rPr>
          <w:rFonts w:eastAsia="Calibri"/>
          <w:b/>
          <w:iCs/>
          <w:sz w:val="20"/>
          <w:szCs w:val="20"/>
          <w:lang w:eastAsia="en-US"/>
        </w:rPr>
      </w:pPr>
      <w:bookmarkStart w:id="264" w:name="_Toc40786321"/>
      <w:bookmarkStart w:id="265" w:name="_Toc71300443"/>
      <w:r w:rsidRPr="00C16064">
        <w:rPr>
          <w:rFonts w:eastAsia="Calibri"/>
          <w:b/>
          <w:iCs/>
          <w:sz w:val="20"/>
          <w:szCs w:val="20"/>
          <w:lang w:eastAsia="en-US"/>
        </w:rPr>
        <w:t>Таблица 2 Существующие и перспективные величины средневзвешенной плотности тепловой нагрузки</w:t>
      </w:r>
      <w:bookmarkEnd w:id="264"/>
      <w:bookmarkEnd w:id="265"/>
    </w:p>
    <w:tbl>
      <w:tblPr>
        <w:tblStyle w:val="TableNormal14"/>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576"/>
        <w:gridCol w:w="864"/>
        <w:gridCol w:w="864"/>
        <w:gridCol w:w="864"/>
        <w:gridCol w:w="864"/>
        <w:gridCol w:w="864"/>
        <w:gridCol w:w="864"/>
        <w:gridCol w:w="862"/>
      </w:tblGrid>
      <w:tr w:rsidR="000301D2" w:rsidRPr="00C16064" w14:paraId="33895F2B" w14:textId="77777777" w:rsidTr="00CF1692">
        <w:trPr>
          <w:trHeight w:val="20"/>
        </w:trPr>
        <w:tc>
          <w:tcPr>
            <w:tcW w:w="1858" w:type="pct"/>
            <w:vMerge w:val="restart"/>
            <w:vAlign w:val="center"/>
          </w:tcPr>
          <w:p w14:paraId="63AAC371" w14:textId="77777777" w:rsidR="000301D2" w:rsidRPr="00C16064" w:rsidRDefault="000301D2" w:rsidP="00CF1692">
            <w:pPr>
              <w:autoSpaceDE w:val="0"/>
              <w:autoSpaceDN w:val="0"/>
              <w:ind w:left="623"/>
              <w:rPr>
                <w:rFonts w:ascii="Times New Roman" w:eastAsia="Cambria" w:hAnsi="Times New Roman"/>
                <w:sz w:val="20"/>
                <w:szCs w:val="22"/>
              </w:rPr>
            </w:pPr>
            <w:r w:rsidRPr="00C16064">
              <w:rPr>
                <w:rFonts w:ascii="Times New Roman" w:eastAsia="Cambria" w:hAnsi="Times New Roman"/>
                <w:spacing w:val="-2"/>
                <w:sz w:val="20"/>
                <w:szCs w:val="22"/>
              </w:rPr>
              <w:t>Наименование</w:t>
            </w:r>
            <w:r w:rsidRPr="00C16064">
              <w:rPr>
                <w:rFonts w:ascii="Times New Roman" w:eastAsia="Cambria" w:hAnsi="Times New Roman"/>
                <w:spacing w:val="8"/>
                <w:sz w:val="20"/>
                <w:szCs w:val="22"/>
              </w:rPr>
              <w:t xml:space="preserve"> </w:t>
            </w:r>
            <w:r w:rsidRPr="00C16064">
              <w:rPr>
                <w:rFonts w:ascii="Times New Roman" w:eastAsia="Cambria" w:hAnsi="Times New Roman"/>
                <w:spacing w:val="-2"/>
                <w:sz w:val="20"/>
                <w:szCs w:val="22"/>
              </w:rPr>
              <w:t>показателей</w:t>
            </w:r>
          </w:p>
        </w:tc>
        <w:tc>
          <w:tcPr>
            <w:tcW w:w="3142" w:type="pct"/>
            <w:gridSpan w:val="7"/>
            <w:vAlign w:val="center"/>
          </w:tcPr>
          <w:p w14:paraId="2918B2A0" w14:textId="77777777" w:rsidR="000301D2" w:rsidRPr="00C16064" w:rsidRDefault="000301D2" w:rsidP="00CF1692">
            <w:pPr>
              <w:autoSpaceDE w:val="0"/>
              <w:autoSpaceDN w:val="0"/>
              <w:ind w:left="1384"/>
              <w:rPr>
                <w:rFonts w:ascii="Times New Roman" w:eastAsia="Cambria" w:hAnsi="Times New Roman"/>
                <w:sz w:val="20"/>
                <w:szCs w:val="22"/>
                <w:lang w:val="ru-RU"/>
              </w:rPr>
            </w:pPr>
            <w:r w:rsidRPr="00C16064">
              <w:rPr>
                <w:rFonts w:ascii="Times New Roman" w:eastAsia="Cambria" w:hAnsi="Times New Roman"/>
                <w:sz w:val="20"/>
                <w:szCs w:val="22"/>
                <w:lang w:val="ru-RU"/>
              </w:rPr>
              <w:t>Величина</w:t>
            </w:r>
            <w:r w:rsidRPr="00C16064">
              <w:rPr>
                <w:rFonts w:ascii="Times New Roman" w:eastAsia="Cambria" w:hAnsi="Times New Roman"/>
                <w:spacing w:val="-7"/>
                <w:sz w:val="20"/>
                <w:szCs w:val="22"/>
                <w:lang w:val="ru-RU"/>
              </w:rPr>
              <w:t xml:space="preserve"> </w:t>
            </w:r>
            <w:r w:rsidRPr="00C16064">
              <w:rPr>
                <w:rFonts w:ascii="Times New Roman" w:eastAsia="Cambria" w:hAnsi="Times New Roman"/>
                <w:sz w:val="20"/>
                <w:szCs w:val="22"/>
                <w:lang w:val="ru-RU"/>
              </w:rPr>
              <w:t>показателя</w:t>
            </w:r>
            <w:r w:rsidRPr="00C16064">
              <w:rPr>
                <w:rFonts w:ascii="Times New Roman" w:eastAsia="Cambria" w:hAnsi="Times New Roman"/>
                <w:spacing w:val="-8"/>
                <w:sz w:val="20"/>
                <w:szCs w:val="22"/>
                <w:lang w:val="ru-RU"/>
              </w:rPr>
              <w:t xml:space="preserve"> </w:t>
            </w:r>
            <w:r w:rsidRPr="00C16064">
              <w:rPr>
                <w:rFonts w:ascii="Times New Roman" w:eastAsia="Cambria" w:hAnsi="Times New Roman"/>
                <w:sz w:val="20"/>
                <w:szCs w:val="22"/>
                <w:lang w:val="ru-RU"/>
              </w:rPr>
              <w:t>по</w:t>
            </w:r>
            <w:r w:rsidRPr="00C16064">
              <w:rPr>
                <w:rFonts w:ascii="Times New Roman" w:eastAsia="Cambria" w:hAnsi="Times New Roman"/>
                <w:spacing w:val="-6"/>
                <w:sz w:val="20"/>
                <w:szCs w:val="22"/>
                <w:lang w:val="ru-RU"/>
              </w:rPr>
              <w:t xml:space="preserve"> </w:t>
            </w:r>
            <w:r w:rsidRPr="00C16064">
              <w:rPr>
                <w:rFonts w:ascii="Times New Roman" w:eastAsia="Cambria" w:hAnsi="Times New Roman"/>
                <w:sz w:val="20"/>
                <w:szCs w:val="22"/>
                <w:lang w:val="ru-RU"/>
              </w:rPr>
              <w:t>годам,</w:t>
            </w:r>
            <w:r w:rsidRPr="00C16064">
              <w:rPr>
                <w:rFonts w:ascii="Times New Roman" w:eastAsia="Cambria" w:hAnsi="Times New Roman"/>
                <w:spacing w:val="-7"/>
                <w:sz w:val="20"/>
                <w:szCs w:val="22"/>
                <w:lang w:val="ru-RU"/>
              </w:rPr>
              <w:t xml:space="preserve"> </w:t>
            </w:r>
            <w:r w:rsidRPr="00C16064">
              <w:rPr>
                <w:rFonts w:ascii="Times New Roman" w:eastAsia="Cambria" w:hAnsi="Times New Roman"/>
                <w:spacing w:val="-2"/>
                <w:sz w:val="20"/>
                <w:szCs w:val="22"/>
                <w:lang w:val="ru-RU"/>
              </w:rPr>
              <w:t>Гкал/ч</w:t>
            </w:r>
          </w:p>
        </w:tc>
      </w:tr>
      <w:tr w:rsidR="000301D2" w:rsidRPr="00C16064" w14:paraId="76DC7F85" w14:textId="77777777" w:rsidTr="00CF1692">
        <w:trPr>
          <w:trHeight w:val="20"/>
        </w:trPr>
        <w:tc>
          <w:tcPr>
            <w:tcW w:w="1858" w:type="pct"/>
            <w:vMerge/>
            <w:tcBorders>
              <w:top w:val="nil"/>
            </w:tcBorders>
            <w:vAlign w:val="center"/>
          </w:tcPr>
          <w:p w14:paraId="3814D38E" w14:textId="77777777" w:rsidR="000301D2" w:rsidRPr="00C16064" w:rsidRDefault="000301D2" w:rsidP="00CF1692">
            <w:pPr>
              <w:ind w:firstLine="709"/>
              <w:rPr>
                <w:rFonts w:ascii="Times New Roman" w:hAnsi="Times New Roman"/>
                <w:sz w:val="2"/>
                <w:szCs w:val="2"/>
                <w:lang w:val="ru-RU"/>
              </w:rPr>
            </w:pPr>
          </w:p>
        </w:tc>
        <w:tc>
          <w:tcPr>
            <w:tcW w:w="449" w:type="pct"/>
            <w:vAlign w:val="center"/>
          </w:tcPr>
          <w:p w14:paraId="1204CDBF" w14:textId="77777777" w:rsidR="000301D2" w:rsidRPr="00C16064" w:rsidRDefault="000301D2" w:rsidP="00CF1692">
            <w:pPr>
              <w:autoSpaceDE w:val="0"/>
              <w:autoSpaceDN w:val="0"/>
              <w:ind w:left="212"/>
              <w:rPr>
                <w:rFonts w:ascii="Times New Roman" w:eastAsia="Cambria" w:hAnsi="Times New Roman"/>
                <w:sz w:val="20"/>
                <w:szCs w:val="22"/>
              </w:rPr>
            </w:pPr>
            <w:r w:rsidRPr="00C16064">
              <w:rPr>
                <w:rFonts w:ascii="Times New Roman" w:eastAsia="Cambria" w:hAnsi="Times New Roman"/>
                <w:spacing w:val="-4"/>
                <w:sz w:val="20"/>
                <w:szCs w:val="22"/>
              </w:rPr>
              <w:t>Сущ.</w:t>
            </w:r>
          </w:p>
          <w:p w14:paraId="5D55E616" w14:textId="77777777" w:rsidR="000301D2" w:rsidRPr="00C16064" w:rsidRDefault="000301D2" w:rsidP="00CF1692">
            <w:pPr>
              <w:autoSpaceDE w:val="0"/>
              <w:autoSpaceDN w:val="0"/>
              <w:ind w:left="229"/>
              <w:rPr>
                <w:rFonts w:ascii="Times New Roman" w:eastAsia="Cambria" w:hAnsi="Times New Roman"/>
                <w:sz w:val="20"/>
                <w:szCs w:val="22"/>
              </w:rPr>
            </w:pPr>
            <w:r w:rsidRPr="00C16064">
              <w:rPr>
                <w:rFonts w:ascii="Times New Roman" w:eastAsia="Cambria" w:hAnsi="Times New Roman"/>
                <w:spacing w:val="-4"/>
                <w:sz w:val="20"/>
                <w:szCs w:val="22"/>
              </w:rPr>
              <w:t>2023</w:t>
            </w:r>
          </w:p>
        </w:tc>
        <w:tc>
          <w:tcPr>
            <w:tcW w:w="449" w:type="pct"/>
            <w:vAlign w:val="center"/>
          </w:tcPr>
          <w:p w14:paraId="4368C1B1" w14:textId="77777777" w:rsidR="000301D2" w:rsidRPr="00C16064" w:rsidRDefault="000301D2" w:rsidP="00CF1692">
            <w:pPr>
              <w:autoSpaceDE w:val="0"/>
              <w:autoSpaceDN w:val="0"/>
              <w:ind w:left="141" w:right="128"/>
              <w:jc w:val="center"/>
              <w:rPr>
                <w:rFonts w:ascii="Times New Roman" w:eastAsia="Cambria" w:hAnsi="Times New Roman"/>
                <w:sz w:val="20"/>
                <w:szCs w:val="22"/>
              </w:rPr>
            </w:pPr>
            <w:r w:rsidRPr="00C16064">
              <w:rPr>
                <w:rFonts w:ascii="Times New Roman" w:eastAsia="Cambria" w:hAnsi="Times New Roman"/>
                <w:spacing w:val="-4"/>
                <w:sz w:val="20"/>
                <w:szCs w:val="22"/>
              </w:rPr>
              <w:t>2024</w:t>
            </w:r>
          </w:p>
        </w:tc>
        <w:tc>
          <w:tcPr>
            <w:tcW w:w="449" w:type="pct"/>
            <w:vAlign w:val="center"/>
          </w:tcPr>
          <w:p w14:paraId="24DB8C21" w14:textId="77777777" w:rsidR="000301D2" w:rsidRPr="00C16064" w:rsidRDefault="000301D2" w:rsidP="00CF1692">
            <w:pPr>
              <w:autoSpaceDE w:val="0"/>
              <w:autoSpaceDN w:val="0"/>
              <w:ind w:right="213"/>
              <w:jc w:val="right"/>
              <w:rPr>
                <w:rFonts w:ascii="Times New Roman" w:eastAsia="Cambria" w:hAnsi="Times New Roman"/>
                <w:sz w:val="20"/>
                <w:szCs w:val="22"/>
              </w:rPr>
            </w:pPr>
            <w:r w:rsidRPr="00C16064">
              <w:rPr>
                <w:rFonts w:ascii="Times New Roman" w:eastAsia="Cambria" w:hAnsi="Times New Roman"/>
                <w:spacing w:val="-4"/>
                <w:sz w:val="20"/>
                <w:szCs w:val="22"/>
              </w:rPr>
              <w:t>2025</w:t>
            </w:r>
          </w:p>
        </w:tc>
        <w:tc>
          <w:tcPr>
            <w:tcW w:w="449" w:type="pct"/>
            <w:vAlign w:val="center"/>
          </w:tcPr>
          <w:p w14:paraId="159B85E3" w14:textId="77777777" w:rsidR="000301D2" w:rsidRPr="00C16064" w:rsidRDefault="000301D2" w:rsidP="00CF1692">
            <w:pPr>
              <w:autoSpaceDE w:val="0"/>
              <w:autoSpaceDN w:val="0"/>
              <w:ind w:right="213"/>
              <w:jc w:val="right"/>
              <w:rPr>
                <w:rFonts w:ascii="Times New Roman" w:eastAsia="Cambria" w:hAnsi="Times New Roman"/>
                <w:sz w:val="20"/>
                <w:szCs w:val="22"/>
              </w:rPr>
            </w:pPr>
            <w:r w:rsidRPr="00C16064">
              <w:rPr>
                <w:rFonts w:ascii="Times New Roman" w:eastAsia="Cambria" w:hAnsi="Times New Roman"/>
                <w:spacing w:val="-4"/>
                <w:sz w:val="20"/>
                <w:szCs w:val="22"/>
              </w:rPr>
              <w:t>2026</w:t>
            </w:r>
          </w:p>
        </w:tc>
        <w:tc>
          <w:tcPr>
            <w:tcW w:w="449" w:type="pct"/>
            <w:vAlign w:val="center"/>
          </w:tcPr>
          <w:p w14:paraId="0A6C1C47" w14:textId="77777777" w:rsidR="000301D2" w:rsidRPr="00C16064" w:rsidRDefault="000301D2" w:rsidP="00CF1692">
            <w:pPr>
              <w:autoSpaceDE w:val="0"/>
              <w:autoSpaceDN w:val="0"/>
              <w:ind w:left="196"/>
              <w:rPr>
                <w:rFonts w:ascii="Times New Roman" w:eastAsia="Cambria" w:hAnsi="Times New Roman"/>
                <w:sz w:val="20"/>
                <w:szCs w:val="22"/>
              </w:rPr>
            </w:pPr>
            <w:r w:rsidRPr="00C16064">
              <w:rPr>
                <w:rFonts w:ascii="Times New Roman" w:eastAsia="Cambria" w:hAnsi="Times New Roman"/>
                <w:spacing w:val="-2"/>
                <w:sz w:val="20"/>
                <w:szCs w:val="22"/>
              </w:rPr>
              <w:t>2027</w:t>
            </w:r>
          </w:p>
        </w:tc>
        <w:tc>
          <w:tcPr>
            <w:tcW w:w="449" w:type="pct"/>
            <w:vAlign w:val="center"/>
          </w:tcPr>
          <w:p w14:paraId="708575DB" w14:textId="77777777" w:rsidR="000301D2" w:rsidRPr="00C16064" w:rsidRDefault="000301D2" w:rsidP="00CF1692">
            <w:pPr>
              <w:autoSpaceDE w:val="0"/>
              <w:autoSpaceDN w:val="0"/>
              <w:ind w:left="196"/>
              <w:rPr>
                <w:rFonts w:ascii="Times New Roman" w:eastAsia="Cambria" w:hAnsi="Times New Roman"/>
                <w:sz w:val="20"/>
                <w:szCs w:val="22"/>
              </w:rPr>
            </w:pPr>
            <w:r w:rsidRPr="00C16064">
              <w:rPr>
                <w:rFonts w:ascii="Times New Roman" w:eastAsia="Cambria" w:hAnsi="Times New Roman"/>
                <w:spacing w:val="-2"/>
                <w:sz w:val="20"/>
                <w:szCs w:val="22"/>
              </w:rPr>
              <w:t>2028</w:t>
            </w:r>
          </w:p>
        </w:tc>
        <w:tc>
          <w:tcPr>
            <w:tcW w:w="448" w:type="pct"/>
            <w:vAlign w:val="center"/>
          </w:tcPr>
          <w:p w14:paraId="4B0736E3" w14:textId="77777777" w:rsidR="000301D2" w:rsidRPr="00C16064" w:rsidRDefault="000301D2" w:rsidP="00CF1692">
            <w:pPr>
              <w:autoSpaceDE w:val="0"/>
              <w:autoSpaceDN w:val="0"/>
              <w:ind w:left="196"/>
              <w:rPr>
                <w:rFonts w:ascii="Times New Roman" w:eastAsia="Cambria" w:hAnsi="Times New Roman"/>
                <w:sz w:val="20"/>
                <w:szCs w:val="22"/>
              </w:rPr>
            </w:pPr>
            <w:r w:rsidRPr="00C16064">
              <w:rPr>
                <w:rFonts w:ascii="Times New Roman" w:eastAsia="Cambria" w:hAnsi="Times New Roman"/>
                <w:spacing w:val="-2"/>
                <w:sz w:val="20"/>
                <w:szCs w:val="22"/>
              </w:rPr>
              <w:t>2029-</w:t>
            </w:r>
          </w:p>
          <w:p w14:paraId="6ED184B1" w14:textId="77777777" w:rsidR="000301D2" w:rsidRPr="00C16064" w:rsidRDefault="000301D2" w:rsidP="00CF1692">
            <w:pPr>
              <w:autoSpaceDE w:val="0"/>
              <w:autoSpaceDN w:val="0"/>
              <w:ind w:left="229"/>
              <w:rPr>
                <w:rFonts w:ascii="Times New Roman" w:eastAsia="Cambria" w:hAnsi="Times New Roman"/>
                <w:sz w:val="20"/>
                <w:szCs w:val="22"/>
              </w:rPr>
            </w:pPr>
            <w:r w:rsidRPr="00C16064">
              <w:rPr>
                <w:rFonts w:ascii="Times New Roman" w:eastAsia="Cambria" w:hAnsi="Times New Roman"/>
                <w:spacing w:val="-4"/>
                <w:sz w:val="20"/>
                <w:szCs w:val="22"/>
              </w:rPr>
              <w:t>2041</w:t>
            </w:r>
          </w:p>
        </w:tc>
      </w:tr>
      <w:tr w:rsidR="000301D2" w:rsidRPr="00C16064" w14:paraId="37146FA7" w14:textId="77777777" w:rsidTr="00CF1692">
        <w:trPr>
          <w:trHeight w:val="20"/>
        </w:trPr>
        <w:tc>
          <w:tcPr>
            <w:tcW w:w="5000" w:type="pct"/>
            <w:gridSpan w:val="8"/>
            <w:vAlign w:val="center"/>
          </w:tcPr>
          <w:p w14:paraId="04151006" w14:textId="77777777" w:rsidR="000301D2" w:rsidRPr="00C16064" w:rsidRDefault="000301D2" w:rsidP="00CF1692">
            <w:pPr>
              <w:autoSpaceDE w:val="0"/>
              <w:autoSpaceDN w:val="0"/>
              <w:ind w:right="-14"/>
              <w:jc w:val="center"/>
              <w:rPr>
                <w:rFonts w:ascii="Times New Roman" w:eastAsia="Cambria" w:hAnsi="Times New Roman"/>
                <w:sz w:val="20"/>
                <w:szCs w:val="22"/>
              </w:rPr>
            </w:pPr>
            <w:r w:rsidRPr="00C16064">
              <w:rPr>
                <w:rFonts w:ascii="Times New Roman" w:eastAsia="Cambria" w:hAnsi="Times New Roman"/>
                <w:b/>
                <w:sz w:val="20"/>
                <w:szCs w:val="20"/>
              </w:rPr>
              <w:t>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04FFFBA2" w14:textId="77777777" w:rsidTr="00CF1692">
        <w:trPr>
          <w:trHeight w:val="20"/>
        </w:trPr>
        <w:tc>
          <w:tcPr>
            <w:tcW w:w="1858" w:type="pct"/>
            <w:vAlign w:val="center"/>
          </w:tcPr>
          <w:p w14:paraId="260C195C" w14:textId="77777777" w:rsidR="000301D2" w:rsidRPr="00C16064" w:rsidRDefault="000301D2" w:rsidP="00CF1692">
            <w:pPr>
              <w:autoSpaceDE w:val="0"/>
              <w:autoSpaceDN w:val="0"/>
              <w:ind w:right="79"/>
              <w:rPr>
                <w:rFonts w:ascii="Times New Roman" w:eastAsia="Cambria" w:hAnsi="Times New Roman"/>
                <w:sz w:val="20"/>
                <w:szCs w:val="22"/>
              </w:rPr>
            </w:pPr>
            <w:r w:rsidRPr="00C16064">
              <w:rPr>
                <w:rFonts w:ascii="Times New Roman" w:eastAsia="Cambria" w:hAnsi="Times New Roman"/>
                <w:sz w:val="20"/>
                <w:szCs w:val="22"/>
              </w:rPr>
              <w:t>Тепловая нагрузка,</w:t>
            </w:r>
            <w:r w:rsidRPr="00C16064">
              <w:rPr>
                <w:rFonts w:ascii="Times New Roman" w:eastAsia="Cambria" w:hAnsi="Times New Roman"/>
                <w:spacing w:val="-3"/>
                <w:sz w:val="20"/>
                <w:szCs w:val="22"/>
              </w:rPr>
              <w:t xml:space="preserve"> </w:t>
            </w:r>
            <w:r w:rsidRPr="00C16064">
              <w:rPr>
                <w:rFonts w:ascii="Times New Roman" w:eastAsia="Cambria" w:hAnsi="Times New Roman"/>
                <w:sz w:val="20"/>
                <w:szCs w:val="22"/>
              </w:rPr>
              <w:t>Гкал/ч</w:t>
            </w:r>
          </w:p>
        </w:tc>
        <w:tc>
          <w:tcPr>
            <w:tcW w:w="449" w:type="pct"/>
            <w:vAlign w:val="center"/>
          </w:tcPr>
          <w:p w14:paraId="3935A10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8,33</w:t>
            </w:r>
          </w:p>
        </w:tc>
        <w:tc>
          <w:tcPr>
            <w:tcW w:w="449" w:type="pct"/>
            <w:vAlign w:val="center"/>
          </w:tcPr>
          <w:p w14:paraId="596F9C1A"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8,33</w:t>
            </w:r>
          </w:p>
        </w:tc>
        <w:tc>
          <w:tcPr>
            <w:tcW w:w="449" w:type="pct"/>
            <w:vAlign w:val="center"/>
          </w:tcPr>
          <w:p w14:paraId="29C47660"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8,33</w:t>
            </w:r>
          </w:p>
        </w:tc>
        <w:tc>
          <w:tcPr>
            <w:tcW w:w="449" w:type="pct"/>
            <w:vAlign w:val="center"/>
          </w:tcPr>
          <w:p w14:paraId="70FE0E0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8,33</w:t>
            </w:r>
          </w:p>
        </w:tc>
        <w:tc>
          <w:tcPr>
            <w:tcW w:w="449" w:type="pct"/>
            <w:vAlign w:val="center"/>
          </w:tcPr>
          <w:p w14:paraId="5D6DE602"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8,33</w:t>
            </w:r>
          </w:p>
        </w:tc>
        <w:tc>
          <w:tcPr>
            <w:tcW w:w="449" w:type="pct"/>
            <w:vAlign w:val="center"/>
          </w:tcPr>
          <w:p w14:paraId="5C1DBA1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8,33</w:t>
            </w:r>
          </w:p>
        </w:tc>
        <w:tc>
          <w:tcPr>
            <w:tcW w:w="448" w:type="pct"/>
            <w:vAlign w:val="center"/>
          </w:tcPr>
          <w:p w14:paraId="7B79A6C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8,33</w:t>
            </w:r>
          </w:p>
        </w:tc>
      </w:tr>
      <w:tr w:rsidR="000301D2" w:rsidRPr="00C16064" w14:paraId="624806E4" w14:textId="77777777" w:rsidTr="00CF1692">
        <w:trPr>
          <w:trHeight w:val="20"/>
        </w:trPr>
        <w:tc>
          <w:tcPr>
            <w:tcW w:w="1858" w:type="pct"/>
            <w:vAlign w:val="center"/>
          </w:tcPr>
          <w:p w14:paraId="6B653982"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Отапливаемая площадь, тыс. м</w:t>
            </w:r>
            <w:r w:rsidRPr="00C16064">
              <w:rPr>
                <w:rFonts w:ascii="Times New Roman" w:eastAsia="Cambria" w:hAnsi="Times New Roman"/>
                <w:sz w:val="20"/>
                <w:szCs w:val="22"/>
                <w:vertAlign w:val="superscript"/>
              </w:rPr>
              <w:t>2</w:t>
            </w:r>
          </w:p>
        </w:tc>
        <w:tc>
          <w:tcPr>
            <w:tcW w:w="449" w:type="pct"/>
            <w:vAlign w:val="center"/>
          </w:tcPr>
          <w:p w14:paraId="255C314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35,69</w:t>
            </w:r>
          </w:p>
        </w:tc>
        <w:tc>
          <w:tcPr>
            <w:tcW w:w="449" w:type="pct"/>
            <w:vAlign w:val="center"/>
          </w:tcPr>
          <w:p w14:paraId="5CDA5C5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35,69</w:t>
            </w:r>
          </w:p>
        </w:tc>
        <w:tc>
          <w:tcPr>
            <w:tcW w:w="449" w:type="pct"/>
            <w:vAlign w:val="center"/>
          </w:tcPr>
          <w:p w14:paraId="401615C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35,69</w:t>
            </w:r>
          </w:p>
        </w:tc>
        <w:tc>
          <w:tcPr>
            <w:tcW w:w="449" w:type="pct"/>
            <w:vAlign w:val="center"/>
          </w:tcPr>
          <w:p w14:paraId="2A4E63C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35,69</w:t>
            </w:r>
          </w:p>
        </w:tc>
        <w:tc>
          <w:tcPr>
            <w:tcW w:w="449" w:type="pct"/>
            <w:vAlign w:val="center"/>
          </w:tcPr>
          <w:p w14:paraId="1C55FBF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35,69</w:t>
            </w:r>
          </w:p>
        </w:tc>
        <w:tc>
          <w:tcPr>
            <w:tcW w:w="449" w:type="pct"/>
            <w:vAlign w:val="center"/>
          </w:tcPr>
          <w:p w14:paraId="29B0218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35,69</w:t>
            </w:r>
          </w:p>
        </w:tc>
        <w:tc>
          <w:tcPr>
            <w:tcW w:w="448" w:type="pct"/>
            <w:vAlign w:val="center"/>
          </w:tcPr>
          <w:p w14:paraId="6503EA7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35,69</w:t>
            </w:r>
          </w:p>
        </w:tc>
      </w:tr>
      <w:tr w:rsidR="000301D2" w:rsidRPr="00C16064" w14:paraId="26FE3CE5" w14:textId="77777777" w:rsidTr="00CF1692">
        <w:trPr>
          <w:trHeight w:val="20"/>
        </w:trPr>
        <w:tc>
          <w:tcPr>
            <w:tcW w:w="1858" w:type="pct"/>
            <w:vAlign w:val="center"/>
          </w:tcPr>
          <w:p w14:paraId="003D433B" w14:textId="77777777" w:rsidR="000301D2" w:rsidRPr="00C16064" w:rsidRDefault="000301D2" w:rsidP="00CF1692">
            <w:pPr>
              <w:autoSpaceDE w:val="0"/>
              <w:autoSpaceDN w:val="0"/>
              <w:rPr>
                <w:rFonts w:ascii="Times New Roman" w:eastAsia="Cambria" w:hAnsi="Times New Roman"/>
                <w:sz w:val="20"/>
                <w:szCs w:val="22"/>
                <w:lang w:val="ru-RU"/>
              </w:rPr>
            </w:pPr>
            <w:r w:rsidRPr="00C16064">
              <w:rPr>
                <w:rFonts w:ascii="Times New Roman" w:eastAsia="Cambria" w:hAnsi="Times New Roman"/>
                <w:sz w:val="20"/>
                <w:szCs w:val="22"/>
                <w:lang w:val="ru-RU"/>
              </w:rPr>
              <w:t>Средневзвешенная плотность</w:t>
            </w:r>
          </w:p>
          <w:p w14:paraId="4948DF36" w14:textId="77777777" w:rsidR="000301D2" w:rsidRPr="00C16064" w:rsidRDefault="000301D2" w:rsidP="00CF1692">
            <w:pPr>
              <w:autoSpaceDE w:val="0"/>
              <w:autoSpaceDN w:val="0"/>
              <w:rPr>
                <w:rFonts w:ascii="Times New Roman" w:eastAsia="Cambria" w:hAnsi="Times New Roman"/>
                <w:sz w:val="20"/>
                <w:szCs w:val="22"/>
                <w:lang w:val="ru-RU"/>
              </w:rPr>
            </w:pPr>
            <w:r w:rsidRPr="00C16064">
              <w:rPr>
                <w:rFonts w:ascii="Times New Roman" w:eastAsia="Cambria" w:hAnsi="Times New Roman"/>
                <w:sz w:val="20"/>
                <w:szCs w:val="22"/>
                <w:lang w:val="ru-RU"/>
              </w:rPr>
              <w:t>тепловой нагрузки, Гкал</w:t>
            </w:r>
            <w:proofErr w:type="gramStart"/>
            <w:r w:rsidRPr="00C16064">
              <w:rPr>
                <w:rFonts w:ascii="Times New Roman" w:eastAsia="Cambria" w:hAnsi="Times New Roman"/>
                <w:sz w:val="20"/>
                <w:szCs w:val="22"/>
                <w:lang w:val="ru-RU"/>
              </w:rPr>
              <w:t>/(</w:t>
            </w:r>
            <w:proofErr w:type="gramEnd"/>
            <w:r w:rsidRPr="00C16064">
              <w:rPr>
                <w:rFonts w:ascii="Times New Roman" w:eastAsia="Cambria" w:hAnsi="Times New Roman"/>
                <w:sz w:val="20"/>
                <w:szCs w:val="22"/>
                <w:lang w:val="ru-RU"/>
              </w:rPr>
              <w:t>ч•тыс. м2)</w:t>
            </w:r>
          </w:p>
        </w:tc>
        <w:tc>
          <w:tcPr>
            <w:tcW w:w="449" w:type="pct"/>
            <w:vAlign w:val="center"/>
          </w:tcPr>
          <w:p w14:paraId="0BA7FDFA"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0,233</w:t>
            </w:r>
          </w:p>
        </w:tc>
        <w:tc>
          <w:tcPr>
            <w:tcW w:w="449" w:type="pct"/>
            <w:vAlign w:val="center"/>
          </w:tcPr>
          <w:p w14:paraId="46C71C2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0,233</w:t>
            </w:r>
          </w:p>
        </w:tc>
        <w:tc>
          <w:tcPr>
            <w:tcW w:w="449" w:type="pct"/>
            <w:vAlign w:val="center"/>
          </w:tcPr>
          <w:p w14:paraId="5F8F4D0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0,233</w:t>
            </w:r>
          </w:p>
        </w:tc>
        <w:tc>
          <w:tcPr>
            <w:tcW w:w="449" w:type="pct"/>
            <w:vAlign w:val="center"/>
          </w:tcPr>
          <w:p w14:paraId="178A9EA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0,233</w:t>
            </w:r>
          </w:p>
        </w:tc>
        <w:tc>
          <w:tcPr>
            <w:tcW w:w="449" w:type="pct"/>
            <w:vAlign w:val="center"/>
          </w:tcPr>
          <w:p w14:paraId="3BF4F40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0,233</w:t>
            </w:r>
          </w:p>
        </w:tc>
        <w:tc>
          <w:tcPr>
            <w:tcW w:w="449" w:type="pct"/>
            <w:vAlign w:val="center"/>
          </w:tcPr>
          <w:p w14:paraId="3F41E94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0,233</w:t>
            </w:r>
          </w:p>
        </w:tc>
        <w:tc>
          <w:tcPr>
            <w:tcW w:w="448" w:type="pct"/>
            <w:vAlign w:val="center"/>
          </w:tcPr>
          <w:p w14:paraId="5E9F795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0,233</w:t>
            </w:r>
          </w:p>
        </w:tc>
      </w:tr>
    </w:tbl>
    <w:p w14:paraId="0272EB92" w14:textId="6A48A02B" w:rsidR="000301D2" w:rsidRPr="00C16064" w:rsidRDefault="000301D2" w:rsidP="000301D2">
      <w:pPr>
        <w:keepNext/>
        <w:keepLines/>
        <w:pageBreakBefore/>
        <w:tabs>
          <w:tab w:val="left" w:pos="1985"/>
        </w:tabs>
        <w:jc w:val="center"/>
        <w:outlineLvl w:val="0"/>
        <w:rPr>
          <w:vanish/>
          <w:sz w:val="28"/>
          <w:szCs w:val="28"/>
          <w:lang w:eastAsia="en-US"/>
        </w:rPr>
      </w:pPr>
      <w:bookmarkStart w:id="266" w:name="_Toc71300552"/>
      <w:r w:rsidRPr="00C16064">
        <w:rPr>
          <w:b/>
          <w:bCs/>
          <w:sz w:val="28"/>
          <w:szCs w:val="28"/>
          <w:lang w:eastAsia="en-US"/>
        </w:rPr>
        <w:lastRenderedPageBreak/>
        <w:t xml:space="preserve">Глава 2. Существующие и перспективные балансы тепловой мощности </w:t>
      </w:r>
      <w:r w:rsidR="007205D7">
        <w:rPr>
          <w:b/>
          <w:bCs/>
          <w:sz w:val="28"/>
          <w:szCs w:val="28"/>
          <w:lang w:eastAsia="en-US"/>
        </w:rPr>
        <w:t xml:space="preserve">  </w:t>
      </w:r>
      <w:r w:rsidRPr="00C16064">
        <w:rPr>
          <w:b/>
          <w:bCs/>
          <w:sz w:val="28"/>
          <w:szCs w:val="28"/>
          <w:lang w:eastAsia="en-US"/>
        </w:rPr>
        <w:t>источников тепловой энергии и тепловой нагрузки потребителей</w:t>
      </w:r>
      <w:bookmarkStart w:id="267" w:name="_Toc71300553"/>
      <w:bookmarkEnd w:id="266"/>
    </w:p>
    <w:p w14:paraId="0DC3F35E" w14:textId="0968A66E"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2.1. Описание существующих и перспективных зон действия систем </w:t>
      </w:r>
      <w:r w:rsidR="007205D7">
        <w:rPr>
          <w:b/>
          <w:bCs/>
          <w:sz w:val="28"/>
          <w:szCs w:val="28"/>
          <w:lang w:eastAsia="en-US"/>
        </w:rPr>
        <w:t xml:space="preserve">      </w:t>
      </w:r>
      <w:r w:rsidRPr="00C16064">
        <w:rPr>
          <w:b/>
          <w:bCs/>
          <w:sz w:val="28"/>
          <w:szCs w:val="28"/>
          <w:lang w:eastAsia="en-US"/>
        </w:rPr>
        <w:t>теплоснабжения и источников тепловой энергии</w:t>
      </w:r>
      <w:bookmarkEnd w:id="267"/>
    </w:p>
    <w:p w14:paraId="315C20E3" w14:textId="77777777" w:rsidR="000301D2" w:rsidRPr="00C16064" w:rsidRDefault="000301D2" w:rsidP="000301D2">
      <w:pPr>
        <w:keepNext/>
        <w:keepLines/>
        <w:widowControl w:val="0"/>
        <w:jc w:val="center"/>
        <w:outlineLvl w:val="1"/>
        <w:rPr>
          <w:b/>
          <w:bCs/>
          <w:sz w:val="28"/>
          <w:szCs w:val="28"/>
          <w:lang w:eastAsia="en-US"/>
        </w:rPr>
      </w:pPr>
    </w:p>
    <w:p w14:paraId="366676BD" w14:textId="77777777" w:rsidR="000301D2" w:rsidRPr="00C16064" w:rsidRDefault="000301D2" w:rsidP="000301D2">
      <w:pPr>
        <w:widowControl w:val="0"/>
        <w:ind w:firstLine="709"/>
        <w:jc w:val="both"/>
        <w:rPr>
          <w:rFonts w:eastAsia="Calibri"/>
          <w:color w:val="000000"/>
          <w:sz w:val="28"/>
          <w:szCs w:val="28"/>
          <w:lang w:eastAsia="en-US"/>
        </w:rPr>
      </w:pPr>
      <w:r w:rsidRPr="00C16064">
        <w:rPr>
          <w:rFonts w:eastAsia="Calibri"/>
          <w:color w:val="000000"/>
          <w:sz w:val="28"/>
          <w:szCs w:val="28"/>
          <w:lang w:eastAsia="en-US"/>
        </w:rPr>
        <w:t>Зона действия системы теплоснабжения — это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14:paraId="13E5F513" w14:textId="77777777" w:rsidR="000301D2" w:rsidRPr="00C16064" w:rsidRDefault="000301D2" w:rsidP="000301D2">
      <w:pPr>
        <w:widowControl w:val="0"/>
        <w:ind w:firstLine="709"/>
        <w:jc w:val="both"/>
        <w:rPr>
          <w:rFonts w:eastAsia="Calibri"/>
          <w:color w:val="000000"/>
          <w:sz w:val="28"/>
          <w:szCs w:val="28"/>
          <w:lang w:eastAsia="en-US"/>
        </w:rPr>
      </w:pPr>
      <w:r w:rsidRPr="00C16064">
        <w:rPr>
          <w:rFonts w:eastAsia="Calibri"/>
          <w:color w:val="000000"/>
          <w:sz w:val="28"/>
          <w:szCs w:val="28"/>
          <w:lang w:eastAsia="en-US"/>
        </w:rPr>
        <w:t xml:space="preserve">Существующая зона действия систем теплоснабжения рассматриваемого поселения представлена в основном одно и малоэтажной </w:t>
      </w:r>
      <w:proofErr w:type="gramStart"/>
      <w:r w:rsidRPr="00C16064">
        <w:rPr>
          <w:rFonts w:eastAsia="Calibri"/>
          <w:color w:val="000000"/>
          <w:sz w:val="28"/>
          <w:szCs w:val="28"/>
          <w:lang w:eastAsia="en-US"/>
        </w:rPr>
        <w:t>застройкой</w:t>
      </w:r>
      <w:proofErr w:type="gramEnd"/>
      <w:r w:rsidRPr="00C16064">
        <w:rPr>
          <w:rFonts w:eastAsia="Calibri"/>
          <w:color w:val="000000"/>
          <w:sz w:val="28"/>
          <w:szCs w:val="28"/>
          <w:lang w:eastAsia="en-US"/>
        </w:rPr>
        <w:t xml:space="preserve"> а также домами большой этажности. Схема теплоснабжения закрытая. Тепловые сети представлены подземной прокладкой.</w:t>
      </w:r>
    </w:p>
    <w:p w14:paraId="77F78728" w14:textId="77777777" w:rsidR="000301D2" w:rsidRPr="00C16064" w:rsidRDefault="000301D2" w:rsidP="000301D2">
      <w:pPr>
        <w:widowControl w:val="0"/>
        <w:ind w:firstLine="709"/>
        <w:jc w:val="both"/>
        <w:rPr>
          <w:rFonts w:eastAsia="Calibri"/>
          <w:color w:val="000000"/>
          <w:sz w:val="28"/>
          <w:szCs w:val="28"/>
          <w:lang w:eastAsia="en-US"/>
        </w:rPr>
      </w:pPr>
      <w:r w:rsidRPr="00C16064">
        <w:rPr>
          <w:rFonts w:eastAsia="Calibri"/>
          <w:color w:val="000000"/>
          <w:sz w:val="28"/>
          <w:szCs w:val="28"/>
          <w:lang w:eastAsia="en-US"/>
        </w:rPr>
        <w:t>Развитие перспективных зон теплоснабжения осуществляется в соответствии с инвестиционными программами теплоснабжающих организаций или теплосетевых организаций и организаций, владеющих источниками тепловой энергии, утвержденными уполномоченными в соответствии с Федеральным законом органами в порядке,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14:paraId="6E08FEA4" w14:textId="77777777" w:rsidR="000301D2" w:rsidRPr="00C16064" w:rsidRDefault="000301D2" w:rsidP="000301D2">
      <w:pPr>
        <w:widowControl w:val="0"/>
        <w:ind w:firstLine="709"/>
        <w:jc w:val="both"/>
        <w:rPr>
          <w:rFonts w:eastAsia="Calibri"/>
          <w:color w:val="000000"/>
          <w:sz w:val="28"/>
          <w:szCs w:val="28"/>
          <w:lang w:eastAsia="en-US"/>
        </w:rPr>
      </w:pPr>
      <w:r w:rsidRPr="00C16064">
        <w:rPr>
          <w:rFonts w:eastAsia="Calibri"/>
          <w:color w:val="000000"/>
          <w:sz w:val="28"/>
          <w:szCs w:val="28"/>
          <w:lang w:eastAsia="en-US"/>
        </w:rPr>
        <w:t>Перспективные зоны действия систем теплоснабжения состоят из существующей зоны при выборочной её застройке с модернизацией котельных в случае необходимости, а также новых жилых кварталов с вновь строящимися котельными. Схема теплоснабжения перспективной зоны закрытая.</w:t>
      </w:r>
    </w:p>
    <w:p w14:paraId="6A1DD62E" w14:textId="77777777" w:rsidR="000301D2" w:rsidRPr="00C16064" w:rsidRDefault="000301D2" w:rsidP="000301D2">
      <w:pPr>
        <w:widowControl w:val="0"/>
        <w:ind w:firstLine="709"/>
        <w:jc w:val="both"/>
        <w:rPr>
          <w:rFonts w:eastAsia="Calibri"/>
          <w:color w:val="000000"/>
          <w:sz w:val="28"/>
          <w:szCs w:val="28"/>
          <w:lang w:eastAsia="en-US"/>
        </w:rPr>
      </w:pPr>
    </w:p>
    <w:p w14:paraId="15AEA59D" w14:textId="77777777" w:rsidR="000301D2" w:rsidRPr="00C16064" w:rsidRDefault="000301D2" w:rsidP="000301D2">
      <w:pPr>
        <w:keepNext/>
        <w:keepLines/>
        <w:widowControl w:val="0"/>
        <w:jc w:val="center"/>
        <w:outlineLvl w:val="1"/>
        <w:rPr>
          <w:b/>
          <w:bCs/>
          <w:sz w:val="28"/>
          <w:szCs w:val="28"/>
          <w:lang w:eastAsia="en-US"/>
        </w:rPr>
      </w:pPr>
      <w:bookmarkStart w:id="268" w:name="_Toc71300554"/>
      <w:r w:rsidRPr="00C16064">
        <w:rPr>
          <w:b/>
          <w:bCs/>
          <w:sz w:val="28"/>
          <w:szCs w:val="28"/>
          <w:lang w:eastAsia="en-US"/>
        </w:rPr>
        <w:t>2.2. Описание существующих и перспективных зон действия</w:t>
      </w:r>
    </w:p>
    <w:p w14:paraId="68143806"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индивидуальных источников тепловой энергии</w:t>
      </w:r>
      <w:bookmarkEnd w:id="268"/>
    </w:p>
    <w:p w14:paraId="6AB61CA9" w14:textId="77777777" w:rsidR="000301D2" w:rsidRPr="00C16064" w:rsidRDefault="000301D2" w:rsidP="000301D2">
      <w:pPr>
        <w:keepNext/>
        <w:keepLines/>
        <w:widowControl w:val="0"/>
        <w:ind w:firstLine="709"/>
        <w:jc w:val="both"/>
        <w:outlineLvl w:val="1"/>
        <w:rPr>
          <w:b/>
          <w:bCs/>
          <w:sz w:val="28"/>
          <w:szCs w:val="28"/>
          <w:lang w:eastAsia="en-US"/>
        </w:rPr>
      </w:pPr>
    </w:p>
    <w:p w14:paraId="67768178" w14:textId="77777777" w:rsidR="000301D2" w:rsidRPr="00C16064" w:rsidRDefault="000301D2" w:rsidP="000301D2">
      <w:pPr>
        <w:widowControl w:val="0"/>
        <w:ind w:firstLine="709"/>
        <w:jc w:val="both"/>
        <w:rPr>
          <w:rFonts w:eastAsia="Calibri"/>
          <w:sz w:val="28"/>
          <w:szCs w:val="28"/>
          <w:lang w:eastAsia="en-US"/>
        </w:rPr>
      </w:pPr>
      <w:bookmarkStart w:id="269" w:name="bookmark8"/>
      <w:r w:rsidRPr="00C16064">
        <w:rPr>
          <w:rFonts w:eastAsia="Calibri"/>
          <w:sz w:val="28"/>
          <w:szCs w:val="28"/>
          <w:lang w:eastAsia="en-US"/>
        </w:rPr>
        <w:t>Четкого функционального зонирования не наблюдается. Жилищный фонд   индивидуально - определенных зданий составляет 60,6% площади всего жилищного фонда рассматриваемого поселения. В качестве топлива используется природный газ, жидкое топливо, твердое топливо - уголь и отходы мебельного производства.</w:t>
      </w:r>
    </w:p>
    <w:p w14:paraId="4851BF05"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Поквартирное отопление в многоквартирных многоэтажных жилых зданиях по состоянию базового года разработки схемы теплоснабжения не применяется и на перспективу не планируется. На перспективу индивидуальное теплоснабжение предусматривается для индивидуального жилищного фонда.</w:t>
      </w:r>
    </w:p>
    <w:bookmarkEnd w:id="269"/>
    <w:p w14:paraId="031A0846" w14:textId="77777777" w:rsidR="000301D2" w:rsidRPr="00C16064" w:rsidRDefault="000301D2" w:rsidP="000301D2">
      <w:pPr>
        <w:widowControl w:val="0"/>
        <w:ind w:firstLine="709"/>
        <w:jc w:val="both"/>
        <w:rPr>
          <w:rFonts w:eastAsia="Calibri"/>
          <w:sz w:val="28"/>
          <w:szCs w:val="28"/>
          <w:lang w:eastAsia="en-US"/>
        </w:rPr>
      </w:pPr>
    </w:p>
    <w:p w14:paraId="18BC16A9" w14:textId="77777777" w:rsidR="000301D2" w:rsidRPr="00C16064" w:rsidRDefault="000301D2" w:rsidP="000301D2">
      <w:pPr>
        <w:keepNext/>
        <w:keepLines/>
        <w:widowControl w:val="0"/>
        <w:jc w:val="center"/>
        <w:outlineLvl w:val="1"/>
        <w:rPr>
          <w:b/>
          <w:bCs/>
          <w:sz w:val="28"/>
          <w:szCs w:val="28"/>
          <w:lang w:eastAsia="en-US"/>
        </w:rPr>
      </w:pPr>
      <w:bookmarkStart w:id="270" w:name="_Toc71300555"/>
      <w:r w:rsidRPr="00C16064">
        <w:rPr>
          <w:b/>
          <w:bCs/>
          <w:sz w:val="28"/>
          <w:szCs w:val="28"/>
          <w:lang w:eastAsia="en-US"/>
        </w:rPr>
        <w:t xml:space="preserve">2.3. Существующие и перспективные балансы тепловой мощности </w:t>
      </w:r>
    </w:p>
    <w:p w14:paraId="02BE11D7"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270"/>
    </w:p>
    <w:p w14:paraId="50BF1150" w14:textId="77777777" w:rsidR="000301D2" w:rsidRPr="00C16064" w:rsidRDefault="000301D2" w:rsidP="000301D2">
      <w:pPr>
        <w:widowControl w:val="0"/>
        <w:ind w:firstLine="709"/>
        <w:jc w:val="both"/>
        <w:rPr>
          <w:rFonts w:eastAsia="Calibri"/>
          <w:sz w:val="28"/>
          <w:szCs w:val="28"/>
          <w:lang w:eastAsia="en-US"/>
        </w:rPr>
      </w:pPr>
    </w:p>
    <w:p w14:paraId="4D080A59"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 xml:space="preserve">Существующие и перспективные балансы тепловой мощности и тепловой нагрузки потребителей в зонах действия источников тепловой энергии </w:t>
      </w:r>
      <w:r w:rsidRPr="00C16064">
        <w:rPr>
          <w:rFonts w:eastAsia="Calibri"/>
          <w:sz w:val="28"/>
          <w:szCs w:val="28"/>
          <w:lang w:eastAsia="en-US"/>
        </w:rPr>
        <w:lastRenderedPageBreak/>
        <w:t>представлены в разделах 2.6 - 2.13.</w:t>
      </w:r>
    </w:p>
    <w:p w14:paraId="4881D278" w14:textId="77777777" w:rsidR="000301D2" w:rsidRPr="00C16064" w:rsidRDefault="000301D2" w:rsidP="000301D2">
      <w:pPr>
        <w:widowControl w:val="0"/>
        <w:ind w:firstLine="709"/>
        <w:jc w:val="both"/>
        <w:rPr>
          <w:rFonts w:eastAsia="Calibri"/>
          <w:sz w:val="28"/>
          <w:szCs w:val="28"/>
          <w:lang w:eastAsia="en-US"/>
        </w:rPr>
      </w:pPr>
    </w:p>
    <w:p w14:paraId="37743324" w14:textId="77777777" w:rsidR="000301D2" w:rsidRPr="00C16064" w:rsidRDefault="000301D2" w:rsidP="000301D2">
      <w:pPr>
        <w:keepNext/>
        <w:keepLines/>
        <w:widowControl w:val="0"/>
        <w:jc w:val="center"/>
        <w:outlineLvl w:val="1"/>
        <w:rPr>
          <w:b/>
          <w:bCs/>
          <w:sz w:val="28"/>
          <w:szCs w:val="28"/>
          <w:lang w:eastAsia="en-US"/>
        </w:rPr>
      </w:pPr>
      <w:bookmarkStart w:id="271" w:name="_Toc71300556"/>
      <w:r w:rsidRPr="00C16064">
        <w:rPr>
          <w:b/>
          <w:bCs/>
          <w:sz w:val="28"/>
          <w:szCs w:val="28"/>
          <w:lang w:eastAsia="en-US"/>
        </w:rPr>
        <w:t xml:space="preserve">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w:t>
      </w:r>
    </w:p>
    <w:p w14:paraId="7FDAB4F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поселений, городских округов либо в границах городского округа</w:t>
      </w:r>
    </w:p>
    <w:p w14:paraId="045DF746"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(поселения) и города федерального значения или городских округов</w:t>
      </w:r>
    </w:p>
    <w:p w14:paraId="23E3F619"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(поселений) и города федерального значения, с указанием величины </w:t>
      </w:r>
    </w:p>
    <w:p w14:paraId="7B64E35D"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тепловой нагрузки для потребителей каждого поселения, городского округа, города федерального значения</w:t>
      </w:r>
      <w:bookmarkEnd w:id="271"/>
    </w:p>
    <w:p w14:paraId="68734F28" w14:textId="77777777" w:rsidR="000301D2" w:rsidRPr="00C16064" w:rsidRDefault="000301D2" w:rsidP="000301D2">
      <w:pPr>
        <w:keepNext/>
        <w:keepLines/>
        <w:widowControl w:val="0"/>
        <w:ind w:firstLine="709"/>
        <w:jc w:val="both"/>
        <w:outlineLvl w:val="1"/>
        <w:rPr>
          <w:b/>
          <w:bCs/>
          <w:sz w:val="28"/>
          <w:szCs w:val="28"/>
          <w:lang w:eastAsia="en-US"/>
        </w:rPr>
      </w:pPr>
    </w:p>
    <w:p w14:paraId="2AB0B2C9"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Зоны действия существующих источников тепловой энергии расположены в границах Старощербиновского сельского поселения.</w:t>
      </w:r>
    </w:p>
    <w:p w14:paraId="57C78928"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Источники тепловой энергии с зоной действия, расположенной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отсутствуют. До конца расчётного периода зоны действия существующих котельных в пределах Старощербиновского сельского поселения.</w:t>
      </w:r>
    </w:p>
    <w:p w14:paraId="1CE5AFF4" w14:textId="77777777" w:rsidR="000301D2" w:rsidRPr="00C16064" w:rsidRDefault="000301D2" w:rsidP="000301D2">
      <w:pPr>
        <w:widowControl w:val="0"/>
        <w:ind w:firstLine="709"/>
        <w:jc w:val="both"/>
        <w:rPr>
          <w:rFonts w:eastAsia="Calibri"/>
          <w:sz w:val="28"/>
          <w:szCs w:val="28"/>
          <w:lang w:eastAsia="en-US"/>
        </w:rPr>
      </w:pPr>
    </w:p>
    <w:p w14:paraId="329BF71D" w14:textId="77777777" w:rsidR="000301D2" w:rsidRPr="00C16064" w:rsidRDefault="000301D2" w:rsidP="000301D2">
      <w:pPr>
        <w:keepNext/>
        <w:keepLines/>
        <w:widowControl w:val="0"/>
        <w:jc w:val="center"/>
        <w:outlineLvl w:val="1"/>
        <w:rPr>
          <w:b/>
          <w:bCs/>
          <w:sz w:val="28"/>
          <w:szCs w:val="28"/>
          <w:lang w:eastAsia="en-US"/>
        </w:rPr>
      </w:pPr>
      <w:bookmarkStart w:id="272" w:name="_Toc71300557"/>
      <w:r w:rsidRPr="00C16064">
        <w:rPr>
          <w:b/>
          <w:bCs/>
          <w:sz w:val="28"/>
          <w:szCs w:val="28"/>
          <w:lang w:eastAsia="en-US"/>
        </w:rPr>
        <w:t>2.5. Радиус эффективного теплоснабжения, определяемый в соответствии с методическими указаниями по разработке схем теплоснабжения</w:t>
      </w:r>
      <w:bookmarkEnd w:id="272"/>
    </w:p>
    <w:p w14:paraId="2463D45A" w14:textId="77777777" w:rsidR="000301D2" w:rsidRPr="00C16064" w:rsidRDefault="000301D2" w:rsidP="000301D2">
      <w:pPr>
        <w:keepNext/>
        <w:keepLines/>
        <w:widowControl w:val="0"/>
        <w:ind w:firstLine="709"/>
        <w:jc w:val="both"/>
        <w:outlineLvl w:val="1"/>
        <w:rPr>
          <w:b/>
          <w:bCs/>
          <w:sz w:val="28"/>
          <w:szCs w:val="28"/>
          <w:lang w:eastAsia="en-US"/>
        </w:rPr>
      </w:pPr>
    </w:p>
    <w:p w14:paraId="24D638BE" w14:textId="77777777" w:rsidR="000301D2" w:rsidRPr="00C16064" w:rsidRDefault="000301D2" w:rsidP="000301D2">
      <w:pPr>
        <w:widowControl w:val="0"/>
        <w:autoSpaceDE w:val="0"/>
        <w:autoSpaceDN w:val="0"/>
        <w:adjustRightInd w:val="0"/>
        <w:ind w:firstLine="709"/>
        <w:jc w:val="both"/>
        <w:rPr>
          <w:rFonts w:eastAsia="Calibri"/>
          <w:color w:val="000000"/>
          <w:sz w:val="28"/>
          <w:szCs w:val="28"/>
          <w:lang w:eastAsia="en-US"/>
        </w:rPr>
      </w:pPr>
      <w:bookmarkStart w:id="273" w:name="_Toc40786332"/>
      <w:bookmarkStart w:id="274" w:name="_Toc71300446"/>
      <w:r w:rsidRPr="00C16064">
        <w:rPr>
          <w:rFonts w:eastAsia="Calibri"/>
          <w:color w:val="000000"/>
          <w:sz w:val="28"/>
          <w:szCs w:val="28"/>
          <w:lang w:eastAsia="en-US"/>
        </w:rPr>
        <w:t xml:space="preserve">На основании анализа полученных результатов пункта 7.15 Обосновывающих материалов Схемы теплоснабжения следуют выводы: </w:t>
      </w:r>
    </w:p>
    <w:p w14:paraId="494BA5C4" w14:textId="77777777" w:rsidR="000301D2" w:rsidRPr="00C16064" w:rsidRDefault="000301D2" w:rsidP="000301D2">
      <w:pPr>
        <w:widowControl w:val="0"/>
        <w:autoSpaceDE w:val="0"/>
        <w:autoSpaceDN w:val="0"/>
        <w:adjustRightInd w:val="0"/>
        <w:ind w:firstLine="709"/>
        <w:jc w:val="both"/>
        <w:rPr>
          <w:rFonts w:eastAsia="Calibri"/>
          <w:color w:val="000000"/>
          <w:sz w:val="28"/>
          <w:szCs w:val="28"/>
          <w:lang w:eastAsia="en-US"/>
        </w:rPr>
      </w:pPr>
      <w:r w:rsidRPr="00C16064">
        <w:rPr>
          <w:rFonts w:eastAsia="Calibri"/>
          <w:color w:val="000000"/>
          <w:sz w:val="28"/>
          <w:szCs w:val="28"/>
          <w:lang w:eastAsia="en-US"/>
        </w:rPr>
        <w:t xml:space="preserve">1) Существующая застройка, подключенная к системам централизованного теплоснабжения, вписывается в зону эффективного теплоснабжения; </w:t>
      </w:r>
    </w:p>
    <w:p w14:paraId="76233AC0" w14:textId="77777777" w:rsidR="000301D2" w:rsidRPr="00C16064" w:rsidRDefault="000301D2" w:rsidP="000301D2">
      <w:pPr>
        <w:widowControl w:val="0"/>
        <w:autoSpaceDE w:val="0"/>
        <w:autoSpaceDN w:val="0"/>
        <w:adjustRightInd w:val="0"/>
        <w:ind w:firstLine="709"/>
        <w:jc w:val="both"/>
        <w:rPr>
          <w:rFonts w:eastAsia="Calibri"/>
          <w:color w:val="000000"/>
          <w:sz w:val="28"/>
          <w:szCs w:val="28"/>
          <w:lang w:eastAsia="en-US"/>
        </w:rPr>
      </w:pPr>
      <w:r w:rsidRPr="00C16064">
        <w:rPr>
          <w:rFonts w:eastAsia="Calibri"/>
          <w:color w:val="000000"/>
          <w:sz w:val="28"/>
          <w:szCs w:val="28"/>
          <w:lang w:eastAsia="en-US"/>
        </w:rPr>
        <w:t xml:space="preserve">2) Подключение новых потребителей в зонах перспективного строительства к существующим системам централизованного теплоснабжения нецелесообразно по следующим причинам: </w:t>
      </w:r>
    </w:p>
    <w:p w14:paraId="4091BCD4"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color w:val="000000"/>
          <w:sz w:val="28"/>
          <w:szCs w:val="28"/>
          <w:lang w:eastAsia="en-US"/>
        </w:rPr>
        <w:t>малоэтажная и индивидуальная застройка обладает низким показателем плотности тепловых нагрузок.</w:t>
      </w:r>
    </w:p>
    <w:bookmarkEnd w:id="273"/>
    <w:bookmarkEnd w:id="274"/>
    <w:p w14:paraId="3205EC34" w14:textId="77777777" w:rsidR="000301D2" w:rsidRPr="00C16064" w:rsidRDefault="000301D2" w:rsidP="000301D2">
      <w:pPr>
        <w:widowControl w:val="0"/>
        <w:ind w:firstLine="709"/>
        <w:jc w:val="both"/>
        <w:rPr>
          <w:rFonts w:eastAsia="Calibri"/>
          <w:sz w:val="28"/>
          <w:szCs w:val="28"/>
          <w:lang w:eastAsia="en-US"/>
        </w:rPr>
      </w:pPr>
    </w:p>
    <w:p w14:paraId="284362E8" w14:textId="77777777" w:rsidR="000301D2" w:rsidRPr="00C16064" w:rsidRDefault="000301D2" w:rsidP="000301D2">
      <w:pPr>
        <w:keepNext/>
        <w:keepLines/>
        <w:widowControl w:val="0"/>
        <w:jc w:val="center"/>
        <w:outlineLvl w:val="1"/>
        <w:rPr>
          <w:b/>
          <w:bCs/>
          <w:sz w:val="28"/>
          <w:szCs w:val="28"/>
          <w:lang w:eastAsia="en-US"/>
        </w:rPr>
      </w:pPr>
      <w:bookmarkStart w:id="275" w:name="_Toc71300558"/>
      <w:r w:rsidRPr="00C16064">
        <w:rPr>
          <w:b/>
          <w:bCs/>
          <w:sz w:val="28"/>
          <w:szCs w:val="28"/>
          <w:lang w:eastAsia="en-US"/>
        </w:rPr>
        <w:t xml:space="preserve">2.6. Существующие и перспективные значения установленной тепловой мощности основного оборудования источника (источников) тепловой </w:t>
      </w:r>
    </w:p>
    <w:p w14:paraId="3C3613D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энергии</w:t>
      </w:r>
      <w:bookmarkEnd w:id="275"/>
    </w:p>
    <w:p w14:paraId="01A48D88" w14:textId="77777777" w:rsidR="000301D2" w:rsidRPr="00C16064" w:rsidRDefault="000301D2" w:rsidP="000301D2">
      <w:pPr>
        <w:keepNext/>
        <w:keepLines/>
        <w:widowControl w:val="0"/>
        <w:ind w:firstLine="709"/>
        <w:jc w:val="both"/>
        <w:outlineLvl w:val="1"/>
        <w:rPr>
          <w:b/>
          <w:bCs/>
          <w:sz w:val="28"/>
          <w:szCs w:val="28"/>
          <w:lang w:eastAsia="en-US"/>
        </w:rPr>
      </w:pPr>
    </w:p>
    <w:p w14:paraId="20D64D23"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 настоящий момент источниками централизованного теплоснабжения Старощербиновского сельского поселения являются 12 котельных. Зоны действия охватывают жилую и общественную застройку.</w:t>
      </w:r>
    </w:p>
    <w:p w14:paraId="5859EA11" w14:textId="77777777" w:rsidR="000301D2" w:rsidRPr="00C16064" w:rsidRDefault="000301D2" w:rsidP="000301D2">
      <w:pPr>
        <w:widowControl w:val="0"/>
        <w:ind w:firstLine="709"/>
        <w:jc w:val="both"/>
        <w:rPr>
          <w:rFonts w:eastAsia="Calibri"/>
          <w:szCs w:val="22"/>
          <w:lang w:eastAsia="en-US"/>
        </w:rPr>
      </w:pPr>
    </w:p>
    <w:p w14:paraId="5A79BF19" w14:textId="77777777" w:rsidR="000301D2" w:rsidRPr="00C16064" w:rsidRDefault="000301D2" w:rsidP="000301D2">
      <w:pPr>
        <w:keepNext/>
        <w:widowControl w:val="0"/>
        <w:ind w:firstLine="709"/>
        <w:jc w:val="right"/>
        <w:rPr>
          <w:rFonts w:eastAsia="Calibri"/>
          <w:b/>
          <w:iCs/>
          <w:lang w:eastAsia="en-US"/>
        </w:rPr>
      </w:pPr>
      <w:r w:rsidRPr="00C16064">
        <w:rPr>
          <w:rFonts w:eastAsia="Calibri"/>
          <w:b/>
          <w:iCs/>
          <w:lang w:eastAsia="en-US"/>
        </w:rPr>
        <w:t>Таблица 3 Баланс тепловой мощности котельных</w:t>
      </w:r>
    </w:p>
    <w:tbl>
      <w:tblPr>
        <w:tblStyle w:val="TableNormal14"/>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5931"/>
        <w:gridCol w:w="1750"/>
        <w:gridCol w:w="1241"/>
      </w:tblGrid>
      <w:tr w:rsidR="000301D2" w:rsidRPr="00C16064" w14:paraId="361A143F" w14:textId="77777777" w:rsidTr="00CF1692">
        <w:trPr>
          <w:trHeight w:val="505"/>
        </w:trPr>
        <w:tc>
          <w:tcPr>
            <w:tcW w:w="650" w:type="dxa"/>
            <w:vAlign w:val="center"/>
          </w:tcPr>
          <w:p w14:paraId="0BA514E0" w14:textId="77777777" w:rsidR="000301D2" w:rsidRPr="00C16064" w:rsidRDefault="000301D2" w:rsidP="00CF1692">
            <w:pPr>
              <w:autoSpaceDE w:val="0"/>
              <w:autoSpaceDN w:val="0"/>
              <w:ind w:left="8"/>
              <w:jc w:val="center"/>
              <w:rPr>
                <w:rFonts w:ascii="Times New Roman" w:eastAsia="Cambria" w:hAnsi="Times New Roman"/>
                <w:sz w:val="20"/>
                <w:szCs w:val="20"/>
              </w:rPr>
            </w:pPr>
            <w:r w:rsidRPr="00C16064">
              <w:rPr>
                <w:rFonts w:ascii="Times New Roman" w:eastAsia="Cambria" w:hAnsi="Times New Roman"/>
                <w:sz w:val="20"/>
                <w:szCs w:val="20"/>
              </w:rPr>
              <w:t>№</w:t>
            </w:r>
          </w:p>
        </w:tc>
        <w:tc>
          <w:tcPr>
            <w:tcW w:w="5931" w:type="dxa"/>
            <w:vAlign w:val="center"/>
          </w:tcPr>
          <w:p w14:paraId="571E9357" w14:textId="77777777" w:rsidR="000301D2" w:rsidRPr="00C16064" w:rsidRDefault="000301D2" w:rsidP="00CF1692">
            <w:pPr>
              <w:autoSpaceDE w:val="0"/>
              <w:autoSpaceDN w:val="0"/>
              <w:ind w:left="94" w:right="82"/>
              <w:jc w:val="center"/>
              <w:rPr>
                <w:rFonts w:ascii="Times New Roman" w:eastAsia="Cambria" w:hAnsi="Times New Roman"/>
                <w:sz w:val="20"/>
                <w:szCs w:val="20"/>
              </w:rPr>
            </w:pPr>
            <w:r w:rsidRPr="00C16064">
              <w:rPr>
                <w:rFonts w:ascii="Times New Roman" w:eastAsia="Cambria" w:hAnsi="Times New Roman"/>
                <w:sz w:val="20"/>
                <w:szCs w:val="20"/>
              </w:rPr>
              <w:t>Вид</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тепловой</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мощности</w:t>
            </w:r>
          </w:p>
        </w:tc>
        <w:tc>
          <w:tcPr>
            <w:tcW w:w="1750" w:type="dxa"/>
            <w:vAlign w:val="center"/>
          </w:tcPr>
          <w:p w14:paraId="4B0752C3" w14:textId="77777777" w:rsidR="000301D2" w:rsidRPr="00C16064" w:rsidRDefault="000301D2" w:rsidP="00CF1692">
            <w:pPr>
              <w:autoSpaceDE w:val="0"/>
              <w:autoSpaceDN w:val="0"/>
              <w:spacing w:line="252" w:lineRule="exact"/>
              <w:ind w:left="99"/>
              <w:jc w:val="center"/>
              <w:rPr>
                <w:rFonts w:ascii="Times New Roman" w:eastAsia="Cambria" w:hAnsi="Times New Roman"/>
                <w:sz w:val="20"/>
                <w:szCs w:val="20"/>
              </w:rPr>
            </w:pPr>
            <w:r w:rsidRPr="00C16064">
              <w:rPr>
                <w:rFonts w:ascii="Times New Roman" w:eastAsia="Cambria" w:hAnsi="Times New Roman"/>
                <w:sz w:val="20"/>
                <w:szCs w:val="20"/>
              </w:rPr>
              <w:t>Единица</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измерения</w:t>
            </w:r>
          </w:p>
        </w:tc>
        <w:tc>
          <w:tcPr>
            <w:tcW w:w="1241" w:type="dxa"/>
            <w:vAlign w:val="center"/>
          </w:tcPr>
          <w:p w14:paraId="72FEDABA" w14:textId="77777777" w:rsidR="000301D2" w:rsidRPr="00C16064" w:rsidRDefault="000301D2" w:rsidP="00CF1692">
            <w:pPr>
              <w:autoSpaceDE w:val="0"/>
              <w:autoSpaceDN w:val="0"/>
              <w:ind w:left="193" w:right="181"/>
              <w:jc w:val="center"/>
              <w:rPr>
                <w:rFonts w:ascii="Times New Roman" w:eastAsia="Cambria" w:hAnsi="Times New Roman"/>
                <w:sz w:val="20"/>
                <w:szCs w:val="20"/>
              </w:rPr>
            </w:pPr>
            <w:r w:rsidRPr="00C16064">
              <w:rPr>
                <w:rFonts w:ascii="Times New Roman" w:eastAsia="Cambria" w:hAnsi="Times New Roman"/>
                <w:sz w:val="20"/>
                <w:szCs w:val="20"/>
              </w:rPr>
              <w:t>2024-2041 гг.</w:t>
            </w:r>
          </w:p>
        </w:tc>
      </w:tr>
      <w:tr w:rsidR="000301D2" w:rsidRPr="00C16064" w14:paraId="673955B9" w14:textId="77777777" w:rsidTr="00CF1692">
        <w:trPr>
          <w:trHeight w:val="299"/>
        </w:trPr>
        <w:tc>
          <w:tcPr>
            <w:tcW w:w="9572" w:type="dxa"/>
            <w:gridSpan w:val="4"/>
            <w:vAlign w:val="center"/>
          </w:tcPr>
          <w:p w14:paraId="21878656" w14:textId="77777777" w:rsidR="000301D2" w:rsidRPr="00C16064" w:rsidRDefault="000301D2" w:rsidP="00CF1692">
            <w:pPr>
              <w:autoSpaceDE w:val="0"/>
              <w:autoSpaceDN w:val="0"/>
              <w:spacing w:before="22"/>
              <w:ind w:left="1720"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68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1B95071D" w14:textId="77777777" w:rsidTr="00CF1692">
        <w:trPr>
          <w:trHeight w:val="299"/>
        </w:trPr>
        <w:tc>
          <w:tcPr>
            <w:tcW w:w="650" w:type="dxa"/>
            <w:vAlign w:val="center"/>
          </w:tcPr>
          <w:p w14:paraId="1D9A9B29" w14:textId="77777777" w:rsidR="000301D2" w:rsidRPr="00C16064" w:rsidRDefault="000301D2" w:rsidP="00CF1692">
            <w:pPr>
              <w:autoSpaceDE w:val="0"/>
              <w:autoSpaceDN w:val="0"/>
              <w:spacing w:before="22"/>
              <w:ind w:left="7"/>
              <w:jc w:val="center"/>
              <w:rPr>
                <w:rFonts w:ascii="Times New Roman" w:eastAsia="Cambria" w:hAnsi="Times New Roman"/>
                <w:sz w:val="20"/>
                <w:szCs w:val="20"/>
              </w:rPr>
            </w:pPr>
            <w:r w:rsidRPr="00C16064">
              <w:rPr>
                <w:rFonts w:ascii="Times New Roman" w:eastAsia="Cambria" w:hAnsi="Times New Roman"/>
                <w:sz w:val="20"/>
                <w:szCs w:val="20"/>
              </w:rPr>
              <w:lastRenderedPageBreak/>
              <w:t>1</w:t>
            </w:r>
          </w:p>
        </w:tc>
        <w:tc>
          <w:tcPr>
            <w:tcW w:w="5931" w:type="dxa"/>
            <w:vAlign w:val="center"/>
          </w:tcPr>
          <w:p w14:paraId="4F3F3E86"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484E7139"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45A69AF"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1,01</w:t>
            </w:r>
          </w:p>
        </w:tc>
      </w:tr>
      <w:tr w:rsidR="000301D2" w:rsidRPr="00C16064" w14:paraId="27230EC7" w14:textId="77777777" w:rsidTr="00CF1692">
        <w:trPr>
          <w:trHeight w:val="299"/>
        </w:trPr>
        <w:tc>
          <w:tcPr>
            <w:tcW w:w="650" w:type="dxa"/>
            <w:vAlign w:val="center"/>
          </w:tcPr>
          <w:p w14:paraId="3F3EA147"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60BDEE0B"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7162003F"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7B07270"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1,01</w:t>
            </w:r>
          </w:p>
        </w:tc>
      </w:tr>
      <w:tr w:rsidR="000301D2" w:rsidRPr="00C16064" w14:paraId="58927697" w14:textId="77777777" w:rsidTr="00CF1692">
        <w:trPr>
          <w:trHeight w:val="301"/>
        </w:trPr>
        <w:tc>
          <w:tcPr>
            <w:tcW w:w="9572" w:type="dxa"/>
            <w:gridSpan w:val="4"/>
            <w:vAlign w:val="center"/>
          </w:tcPr>
          <w:p w14:paraId="06FAA4D7" w14:textId="77777777" w:rsidR="000301D2" w:rsidRPr="00C16064" w:rsidRDefault="000301D2" w:rsidP="00CF1692">
            <w:pPr>
              <w:autoSpaceDE w:val="0"/>
              <w:autoSpaceDN w:val="0"/>
              <w:spacing w:before="11" w:line="271" w:lineRule="exact"/>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86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0F04212D" w14:textId="77777777" w:rsidTr="00CF1692">
        <w:trPr>
          <w:trHeight w:val="299"/>
        </w:trPr>
        <w:tc>
          <w:tcPr>
            <w:tcW w:w="650" w:type="dxa"/>
            <w:vAlign w:val="center"/>
          </w:tcPr>
          <w:p w14:paraId="05DC5853" w14:textId="77777777" w:rsidR="000301D2" w:rsidRPr="00C16064" w:rsidRDefault="000301D2" w:rsidP="00CF1692">
            <w:pPr>
              <w:autoSpaceDE w:val="0"/>
              <w:autoSpaceDN w:val="0"/>
              <w:spacing w:before="2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713516FB"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1CBF892E"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AFE760F"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2,6</w:t>
            </w:r>
          </w:p>
        </w:tc>
      </w:tr>
      <w:tr w:rsidR="000301D2" w:rsidRPr="00C16064" w14:paraId="307C03F4" w14:textId="77777777" w:rsidTr="00CF1692">
        <w:trPr>
          <w:trHeight w:val="299"/>
        </w:trPr>
        <w:tc>
          <w:tcPr>
            <w:tcW w:w="650" w:type="dxa"/>
            <w:vAlign w:val="center"/>
          </w:tcPr>
          <w:p w14:paraId="2C797B6A"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B805099"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14A0D52D"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91EDFC8"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2,6</w:t>
            </w:r>
          </w:p>
        </w:tc>
      </w:tr>
      <w:tr w:rsidR="000301D2" w:rsidRPr="00C16064" w14:paraId="2AFA44AC" w14:textId="77777777" w:rsidTr="00CF1692">
        <w:trPr>
          <w:trHeight w:val="299"/>
        </w:trPr>
        <w:tc>
          <w:tcPr>
            <w:tcW w:w="9572" w:type="dxa"/>
            <w:gridSpan w:val="4"/>
            <w:vAlign w:val="center"/>
          </w:tcPr>
          <w:p w14:paraId="20B06AB4" w14:textId="77777777" w:rsidR="000301D2" w:rsidRPr="00C16064" w:rsidRDefault="000301D2" w:rsidP="00CF1692">
            <w:pPr>
              <w:autoSpaceDE w:val="0"/>
              <w:autoSpaceDN w:val="0"/>
              <w:spacing w:before="22"/>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87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66894E2C" w14:textId="77777777" w:rsidTr="00CF1692">
        <w:trPr>
          <w:trHeight w:val="301"/>
        </w:trPr>
        <w:tc>
          <w:tcPr>
            <w:tcW w:w="650" w:type="dxa"/>
            <w:vAlign w:val="center"/>
          </w:tcPr>
          <w:p w14:paraId="5E2946AF" w14:textId="77777777" w:rsidR="000301D2" w:rsidRPr="00C16064" w:rsidRDefault="000301D2" w:rsidP="00CF1692">
            <w:pPr>
              <w:autoSpaceDE w:val="0"/>
              <w:autoSpaceDN w:val="0"/>
              <w:spacing w:before="2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70899D5C"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6A66C0F0"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304B466"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2,6</w:t>
            </w:r>
          </w:p>
        </w:tc>
      </w:tr>
      <w:tr w:rsidR="000301D2" w:rsidRPr="00C16064" w14:paraId="7C845927" w14:textId="77777777" w:rsidTr="00CF1692">
        <w:trPr>
          <w:trHeight w:val="299"/>
        </w:trPr>
        <w:tc>
          <w:tcPr>
            <w:tcW w:w="650" w:type="dxa"/>
            <w:vAlign w:val="center"/>
          </w:tcPr>
          <w:p w14:paraId="3C88D2C4"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680A7F72"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75C814DF"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7D5B4C3"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2,6</w:t>
            </w:r>
          </w:p>
        </w:tc>
      </w:tr>
      <w:tr w:rsidR="000301D2" w:rsidRPr="00C16064" w14:paraId="1EE73892" w14:textId="77777777" w:rsidTr="00CF1692">
        <w:trPr>
          <w:trHeight w:val="299"/>
        </w:trPr>
        <w:tc>
          <w:tcPr>
            <w:tcW w:w="9572" w:type="dxa"/>
            <w:gridSpan w:val="4"/>
            <w:vAlign w:val="center"/>
          </w:tcPr>
          <w:p w14:paraId="7C5D35D5" w14:textId="77777777" w:rsidR="000301D2" w:rsidRPr="00C16064" w:rsidRDefault="000301D2" w:rsidP="00CF1692">
            <w:pPr>
              <w:autoSpaceDE w:val="0"/>
              <w:autoSpaceDN w:val="0"/>
              <w:spacing w:before="22"/>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26EE4F59" w14:textId="77777777" w:rsidTr="00CF1692">
        <w:trPr>
          <w:trHeight w:val="299"/>
        </w:trPr>
        <w:tc>
          <w:tcPr>
            <w:tcW w:w="650" w:type="dxa"/>
            <w:vAlign w:val="center"/>
          </w:tcPr>
          <w:p w14:paraId="27720D2F" w14:textId="77777777" w:rsidR="000301D2" w:rsidRPr="00C16064" w:rsidRDefault="000301D2" w:rsidP="00CF1692">
            <w:pPr>
              <w:autoSpaceDE w:val="0"/>
              <w:autoSpaceDN w:val="0"/>
              <w:spacing w:before="2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5D709D3D"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444D0CD8"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AF29295"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2,6</w:t>
            </w:r>
          </w:p>
        </w:tc>
      </w:tr>
      <w:tr w:rsidR="000301D2" w:rsidRPr="00C16064" w14:paraId="1831707C" w14:textId="77777777" w:rsidTr="00CF1692">
        <w:trPr>
          <w:trHeight w:val="301"/>
        </w:trPr>
        <w:tc>
          <w:tcPr>
            <w:tcW w:w="650" w:type="dxa"/>
            <w:vAlign w:val="center"/>
          </w:tcPr>
          <w:p w14:paraId="1F66CE6B"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609A47B"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7AF7D2B4"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05B434C"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2,6</w:t>
            </w:r>
          </w:p>
        </w:tc>
      </w:tr>
      <w:tr w:rsidR="000301D2" w:rsidRPr="00C16064" w14:paraId="2C2176A6" w14:textId="77777777" w:rsidTr="00CF1692">
        <w:trPr>
          <w:trHeight w:val="299"/>
        </w:trPr>
        <w:tc>
          <w:tcPr>
            <w:tcW w:w="9572" w:type="dxa"/>
            <w:gridSpan w:val="4"/>
            <w:vAlign w:val="center"/>
          </w:tcPr>
          <w:p w14:paraId="3BB50F87" w14:textId="77777777" w:rsidR="000301D2" w:rsidRPr="00C16064" w:rsidRDefault="000301D2" w:rsidP="00CF1692">
            <w:pPr>
              <w:autoSpaceDE w:val="0"/>
              <w:autoSpaceDN w:val="0"/>
              <w:spacing w:before="22"/>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92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09F25C7F" w14:textId="77777777" w:rsidTr="00CF1692">
        <w:trPr>
          <w:trHeight w:val="299"/>
        </w:trPr>
        <w:tc>
          <w:tcPr>
            <w:tcW w:w="650" w:type="dxa"/>
            <w:vAlign w:val="center"/>
          </w:tcPr>
          <w:p w14:paraId="1AD19885" w14:textId="77777777" w:rsidR="000301D2" w:rsidRPr="00C16064" w:rsidRDefault="000301D2" w:rsidP="00CF1692">
            <w:pPr>
              <w:autoSpaceDE w:val="0"/>
              <w:autoSpaceDN w:val="0"/>
              <w:spacing w:before="2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75D4F477"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05B36462"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E1EAD7C"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2,8</w:t>
            </w:r>
          </w:p>
        </w:tc>
      </w:tr>
      <w:tr w:rsidR="000301D2" w:rsidRPr="00C16064" w14:paraId="4497156E" w14:textId="77777777" w:rsidTr="00CF1692">
        <w:trPr>
          <w:trHeight w:val="299"/>
        </w:trPr>
        <w:tc>
          <w:tcPr>
            <w:tcW w:w="650" w:type="dxa"/>
            <w:vAlign w:val="center"/>
          </w:tcPr>
          <w:p w14:paraId="31D31D93"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0B22550A"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3F2522CB"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EB4AE80"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2,8</w:t>
            </w:r>
          </w:p>
        </w:tc>
      </w:tr>
      <w:tr w:rsidR="000301D2" w:rsidRPr="00C16064" w14:paraId="5D55E1E1" w14:textId="77777777" w:rsidTr="00CF1692">
        <w:trPr>
          <w:trHeight w:val="299"/>
        </w:trPr>
        <w:tc>
          <w:tcPr>
            <w:tcW w:w="9572" w:type="dxa"/>
            <w:gridSpan w:val="4"/>
            <w:vAlign w:val="center"/>
          </w:tcPr>
          <w:p w14:paraId="731DE7E3" w14:textId="77777777" w:rsidR="000301D2" w:rsidRPr="00C16064" w:rsidRDefault="000301D2" w:rsidP="00CF1692">
            <w:pPr>
              <w:autoSpaceDE w:val="0"/>
              <w:autoSpaceDN w:val="0"/>
              <w:spacing w:before="22"/>
              <w:ind w:left="1722"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304A0AC5" w14:textId="77777777" w:rsidTr="00CF1692">
        <w:trPr>
          <w:trHeight w:val="299"/>
        </w:trPr>
        <w:tc>
          <w:tcPr>
            <w:tcW w:w="650" w:type="dxa"/>
            <w:vAlign w:val="center"/>
          </w:tcPr>
          <w:p w14:paraId="42C75CAA" w14:textId="77777777" w:rsidR="000301D2" w:rsidRPr="00C16064" w:rsidRDefault="000301D2" w:rsidP="00CF1692">
            <w:pPr>
              <w:autoSpaceDE w:val="0"/>
              <w:autoSpaceDN w:val="0"/>
              <w:spacing w:before="2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753ABD1F"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69764685"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97C4AAF"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0,4</w:t>
            </w:r>
          </w:p>
        </w:tc>
      </w:tr>
      <w:tr w:rsidR="000301D2" w:rsidRPr="00C16064" w14:paraId="33F27C79" w14:textId="77777777" w:rsidTr="00CF1692">
        <w:trPr>
          <w:trHeight w:val="299"/>
        </w:trPr>
        <w:tc>
          <w:tcPr>
            <w:tcW w:w="650" w:type="dxa"/>
            <w:vAlign w:val="center"/>
          </w:tcPr>
          <w:p w14:paraId="238BF053"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A8F61F0"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79AD2075"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1C31468"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0,4</w:t>
            </w:r>
          </w:p>
        </w:tc>
      </w:tr>
      <w:tr w:rsidR="000301D2" w:rsidRPr="00C16064" w14:paraId="62309F30" w14:textId="77777777" w:rsidTr="00CF1692">
        <w:trPr>
          <w:trHeight w:val="299"/>
        </w:trPr>
        <w:tc>
          <w:tcPr>
            <w:tcW w:w="9572" w:type="dxa"/>
            <w:gridSpan w:val="4"/>
            <w:vAlign w:val="center"/>
          </w:tcPr>
          <w:p w14:paraId="789E0B9E" w14:textId="77777777" w:rsidR="000301D2" w:rsidRPr="00C16064" w:rsidRDefault="000301D2" w:rsidP="00CF1692">
            <w:pPr>
              <w:autoSpaceDE w:val="0"/>
              <w:autoSpaceDN w:val="0"/>
              <w:spacing w:before="22"/>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2AE4E341" w14:textId="77777777" w:rsidTr="00CF1692">
        <w:trPr>
          <w:trHeight w:val="299"/>
        </w:trPr>
        <w:tc>
          <w:tcPr>
            <w:tcW w:w="650" w:type="dxa"/>
            <w:vAlign w:val="center"/>
          </w:tcPr>
          <w:p w14:paraId="7E57D8C3" w14:textId="77777777" w:rsidR="000301D2" w:rsidRPr="00C16064" w:rsidRDefault="000301D2" w:rsidP="00CF1692">
            <w:pPr>
              <w:autoSpaceDE w:val="0"/>
              <w:autoSpaceDN w:val="0"/>
              <w:spacing w:before="2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0B23B95D"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748AD676"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D52571E"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3,2</w:t>
            </w:r>
          </w:p>
        </w:tc>
      </w:tr>
      <w:tr w:rsidR="000301D2" w:rsidRPr="00C16064" w14:paraId="25E4E7A3" w14:textId="77777777" w:rsidTr="00CF1692">
        <w:trPr>
          <w:trHeight w:val="302"/>
        </w:trPr>
        <w:tc>
          <w:tcPr>
            <w:tcW w:w="650" w:type="dxa"/>
            <w:tcBorders>
              <w:bottom w:val="single" w:sz="4" w:space="0" w:color="000000"/>
            </w:tcBorders>
            <w:vAlign w:val="center"/>
          </w:tcPr>
          <w:p w14:paraId="29EF07C9"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tcBorders>
              <w:bottom w:val="single" w:sz="4" w:space="0" w:color="000000"/>
            </w:tcBorders>
            <w:vAlign w:val="center"/>
          </w:tcPr>
          <w:p w14:paraId="520A7552"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tcBorders>
              <w:bottom w:val="single" w:sz="4" w:space="0" w:color="000000"/>
            </w:tcBorders>
            <w:vAlign w:val="center"/>
          </w:tcPr>
          <w:p w14:paraId="7643B9AE"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tcBorders>
              <w:bottom w:val="single" w:sz="4" w:space="0" w:color="000000"/>
            </w:tcBorders>
            <w:vAlign w:val="center"/>
          </w:tcPr>
          <w:p w14:paraId="1F3741D2" w14:textId="77777777" w:rsidR="000301D2" w:rsidRPr="00C16064" w:rsidRDefault="000301D2" w:rsidP="00CF1692">
            <w:pPr>
              <w:autoSpaceDE w:val="0"/>
              <w:autoSpaceDN w:val="0"/>
              <w:spacing w:before="12"/>
              <w:ind w:left="192" w:right="181"/>
              <w:jc w:val="center"/>
              <w:rPr>
                <w:rFonts w:ascii="Times New Roman" w:eastAsia="Cambria" w:hAnsi="Times New Roman"/>
                <w:sz w:val="20"/>
                <w:szCs w:val="20"/>
              </w:rPr>
            </w:pPr>
            <w:r w:rsidRPr="00C16064">
              <w:rPr>
                <w:rFonts w:ascii="Times New Roman" w:eastAsia="Cambria" w:hAnsi="Times New Roman"/>
                <w:sz w:val="20"/>
                <w:szCs w:val="20"/>
              </w:rPr>
              <w:t>3,2</w:t>
            </w:r>
          </w:p>
        </w:tc>
      </w:tr>
      <w:tr w:rsidR="000301D2" w:rsidRPr="00C16064" w14:paraId="163D4DB8" w14:textId="77777777" w:rsidTr="00CF1692">
        <w:trPr>
          <w:trHeight w:val="299"/>
        </w:trPr>
        <w:tc>
          <w:tcPr>
            <w:tcW w:w="9572" w:type="dxa"/>
            <w:gridSpan w:val="4"/>
            <w:tcBorders>
              <w:bottom w:val="single" w:sz="4" w:space="0" w:color="auto"/>
            </w:tcBorders>
            <w:vAlign w:val="center"/>
          </w:tcPr>
          <w:p w14:paraId="59972397" w14:textId="77777777" w:rsidR="000301D2" w:rsidRPr="00C16064" w:rsidRDefault="000301D2" w:rsidP="00CF1692">
            <w:pPr>
              <w:autoSpaceDE w:val="0"/>
              <w:autoSpaceDN w:val="0"/>
              <w:spacing w:before="17"/>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109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22E36DCE" w14:textId="77777777" w:rsidTr="00CF1692">
        <w:trPr>
          <w:trHeight w:val="299"/>
        </w:trPr>
        <w:tc>
          <w:tcPr>
            <w:tcW w:w="650" w:type="dxa"/>
            <w:tcBorders>
              <w:top w:val="single" w:sz="4" w:space="0" w:color="auto"/>
            </w:tcBorders>
            <w:vAlign w:val="center"/>
          </w:tcPr>
          <w:p w14:paraId="48DB5AF8"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tcBorders>
              <w:top w:val="single" w:sz="4" w:space="0" w:color="auto"/>
            </w:tcBorders>
            <w:vAlign w:val="center"/>
          </w:tcPr>
          <w:p w14:paraId="223DAEBE"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tcBorders>
              <w:top w:val="single" w:sz="4" w:space="0" w:color="auto"/>
            </w:tcBorders>
            <w:vAlign w:val="center"/>
          </w:tcPr>
          <w:p w14:paraId="33656FEA"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tcBorders>
              <w:top w:val="single" w:sz="4" w:space="0" w:color="auto"/>
            </w:tcBorders>
            <w:vAlign w:val="center"/>
          </w:tcPr>
          <w:p w14:paraId="55832306" w14:textId="77777777" w:rsidR="000301D2" w:rsidRPr="00C16064" w:rsidRDefault="000301D2" w:rsidP="00CF1692">
            <w:pPr>
              <w:autoSpaceDE w:val="0"/>
              <w:autoSpaceDN w:val="0"/>
              <w:spacing w:before="12"/>
              <w:ind w:left="192" w:right="181"/>
              <w:jc w:val="center"/>
              <w:rPr>
                <w:rFonts w:ascii="Times New Roman" w:eastAsia="Cambria" w:hAnsi="Times New Roman"/>
                <w:sz w:val="20"/>
                <w:szCs w:val="20"/>
              </w:rPr>
            </w:pPr>
            <w:r w:rsidRPr="00C16064">
              <w:rPr>
                <w:rFonts w:ascii="Times New Roman" w:eastAsia="Cambria" w:hAnsi="Times New Roman"/>
                <w:sz w:val="20"/>
                <w:szCs w:val="20"/>
              </w:rPr>
              <w:t>2,5</w:t>
            </w:r>
          </w:p>
        </w:tc>
      </w:tr>
      <w:tr w:rsidR="000301D2" w:rsidRPr="00C16064" w14:paraId="169CAB25" w14:textId="77777777" w:rsidTr="00CF1692">
        <w:trPr>
          <w:trHeight w:val="299"/>
        </w:trPr>
        <w:tc>
          <w:tcPr>
            <w:tcW w:w="650" w:type="dxa"/>
            <w:vAlign w:val="center"/>
          </w:tcPr>
          <w:p w14:paraId="09F83C66"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1331D040"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790EEDC1"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CC40265" w14:textId="77777777" w:rsidR="000301D2" w:rsidRPr="00C16064" w:rsidRDefault="000301D2" w:rsidP="00CF1692">
            <w:pPr>
              <w:autoSpaceDE w:val="0"/>
              <w:autoSpaceDN w:val="0"/>
              <w:spacing w:before="12"/>
              <w:ind w:left="192" w:right="181"/>
              <w:jc w:val="center"/>
              <w:rPr>
                <w:rFonts w:ascii="Times New Roman" w:eastAsia="Cambria" w:hAnsi="Times New Roman"/>
                <w:sz w:val="20"/>
                <w:szCs w:val="20"/>
              </w:rPr>
            </w:pPr>
            <w:r w:rsidRPr="00C16064">
              <w:rPr>
                <w:rFonts w:ascii="Times New Roman" w:eastAsia="Cambria" w:hAnsi="Times New Roman"/>
                <w:sz w:val="20"/>
                <w:szCs w:val="20"/>
              </w:rPr>
              <w:t>2,5</w:t>
            </w:r>
          </w:p>
        </w:tc>
      </w:tr>
      <w:tr w:rsidR="000301D2" w:rsidRPr="00C16064" w14:paraId="274B6647" w14:textId="77777777" w:rsidTr="00CF1692">
        <w:trPr>
          <w:trHeight w:val="299"/>
        </w:trPr>
        <w:tc>
          <w:tcPr>
            <w:tcW w:w="9572" w:type="dxa"/>
            <w:gridSpan w:val="4"/>
            <w:vAlign w:val="center"/>
          </w:tcPr>
          <w:p w14:paraId="135E64BD" w14:textId="77777777" w:rsidR="000301D2" w:rsidRPr="00C16064" w:rsidRDefault="000301D2" w:rsidP="00CF1692">
            <w:pPr>
              <w:autoSpaceDE w:val="0"/>
              <w:autoSpaceDN w:val="0"/>
              <w:spacing w:before="17"/>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119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0BD07254" w14:textId="77777777" w:rsidTr="00CF1692">
        <w:trPr>
          <w:trHeight w:val="299"/>
        </w:trPr>
        <w:tc>
          <w:tcPr>
            <w:tcW w:w="650" w:type="dxa"/>
            <w:vAlign w:val="center"/>
          </w:tcPr>
          <w:p w14:paraId="129F6D70"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09362BA5"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7E351721"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5C5440C" w14:textId="77777777" w:rsidR="000301D2" w:rsidRPr="00C16064" w:rsidRDefault="000301D2" w:rsidP="00CF1692">
            <w:pPr>
              <w:autoSpaceDE w:val="0"/>
              <w:autoSpaceDN w:val="0"/>
              <w:spacing w:before="12"/>
              <w:ind w:left="192" w:right="181"/>
              <w:jc w:val="center"/>
              <w:rPr>
                <w:rFonts w:ascii="Times New Roman" w:eastAsia="Cambria" w:hAnsi="Times New Roman"/>
                <w:sz w:val="20"/>
                <w:szCs w:val="20"/>
              </w:rPr>
            </w:pPr>
            <w:r w:rsidRPr="00C16064">
              <w:rPr>
                <w:rFonts w:ascii="Times New Roman" w:eastAsia="Cambria" w:hAnsi="Times New Roman"/>
                <w:sz w:val="20"/>
                <w:szCs w:val="20"/>
              </w:rPr>
              <w:t>0,24</w:t>
            </w:r>
          </w:p>
        </w:tc>
      </w:tr>
      <w:tr w:rsidR="000301D2" w:rsidRPr="00C16064" w14:paraId="21CCD1D6" w14:textId="77777777" w:rsidTr="00CF1692">
        <w:trPr>
          <w:trHeight w:val="300"/>
        </w:trPr>
        <w:tc>
          <w:tcPr>
            <w:tcW w:w="650" w:type="dxa"/>
            <w:vAlign w:val="center"/>
          </w:tcPr>
          <w:p w14:paraId="56BEBE8E"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6EA136B5"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39BCB7E3"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7E75C4E" w14:textId="77777777" w:rsidR="000301D2" w:rsidRPr="00C16064" w:rsidRDefault="000301D2" w:rsidP="00CF1692">
            <w:pPr>
              <w:autoSpaceDE w:val="0"/>
              <w:autoSpaceDN w:val="0"/>
              <w:spacing w:before="12"/>
              <w:ind w:left="192" w:right="181"/>
              <w:jc w:val="center"/>
              <w:rPr>
                <w:rFonts w:ascii="Times New Roman" w:eastAsia="Cambria" w:hAnsi="Times New Roman"/>
                <w:sz w:val="20"/>
                <w:szCs w:val="20"/>
              </w:rPr>
            </w:pPr>
            <w:r w:rsidRPr="00C16064">
              <w:rPr>
                <w:rFonts w:ascii="Times New Roman" w:eastAsia="Cambria" w:hAnsi="Times New Roman"/>
                <w:sz w:val="20"/>
                <w:szCs w:val="20"/>
              </w:rPr>
              <w:t>0,24</w:t>
            </w:r>
          </w:p>
        </w:tc>
      </w:tr>
      <w:tr w:rsidR="000301D2" w:rsidRPr="00C16064" w14:paraId="52AD723C" w14:textId="77777777" w:rsidTr="00CF1692">
        <w:trPr>
          <w:trHeight w:val="299"/>
        </w:trPr>
        <w:tc>
          <w:tcPr>
            <w:tcW w:w="9572" w:type="dxa"/>
            <w:gridSpan w:val="4"/>
            <w:vAlign w:val="center"/>
          </w:tcPr>
          <w:p w14:paraId="499ACCBE" w14:textId="77777777" w:rsidR="000301D2" w:rsidRPr="00C16064" w:rsidRDefault="000301D2" w:rsidP="00CF1692">
            <w:pPr>
              <w:autoSpaceDE w:val="0"/>
              <w:autoSpaceDN w:val="0"/>
              <w:spacing w:before="17"/>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155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7685A664" w14:textId="77777777" w:rsidTr="00CF1692">
        <w:trPr>
          <w:trHeight w:val="299"/>
        </w:trPr>
        <w:tc>
          <w:tcPr>
            <w:tcW w:w="650" w:type="dxa"/>
            <w:vAlign w:val="center"/>
          </w:tcPr>
          <w:p w14:paraId="63044023"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351D5E79"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42BE270B"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3EC97BB"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1,98</w:t>
            </w:r>
          </w:p>
        </w:tc>
      </w:tr>
      <w:tr w:rsidR="000301D2" w:rsidRPr="00C16064" w14:paraId="2100B756" w14:textId="77777777" w:rsidTr="00CF1692">
        <w:trPr>
          <w:trHeight w:val="299"/>
        </w:trPr>
        <w:tc>
          <w:tcPr>
            <w:tcW w:w="650" w:type="dxa"/>
            <w:vAlign w:val="center"/>
          </w:tcPr>
          <w:p w14:paraId="004D32C8"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2CA1DE3A"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58D71A0E"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F0F8225"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1,98</w:t>
            </w:r>
          </w:p>
        </w:tc>
      </w:tr>
      <w:tr w:rsidR="000301D2" w:rsidRPr="00C16064" w14:paraId="39EC8B4F" w14:textId="77777777" w:rsidTr="00CF1692">
        <w:trPr>
          <w:trHeight w:val="302"/>
        </w:trPr>
        <w:tc>
          <w:tcPr>
            <w:tcW w:w="9572" w:type="dxa"/>
            <w:gridSpan w:val="4"/>
            <w:vAlign w:val="center"/>
          </w:tcPr>
          <w:p w14:paraId="33861551" w14:textId="77777777" w:rsidR="000301D2" w:rsidRPr="00C16064" w:rsidRDefault="000301D2" w:rsidP="00CF1692">
            <w:pPr>
              <w:autoSpaceDE w:val="0"/>
              <w:autoSpaceDN w:val="0"/>
              <w:spacing w:line="246" w:lineRule="exact"/>
              <w:ind w:left="192" w:right="181"/>
              <w:jc w:val="center"/>
              <w:rPr>
                <w:rFonts w:ascii="Times New Roman" w:eastAsia="Cambria" w:hAnsi="Times New Roman"/>
                <w:b/>
                <w:sz w:val="20"/>
                <w:szCs w:val="20"/>
              </w:rPr>
            </w:pPr>
            <w:r w:rsidRPr="00C16064">
              <w:rPr>
                <w:rFonts w:ascii="Times New Roman" w:eastAsia="Cambria" w:hAnsi="Times New Roman"/>
                <w:b/>
                <w:sz w:val="20"/>
                <w:szCs w:val="20"/>
              </w:rPr>
              <w:t>ЦРБ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0ACF2A81" w14:textId="77777777" w:rsidTr="00CF1692">
        <w:trPr>
          <w:trHeight w:val="302"/>
        </w:trPr>
        <w:tc>
          <w:tcPr>
            <w:tcW w:w="650" w:type="dxa"/>
            <w:vAlign w:val="center"/>
          </w:tcPr>
          <w:p w14:paraId="42A92918"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E9A5DED"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33122FA1"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BBA07EE"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1,78</w:t>
            </w:r>
          </w:p>
        </w:tc>
      </w:tr>
      <w:tr w:rsidR="000301D2" w:rsidRPr="00C16064" w14:paraId="0AA36A34" w14:textId="77777777" w:rsidTr="00CF1692">
        <w:trPr>
          <w:trHeight w:val="302"/>
        </w:trPr>
        <w:tc>
          <w:tcPr>
            <w:tcW w:w="650" w:type="dxa"/>
            <w:vAlign w:val="center"/>
          </w:tcPr>
          <w:p w14:paraId="489E3FB3"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79FE8FA3"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35D969B6"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0B92A94"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1,78</w:t>
            </w:r>
          </w:p>
        </w:tc>
      </w:tr>
      <w:tr w:rsidR="000301D2" w:rsidRPr="00C16064" w14:paraId="10B174C2" w14:textId="77777777" w:rsidTr="00CF1692">
        <w:trPr>
          <w:trHeight w:val="302"/>
        </w:trPr>
        <w:tc>
          <w:tcPr>
            <w:tcW w:w="9572" w:type="dxa"/>
            <w:gridSpan w:val="4"/>
            <w:vAlign w:val="center"/>
          </w:tcPr>
          <w:p w14:paraId="3A2DF8E0" w14:textId="77777777" w:rsidR="000301D2" w:rsidRPr="00DC644A" w:rsidRDefault="000301D2" w:rsidP="00CF1692">
            <w:pPr>
              <w:autoSpaceDE w:val="0"/>
              <w:autoSpaceDN w:val="0"/>
              <w:spacing w:line="246" w:lineRule="exact"/>
              <w:ind w:left="192" w:right="181"/>
              <w:jc w:val="center"/>
              <w:rPr>
                <w:rFonts w:ascii="Times New Roman" w:eastAsia="Cambria" w:hAnsi="Times New Roman"/>
                <w:b/>
                <w:sz w:val="20"/>
                <w:szCs w:val="20"/>
                <w:lang w:val="ru-RU"/>
              </w:rPr>
            </w:pPr>
            <w:r w:rsidRPr="00C16064">
              <w:rPr>
                <w:rFonts w:ascii="Times New Roman" w:eastAsia="Cambria" w:hAnsi="Times New Roman"/>
                <w:b/>
                <w:sz w:val="20"/>
                <w:szCs w:val="20"/>
                <w:lang w:val="ru-RU"/>
              </w:rPr>
              <w:t xml:space="preserve">блочно - модульная котельная СШ «Энергия» </w:t>
            </w:r>
            <w:r w:rsidRPr="00DC644A">
              <w:rPr>
                <w:rFonts w:ascii="Times New Roman" w:eastAsia="Cambria" w:hAnsi="Times New Roman"/>
                <w:b/>
                <w:sz w:val="20"/>
                <w:szCs w:val="20"/>
                <w:lang w:val="ru-RU"/>
              </w:rPr>
              <w:t>ст</w:t>
            </w:r>
            <w:r>
              <w:rPr>
                <w:rFonts w:ascii="Times New Roman" w:eastAsia="Cambria" w:hAnsi="Times New Roman"/>
                <w:b/>
                <w:sz w:val="20"/>
                <w:szCs w:val="20"/>
                <w:lang w:val="ru-RU"/>
              </w:rPr>
              <w:t>-ца</w:t>
            </w:r>
            <w:r w:rsidRPr="00DC644A">
              <w:rPr>
                <w:rFonts w:ascii="Times New Roman" w:eastAsia="Cambria" w:hAnsi="Times New Roman"/>
                <w:b/>
                <w:sz w:val="20"/>
                <w:szCs w:val="20"/>
                <w:lang w:val="ru-RU"/>
              </w:rPr>
              <w:t xml:space="preserve"> Старощербиновская</w:t>
            </w:r>
          </w:p>
        </w:tc>
      </w:tr>
      <w:tr w:rsidR="000301D2" w:rsidRPr="00C16064" w14:paraId="42CADA47" w14:textId="77777777" w:rsidTr="00CF1692">
        <w:trPr>
          <w:trHeight w:val="302"/>
        </w:trPr>
        <w:tc>
          <w:tcPr>
            <w:tcW w:w="650" w:type="dxa"/>
            <w:vAlign w:val="center"/>
          </w:tcPr>
          <w:p w14:paraId="02D8DF9E"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55075929"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15F44C8C"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8294863"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1,54</w:t>
            </w:r>
          </w:p>
        </w:tc>
      </w:tr>
      <w:tr w:rsidR="000301D2" w:rsidRPr="00C16064" w14:paraId="57607A69" w14:textId="77777777" w:rsidTr="00CF1692">
        <w:trPr>
          <w:trHeight w:val="302"/>
        </w:trPr>
        <w:tc>
          <w:tcPr>
            <w:tcW w:w="650" w:type="dxa"/>
            <w:vAlign w:val="center"/>
          </w:tcPr>
          <w:p w14:paraId="7B24A73D"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830BA02"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105CB978"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043E2CC"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1,54</w:t>
            </w:r>
          </w:p>
        </w:tc>
      </w:tr>
    </w:tbl>
    <w:p w14:paraId="2B44E0DE" w14:textId="77777777" w:rsidR="000301D2" w:rsidRPr="00C16064" w:rsidRDefault="000301D2" w:rsidP="000301D2">
      <w:pPr>
        <w:widowControl w:val="0"/>
        <w:ind w:firstLine="709"/>
        <w:jc w:val="both"/>
        <w:rPr>
          <w:rFonts w:eastAsia="Calibri"/>
          <w:sz w:val="28"/>
          <w:szCs w:val="28"/>
          <w:lang w:eastAsia="en-US"/>
        </w:rPr>
      </w:pPr>
    </w:p>
    <w:p w14:paraId="0C736C82" w14:textId="77777777" w:rsidR="000301D2" w:rsidRPr="00C16064" w:rsidRDefault="000301D2" w:rsidP="000301D2">
      <w:pPr>
        <w:keepNext/>
        <w:keepLines/>
        <w:widowControl w:val="0"/>
        <w:jc w:val="center"/>
        <w:outlineLvl w:val="1"/>
        <w:rPr>
          <w:b/>
          <w:bCs/>
          <w:sz w:val="28"/>
          <w:szCs w:val="28"/>
          <w:lang w:eastAsia="en-US"/>
        </w:rPr>
      </w:pPr>
      <w:bookmarkStart w:id="276" w:name="_Toc71300559"/>
      <w:r w:rsidRPr="00C16064">
        <w:rPr>
          <w:b/>
          <w:bCs/>
          <w:sz w:val="28"/>
          <w:szCs w:val="28"/>
          <w:lang w:eastAsia="en-US"/>
        </w:rPr>
        <w:t>2.7</w:t>
      </w:r>
      <w:r w:rsidRPr="00C16064">
        <w:rPr>
          <w:b/>
          <w:bCs/>
          <w:szCs w:val="26"/>
          <w:lang w:eastAsia="en-US"/>
        </w:rPr>
        <w:t xml:space="preserve"> </w:t>
      </w:r>
      <w:r w:rsidRPr="00C16064">
        <w:rPr>
          <w:b/>
          <w:bCs/>
          <w:sz w:val="28"/>
          <w:szCs w:val="28"/>
          <w:lang w:eastAsia="en-US"/>
        </w:rPr>
        <w:t>Существующие и перспективные технические ограничения</w:t>
      </w:r>
    </w:p>
    <w:p w14:paraId="4316721F"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на использование установленной тепловой мощности и значения</w:t>
      </w:r>
    </w:p>
    <w:p w14:paraId="4F24E042"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располагаемой мощности основного оборудования источников тепловой энергии</w:t>
      </w:r>
      <w:bookmarkEnd w:id="276"/>
    </w:p>
    <w:p w14:paraId="54BC2B60" w14:textId="77777777" w:rsidR="000301D2" w:rsidRPr="00C16064" w:rsidRDefault="000301D2" w:rsidP="000301D2">
      <w:pPr>
        <w:keepNext/>
        <w:keepLines/>
        <w:widowControl w:val="0"/>
        <w:jc w:val="center"/>
        <w:outlineLvl w:val="1"/>
        <w:rPr>
          <w:b/>
          <w:bCs/>
          <w:sz w:val="28"/>
          <w:szCs w:val="28"/>
          <w:lang w:eastAsia="en-US"/>
        </w:rPr>
      </w:pPr>
    </w:p>
    <w:p w14:paraId="51D8F530" w14:textId="77777777" w:rsidR="000301D2" w:rsidRPr="00C16064" w:rsidRDefault="000301D2" w:rsidP="000301D2">
      <w:pPr>
        <w:ind w:firstLine="709"/>
        <w:jc w:val="both"/>
        <w:rPr>
          <w:rFonts w:eastAsia="SimSun"/>
          <w:sz w:val="28"/>
          <w:szCs w:val="28"/>
        </w:rPr>
      </w:pPr>
      <w:r w:rsidRPr="00C16064">
        <w:rPr>
          <w:rFonts w:eastAsia="SimSun"/>
          <w:sz w:val="28"/>
          <w:szCs w:val="28"/>
        </w:rPr>
        <w:t xml:space="preserve">Согласно постановлению Правительства Российской Федерации от 22.02.2012 № 154 «О требованиях к схемам теплоснабжения, порядку их разработки и утверждения», 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w:t>
      </w:r>
      <w:r w:rsidRPr="00C16064">
        <w:rPr>
          <w:rFonts w:eastAsia="SimSun"/>
          <w:sz w:val="28"/>
          <w:szCs w:val="28"/>
        </w:rPr>
        <w:lastRenderedPageBreak/>
        <w:t>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14:paraId="0B43212F" w14:textId="77777777" w:rsidR="000301D2" w:rsidRPr="00C16064" w:rsidRDefault="000301D2" w:rsidP="000301D2">
      <w:pPr>
        <w:ind w:firstLine="709"/>
        <w:jc w:val="both"/>
        <w:rPr>
          <w:rFonts w:eastAsia="SimSun"/>
          <w:sz w:val="28"/>
          <w:szCs w:val="28"/>
        </w:rPr>
      </w:pPr>
      <w:r w:rsidRPr="00C16064">
        <w:rPr>
          <w:rFonts w:eastAsia="SimSun"/>
          <w:sz w:val="28"/>
          <w:szCs w:val="28"/>
        </w:rPr>
        <w:t>Ограничений на использование установленной тепловой мощности отсутствуют.</w:t>
      </w:r>
    </w:p>
    <w:p w14:paraId="295CCD62" w14:textId="77777777" w:rsidR="000301D2" w:rsidRPr="00C16064" w:rsidRDefault="000301D2" w:rsidP="000301D2">
      <w:pPr>
        <w:ind w:firstLine="709"/>
        <w:jc w:val="both"/>
        <w:rPr>
          <w:rFonts w:eastAsia="SimSun"/>
          <w:sz w:val="28"/>
          <w:szCs w:val="28"/>
        </w:rPr>
      </w:pPr>
    </w:p>
    <w:p w14:paraId="6840031D" w14:textId="77777777" w:rsidR="000301D2" w:rsidRPr="00C16064" w:rsidRDefault="000301D2" w:rsidP="000301D2">
      <w:pPr>
        <w:keepNext/>
        <w:keepLines/>
        <w:widowControl w:val="0"/>
        <w:jc w:val="center"/>
        <w:outlineLvl w:val="1"/>
        <w:rPr>
          <w:b/>
          <w:bCs/>
          <w:sz w:val="28"/>
          <w:szCs w:val="28"/>
          <w:lang w:eastAsia="en-US"/>
        </w:rPr>
      </w:pPr>
      <w:bookmarkStart w:id="277" w:name="_Toc71300560"/>
      <w:r w:rsidRPr="00C16064">
        <w:rPr>
          <w:b/>
          <w:bCs/>
          <w:sz w:val="28"/>
          <w:szCs w:val="28"/>
          <w:lang w:eastAsia="en-US"/>
        </w:rPr>
        <w:t>2.8. Существующие и перспективные затраты тепловой мощности</w:t>
      </w:r>
    </w:p>
    <w:p w14:paraId="7AC4598E"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на собственные и хозяйственные нужды теплоснабжающей организации в отношении источников тепловой энергии</w:t>
      </w:r>
      <w:bookmarkEnd w:id="277"/>
    </w:p>
    <w:p w14:paraId="59AC9D9C" w14:textId="77777777" w:rsidR="000301D2" w:rsidRPr="00C16064" w:rsidRDefault="000301D2" w:rsidP="000301D2">
      <w:pPr>
        <w:keepNext/>
        <w:keepLines/>
        <w:widowControl w:val="0"/>
        <w:ind w:firstLine="709"/>
        <w:jc w:val="both"/>
        <w:outlineLvl w:val="1"/>
        <w:rPr>
          <w:b/>
          <w:bCs/>
          <w:sz w:val="28"/>
          <w:szCs w:val="28"/>
          <w:lang w:eastAsia="en-US"/>
        </w:rPr>
      </w:pPr>
    </w:p>
    <w:p w14:paraId="4E2761C8" w14:textId="77777777" w:rsidR="000301D2" w:rsidRPr="00C16064" w:rsidRDefault="000301D2" w:rsidP="000301D2">
      <w:pPr>
        <w:ind w:firstLine="709"/>
        <w:jc w:val="both"/>
        <w:rPr>
          <w:rFonts w:eastAsia="SimSun"/>
        </w:rPr>
      </w:pPr>
      <w:r w:rsidRPr="00C16064">
        <w:rPr>
          <w:rFonts w:eastAsia="SimSun"/>
          <w:sz w:val="28"/>
          <w:szCs w:val="28"/>
        </w:rPr>
        <w:t>Существующие и перспективные затраты тепловой мощности на собственные и хозяйственные нужды источников тепловой энергии представлены в таблице ниже.</w:t>
      </w:r>
    </w:p>
    <w:p w14:paraId="57DF1603" w14:textId="77777777" w:rsidR="000301D2" w:rsidRPr="00C16064" w:rsidRDefault="000301D2" w:rsidP="000301D2">
      <w:pPr>
        <w:widowControl w:val="0"/>
        <w:ind w:firstLine="709"/>
        <w:jc w:val="both"/>
        <w:rPr>
          <w:rFonts w:eastAsia="Calibri"/>
          <w:sz w:val="28"/>
          <w:szCs w:val="28"/>
          <w:lang w:eastAsia="en-US"/>
        </w:rPr>
      </w:pPr>
    </w:p>
    <w:p w14:paraId="245C618F" w14:textId="77777777" w:rsidR="000301D2" w:rsidRPr="00C16064" w:rsidRDefault="000301D2" w:rsidP="000301D2">
      <w:pPr>
        <w:keepNext/>
        <w:widowControl w:val="0"/>
        <w:ind w:firstLine="709"/>
        <w:jc w:val="right"/>
        <w:rPr>
          <w:rFonts w:eastAsia="Calibri"/>
          <w:b/>
          <w:iCs/>
          <w:sz w:val="20"/>
          <w:szCs w:val="20"/>
          <w:lang w:eastAsia="en-US"/>
        </w:rPr>
      </w:pPr>
      <w:r w:rsidRPr="00C16064">
        <w:rPr>
          <w:rFonts w:eastAsia="Calibri"/>
          <w:b/>
          <w:iCs/>
          <w:sz w:val="20"/>
          <w:szCs w:val="20"/>
          <w:lang w:eastAsia="en-US"/>
        </w:rPr>
        <w:t>Таблица 4 Затраты тепловой мощности на собственные и</w:t>
      </w:r>
      <w:r w:rsidRPr="00C16064">
        <w:rPr>
          <w:rFonts w:eastAsia="Calibri"/>
          <w:b/>
          <w:iCs/>
          <w:spacing w:val="1"/>
          <w:sz w:val="20"/>
          <w:szCs w:val="20"/>
          <w:lang w:eastAsia="en-US"/>
        </w:rPr>
        <w:t xml:space="preserve"> </w:t>
      </w:r>
      <w:r w:rsidRPr="00C16064">
        <w:rPr>
          <w:rFonts w:eastAsia="Calibri"/>
          <w:b/>
          <w:iCs/>
          <w:sz w:val="20"/>
          <w:szCs w:val="20"/>
          <w:lang w:eastAsia="en-US"/>
        </w:rPr>
        <w:t>хозяйственные</w:t>
      </w:r>
      <w:r w:rsidRPr="00C16064">
        <w:rPr>
          <w:rFonts w:eastAsia="Calibri"/>
          <w:b/>
          <w:iCs/>
          <w:spacing w:val="-1"/>
          <w:sz w:val="20"/>
          <w:szCs w:val="20"/>
          <w:lang w:eastAsia="en-US"/>
        </w:rPr>
        <w:t xml:space="preserve"> </w:t>
      </w:r>
      <w:r w:rsidRPr="00C16064">
        <w:rPr>
          <w:rFonts w:eastAsia="Calibri"/>
          <w:b/>
          <w:iCs/>
          <w:sz w:val="20"/>
          <w:szCs w:val="20"/>
          <w:lang w:eastAsia="en-US"/>
        </w:rPr>
        <w:t>нужды</w:t>
      </w:r>
    </w:p>
    <w:p w14:paraId="07177715" w14:textId="77777777" w:rsidR="000301D2" w:rsidRPr="00C16064" w:rsidRDefault="000301D2" w:rsidP="000301D2">
      <w:pPr>
        <w:keepNext/>
        <w:widowControl w:val="0"/>
        <w:ind w:firstLine="709"/>
        <w:jc w:val="right"/>
        <w:rPr>
          <w:rFonts w:eastAsia="Calibri"/>
          <w:b/>
          <w:iCs/>
          <w:sz w:val="20"/>
          <w:szCs w:val="20"/>
          <w:lang w:eastAsia="en-US"/>
        </w:rPr>
      </w:pPr>
      <w:r w:rsidRPr="00C16064">
        <w:rPr>
          <w:rFonts w:eastAsia="Calibri"/>
          <w:b/>
          <w:iCs/>
          <w:sz w:val="20"/>
          <w:szCs w:val="20"/>
          <w:lang w:eastAsia="en-US"/>
        </w:rPr>
        <w:t>теплоснабжающей</w:t>
      </w:r>
      <w:r w:rsidRPr="00C16064">
        <w:rPr>
          <w:rFonts w:eastAsia="Calibri"/>
          <w:b/>
          <w:iCs/>
          <w:spacing w:val="-4"/>
          <w:sz w:val="20"/>
          <w:szCs w:val="20"/>
          <w:lang w:eastAsia="en-US"/>
        </w:rPr>
        <w:t xml:space="preserve"> </w:t>
      </w:r>
      <w:r w:rsidRPr="00C16064">
        <w:rPr>
          <w:rFonts w:eastAsia="Calibri"/>
          <w:b/>
          <w:iCs/>
          <w:sz w:val="20"/>
          <w:szCs w:val="20"/>
          <w:lang w:eastAsia="en-US"/>
        </w:rPr>
        <w:t>организации</w:t>
      </w:r>
      <w:r w:rsidRPr="00C16064">
        <w:rPr>
          <w:rFonts w:eastAsia="Calibri"/>
          <w:b/>
          <w:iCs/>
          <w:spacing w:val="1"/>
          <w:sz w:val="20"/>
          <w:szCs w:val="20"/>
          <w:lang w:eastAsia="en-US"/>
        </w:rPr>
        <w:t xml:space="preserve"> </w:t>
      </w:r>
      <w:r w:rsidRPr="00C16064">
        <w:rPr>
          <w:rFonts w:eastAsia="Calibri"/>
          <w:b/>
          <w:iCs/>
          <w:sz w:val="20"/>
          <w:szCs w:val="20"/>
          <w:lang w:eastAsia="en-US"/>
        </w:rPr>
        <w:t>в</w:t>
      </w:r>
      <w:r w:rsidRPr="00C16064">
        <w:rPr>
          <w:rFonts w:eastAsia="Calibri"/>
          <w:b/>
          <w:iCs/>
          <w:spacing w:val="-3"/>
          <w:sz w:val="20"/>
          <w:szCs w:val="20"/>
          <w:lang w:eastAsia="en-US"/>
        </w:rPr>
        <w:t xml:space="preserve"> </w:t>
      </w:r>
      <w:r w:rsidRPr="00C16064">
        <w:rPr>
          <w:rFonts w:eastAsia="Calibri"/>
          <w:b/>
          <w:iCs/>
          <w:sz w:val="20"/>
          <w:szCs w:val="20"/>
          <w:lang w:eastAsia="en-US"/>
        </w:rPr>
        <w:t>отношении источников</w:t>
      </w:r>
      <w:r w:rsidRPr="00C16064">
        <w:rPr>
          <w:rFonts w:eastAsia="Calibri"/>
          <w:b/>
          <w:iCs/>
          <w:spacing w:val="-2"/>
          <w:sz w:val="20"/>
          <w:szCs w:val="20"/>
          <w:lang w:eastAsia="en-US"/>
        </w:rPr>
        <w:t xml:space="preserve"> </w:t>
      </w:r>
      <w:r w:rsidRPr="00C16064">
        <w:rPr>
          <w:rFonts w:eastAsia="Calibri"/>
          <w:b/>
          <w:iCs/>
          <w:sz w:val="20"/>
          <w:szCs w:val="20"/>
          <w:lang w:eastAsia="en-US"/>
        </w:rPr>
        <w:t>тепловой</w:t>
      </w:r>
      <w:r w:rsidRPr="00C16064">
        <w:rPr>
          <w:rFonts w:eastAsia="Calibri"/>
          <w:b/>
          <w:iCs/>
          <w:spacing w:val="-4"/>
          <w:sz w:val="20"/>
          <w:szCs w:val="20"/>
          <w:lang w:eastAsia="en-US"/>
        </w:rPr>
        <w:t xml:space="preserve"> </w:t>
      </w:r>
      <w:r w:rsidRPr="00C16064">
        <w:rPr>
          <w:rFonts w:eastAsia="Calibri"/>
          <w:b/>
          <w:iCs/>
          <w:sz w:val="20"/>
          <w:szCs w:val="20"/>
          <w:lang w:eastAsia="en-US"/>
        </w:rPr>
        <w:t>энергии</w:t>
      </w:r>
    </w:p>
    <w:tbl>
      <w:tblPr>
        <w:tblStyle w:val="TableNormal14"/>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5931"/>
        <w:gridCol w:w="1750"/>
        <w:gridCol w:w="1241"/>
      </w:tblGrid>
      <w:tr w:rsidR="000301D2" w:rsidRPr="00C16064" w14:paraId="7DDB4800" w14:textId="77777777" w:rsidTr="00CF1692">
        <w:trPr>
          <w:trHeight w:val="505"/>
        </w:trPr>
        <w:tc>
          <w:tcPr>
            <w:tcW w:w="650" w:type="dxa"/>
            <w:vAlign w:val="center"/>
          </w:tcPr>
          <w:p w14:paraId="2A4002B9" w14:textId="77777777" w:rsidR="000301D2" w:rsidRPr="00C16064" w:rsidRDefault="000301D2" w:rsidP="00CF1692">
            <w:pPr>
              <w:autoSpaceDE w:val="0"/>
              <w:autoSpaceDN w:val="0"/>
              <w:ind w:left="8"/>
              <w:jc w:val="center"/>
              <w:rPr>
                <w:rFonts w:ascii="Times New Roman" w:eastAsia="Cambria" w:hAnsi="Times New Roman"/>
                <w:sz w:val="20"/>
                <w:szCs w:val="20"/>
              </w:rPr>
            </w:pPr>
            <w:r w:rsidRPr="00C16064">
              <w:rPr>
                <w:rFonts w:ascii="Times New Roman" w:eastAsia="Cambria" w:hAnsi="Times New Roman"/>
                <w:sz w:val="20"/>
                <w:szCs w:val="20"/>
              </w:rPr>
              <w:t>№</w:t>
            </w:r>
          </w:p>
        </w:tc>
        <w:tc>
          <w:tcPr>
            <w:tcW w:w="5931" w:type="dxa"/>
            <w:vAlign w:val="center"/>
          </w:tcPr>
          <w:p w14:paraId="74B53F7B" w14:textId="77777777" w:rsidR="000301D2" w:rsidRPr="00C16064" w:rsidRDefault="000301D2" w:rsidP="00CF1692">
            <w:pPr>
              <w:autoSpaceDE w:val="0"/>
              <w:autoSpaceDN w:val="0"/>
              <w:ind w:left="94" w:right="82"/>
              <w:jc w:val="center"/>
              <w:rPr>
                <w:rFonts w:ascii="Times New Roman" w:eastAsia="Cambria" w:hAnsi="Times New Roman"/>
                <w:sz w:val="20"/>
                <w:szCs w:val="20"/>
              </w:rPr>
            </w:pPr>
            <w:r w:rsidRPr="00C16064">
              <w:rPr>
                <w:rFonts w:ascii="Times New Roman" w:eastAsia="Cambria" w:hAnsi="Times New Roman"/>
                <w:sz w:val="20"/>
                <w:szCs w:val="20"/>
              </w:rPr>
              <w:t>Вид</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тепловой</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мощности</w:t>
            </w:r>
          </w:p>
        </w:tc>
        <w:tc>
          <w:tcPr>
            <w:tcW w:w="1750" w:type="dxa"/>
            <w:vAlign w:val="center"/>
          </w:tcPr>
          <w:p w14:paraId="68514E70" w14:textId="77777777" w:rsidR="000301D2" w:rsidRPr="00C16064" w:rsidRDefault="000301D2" w:rsidP="00CF1692">
            <w:pPr>
              <w:autoSpaceDE w:val="0"/>
              <w:autoSpaceDN w:val="0"/>
              <w:spacing w:line="252" w:lineRule="exact"/>
              <w:ind w:left="99" w:right="91"/>
              <w:jc w:val="center"/>
              <w:rPr>
                <w:rFonts w:ascii="Times New Roman" w:eastAsia="Cambria" w:hAnsi="Times New Roman"/>
                <w:sz w:val="20"/>
                <w:szCs w:val="20"/>
              </w:rPr>
            </w:pPr>
            <w:r w:rsidRPr="00C16064">
              <w:rPr>
                <w:rFonts w:ascii="Times New Roman" w:eastAsia="Cambria" w:hAnsi="Times New Roman"/>
                <w:sz w:val="20"/>
                <w:szCs w:val="20"/>
              </w:rPr>
              <w:t>Единица</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измерения</w:t>
            </w:r>
          </w:p>
        </w:tc>
        <w:tc>
          <w:tcPr>
            <w:tcW w:w="1241" w:type="dxa"/>
            <w:vAlign w:val="center"/>
          </w:tcPr>
          <w:p w14:paraId="123B092A" w14:textId="77777777" w:rsidR="000301D2" w:rsidRPr="00C16064" w:rsidRDefault="000301D2" w:rsidP="00CF1692">
            <w:pPr>
              <w:autoSpaceDE w:val="0"/>
              <w:autoSpaceDN w:val="0"/>
              <w:ind w:left="193" w:right="181"/>
              <w:jc w:val="center"/>
              <w:rPr>
                <w:rFonts w:ascii="Times New Roman" w:eastAsia="Cambria" w:hAnsi="Times New Roman"/>
                <w:sz w:val="20"/>
                <w:szCs w:val="20"/>
              </w:rPr>
            </w:pPr>
            <w:r w:rsidRPr="00C16064">
              <w:rPr>
                <w:rFonts w:ascii="Times New Roman" w:eastAsia="Cambria" w:hAnsi="Times New Roman"/>
                <w:sz w:val="20"/>
                <w:szCs w:val="20"/>
              </w:rPr>
              <w:t>2024-2041 гг.</w:t>
            </w:r>
          </w:p>
        </w:tc>
      </w:tr>
      <w:tr w:rsidR="000301D2" w:rsidRPr="00C16064" w14:paraId="4AF01B53" w14:textId="77777777" w:rsidTr="00CF1692">
        <w:trPr>
          <w:trHeight w:val="299"/>
        </w:trPr>
        <w:tc>
          <w:tcPr>
            <w:tcW w:w="9572" w:type="dxa"/>
            <w:gridSpan w:val="4"/>
            <w:vAlign w:val="center"/>
          </w:tcPr>
          <w:p w14:paraId="60662D98" w14:textId="77777777" w:rsidR="000301D2" w:rsidRPr="00C16064" w:rsidRDefault="000301D2" w:rsidP="00CF1692">
            <w:pPr>
              <w:autoSpaceDE w:val="0"/>
              <w:autoSpaceDN w:val="0"/>
              <w:spacing w:before="22"/>
              <w:ind w:left="1720"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68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3E00CD1D" w14:textId="77777777" w:rsidTr="00CF1692">
        <w:trPr>
          <w:trHeight w:val="299"/>
        </w:trPr>
        <w:tc>
          <w:tcPr>
            <w:tcW w:w="650" w:type="dxa"/>
            <w:vAlign w:val="center"/>
          </w:tcPr>
          <w:p w14:paraId="785529B2"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762D9D1A"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4EF0EFFF"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C33E5BA"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0,023</w:t>
            </w:r>
          </w:p>
        </w:tc>
      </w:tr>
      <w:tr w:rsidR="000301D2" w:rsidRPr="00C16064" w14:paraId="5887E3CB" w14:textId="77777777" w:rsidTr="00CF1692">
        <w:trPr>
          <w:trHeight w:val="299"/>
        </w:trPr>
        <w:tc>
          <w:tcPr>
            <w:tcW w:w="650" w:type="dxa"/>
            <w:vAlign w:val="center"/>
          </w:tcPr>
          <w:p w14:paraId="3FC9A262"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35676311" w14:textId="77777777" w:rsidR="000301D2" w:rsidRPr="00C16064" w:rsidRDefault="000301D2" w:rsidP="00CF1692">
            <w:pPr>
              <w:autoSpaceDE w:val="0"/>
              <w:autoSpaceDN w:val="0"/>
              <w:spacing w:before="17"/>
              <w:ind w:left="91"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Потребление</w:t>
            </w:r>
            <w:r w:rsidRPr="00C16064">
              <w:rPr>
                <w:rFonts w:ascii="Times New Roman" w:eastAsia="Cambria" w:hAnsi="Times New Roman"/>
                <w:spacing w:val="-4"/>
                <w:sz w:val="20"/>
                <w:szCs w:val="20"/>
                <w:lang w:val="ru-RU"/>
              </w:rPr>
              <w:t xml:space="preserve"> </w:t>
            </w:r>
            <w:r w:rsidRPr="00C16064">
              <w:rPr>
                <w:rFonts w:ascii="Times New Roman" w:eastAsia="Cambria" w:hAnsi="Times New Roman"/>
                <w:sz w:val="20"/>
                <w:szCs w:val="20"/>
                <w:lang w:val="ru-RU"/>
              </w:rPr>
              <w:t>тепловой</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энергии</w:t>
            </w:r>
            <w:r w:rsidRPr="00C16064">
              <w:rPr>
                <w:rFonts w:ascii="Times New Roman" w:eastAsia="Cambria" w:hAnsi="Times New Roman"/>
                <w:spacing w:val="-3"/>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5A50585E" w14:textId="77777777" w:rsidR="000301D2" w:rsidRPr="00C16064" w:rsidRDefault="000301D2" w:rsidP="00CF1692">
            <w:pPr>
              <w:autoSpaceDE w:val="0"/>
              <w:autoSpaceDN w:val="0"/>
              <w:spacing w:before="17"/>
              <w:ind w:left="10"/>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575AFC24"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2,28</w:t>
            </w:r>
          </w:p>
        </w:tc>
      </w:tr>
      <w:tr w:rsidR="000301D2" w:rsidRPr="00C16064" w14:paraId="18E8B217" w14:textId="77777777" w:rsidTr="00CF1692">
        <w:trPr>
          <w:trHeight w:val="301"/>
        </w:trPr>
        <w:tc>
          <w:tcPr>
            <w:tcW w:w="9572" w:type="dxa"/>
            <w:gridSpan w:val="4"/>
            <w:vAlign w:val="center"/>
          </w:tcPr>
          <w:p w14:paraId="703AC01B" w14:textId="77777777" w:rsidR="000301D2" w:rsidRPr="00C16064" w:rsidRDefault="000301D2" w:rsidP="00CF1692">
            <w:pPr>
              <w:autoSpaceDE w:val="0"/>
              <w:autoSpaceDN w:val="0"/>
              <w:spacing w:before="11" w:line="271" w:lineRule="exact"/>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86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7C2A5177" w14:textId="77777777" w:rsidTr="00CF1692">
        <w:trPr>
          <w:trHeight w:val="299"/>
        </w:trPr>
        <w:tc>
          <w:tcPr>
            <w:tcW w:w="650" w:type="dxa"/>
            <w:vAlign w:val="center"/>
          </w:tcPr>
          <w:p w14:paraId="3204CD96"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7D4FB3ED"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75B69364"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8414CC0"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0,058</w:t>
            </w:r>
          </w:p>
        </w:tc>
      </w:tr>
      <w:tr w:rsidR="000301D2" w:rsidRPr="00C16064" w14:paraId="38B1E5F1" w14:textId="77777777" w:rsidTr="00CF1692">
        <w:trPr>
          <w:trHeight w:val="300"/>
        </w:trPr>
        <w:tc>
          <w:tcPr>
            <w:tcW w:w="650" w:type="dxa"/>
            <w:vAlign w:val="center"/>
          </w:tcPr>
          <w:p w14:paraId="7E843BD6" w14:textId="77777777" w:rsidR="000301D2" w:rsidRPr="00C16064" w:rsidRDefault="000301D2" w:rsidP="00CF1692">
            <w:pPr>
              <w:autoSpaceDE w:val="0"/>
              <w:autoSpaceDN w:val="0"/>
              <w:spacing w:before="18"/>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31F87974" w14:textId="77777777" w:rsidR="000301D2" w:rsidRPr="00C16064" w:rsidRDefault="000301D2" w:rsidP="00CF1692">
            <w:pPr>
              <w:autoSpaceDE w:val="0"/>
              <w:autoSpaceDN w:val="0"/>
              <w:spacing w:before="18"/>
              <w:ind w:left="91"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Потребление</w:t>
            </w:r>
            <w:r w:rsidRPr="00C16064">
              <w:rPr>
                <w:rFonts w:ascii="Times New Roman" w:eastAsia="Cambria" w:hAnsi="Times New Roman"/>
                <w:spacing w:val="-4"/>
                <w:sz w:val="20"/>
                <w:szCs w:val="20"/>
                <w:lang w:val="ru-RU"/>
              </w:rPr>
              <w:t xml:space="preserve"> </w:t>
            </w:r>
            <w:r w:rsidRPr="00C16064">
              <w:rPr>
                <w:rFonts w:ascii="Times New Roman" w:eastAsia="Cambria" w:hAnsi="Times New Roman"/>
                <w:sz w:val="20"/>
                <w:szCs w:val="20"/>
                <w:lang w:val="ru-RU"/>
              </w:rPr>
              <w:t>тепловой</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энергии</w:t>
            </w:r>
            <w:r w:rsidRPr="00C16064">
              <w:rPr>
                <w:rFonts w:ascii="Times New Roman" w:eastAsia="Cambria" w:hAnsi="Times New Roman"/>
                <w:spacing w:val="-3"/>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24582298" w14:textId="77777777" w:rsidR="000301D2" w:rsidRPr="00C16064" w:rsidRDefault="000301D2" w:rsidP="00CF1692">
            <w:pPr>
              <w:autoSpaceDE w:val="0"/>
              <w:autoSpaceDN w:val="0"/>
              <w:spacing w:before="18"/>
              <w:ind w:left="10"/>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6433F7AF" w14:textId="77777777" w:rsidR="000301D2" w:rsidRPr="00C16064" w:rsidRDefault="000301D2" w:rsidP="00CF1692">
            <w:pPr>
              <w:autoSpaceDE w:val="0"/>
              <w:autoSpaceDN w:val="0"/>
              <w:spacing w:before="18"/>
              <w:ind w:left="192" w:right="181"/>
              <w:jc w:val="center"/>
              <w:rPr>
                <w:rFonts w:ascii="Times New Roman" w:eastAsia="Cambria" w:hAnsi="Times New Roman"/>
                <w:sz w:val="20"/>
                <w:szCs w:val="20"/>
              </w:rPr>
            </w:pPr>
            <w:r w:rsidRPr="00C16064">
              <w:rPr>
                <w:rFonts w:ascii="Times New Roman" w:eastAsia="Cambria" w:hAnsi="Times New Roman"/>
                <w:sz w:val="20"/>
                <w:szCs w:val="20"/>
              </w:rPr>
              <w:t>2,23</w:t>
            </w:r>
          </w:p>
        </w:tc>
      </w:tr>
      <w:tr w:rsidR="000301D2" w:rsidRPr="00C16064" w14:paraId="7447C1C4" w14:textId="77777777" w:rsidTr="00CF1692">
        <w:trPr>
          <w:trHeight w:val="299"/>
        </w:trPr>
        <w:tc>
          <w:tcPr>
            <w:tcW w:w="9572" w:type="dxa"/>
            <w:gridSpan w:val="4"/>
            <w:vAlign w:val="center"/>
          </w:tcPr>
          <w:p w14:paraId="1BCF2193" w14:textId="77777777" w:rsidR="000301D2" w:rsidRPr="00C16064" w:rsidRDefault="000301D2" w:rsidP="00CF1692">
            <w:pPr>
              <w:autoSpaceDE w:val="0"/>
              <w:autoSpaceDN w:val="0"/>
              <w:spacing w:before="22"/>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87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1451F668" w14:textId="77777777" w:rsidTr="00CF1692">
        <w:trPr>
          <w:trHeight w:val="299"/>
        </w:trPr>
        <w:tc>
          <w:tcPr>
            <w:tcW w:w="650" w:type="dxa"/>
            <w:vAlign w:val="center"/>
          </w:tcPr>
          <w:p w14:paraId="7FE17356"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0712A341"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710DB593"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35FBB4C0"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0,058</w:t>
            </w:r>
          </w:p>
        </w:tc>
      </w:tr>
      <w:tr w:rsidR="000301D2" w:rsidRPr="00C16064" w14:paraId="69402C43" w14:textId="77777777" w:rsidTr="00CF1692">
        <w:trPr>
          <w:trHeight w:val="299"/>
        </w:trPr>
        <w:tc>
          <w:tcPr>
            <w:tcW w:w="650" w:type="dxa"/>
            <w:vAlign w:val="center"/>
          </w:tcPr>
          <w:p w14:paraId="2766A04A"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27200CAD" w14:textId="77777777" w:rsidR="000301D2" w:rsidRPr="00C16064" w:rsidRDefault="000301D2" w:rsidP="00CF1692">
            <w:pPr>
              <w:autoSpaceDE w:val="0"/>
              <w:autoSpaceDN w:val="0"/>
              <w:spacing w:before="17"/>
              <w:ind w:left="91"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Потребление</w:t>
            </w:r>
            <w:r w:rsidRPr="00C16064">
              <w:rPr>
                <w:rFonts w:ascii="Times New Roman" w:eastAsia="Cambria" w:hAnsi="Times New Roman"/>
                <w:spacing w:val="-4"/>
                <w:sz w:val="20"/>
                <w:szCs w:val="20"/>
                <w:lang w:val="ru-RU"/>
              </w:rPr>
              <w:t xml:space="preserve"> </w:t>
            </w:r>
            <w:r w:rsidRPr="00C16064">
              <w:rPr>
                <w:rFonts w:ascii="Times New Roman" w:eastAsia="Cambria" w:hAnsi="Times New Roman"/>
                <w:sz w:val="20"/>
                <w:szCs w:val="20"/>
                <w:lang w:val="ru-RU"/>
              </w:rPr>
              <w:t>тепловой</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энергии</w:t>
            </w:r>
            <w:r w:rsidRPr="00C16064">
              <w:rPr>
                <w:rFonts w:ascii="Times New Roman" w:eastAsia="Cambria" w:hAnsi="Times New Roman"/>
                <w:spacing w:val="-3"/>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139321DE" w14:textId="77777777" w:rsidR="000301D2" w:rsidRPr="00C16064" w:rsidRDefault="000301D2" w:rsidP="00CF1692">
            <w:pPr>
              <w:autoSpaceDE w:val="0"/>
              <w:autoSpaceDN w:val="0"/>
              <w:spacing w:before="17"/>
              <w:ind w:left="10"/>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0E86ED09" w14:textId="77777777" w:rsidR="000301D2" w:rsidRPr="00C16064" w:rsidRDefault="000301D2" w:rsidP="00CF1692">
            <w:pPr>
              <w:autoSpaceDE w:val="0"/>
              <w:autoSpaceDN w:val="0"/>
              <w:spacing w:before="18"/>
              <w:ind w:left="192" w:right="181"/>
              <w:jc w:val="center"/>
              <w:rPr>
                <w:rFonts w:ascii="Times New Roman" w:eastAsia="Cambria" w:hAnsi="Times New Roman"/>
                <w:sz w:val="20"/>
                <w:szCs w:val="20"/>
              </w:rPr>
            </w:pPr>
            <w:r w:rsidRPr="00C16064">
              <w:rPr>
                <w:rFonts w:ascii="Times New Roman" w:eastAsia="Cambria" w:hAnsi="Times New Roman"/>
                <w:sz w:val="20"/>
                <w:szCs w:val="20"/>
              </w:rPr>
              <w:t>2,23</w:t>
            </w:r>
          </w:p>
        </w:tc>
      </w:tr>
      <w:tr w:rsidR="000301D2" w:rsidRPr="00C16064" w14:paraId="337F2F54" w14:textId="77777777" w:rsidTr="00CF1692">
        <w:trPr>
          <w:trHeight w:val="299"/>
        </w:trPr>
        <w:tc>
          <w:tcPr>
            <w:tcW w:w="9572" w:type="dxa"/>
            <w:gridSpan w:val="4"/>
            <w:vAlign w:val="center"/>
          </w:tcPr>
          <w:p w14:paraId="5DEEF6CE" w14:textId="77777777" w:rsidR="000301D2" w:rsidRPr="00C16064" w:rsidRDefault="000301D2" w:rsidP="00CF1692">
            <w:pPr>
              <w:autoSpaceDE w:val="0"/>
              <w:autoSpaceDN w:val="0"/>
              <w:spacing w:before="22"/>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40ACFB62" w14:textId="77777777" w:rsidTr="00CF1692">
        <w:trPr>
          <w:trHeight w:val="301"/>
        </w:trPr>
        <w:tc>
          <w:tcPr>
            <w:tcW w:w="650" w:type="dxa"/>
            <w:vAlign w:val="center"/>
          </w:tcPr>
          <w:p w14:paraId="314771F9"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1CEC29BD"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2B09E7B1"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360A3556"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0,058</w:t>
            </w:r>
          </w:p>
        </w:tc>
      </w:tr>
      <w:tr w:rsidR="000301D2" w:rsidRPr="00C16064" w14:paraId="20FF31D1" w14:textId="77777777" w:rsidTr="00CF1692">
        <w:trPr>
          <w:trHeight w:val="300"/>
        </w:trPr>
        <w:tc>
          <w:tcPr>
            <w:tcW w:w="650" w:type="dxa"/>
            <w:vAlign w:val="center"/>
          </w:tcPr>
          <w:p w14:paraId="4734C1F5" w14:textId="77777777" w:rsidR="000301D2" w:rsidRPr="00C16064" w:rsidRDefault="000301D2" w:rsidP="00CF1692">
            <w:pPr>
              <w:autoSpaceDE w:val="0"/>
              <w:autoSpaceDN w:val="0"/>
              <w:spacing w:before="18"/>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E01A84C" w14:textId="77777777" w:rsidR="000301D2" w:rsidRPr="00C16064" w:rsidRDefault="000301D2" w:rsidP="00CF1692">
            <w:pPr>
              <w:autoSpaceDE w:val="0"/>
              <w:autoSpaceDN w:val="0"/>
              <w:spacing w:before="18"/>
              <w:ind w:left="91"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Потребление</w:t>
            </w:r>
            <w:r w:rsidRPr="00C16064">
              <w:rPr>
                <w:rFonts w:ascii="Times New Roman" w:eastAsia="Cambria" w:hAnsi="Times New Roman"/>
                <w:spacing w:val="-4"/>
                <w:sz w:val="20"/>
                <w:szCs w:val="20"/>
                <w:lang w:val="ru-RU"/>
              </w:rPr>
              <w:t xml:space="preserve"> </w:t>
            </w:r>
            <w:r w:rsidRPr="00C16064">
              <w:rPr>
                <w:rFonts w:ascii="Times New Roman" w:eastAsia="Cambria" w:hAnsi="Times New Roman"/>
                <w:sz w:val="20"/>
                <w:szCs w:val="20"/>
                <w:lang w:val="ru-RU"/>
              </w:rPr>
              <w:t>тепловой</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энергии</w:t>
            </w:r>
            <w:r w:rsidRPr="00C16064">
              <w:rPr>
                <w:rFonts w:ascii="Times New Roman" w:eastAsia="Cambria" w:hAnsi="Times New Roman"/>
                <w:spacing w:val="-3"/>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30A252B6" w14:textId="77777777" w:rsidR="000301D2" w:rsidRPr="00C16064" w:rsidRDefault="000301D2" w:rsidP="00CF1692">
            <w:pPr>
              <w:autoSpaceDE w:val="0"/>
              <w:autoSpaceDN w:val="0"/>
              <w:spacing w:before="18"/>
              <w:ind w:left="10"/>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5E4BE78F" w14:textId="77777777" w:rsidR="000301D2" w:rsidRPr="00C16064" w:rsidRDefault="000301D2" w:rsidP="00CF1692">
            <w:pPr>
              <w:autoSpaceDE w:val="0"/>
              <w:autoSpaceDN w:val="0"/>
              <w:spacing w:before="18"/>
              <w:ind w:left="192" w:right="181"/>
              <w:jc w:val="center"/>
              <w:rPr>
                <w:rFonts w:ascii="Times New Roman" w:eastAsia="Cambria" w:hAnsi="Times New Roman"/>
                <w:sz w:val="20"/>
                <w:szCs w:val="20"/>
              </w:rPr>
            </w:pPr>
            <w:r w:rsidRPr="00C16064">
              <w:rPr>
                <w:rFonts w:ascii="Times New Roman" w:eastAsia="Cambria" w:hAnsi="Times New Roman"/>
                <w:sz w:val="20"/>
                <w:szCs w:val="20"/>
              </w:rPr>
              <w:t>2,23</w:t>
            </w:r>
          </w:p>
        </w:tc>
      </w:tr>
      <w:tr w:rsidR="000301D2" w:rsidRPr="00C16064" w14:paraId="63D52EE5" w14:textId="77777777" w:rsidTr="00CF1692">
        <w:trPr>
          <w:trHeight w:val="299"/>
        </w:trPr>
        <w:tc>
          <w:tcPr>
            <w:tcW w:w="9572" w:type="dxa"/>
            <w:gridSpan w:val="4"/>
            <w:vAlign w:val="center"/>
          </w:tcPr>
          <w:p w14:paraId="7926E2BC" w14:textId="77777777" w:rsidR="000301D2" w:rsidRPr="00C16064" w:rsidRDefault="000301D2" w:rsidP="00CF1692">
            <w:pPr>
              <w:autoSpaceDE w:val="0"/>
              <w:autoSpaceDN w:val="0"/>
              <w:spacing w:before="22"/>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92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3EBFE5FA" w14:textId="77777777" w:rsidTr="00CF1692">
        <w:trPr>
          <w:trHeight w:val="299"/>
        </w:trPr>
        <w:tc>
          <w:tcPr>
            <w:tcW w:w="650" w:type="dxa"/>
            <w:vAlign w:val="center"/>
          </w:tcPr>
          <w:p w14:paraId="0474F6EA"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16311BD1"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7504EC3A"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8E75BF7"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0,062</w:t>
            </w:r>
          </w:p>
        </w:tc>
      </w:tr>
      <w:tr w:rsidR="000301D2" w:rsidRPr="00C16064" w14:paraId="60DA3066" w14:textId="77777777" w:rsidTr="00CF1692">
        <w:trPr>
          <w:trHeight w:val="302"/>
        </w:trPr>
        <w:tc>
          <w:tcPr>
            <w:tcW w:w="650" w:type="dxa"/>
            <w:vAlign w:val="center"/>
          </w:tcPr>
          <w:p w14:paraId="62E67A17"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3EE6AF21" w14:textId="77777777" w:rsidR="000301D2" w:rsidRPr="00C16064" w:rsidRDefault="000301D2" w:rsidP="00CF1692">
            <w:pPr>
              <w:autoSpaceDE w:val="0"/>
              <w:autoSpaceDN w:val="0"/>
              <w:spacing w:before="17"/>
              <w:ind w:left="91"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Потребление</w:t>
            </w:r>
            <w:r w:rsidRPr="00C16064">
              <w:rPr>
                <w:rFonts w:ascii="Times New Roman" w:eastAsia="Cambria" w:hAnsi="Times New Roman"/>
                <w:spacing w:val="-4"/>
                <w:sz w:val="20"/>
                <w:szCs w:val="20"/>
                <w:lang w:val="ru-RU"/>
              </w:rPr>
              <w:t xml:space="preserve"> </w:t>
            </w:r>
            <w:r w:rsidRPr="00C16064">
              <w:rPr>
                <w:rFonts w:ascii="Times New Roman" w:eastAsia="Cambria" w:hAnsi="Times New Roman"/>
                <w:sz w:val="20"/>
                <w:szCs w:val="20"/>
                <w:lang w:val="ru-RU"/>
              </w:rPr>
              <w:t>тепловой</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энергии</w:t>
            </w:r>
            <w:r w:rsidRPr="00C16064">
              <w:rPr>
                <w:rFonts w:ascii="Times New Roman" w:eastAsia="Cambria" w:hAnsi="Times New Roman"/>
                <w:spacing w:val="-3"/>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32D9589C" w14:textId="77777777" w:rsidR="000301D2" w:rsidRPr="00C16064" w:rsidRDefault="000301D2" w:rsidP="00CF1692">
            <w:pPr>
              <w:autoSpaceDE w:val="0"/>
              <w:autoSpaceDN w:val="0"/>
              <w:spacing w:before="17"/>
              <w:ind w:left="10"/>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5729276C"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2,21</w:t>
            </w:r>
          </w:p>
        </w:tc>
      </w:tr>
      <w:tr w:rsidR="000301D2" w:rsidRPr="00C16064" w14:paraId="174C3227" w14:textId="77777777" w:rsidTr="00CF1692">
        <w:trPr>
          <w:trHeight w:val="299"/>
        </w:trPr>
        <w:tc>
          <w:tcPr>
            <w:tcW w:w="9572" w:type="dxa"/>
            <w:gridSpan w:val="4"/>
            <w:vAlign w:val="center"/>
          </w:tcPr>
          <w:p w14:paraId="2D7FB4EA" w14:textId="77777777" w:rsidR="000301D2" w:rsidRPr="00C16064" w:rsidRDefault="000301D2" w:rsidP="00CF1692">
            <w:pPr>
              <w:autoSpaceDE w:val="0"/>
              <w:autoSpaceDN w:val="0"/>
              <w:spacing w:before="22"/>
              <w:ind w:left="1722"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586836BB" w14:textId="77777777" w:rsidTr="00CF1692">
        <w:trPr>
          <w:trHeight w:val="299"/>
        </w:trPr>
        <w:tc>
          <w:tcPr>
            <w:tcW w:w="650" w:type="dxa"/>
            <w:vAlign w:val="center"/>
          </w:tcPr>
          <w:p w14:paraId="612CBE09"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0C833E22"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21F3502E"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E57C689"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0,011</w:t>
            </w:r>
          </w:p>
        </w:tc>
      </w:tr>
      <w:tr w:rsidR="000301D2" w:rsidRPr="00C16064" w14:paraId="23CD737D" w14:textId="77777777" w:rsidTr="00CF1692">
        <w:trPr>
          <w:trHeight w:val="299"/>
        </w:trPr>
        <w:tc>
          <w:tcPr>
            <w:tcW w:w="650" w:type="dxa"/>
            <w:vAlign w:val="center"/>
          </w:tcPr>
          <w:p w14:paraId="31089048"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3093E6A9" w14:textId="77777777" w:rsidR="000301D2" w:rsidRPr="00C16064" w:rsidRDefault="000301D2" w:rsidP="00CF1692">
            <w:pPr>
              <w:autoSpaceDE w:val="0"/>
              <w:autoSpaceDN w:val="0"/>
              <w:spacing w:before="17"/>
              <w:ind w:left="91"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Потребление</w:t>
            </w:r>
            <w:r w:rsidRPr="00C16064">
              <w:rPr>
                <w:rFonts w:ascii="Times New Roman" w:eastAsia="Cambria" w:hAnsi="Times New Roman"/>
                <w:spacing w:val="-4"/>
                <w:sz w:val="20"/>
                <w:szCs w:val="20"/>
                <w:lang w:val="ru-RU"/>
              </w:rPr>
              <w:t xml:space="preserve"> </w:t>
            </w:r>
            <w:r w:rsidRPr="00C16064">
              <w:rPr>
                <w:rFonts w:ascii="Times New Roman" w:eastAsia="Cambria" w:hAnsi="Times New Roman"/>
                <w:sz w:val="20"/>
                <w:szCs w:val="20"/>
                <w:lang w:val="ru-RU"/>
              </w:rPr>
              <w:t>тепловой</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энергии</w:t>
            </w:r>
            <w:r w:rsidRPr="00C16064">
              <w:rPr>
                <w:rFonts w:ascii="Times New Roman" w:eastAsia="Cambria" w:hAnsi="Times New Roman"/>
                <w:spacing w:val="-3"/>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3504A654" w14:textId="77777777" w:rsidR="000301D2" w:rsidRPr="00C16064" w:rsidRDefault="000301D2" w:rsidP="00CF1692">
            <w:pPr>
              <w:autoSpaceDE w:val="0"/>
              <w:autoSpaceDN w:val="0"/>
              <w:spacing w:before="17"/>
              <w:ind w:left="10"/>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0E6DC28E"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2,75</w:t>
            </w:r>
          </w:p>
        </w:tc>
      </w:tr>
      <w:tr w:rsidR="000301D2" w:rsidRPr="00C16064" w14:paraId="3CBB96BC" w14:textId="77777777" w:rsidTr="00CF1692">
        <w:trPr>
          <w:trHeight w:val="299"/>
        </w:trPr>
        <w:tc>
          <w:tcPr>
            <w:tcW w:w="9572" w:type="dxa"/>
            <w:gridSpan w:val="4"/>
            <w:vAlign w:val="center"/>
          </w:tcPr>
          <w:p w14:paraId="1BD45B34" w14:textId="77777777" w:rsidR="000301D2" w:rsidRPr="00C16064" w:rsidRDefault="000301D2" w:rsidP="00CF1692">
            <w:pPr>
              <w:autoSpaceDE w:val="0"/>
              <w:autoSpaceDN w:val="0"/>
              <w:spacing w:before="22"/>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20A18856" w14:textId="77777777" w:rsidTr="00CF1692">
        <w:trPr>
          <w:trHeight w:val="302"/>
        </w:trPr>
        <w:tc>
          <w:tcPr>
            <w:tcW w:w="650" w:type="dxa"/>
            <w:vAlign w:val="center"/>
          </w:tcPr>
          <w:p w14:paraId="039270A9"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23F8A603" w14:textId="77777777" w:rsidR="000301D2" w:rsidRPr="00C16064" w:rsidRDefault="000301D2" w:rsidP="00CF1692">
            <w:pPr>
              <w:autoSpaceDE w:val="0"/>
              <w:autoSpaceDN w:val="0"/>
              <w:spacing w:before="12"/>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150597C9" w14:textId="77777777" w:rsidR="000301D2" w:rsidRPr="00C16064" w:rsidRDefault="000301D2" w:rsidP="00CF1692">
            <w:pPr>
              <w:autoSpaceDE w:val="0"/>
              <w:autoSpaceDN w:val="0"/>
              <w:spacing w:before="12"/>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29CB391" w14:textId="77777777" w:rsidR="000301D2" w:rsidRPr="00C16064" w:rsidRDefault="000301D2" w:rsidP="00CF1692">
            <w:pPr>
              <w:autoSpaceDE w:val="0"/>
              <w:autoSpaceDN w:val="0"/>
              <w:spacing w:before="12"/>
              <w:ind w:left="192" w:right="181"/>
              <w:jc w:val="center"/>
              <w:rPr>
                <w:rFonts w:ascii="Times New Roman" w:eastAsia="Cambria" w:hAnsi="Times New Roman"/>
                <w:sz w:val="20"/>
                <w:szCs w:val="20"/>
              </w:rPr>
            </w:pPr>
            <w:r w:rsidRPr="00C16064">
              <w:rPr>
                <w:rFonts w:ascii="Times New Roman" w:eastAsia="Cambria" w:hAnsi="Times New Roman"/>
                <w:sz w:val="20"/>
                <w:szCs w:val="20"/>
              </w:rPr>
              <w:t>0,071</w:t>
            </w:r>
          </w:p>
        </w:tc>
      </w:tr>
      <w:tr w:rsidR="000301D2" w:rsidRPr="00C16064" w14:paraId="00E9600E" w14:textId="77777777" w:rsidTr="00CF1692">
        <w:trPr>
          <w:trHeight w:val="299"/>
        </w:trPr>
        <w:tc>
          <w:tcPr>
            <w:tcW w:w="650" w:type="dxa"/>
            <w:vAlign w:val="center"/>
          </w:tcPr>
          <w:p w14:paraId="6FF809BB"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199A3782" w14:textId="77777777" w:rsidR="000301D2" w:rsidRPr="00C16064" w:rsidRDefault="000301D2" w:rsidP="00CF1692">
            <w:pPr>
              <w:autoSpaceDE w:val="0"/>
              <w:autoSpaceDN w:val="0"/>
              <w:spacing w:before="12"/>
              <w:ind w:left="91"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Потребление</w:t>
            </w:r>
            <w:r w:rsidRPr="00C16064">
              <w:rPr>
                <w:rFonts w:ascii="Times New Roman" w:eastAsia="Cambria" w:hAnsi="Times New Roman"/>
                <w:spacing w:val="-4"/>
                <w:sz w:val="20"/>
                <w:szCs w:val="20"/>
                <w:lang w:val="ru-RU"/>
              </w:rPr>
              <w:t xml:space="preserve"> </w:t>
            </w:r>
            <w:r w:rsidRPr="00C16064">
              <w:rPr>
                <w:rFonts w:ascii="Times New Roman" w:eastAsia="Cambria" w:hAnsi="Times New Roman"/>
                <w:sz w:val="20"/>
                <w:szCs w:val="20"/>
                <w:lang w:val="ru-RU"/>
              </w:rPr>
              <w:t>тепловой</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энергии</w:t>
            </w:r>
            <w:r w:rsidRPr="00C16064">
              <w:rPr>
                <w:rFonts w:ascii="Times New Roman" w:eastAsia="Cambria" w:hAnsi="Times New Roman"/>
                <w:spacing w:val="-3"/>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4C503158" w14:textId="77777777" w:rsidR="000301D2" w:rsidRPr="00C16064" w:rsidRDefault="000301D2" w:rsidP="00CF1692">
            <w:pPr>
              <w:autoSpaceDE w:val="0"/>
              <w:autoSpaceDN w:val="0"/>
              <w:spacing w:before="12"/>
              <w:ind w:left="10"/>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3B81E2DF" w14:textId="77777777" w:rsidR="000301D2" w:rsidRPr="00C16064" w:rsidRDefault="000301D2" w:rsidP="00CF1692">
            <w:pPr>
              <w:autoSpaceDE w:val="0"/>
              <w:autoSpaceDN w:val="0"/>
              <w:spacing w:before="12"/>
              <w:ind w:left="192" w:right="181"/>
              <w:jc w:val="center"/>
              <w:rPr>
                <w:rFonts w:ascii="Times New Roman" w:eastAsia="Cambria" w:hAnsi="Times New Roman"/>
                <w:sz w:val="20"/>
                <w:szCs w:val="20"/>
              </w:rPr>
            </w:pPr>
            <w:r w:rsidRPr="00C16064">
              <w:rPr>
                <w:rFonts w:ascii="Times New Roman" w:eastAsia="Cambria" w:hAnsi="Times New Roman"/>
                <w:sz w:val="20"/>
                <w:szCs w:val="20"/>
              </w:rPr>
              <w:t>2,22</w:t>
            </w:r>
          </w:p>
        </w:tc>
      </w:tr>
      <w:tr w:rsidR="000301D2" w:rsidRPr="00C16064" w14:paraId="4323964A" w14:textId="77777777" w:rsidTr="00CF1692">
        <w:trPr>
          <w:trHeight w:val="299"/>
        </w:trPr>
        <w:tc>
          <w:tcPr>
            <w:tcW w:w="9572" w:type="dxa"/>
            <w:gridSpan w:val="4"/>
            <w:vAlign w:val="center"/>
          </w:tcPr>
          <w:p w14:paraId="1416A0CD" w14:textId="77777777" w:rsidR="000301D2" w:rsidRPr="00C16064" w:rsidRDefault="000301D2" w:rsidP="00CF1692">
            <w:pPr>
              <w:autoSpaceDE w:val="0"/>
              <w:autoSpaceDN w:val="0"/>
              <w:spacing w:before="17"/>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109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31200519" w14:textId="77777777" w:rsidTr="00CF1692">
        <w:trPr>
          <w:trHeight w:val="299"/>
        </w:trPr>
        <w:tc>
          <w:tcPr>
            <w:tcW w:w="650" w:type="dxa"/>
            <w:vAlign w:val="center"/>
          </w:tcPr>
          <w:p w14:paraId="4749749B"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80B26B0" w14:textId="77777777" w:rsidR="000301D2" w:rsidRPr="00C16064" w:rsidRDefault="000301D2" w:rsidP="00CF1692">
            <w:pPr>
              <w:autoSpaceDE w:val="0"/>
              <w:autoSpaceDN w:val="0"/>
              <w:spacing w:before="12"/>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0ED8199D" w14:textId="77777777" w:rsidR="000301D2" w:rsidRPr="00C16064" w:rsidRDefault="000301D2" w:rsidP="00CF1692">
            <w:pPr>
              <w:autoSpaceDE w:val="0"/>
              <w:autoSpaceDN w:val="0"/>
              <w:spacing w:before="12"/>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35B5030" w14:textId="77777777" w:rsidR="000301D2" w:rsidRPr="00C16064" w:rsidRDefault="000301D2" w:rsidP="00CF1692">
            <w:pPr>
              <w:autoSpaceDE w:val="0"/>
              <w:autoSpaceDN w:val="0"/>
              <w:spacing w:before="12"/>
              <w:ind w:left="192" w:right="181"/>
              <w:jc w:val="center"/>
              <w:rPr>
                <w:rFonts w:ascii="Times New Roman" w:eastAsia="Cambria" w:hAnsi="Times New Roman"/>
                <w:sz w:val="20"/>
                <w:szCs w:val="20"/>
              </w:rPr>
            </w:pPr>
            <w:r w:rsidRPr="00C16064">
              <w:rPr>
                <w:rFonts w:ascii="Times New Roman" w:eastAsia="Cambria" w:hAnsi="Times New Roman"/>
                <w:sz w:val="20"/>
                <w:szCs w:val="20"/>
              </w:rPr>
              <w:t>0,056</w:t>
            </w:r>
          </w:p>
        </w:tc>
      </w:tr>
      <w:tr w:rsidR="000301D2" w:rsidRPr="00C16064" w14:paraId="4721FD6E" w14:textId="77777777" w:rsidTr="00CF1692">
        <w:trPr>
          <w:trHeight w:val="301"/>
        </w:trPr>
        <w:tc>
          <w:tcPr>
            <w:tcW w:w="650" w:type="dxa"/>
            <w:vAlign w:val="center"/>
          </w:tcPr>
          <w:p w14:paraId="34706ABF"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57BBF2FC" w14:textId="77777777" w:rsidR="000301D2" w:rsidRPr="00C16064" w:rsidRDefault="000301D2" w:rsidP="00CF1692">
            <w:pPr>
              <w:autoSpaceDE w:val="0"/>
              <w:autoSpaceDN w:val="0"/>
              <w:spacing w:before="12"/>
              <w:ind w:left="91"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Потребление</w:t>
            </w:r>
            <w:r w:rsidRPr="00C16064">
              <w:rPr>
                <w:rFonts w:ascii="Times New Roman" w:eastAsia="Cambria" w:hAnsi="Times New Roman"/>
                <w:spacing w:val="-4"/>
                <w:sz w:val="20"/>
                <w:szCs w:val="20"/>
                <w:lang w:val="ru-RU"/>
              </w:rPr>
              <w:t xml:space="preserve"> </w:t>
            </w:r>
            <w:r w:rsidRPr="00C16064">
              <w:rPr>
                <w:rFonts w:ascii="Times New Roman" w:eastAsia="Cambria" w:hAnsi="Times New Roman"/>
                <w:sz w:val="20"/>
                <w:szCs w:val="20"/>
                <w:lang w:val="ru-RU"/>
              </w:rPr>
              <w:t>тепловой</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энергии</w:t>
            </w:r>
            <w:r w:rsidRPr="00C16064">
              <w:rPr>
                <w:rFonts w:ascii="Times New Roman" w:eastAsia="Cambria" w:hAnsi="Times New Roman"/>
                <w:spacing w:val="-3"/>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60657FF7" w14:textId="77777777" w:rsidR="000301D2" w:rsidRPr="00C16064" w:rsidRDefault="000301D2" w:rsidP="00CF1692">
            <w:pPr>
              <w:autoSpaceDE w:val="0"/>
              <w:autoSpaceDN w:val="0"/>
              <w:spacing w:before="12"/>
              <w:ind w:left="10"/>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30EB1F71" w14:textId="77777777" w:rsidR="000301D2" w:rsidRPr="00C16064" w:rsidRDefault="000301D2" w:rsidP="00CF1692">
            <w:pPr>
              <w:autoSpaceDE w:val="0"/>
              <w:autoSpaceDN w:val="0"/>
              <w:spacing w:before="12"/>
              <w:ind w:left="192" w:right="181"/>
              <w:jc w:val="center"/>
              <w:rPr>
                <w:rFonts w:ascii="Times New Roman" w:eastAsia="Cambria" w:hAnsi="Times New Roman"/>
                <w:sz w:val="20"/>
                <w:szCs w:val="20"/>
              </w:rPr>
            </w:pPr>
            <w:r w:rsidRPr="00C16064">
              <w:rPr>
                <w:rFonts w:ascii="Times New Roman" w:eastAsia="Cambria" w:hAnsi="Times New Roman"/>
                <w:sz w:val="20"/>
                <w:szCs w:val="20"/>
              </w:rPr>
              <w:t>2,24</w:t>
            </w:r>
          </w:p>
        </w:tc>
      </w:tr>
      <w:tr w:rsidR="000301D2" w:rsidRPr="00C16064" w14:paraId="025D61FF" w14:textId="77777777" w:rsidTr="00CF1692">
        <w:trPr>
          <w:trHeight w:val="299"/>
        </w:trPr>
        <w:tc>
          <w:tcPr>
            <w:tcW w:w="9572" w:type="dxa"/>
            <w:gridSpan w:val="4"/>
            <w:vAlign w:val="center"/>
          </w:tcPr>
          <w:p w14:paraId="7E043475" w14:textId="77777777" w:rsidR="000301D2" w:rsidRPr="00C16064" w:rsidRDefault="000301D2" w:rsidP="00CF1692">
            <w:pPr>
              <w:autoSpaceDE w:val="0"/>
              <w:autoSpaceDN w:val="0"/>
              <w:spacing w:before="17"/>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119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4F062162" w14:textId="77777777" w:rsidTr="00CF1692">
        <w:trPr>
          <w:trHeight w:val="300"/>
        </w:trPr>
        <w:tc>
          <w:tcPr>
            <w:tcW w:w="650" w:type="dxa"/>
            <w:vAlign w:val="center"/>
          </w:tcPr>
          <w:p w14:paraId="53851FEB"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352661A0" w14:textId="77777777" w:rsidR="000301D2" w:rsidRPr="00C16064" w:rsidRDefault="000301D2" w:rsidP="00CF1692">
            <w:pPr>
              <w:autoSpaceDE w:val="0"/>
              <w:autoSpaceDN w:val="0"/>
              <w:spacing w:before="12"/>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1C7C0D25" w14:textId="77777777" w:rsidR="000301D2" w:rsidRPr="00C16064" w:rsidRDefault="000301D2" w:rsidP="00CF1692">
            <w:pPr>
              <w:autoSpaceDE w:val="0"/>
              <w:autoSpaceDN w:val="0"/>
              <w:spacing w:before="12"/>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E110BFF" w14:textId="77777777" w:rsidR="000301D2" w:rsidRPr="00C16064" w:rsidRDefault="000301D2" w:rsidP="00CF1692">
            <w:pPr>
              <w:autoSpaceDE w:val="0"/>
              <w:autoSpaceDN w:val="0"/>
              <w:spacing w:before="12"/>
              <w:ind w:left="192" w:right="181"/>
              <w:jc w:val="center"/>
              <w:rPr>
                <w:rFonts w:ascii="Times New Roman" w:eastAsia="Cambria" w:hAnsi="Times New Roman"/>
                <w:sz w:val="20"/>
                <w:szCs w:val="20"/>
              </w:rPr>
            </w:pPr>
            <w:r w:rsidRPr="00C16064">
              <w:rPr>
                <w:rFonts w:ascii="Times New Roman" w:eastAsia="Cambria" w:hAnsi="Times New Roman"/>
                <w:sz w:val="20"/>
                <w:szCs w:val="20"/>
              </w:rPr>
              <w:t>0,009</w:t>
            </w:r>
          </w:p>
        </w:tc>
      </w:tr>
      <w:tr w:rsidR="000301D2" w:rsidRPr="00C16064" w14:paraId="0FBA5798" w14:textId="77777777" w:rsidTr="00CF1692">
        <w:trPr>
          <w:trHeight w:val="299"/>
        </w:trPr>
        <w:tc>
          <w:tcPr>
            <w:tcW w:w="650" w:type="dxa"/>
            <w:vAlign w:val="center"/>
          </w:tcPr>
          <w:p w14:paraId="393B8E16"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23</w:t>
            </w:r>
          </w:p>
        </w:tc>
        <w:tc>
          <w:tcPr>
            <w:tcW w:w="5931" w:type="dxa"/>
            <w:vAlign w:val="center"/>
          </w:tcPr>
          <w:p w14:paraId="3CC6A188" w14:textId="77777777" w:rsidR="000301D2" w:rsidRPr="00C16064" w:rsidRDefault="000301D2" w:rsidP="00CF1692">
            <w:pPr>
              <w:autoSpaceDE w:val="0"/>
              <w:autoSpaceDN w:val="0"/>
              <w:spacing w:before="12"/>
              <w:ind w:left="91"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Потребление</w:t>
            </w:r>
            <w:r w:rsidRPr="00C16064">
              <w:rPr>
                <w:rFonts w:ascii="Times New Roman" w:eastAsia="Cambria" w:hAnsi="Times New Roman"/>
                <w:spacing w:val="-4"/>
                <w:sz w:val="20"/>
                <w:szCs w:val="20"/>
                <w:lang w:val="ru-RU"/>
              </w:rPr>
              <w:t xml:space="preserve"> </w:t>
            </w:r>
            <w:r w:rsidRPr="00C16064">
              <w:rPr>
                <w:rFonts w:ascii="Times New Roman" w:eastAsia="Cambria" w:hAnsi="Times New Roman"/>
                <w:sz w:val="20"/>
                <w:szCs w:val="20"/>
                <w:lang w:val="ru-RU"/>
              </w:rPr>
              <w:t>тепловой</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энергии</w:t>
            </w:r>
            <w:r w:rsidRPr="00C16064">
              <w:rPr>
                <w:rFonts w:ascii="Times New Roman" w:eastAsia="Cambria" w:hAnsi="Times New Roman"/>
                <w:spacing w:val="-3"/>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2B2FB972" w14:textId="77777777" w:rsidR="000301D2" w:rsidRPr="00C16064" w:rsidRDefault="000301D2" w:rsidP="00CF1692">
            <w:pPr>
              <w:autoSpaceDE w:val="0"/>
              <w:autoSpaceDN w:val="0"/>
              <w:spacing w:before="12"/>
              <w:ind w:left="10"/>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60EA187D" w14:textId="77777777" w:rsidR="000301D2" w:rsidRPr="00C16064" w:rsidRDefault="000301D2" w:rsidP="00CF1692">
            <w:pPr>
              <w:autoSpaceDE w:val="0"/>
              <w:autoSpaceDN w:val="0"/>
              <w:spacing w:before="12"/>
              <w:ind w:left="192" w:right="181"/>
              <w:jc w:val="center"/>
              <w:rPr>
                <w:rFonts w:ascii="Times New Roman" w:eastAsia="Cambria" w:hAnsi="Times New Roman"/>
                <w:sz w:val="20"/>
                <w:szCs w:val="20"/>
              </w:rPr>
            </w:pPr>
            <w:r w:rsidRPr="00C16064">
              <w:rPr>
                <w:rFonts w:ascii="Times New Roman" w:eastAsia="Cambria" w:hAnsi="Times New Roman"/>
                <w:sz w:val="20"/>
                <w:szCs w:val="20"/>
              </w:rPr>
              <w:t>3,75</w:t>
            </w:r>
          </w:p>
        </w:tc>
      </w:tr>
      <w:tr w:rsidR="000301D2" w:rsidRPr="00C16064" w14:paraId="0ED8890A" w14:textId="77777777" w:rsidTr="00CF1692">
        <w:trPr>
          <w:trHeight w:val="299"/>
        </w:trPr>
        <w:tc>
          <w:tcPr>
            <w:tcW w:w="9572" w:type="dxa"/>
            <w:gridSpan w:val="4"/>
            <w:vAlign w:val="center"/>
          </w:tcPr>
          <w:p w14:paraId="7ABF1012" w14:textId="77777777" w:rsidR="000301D2" w:rsidRPr="00C16064" w:rsidRDefault="000301D2" w:rsidP="00CF1692">
            <w:pPr>
              <w:autoSpaceDE w:val="0"/>
              <w:autoSpaceDN w:val="0"/>
              <w:spacing w:before="17"/>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155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7F235269" w14:textId="77777777" w:rsidTr="00CF1692">
        <w:trPr>
          <w:trHeight w:val="299"/>
        </w:trPr>
        <w:tc>
          <w:tcPr>
            <w:tcW w:w="650" w:type="dxa"/>
            <w:vAlign w:val="center"/>
          </w:tcPr>
          <w:p w14:paraId="240DF9E9"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lastRenderedPageBreak/>
              <w:t>1</w:t>
            </w:r>
          </w:p>
        </w:tc>
        <w:tc>
          <w:tcPr>
            <w:tcW w:w="5931" w:type="dxa"/>
            <w:vAlign w:val="center"/>
          </w:tcPr>
          <w:p w14:paraId="473918BD" w14:textId="77777777" w:rsidR="000301D2" w:rsidRPr="00C16064" w:rsidRDefault="000301D2" w:rsidP="00CF1692">
            <w:pPr>
              <w:autoSpaceDE w:val="0"/>
              <w:autoSpaceDN w:val="0"/>
              <w:spacing w:before="12"/>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7476F43B" w14:textId="77777777" w:rsidR="000301D2" w:rsidRPr="00C16064" w:rsidRDefault="000301D2" w:rsidP="00CF1692">
            <w:pPr>
              <w:autoSpaceDE w:val="0"/>
              <w:autoSpaceDN w:val="0"/>
              <w:spacing w:before="12"/>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2847904"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0,044</w:t>
            </w:r>
          </w:p>
        </w:tc>
      </w:tr>
      <w:tr w:rsidR="000301D2" w:rsidRPr="00C16064" w14:paraId="71A8E629" w14:textId="77777777" w:rsidTr="00CF1692">
        <w:trPr>
          <w:trHeight w:val="299"/>
        </w:trPr>
        <w:tc>
          <w:tcPr>
            <w:tcW w:w="650" w:type="dxa"/>
            <w:vAlign w:val="center"/>
          </w:tcPr>
          <w:p w14:paraId="091D7CAF"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B4506D6" w14:textId="77777777" w:rsidR="000301D2" w:rsidRPr="00C16064" w:rsidRDefault="000301D2" w:rsidP="00CF1692">
            <w:pPr>
              <w:autoSpaceDE w:val="0"/>
              <w:autoSpaceDN w:val="0"/>
              <w:spacing w:before="12"/>
              <w:ind w:left="91"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Потребление</w:t>
            </w:r>
            <w:r w:rsidRPr="00C16064">
              <w:rPr>
                <w:rFonts w:ascii="Times New Roman" w:eastAsia="Cambria" w:hAnsi="Times New Roman"/>
                <w:spacing w:val="-4"/>
                <w:sz w:val="20"/>
                <w:szCs w:val="20"/>
                <w:lang w:val="ru-RU"/>
              </w:rPr>
              <w:t xml:space="preserve"> </w:t>
            </w:r>
            <w:r w:rsidRPr="00C16064">
              <w:rPr>
                <w:rFonts w:ascii="Times New Roman" w:eastAsia="Cambria" w:hAnsi="Times New Roman"/>
                <w:sz w:val="20"/>
                <w:szCs w:val="20"/>
                <w:lang w:val="ru-RU"/>
              </w:rPr>
              <w:t>тепловой</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энергии</w:t>
            </w:r>
            <w:r w:rsidRPr="00C16064">
              <w:rPr>
                <w:rFonts w:ascii="Times New Roman" w:eastAsia="Cambria" w:hAnsi="Times New Roman"/>
                <w:spacing w:val="-3"/>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3224219A" w14:textId="77777777" w:rsidR="000301D2" w:rsidRPr="00C16064" w:rsidRDefault="000301D2" w:rsidP="00CF1692">
            <w:pPr>
              <w:autoSpaceDE w:val="0"/>
              <w:autoSpaceDN w:val="0"/>
              <w:spacing w:before="12"/>
              <w:ind w:left="10"/>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2F29CCF7"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2,22</w:t>
            </w:r>
          </w:p>
        </w:tc>
      </w:tr>
      <w:tr w:rsidR="000301D2" w:rsidRPr="00C16064" w14:paraId="507228E6" w14:textId="77777777" w:rsidTr="00CF1692">
        <w:trPr>
          <w:trHeight w:val="302"/>
        </w:trPr>
        <w:tc>
          <w:tcPr>
            <w:tcW w:w="9572" w:type="dxa"/>
            <w:gridSpan w:val="4"/>
            <w:vAlign w:val="center"/>
          </w:tcPr>
          <w:p w14:paraId="7792A934" w14:textId="77777777" w:rsidR="000301D2" w:rsidRPr="00C16064" w:rsidRDefault="000301D2" w:rsidP="00CF1692">
            <w:pPr>
              <w:autoSpaceDE w:val="0"/>
              <w:autoSpaceDN w:val="0"/>
              <w:spacing w:line="246" w:lineRule="exact"/>
              <w:ind w:left="192" w:right="181"/>
              <w:jc w:val="center"/>
              <w:rPr>
                <w:rFonts w:ascii="Times New Roman" w:eastAsia="Cambria" w:hAnsi="Times New Roman"/>
                <w:b/>
                <w:sz w:val="20"/>
                <w:szCs w:val="20"/>
              </w:rPr>
            </w:pPr>
            <w:r w:rsidRPr="00C16064">
              <w:rPr>
                <w:rFonts w:ascii="Times New Roman" w:eastAsia="Cambria" w:hAnsi="Times New Roman"/>
                <w:b/>
                <w:sz w:val="20"/>
                <w:szCs w:val="20"/>
              </w:rPr>
              <w:t>ЦРБ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5AFBDB93" w14:textId="77777777" w:rsidTr="00CF1692">
        <w:trPr>
          <w:trHeight w:val="302"/>
        </w:trPr>
        <w:tc>
          <w:tcPr>
            <w:tcW w:w="650" w:type="dxa"/>
            <w:vAlign w:val="center"/>
          </w:tcPr>
          <w:p w14:paraId="4697E6E1"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4C813216" w14:textId="77777777" w:rsidR="000301D2" w:rsidRPr="00C16064" w:rsidRDefault="000301D2" w:rsidP="00CF1692">
            <w:pPr>
              <w:autoSpaceDE w:val="0"/>
              <w:autoSpaceDN w:val="0"/>
              <w:spacing w:before="12"/>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136B427F" w14:textId="77777777" w:rsidR="000301D2" w:rsidRPr="00C16064" w:rsidRDefault="000301D2" w:rsidP="00CF1692">
            <w:pPr>
              <w:autoSpaceDE w:val="0"/>
              <w:autoSpaceDN w:val="0"/>
              <w:spacing w:before="12"/>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4E2C713"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0,039</w:t>
            </w:r>
          </w:p>
        </w:tc>
      </w:tr>
      <w:tr w:rsidR="000301D2" w:rsidRPr="00C16064" w14:paraId="65FA3890" w14:textId="77777777" w:rsidTr="00CF1692">
        <w:trPr>
          <w:trHeight w:val="302"/>
        </w:trPr>
        <w:tc>
          <w:tcPr>
            <w:tcW w:w="650" w:type="dxa"/>
            <w:vAlign w:val="center"/>
          </w:tcPr>
          <w:p w14:paraId="0B236EAC"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69596EE9" w14:textId="77777777" w:rsidR="000301D2" w:rsidRPr="00C16064" w:rsidRDefault="000301D2" w:rsidP="00CF1692">
            <w:pPr>
              <w:autoSpaceDE w:val="0"/>
              <w:autoSpaceDN w:val="0"/>
              <w:spacing w:before="12"/>
              <w:ind w:left="91"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Потребление</w:t>
            </w:r>
            <w:r w:rsidRPr="00C16064">
              <w:rPr>
                <w:rFonts w:ascii="Times New Roman" w:eastAsia="Cambria" w:hAnsi="Times New Roman"/>
                <w:spacing w:val="-4"/>
                <w:sz w:val="20"/>
                <w:szCs w:val="20"/>
                <w:lang w:val="ru-RU"/>
              </w:rPr>
              <w:t xml:space="preserve"> </w:t>
            </w:r>
            <w:r w:rsidRPr="00C16064">
              <w:rPr>
                <w:rFonts w:ascii="Times New Roman" w:eastAsia="Cambria" w:hAnsi="Times New Roman"/>
                <w:sz w:val="20"/>
                <w:szCs w:val="20"/>
                <w:lang w:val="ru-RU"/>
              </w:rPr>
              <w:t>тепловой</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энергии</w:t>
            </w:r>
            <w:r w:rsidRPr="00C16064">
              <w:rPr>
                <w:rFonts w:ascii="Times New Roman" w:eastAsia="Cambria" w:hAnsi="Times New Roman"/>
                <w:spacing w:val="-3"/>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2700C3DA" w14:textId="77777777" w:rsidR="000301D2" w:rsidRPr="00C16064" w:rsidRDefault="000301D2" w:rsidP="00CF1692">
            <w:pPr>
              <w:autoSpaceDE w:val="0"/>
              <w:autoSpaceDN w:val="0"/>
              <w:spacing w:before="12"/>
              <w:ind w:left="10"/>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6366488D"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2,19</w:t>
            </w:r>
          </w:p>
        </w:tc>
      </w:tr>
      <w:tr w:rsidR="000301D2" w:rsidRPr="00C16064" w14:paraId="2CFD9B0F" w14:textId="77777777" w:rsidTr="00CF1692">
        <w:trPr>
          <w:trHeight w:val="302"/>
        </w:trPr>
        <w:tc>
          <w:tcPr>
            <w:tcW w:w="9572" w:type="dxa"/>
            <w:gridSpan w:val="4"/>
            <w:vAlign w:val="center"/>
          </w:tcPr>
          <w:p w14:paraId="4B58E95E" w14:textId="77777777" w:rsidR="000301D2" w:rsidRPr="00C16064" w:rsidRDefault="000301D2" w:rsidP="00CF1692">
            <w:pPr>
              <w:autoSpaceDE w:val="0"/>
              <w:autoSpaceDN w:val="0"/>
              <w:spacing w:line="246" w:lineRule="exact"/>
              <w:ind w:left="192" w:right="181"/>
              <w:jc w:val="center"/>
              <w:rPr>
                <w:rFonts w:ascii="Times New Roman" w:eastAsia="Cambria" w:hAnsi="Times New Roman"/>
                <w:b/>
                <w:sz w:val="20"/>
                <w:szCs w:val="20"/>
                <w:lang w:val="ru-RU"/>
              </w:rPr>
            </w:pPr>
            <w:r w:rsidRPr="00C16064">
              <w:rPr>
                <w:rFonts w:ascii="Times New Roman" w:eastAsia="Cambria" w:hAnsi="Times New Roman"/>
                <w:b/>
                <w:sz w:val="20"/>
                <w:szCs w:val="20"/>
                <w:lang w:val="ru-RU"/>
              </w:rPr>
              <w:t xml:space="preserve">блочно-модульная котельная СШ «Энергия» </w:t>
            </w:r>
            <w:r w:rsidRPr="00DC644A">
              <w:rPr>
                <w:rFonts w:ascii="Times New Roman" w:eastAsia="Cambria" w:hAnsi="Times New Roman"/>
                <w:b/>
                <w:sz w:val="20"/>
                <w:szCs w:val="20"/>
                <w:lang w:val="ru-RU"/>
              </w:rPr>
              <w:t>ст</w:t>
            </w:r>
            <w:r>
              <w:rPr>
                <w:rFonts w:ascii="Times New Roman" w:eastAsia="Cambria" w:hAnsi="Times New Roman"/>
                <w:b/>
                <w:sz w:val="20"/>
                <w:szCs w:val="20"/>
                <w:lang w:val="ru-RU"/>
              </w:rPr>
              <w:t>-ца</w:t>
            </w:r>
            <w:r w:rsidRPr="00DC644A">
              <w:rPr>
                <w:rFonts w:ascii="Times New Roman" w:eastAsia="Cambria" w:hAnsi="Times New Roman"/>
                <w:b/>
                <w:sz w:val="20"/>
                <w:szCs w:val="20"/>
                <w:lang w:val="ru-RU"/>
              </w:rPr>
              <w:t xml:space="preserve"> Старощербиновская</w:t>
            </w:r>
          </w:p>
        </w:tc>
      </w:tr>
      <w:tr w:rsidR="000301D2" w:rsidRPr="00C16064" w14:paraId="26D9DAA7" w14:textId="77777777" w:rsidTr="00CF1692">
        <w:trPr>
          <w:trHeight w:val="302"/>
        </w:trPr>
        <w:tc>
          <w:tcPr>
            <w:tcW w:w="650" w:type="dxa"/>
            <w:vAlign w:val="center"/>
          </w:tcPr>
          <w:p w14:paraId="1832551C"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5DF7D1A9" w14:textId="77777777" w:rsidR="000301D2" w:rsidRPr="00C16064" w:rsidRDefault="000301D2" w:rsidP="00CF1692">
            <w:pPr>
              <w:autoSpaceDE w:val="0"/>
              <w:autoSpaceDN w:val="0"/>
              <w:spacing w:before="12"/>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07332CF8" w14:textId="77777777" w:rsidR="000301D2" w:rsidRPr="00C16064" w:rsidRDefault="000301D2" w:rsidP="00CF1692">
            <w:pPr>
              <w:autoSpaceDE w:val="0"/>
              <w:autoSpaceDN w:val="0"/>
              <w:spacing w:before="12"/>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150E123"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0301D2" w:rsidRPr="00C16064" w14:paraId="3D88B71B" w14:textId="77777777" w:rsidTr="00CF1692">
        <w:trPr>
          <w:trHeight w:val="302"/>
        </w:trPr>
        <w:tc>
          <w:tcPr>
            <w:tcW w:w="650" w:type="dxa"/>
            <w:vAlign w:val="center"/>
          </w:tcPr>
          <w:p w14:paraId="0EA5F178"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0F2D2FEF" w14:textId="77777777" w:rsidR="000301D2" w:rsidRPr="00C16064" w:rsidRDefault="000301D2" w:rsidP="00CF1692">
            <w:pPr>
              <w:autoSpaceDE w:val="0"/>
              <w:autoSpaceDN w:val="0"/>
              <w:spacing w:before="12"/>
              <w:ind w:left="91"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Потребление</w:t>
            </w:r>
            <w:r w:rsidRPr="00C16064">
              <w:rPr>
                <w:rFonts w:ascii="Times New Roman" w:eastAsia="Cambria" w:hAnsi="Times New Roman"/>
                <w:spacing w:val="-4"/>
                <w:sz w:val="20"/>
                <w:szCs w:val="20"/>
                <w:lang w:val="ru-RU"/>
              </w:rPr>
              <w:t xml:space="preserve"> </w:t>
            </w:r>
            <w:r w:rsidRPr="00C16064">
              <w:rPr>
                <w:rFonts w:ascii="Times New Roman" w:eastAsia="Cambria" w:hAnsi="Times New Roman"/>
                <w:sz w:val="20"/>
                <w:szCs w:val="20"/>
                <w:lang w:val="ru-RU"/>
              </w:rPr>
              <w:t>тепловой</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энергии</w:t>
            </w:r>
            <w:r w:rsidRPr="00C16064">
              <w:rPr>
                <w:rFonts w:ascii="Times New Roman" w:eastAsia="Cambria" w:hAnsi="Times New Roman"/>
                <w:spacing w:val="-3"/>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5394A529" w14:textId="77777777" w:rsidR="000301D2" w:rsidRPr="00C16064" w:rsidRDefault="000301D2" w:rsidP="00CF1692">
            <w:pPr>
              <w:autoSpaceDE w:val="0"/>
              <w:autoSpaceDN w:val="0"/>
              <w:spacing w:before="12"/>
              <w:ind w:left="10"/>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0890FEB9"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bl>
    <w:p w14:paraId="40E54D9E" w14:textId="77777777" w:rsidR="000301D2" w:rsidRPr="00C16064" w:rsidRDefault="000301D2" w:rsidP="000301D2">
      <w:pPr>
        <w:widowControl w:val="0"/>
        <w:ind w:firstLine="709"/>
        <w:jc w:val="both"/>
        <w:rPr>
          <w:rFonts w:eastAsia="Calibri"/>
          <w:sz w:val="28"/>
          <w:szCs w:val="28"/>
          <w:lang w:eastAsia="en-US"/>
        </w:rPr>
      </w:pPr>
    </w:p>
    <w:p w14:paraId="37DF72D3" w14:textId="77777777" w:rsidR="000301D2" w:rsidRPr="00C16064" w:rsidRDefault="000301D2" w:rsidP="000301D2">
      <w:pPr>
        <w:keepNext/>
        <w:keepLines/>
        <w:widowControl w:val="0"/>
        <w:ind w:firstLine="709"/>
        <w:jc w:val="center"/>
        <w:outlineLvl w:val="1"/>
        <w:rPr>
          <w:b/>
          <w:bCs/>
          <w:sz w:val="28"/>
          <w:szCs w:val="28"/>
          <w:lang w:eastAsia="en-US"/>
        </w:rPr>
      </w:pPr>
      <w:bookmarkStart w:id="278" w:name="_Toc71300561"/>
      <w:r w:rsidRPr="00C16064">
        <w:rPr>
          <w:b/>
          <w:bCs/>
          <w:sz w:val="28"/>
          <w:szCs w:val="28"/>
          <w:lang w:eastAsia="en-US"/>
        </w:rPr>
        <w:t>2.9.</w:t>
      </w:r>
      <w:r w:rsidRPr="00C16064">
        <w:rPr>
          <w:b/>
          <w:bCs/>
          <w:szCs w:val="26"/>
          <w:lang w:eastAsia="en-US"/>
        </w:rPr>
        <w:t xml:space="preserve"> </w:t>
      </w:r>
      <w:r w:rsidRPr="00C16064">
        <w:rPr>
          <w:b/>
          <w:bCs/>
          <w:sz w:val="28"/>
          <w:szCs w:val="28"/>
          <w:lang w:eastAsia="en-US"/>
        </w:rPr>
        <w:t>Значения существующей и перспективной тепловой мощности</w:t>
      </w:r>
    </w:p>
    <w:p w14:paraId="1244ECFC" w14:textId="77777777" w:rsidR="000301D2" w:rsidRPr="00C16064" w:rsidRDefault="000301D2" w:rsidP="000301D2">
      <w:pPr>
        <w:keepNext/>
        <w:keepLines/>
        <w:widowControl w:val="0"/>
        <w:ind w:firstLine="709"/>
        <w:jc w:val="center"/>
        <w:outlineLvl w:val="1"/>
        <w:rPr>
          <w:b/>
          <w:bCs/>
          <w:sz w:val="28"/>
          <w:szCs w:val="28"/>
          <w:lang w:eastAsia="en-US"/>
        </w:rPr>
      </w:pPr>
      <w:r w:rsidRPr="00C16064">
        <w:rPr>
          <w:b/>
          <w:bCs/>
          <w:sz w:val="28"/>
          <w:szCs w:val="28"/>
          <w:lang w:eastAsia="en-US"/>
        </w:rPr>
        <w:t>источников тепловой энергии нетто</w:t>
      </w:r>
      <w:bookmarkEnd w:id="278"/>
    </w:p>
    <w:p w14:paraId="79443B56" w14:textId="77777777" w:rsidR="000301D2" w:rsidRPr="00C16064" w:rsidRDefault="000301D2" w:rsidP="000301D2">
      <w:pPr>
        <w:keepNext/>
        <w:keepLines/>
        <w:widowControl w:val="0"/>
        <w:ind w:firstLine="709"/>
        <w:jc w:val="both"/>
        <w:outlineLvl w:val="1"/>
        <w:rPr>
          <w:b/>
          <w:bCs/>
          <w:sz w:val="28"/>
          <w:szCs w:val="28"/>
          <w:lang w:eastAsia="en-US"/>
        </w:rPr>
      </w:pPr>
    </w:p>
    <w:p w14:paraId="49A5507F"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Значения существующей и перспективной тепловой мощности источников тепловой энергии нетто представлены в таблице ниже.</w:t>
      </w:r>
    </w:p>
    <w:p w14:paraId="660DF485" w14:textId="77777777" w:rsidR="000301D2" w:rsidRPr="00C16064" w:rsidRDefault="000301D2" w:rsidP="000301D2">
      <w:pPr>
        <w:widowControl w:val="0"/>
        <w:ind w:firstLine="709"/>
        <w:jc w:val="both"/>
        <w:rPr>
          <w:rFonts w:eastAsia="Calibri"/>
          <w:szCs w:val="22"/>
          <w:lang w:eastAsia="en-US"/>
        </w:rPr>
      </w:pPr>
    </w:p>
    <w:p w14:paraId="406A9118" w14:textId="77777777" w:rsidR="000301D2" w:rsidRPr="00C16064" w:rsidRDefault="000301D2" w:rsidP="000301D2">
      <w:pPr>
        <w:widowControl w:val="0"/>
        <w:ind w:firstLine="709"/>
        <w:jc w:val="right"/>
        <w:rPr>
          <w:rFonts w:eastAsia="Calibri"/>
          <w:b/>
          <w:sz w:val="20"/>
          <w:szCs w:val="20"/>
          <w:lang w:eastAsia="en-US"/>
        </w:rPr>
      </w:pPr>
      <w:r w:rsidRPr="00C16064">
        <w:rPr>
          <w:rFonts w:eastAsia="Calibri"/>
          <w:b/>
          <w:sz w:val="20"/>
          <w:szCs w:val="20"/>
          <w:lang w:eastAsia="en-US"/>
        </w:rPr>
        <w:t>Таблица 5 Баланс</w:t>
      </w:r>
      <w:r w:rsidRPr="00C16064">
        <w:rPr>
          <w:rFonts w:eastAsia="Calibri"/>
          <w:sz w:val="20"/>
          <w:szCs w:val="20"/>
          <w:lang w:eastAsia="en-US"/>
        </w:rPr>
        <w:t xml:space="preserve"> </w:t>
      </w:r>
      <w:r w:rsidRPr="00C16064">
        <w:rPr>
          <w:rFonts w:eastAsia="Calibri"/>
          <w:b/>
          <w:sz w:val="20"/>
          <w:szCs w:val="20"/>
          <w:lang w:eastAsia="en-US"/>
        </w:rPr>
        <w:t xml:space="preserve">тепловой мощности источников тепловой энергии нетто </w:t>
      </w:r>
    </w:p>
    <w:tbl>
      <w:tblPr>
        <w:tblStyle w:val="TableNormal14"/>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5931"/>
        <w:gridCol w:w="1750"/>
        <w:gridCol w:w="1241"/>
      </w:tblGrid>
      <w:tr w:rsidR="000301D2" w:rsidRPr="00C16064" w14:paraId="3F6E4EE9" w14:textId="77777777" w:rsidTr="00CF1692">
        <w:trPr>
          <w:trHeight w:val="228"/>
        </w:trPr>
        <w:tc>
          <w:tcPr>
            <w:tcW w:w="650" w:type="dxa"/>
            <w:vAlign w:val="center"/>
          </w:tcPr>
          <w:p w14:paraId="534D2C72" w14:textId="77777777" w:rsidR="000301D2" w:rsidRPr="00C16064" w:rsidRDefault="000301D2" w:rsidP="00CF1692">
            <w:pPr>
              <w:autoSpaceDE w:val="0"/>
              <w:autoSpaceDN w:val="0"/>
              <w:ind w:left="8"/>
              <w:jc w:val="center"/>
              <w:rPr>
                <w:rFonts w:ascii="Times New Roman" w:eastAsia="Cambria" w:hAnsi="Times New Roman"/>
                <w:sz w:val="20"/>
                <w:szCs w:val="20"/>
              </w:rPr>
            </w:pPr>
            <w:r w:rsidRPr="00C16064">
              <w:rPr>
                <w:rFonts w:ascii="Times New Roman" w:eastAsia="Cambria" w:hAnsi="Times New Roman"/>
                <w:sz w:val="20"/>
                <w:szCs w:val="20"/>
              </w:rPr>
              <w:t>№</w:t>
            </w:r>
          </w:p>
        </w:tc>
        <w:tc>
          <w:tcPr>
            <w:tcW w:w="5931" w:type="dxa"/>
            <w:vAlign w:val="center"/>
          </w:tcPr>
          <w:p w14:paraId="52AEEC60" w14:textId="77777777" w:rsidR="000301D2" w:rsidRPr="00C16064" w:rsidRDefault="000301D2" w:rsidP="00CF1692">
            <w:pPr>
              <w:autoSpaceDE w:val="0"/>
              <w:autoSpaceDN w:val="0"/>
              <w:ind w:left="94" w:right="82"/>
              <w:jc w:val="center"/>
              <w:rPr>
                <w:rFonts w:ascii="Times New Roman" w:eastAsia="Cambria" w:hAnsi="Times New Roman"/>
                <w:sz w:val="20"/>
                <w:szCs w:val="20"/>
              </w:rPr>
            </w:pPr>
            <w:r w:rsidRPr="00C16064">
              <w:rPr>
                <w:rFonts w:ascii="Times New Roman" w:eastAsia="Cambria" w:hAnsi="Times New Roman"/>
                <w:sz w:val="20"/>
                <w:szCs w:val="20"/>
              </w:rPr>
              <w:t>Вид</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тепловой</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мощности</w:t>
            </w:r>
          </w:p>
        </w:tc>
        <w:tc>
          <w:tcPr>
            <w:tcW w:w="1750" w:type="dxa"/>
            <w:vAlign w:val="center"/>
          </w:tcPr>
          <w:p w14:paraId="1BAF0C59" w14:textId="77777777" w:rsidR="000301D2" w:rsidRPr="00C16064" w:rsidRDefault="000301D2" w:rsidP="00CF1692">
            <w:pPr>
              <w:autoSpaceDE w:val="0"/>
              <w:autoSpaceDN w:val="0"/>
              <w:spacing w:line="252" w:lineRule="exact"/>
              <w:ind w:left="99"/>
              <w:jc w:val="center"/>
              <w:rPr>
                <w:rFonts w:ascii="Times New Roman" w:eastAsia="Cambria" w:hAnsi="Times New Roman"/>
                <w:sz w:val="20"/>
                <w:szCs w:val="20"/>
              </w:rPr>
            </w:pPr>
            <w:r w:rsidRPr="00C16064">
              <w:rPr>
                <w:rFonts w:ascii="Times New Roman" w:eastAsia="Cambria" w:hAnsi="Times New Roman"/>
                <w:sz w:val="20"/>
                <w:szCs w:val="20"/>
              </w:rPr>
              <w:t>Единица</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измерения</w:t>
            </w:r>
          </w:p>
        </w:tc>
        <w:tc>
          <w:tcPr>
            <w:tcW w:w="1241" w:type="dxa"/>
            <w:vAlign w:val="center"/>
          </w:tcPr>
          <w:p w14:paraId="25797445" w14:textId="77777777" w:rsidR="000301D2" w:rsidRPr="00C16064" w:rsidRDefault="000301D2" w:rsidP="00CF1692">
            <w:pPr>
              <w:autoSpaceDE w:val="0"/>
              <w:autoSpaceDN w:val="0"/>
              <w:ind w:left="193" w:right="181"/>
              <w:jc w:val="center"/>
              <w:rPr>
                <w:rFonts w:ascii="Times New Roman" w:eastAsia="Cambria" w:hAnsi="Times New Roman"/>
                <w:sz w:val="20"/>
                <w:szCs w:val="20"/>
              </w:rPr>
            </w:pPr>
            <w:r w:rsidRPr="00C16064">
              <w:rPr>
                <w:rFonts w:ascii="Times New Roman" w:eastAsia="Cambria" w:hAnsi="Times New Roman"/>
                <w:sz w:val="20"/>
                <w:szCs w:val="20"/>
              </w:rPr>
              <w:t>2024-2041 гг.</w:t>
            </w:r>
          </w:p>
        </w:tc>
      </w:tr>
      <w:tr w:rsidR="000301D2" w:rsidRPr="00C16064" w14:paraId="033B67C8" w14:textId="77777777" w:rsidTr="00CF1692">
        <w:trPr>
          <w:trHeight w:val="299"/>
        </w:trPr>
        <w:tc>
          <w:tcPr>
            <w:tcW w:w="9572" w:type="dxa"/>
            <w:gridSpan w:val="4"/>
            <w:vAlign w:val="center"/>
          </w:tcPr>
          <w:p w14:paraId="05D6244E" w14:textId="77777777" w:rsidR="000301D2" w:rsidRPr="00C16064" w:rsidRDefault="000301D2" w:rsidP="00CF1692">
            <w:pPr>
              <w:autoSpaceDE w:val="0"/>
              <w:autoSpaceDN w:val="0"/>
              <w:spacing w:before="22"/>
              <w:ind w:left="1720"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68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7FBBAF05" w14:textId="77777777" w:rsidTr="00CF1692">
        <w:trPr>
          <w:trHeight w:val="299"/>
        </w:trPr>
        <w:tc>
          <w:tcPr>
            <w:tcW w:w="650" w:type="dxa"/>
            <w:vAlign w:val="center"/>
          </w:tcPr>
          <w:p w14:paraId="190913EA"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0C4DAA97" w14:textId="77777777" w:rsidR="000301D2" w:rsidRPr="00C16064" w:rsidRDefault="000301D2" w:rsidP="00CF1692">
            <w:pPr>
              <w:autoSpaceDE w:val="0"/>
              <w:autoSpaceDN w:val="0"/>
              <w:spacing w:before="17"/>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1A961E47"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C143ED8"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0,99</w:t>
            </w:r>
          </w:p>
        </w:tc>
      </w:tr>
      <w:tr w:rsidR="000301D2" w:rsidRPr="00C16064" w14:paraId="6391EA5B" w14:textId="77777777" w:rsidTr="00CF1692">
        <w:trPr>
          <w:trHeight w:val="301"/>
        </w:trPr>
        <w:tc>
          <w:tcPr>
            <w:tcW w:w="9572" w:type="dxa"/>
            <w:gridSpan w:val="4"/>
            <w:vAlign w:val="center"/>
          </w:tcPr>
          <w:p w14:paraId="5E3648C1" w14:textId="77777777" w:rsidR="000301D2" w:rsidRPr="00C16064" w:rsidRDefault="000301D2" w:rsidP="00CF1692">
            <w:pPr>
              <w:autoSpaceDE w:val="0"/>
              <w:autoSpaceDN w:val="0"/>
              <w:spacing w:before="11" w:line="271" w:lineRule="exact"/>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86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41264E47" w14:textId="77777777" w:rsidTr="00CF1692">
        <w:trPr>
          <w:trHeight w:val="299"/>
        </w:trPr>
        <w:tc>
          <w:tcPr>
            <w:tcW w:w="650" w:type="dxa"/>
            <w:vAlign w:val="center"/>
          </w:tcPr>
          <w:p w14:paraId="6FD88184"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5FEDAAB3" w14:textId="77777777" w:rsidR="000301D2" w:rsidRPr="00C16064" w:rsidRDefault="000301D2" w:rsidP="00CF1692">
            <w:pPr>
              <w:autoSpaceDE w:val="0"/>
              <w:autoSpaceDN w:val="0"/>
              <w:spacing w:before="17"/>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3BBA77B5"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B8F3D0E"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2,54</w:t>
            </w:r>
          </w:p>
        </w:tc>
      </w:tr>
      <w:tr w:rsidR="000301D2" w:rsidRPr="00C16064" w14:paraId="0F0A495B" w14:textId="77777777" w:rsidTr="00CF1692">
        <w:trPr>
          <w:trHeight w:val="299"/>
        </w:trPr>
        <w:tc>
          <w:tcPr>
            <w:tcW w:w="9572" w:type="dxa"/>
            <w:gridSpan w:val="4"/>
            <w:vAlign w:val="center"/>
          </w:tcPr>
          <w:p w14:paraId="7595CDEF" w14:textId="77777777" w:rsidR="000301D2" w:rsidRPr="00C16064" w:rsidRDefault="000301D2" w:rsidP="00CF1692">
            <w:pPr>
              <w:autoSpaceDE w:val="0"/>
              <w:autoSpaceDN w:val="0"/>
              <w:spacing w:before="22"/>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87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71AAF610" w14:textId="77777777" w:rsidTr="00CF1692">
        <w:trPr>
          <w:trHeight w:val="299"/>
        </w:trPr>
        <w:tc>
          <w:tcPr>
            <w:tcW w:w="650" w:type="dxa"/>
            <w:vAlign w:val="center"/>
          </w:tcPr>
          <w:p w14:paraId="18ACE188"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3B54DE19" w14:textId="77777777" w:rsidR="000301D2" w:rsidRPr="00C16064" w:rsidRDefault="000301D2" w:rsidP="00CF1692">
            <w:pPr>
              <w:autoSpaceDE w:val="0"/>
              <w:autoSpaceDN w:val="0"/>
              <w:spacing w:before="17"/>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41D927B2"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2D49D7F"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2,54</w:t>
            </w:r>
          </w:p>
        </w:tc>
      </w:tr>
      <w:tr w:rsidR="000301D2" w:rsidRPr="00C16064" w14:paraId="37BCD522" w14:textId="77777777" w:rsidTr="00CF1692">
        <w:trPr>
          <w:trHeight w:val="299"/>
        </w:trPr>
        <w:tc>
          <w:tcPr>
            <w:tcW w:w="9572" w:type="dxa"/>
            <w:gridSpan w:val="4"/>
            <w:vAlign w:val="center"/>
          </w:tcPr>
          <w:p w14:paraId="46AEB75A" w14:textId="77777777" w:rsidR="000301D2" w:rsidRPr="00C16064" w:rsidRDefault="000301D2" w:rsidP="00CF1692">
            <w:pPr>
              <w:autoSpaceDE w:val="0"/>
              <w:autoSpaceDN w:val="0"/>
              <w:spacing w:before="22"/>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68551858" w14:textId="77777777" w:rsidTr="00CF1692">
        <w:trPr>
          <w:trHeight w:val="299"/>
        </w:trPr>
        <w:tc>
          <w:tcPr>
            <w:tcW w:w="650" w:type="dxa"/>
            <w:vAlign w:val="center"/>
          </w:tcPr>
          <w:p w14:paraId="6249403B"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2F321132" w14:textId="77777777" w:rsidR="000301D2" w:rsidRPr="00C16064" w:rsidRDefault="000301D2" w:rsidP="00CF1692">
            <w:pPr>
              <w:autoSpaceDE w:val="0"/>
              <w:autoSpaceDN w:val="0"/>
              <w:spacing w:before="17"/>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2ECA6503"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2591E042"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2,54</w:t>
            </w:r>
          </w:p>
        </w:tc>
      </w:tr>
      <w:tr w:rsidR="000301D2" w:rsidRPr="00C16064" w14:paraId="798710F3" w14:textId="77777777" w:rsidTr="00CF1692">
        <w:trPr>
          <w:trHeight w:val="299"/>
        </w:trPr>
        <w:tc>
          <w:tcPr>
            <w:tcW w:w="9572" w:type="dxa"/>
            <w:gridSpan w:val="4"/>
            <w:vAlign w:val="center"/>
          </w:tcPr>
          <w:p w14:paraId="2393D60A" w14:textId="77777777" w:rsidR="000301D2" w:rsidRPr="00C16064" w:rsidRDefault="000301D2" w:rsidP="00CF1692">
            <w:pPr>
              <w:autoSpaceDE w:val="0"/>
              <w:autoSpaceDN w:val="0"/>
              <w:spacing w:before="22"/>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92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2A731F5E" w14:textId="77777777" w:rsidTr="00CF1692">
        <w:trPr>
          <w:trHeight w:val="299"/>
        </w:trPr>
        <w:tc>
          <w:tcPr>
            <w:tcW w:w="650" w:type="dxa"/>
            <w:vAlign w:val="center"/>
          </w:tcPr>
          <w:p w14:paraId="4DA239E1"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3935377" w14:textId="77777777" w:rsidR="000301D2" w:rsidRPr="00C16064" w:rsidRDefault="000301D2" w:rsidP="00CF1692">
            <w:pPr>
              <w:autoSpaceDE w:val="0"/>
              <w:autoSpaceDN w:val="0"/>
              <w:spacing w:before="17"/>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25F5D732"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34D6045"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2,74</w:t>
            </w:r>
          </w:p>
        </w:tc>
      </w:tr>
      <w:tr w:rsidR="000301D2" w:rsidRPr="00C16064" w14:paraId="65D5EFED" w14:textId="77777777" w:rsidTr="00CF1692">
        <w:trPr>
          <w:trHeight w:val="299"/>
        </w:trPr>
        <w:tc>
          <w:tcPr>
            <w:tcW w:w="9572" w:type="dxa"/>
            <w:gridSpan w:val="4"/>
            <w:vAlign w:val="center"/>
          </w:tcPr>
          <w:p w14:paraId="1D872CFF" w14:textId="77777777" w:rsidR="000301D2" w:rsidRPr="00C16064" w:rsidRDefault="000301D2" w:rsidP="00CF1692">
            <w:pPr>
              <w:autoSpaceDE w:val="0"/>
              <w:autoSpaceDN w:val="0"/>
              <w:spacing w:before="22"/>
              <w:ind w:left="1722"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0A69869A" w14:textId="77777777" w:rsidTr="00CF1692">
        <w:trPr>
          <w:trHeight w:val="302"/>
        </w:trPr>
        <w:tc>
          <w:tcPr>
            <w:tcW w:w="650" w:type="dxa"/>
            <w:vAlign w:val="center"/>
          </w:tcPr>
          <w:p w14:paraId="5B624744" w14:textId="77777777" w:rsidR="000301D2" w:rsidRPr="00C16064" w:rsidRDefault="000301D2" w:rsidP="00CF1692">
            <w:pPr>
              <w:autoSpaceDE w:val="0"/>
              <w:autoSpaceDN w:val="0"/>
              <w:spacing w:before="18"/>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454D251" w14:textId="77777777" w:rsidR="000301D2" w:rsidRPr="00C16064" w:rsidRDefault="000301D2" w:rsidP="00CF1692">
            <w:pPr>
              <w:autoSpaceDE w:val="0"/>
              <w:autoSpaceDN w:val="0"/>
              <w:spacing w:before="18"/>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25156CBB" w14:textId="77777777" w:rsidR="000301D2" w:rsidRPr="00C16064" w:rsidRDefault="000301D2" w:rsidP="00CF1692">
            <w:pPr>
              <w:autoSpaceDE w:val="0"/>
              <w:autoSpaceDN w:val="0"/>
              <w:spacing w:before="18"/>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1F90CB6" w14:textId="77777777" w:rsidR="000301D2" w:rsidRPr="00C16064" w:rsidRDefault="000301D2" w:rsidP="00CF1692">
            <w:pPr>
              <w:autoSpaceDE w:val="0"/>
              <w:autoSpaceDN w:val="0"/>
              <w:spacing w:before="18"/>
              <w:ind w:left="192" w:right="181"/>
              <w:jc w:val="center"/>
              <w:rPr>
                <w:rFonts w:ascii="Times New Roman" w:eastAsia="Cambria" w:hAnsi="Times New Roman"/>
                <w:sz w:val="20"/>
                <w:szCs w:val="20"/>
              </w:rPr>
            </w:pPr>
            <w:r w:rsidRPr="00C16064">
              <w:rPr>
                <w:rFonts w:ascii="Times New Roman" w:eastAsia="Cambria" w:hAnsi="Times New Roman"/>
                <w:sz w:val="20"/>
                <w:szCs w:val="20"/>
              </w:rPr>
              <w:t>0,39</w:t>
            </w:r>
          </w:p>
        </w:tc>
      </w:tr>
      <w:tr w:rsidR="000301D2" w:rsidRPr="00C16064" w14:paraId="53047DB6" w14:textId="77777777" w:rsidTr="00CF1692">
        <w:trPr>
          <w:trHeight w:val="299"/>
        </w:trPr>
        <w:tc>
          <w:tcPr>
            <w:tcW w:w="9572" w:type="dxa"/>
            <w:gridSpan w:val="4"/>
            <w:vAlign w:val="center"/>
          </w:tcPr>
          <w:p w14:paraId="0D5D6551" w14:textId="77777777" w:rsidR="000301D2" w:rsidRPr="00C16064" w:rsidRDefault="000301D2" w:rsidP="00CF1692">
            <w:pPr>
              <w:autoSpaceDE w:val="0"/>
              <w:autoSpaceDN w:val="0"/>
              <w:spacing w:before="22"/>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0A50487A" w14:textId="77777777" w:rsidTr="00CF1692">
        <w:trPr>
          <w:trHeight w:val="299"/>
        </w:trPr>
        <w:tc>
          <w:tcPr>
            <w:tcW w:w="650" w:type="dxa"/>
            <w:vAlign w:val="center"/>
          </w:tcPr>
          <w:p w14:paraId="6E578C2D"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2FA98B1E" w14:textId="77777777" w:rsidR="000301D2" w:rsidRPr="00C16064" w:rsidRDefault="000301D2" w:rsidP="00CF1692">
            <w:pPr>
              <w:autoSpaceDE w:val="0"/>
              <w:autoSpaceDN w:val="0"/>
              <w:spacing w:before="12"/>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164ABF9D" w14:textId="77777777" w:rsidR="000301D2" w:rsidRPr="00C16064" w:rsidRDefault="000301D2" w:rsidP="00CF1692">
            <w:pPr>
              <w:autoSpaceDE w:val="0"/>
              <w:autoSpaceDN w:val="0"/>
              <w:spacing w:before="12"/>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CA5A8F9" w14:textId="77777777" w:rsidR="000301D2" w:rsidRPr="00C16064" w:rsidRDefault="000301D2" w:rsidP="00CF1692">
            <w:pPr>
              <w:autoSpaceDE w:val="0"/>
              <w:autoSpaceDN w:val="0"/>
              <w:spacing w:before="12"/>
              <w:ind w:left="192" w:right="181"/>
              <w:jc w:val="center"/>
              <w:rPr>
                <w:rFonts w:ascii="Times New Roman" w:eastAsia="Cambria" w:hAnsi="Times New Roman"/>
                <w:sz w:val="20"/>
                <w:szCs w:val="20"/>
              </w:rPr>
            </w:pPr>
            <w:r w:rsidRPr="00C16064">
              <w:rPr>
                <w:rFonts w:ascii="Times New Roman" w:eastAsia="Cambria" w:hAnsi="Times New Roman"/>
                <w:sz w:val="20"/>
                <w:szCs w:val="20"/>
              </w:rPr>
              <w:t>3,13</w:t>
            </w:r>
          </w:p>
        </w:tc>
      </w:tr>
      <w:tr w:rsidR="000301D2" w:rsidRPr="00C16064" w14:paraId="280C962F" w14:textId="77777777" w:rsidTr="00CF1692">
        <w:trPr>
          <w:trHeight w:val="299"/>
        </w:trPr>
        <w:tc>
          <w:tcPr>
            <w:tcW w:w="9572" w:type="dxa"/>
            <w:gridSpan w:val="4"/>
            <w:vAlign w:val="center"/>
          </w:tcPr>
          <w:p w14:paraId="44F93900" w14:textId="77777777" w:rsidR="000301D2" w:rsidRPr="00C16064" w:rsidRDefault="000301D2" w:rsidP="00CF1692">
            <w:pPr>
              <w:autoSpaceDE w:val="0"/>
              <w:autoSpaceDN w:val="0"/>
              <w:spacing w:before="17"/>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109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0E29B2E2" w14:textId="77777777" w:rsidTr="00CF1692">
        <w:trPr>
          <w:trHeight w:val="299"/>
        </w:trPr>
        <w:tc>
          <w:tcPr>
            <w:tcW w:w="650" w:type="dxa"/>
            <w:vAlign w:val="center"/>
          </w:tcPr>
          <w:p w14:paraId="05EA531B"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0982F7F9" w14:textId="77777777" w:rsidR="000301D2" w:rsidRPr="00C16064" w:rsidRDefault="000301D2" w:rsidP="00CF1692">
            <w:pPr>
              <w:autoSpaceDE w:val="0"/>
              <w:autoSpaceDN w:val="0"/>
              <w:spacing w:before="12"/>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006FB1AD" w14:textId="77777777" w:rsidR="000301D2" w:rsidRPr="00C16064" w:rsidRDefault="000301D2" w:rsidP="00CF1692">
            <w:pPr>
              <w:autoSpaceDE w:val="0"/>
              <w:autoSpaceDN w:val="0"/>
              <w:spacing w:before="12"/>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7FFDF63" w14:textId="77777777" w:rsidR="000301D2" w:rsidRPr="00C16064" w:rsidRDefault="000301D2" w:rsidP="00CF1692">
            <w:pPr>
              <w:autoSpaceDE w:val="0"/>
              <w:autoSpaceDN w:val="0"/>
              <w:spacing w:before="12"/>
              <w:ind w:left="192" w:right="181"/>
              <w:jc w:val="center"/>
              <w:rPr>
                <w:rFonts w:ascii="Times New Roman" w:eastAsia="Cambria" w:hAnsi="Times New Roman"/>
                <w:sz w:val="20"/>
                <w:szCs w:val="20"/>
              </w:rPr>
            </w:pPr>
            <w:r w:rsidRPr="00C16064">
              <w:rPr>
                <w:rFonts w:ascii="Times New Roman" w:eastAsia="Cambria" w:hAnsi="Times New Roman"/>
                <w:sz w:val="20"/>
                <w:szCs w:val="20"/>
              </w:rPr>
              <w:t>2,44</w:t>
            </w:r>
          </w:p>
        </w:tc>
      </w:tr>
      <w:tr w:rsidR="000301D2" w:rsidRPr="00C16064" w14:paraId="1B443CB9" w14:textId="77777777" w:rsidTr="00CF1692">
        <w:trPr>
          <w:trHeight w:val="299"/>
        </w:trPr>
        <w:tc>
          <w:tcPr>
            <w:tcW w:w="9572" w:type="dxa"/>
            <w:gridSpan w:val="4"/>
            <w:vAlign w:val="center"/>
          </w:tcPr>
          <w:p w14:paraId="70C045D7" w14:textId="77777777" w:rsidR="000301D2" w:rsidRPr="00C16064" w:rsidRDefault="000301D2" w:rsidP="00CF1692">
            <w:pPr>
              <w:autoSpaceDE w:val="0"/>
              <w:autoSpaceDN w:val="0"/>
              <w:spacing w:before="17"/>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119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27A0C63B" w14:textId="77777777" w:rsidTr="00CF1692">
        <w:trPr>
          <w:trHeight w:val="302"/>
        </w:trPr>
        <w:tc>
          <w:tcPr>
            <w:tcW w:w="650" w:type="dxa"/>
            <w:vAlign w:val="center"/>
          </w:tcPr>
          <w:p w14:paraId="23DA432D"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074FD125" w14:textId="77777777" w:rsidR="000301D2" w:rsidRPr="00C16064" w:rsidRDefault="000301D2" w:rsidP="00CF1692">
            <w:pPr>
              <w:autoSpaceDE w:val="0"/>
              <w:autoSpaceDN w:val="0"/>
              <w:spacing w:before="12"/>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1C1729F9" w14:textId="77777777" w:rsidR="000301D2" w:rsidRPr="00C16064" w:rsidRDefault="000301D2" w:rsidP="00CF1692">
            <w:pPr>
              <w:autoSpaceDE w:val="0"/>
              <w:autoSpaceDN w:val="0"/>
              <w:spacing w:before="12"/>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3FB1EB68" w14:textId="77777777" w:rsidR="000301D2" w:rsidRPr="00C16064" w:rsidRDefault="000301D2" w:rsidP="00CF1692">
            <w:pPr>
              <w:autoSpaceDE w:val="0"/>
              <w:autoSpaceDN w:val="0"/>
              <w:spacing w:before="12"/>
              <w:ind w:left="192" w:right="181"/>
              <w:jc w:val="center"/>
              <w:rPr>
                <w:rFonts w:ascii="Times New Roman" w:eastAsia="Cambria" w:hAnsi="Times New Roman"/>
                <w:sz w:val="20"/>
                <w:szCs w:val="20"/>
              </w:rPr>
            </w:pPr>
            <w:r w:rsidRPr="00C16064">
              <w:rPr>
                <w:rFonts w:ascii="Times New Roman" w:eastAsia="Cambria" w:hAnsi="Times New Roman"/>
                <w:sz w:val="20"/>
                <w:szCs w:val="20"/>
              </w:rPr>
              <w:t>0,23</w:t>
            </w:r>
          </w:p>
        </w:tc>
      </w:tr>
      <w:tr w:rsidR="000301D2" w:rsidRPr="00C16064" w14:paraId="3074D6F6" w14:textId="77777777" w:rsidTr="00CF1692">
        <w:trPr>
          <w:trHeight w:val="299"/>
        </w:trPr>
        <w:tc>
          <w:tcPr>
            <w:tcW w:w="9572" w:type="dxa"/>
            <w:gridSpan w:val="4"/>
            <w:vAlign w:val="center"/>
          </w:tcPr>
          <w:p w14:paraId="5DE189EB" w14:textId="77777777" w:rsidR="000301D2" w:rsidRPr="00C16064" w:rsidRDefault="000301D2" w:rsidP="00CF1692">
            <w:pPr>
              <w:autoSpaceDE w:val="0"/>
              <w:autoSpaceDN w:val="0"/>
              <w:spacing w:before="17"/>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155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29888A10" w14:textId="77777777" w:rsidTr="00CF1692">
        <w:trPr>
          <w:trHeight w:val="302"/>
        </w:trPr>
        <w:tc>
          <w:tcPr>
            <w:tcW w:w="650" w:type="dxa"/>
            <w:vAlign w:val="center"/>
          </w:tcPr>
          <w:p w14:paraId="0D676600"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52C0BE2E" w14:textId="77777777" w:rsidR="000301D2" w:rsidRPr="00C16064" w:rsidRDefault="000301D2" w:rsidP="00CF1692">
            <w:pPr>
              <w:autoSpaceDE w:val="0"/>
              <w:autoSpaceDN w:val="0"/>
              <w:spacing w:before="12"/>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474CBCAF" w14:textId="77777777" w:rsidR="000301D2" w:rsidRPr="00C16064" w:rsidRDefault="000301D2" w:rsidP="00CF1692">
            <w:pPr>
              <w:autoSpaceDE w:val="0"/>
              <w:autoSpaceDN w:val="0"/>
              <w:spacing w:before="12"/>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5EF5479"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1,94</w:t>
            </w:r>
          </w:p>
        </w:tc>
      </w:tr>
      <w:tr w:rsidR="000301D2" w:rsidRPr="00C16064" w14:paraId="113D2B12" w14:textId="77777777" w:rsidTr="00CF1692">
        <w:trPr>
          <w:trHeight w:val="302"/>
        </w:trPr>
        <w:tc>
          <w:tcPr>
            <w:tcW w:w="9572" w:type="dxa"/>
            <w:gridSpan w:val="4"/>
            <w:vAlign w:val="center"/>
          </w:tcPr>
          <w:p w14:paraId="76255510" w14:textId="77777777" w:rsidR="000301D2" w:rsidRPr="00C16064" w:rsidRDefault="000301D2" w:rsidP="00CF1692">
            <w:pPr>
              <w:autoSpaceDE w:val="0"/>
              <w:autoSpaceDN w:val="0"/>
              <w:spacing w:line="246" w:lineRule="exact"/>
              <w:ind w:left="192" w:right="181"/>
              <w:jc w:val="center"/>
              <w:rPr>
                <w:rFonts w:ascii="Times New Roman" w:eastAsia="Cambria" w:hAnsi="Times New Roman"/>
                <w:b/>
                <w:sz w:val="20"/>
                <w:szCs w:val="20"/>
              </w:rPr>
            </w:pPr>
            <w:r w:rsidRPr="00C16064">
              <w:rPr>
                <w:rFonts w:ascii="Times New Roman" w:eastAsia="Cambria" w:hAnsi="Times New Roman"/>
                <w:b/>
                <w:sz w:val="20"/>
                <w:szCs w:val="20"/>
              </w:rPr>
              <w:t>ЦРБ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08C78A00" w14:textId="77777777" w:rsidTr="00CF1692">
        <w:trPr>
          <w:trHeight w:val="302"/>
        </w:trPr>
        <w:tc>
          <w:tcPr>
            <w:tcW w:w="650" w:type="dxa"/>
            <w:vAlign w:val="center"/>
          </w:tcPr>
          <w:p w14:paraId="72AA0683"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7FC8B989" w14:textId="77777777" w:rsidR="000301D2" w:rsidRPr="00C16064" w:rsidRDefault="000301D2" w:rsidP="00CF1692">
            <w:pPr>
              <w:autoSpaceDE w:val="0"/>
              <w:autoSpaceDN w:val="0"/>
              <w:spacing w:before="12"/>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5282B6FA" w14:textId="77777777" w:rsidR="000301D2" w:rsidRPr="00C16064" w:rsidRDefault="000301D2" w:rsidP="00CF1692">
            <w:pPr>
              <w:autoSpaceDE w:val="0"/>
              <w:autoSpaceDN w:val="0"/>
              <w:spacing w:before="12"/>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BB2788C"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1,74</w:t>
            </w:r>
          </w:p>
        </w:tc>
      </w:tr>
      <w:tr w:rsidR="000301D2" w:rsidRPr="00C16064" w14:paraId="7BC78767" w14:textId="77777777" w:rsidTr="00CF1692">
        <w:trPr>
          <w:trHeight w:val="302"/>
        </w:trPr>
        <w:tc>
          <w:tcPr>
            <w:tcW w:w="9572" w:type="dxa"/>
            <w:gridSpan w:val="4"/>
            <w:vAlign w:val="center"/>
          </w:tcPr>
          <w:p w14:paraId="6A05CE48" w14:textId="77777777" w:rsidR="000301D2" w:rsidRPr="00C16064" w:rsidRDefault="000301D2" w:rsidP="00CF1692">
            <w:pPr>
              <w:autoSpaceDE w:val="0"/>
              <w:autoSpaceDN w:val="0"/>
              <w:spacing w:line="246" w:lineRule="exact"/>
              <w:ind w:left="192" w:right="181"/>
              <w:jc w:val="center"/>
              <w:rPr>
                <w:rFonts w:ascii="Times New Roman" w:eastAsia="Cambria" w:hAnsi="Times New Roman"/>
                <w:b/>
                <w:sz w:val="20"/>
                <w:szCs w:val="20"/>
                <w:lang w:val="ru-RU"/>
              </w:rPr>
            </w:pPr>
            <w:r w:rsidRPr="00C16064">
              <w:rPr>
                <w:rFonts w:ascii="Times New Roman" w:eastAsia="Cambria" w:hAnsi="Times New Roman"/>
                <w:b/>
                <w:sz w:val="20"/>
                <w:szCs w:val="20"/>
                <w:lang w:val="ru-RU"/>
              </w:rPr>
              <w:t xml:space="preserve">блочно-модульная котельная СШ «Энергия» </w:t>
            </w:r>
            <w:r w:rsidRPr="00DC644A">
              <w:rPr>
                <w:rFonts w:ascii="Times New Roman" w:eastAsia="Cambria" w:hAnsi="Times New Roman"/>
                <w:b/>
                <w:sz w:val="20"/>
                <w:szCs w:val="20"/>
                <w:lang w:val="ru-RU"/>
              </w:rPr>
              <w:t>ст</w:t>
            </w:r>
            <w:r>
              <w:rPr>
                <w:rFonts w:ascii="Times New Roman" w:eastAsia="Cambria" w:hAnsi="Times New Roman"/>
                <w:b/>
                <w:sz w:val="20"/>
                <w:szCs w:val="20"/>
                <w:lang w:val="ru-RU"/>
              </w:rPr>
              <w:t>-ца</w:t>
            </w:r>
            <w:r w:rsidRPr="00DC644A">
              <w:rPr>
                <w:rFonts w:ascii="Times New Roman" w:eastAsia="Cambria" w:hAnsi="Times New Roman"/>
                <w:b/>
                <w:sz w:val="20"/>
                <w:szCs w:val="20"/>
                <w:lang w:val="ru-RU"/>
              </w:rPr>
              <w:t xml:space="preserve"> Старощербиновская</w:t>
            </w:r>
          </w:p>
        </w:tc>
      </w:tr>
      <w:tr w:rsidR="000301D2" w:rsidRPr="00C16064" w14:paraId="3FBE4289" w14:textId="77777777" w:rsidTr="00CF1692">
        <w:trPr>
          <w:trHeight w:val="302"/>
        </w:trPr>
        <w:tc>
          <w:tcPr>
            <w:tcW w:w="650" w:type="dxa"/>
            <w:vAlign w:val="center"/>
          </w:tcPr>
          <w:p w14:paraId="30A28629"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601A397" w14:textId="77777777" w:rsidR="000301D2" w:rsidRPr="00C16064" w:rsidRDefault="000301D2" w:rsidP="00CF1692">
            <w:pPr>
              <w:autoSpaceDE w:val="0"/>
              <w:autoSpaceDN w:val="0"/>
              <w:spacing w:before="12"/>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67EDC9BF" w14:textId="77777777" w:rsidR="000301D2" w:rsidRPr="00C16064" w:rsidRDefault="000301D2" w:rsidP="00CF1692">
            <w:pPr>
              <w:autoSpaceDE w:val="0"/>
              <w:autoSpaceDN w:val="0"/>
              <w:spacing w:before="12"/>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286181D3"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1,54</w:t>
            </w:r>
          </w:p>
        </w:tc>
      </w:tr>
    </w:tbl>
    <w:p w14:paraId="010B552B" w14:textId="77777777" w:rsidR="000301D2" w:rsidRPr="00C16064" w:rsidRDefault="000301D2" w:rsidP="000301D2">
      <w:pPr>
        <w:keepNext/>
        <w:keepLines/>
        <w:widowControl w:val="0"/>
        <w:ind w:firstLine="851"/>
        <w:jc w:val="both"/>
        <w:outlineLvl w:val="1"/>
        <w:rPr>
          <w:b/>
          <w:bCs/>
          <w:sz w:val="28"/>
          <w:szCs w:val="28"/>
          <w:lang w:eastAsia="en-US"/>
        </w:rPr>
      </w:pPr>
      <w:bookmarkStart w:id="279" w:name="_Toc71300562"/>
    </w:p>
    <w:p w14:paraId="2ACF0C78"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2.10. Значения существующих и перспективных потерь тепловой энергии при её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279"/>
    </w:p>
    <w:p w14:paraId="641E13C3" w14:textId="77777777" w:rsidR="000301D2" w:rsidRPr="00C16064" w:rsidRDefault="000301D2" w:rsidP="000301D2">
      <w:pPr>
        <w:keepNext/>
        <w:keepLines/>
        <w:widowControl w:val="0"/>
        <w:ind w:firstLine="851"/>
        <w:jc w:val="both"/>
        <w:outlineLvl w:val="1"/>
        <w:rPr>
          <w:b/>
          <w:bCs/>
          <w:sz w:val="28"/>
          <w:szCs w:val="28"/>
          <w:lang w:eastAsia="en-US"/>
        </w:rPr>
      </w:pPr>
    </w:p>
    <w:p w14:paraId="70E8FFB5" w14:textId="77777777" w:rsidR="000301D2" w:rsidRPr="00C16064" w:rsidRDefault="000301D2" w:rsidP="000301D2">
      <w:pPr>
        <w:ind w:firstLine="709"/>
        <w:jc w:val="both"/>
        <w:rPr>
          <w:rFonts w:eastAsia="SimSun"/>
          <w:sz w:val="28"/>
          <w:szCs w:val="28"/>
        </w:rPr>
      </w:pPr>
      <w:bookmarkStart w:id="280" w:name="_Toc40786328"/>
      <w:bookmarkStart w:id="281" w:name="_Toc71300451"/>
      <w:r w:rsidRPr="00C16064">
        <w:rPr>
          <w:rFonts w:eastAsia="SimSun"/>
          <w:sz w:val="28"/>
          <w:szCs w:val="28"/>
        </w:rPr>
        <w:t>Значения существующих и перспективных потерь тепловой энергии при ее передаче по тепловым сетям представлены в таблице ниже.</w:t>
      </w:r>
    </w:p>
    <w:p w14:paraId="35A6BF6F" w14:textId="77777777" w:rsidR="000301D2" w:rsidRPr="00C16064" w:rsidRDefault="000301D2" w:rsidP="000301D2">
      <w:pPr>
        <w:keepNext/>
        <w:widowControl w:val="0"/>
        <w:ind w:firstLine="709"/>
        <w:jc w:val="both"/>
        <w:rPr>
          <w:rFonts w:eastAsia="Calibri"/>
          <w:b/>
          <w:iCs/>
          <w:sz w:val="28"/>
          <w:szCs w:val="28"/>
          <w:lang w:eastAsia="en-US"/>
        </w:rPr>
      </w:pPr>
    </w:p>
    <w:p w14:paraId="590AE8C1" w14:textId="77777777" w:rsidR="000301D2" w:rsidRPr="00C16064" w:rsidRDefault="000301D2" w:rsidP="000301D2">
      <w:pPr>
        <w:keepNext/>
        <w:widowControl w:val="0"/>
        <w:ind w:firstLine="709"/>
        <w:jc w:val="right"/>
        <w:rPr>
          <w:rFonts w:eastAsia="Calibri"/>
          <w:b/>
          <w:iCs/>
          <w:sz w:val="20"/>
          <w:szCs w:val="20"/>
          <w:lang w:eastAsia="en-US"/>
        </w:rPr>
      </w:pPr>
      <w:r w:rsidRPr="00C16064">
        <w:rPr>
          <w:rFonts w:eastAsia="Calibri"/>
          <w:b/>
          <w:iCs/>
          <w:sz w:val="20"/>
          <w:szCs w:val="20"/>
          <w:lang w:eastAsia="en-US"/>
        </w:rPr>
        <w:t>Таблица 6 Перспективные</w:t>
      </w:r>
      <w:r w:rsidRPr="00C16064">
        <w:rPr>
          <w:rFonts w:eastAsia="Calibri"/>
          <w:b/>
          <w:iCs/>
          <w:spacing w:val="-3"/>
          <w:sz w:val="20"/>
          <w:szCs w:val="20"/>
          <w:lang w:eastAsia="en-US"/>
        </w:rPr>
        <w:t xml:space="preserve"> </w:t>
      </w:r>
      <w:r w:rsidRPr="00C16064">
        <w:rPr>
          <w:rFonts w:eastAsia="Calibri"/>
          <w:b/>
          <w:iCs/>
          <w:sz w:val="20"/>
          <w:szCs w:val="20"/>
          <w:lang w:eastAsia="en-US"/>
        </w:rPr>
        <w:t>потери</w:t>
      </w:r>
      <w:r w:rsidRPr="00C16064">
        <w:rPr>
          <w:rFonts w:eastAsia="Calibri"/>
          <w:b/>
          <w:iCs/>
          <w:spacing w:val="-1"/>
          <w:sz w:val="20"/>
          <w:szCs w:val="20"/>
          <w:lang w:eastAsia="en-US"/>
        </w:rPr>
        <w:t xml:space="preserve"> </w:t>
      </w:r>
      <w:r w:rsidRPr="00C16064">
        <w:rPr>
          <w:rFonts w:eastAsia="Calibri"/>
          <w:b/>
          <w:iCs/>
          <w:sz w:val="20"/>
          <w:szCs w:val="20"/>
          <w:lang w:eastAsia="en-US"/>
        </w:rPr>
        <w:t>тепловой</w:t>
      </w:r>
      <w:r w:rsidRPr="00C16064">
        <w:rPr>
          <w:rFonts w:eastAsia="Calibri"/>
          <w:b/>
          <w:iCs/>
          <w:spacing w:val="-3"/>
          <w:sz w:val="20"/>
          <w:szCs w:val="20"/>
          <w:lang w:eastAsia="en-US"/>
        </w:rPr>
        <w:t xml:space="preserve"> </w:t>
      </w:r>
      <w:r w:rsidRPr="00C16064">
        <w:rPr>
          <w:rFonts w:eastAsia="Calibri"/>
          <w:b/>
          <w:iCs/>
          <w:sz w:val="20"/>
          <w:szCs w:val="20"/>
          <w:lang w:eastAsia="en-US"/>
        </w:rPr>
        <w:t>энергии</w:t>
      </w:r>
      <w:r w:rsidRPr="00C16064">
        <w:rPr>
          <w:rFonts w:eastAsia="Calibri"/>
          <w:b/>
          <w:iCs/>
          <w:spacing w:val="-1"/>
          <w:sz w:val="20"/>
          <w:szCs w:val="20"/>
          <w:lang w:eastAsia="en-US"/>
        </w:rPr>
        <w:t xml:space="preserve"> </w:t>
      </w:r>
      <w:r w:rsidRPr="00C16064">
        <w:rPr>
          <w:rFonts w:eastAsia="Calibri"/>
          <w:b/>
          <w:iCs/>
          <w:sz w:val="20"/>
          <w:szCs w:val="20"/>
          <w:lang w:eastAsia="en-US"/>
        </w:rPr>
        <w:t>при</w:t>
      </w:r>
      <w:r w:rsidRPr="00C16064">
        <w:rPr>
          <w:rFonts w:eastAsia="Calibri"/>
          <w:b/>
          <w:iCs/>
          <w:spacing w:val="-1"/>
          <w:sz w:val="20"/>
          <w:szCs w:val="20"/>
          <w:lang w:eastAsia="en-US"/>
        </w:rPr>
        <w:t xml:space="preserve"> </w:t>
      </w:r>
      <w:r w:rsidRPr="00C16064">
        <w:rPr>
          <w:rFonts w:eastAsia="Calibri"/>
          <w:b/>
          <w:iCs/>
          <w:sz w:val="20"/>
          <w:szCs w:val="20"/>
          <w:lang w:eastAsia="en-US"/>
        </w:rPr>
        <w:t>ее</w:t>
      </w:r>
      <w:r w:rsidRPr="00C16064">
        <w:rPr>
          <w:rFonts w:eastAsia="Calibri"/>
          <w:b/>
          <w:iCs/>
          <w:spacing w:val="-5"/>
          <w:sz w:val="20"/>
          <w:szCs w:val="20"/>
          <w:lang w:eastAsia="en-US"/>
        </w:rPr>
        <w:t xml:space="preserve"> </w:t>
      </w:r>
      <w:r w:rsidRPr="00C16064">
        <w:rPr>
          <w:rFonts w:eastAsia="Calibri"/>
          <w:b/>
          <w:iCs/>
          <w:sz w:val="20"/>
          <w:szCs w:val="20"/>
          <w:lang w:eastAsia="en-US"/>
        </w:rPr>
        <w:t>передаче</w:t>
      </w:r>
    </w:p>
    <w:tbl>
      <w:tblPr>
        <w:tblStyle w:val="TableNormal14"/>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5931"/>
        <w:gridCol w:w="1750"/>
        <w:gridCol w:w="1241"/>
      </w:tblGrid>
      <w:tr w:rsidR="000301D2" w:rsidRPr="00C16064" w14:paraId="53FCDAE9" w14:textId="77777777" w:rsidTr="00CF1692">
        <w:trPr>
          <w:trHeight w:val="20"/>
        </w:trPr>
        <w:tc>
          <w:tcPr>
            <w:tcW w:w="650" w:type="dxa"/>
            <w:vAlign w:val="center"/>
          </w:tcPr>
          <w:p w14:paraId="12900F61" w14:textId="77777777" w:rsidR="000301D2" w:rsidRPr="00C16064" w:rsidRDefault="000301D2" w:rsidP="00CF1692">
            <w:pPr>
              <w:autoSpaceDE w:val="0"/>
              <w:autoSpaceDN w:val="0"/>
              <w:ind w:left="8"/>
              <w:jc w:val="center"/>
              <w:rPr>
                <w:rFonts w:ascii="Times New Roman" w:eastAsia="Cambria" w:hAnsi="Times New Roman"/>
                <w:sz w:val="20"/>
                <w:szCs w:val="20"/>
              </w:rPr>
            </w:pPr>
            <w:r w:rsidRPr="00C16064">
              <w:rPr>
                <w:rFonts w:ascii="Times New Roman" w:eastAsia="Cambria" w:hAnsi="Times New Roman"/>
                <w:sz w:val="20"/>
                <w:szCs w:val="20"/>
              </w:rPr>
              <w:t>№</w:t>
            </w:r>
          </w:p>
        </w:tc>
        <w:tc>
          <w:tcPr>
            <w:tcW w:w="5931" w:type="dxa"/>
            <w:vAlign w:val="center"/>
          </w:tcPr>
          <w:p w14:paraId="3BAAB8DB" w14:textId="77777777" w:rsidR="000301D2" w:rsidRPr="00C16064" w:rsidRDefault="000301D2" w:rsidP="00CF1692">
            <w:pPr>
              <w:autoSpaceDE w:val="0"/>
              <w:autoSpaceDN w:val="0"/>
              <w:ind w:left="94" w:right="82"/>
              <w:jc w:val="center"/>
              <w:rPr>
                <w:rFonts w:ascii="Times New Roman" w:eastAsia="Cambria" w:hAnsi="Times New Roman"/>
                <w:sz w:val="20"/>
                <w:szCs w:val="20"/>
              </w:rPr>
            </w:pPr>
            <w:r w:rsidRPr="00C16064">
              <w:rPr>
                <w:rFonts w:ascii="Times New Roman" w:eastAsia="Cambria" w:hAnsi="Times New Roman"/>
                <w:sz w:val="20"/>
                <w:szCs w:val="20"/>
              </w:rPr>
              <w:t>Вид</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тепловой</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мощности</w:t>
            </w:r>
          </w:p>
        </w:tc>
        <w:tc>
          <w:tcPr>
            <w:tcW w:w="1750" w:type="dxa"/>
            <w:vAlign w:val="center"/>
          </w:tcPr>
          <w:p w14:paraId="1F828160" w14:textId="77777777" w:rsidR="000301D2" w:rsidRPr="00C16064" w:rsidRDefault="000301D2" w:rsidP="00CF1692">
            <w:pPr>
              <w:autoSpaceDE w:val="0"/>
              <w:autoSpaceDN w:val="0"/>
              <w:spacing w:line="252" w:lineRule="exact"/>
              <w:ind w:left="99"/>
              <w:jc w:val="center"/>
              <w:rPr>
                <w:rFonts w:ascii="Times New Roman" w:eastAsia="Cambria" w:hAnsi="Times New Roman"/>
                <w:sz w:val="20"/>
                <w:szCs w:val="20"/>
              </w:rPr>
            </w:pPr>
            <w:r w:rsidRPr="00C16064">
              <w:rPr>
                <w:rFonts w:ascii="Times New Roman" w:eastAsia="Cambria" w:hAnsi="Times New Roman"/>
                <w:sz w:val="20"/>
                <w:szCs w:val="20"/>
              </w:rPr>
              <w:t>Единица</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измерения</w:t>
            </w:r>
          </w:p>
        </w:tc>
        <w:tc>
          <w:tcPr>
            <w:tcW w:w="1241" w:type="dxa"/>
            <w:vAlign w:val="center"/>
          </w:tcPr>
          <w:p w14:paraId="6CAA1537" w14:textId="77777777" w:rsidR="000301D2" w:rsidRPr="00C16064" w:rsidRDefault="000301D2" w:rsidP="00CF1692">
            <w:pPr>
              <w:autoSpaceDE w:val="0"/>
              <w:autoSpaceDN w:val="0"/>
              <w:ind w:left="192" w:right="182"/>
              <w:jc w:val="center"/>
              <w:rPr>
                <w:rFonts w:ascii="Times New Roman" w:eastAsia="Cambria" w:hAnsi="Times New Roman"/>
                <w:sz w:val="20"/>
                <w:szCs w:val="20"/>
              </w:rPr>
            </w:pPr>
            <w:r w:rsidRPr="00C16064">
              <w:rPr>
                <w:rFonts w:ascii="Times New Roman" w:eastAsia="Cambria" w:hAnsi="Times New Roman"/>
                <w:sz w:val="20"/>
                <w:szCs w:val="20"/>
              </w:rPr>
              <w:t>2024-2041 гг.</w:t>
            </w:r>
          </w:p>
        </w:tc>
      </w:tr>
      <w:tr w:rsidR="000301D2" w:rsidRPr="00C16064" w14:paraId="598EA7C0" w14:textId="77777777" w:rsidTr="00CF1692">
        <w:trPr>
          <w:trHeight w:val="20"/>
        </w:trPr>
        <w:tc>
          <w:tcPr>
            <w:tcW w:w="9572" w:type="dxa"/>
            <w:gridSpan w:val="4"/>
            <w:vAlign w:val="center"/>
          </w:tcPr>
          <w:p w14:paraId="26670745" w14:textId="77777777" w:rsidR="000301D2" w:rsidRPr="00C16064" w:rsidRDefault="000301D2" w:rsidP="00CF1692">
            <w:pPr>
              <w:autoSpaceDE w:val="0"/>
              <w:autoSpaceDN w:val="0"/>
              <w:ind w:left="1720"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68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24B9FCF5" w14:textId="77777777" w:rsidTr="00CF1692">
        <w:trPr>
          <w:trHeight w:val="20"/>
        </w:trPr>
        <w:tc>
          <w:tcPr>
            <w:tcW w:w="650" w:type="dxa"/>
            <w:vAlign w:val="center"/>
          </w:tcPr>
          <w:p w14:paraId="50C647BE"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1BB1971" w14:textId="77777777" w:rsidR="000301D2" w:rsidRPr="00C16064" w:rsidRDefault="000301D2" w:rsidP="00CF1692">
            <w:pPr>
              <w:autoSpaceDE w:val="0"/>
              <w:autoSpaceDN w:val="0"/>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61CBE096"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573C0D8"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0,18</w:t>
            </w:r>
          </w:p>
        </w:tc>
      </w:tr>
      <w:tr w:rsidR="000301D2" w:rsidRPr="00C16064" w14:paraId="7B297B1E" w14:textId="77777777" w:rsidTr="00CF1692">
        <w:trPr>
          <w:trHeight w:val="20"/>
        </w:trPr>
        <w:tc>
          <w:tcPr>
            <w:tcW w:w="9572" w:type="dxa"/>
            <w:gridSpan w:val="4"/>
            <w:vAlign w:val="center"/>
          </w:tcPr>
          <w:p w14:paraId="0E29F85B" w14:textId="77777777" w:rsidR="000301D2" w:rsidRPr="00C16064" w:rsidRDefault="000301D2" w:rsidP="00CF1692">
            <w:pPr>
              <w:autoSpaceDE w:val="0"/>
              <w:autoSpaceDN w:val="0"/>
              <w:spacing w:line="271" w:lineRule="exact"/>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86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456FAAB6" w14:textId="77777777" w:rsidTr="00CF1692">
        <w:trPr>
          <w:trHeight w:val="20"/>
        </w:trPr>
        <w:tc>
          <w:tcPr>
            <w:tcW w:w="650" w:type="dxa"/>
            <w:vAlign w:val="center"/>
          </w:tcPr>
          <w:p w14:paraId="016539B8"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2363F939" w14:textId="77777777" w:rsidR="000301D2" w:rsidRPr="00C16064" w:rsidRDefault="000301D2" w:rsidP="00CF1692">
            <w:pPr>
              <w:autoSpaceDE w:val="0"/>
              <w:autoSpaceDN w:val="0"/>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4D5CCE15"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C5AE0D1"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0,45</w:t>
            </w:r>
          </w:p>
        </w:tc>
      </w:tr>
      <w:tr w:rsidR="000301D2" w:rsidRPr="00C16064" w14:paraId="376DD29C" w14:textId="77777777" w:rsidTr="00CF1692">
        <w:trPr>
          <w:trHeight w:val="20"/>
        </w:trPr>
        <w:tc>
          <w:tcPr>
            <w:tcW w:w="9572" w:type="dxa"/>
            <w:gridSpan w:val="4"/>
            <w:vAlign w:val="center"/>
          </w:tcPr>
          <w:p w14:paraId="67F4DA76" w14:textId="77777777" w:rsidR="000301D2" w:rsidRPr="00C16064" w:rsidRDefault="000301D2" w:rsidP="00CF1692">
            <w:pPr>
              <w:autoSpaceDE w:val="0"/>
              <w:autoSpaceDN w:val="0"/>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87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568219B9" w14:textId="77777777" w:rsidTr="00CF1692">
        <w:trPr>
          <w:trHeight w:val="20"/>
        </w:trPr>
        <w:tc>
          <w:tcPr>
            <w:tcW w:w="650" w:type="dxa"/>
            <w:vAlign w:val="center"/>
          </w:tcPr>
          <w:p w14:paraId="0B357A2D"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1D9CB91C" w14:textId="77777777" w:rsidR="000301D2" w:rsidRPr="00C16064" w:rsidRDefault="000301D2" w:rsidP="00CF1692">
            <w:pPr>
              <w:autoSpaceDE w:val="0"/>
              <w:autoSpaceDN w:val="0"/>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207639D2"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294EE2D"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0,42</w:t>
            </w:r>
          </w:p>
        </w:tc>
      </w:tr>
      <w:tr w:rsidR="000301D2" w:rsidRPr="00C16064" w14:paraId="2299B399" w14:textId="77777777" w:rsidTr="00CF1692">
        <w:trPr>
          <w:trHeight w:val="20"/>
        </w:trPr>
        <w:tc>
          <w:tcPr>
            <w:tcW w:w="9572" w:type="dxa"/>
            <w:gridSpan w:val="4"/>
            <w:vAlign w:val="center"/>
          </w:tcPr>
          <w:p w14:paraId="5821C544" w14:textId="77777777" w:rsidR="000301D2" w:rsidRPr="00C16064" w:rsidRDefault="000301D2" w:rsidP="00CF1692">
            <w:pPr>
              <w:autoSpaceDE w:val="0"/>
              <w:autoSpaceDN w:val="0"/>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5C0EA14E" w14:textId="77777777" w:rsidTr="00CF1692">
        <w:trPr>
          <w:trHeight w:val="20"/>
        </w:trPr>
        <w:tc>
          <w:tcPr>
            <w:tcW w:w="650" w:type="dxa"/>
            <w:vAlign w:val="center"/>
          </w:tcPr>
          <w:p w14:paraId="7D8BABA7"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724512E9" w14:textId="77777777" w:rsidR="000301D2" w:rsidRPr="00C16064" w:rsidRDefault="000301D2" w:rsidP="00CF1692">
            <w:pPr>
              <w:autoSpaceDE w:val="0"/>
              <w:autoSpaceDN w:val="0"/>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5EF36E8D"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3BE50571"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0,31</w:t>
            </w:r>
          </w:p>
        </w:tc>
      </w:tr>
      <w:tr w:rsidR="000301D2" w:rsidRPr="00C16064" w14:paraId="4F3FA811" w14:textId="77777777" w:rsidTr="00CF1692">
        <w:trPr>
          <w:trHeight w:val="20"/>
        </w:trPr>
        <w:tc>
          <w:tcPr>
            <w:tcW w:w="9572" w:type="dxa"/>
            <w:gridSpan w:val="4"/>
            <w:vAlign w:val="center"/>
          </w:tcPr>
          <w:p w14:paraId="384F24B3" w14:textId="77777777" w:rsidR="000301D2" w:rsidRPr="00C16064" w:rsidRDefault="000301D2" w:rsidP="00CF1692">
            <w:pPr>
              <w:autoSpaceDE w:val="0"/>
              <w:autoSpaceDN w:val="0"/>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92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65B0087F" w14:textId="77777777" w:rsidTr="00CF1692">
        <w:trPr>
          <w:trHeight w:val="20"/>
        </w:trPr>
        <w:tc>
          <w:tcPr>
            <w:tcW w:w="650" w:type="dxa"/>
            <w:vAlign w:val="center"/>
          </w:tcPr>
          <w:p w14:paraId="581F6120"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46DDF75E" w14:textId="77777777" w:rsidR="000301D2" w:rsidRPr="00C16064" w:rsidRDefault="000301D2" w:rsidP="00CF1692">
            <w:pPr>
              <w:autoSpaceDE w:val="0"/>
              <w:autoSpaceDN w:val="0"/>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4C67BCD2"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2C39ECD"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0,57</w:t>
            </w:r>
          </w:p>
        </w:tc>
      </w:tr>
      <w:tr w:rsidR="000301D2" w:rsidRPr="00C16064" w14:paraId="766AEC11" w14:textId="77777777" w:rsidTr="00CF1692">
        <w:trPr>
          <w:trHeight w:val="20"/>
        </w:trPr>
        <w:tc>
          <w:tcPr>
            <w:tcW w:w="9572" w:type="dxa"/>
            <w:gridSpan w:val="4"/>
            <w:vAlign w:val="center"/>
          </w:tcPr>
          <w:p w14:paraId="2D42CACD" w14:textId="77777777" w:rsidR="000301D2" w:rsidRPr="00C16064" w:rsidRDefault="000301D2" w:rsidP="00CF1692">
            <w:pPr>
              <w:autoSpaceDE w:val="0"/>
              <w:autoSpaceDN w:val="0"/>
              <w:ind w:left="1722"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3A808D40" w14:textId="77777777" w:rsidTr="00CF1692">
        <w:trPr>
          <w:trHeight w:val="20"/>
        </w:trPr>
        <w:tc>
          <w:tcPr>
            <w:tcW w:w="650" w:type="dxa"/>
            <w:vAlign w:val="center"/>
          </w:tcPr>
          <w:p w14:paraId="7EEF40F5"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3B9BEFB7" w14:textId="77777777" w:rsidR="000301D2" w:rsidRPr="00C16064" w:rsidRDefault="000301D2" w:rsidP="00CF1692">
            <w:pPr>
              <w:autoSpaceDE w:val="0"/>
              <w:autoSpaceDN w:val="0"/>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68480AEE"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2ED8494B"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0,03</w:t>
            </w:r>
          </w:p>
        </w:tc>
      </w:tr>
      <w:tr w:rsidR="000301D2" w:rsidRPr="00C16064" w14:paraId="4FFF71CC" w14:textId="77777777" w:rsidTr="00CF1692">
        <w:trPr>
          <w:trHeight w:val="20"/>
        </w:trPr>
        <w:tc>
          <w:tcPr>
            <w:tcW w:w="9572" w:type="dxa"/>
            <w:gridSpan w:val="4"/>
            <w:vAlign w:val="center"/>
          </w:tcPr>
          <w:p w14:paraId="70B7A345" w14:textId="77777777" w:rsidR="000301D2" w:rsidRPr="00C16064" w:rsidRDefault="000301D2" w:rsidP="00CF1692">
            <w:pPr>
              <w:autoSpaceDE w:val="0"/>
              <w:autoSpaceDN w:val="0"/>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6028DDCE" w14:textId="77777777" w:rsidTr="00CF1692">
        <w:trPr>
          <w:trHeight w:val="20"/>
        </w:trPr>
        <w:tc>
          <w:tcPr>
            <w:tcW w:w="650" w:type="dxa"/>
            <w:vAlign w:val="center"/>
          </w:tcPr>
          <w:p w14:paraId="15BD6FF6"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1F7CE378" w14:textId="77777777" w:rsidR="000301D2" w:rsidRPr="00C16064" w:rsidRDefault="000301D2" w:rsidP="00CF1692">
            <w:pPr>
              <w:autoSpaceDE w:val="0"/>
              <w:autoSpaceDN w:val="0"/>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152F47CA"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1E1D803"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0,47</w:t>
            </w:r>
          </w:p>
        </w:tc>
      </w:tr>
      <w:tr w:rsidR="000301D2" w:rsidRPr="00C16064" w14:paraId="061E3572" w14:textId="77777777" w:rsidTr="00CF1692">
        <w:trPr>
          <w:trHeight w:val="20"/>
        </w:trPr>
        <w:tc>
          <w:tcPr>
            <w:tcW w:w="9572" w:type="dxa"/>
            <w:gridSpan w:val="4"/>
            <w:vAlign w:val="center"/>
          </w:tcPr>
          <w:p w14:paraId="1AD20533" w14:textId="77777777" w:rsidR="000301D2" w:rsidRPr="00C16064" w:rsidRDefault="000301D2" w:rsidP="00CF1692">
            <w:pPr>
              <w:autoSpaceDE w:val="0"/>
              <w:autoSpaceDN w:val="0"/>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109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3F620967" w14:textId="77777777" w:rsidTr="00CF1692">
        <w:trPr>
          <w:trHeight w:val="20"/>
        </w:trPr>
        <w:tc>
          <w:tcPr>
            <w:tcW w:w="650" w:type="dxa"/>
            <w:vAlign w:val="center"/>
          </w:tcPr>
          <w:p w14:paraId="4FF50791"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06302583" w14:textId="77777777" w:rsidR="000301D2" w:rsidRPr="00C16064" w:rsidRDefault="000301D2" w:rsidP="00CF1692">
            <w:pPr>
              <w:autoSpaceDE w:val="0"/>
              <w:autoSpaceDN w:val="0"/>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001BD248"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65ED6C4"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0,32</w:t>
            </w:r>
          </w:p>
        </w:tc>
      </w:tr>
      <w:tr w:rsidR="000301D2" w:rsidRPr="00C16064" w14:paraId="00E2E1E6" w14:textId="77777777" w:rsidTr="00CF1692">
        <w:trPr>
          <w:trHeight w:val="20"/>
        </w:trPr>
        <w:tc>
          <w:tcPr>
            <w:tcW w:w="9572" w:type="dxa"/>
            <w:gridSpan w:val="4"/>
            <w:vAlign w:val="center"/>
          </w:tcPr>
          <w:p w14:paraId="2F0F815F" w14:textId="77777777" w:rsidR="000301D2" w:rsidRPr="00C16064" w:rsidRDefault="000301D2" w:rsidP="00CF1692">
            <w:pPr>
              <w:autoSpaceDE w:val="0"/>
              <w:autoSpaceDN w:val="0"/>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119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557EF061" w14:textId="77777777" w:rsidTr="00CF1692">
        <w:trPr>
          <w:trHeight w:val="20"/>
        </w:trPr>
        <w:tc>
          <w:tcPr>
            <w:tcW w:w="650" w:type="dxa"/>
            <w:vAlign w:val="center"/>
          </w:tcPr>
          <w:p w14:paraId="1B00D381"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09BEB005" w14:textId="77777777" w:rsidR="000301D2" w:rsidRPr="00C16064" w:rsidRDefault="000301D2" w:rsidP="00CF1692">
            <w:pPr>
              <w:autoSpaceDE w:val="0"/>
              <w:autoSpaceDN w:val="0"/>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7373589D"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2B1B6859"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0,01</w:t>
            </w:r>
          </w:p>
        </w:tc>
      </w:tr>
      <w:tr w:rsidR="000301D2" w:rsidRPr="00C16064" w14:paraId="6BF6DECA" w14:textId="77777777" w:rsidTr="00CF1692">
        <w:trPr>
          <w:trHeight w:val="20"/>
        </w:trPr>
        <w:tc>
          <w:tcPr>
            <w:tcW w:w="9572" w:type="dxa"/>
            <w:gridSpan w:val="4"/>
            <w:vAlign w:val="center"/>
          </w:tcPr>
          <w:p w14:paraId="01D88F1C" w14:textId="77777777" w:rsidR="000301D2" w:rsidRPr="00C16064" w:rsidRDefault="000301D2" w:rsidP="00CF1692">
            <w:pPr>
              <w:autoSpaceDE w:val="0"/>
              <w:autoSpaceDN w:val="0"/>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155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15A8C55C" w14:textId="77777777" w:rsidTr="00CF1692">
        <w:trPr>
          <w:trHeight w:val="20"/>
        </w:trPr>
        <w:tc>
          <w:tcPr>
            <w:tcW w:w="650" w:type="dxa"/>
            <w:vAlign w:val="center"/>
          </w:tcPr>
          <w:p w14:paraId="78CDDF5F"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0CFF3753" w14:textId="77777777" w:rsidR="000301D2" w:rsidRPr="00C16064" w:rsidRDefault="000301D2" w:rsidP="00CF1692">
            <w:pPr>
              <w:autoSpaceDE w:val="0"/>
              <w:autoSpaceDN w:val="0"/>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35FA2FB6"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A053AAC"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0,24</w:t>
            </w:r>
          </w:p>
        </w:tc>
      </w:tr>
      <w:tr w:rsidR="000301D2" w:rsidRPr="00C16064" w14:paraId="77B9E744" w14:textId="77777777" w:rsidTr="00CF1692">
        <w:trPr>
          <w:trHeight w:val="20"/>
        </w:trPr>
        <w:tc>
          <w:tcPr>
            <w:tcW w:w="9572" w:type="dxa"/>
            <w:gridSpan w:val="4"/>
            <w:vAlign w:val="center"/>
          </w:tcPr>
          <w:p w14:paraId="06A80AFB" w14:textId="77777777" w:rsidR="000301D2" w:rsidRPr="00C16064" w:rsidRDefault="000301D2" w:rsidP="00CF1692">
            <w:pPr>
              <w:autoSpaceDE w:val="0"/>
              <w:autoSpaceDN w:val="0"/>
              <w:spacing w:line="246" w:lineRule="exact"/>
              <w:ind w:left="192" w:right="181"/>
              <w:jc w:val="center"/>
              <w:rPr>
                <w:rFonts w:ascii="Times New Roman" w:eastAsia="Cambria" w:hAnsi="Times New Roman"/>
                <w:b/>
                <w:sz w:val="20"/>
                <w:szCs w:val="20"/>
              </w:rPr>
            </w:pPr>
            <w:r w:rsidRPr="00C16064">
              <w:rPr>
                <w:rFonts w:ascii="Times New Roman" w:eastAsia="Cambria" w:hAnsi="Times New Roman"/>
                <w:b/>
                <w:sz w:val="20"/>
                <w:szCs w:val="20"/>
              </w:rPr>
              <w:t>ЦРБ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247A5DD5" w14:textId="77777777" w:rsidTr="00CF1692">
        <w:trPr>
          <w:trHeight w:val="20"/>
        </w:trPr>
        <w:tc>
          <w:tcPr>
            <w:tcW w:w="650" w:type="dxa"/>
            <w:vAlign w:val="center"/>
          </w:tcPr>
          <w:p w14:paraId="31EA22BA"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7E42F955" w14:textId="77777777" w:rsidR="000301D2" w:rsidRPr="00C16064" w:rsidRDefault="000301D2" w:rsidP="00CF1692">
            <w:pPr>
              <w:autoSpaceDE w:val="0"/>
              <w:autoSpaceDN w:val="0"/>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6A6421D2"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E725D84"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0,11</w:t>
            </w:r>
          </w:p>
        </w:tc>
      </w:tr>
      <w:tr w:rsidR="000301D2" w:rsidRPr="00C16064" w14:paraId="79A9B62C" w14:textId="77777777" w:rsidTr="00CF1692">
        <w:trPr>
          <w:trHeight w:val="20"/>
        </w:trPr>
        <w:tc>
          <w:tcPr>
            <w:tcW w:w="9572" w:type="dxa"/>
            <w:gridSpan w:val="4"/>
            <w:vAlign w:val="center"/>
          </w:tcPr>
          <w:p w14:paraId="056E75CC" w14:textId="77777777" w:rsidR="000301D2" w:rsidRPr="00C16064" w:rsidRDefault="000301D2" w:rsidP="00CF1692">
            <w:pPr>
              <w:autoSpaceDE w:val="0"/>
              <w:autoSpaceDN w:val="0"/>
              <w:spacing w:line="246" w:lineRule="exact"/>
              <w:ind w:left="192" w:right="181"/>
              <w:jc w:val="center"/>
              <w:rPr>
                <w:rFonts w:ascii="Times New Roman" w:eastAsia="Cambria" w:hAnsi="Times New Roman"/>
                <w:b/>
                <w:sz w:val="20"/>
                <w:szCs w:val="20"/>
                <w:lang w:val="ru-RU"/>
              </w:rPr>
            </w:pPr>
            <w:r w:rsidRPr="00C16064">
              <w:rPr>
                <w:rFonts w:ascii="Times New Roman" w:eastAsia="Cambria" w:hAnsi="Times New Roman"/>
                <w:b/>
                <w:sz w:val="20"/>
                <w:szCs w:val="20"/>
                <w:lang w:val="ru-RU"/>
              </w:rPr>
              <w:t xml:space="preserve">блочно-модульная котельная СШ «Энергия» </w:t>
            </w:r>
            <w:r w:rsidRPr="00DC644A">
              <w:rPr>
                <w:rFonts w:ascii="Times New Roman" w:eastAsia="Cambria" w:hAnsi="Times New Roman"/>
                <w:b/>
                <w:sz w:val="20"/>
                <w:szCs w:val="20"/>
                <w:lang w:val="ru-RU"/>
              </w:rPr>
              <w:t>ст</w:t>
            </w:r>
            <w:r>
              <w:rPr>
                <w:rFonts w:ascii="Times New Roman" w:eastAsia="Cambria" w:hAnsi="Times New Roman"/>
                <w:b/>
                <w:sz w:val="20"/>
                <w:szCs w:val="20"/>
                <w:lang w:val="ru-RU"/>
              </w:rPr>
              <w:t>-ца</w:t>
            </w:r>
            <w:r w:rsidRPr="00DC644A">
              <w:rPr>
                <w:rFonts w:ascii="Times New Roman" w:eastAsia="Cambria" w:hAnsi="Times New Roman"/>
                <w:b/>
                <w:sz w:val="20"/>
                <w:szCs w:val="20"/>
                <w:lang w:val="ru-RU"/>
              </w:rPr>
              <w:t xml:space="preserve"> Старощербиновская</w:t>
            </w:r>
          </w:p>
        </w:tc>
      </w:tr>
      <w:tr w:rsidR="000301D2" w:rsidRPr="00C16064" w14:paraId="3F6D5353" w14:textId="77777777" w:rsidTr="00CF1692">
        <w:trPr>
          <w:trHeight w:val="20"/>
        </w:trPr>
        <w:tc>
          <w:tcPr>
            <w:tcW w:w="650" w:type="dxa"/>
            <w:vAlign w:val="center"/>
          </w:tcPr>
          <w:p w14:paraId="7EBEB67C"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756BA0AA" w14:textId="77777777" w:rsidR="000301D2" w:rsidRPr="00C16064" w:rsidRDefault="000301D2" w:rsidP="00CF1692">
            <w:pPr>
              <w:autoSpaceDE w:val="0"/>
              <w:autoSpaceDN w:val="0"/>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3CFF9012"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3346D530"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0,31</w:t>
            </w:r>
          </w:p>
        </w:tc>
      </w:tr>
    </w:tbl>
    <w:p w14:paraId="60227C87" w14:textId="77777777" w:rsidR="000301D2" w:rsidRPr="00C16064" w:rsidRDefault="000301D2" w:rsidP="000301D2">
      <w:pPr>
        <w:keepNext/>
        <w:keepLines/>
        <w:widowControl w:val="0"/>
        <w:ind w:firstLine="709"/>
        <w:jc w:val="both"/>
        <w:outlineLvl w:val="1"/>
        <w:rPr>
          <w:b/>
          <w:bCs/>
          <w:sz w:val="28"/>
          <w:szCs w:val="28"/>
          <w:lang w:eastAsia="en-US"/>
        </w:rPr>
      </w:pPr>
      <w:bookmarkStart w:id="282" w:name="_Toc71300563"/>
      <w:bookmarkEnd w:id="280"/>
      <w:bookmarkEnd w:id="281"/>
    </w:p>
    <w:p w14:paraId="26103E08"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2.11.</w:t>
      </w:r>
      <w:r w:rsidRPr="00C16064">
        <w:rPr>
          <w:b/>
          <w:bCs/>
          <w:szCs w:val="26"/>
          <w:lang w:eastAsia="en-US"/>
        </w:rPr>
        <w:t xml:space="preserve"> </w:t>
      </w:r>
      <w:r w:rsidRPr="00C16064">
        <w:rPr>
          <w:b/>
          <w:bCs/>
          <w:sz w:val="28"/>
          <w:szCs w:val="28"/>
          <w:lang w:eastAsia="en-US"/>
        </w:rPr>
        <w:t>Затраты существующей и перспективной тепловой мощности</w:t>
      </w:r>
    </w:p>
    <w:p w14:paraId="58287D77"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на хозяйственные нужды теплоснабжающей (теплосетевой) организации в отношении тепловых сетей</w:t>
      </w:r>
      <w:bookmarkEnd w:id="282"/>
    </w:p>
    <w:p w14:paraId="24621FCA" w14:textId="77777777" w:rsidR="000301D2" w:rsidRPr="00C16064" w:rsidRDefault="000301D2" w:rsidP="000301D2">
      <w:pPr>
        <w:keepNext/>
        <w:keepLines/>
        <w:widowControl w:val="0"/>
        <w:ind w:firstLine="709"/>
        <w:jc w:val="both"/>
        <w:outlineLvl w:val="1"/>
        <w:rPr>
          <w:b/>
          <w:bCs/>
          <w:sz w:val="28"/>
          <w:szCs w:val="28"/>
          <w:lang w:eastAsia="en-US"/>
        </w:rPr>
      </w:pPr>
    </w:p>
    <w:p w14:paraId="636A4EE3" w14:textId="77777777" w:rsidR="000301D2" w:rsidRPr="00C16064" w:rsidRDefault="000301D2" w:rsidP="000301D2">
      <w:pPr>
        <w:ind w:firstLine="709"/>
        <w:jc w:val="both"/>
        <w:rPr>
          <w:rFonts w:eastAsia="SimSun"/>
          <w:sz w:val="28"/>
          <w:szCs w:val="28"/>
        </w:rPr>
      </w:pPr>
      <w:bookmarkStart w:id="283" w:name="_Toc40786329"/>
      <w:bookmarkStart w:id="284" w:name="_Toc71300452"/>
      <w:r w:rsidRPr="00C16064">
        <w:rPr>
          <w:rFonts w:eastAsia="SimSun"/>
          <w:sz w:val="28"/>
          <w:szCs w:val="28"/>
        </w:rPr>
        <w:t>Затраты существующей и перспективной тепловой мощности на хозяйственные нужды представлены в разделе 2.8.</w:t>
      </w:r>
    </w:p>
    <w:bookmarkEnd w:id="283"/>
    <w:bookmarkEnd w:id="284"/>
    <w:p w14:paraId="0C7575EB" w14:textId="77777777" w:rsidR="000301D2" w:rsidRPr="00C16064" w:rsidRDefault="000301D2" w:rsidP="000301D2">
      <w:pPr>
        <w:widowControl w:val="0"/>
        <w:ind w:firstLine="709"/>
        <w:jc w:val="both"/>
        <w:rPr>
          <w:rFonts w:eastAsia="Calibri"/>
          <w:szCs w:val="22"/>
          <w:lang w:eastAsia="en-US"/>
        </w:rPr>
      </w:pPr>
    </w:p>
    <w:p w14:paraId="5C5E520E" w14:textId="77777777" w:rsidR="000301D2" w:rsidRPr="00C16064" w:rsidRDefault="000301D2" w:rsidP="000301D2">
      <w:pPr>
        <w:keepNext/>
        <w:keepLines/>
        <w:widowControl w:val="0"/>
        <w:jc w:val="center"/>
        <w:outlineLvl w:val="1"/>
        <w:rPr>
          <w:b/>
          <w:bCs/>
          <w:sz w:val="28"/>
          <w:szCs w:val="28"/>
          <w:lang w:eastAsia="en-US"/>
        </w:rPr>
      </w:pPr>
      <w:bookmarkStart w:id="285" w:name="_Toc71300564"/>
      <w:r w:rsidRPr="00C16064">
        <w:rPr>
          <w:b/>
          <w:bCs/>
          <w:sz w:val="28"/>
          <w:szCs w:val="28"/>
          <w:lang w:eastAsia="en-US"/>
        </w:rPr>
        <w:lastRenderedPageBreak/>
        <w:t>2.12. Значения существующей и перспективной резервной тепловой</w:t>
      </w:r>
    </w:p>
    <w:p w14:paraId="297EC971"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 мощности источников тепловой энергии, в том числе источников</w:t>
      </w:r>
    </w:p>
    <w:p w14:paraId="0002AC2D"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тепловой энергии, принадлежащих потребителям, и источников тепловой энергии теплоснабжающих организаций, с выделением значений</w:t>
      </w:r>
    </w:p>
    <w:p w14:paraId="0193EFB3"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аварийного резерва и резерва по договорам на поддержание</w:t>
      </w:r>
    </w:p>
    <w:p w14:paraId="235F6618"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резервной тепловой мощности</w:t>
      </w:r>
      <w:bookmarkEnd w:id="285"/>
    </w:p>
    <w:p w14:paraId="1DDC73A5" w14:textId="77777777" w:rsidR="000301D2" w:rsidRPr="00C16064" w:rsidRDefault="000301D2" w:rsidP="000301D2">
      <w:pPr>
        <w:keepNext/>
        <w:keepLines/>
        <w:widowControl w:val="0"/>
        <w:jc w:val="center"/>
        <w:outlineLvl w:val="1"/>
        <w:rPr>
          <w:b/>
          <w:bCs/>
          <w:sz w:val="28"/>
          <w:szCs w:val="28"/>
          <w:lang w:eastAsia="en-US"/>
        </w:rPr>
      </w:pPr>
    </w:p>
    <w:p w14:paraId="2D4D4D68" w14:textId="77777777" w:rsidR="000301D2" w:rsidRPr="00C16064" w:rsidRDefault="000301D2" w:rsidP="000301D2">
      <w:pPr>
        <w:ind w:firstLine="709"/>
        <w:jc w:val="both"/>
        <w:rPr>
          <w:rFonts w:eastAsia="SimSun"/>
          <w:sz w:val="28"/>
          <w:szCs w:val="28"/>
        </w:rPr>
      </w:pPr>
      <w:r w:rsidRPr="00C16064">
        <w:rPr>
          <w:rFonts w:eastAsia="SimSun"/>
          <w:sz w:val="28"/>
          <w:szCs w:val="28"/>
        </w:rPr>
        <w:t>Значения существующей и перспективной резервной тепловой мощности источников теплоснабжения представлены в таблице ниже.</w:t>
      </w:r>
    </w:p>
    <w:p w14:paraId="099F636B" w14:textId="77777777" w:rsidR="000301D2" w:rsidRPr="00C16064" w:rsidRDefault="000301D2" w:rsidP="000301D2">
      <w:pPr>
        <w:ind w:firstLine="709"/>
        <w:jc w:val="both"/>
        <w:rPr>
          <w:rFonts w:eastAsia="SimSun"/>
          <w:sz w:val="28"/>
          <w:szCs w:val="28"/>
        </w:rPr>
      </w:pPr>
    </w:p>
    <w:p w14:paraId="42B5A66C" w14:textId="77777777" w:rsidR="000301D2" w:rsidRPr="00C16064" w:rsidRDefault="000301D2" w:rsidP="000301D2">
      <w:pPr>
        <w:ind w:firstLine="709"/>
        <w:jc w:val="right"/>
        <w:rPr>
          <w:rFonts w:eastAsia="SimSun"/>
          <w:sz w:val="20"/>
          <w:szCs w:val="20"/>
        </w:rPr>
      </w:pPr>
      <w:r w:rsidRPr="00C16064">
        <w:rPr>
          <w:rFonts w:eastAsia="SimSun"/>
          <w:b/>
          <w:sz w:val="20"/>
          <w:szCs w:val="20"/>
        </w:rPr>
        <w:t>Таблица 7</w:t>
      </w:r>
      <w:r w:rsidRPr="00C16064">
        <w:rPr>
          <w:rFonts w:eastAsia="SimSun"/>
          <w:sz w:val="20"/>
          <w:szCs w:val="20"/>
        </w:rPr>
        <w:t xml:space="preserve"> </w:t>
      </w:r>
      <w:r w:rsidRPr="00C16064">
        <w:rPr>
          <w:rFonts w:eastAsia="SimSun"/>
          <w:b/>
          <w:sz w:val="20"/>
          <w:szCs w:val="20"/>
        </w:rPr>
        <w:t>Перспективная</w:t>
      </w:r>
      <w:r w:rsidRPr="00C16064">
        <w:rPr>
          <w:rFonts w:eastAsia="SimSun"/>
          <w:b/>
          <w:spacing w:val="-3"/>
          <w:sz w:val="20"/>
          <w:szCs w:val="20"/>
        </w:rPr>
        <w:t xml:space="preserve"> </w:t>
      </w:r>
      <w:r w:rsidRPr="00C16064">
        <w:rPr>
          <w:rFonts w:eastAsia="SimSun"/>
          <w:b/>
          <w:sz w:val="20"/>
          <w:szCs w:val="20"/>
        </w:rPr>
        <w:t>резервная</w:t>
      </w:r>
      <w:r w:rsidRPr="00C16064">
        <w:rPr>
          <w:rFonts w:eastAsia="SimSun"/>
          <w:b/>
          <w:spacing w:val="-1"/>
          <w:sz w:val="20"/>
          <w:szCs w:val="20"/>
        </w:rPr>
        <w:t xml:space="preserve"> </w:t>
      </w:r>
      <w:r w:rsidRPr="00C16064">
        <w:rPr>
          <w:rFonts w:eastAsia="SimSun"/>
          <w:b/>
          <w:sz w:val="20"/>
          <w:szCs w:val="20"/>
        </w:rPr>
        <w:t>мощность</w:t>
      </w:r>
      <w:r w:rsidRPr="00C16064">
        <w:rPr>
          <w:rFonts w:eastAsia="SimSun"/>
          <w:b/>
          <w:spacing w:val="-3"/>
          <w:sz w:val="20"/>
          <w:szCs w:val="20"/>
        </w:rPr>
        <w:t xml:space="preserve"> </w:t>
      </w:r>
      <w:r w:rsidRPr="00C16064">
        <w:rPr>
          <w:rFonts w:eastAsia="SimSun"/>
          <w:b/>
          <w:sz w:val="20"/>
          <w:szCs w:val="20"/>
        </w:rPr>
        <w:t>источников</w:t>
      </w:r>
      <w:r w:rsidRPr="00C16064">
        <w:rPr>
          <w:rFonts w:eastAsia="SimSun"/>
          <w:b/>
          <w:spacing w:val="-2"/>
          <w:sz w:val="20"/>
          <w:szCs w:val="20"/>
        </w:rPr>
        <w:t xml:space="preserve"> </w:t>
      </w:r>
      <w:r w:rsidRPr="00C16064">
        <w:rPr>
          <w:rFonts w:eastAsia="SimSun"/>
          <w:b/>
          <w:sz w:val="20"/>
          <w:szCs w:val="20"/>
        </w:rPr>
        <w:t>теплоснабжения</w:t>
      </w:r>
    </w:p>
    <w:tbl>
      <w:tblPr>
        <w:tblStyle w:val="TableNormal14"/>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5931"/>
        <w:gridCol w:w="1750"/>
        <w:gridCol w:w="1241"/>
      </w:tblGrid>
      <w:tr w:rsidR="000301D2" w:rsidRPr="00C16064" w14:paraId="04381CF1" w14:textId="77777777" w:rsidTr="00CF1692">
        <w:trPr>
          <w:trHeight w:val="20"/>
        </w:trPr>
        <w:tc>
          <w:tcPr>
            <w:tcW w:w="650" w:type="dxa"/>
            <w:vAlign w:val="center"/>
          </w:tcPr>
          <w:p w14:paraId="4DBE5550" w14:textId="77777777" w:rsidR="000301D2" w:rsidRPr="00C16064" w:rsidRDefault="000301D2" w:rsidP="00CF1692">
            <w:pPr>
              <w:autoSpaceDE w:val="0"/>
              <w:autoSpaceDN w:val="0"/>
              <w:ind w:left="8"/>
              <w:jc w:val="center"/>
              <w:rPr>
                <w:rFonts w:ascii="Times New Roman" w:eastAsia="Cambria" w:hAnsi="Times New Roman"/>
                <w:sz w:val="20"/>
                <w:szCs w:val="20"/>
              </w:rPr>
            </w:pPr>
            <w:r w:rsidRPr="00C16064">
              <w:rPr>
                <w:rFonts w:ascii="Times New Roman" w:eastAsia="Cambria" w:hAnsi="Times New Roman"/>
                <w:sz w:val="20"/>
                <w:szCs w:val="20"/>
              </w:rPr>
              <w:t>№</w:t>
            </w:r>
          </w:p>
        </w:tc>
        <w:tc>
          <w:tcPr>
            <w:tcW w:w="5931" w:type="dxa"/>
            <w:vAlign w:val="center"/>
          </w:tcPr>
          <w:p w14:paraId="19DBB894" w14:textId="77777777" w:rsidR="000301D2" w:rsidRPr="00C16064" w:rsidRDefault="000301D2" w:rsidP="00CF1692">
            <w:pPr>
              <w:autoSpaceDE w:val="0"/>
              <w:autoSpaceDN w:val="0"/>
              <w:ind w:left="94" w:right="82"/>
              <w:jc w:val="center"/>
              <w:rPr>
                <w:rFonts w:ascii="Times New Roman" w:eastAsia="Cambria" w:hAnsi="Times New Roman"/>
                <w:sz w:val="20"/>
                <w:szCs w:val="20"/>
              </w:rPr>
            </w:pPr>
            <w:r w:rsidRPr="00C16064">
              <w:rPr>
                <w:rFonts w:ascii="Times New Roman" w:eastAsia="Cambria" w:hAnsi="Times New Roman"/>
                <w:sz w:val="20"/>
                <w:szCs w:val="20"/>
              </w:rPr>
              <w:t>Вид</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тепловой</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мощности</w:t>
            </w:r>
          </w:p>
        </w:tc>
        <w:tc>
          <w:tcPr>
            <w:tcW w:w="1750" w:type="dxa"/>
            <w:vAlign w:val="center"/>
          </w:tcPr>
          <w:p w14:paraId="1D44C96E" w14:textId="77777777" w:rsidR="000301D2" w:rsidRPr="00C16064" w:rsidRDefault="000301D2" w:rsidP="00CF1692">
            <w:pPr>
              <w:autoSpaceDE w:val="0"/>
              <w:autoSpaceDN w:val="0"/>
              <w:spacing w:line="252" w:lineRule="exact"/>
              <w:ind w:left="99"/>
              <w:jc w:val="center"/>
              <w:rPr>
                <w:rFonts w:ascii="Times New Roman" w:eastAsia="Cambria" w:hAnsi="Times New Roman"/>
                <w:sz w:val="20"/>
                <w:szCs w:val="20"/>
              </w:rPr>
            </w:pPr>
            <w:r w:rsidRPr="00C16064">
              <w:rPr>
                <w:rFonts w:ascii="Times New Roman" w:eastAsia="Cambria" w:hAnsi="Times New Roman"/>
                <w:sz w:val="20"/>
                <w:szCs w:val="20"/>
              </w:rPr>
              <w:t>Единица</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измерения</w:t>
            </w:r>
          </w:p>
        </w:tc>
        <w:tc>
          <w:tcPr>
            <w:tcW w:w="1241" w:type="dxa"/>
            <w:vAlign w:val="center"/>
          </w:tcPr>
          <w:p w14:paraId="72F03542" w14:textId="77777777" w:rsidR="000301D2" w:rsidRPr="00C16064" w:rsidRDefault="000301D2" w:rsidP="00CF1692">
            <w:pPr>
              <w:autoSpaceDE w:val="0"/>
              <w:autoSpaceDN w:val="0"/>
              <w:ind w:left="192" w:right="182"/>
              <w:jc w:val="center"/>
              <w:rPr>
                <w:rFonts w:ascii="Times New Roman" w:eastAsia="Cambria" w:hAnsi="Times New Roman"/>
                <w:sz w:val="20"/>
                <w:szCs w:val="20"/>
              </w:rPr>
            </w:pPr>
            <w:r w:rsidRPr="00C16064">
              <w:rPr>
                <w:rFonts w:ascii="Times New Roman" w:eastAsia="Cambria" w:hAnsi="Times New Roman"/>
                <w:sz w:val="20"/>
                <w:szCs w:val="20"/>
              </w:rPr>
              <w:t>2024-2041 гг.</w:t>
            </w:r>
          </w:p>
        </w:tc>
      </w:tr>
      <w:tr w:rsidR="000301D2" w:rsidRPr="00C16064" w14:paraId="5A7013E3" w14:textId="77777777" w:rsidTr="00CF1692">
        <w:trPr>
          <w:trHeight w:val="20"/>
        </w:trPr>
        <w:tc>
          <w:tcPr>
            <w:tcW w:w="9572" w:type="dxa"/>
            <w:gridSpan w:val="4"/>
            <w:vAlign w:val="center"/>
          </w:tcPr>
          <w:p w14:paraId="77BAF5AE" w14:textId="77777777" w:rsidR="000301D2" w:rsidRPr="00C16064" w:rsidRDefault="000301D2" w:rsidP="00CF1692">
            <w:pPr>
              <w:autoSpaceDE w:val="0"/>
              <w:autoSpaceDN w:val="0"/>
              <w:ind w:left="1720"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68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355CDECB" w14:textId="77777777" w:rsidTr="00CF1692">
        <w:trPr>
          <w:trHeight w:val="20"/>
        </w:trPr>
        <w:tc>
          <w:tcPr>
            <w:tcW w:w="650" w:type="dxa"/>
            <w:vAlign w:val="center"/>
          </w:tcPr>
          <w:p w14:paraId="18B7D916"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00FF0DD" w14:textId="77777777" w:rsidR="000301D2" w:rsidRPr="00C16064" w:rsidRDefault="000301D2" w:rsidP="00CF1692">
            <w:pPr>
              <w:autoSpaceDE w:val="0"/>
              <w:autoSpaceDN w:val="0"/>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5E984040"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1E5BBA8"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0,34</w:t>
            </w:r>
          </w:p>
        </w:tc>
      </w:tr>
      <w:tr w:rsidR="000301D2" w:rsidRPr="00C16064" w14:paraId="2A84D946" w14:textId="77777777" w:rsidTr="00CF1692">
        <w:trPr>
          <w:trHeight w:val="20"/>
        </w:trPr>
        <w:tc>
          <w:tcPr>
            <w:tcW w:w="650" w:type="dxa"/>
            <w:vAlign w:val="center"/>
          </w:tcPr>
          <w:p w14:paraId="46DBE584"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7D00D5A3" w14:textId="77777777" w:rsidR="000301D2" w:rsidRPr="00C16064" w:rsidRDefault="000301D2" w:rsidP="00CF1692">
            <w:pPr>
              <w:autoSpaceDE w:val="0"/>
              <w:autoSpaceDN w:val="0"/>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2410C281"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3202A51B"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34</w:t>
            </w:r>
          </w:p>
        </w:tc>
      </w:tr>
      <w:tr w:rsidR="000301D2" w:rsidRPr="00C16064" w14:paraId="42141D62" w14:textId="77777777" w:rsidTr="00CF1692">
        <w:trPr>
          <w:trHeight w:val="20"/>
        </w:trPr>
        <w:tc>
          <w:tcPr>
            <w:tcW w:w="9572" w:type="dxa"/>
            <w:gridSpan w:val="4"/>
            <w:vAlign w:val="center"/>
          </w:tcPr>
          <w:p w14:paraId="45900B73" w14:textId="77777777" w:rsidR="000301D2" w:rsidRPr="00C16064" w:rsidRDefault="000301D2" w:rsidP="00CF1692">
            <w:pPr>
              <w:autoSpaceDE w:val="0"/>
              <w:autoSpaceDN w:val="0"/>
              <w:spacing w:line="271" w:lineRule="exact"/>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86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0137A756" w14:textId="77777777" w:rsidTr="00CF1692">
        <w:trPr>
          <w:trHeight w:val="20"/>
        </w:trPr>
        <w:tc>
          <w:tcPr>
            <w:tcW w:w="650" w:type="dxa"/>
            <w:vAlign w:val="center"/>
          </w:tcPr>
          <w:p w14:paraId="18B813F1"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8E1C822" w14:textId="77777777" w:rsidR="000301D2" w:rsidRPr="00C16064" w:rsidRDefault="000301D2" w:rsidP="00CF1692">
            <w:pPr>
              <w:autoSpaceDE w:val="0"/>
              <w:autoSpaceDN w:val="0"/>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38C7BA69"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14723DC"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1,16</w:t>
            </w:r>
          </w:p>
        </w:tc>
      </w:tr>
      <w:tr w:rsidR="000301D2" w:rsidRPr="00C16064" w14:paraId="08CEB0A3" w14:textId="77777777" w:rsidTr="00CF1692">
        <w:trPr>
          <w:trHeight w:val="20"/>
        </w:trPr>
        <w:tc>
          <w:tcPr>
            <w:tcW w:w="650" w:type="dxa"/>
            <w:vAlign w:val="center"/>
          </w:tcPr>
          <w:p w14:paraId="4F1B3DBF"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631CA85F" w14:textId="77777777" w:rsidR="000301D2" w:rsidRPr="00C16064" w:rsidRDefault="000301D2" w:rsidP="00CF1692">
            <w:pPr>
              <w:autoSpaceDE w:val="0"/>
              <w:autoSpaceDN w:val="0"/>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5D741D9A"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4AA075A9"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46</w:t>
            </w:r>
          </w:p>
        </w:tc>
      </w:tr>
      <w:tr w:rsidR="000301D2" w:rsidRPr="00C16064" w14:paraId="4A4EE27C" w14:textId="77777777" w:rsidTr="00CF1692">
        <w:trPr>
          <w:trHeight w:val="20"/>
        </w:trPr>
        <w:tc>
          <w:tcPr>
            <w:tcW w:w="9572" w:type="dxa"/>
            <w:gridSpan w:val="4"/>
            <w:vAlign w:val="center"/>
          </w:tcPr>
          <w:p w14:paraId="7C5B0154" w14:textId="77777777" w:rsidR="000301D2" w:rsidRPr="00C16064" w:rsidRDefault="000301D2" w:rsidP="00CF1692">
            <w:pPr>
              <w:autoSpaceDE w:val="0"/>
              <w:autoSpaceDN w:val="0"/>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87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7D3F7162" w14:textId="77777777" w:rsidTr="00CF1692">
        <w:trPr>
          <w:trHeight w:val="20"/>
        </w:trPr>
        <w:tc>
          <w:tcPr>
            <w:tcW w:w="650" w:type="dxa"/>
            <w:vAlign w:val="center"/>
          </w:tcPr>
          <w:p w14:paraId="4F538956"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52C87D5C" w14:textId="77777777" w:rsidR="000301D2" w:rsidRPr="00C16064" w:rsidRDefault="000301D2" w:rsidP="00CF1692">
            <w:pPr>
              <w:autoSpaceDE w:val="0"/>
              <w:autoSpaceDN w:val="0"/>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707E1972"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30A32140"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0,57</w:t>
            </w:r>
          </w:p>
        </w:tc>
      </w:tr>
      <w:tr w:rsidR="000301D2" w:rsidRPr="00C16064" w14:paraId="08BBE497" w14:textId="77777777" w:rsidTr="00CF1692">
        <w:trPr>
          <w:trHeight w:val="20"/>
        </w:trPr>
        <w:tc>
          <w:tcPr>
            <w:tcW w:w="650" w:type="dxa"/>
            <w:vAlign w:val="center"/>
          </w:tcPr>
          <w:p w14:paraId="05EDB457"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0B2C2B46" w14:textId="77777777" w:rsidR="000301D2" w:rsidRPr="00C16064" w:rsidRDefault="000301D2" w:rsidP="00CF1692">
            <w:pPr>
              <w:autoSpaceDE w:val="0"/>
              <w:autoSpaceDN w:val="0"/>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3884E2B7"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5CFA487E"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22</w:t>
            </w:r>
          </w:p>
        </w:tc>
      </w:tr>
      <w:tr w:rsidR="000301D2" w:rsidRPr="00C16064" w14:paraId="651B8CB8" w14:textId="77777777" w:rsidTr="00CF1692">
        <w:trPr>
          <w:trHeight w:val="20"/>
        </w:trPr>
        <w:tc>
          <w:tcPr>
            <w:tcW w:w="9572" w:type="dxa"/>
            <w:gridSpan w:val="4"/>
            <w:vAlign w:val="center"/>
          </w:tcPr>
          <w:p w14:paraId="2B3D2E07" w14:textId="77777777" w:rsidR="000301D2" w:rsidRPr="00C16064" w:rsidRDefault="000301D2" w:rsidP="00CF1692">
            <w:pPr>
              <w:autoSpaceDE w:val="0"/>
              <w:autoSpaceDN w:val="0"/>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4FE31449" w14:textId="77777777" w:rsidTr="00CF1692">
        <w:trPr>
          <w:trHeight w:val="20"/>
        </w:trPr>
        <w:tc>
          <w:tcPr>
            <w:tcW w:w="650" w:type="dxa"/>
            <w:vAlign w:val="center"/>
          </w:tcPr>
          <w:p w14:paraId="6CF2684D"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2A983CAC" w14:textId="77777777" w:rsidR="000301D2" w:rsidRPr="00C16064" w:rsidRDefault="000301D2" w:rsidP="00CF1692">
            <w:pPr>
              <w:autoSpaceDE w:val="0"/>
              <w:autoSpaceDN w:val="0"/>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2D5C5F23"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BBA9496"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1,76</w:t>
            </w:r>
          </w:p>
        </w:tc>
      </w:tr>
      <w:tr w:rsidR="000301D2" w:rsidRPr="00C16064" w14:paraId="71ABCABF" w14:textId="77777777" w:rsidTr="00CF1692">
        <w:trPr>
          <w:trHeight w:val="20"/>
        </w:trPr>
        <w:tc>
          <w:tcPr>
            <w:tcW w:w="650" w:type="dxa"/>
            <w:vAlign w:val="center"/>
          </w:tcPr>
          <w:p w14:paraId="558E0D89"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5AA1284" w14:textId="77777777" w:rsidR="000301D2" w:rsidRPr="00C16064" w:rsidRDefault="000301D2" w:rsidP="00CF1692">
            <w:pPr>
              <w:autoSpaceDE w:val="0"/>
              <w:autoSpaceDN w:val="0"/>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28953250"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7EB7F12A"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69</w:t>
            </w:r>
          </w:p>
        </w:tc>
      </w:tr>
      <w:tr w:rsidR="000301D2" w:rsidRPr="00C16064" w14:paraId="6E44ED9A" w14:textId="77777777" w:rsidTr="00CF1692">
        <w:trPr>
          <w:trHeight w:val="20"/>
        </w:trPr>
        <w:tc>
          <w:tcPr>
            <w:tcW w:w="9572" w:type="dxa"/>
            <w:gridSpan w:val="4"/>
            <w:vAlign w:val="center"/>
          </w:tcPr>
          <w:p w14:paraId="668DF034" w14:textId="77777777" w:rsidR="000301D2" w:rsidRPr="00C16064" w:rsidRDefault="000301D2" w:rsidP="00CF1692">
            <w:pPr>
              <w:autoSpaceDE w:val="0"/>
              <w:autoSpaceDN w:val="0"/>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92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7C9F9F77" w14:textId="77777777" w:rsidTr="00CF1692">
        <w:trPr>
          <w:trHeight w:val="20"/>
        </w:trPr>
        <w:tc>
          <w:tcPr>
            <w:tcW w:w="650" w:type="dxa"/>
            <w:vAlign w:val="center"/>
          </w:tcPr>
          <w:p w14:paraId="655C30AB"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1CC3F68D" w14:textId="77777777" w:rsidR="000301D2" w:rsidRPr="00C16064" w:rsidRDefault="000301D2" w:rsidP="00CF1692">
            <w:pPr>
              <w:autoSpaceDE w:val="0"/>
              <w:autoSpaceDN w:val="0"/>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24D63E50"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A215AA7"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1,42</w:t>
            </w:r>
          </w:p>
        </w:tc>
      </w:tr>
      <w:tr w:rsidR="000301D2" w:rsidRPr="00C16064" w14:paraId="7371965F" w14:textId="77777777" w:rsidTr="00CF1692">
        <w:trPr>
          <w:trHeight w:val="20"/>
        </w:trPr>
        <w:tc>
          <w:tcPr>
            <w:tcW w:w="650" w:type="dxa"/>
            <w:vAlign w:val="center"/>
          </w:tcPr>
          <w:p w14:paraId="12B5A087"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5CDC1E1A" w14:textId="77777777" w:rsidR="000301D2" w:rsidRPr="00C16064" w:rsidRDefault="000301D2" w:rsidP="00CF1692">
            <w:pPr>
              <w:autoSpaceDE w:val="0"/>
              <w:autoSpaceDN w:val="0"/>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037BBB18"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3CC52D8F"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52</w:t>
            </w:r>
          </w:p>
        </w:tc>
      </w:tr>
      <w:tr w:rsidR="000301D2" w:rsidRPr="00C16064" w14:paraId="663B6EBF" w14:textId="77777777" w:rsidTr="00CF1692">
        <w:trPr>
          <w:trHeight w:val="20"/>
        </w:trPr>
        <w:tc>
          <w:tcPr>
            <w:tcW w:w="9572" w:type="dxa"/>
            <w:gridSpan w:val="4"/>
            <w:vAlign w:val="center"/>
          </w:tcPr>
          <w:p w14:paraId="67A2A907" w14:textId="77777777" w:rsidR="000301D2" w:rsidRPr="00C16064" w:rsidRDefault="000301D2" w:rsidP="00CF1692">
            <w:pPr>
              <w:autoSpaceDE w:val="0"/>
              <w:autoSpaceDN w:val="0"/>
              <w:ind w:left="1722"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28C412A6" w14:textId="77777777" w:rsidTr="00CF1692">
        <w:trPr>
          <w:trHeight w:val="20"/>
        </w:trPr>
        <w:tc>
          <w:tcPr>
            <w:tcW w:w="650" w:type="dxa"/>
            <w:vAlign w:val="center"/>
          </w:tcPr>
          <w:p w14:paraId="1114833C"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5AFB5336" w14:textId="77777777" w:rsidR="000301D2" w:rsidRPr="00C16064" w:rsidRDefault="000301D2" w:rsidP="00CF1692">
            <w:pPr>
              <w:autoSpaceDE w:val="0"/>
              <w:autoSpaceDN w:val="0"/>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76B42438"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7DE5DDE"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0,08</w:t>
            </w:r>
          </w:p>
        </w:tc>
      </w:tr>
      <w:tr w:rsidR="000301D2" w:rsidRPr="00C16064" w14:paraId="79667134" w14:textId="77777777" w:rsidTr="00CF1692">
        <w:trPr>
          <w:trHeight w:val="20"/>
        </w:trPr>
        <w:tc>
          <w:tcPr>
            <w:tcW w:w="650" w:type="dxa"/>
            <w:vAlign w:val="center"/>
          </w:tcPr>
          <w:p w14:paraId="050C2DAB"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3F40B7E9" w14:textId="77777777" w:rsidR="000301D2" w:rsidRPr="00C16064" w:rsidRDefault="000301D2" w:rsidP="00CF1692">
            <w:pPr>
              <w:autoSpaceDE w:val="0"/>
              <w:autoSpaceDN w:val="0"/>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30DC47BA"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0DB87B7F"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21</w:t>
            </w:r>
          </w:p>
        </w:tc>
      </w:tr>
      <w:tr w:rsidR="000301D2" w:rsidRPr="00C16064" w14:paraId="484B91AC" w14:textId="77777777" w:rsidTr="00CF1692">
        <w:trPr>
          <w:trHeight w:val="20"/>
        </w:trPr>
        <w:tc>
          <w:tcPr>
            <w:tcW w:w="9572" w:type="dxa"/>
            <w:gridSpan w:val="4"/>
            <w:vAlign w:val="center"/>
          </w:tcPr>
          <w:p w14:paraId="6A11CF53" w14:textId="77777777" w:rsidR="000301D2" w:rsidRPr="00C16064" w:rsidRDefault="000301D2" w:rsidP="00CF1692">
            <w:pPr>
              <w:autoSpaceDE w:val="0"/>
              <w:autoSpaceDN w:val="0"/>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3BED5655" w14:textId="77777777" w:rsidTr="00CF1692">
        <w:trPr>
          <w:trHeight w:val="20"/>
        </w:trPr>
        <w:tc>
          <w:tcPr>
            <w:tcW w:w="650" w:type="dxa"/>
            <w:vAlign w:val="center"/>
          </w:tcPr>
          <w:p w14:paraId="16204A41"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FCD6020" w14:textId="77777777" w:rsidR="000301D2" w:rsidRPr="00C16064" w:rsidRDefault="000301D2" w:rsidP="00CF1692">
            <w:pPr>
              <w:autoSpaceDE w:val="0"/>
              <w:autoSpaceDN w:val="0"/>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34ED9487"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967BDE9"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2,11</w:t>
            </w:r>
          </w:p>
        </w:tc>
      </w:tr>
      <w:tr w:rsidR="000301D2" w:rsidRPr="00C16064" w14:paraId="376A9EB6" w14:textId="77777777" w:rsidTr="00CF1692">
        <w:trPr>
          <w:trHeight w:val="20"/>
        </w:trPr>
        <w:tc>
          <w:tcPr>
            <w:tcW w:w="650" w:type="dxa"/>
            <w:vAlign w:val="center"/>
          </w:tcPr>
          <w:p w14:paraId="1B15C7AF"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2D9A3F05" w14:textId="77777777" w:rsidR="000301D2" w:rsidRPr="00C16064" w:rsidRDefault="000301D2" w:rsidP="00CF1692">
            <w:pPr>
              <w:autoSpaceDE w:val="0"/>
              <w:autoSpaceDN w:val="0"/>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1170705F"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21939FEA"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67</w:t>
            </w:r>
          </w:p>
        </w:tc>
      </w:tr>
      <w:tr w:rsidR="000301D2" w:rsidRPr="00C16064" w14:paraId="0947B358" w14:textId="77777777" w:rsidTr="00CF1692">
        <w:trPr>
          <w:trHeight w:val="20"/>
        </w:trPr>
        <w:tc>
          <w:tcPr>
            <w:tcW w:w="9572" w:type="dxa"/>
            <w:gridSpan w:val="4"/>
            <w:vAlign w:val="center"/>
          </w:tcPr>
          <w:p w14:paraId="105789A2" w14:textId="77777777" w:rsidR="000301D2" w:rsidRPr="00C16064" w:rsidRDefault="000301D2" w:rsidP="00CF1692">
            <w:pPr>
              <w:autoSpaceDE w:val="0"/>
              <w:autoSpaceDN w:val="0"/>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109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4477F4BD" w14:textId="77777777" w:rsidTr="00CF1692">
        <w:trPr>
          <w:trHeight w:val="20"/>
        </w:trPr>
        <w:tc>
          <w:tcPr>
            <w:tcW w:w="650" w:type="dxa"/>
            <w:vAlign w:val="center"/>
          </w:tcPr>
          <w:p w14:paraId="1EB7DFE2"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0F149B53" w14:textId="77777777" w:rsidR="000301D2" w:rsidRPr="00C16064" w:rsidRDefault="000301D2" w:rsidP="00CF1692">
            <w:pPr>
              <w:autoSpaceDE w:val="0"/>
              <w:autoSpaceDN w:val="0"/>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249777CD"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1DBB33C"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1,27</w:t>
            </w:r>
          </w:p>
        </w:tc>
      </w:tr>
      <w:tr w:rsidR="000301D2" w:rsidRPr="00C16064" w14:paraId="6B78BF2D" w14:textId="77777777" w:rsidTr="00CF1692">
        <w:trPr>
          <w:trHeight w:val="20"/>
        </w:trPr>
        <w:tc>
          <w:tcPr>
            <w:tcW w:w="650" w:type="dxa"/>
            <w:vAlign w:val="center"/>
          </w:tcPr>
          <w:p w14:paraId="48F4DEBC"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7511B799" w14:textId="77777777" w:rsidR="000301D2" w:rsidRPr="00C16064" w:rsidRDefault="000301D2" w:rsidP="00CF1692">
            <w:pPr>
              <w:autoSpaceDE w:val="0"/>
              <w:autoSpaceDN w:val="0"/>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43BD589A"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51FCD4B3"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52</w:t>
            </w:r>
          </w:p>
        </w:tc>
      </w:tr>
      <w:tr w:rsidR="000301D2" w:rsidRPr="00C16064" w14:paraId="6456525E" w14:textId="77777777" w:rsidTr="00CF1692">
        <w:trPr>
          <w:trHeight w:val="20"/>
        </w:trPr>
        <w:tc>
          <w:tcPr>
            <w:tcW w:w="9572" w:type="dxa"/>
            <w:gridSpan w:val="4"/>
            <w:vAlign w:val="center"/>
          </w:tcPr>
          <w:p w14:paraId="124B0D9F" w14:textId="77777777" w:rsidR="000301D2" w:rsidRPr="00C16064" w:rsidRDefault="000301D2" w:rsidP="00CF1692">
            <w:pPr>
              <w:autoSpaceDE w:val="0"/>
              <w:autoSpaceDN w:val="0"/>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119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2F8378D6" w14:textId="77777777" w:rsidTr="00CF1692">
        <w:trPr>
          <w:trHeight w:val="20"/>
        </w:trPr>
        <w:tc>
          <w:tcPr>
            <w:tcW w:w="650" w:type="dxa"/>
            <w:vAlign w:val="center"/>
          </w:tcPr>
          <w:p w14:paraId="5EA2D689"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280D1F50" w14:textId="77777777" w:rsidR="000301D2" w:rsidRPr="00C16064" w:rsidRDefault="000301D2" w:rsidP="00CF1692">
            <w:pPr>
              <w:autoSpaceDE w:val="0"/>
              <w:autoSpaceDN w:val="0"/>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1A76F5DD"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0C2E2CB"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0,02</w:t>
            </w:r>
          </w:p>
        </w:tc>
      </w:tr>
      <w:tr w:rsidR="000301D2" w:rsidRPr="00C16064" w14:paraId="30BFAE58" w14:textId="77777777" w:rsidTr="00CF1692">
        <w:trPr>
          <w:trHeight w:val="20"/>
        </w:trPr>
        <w:tc>
          <w:tcPr>
            <w:tcW w:w="650" w:type="dxa"/>
            <w:vAlign w:val="center"/>
          </w:tcPr>
          <w:p w14:paraId="61BF8394"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0B27BCCE" w14:textId="77777777" w:rsidR="000301D2" w:rsidRPr="00C16064" w:rsidRDefault="000301D2" w:rsidP="00CF1692">
            <w:pPr>
              <w:autoSpaceDE w:val="0"/>
              <w:autoSpaceDN w:val="0"/>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0E82DDDE"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4D863583"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9</w:t>
            </w:r>
          </w:p>
        </w:tc>
      </w:tr>
      <w:tr w:rsidR="000301D2" w:rsidRPr="00C16064" w14:paraId="6AD8F1CB" w14:textId="77777777" w:rsidTr="00CF1692">
        <w:trPr>
          <w:trHeight w:val="20"/>
        </w:trPr>
        <w:tc>
          <w:tcPr>
            <w:tcW w:w="9572" w:type="dxa"/>
            <w:gridSpan w:val="4"/>
            <w:vAlign w:val="center"/>
          </w:tcPr>
          <w:p w14:paraId="449031F2" w14:textId="77777777" w:rsidR="000301D2" w:rsidRPr="00C16064" w:rsidRDefault="000301D2" w:rsidP="00CF1692">
            <w:pPr>
              <w:autoSpaceDE w:val="0"/>
              <w:autoSpaceDN w:val="0"/>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155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3A4D96E3" w14:textId="77777777" w:rsidTr="00CF1692">
        <w:trPr>
          <w:trHeight w:val="20"/>
        </w:trPr>
        <w:tc>
          <w:tcPr>
            <w:tcW w:w="650" w:type="dxa"/>
            <w:vAlign w:val="center"/>
          </w:tcPr>
          <w:p w14:paraId="1FC0F3A1"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484F3D22" w14:textId="77777777" w:rsidR="000301D2" w:rsidRPr="00C16064" w:rsidRDefault="000301D2" w:rsidP="00CF1692">
            <w:pPr>
              <w:autoSpaceDE w:val="0"/>
              <w:autoSpaceDN w:val="0"/>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22E90C6F"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18EB1F3"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0,94</w:t>
            </w:r>
          </w:p>
        </w:tc>
      </w:tr>
      <w:tr w:rsidR="000301D2" w:rsidRPr="00C16064" w14:paraId="54E37593" w14:textId="77777777" w:rsidTr="00CF1692">
        <w:trPr>
          <w:trHeight w:val="20"/>
        </w:trPr>
        <w:tc>
          <w:tcPr>
            <w:tcW w:w="650" w:type="dxa"/>
            <w:vAlign w:val="center"/>
          </w:tcPr>
          <w:p w14:paraId="4DA2539D"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676E7D02" w14:textId="77777777" w:rsidR="000301D2" w:rsidRPr="00C16064" w:rsidRDefault="000301D2" w:rsidP="00CF1692">
            <w:pPr>
              <w:autoSpaceDE w:val="0"/>
              <w:autoSpaceDN w:val="0"/>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14BEA0CD"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702BA19A"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48</w:t>
            </w:r>
          </w:p>
        </w:tc>
      </w:tr>
      <w:tr w:rsidR="000301D2" w:rsidRPr="00C16064" w14:paraId="02CF39D2" w14:textId="77777777" w:rsidTr="00CF1692">
        <w:trPr>
          <w:trHeight w:val="20"/>
        </w:trPr>
        <w:tc>
          <w:tcPr>
            <w:tcW w:w="9572" w:type="dxa"/>
            <w:gridSpan w:val="4"/>
            <w:vAlign w:val="center"/>
          </w:tcPr>
          <w:p w14:paraId="35226025" w14:textId="77777777" w:rsidR="000301D2" w:rsidRPr="00C16064" w:rsidRDefault="000301D2" w:rsidP="00CF1692">
            <w:pPr>
              <w:autoSpaceDE w:val="0"/>
              <w:autoSpaceDN w:val="0"/>
              <w:spacing w:line="246" w:lineRule="exact"/>
              <w:ind w:left="192" w:right="181"/>
              <w:jc w:val="center"/>
              <w:rPr>
                <w:rFonts w:ascii="Times New Roman" w:eastAsia="Cambria" w:hAnsi="Times New Roman"/>
                <w:b/>
                <w:sz w:val="20"/>
                <w:szCs w:val="20"/>
              </w:rPr>
            </w:pPr>
            <w:r w:rsidRPr="00C16064">
              <w:rPr>
                <w:rFonts w:ascii="Times New Roman" w:eastAsia="Cambria" w:hAnsi="Times New Roman"/>
                <w:b/>
                <w:sz w:val="20"/>
                <w:szCs w:val="20"/>
              </w:rPr>
              <w:t>ЦРБ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0662F86A" w14:textId="77777777" w:rsidTr="00CF1692">
        <w:trPr>
          <w:trHeight w:val="20"/>
        </w:trPr>
        <w:tc>
          <w:tcPr>
            <w:tcW w:w="650" w:type="dxa"/>
            <w:vAlign w:val="center"/>
          </w:tcPr>
          <w:p w14:paraId="62E9E09D"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415AD123" w14:textId="77777777" w:rsidR="000301D2" w:rsidRPr="00C16064" w:rsidRDefault="000301D2" w:rsidP="00CF1692">
            <w:pPr>
              <w:autoSpaceDE w:val="0"/>
              <w:autoSpaceDN w:val="0"/>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5415FDFC"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ABD9751"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0,73</w:t>
            </w:r>
          </w:p>
        </w:tc>
      </w:tr>
      <w:tr w:rsidR="000301D2" w:rsidRPr="00C16064" w14:paraId="73463AD1" w14:textId="77777777" w:rsidTr="00CF1692">
        <w:trPr>
          <w:trHeight w:val="20"/>
        </w:trPr>
        <w:tc>
          <w:tcPr>
            <w:tcW w:w="650" w:type="dxa"/>
            <w:vAlign w:val="center"/>
          </w:tcPr>
          <w:p w14:paraId="1DE0A2E6"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DD6015C" w14:textId="77777777" w:rsidR="000301D2" w:rsidRPr="00C16064" w:rsidRDefault="000301D2" w:rsidP="00CF1692">
            <w:pPr>
              <w:autoSpaceDE w:val="0"/>
              <w:autoSpaceDN w:val="0"/>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25FEFBEB"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42132383"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42</w:t>
            </w:r>
          </w:p>
        </w:tc>
      </w:tr>
      <w:tr w:rsidR="000301D2" w:rsidRPr="00C16064" w14:paraId="300DAF25" w14:textId="77777777" w:rsidTr="00CF1692">
        <w:trPr>
          <w:trHeight w:val="20"/>
        </w:trPr>
        <w:tc>
          <w:tcPr>
            <w:tcW w:w="9572" w:type="dxa"/>
            <w:gridSpan w:val="4"/>
            <w:vAlign w:val="center"/>
          </w:tcPr>
          <w:p w14:paraId="684B6925" w14:textId="77777777" w:rsidR="000301D2" w:rsidRPr="00C16064" w:rsidRDefault="000301D2" w:rsidP="00CF1692">
            <w:pPr>
              <w:autoSpaceDE w:val="0"/>
              <w:autoSpaceDN w:val="0"/>
              <w:spacing w:line="246" w:lineRule="exact"/>
              <w:ind w:left="192" w:right="181"/>
              <w:jc w:val="center"/>
              <w:rPr>
                <w:rFonts w:ascii="Times New Roman" w:eastAsia="Cambria" w:hAnsi="Times New Roman"/>
                <w:b/>
                <w:sz w:val="20"/>
                <w:szCs w:val="20"/>
                <w:lang w:val="ru-RU"/>
              </w:rPr>
            </w:pPr>
            <w:r w:rsidRPr="00C16064">
              <w:rPr>
                <w:rFonts w:ascii="Times New Roman" w:eastAsia="Cambria" w:hAnsi="Times New Roman"/>
                <w:b/>
                <w:sz w:val="20"/>
                <w:szCs w:val="20"/>
                <w:lang w:val="ru-RU"/>
              </w:rPr>
              <w:t xml:space="preserve">блочно - модульная котельная СШ «Энергия» </w:t>
            </w:r>
            <w:r w:rsidRPr="00DC644A">
              <w:rPr>
                <w:rFonts w:ascii="Times New Roman" w:eastAsia="Cambria" w:hAnsi="Times New Roman"/>
                <w:b/>
                <w:sz w:val="20"/>
                <w:szCs w:val="20"/>
                <w:lang w:val="ru-RU"/>
              </w:rPr>
              <w:t>ст</w:t>
            </w:r>
            <w:r>
              <w:rPr>
                <w:rFonts w:ascii="Times New Roman" w:eastAsia="Cambria" w:hAnsi="Times New Roman"/>
                <w:b/>
                <w:sz w:val="20"/>
                <w:szCs w:val="20"/>
                <w:lang w:val="ru-RU"/>
              </w:rPr>
              <w:t>-ца</w:t>
            </w:r>
            <w:r w:rsidRPr="00DC644A">
              <w:rPr>
                <w:rFonts w:ascii="Times New Roman" w:eastAsia="Cambria" w:hAnsi="Times New Roman"/>
                <w:b/>
                <w:sz w:val="20"/>
                <w:szCs w:val="20"/>
                <w:lang w:val="ru-RU"/>
              </w:rPr>
              <w:t xml:space="preserve"> Старощербиновская</w:t>
            </w:r>
          </w:p>
        </w:tc>
      </w:tr>
      <w:tr w:rsidR="000301D2" w:rsidRPr="00C16064" w14:paraId="34EA6FA1" w14:textId="77777777" w:rsidTr="00CF1692">
        <w:trPr>
          <w:trHeight w:val="20"/>
        </w:trPr>
        <w:tc>
          <w:tcPr>
            <w:tcW w:w="650" w:type="dxa"/>
            <w:vAlign w:val="center"/>
          </w:tcPr>
          <w:p w14:paraId="1804FE34"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1298C99D" w14:textId="77777777" w:rsidR="000301D2" w:rsidRPr="00C16064" w:rsidRDefault="000301D2" w:rsidP="00CF1692">
            <w:pPr>
              <w:autoSpaceDE w:val="0"/>
              <w:autoSpaceDN w:val="0"/>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0A7B52C5"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38231507"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0,61</w:t>
            </w:r>
          </w:p>
        </w:tc>
      </w:tr>
      <w:tr w:rsidR="000301D2" w:rsidRPr="00C16064" w14:paraId="55E26963" w14:textId="77777777" w:rsidTr="00CF1692">
        <w:trPr>
          <w:trHeight w:val="20"/>
        </w:trPr>
        <w:tc>
          <w:tcPr>
            <w:tcW w:w="650" w:type="dxa"/>
            <w:vAlign w:val="center"/>
          </w:tcPr>
          <w:p w14:paraId="20C95546"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66D9137A" w14:textId="77777777" w:rsidR="000301D2" w:rsidRPr="00C16064" w:rsidRDefault="000301D2" w:rsidP="00CF1692">
            <w:pPr>
              <w:autoSpaceDE w:val="0"/>
              <w:autoSpaceDN w:val="0"/>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30CD203D"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485A93BC"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40</w:t>
            </w:r>
          </w:p>
        </w:tc>
      </w:tr>
    </w:tbl>
    <w:p w14:paraId="69F1EFDA" w14:textId="77777777" w:rsidR="000301D2" w:rsidRPr="00C16064" w:rsidRDefault="000301D2" w:rsidP="000301D2">
      <w:pPr>
        <w:spacing w:before="120"/>
        <w:ind w:firstLine="709"/>
        <w:jc w:val="both"/>
        <w:rPr>
          <w:rFonts w:eastAsia="SimSun"/>
        </w:rPr>
      </w:pPr>
    </w:p>
    <w:p w14:paraId="018B65D3" w14:textId="77777777" w:rsidR="000301D2" w:rsidRPr="00C16064" w:rsidRDefault="000301D2" w:rsidP="000301D2">
      <w:pPr>
        <w:keepNext/>
        <w:keepLines/>
        <w:widowControl w:val="0"/>
        <w:jc w:val="center"/>
        <w:outlineLvl w:val="1"/>
        <w:rPr>
          <w:b/>
          <w:bCs/>
          <w:sz w:val="28"/>
          <w:szCs w:val="28"/>
          <w:lang w:eastAsia="en-US"/>
        </w:rPr>
      </w:pPr>
      <w:bookmarkStart w:id="286" w:name="_Toc71300565"/>
      <w:r w:rsidRPr="00C16064">
        <w:rPr>
          <w:b/>
          <w:bCs/>
          <w:sz w:val="28"/>
          <w:szCs w:val="28"/>
          <w:lang w:eastAsia="en-US"/>
        </w:rPr>
        <w:lastRenderedPageBreak/>
        <w:t>2.13.</w:t>
      </w:r>
      <w:r w:rsidRPr="00C16064">
        <w:rPr>
          <w:b/>
          <w:bCs/>
          <w:szCs w:val="26"/>
          <w:lang w:eastAsia="en-US"/>
        </w:rPr>
        <w:t xml:space="preserve"> </w:t>
      </w:r>
      <w:r w:rsidRPr="00C16064">
        <w:rPr>
          <w:b/>
          <w:bCs/>
          <w:sz w:val="28"/>
          <w:szCs w:val="28"/>
          <w:lang w:eastAsia="en-US"/>
        </w:rPr>
        <w:t xml:space="preserve">Значения существующей и перспективной тепловой нагрузки </w:t>
      </w:r>
    </w:p>
    <w:p w14:paraId="5BCE0B25"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потребителей, устанавливаемые с учётом расчётной тепловой нагрузки</w:t>
      </w:r>
      <w:bookmarkEnd w:id="286"/>
    </w:p>
    <w:p w14:paraId="0A8E6CD4" w14:textId="77777777" w:rsidR="000301D2" w:rsidRPr="00C16064" w:rsidRDefault="000301D2" w:rsidP="000301D2">
      <w:pPr>
        <w:keepNext/>
        <w:keepLines/>
        <w:widowControl w:val="0"/>
        <w:ind w:firstLine="709"/>
        <w:jc w:val="both"/>
        <w:outlineLvl w:val="1"/>
        <w:rPr>
          <w:b/>
          <w:bCs/>
          <w:sz w:val="28"/>
          <w:szCs w:val="28"/>
          <w:lang w:eastAsia="en-US"/>
        </w:rPr>
      </w:pPr>
    </w:p>
    <w:p w14:paraId="14F1AC8D" w14:textId="77777777" w:rsidR="000301D2" w:rsidRPr="00C16064" w:rsidRDefault="000301D2" w:rsidP="000301D2">
      <w:pPr>
        <w:ind w:firstLine="709"/>
        <w:jc w:val="both"/>
        <w:rPr>
          <w:rFonts w:eastAsia="SimSun"/>
          <w:sz w:val="28"/>
          <w:szCs w:val="28"/>
        </w:rPr>
      </w:pPr>
      <w:bookmarkStart w:id="287" w:name="_Toc40786331"/>
      <w:bookmarkStart w:id="288" w:name="_Toc71300454"/>
      <w:r w:rsidRPr="00C16064">
        <w:rPr>
          <w:rFonts w:eastAsia="SimSun"/>
          <w:sz w:val="28"/>
          <w:szCs w:val="28"/>
        </w:rPr>
        <w:t xml:space="preserve">Затраты существующей и перспективной тепловой нагрузки </w:t>
      </w:r>
      <w:proofErr w:type="gramStart"/>
      <w:r w:rsidRPr="00C16064">
        <w:rPr>
          <w:rFonts w:eastAsia="SimSun"/>
          <w:sz w:val="28"/>
          <w:szCs w:val="28"/>
        </w:rPr>
        <w:t>потребителей  представлены</w:t>
      </w:r>
      <w:proofErr w:type="gramEnd"/>
      <w:r w:rsidRPr="00C16064">
        <w:rPr>
          <w:rFonts w:eastAsia="SimSun"/>
          <w:sz w:val="28"/>
          <w:szCs w:val="28"/>
        </w:rPr>
        <w:t xml:space="preserve"> в разделе 1.2.</w:t>
      </w:r>
    </w:p>
    <w:p w14:paraId="16756528" w14:textId="77777777" w:rsidR="000301D2" w:rsidRPr="00C16064" w:rsidRDefault="000301D2" w:rsidP="000301D2">
      <w:pPr>
        <w:keepNext/>
        <w:widowControl w:val="0"/>
        <w:spacing w:after="120"/>
        <w:jc w:val="center"/>
        <w:rPr>
          <w:rFonts w:eastAsia="Calibri"/>
          <w:b/>
          <w:iCs/>
          <w:sz w:val="28"/>
          <w:szCs w:val="28"/>
          <w:lang w:eastAsia="en-US"/>
        </w:rPr>
      </w:pPr>
    </w:p>
    <w:p w14:paraId="49D298E1" w14:textId="77777777" w:rsidR="000301D2" w:rsidRPr="00C16064" w:rsidRDefault="000301D2" w:rsidP="000301D2">
      <w:pPr>
        <w:keepNext/>
        <w:keepLines/>
        <w:pageBreakBefore/>
        <w:tabs>
          <w:tab w:val="left" w:pos="1985"/>
        </w:tabs>
        <w:jc w:val="center"/>
        <w:outlineLvl w:val="0"/>
        <w:rPr>
          <w:vanish/>
          <w:sz w:val="28"/>
          <w:szCs w:val="28"/>
          <w:lang w:eastAsia="en-US"/>
        </w:rPr>
      </w:pPr>
      <w:bookmarkStart w:id="289" w:name="_Toc71300566"/>
      <w:bookmarkEnd w:id="287"/>
      <w:bookmarkEnd w:id="288"/>
      <w:r w:rsidRPr="00C16064">
        <w:rPr>
          <w:b/>
          <w:bCs/>
          <w:sz w:val="28"/>
          <w:szCs w:val="28"/>
          <w:lang w:eastAsia="en-US"/>
        </w:rPr>
        <w:lastRenderedPageBreak/>
        <w:t>Глава 3. Существующие и перспективные балансы теплоносителя</w:t>
      </w:r>
      <w:bookmarkStart w:id="290" w:name="_Toc71300567"/>
      <w:bookmarkEnd w:id="289"/>
    </w:p>
    <w:p w14:paraId="2F3FD977"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3.1. Существующие и перспективные балансы производительности</w:t>
      </w:r>
    </w:p>
    <w:p w14:paraId="3F866905"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водоподготовительных установок и максимального потребления</w:t>
      </w:r>
    </w:p>
    <w:p w14:paraId="2277C6E6"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теплоносителя теплопотребляющими установками потребителей</w:t>
      </w:r>
      <w:bookmarkEnd w:id="290"/>
    </w:p>
    <w:p w14:paraId="6816367A" w14:textId="77777777" w:rsidR="000301D2" w:rsidRPr="00C16064" w:rsidRDefault="000301D2" w:rsidP="000301D2">
      <w:pPr>
        <w:keepNext/>
        <w:keepLines/>
        <w:widowControl w:val="0"/>
        <w:ind w:left="142" w:firstLine="567"/>
        <w:jc w:val="both"/>
        <w:outlineLvl w:val="1"/>
        <w:rPr>
          <w:b/>
          <w:bCs/>
          <w:sz w:val="28"/>
          <w:szCs w:val="28"/>
          <w:lang w:eastAsia="en-US"/>
        </w:rPr>
      </w:pPr>
    </w:p>
    <w:p w14:paraId="3734C6C1"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Перспективные балансы производительности системы подпитки теплоносителя и максимального потребления теплоносителя представлен в следующей таблице. Потребление теплоносителя не осуществляется, так как системы теплоснабжения в Старощербиновском сельском поселении закрытые.</w:t>
      </w:r>
    </w:p>
    <w:p w14:paraId="7EB9AB2F" w14:textId="77777777" w:rsidR="000301D2" w:rsidRPr="00C16064" w:rsidRDefault="000301D2" w:rsidP="000301D2">
      <w:pPr>
        <w:widowControl w:val="0"/>
        <w:ind w:firstLine="709"/>
        <w:jc w:val="both"/>
        <w:rPr>
          <w:rFonts w:eastAsia="Calibri"/>
          <w:sz w:val="28"/>
          <w:szCs w:val="28"/>
          <w:lang w:eastAsia="en-US"/>
        </w:rPr>
      </w:pPr>
    </w:p>
    <w:p w14:paraId="33E91872" w14:textId="77777777" w:rsidR="000301D2" w:rsidRPr="00C16064" w:rsidRDefault="000301D2" w:rsidP="000301D2">
      <w:pPr>
        <w:keepNext/>
        <w:widowControl w:val="0"/>
        <w:ind w:firstLine="709"/>
        <w:jc w:val="right"/>
        <w:rPr>
          <w:rFonts w:eastAsia="Calibri"/>
          <w:b/>
          <w:color w:val="000000"/>
          <w:lang w:eastAsia="en-US"/>
        </w:rPr>
      </w:pPr>
      <w:r w:rsidRPr="00C16064">
        <w:rPr>
          <w:b/>
          <w:bCs/>
          <w:lang w:eastAsia="en-US"/>
        </w:rPr>
        <w:t xml:space="preserve">Таблица 8 </w:t>
      </w:r>
      <w:r w:rsidRPr="00C16064">
        <w:rPr>
          <w:rFonts w:eastAsia="Calibri"/>
          <w:b/>
          <w:color w:val="000000"/>
          <w:lang w:eastAsia="en-US"/>
        </w:rPr>
        <w:t>Утвержденные балансы производительности водоподготовительных установок теплоносителя для тепловых сетей и максимального потребления</w:t>
      </w:r>
    </w:p>
    <w:p w14:paraId="105B9653" w14:textId="77777777" w:rsidR="000301D2" w:rsidRPr="00C16064" w:rsidRDefault="000301D2" w:rsidP="000301D2">
      <w:pPr>
        <w:keepNext/>
        <w:widowControl w:val="0"/>
        <w:ind w:firstLine="709"/>
        <w:jc w:val="right"/>
        <w:rPr>
          <w:b/>
          <w:bCs/>
          <w:lang w:eastAsia="en-US"/>
        </w:rPr>
      </w:pPr>
      <w:r w:rsidRPr="00C16064">
        <w:rPr>
          <w:rFonts w:eastAsia="Calibri"/>
          <w:b/>
          <w:color w:val="000000"/>
          <w:lang w:eastAsia="en-US"/>
        </w:rPr>
        <w:t>теплоносителя в теплоиспользующих установках потребителей в зонах действия систем теплоснабжения и источников тепловой энергии</w:t>
      </w:r>
    </w:p>
    <w:tbl>
      <w:tblPr>
        <w:tblStyle w:val="44"/>
        <w:tblW w:w="5000" w:type="pct"/>
        <w:tblLook w:val="04A0" w:firstRow="1" w:lastRow="0" w:firstColumn="1" w:lastColumn="0" w:noHBand="0" w:noVBand="1"/>
      </w:tblPr>
      <w:tblGrid>
        <w:gridCol w:w="532"/>
        <w:gridCol w:w="2323"/>
        <w:gridCol w:w="1698"/>
        <w:gridCol w:w="1696"/>
        <w:gridCol w:w="1696"/>
        <w:gridCol w:w="1683"/>
      </w:tblGrid>
      <w:tr w:rsidR="000301D2" w:rsidRPr="00C16064" w14:paraId="15F07754" w14:textId="77777777" w:rsidTr="00CF1692">
        <w:tc>
          <w:tcPr>
            <w:tcW w:w="276" w:type="pct"/>
          </w:tcPr>
          <w:p w14:paraId="24A29784" w14:textId="77777777" w:rsidR="000301D2" w:rsidRPr="00C16064" w:rsidRDefault="000301D2" w:rsidP="00CF1692">
            <w:pPr>
              <w:widowControl w:val="0"/>
              <w:ind w:right="33" w:hanging="22"/>
              <w:rPr>
                <w:sz w:val="20"/>
                <w:szCs w:val="20"/>
              </w:rPr>
            </w:pPr>
            <w:bookmarkStart w:id="291" w:name="_Toc71300568"/>
            <w:r w:rsidRPr="00C16064">
              <w:rPr>
                <w:sz w:val="20"/>
                <w:szCs w:val="20"/>
              </w:rPr>
              <w:t>№ п/п</w:t>
            </w:r>
          </w:p>
        </w:tc>
        <w:tc>
          <w:tcPr>
            <w:tcW w:w="1206" w:type="pct"/>
          </w:tcPr>
          <w:p w14:paraId="0C9B609F" w14:textId="77777777" w:rsidR="000301D2" w:rsidRPr="00C16064" w:rsidRDefault="000301D2" w:rsidP="00CF1692">
            <w:pPr>
              <w:widowControl w:val="0"/>
              <w:ind w:right="33" w:hanging="22"/>
              <w:rPr>
                <w:sz w:val="20"/>
                <w:szCs w:val="20"/>
              </w:rPr>
            </w:pPr>
            <w:r w:rsidRPr="00C16064">
              <w:rPr>
                <w:bCs/>
                <w:sz w:val="20"/>
                <w:szCs w:val="20"/>
              </w:rPr>
              <w:t>Наименование котельной</w:t>
            </w:r>
          </w:p>
        </w:tc>
        <w:tc>
          <w:tcPr>
            <w:tcW w:w="1763" w:type="pct"/>
            <w:gridSpan w:val="2"/>
          </w:tcPr>
          <w:p w14:paraId="3FD67A0B" w14:textId="77777777" w:rsidR="000301D2" w:rsidRPr="00C16064" w:rsidRDefault="000301D2" w:rsidP="00CF1692">
            <w:pPr>
              <w:widowControl w:val="0"/>
              <w:ind w:left="-99" w:right="-10"/>
              <w:rPr>
                <w:sz w:val="20"/>
                <w:szCs w:val="20"/>
              </w:rPr>
            </w:pPr>
            <w:r w:rsidRPr="00C16064">
              <w:rPr>
                <w:color w:val="000000"/>
                <w:sz w:val="20"/>
                <w:szCs w:val="20"/>
              </w:rPr>
              <w:t>Расчётный объём теплоносителя, м</w:t>
            </w:r>
            <w:r w:rsidRPr="00C16064">
              <w:rPr>
                <w:color w:val="000000"/>
                <w:sz w:val="20"/>
                <w:szCs w:val="20"/>
                <w:vertAlign w:val="superscript"/>
              </w:rPr>
              <w:t>3</w:t>
            </w:r>
          </w:p>
        </w:tc>
        <w:tc>
          <w:tcPr>
            <w:tcW w:w="1756" w:type="pct"/>
            <w:gridSpan w:val="2"/>
          </w:tcPr>
          <w:p w14:paraId="2214E060" w14:textId="77777777" w:rsidR="000301D2" w:rsidRPr="00C16064" w:rsidRDefault="000301D2" w:rsidP="00CF1692">
            <w:pPr>
              <w:widowControl w:val="0"/>
              <w:ind w:left="-99" w:right="-10"/>
              <w:rPr>
                <w:sz w:val="20"/>
                <w:szCs w:val="20"/>
              </w:rPr>
            </w:pPr>
            <w:r w:rsidRPr="00C16064">
              <w:rPr>
                <w:sz w:val="20"/>
                <w:szCs w:val="20"/>
              </w:rPr>
              <w:t>Расчетный объем подпитки, м</w:t>
            </w:r>
            <w:r w:rsidRPr="00C16064">
              <w:rPr>
                <w:sz w:val="20"/>
                <w:szCs w:val="20"/>
                <w:vertAlign w:val="superscript"/>
              </w:rPr>
              <w:t>3</w:t>
            </w:r>
            <w:r w:rsidRPr="00C16064">
              <w:rPr>
                <w:sz w:val="20"/>
                <w:szCs w:val="20"/>
              </w:rPr>
              <w:t>/час</w:t>
            </w:r>
          </w:p>
        </w:tc>
      </w:tr>
      <w:tr w:rsidR="000301D2" w:rsidRPr="00C16064" w14:paraId="41FB70CA" w14:textId="77777777" w:rsidTr="00CF1692">
        <w:tc>
          <w:tcPr>
            <w:tcW w:w="276" w:type="pct"/>
          </w:tcPr>
          <w:p w14:paraId="451E8AB0" w14:textId="77777777" w:rsidR="000301D2" w:rsidRPr="00C16064" w:rsidRDefault="000301D2" w:rsidP="00CF1692">
            <w:pPr>
              <w:widowControl w:val="0"/>
              <w:ind w:right="33" w:hanging="22"/>
              <w:rPr>
                <w:sz w:val="20"/>
                <w:szCs w:val="20"/>
              </w:rPr>
            </w:pPr>
          </w:p>
        </w:tc>
        <w:tc>
          <w:tcPr>
            <w:tcW w:w="1206" w:type="pct"/>
          </w:tcPr>
          <w:p w14:paraId="3FBB4C1E" w14:textId="77777777" w:rsidR="000301D2" w:rsidRPr="00C16064" w:rsidRDefault="000301D2" w:rsidP="00CF1692">
            <w:pPr>
              <w:widowControl w:val="0"/>
              <w:ind w:right="33" w:hanging="22"/>
              <w:jc w:val="both"/>
              <w:rPr>
                <w:sz w:val="20"/>
                <w:szCs w:val="20"/>
              </w:rPr>
            </w:pPr>
          </w:p>
        </w:tc>
        <w:tc>
          <w:tcPr>
            <w:tcW w:w="882" w:type="pct"/>
          </w:tcPr>
          <w:p w14:paraId="0F63EDFF" w14:textId="77777777" w:rsidR="000301D2" w:rsidRPr="00C16064" w:rsidRDefault="000301D2" w:rsidP="00CF1692">
            <w:pPr>
              <w:widowControl w:val="0"/>
              <w:ind w:left="-99" w:right="-10" w:hanging="22"/>
              <w:rPr>
                <w:sz w:val="20"/>
                <w:szCs w:val="20"/>
              </w:rPr>
            </w:pPr>
            <w:r w:rsidRPr="00C16064">
              <w:rPr>
                <w:sz w:val="20"/>
                <w:szCs w:val="20"/>
              </w:rPr>
              <w:t>2023</w:t>
            </w:r>
          </w:p>
        </w:tc>
        <w:tc>
          <w:tcPr>
            <w:tcW w:w="881" w:type="pct"/>
          </w:tcPr>
          <w:p w14:paraId="07AE13FA" w14:textId="77777777" w:rsidR="000301D2" w:rsidRPr="00C16064" w:rsidRDefault="000301D2" w:rsidP="00CF1692">
            <w:pPr>
              <w:widowControl w:val="0"/>
              <w:ind w:left="-99" w:right="-10" w:hanging="22"/>
              <w:rPr>
                <w:sz w:val="20"/>
                <w:szCs w:val="20"/>
              </w:rPr>
            </w:pPr>
            <w:r w:rsidRPr="00C16064">
              <w:rPr>
                <w:sz w:val="20"/>
                <w:szCs w:val="20"/>
              </w:rPr>
              <w:t>2024-2041</w:t>
            </w:r>
          </w:p>
        </w:tc>
        <w:tc>
          <w:tcPr>
            <w:tcW w:w="881" w:type="pct"/>
          </w:tcPr>
          <w:p w14:paraId="3C41041C" w14:textId="77777777" w:rsidR="000301D2" w:rsidRPr="00C16064" w:rsidRDefault="000301D2" w:rsidP="00CF1692">
            <w:pPr>
              <w:widowControl w:val="0"/>
              <w:ind w:left="-99" w:right="-10" w:hanging="22"/>
              <w:rPr>
                <w:sz w:val="20"/>
                <w:szCs w:val="20"/>
              </w:rPr>
            </w:pPr>
            <w:r w:rsidRPr="00C16064">
              <w:rPr>
                <w:sz w:val="20"/>
                <w:szCs w:val="20"/>
              </w:rPr>
              <w:t>2023</w:t>
            </w:r>
          </w:p>
        </w:tc>
        <w:tc>
          <w:tcPr>
            <w:tcW w:w="875" w:type="pct"/>
          </w:tcPr>
          <w:p w14:paraId="2547790B" w14:textId="77777777" w:rsidR="000301D2" w:rsidRPr="00C16064" w:rsidRDefault="000301D2" w:rsidP="00CF1692">
            <w:pPr>
              <w:widowControl w:val="0"/>
              <w:ind w:left="-99" w:right="-10" w:hanging="22"/>
              <w:rPr>
                <w:sz w:val="20"/>
                <w:szCs w:val="20"/>
              </w:rPr>
            </w:pPr>
            <w:r w:rsidRPr="00C16064">
              <w:rPr>
                <w:sz w:val="20"/>
                <w:szCs w:val="20"/>
              </w:rPr>
              <w:t>2024-2041</w:t>
            </w:r>
          </w:p>
        </w:tc>
      </w:tr>
      <w:tr w:rsidR="000301D2" w:rsidRPr="00C16064" w14:paraId="3850531D" w14:textId="77777777" w:rsidTr="00CF1692">
        <w:tc>
          <w:tcPr>
            <w:tcW w:w="276" w:type="pct"/>
          </w:tcPr>
          <w:p w14:paraId="6622CE65" w14:textId="77777777" w:rsidR="000301D2" w:rsidRPr="00C16064" w:rsidRDefault="000301D2" w:rsidP="00CF1692">
            <w:pPr>
              <w:widowControl w:val="0"/>
              <w:ind w:right="33" w:hanging="22"/>
              <w:rPr>
                <w:sz w:val="20"/>
                <w:szCs w:val="20"/>
              </w:rPr>
            </w:pPr>
            <w:r w:rsidRPr="00C16064">
              <w:rPr>
                <w:sz w:val="20"/>
                <w:szCs w:val="20"/>
              </w:rPr>
              <w:t>1</w:t>
            </w:r>
          </w:p>
        </w:tc>
        <w:tc>
          <w:tcPr>
            <w:tcW w:w="1206" w:type="pct"/>
          </w:tcPr>
          <w:p w14:paraId="6054F0CD" w14:textId="77777777" w:rsidR="000301D2" w:rsidRPr="00C16064" w:rsidRDefault="000301D2" w:rsidP="00CF1692">
            <w:pPr>
              <w:widowControl w:val="0"/>
              <w:ind w:right="33" w:hanging="22"/>
              <w:jc w:val="both"/>
              <w:rPr>
                <w:sz w:val="20"/>
                <w:szCs w:val="20"/>
              </w:rPr>
            </w:pPr>
            <w:r w:rsidRPr="00C16064">
              <w:rPr>
                <w:sz w:val="20"/>
                <w:szCs w:val="20"/>
              </w:rPr>
              <w:t>Квартал № 68</w:t>
            </w:r>
          </w:p>
        </w:tc>
        <w:tc>
          <w:tcPr>
            <w:tcW w:w="882" w:type="pct"/>
          </w:tcPr>
          <w:p w14:paraId="35A6C8D5" w14:textId="77777777" w:rsidR="000301D2" w:rsidRPr="00C16064" w:rsidRDefault="000301D2" w:rsidP="00CF1692">
            <w:pPr>
              <w:widowControl w:val="0"/>
              <w:ind w:left="-99" w:right="-10" w:hanging="22"/>
              <w:rPr>
                <w:sz w:val="20"/>
                <w:szCs w:val="20"/>
              </w:rPr>
            </w:pPr>
            <w:r w:rsidRPr="00C16064">
              <w:rPr>
                <w:sz w:val="20"/>
                <w:szCs w:val="20"/>
              </w:rPr>
              <w:t>16,45</w:t>
            </w:r>
          </w:p>
        </w:tc>
        <w:tc>
          <w:tcPr>
            <w:tcW w:w="881" w:type="pct"/>
          </w:tcPr>
          <w:p w14:paraId="5A735D7B" w14:textId="77777777" w:rsidR="000301D2" w:rsidRPr="00C16064" w:rsidRDefault="000301D2" w:rsidP="00CF1692">
            <w:pPr>
              <w:widowControl w:val="0"/>
              <w:ind w:left="-99" w:right="-10" w:hanging="22"/>
              <w:rPr>
                <w:sz w:val="20"/>
                <w:szCs w:val="20"/>
              </w:rPr>
            </w:pPr>
            <w:r w:rsidRPr="00C16064">
              <w:rPr>
                <w:sz w:val="20"/>
                <w:szCs w:val="20"/>
              </w:rPr>
              <w:t>16,45</w:t>
            </w:r>
          </w:p>
        </w:tc>
        <w:tc>
          <w:tcPr>
            <w:tcW w:w="881" w:type="pct"/>
          </w:tcPr>
          <w:p w14:paraId="16D62A2D" w14:textId="77777777" w:rsidR="000301D2" w:rsidRPr="00C16064" w:rsidRDefault="000301D2" w:rsidP="00CF1692">
            <w:pPr>
              <w:widowControl w:val="0"/>
              <w:ind w:left="-99" w:right="-10" w:hanging="22"/>
              <w:rPr>
                <w:sz w:val="20"/>
                <w:szCs w:val="20"/>
              </w:rPr>
            </w:pPr>
            <w:r w:rsidRPr="00C16064">
              <w:rPr>
                <w:sz w:val="20"/>
                <w:szCs w:val="20"/>
              </w:rPr>
              <w:t>0,12</w:t>
            </w:r>
          </w:p>
        </w:tc>
        <w:tc>
          <w:tcPr>
            <w:tcW w:w="875" w:type="pct"/>
          </w:tcPr>
          <w:p w14:paraId="311CC8CE" w14:textId="77777777" w:rsidR="000301D2" w:rsidRPr="00C16064" w:rsidRDefault="000301D2" w:rsidP="00CF1692">
            <w:pPr>
              <w:widowControl w:val="0"/>
              <w:ind w:left="-99" w:right="-10" w:hanging="22"/>
              <w:rPr>
                <w:sz w:val="20"/>
                <w:szCs w:val="20"/>
              </w:rPr>
            </w:pPr>
            <w:r w:rsidRPr="00C16064">
              <w:rPr>
                <w:sz w:val="20"/>
                <w:szCs w:val="20"/>
              </w:rPr>
              <w:t>0,12</w:t>
            </w:r>
          </w:p>
        </w:tc>
      </w:tr>
      <w:tr w:rsidR="000301D2" w:rsidRPr="00C16064" w14:paraId="43148BCB" w14:textId="77777777" w:rsidTr="00CF1692">
        <w:tc>
          <w:tcPr>
            <w:tcW w:w="276" w:type="pct"/>
          </w:tcPr>
          <w:p w14:paraId="7C9155ED" w14:textId="77777777" w:rsidR="000301D2" w:rsidRPr="00C16064" w:rsidRDefault="000301D2" w:rsidP="00CF1692">
            <w:pPr>
              <w:widowControl w:val="0"/>
              <w:ind w:right="33" w:hanging="22"/>
              <w:rPr>
                <w:sz w:val="20"/>
                <w:szCs w:val="20"/>
              </w:rPr>
            </w:pPr>
            <w:r w:rsidRPr="00C16064">
              <w:rPr>
                <w:sz w:val="20"/>
                <w:szCs w:val="20"/>
              </w:rPr>
              <w:t>2</w:t>
            </w:r>
          </w:p>
        </w:tc>
        <w:tc>
          <w:tcPr>
            <w:tcW w:w="1206" w:type="pct"/>
          </w:tcPr>
          <w:p w14:paraId="6E9A4F7E" w14:textId="77777777" w:rsidR="000301D2" w:rsidRPr="00C16064" w:rsidRDefault="000301D2" w:rsidP="00CF1692">
            <w:pPr>
              <w:widowControl w:val="0"/>
              <w:ind w:right="33" w:hanging="22"/>
              <w:jc w:val="both"/>
              <w:rPr>
                <w:sz w:val="20"/>
                <w:szCs w:val="20"/>
              </w:rPr>
            </w:pPr>
            <w:r w:rsidRPr="00C16064">
              <w:rPr>
                <w:sz w:val="20"/>
                <w:szCs w:val="20"/>
              </w:rPr>
              <w:t>Квартал № 86</w:t>
            </w:r>
          </w:p>
        </w:tc>
        <w:tc>
          <w:tcPr>
            <w:tcW w:w="882" w:type="pct"/>
          </w:tcPr>
          <w:p w14:paraId="30E89248" w14:textId="77777777" w:rsidR="000301D2" w:rsidRPr="00C16064" w:rsidRDefault="000301D2" w:rsidP="00CF1692">
            <w:pPr>
              <w:widowControl w:val="0"/>
              <w:ind w:left="-99" w:right="-10" w:hanging="22"/>
              <w:rPr>
                <w:sz w:val="20"/>
                <w:szCs w:val="20"/>
              </w:rPr>
            </w:pPr>
            <w:r w:rsidRPr="00C16064">
              <w:rPr>
                <w:sz w:val="20"/>
                <w:szCs w:val="20"/>
              </w:rPr>
              <w:t>49,21</w:t>
            </w:r>
          </w:p>
        </w:tc>
        <w:tc>
          <w:tcPr>
            <w:tcW w:w="881" w:type="pct"/>
          </w:tcPr>
          <w:p w14:paraId="65409139" w14:textId="77777777" w:rsidR="000301D2" w:rsidRPr="00C16064" w:rsidRDefault="000301D2" w:rsidP="00CF1692">
            <w:pPr>
              <w:widowControl w:val="0"/>
              <w:ind w:left="-99" w:right="-10" w:hanging="22"/>
              <w:rPr>
                <w:sz w:val="20"/>
                <w:szCs w:val="20"/>
              </w:rPr>
            </w:pPr>
            <w:r w:rsidRPr="00C16064">
              <w:rPr>
                <w:sz w:val="20"/>
                <w:szCs w:val="20"/>
              </w:rPr>
              <w:t>49,21</w:t>
            </w:r>
          </w:p>
        </w:tc>
        <w:tc>
          <w:tcPr>
            <w:tcW w:w="881" w:type="pct"/>
          </w:tcPr>
          <w:p w14:paraId="791012F7" w14:textId="77777777" w:rsidR="000301D2" w:rsidRPr="00C16064" w:rsidRDefault="000301D2" w:rsidP="00CF1692">
            <w:pPr>
              <w:widowControl w:val="0"/>
              <w:ind w:left="-132"/>
              <w:rPr>
                <w:sz w:val="20"/>
                <w:szCs w:val="20"/>
              </w:rPr>
            </w:pPr>
            <w:r w:rsidRPr="00C16064">
              <w:rPr>
                <w:sz w:val="20"/>
                <w:szCs w:val="20"/>
              </w:rPr>
              <w:t>0,37</w:t>
            </w:r>
          </w:p>
        </w:tc>
        <w:tc>
          <w:tcPr>
            <w:tcW w:w="875" w:type="pct"/>
          </w:tcPr>
          <w:p w14:paraId="78B49712" w14:textId="77777777" w:rsidR="000301D2" w:rsidRPr="00C16064" w:rsidRDefault="000301D2" w:rsidP="00CF1692">
            <w:pPr>
              <w:widowControl w:val="0"/>
              <w:ind w:left="-132"/>
              <w:rPr>
                <w:sz w:val="20"/>
                <w:szCs w:val="20"/>
              </w:rPr>
            </w:pPr>
            <w:r w:rsidRPr="00C16064">
              <w:rPr>
                <w:sz w:val="20"/>
                <w:szCs w:val="20"/>
              </w:rPr>
              <w:t>0,37</w:t>
            </w:r>
          </w:p>
        </w:tc>
      </w:tr>
      <w:tr w:rsidR="000301D2" w:rsidRPr="00C16064" w14:paraId="5E26F059" w14:textId="77777777" w:rsidTr="00CF1692">
        <w:tc>
          <w:tcPr>
            <w:tcW w:w="276" w:type="pct"/>
          </w:tcPr>
          <w:p w14:paraId="0643C723" w14:textId="77777777" w:rsidR="000301D2" w:rsidRPr="00C16064" w:rsidRDefault="000301D2" w:rsidP="00CF1692">
            <w:pPr>
              <w:widowControl w:val="0"/>
              <w:ind w:right="33" w:hanging="22"/>
              <w:rPr>
                <w:sz w:val="20"/>
                <w:szCs w:val="20"/>
              </w:rPr>
            </w:pPr>
            <w:r w:rsidRPr="00C16064">
              <w:rPr>
                <w:sz w:val="20"/>
                <w:szCs w:val="20"/>
              </w:rPr>
              <w:t>3</w:t>
            </w:r>
          </w:p>
        </w:tc>
        <w:tc>
          <w:tcPr>
            <w:tcW w:w="1206" w:type="pct"/>
          </w:tcPr>
          <w:p w14:paraId="713B3BC4" w14:textId="77777777" w:rsidR="000301D2" w:rsidRPr="00C16064" w:rsidRDefault="000301D2" w:rsidP="00CF1692">
            <w:pPr>
              <w:widowControl w:val="0"/>
              <w:ind w:right="33" w:hanging="22"/>
              <w:jc w:val="both"/>
              <w:rPr>
                <w:sz w:val="20"/>
                <w:szCs w:val="20"/>
              </w:rPr>
            </w:pPr>
            <w:r w:rsidRPr="00C16064">
              <w:rPr>
                <w:sz w:val="20"/>
                <w:szCs w:val="20"/>
              </w:rPr>
              <w:t>Квартал № 87</w:t>
            </w:r>
          </w:p>
        </w:tc>
        <w:tc>
          <w:tcPr>
            <w:tcW w:w="882" w:type="pct"/>
          </w:tcPr>
          <w:p w14:paraId="0870B4EF" w14:textId="77777777" w:rsidR="000301D2" w:rsidRPr="00C16064" w:rsidRDefault="000301D2" w:rsidP="00CF1692">
            <w:pPr>
              <w:widowControl w:val="0"/>
              <w:ind w:left="-99" w:right="-10" w:hanging="22"/>
              <w:rPr>
                <w:sz w:val="20"/>
                <w:szCs w:val="20"/>
              </w:rPr>
            </w:pPr>
            <w:r w:rsidRPr="00C16064">
              <w:rPr>
                <w:sz w:val="20"/>
                <w:szCs w:val="20"/>
              </w:rPr>
              <w:t>71,83</w:t>
            </w:r>
          </w:p>
        </w:tc>
        <w:tc>
          <w:tcPr>
            <w:tcW w:w="881" w:type="pct"/>
          </w:tcPr>
          <w:p w14:paraId="66D9E97F" w14:textId="77777777" w:rsidR="000301D2" w:rsidRPr="00C16064" w:rsidRDefault="000301D2" w:rsidP="00CF1692">
            <w:pPr>
              <w:widowControl w:val="0"/>
              <w:ind w:left="-99" w:right="-10" w:hanging="22"/>
              <w:rPr>
                <w:sz w:val="20"/>
                <w:szCs w:val="20"/>
              </w:rPr>
            </w:pPr>
            <w:r w:rsidRPr="00C16064">
              <w:rPr>
                <w:sz w:val="20"/>
                <w:szCs w:val="20"/>
              </w:rPr>
              <w:t>71,83</w:t>
            </w:r>
          </w:p>
        </w:tc>
        <w:tc>
          <w:tcPr>
            <w:tcW w:w="881" w:type="pct"/>
          </w:tcPr>
          <w:p w14:paraId="50DFA193" w14:textId="77777777" w:rsidR="000301D2" w:rsidRPr="00C16064" w:rsidRDefault="000301D2" w:rsidP="00CF1692">
            <w:pPr>
              <w:widowControl w:val="0"/>
              <w:ind w:left="-132"/>
              <w:rPr>
                <w:sz w:val="20"/>
                <w:szCs w:val="20"/>
              </w:rPr>
            </w:pPr>
            <w:r w:rsidRPr="00C16064">
              <w:rPr>
                <w:sz w:val="20"/>
                <w:szCs w:val="20"/>
              </w:rPr>
              <w:t>0,54</w:t>
            </w:r>
          </w:p>
        </w:tc>
        <w:tc>
          <w:tcPr>
            <w:tcW w:w="875" w:type="pct"/>
          </w:tcPr>
          <w:p w14:paraId="2E466895" w14:textId="77777777" w:rsidR="000301D2" w:rsidRPr="00C16064" w:rsidRDefault="000301D2" w:rsidP="00CF1692">
            <w:pPr>
              <w:widowControl w:val="0"/>
              <w:ind w:left="-132"/>
              <w:rPr>
                <w:sz w:val="20"/>
                <w:szCs w:val="20"/>
              </w:rPr>
            </w:pPr>
            <w:r w:rsidRPr="00C16064">
              <w:rPr>
                <w:sz w:val="20"/>
                <w:szCs w:val="20"/>
              </w:rPr>
              <w:t>0,54</w:t>
            </w:r>
          </w:p>
        </w:tc>
      </w:tr>
      <w:tr w:rsidR="000301D2" w:rsidRPr="00C16064" w14:paraId="512B75AA" w14:textId="77777777" w:rsidTr="00CF1692">
        <w:tc>
          <w:tcPr>
            <w:tcW w:w="276" w:type="pct"/>
          </w:tcPr>
          <w:p w14:paraId="16DF6678" w14:textId="77777777" w:rsidR="000301D2" w:rsidRPr="00C16064" w:rsidRDefault="000301D2" w:rsidP="00CF1692">
            <w:pPr>
              <w:widowControl w:val="0"/>
              <w:ind w:right="33" w:hanging="22"/>
              <w:rPr>
                <w:sz w:val="20"/>
                <w:szCs w:val="20"/>
              </w:rPr>
            </w:pPr>
            <w:r w:rsidRPr="00C16064">
              <w:rPr>
                <w:sz w:val="20"/>
                <w:szCs w:val="20"/>
              </w:rPr>
              <w:t>4</w:t>
            </w:r>
          </w:p>
        </w:tc>
        <w:tc>
          <w:tcPr>
            <w:tcW w:w="1206" w:type="pct"/>
          </w:tcPr>
          <w:p w14:paraId="136ABECC" w14:textId="77777777" w:rsidR="000301D2" w:rsidRPr="00C16064" w:rsidRDefault="000301D2" w:rsidP="00CF1692">
            <w:pPr>
              <w:widowControl w:val="0"/>
              <w:ind w:right="33" w:hanging="22"/>
              <w:jc w:val="both"/>
              <w:rPr>
                <w:sz w:val="20"/>
                <w:szCs w:val="20"/>
              </w:rPr>
            </w:pPr>
            <w:r w:rsidRPr="00C16064">
              <w:rPr>
                <w:sz w:val="20"/>
                <w:szCs w:val="20"/>
              </w:rPr>
              <w:t>Квартал № 89</w:t>
            </w:r>
          </w:p>
        </w:tc>
        <w:tc>
          <w:tcPr>
            <w:tcW w:w="882" w:type="pct"/>
          </w:tcPr>
          <w:p w14:paraId="01264A3E" w14:textId="77777777" w:rsidR="000301D2" w:rsidRPr="00C16064" w:rsidRDefault="000301D2" w:rsidP="00CF1692">
            <w:pPr>
              <w:widowControl w:val="0"/>
              <w:ind w:left="-99" w:right="-10" w:hanging="22"/>
              <w:rPr>
                <w:sz w:val="20"/>
                <w:szCs w:val="20"/>
              </w:rPr>
            </w:pPr>
            <w:r w:rsidRPr="00C16064">
              <w:rPr>
                <w:sz w:val="20"/>
                <w:szCs w:val="20"/>
              </w:rPr>
              <w:t>23,86</w:t>
            </w:r>
          </w:p>
        </w:tc>
        <w:tc>
          <w:tcPr>
            <w:tcW w:w="881" w:type="pct"/>
          </w:tcPr>
          <w:p w14:paraId="34FACD7E" w14:textId="77777777" w:rsidR="000301D2" w:rsidRPr="00C16064" w:rsidRDefault="000301D2" w:rsidP="00CF1692">
            <w:pPr>
              <w:widowControl w:val="0"/>
              <w:ind w:left="-99" w:right="-10" w:hanging="22"/>
              <w:rPr>
                <w:sz w:val="20"/>
                <w:szCs w:val="20"/>
              </w:rPr>
            </w:pPr>
            <w:r w:rsidRPr="00C16064">
              <w:rPr>
                <w:sz w:val="20"/>
                <w:szCs w:val="20"/>
              </w:rPr>
              <w:t>23,86</w:t>
            </w:r>
          </w:p>
        </w:tc>
        <w:tc>
          <w:tcPr>
            <w:tcW w:w="881" w:type="pct"/>
          </w:tcPr>
          <w:p w14:paraId="14AA319F" w14:textId="77777777" w:rsidR="000301D2" w:rsidRPr="00C16064" w:rsidRDefault="000301D2" w:rsidP="00CF1692">
            <w:pPr>
              <w:widowControl w:val="0"/>
              <w:ind w:left="-132"/>
              <w:rPr>
                <w:sz w:val="20"/>
                <w:szCs w:val="20"/>
              </w:rPr>
            </w:pPr>
            <w:r w:rsidRPr="00C16064">
              <w:rPr>
                <w:sz w:val="20"/>
                <w:szCs w:val="20"/>
              </w:rPr>
              <w:t>0,18</w:t>
            </w:r>
          </w:p>
        </w:tc>
        <w:tc>
          <w:tcPr>
            <w:tcW w:w="875" w:type="pct"/>
          </w:tcPr>
          <w:p w14:paraId="603E4D61" w14:textId="77777777" w:rsidR="000301D2" w:rsidRPr="00C16064" w:rsidRDefault="000301D2" w:rsidP="00CF1692">
            <w:pPr>
              <w:widowControl w:val="0"/>
              <w:ind w:left="-132"/>
              <w:rPr>
                <w:sz w:val="20"/>
                <w:szCs w:val="20"/>
              </w:rPr>
            </w:pPr>
            <w:r w:rsidRPr="00C16064">
              <w:rPr>
                <w:sz w:val="20"/>
                <w:szCs w:val="20"/>
              </w:rPr>
              <w:t>0,18</w:t>
            </w:r>
          </w:p>
        </w:tc>
      </w:tr>
      <w:tr w:rsidR="000301D2" w:rsidRPr="00C16064" w14:paraId="2F22DE41" w14:textId="77777777" w:rsidTr="00CF1692">
        <w:tc>
          <w:tcPr>
            <w:tcW w:w="276" w:type="pct"/>
          </w:tcPr>
          <w:p w14:paraId="0B4DE0D0" w14:textId="77777777" w:rsidR="000301D2" w:rsidRPr="00C16064" w:rsidRDefault="000301D2" w:rsidP="00CF1692">
            <w:pPr>
              <w:widowControl w:val="0"/>
              <w:ind w:right="33" w:hanging="22"/>
              <w:rPr>
                <w:sz w:val="20"/>
                <w:szCs w:val="20"/>
              </w:rPr>
            </w:pPr>
            <w:r w:rsidRPr="00C16064">
              <w:rPr>
                <w:sz w:val="20"/>
                <w:szCs w:val="20"/>
              </w:rPr>
              <w:t>5</w:t>
            </w:r>
          </w:p>
        </w:tc>
        <w:tc>
          <w:tcPr>
            <w:tcW w:w="1206" w:type="pct"/>
          </w:tcPr>
          <w:p w14:paraId="45B64E2C" w14:textId="77777777" w:rsidR="000301D2" w:rsidRPr="00C16064" w:rsidRDefault="000301D2" w:rsidP="00CF1692">
            <w:pPr>
              <w:widowControl w:val="0"/>
              <w:ind w:right="33" w:hanging="22"/>
              <w:jc w:val="both"/>
              <w:rPr>
                <w:sz w:val="20"/>
                <w:szCs w:val="20"/>
              </w:rPr>
            </w:pPr>
            <w:r w:rsidRPr="00C16064">
              <w:rPr>
                <w:sz w:val="20"/>
                <w:szCs w:val="20"/>
              </w:rPr>
              <w:t>Квартал № 92</w:t>
            </w:r>
          </w:p>
        </w:tc>
        <w:tc>
          <w:tcPr>
            <w:tcW w:w="882" w:type="pct"/>
          </w:tcPr>
          <w:p w14:paraId="7DE1DA2D" w14:textId="77777777" w:rsidR="000301D2" w:rsidRPr="00C16064" w:rsidRDefault="000301D2" w:rsidP="00CF1692">
            <w:pPr>
              <w:widowControl w:val="0"/>
              <w:ind w:left="-99" w:right="-10" w:hanging="22"/>
              <w:rPr>
                <w:sz w:val="20"/>
                <w:szCs w:val="20"/>
              </w:rPr>
            </w:pPr>
            <w:r w:rsidRPr="00C16064">
              <w:rPr>
                <w:sz w:val="20"/>
                <w:szCs w:val="20"/>
              </w:rPr>
              <w:t>34,32</w:t>
            </w:r>
          </w:p>
        </w:tc>
        <w:tc>
          <w:tcPr>
            <w:tcW w:w="881" w:type="pct"/>
          </w:tcPr>
          <w:p w14:paraId="5C7BFBA3" w14:textId="77777777" w:rsidR="000301D2" w:rsidRPr="00C16064" w:rsidRDefault="000301D2" w:rsidP="00CF1692">
            <w:pPr>
              <w:widowControl w:val="0"/>
              <w:ind w:left="-99" w:right="-10" w:hanging="22"/>
              <w:rPr>
                <w:sz w:val="20"/>
                <w:szCs w:val="20"/>
              </w:rPr>
            </w:pPr>
            <w:r w:rsidRPr="00C16064">
              <w:rPr>
                <w:sz w:val="20"/>
                <w:szCs w:val="20"/>
              </w:rPr>
              <w:t>34,32</w:t>
            </w:r>
          </w:p>
        </w:tc>
        <w:tc>
          <w:tcPr>
            <w:tcW w:w="881" w:type="pct"/>
          </w:tcPr>
          <w:p w14:paraId="1B718FD5" w14:textId="77777777" w:rsidR="000301D2" w:rsidRPr="00C16064" w:rsidRDefault="000301D2" w:rsidP="00CF1692">
            <w:pPr>
              <w:widowControl w:val="0"/>
              <w:ind w:left="-132"/>
              <w:rPr>
                <w:sz w:val="20"/>
                <w:szCs w:val="20"/>
              </w:rPr>
            </w:pPr>
            <w:r w:rsidRPr="00C16064">
              <w:rPr>
                <w:sz w:val="20"/>
                <w:szCs w:val="20"/>
              </w:rPr>
              <w:t>0,26</w:t>
            </w:r>
          </w:p>
        </w:tc>
        <w:tc>
          <w:tcPr>
            <w:tcW w:w="875" w:type="pct"/>
          </w:tcPr>
          <w:p w14:paraId="6EA79C44" w14:textId="77777777" w:rsidR="000301D2" w:rsidRPr="00C16064" w:rsidRDefault="000301D2" w:rsidP="00CF1692">
            <w:pPr>
              <w:widowControl w:val="0"/>
              <w:ind w:left="-132"/>
              <w:rPr>
                <w:sz w:val="20"/>
                <w:szCs w:val="20"/>
              </w:rPr>
            </w:pPr>
            <w:r w:rsidRPr="00C16064">
              <w:rPr>
                <w:sz w:val="20"/>
                <w:szCs w:val="20"/>
              </w:rPr>
              <w:t>0,26</w:t>
            </w:r>
          </w:p>
        </w:tc>
      </w:tr>
      <w:tr w:rsidR="000301D2" w:rsidRPr="00C16064" w14:paraId="5829AD14" w14:textId="77777777" w:rsidTr="00CF1692">
        <w:tc>
          <w:tcPr>
            <w:tcW w:w="276" w:type="pct"/>
          </w:tcPr>
          <w:p w14:paraId="67B53FB3" w14:textId="77777777" w:rsidR="000301D2" w:rsidRPr="00C16064" w:rsidRDefault="000301D2" w:rsidP="00CF1692">
            <w:pPr>
              <w:widowControl w:val="0"/>
              <w:ind w:right="33" w:hanging="22"/>
              <w:rPr>
                <w:sz w:val="20"/>
                <w:szCs w:val="20"/>
              </w:rPr>
            </w:pPr>
            <w:r w:rsidRPr="00C16064">
              <w:rPr>
                <w:sz w:val="20"/>
                <w:szCs w:val="20"/>
              </w:rPr>
              <w:t>6</w:t>
            </w:r>
          </w:p>
        </w:tc>
        <w:tc>
          <w:tcPr>
            <w:tcW w:w="1206" w:type="pct"/>
          </w:tcPr>
          <w:p w14:paraId="2F5998EF" w14:textId="77777777" w:rsidR="000301D2" w:rsidRPr="00C16064" w:rsidRDefault="000301D2" w:rsidP="00CF1692">
            <w:pPr>
              <w:widowControl w:val="0"/>
              <w:ind w:right="33" w:hanging="22"/>
              <w:jc w:val="both"/>
              <w:rPr>
                <w:sz w:val="20"/>
                <w:szCs w:val="20"/>
              </w:rPr>
            </w:pPr>
            <w:r w:rsidRPr="00C16064">
              <w:rPr>
                <w:sz w:val="20"/>
                <w:szCs w:val="20"/>
              </w:rPr>
              <w:t>Квартал № 98</w:t>
            </w:r>
          </w:p>
        </w:tc>
        <w:tc>
          <w:tcPr>
            <w:tcW w:w="882" w:type="pct"/>
          </w:tcPr>
          <w:p w14:paraId="1B4CD9AD" w14:textId="77777777" w:rsidR="000301D2" w:rsidRPr="00C16064" w:rsidRDefault="000301D2" w:rsidP="00CF1692">
            <w:pPr>
              <w:widowControl w:val="0"/>
              <w:ind w:left="-99" w:right="-10" w:hanging="22"/>
              <w:rPr>
                <w:sz w:val="20"/>
                <w:szCs w:val="20"/>
              </w:rPr>
            </w:pPr>
            <w:r w:rsidRPr="00C16064">
              <w:rPr>
                <w:sz w:val="20"/>
                <w:szCs w:val="20"/>
              </w:rPr>
              <w:t>18,20</w:t>
            </w:r>
          </w:p>
        </w:tc>
        <w:tc>
          <w:tcPr>
            <w:tcW w:w="881" w:type="pct"/>
          </w:tcPr>
          <w:p w14:paraId="6E4774F2" w14:textId="77777777" w:rsidR="000301D2" w:rsidRPr="00C16064" w:rsidRDefault="000301D2" w:rsidP="00CF1692">
            <w:pPr>
              <w:widowControl w:val="0"/>
              <w:ind w:left="-99" w:right="-10" w:hanging="22"/>
              <w:rPr>
                <w:sz w:val="20"/>
                <w:szCs w:val="20"/>
              </w:rPr>
            </w:pPr>
            <w:r w:rsidRPr="00C16064">
              <w:rPr>
                <w:sz w:val="20"/>
                <w:szCs w:val="20"/>
              </w:rPr>
              <w:t>18,20</w:t>
            </w:r>
          </w:p>
        </w:tc>
        <w:tc>
          <w:tcPr>
            <w:tcW w:w="881" w:type="pct"/>
          </w:tcPr>
          <w:p w14:paraId="465E6379" w14:textId="77777777" w:rsidR="000301D2" w:rsidRPr="00C16064" w:rsidRDefault="000301D2" w:rsidP="00CF1692">
            <w:pPr>
              <w:widowControl w:val="0"/>
              <w:ind w:left="-132"/>
              <w:rPr>
                <w:sz w:val="20"/>
                <w:szCs w:val="20"/>
              </w:rPr>
            </w:pPr>
            <w:r w:rsidRPr="00C16064">
              <w:rPr>
                <w:sz w:val="20"/>
                <w:szCs w:val="20"/>
              </w:rPr>
              <w:t>0,14</w:t>
            </w:r>
          </w:p>
        </w:tc>
        <w:tc>
          <w:tcPr>
            <w:tcW w:w="875" w:type="pct"/>
          </w:tcPr>
          <w:p w14:paraId="2E1AE0AA" w14:textId="77777777" w:rsidR="000301D2" w:rsidRPr="00C16064" w:rsidRDefault="000301D2" w:rsidP="00CF1692">
            <w:pPr>
              <w:widowControl w:val="0"/>
              <w:ind w:left="-132"/>
              <w:rPr>
                <w:sz w:val="20"/>
                <w:szCs w:val="20"/>
              </w:rPr>
            </w:pPr>
            <w:r w:rsidRPr="00C16064">
              <w:rPr>
                <w:sz w:val="20"/>
                <w:szCs w:val="20"/>
              </w:rPr>
              <w:t>0,14</w:t>
            </w:r>
          </w:p>
        </w:tc>
      </w:tr>
      <w:tr w:rsidR="000301D2" w:rsidRPr="00C16064" w14:paraId="3EF45BCC" w14:textId="77777777" w:rsidTr="00CF1692">
        <w:tc>
          <w:tcPr>
            <w:tcW w:w="276" w:type="pct"/>
          </w:tcPr>
          <w:p w14:paraId="51E1B181" w14:textId="77777777" w:rsidR="000301D2" w:rsidRPr="00C16064" w:rsidRDefault="000301D2" w:rsidP="00CF1692">
            <w:pPr>
              <w:widowControl w:val="0"/>
              <w:ind w:right="33" w:hanging="22"/>
              <w:rPr>
                <w:sz w:val="20"/>
                <w:szCs w:val="20"/>
              </w:rPr>
            </w:pPr>
            <w:r w:rsidRPr="00C16064">
              <w:rPr>
                <w:sz w:val="20"/>
                <w:szCs w:val="20"/>
              </w:rPr>
              <w:t>7</w:t>
            </w:r>
          </w:p>
        </w:tc>
        <w:tc>
          <w:tcPr>
            <w:tcW w:w="1206" w:type="pct"/>
          </w:tcPr>
          <w:p w14:paraId="5A638884" w14:textId="77777777" w:rsidR="000301D2" w:rsidRPr="00C16064" w:rsidRDefault="000301D2" w:rsidP="00CF1692">
            <w:pPr>
              <w:widowControl w:val="0"/>
              <w:ind w:right="33" w:hanging="22"/>
              <w:jc w:val="both"/>
              <w:rPr>
                <w:sz w:val="20"/>
                <w:szCs w:val="20"/>
              </w:rPr>
            </w:pPr>
            <w:r w:rsidRPr="00C16064">
              <w:rPr>
                <w:sz w:val="20"/>
                <w:szCs w:val="20"/>
              </w:rPr>
              <w:t>Квартал № 99</w:t>
            </w:r>
          </w:p>
        </w:tc>
        <w:tc>
          <w:tcPr>
            <w:tcW w:w="882" w:type="pct"/>
          </w:tcPr>
          <w:p w14:paraId="377903F3" w14:textId="77777777" w:rsidR="000301D2" w:rsidRPr="00C16064" w:rsidRDefault="000301D2" w:rsidP="00CF1692">
            <w:pPr>
              <w:widowControl w:val="0"/>
              <w:ind w:left="-99" w:right="-10" w:hanging="22"/>
              <w:rPr>
                <w:sz w:val="20"/>
                <w:szCs w:val="20"/>
              </w:rPr>
            </w:pPr>
            <w:r w:rsidRPr="00C16064">
              <w:rPr>
                <w:sz w:val="20"/>
                <w:szCs w:val="20"/>
              </w:rPr>
              <w:t>26,52</w:t>
            </w:r>
          </w:p>
        </w:tc>
        <w:tc>
          <w:tcPr>
            <w:tcW w:w="881" w:type="pct"/>
          </w:tcPr>
          <w:p w14:paraId="38994C82" w14:textId="77777777" w:rsidR="000301D2" w:rsidRPr="00C16064" w:rsidRDefault="000301D2" w:rsidP="00CF1692">
            <w:pPr>
              <w:widowControl w:val="0"/>
              <w:ind w:left="-99" w:right="-10" w:hanging="22"/>
              <w:rPr>
                <w:sz w:val="20"/>
                <w:szCs w:val="20"/>
              </w:rPr>
            </w:pPr>
            <w:r w:rsidRPr="00C16064">
              <w:rPr>
                <w:sz w:val="20"/>
                <w:szCs w:val="20"/>
              </w:rPr>
              <w:t>26,52</w:t>
            </w:r>
          </w:p>
        </w:tc>
        <w:tc>
          <w:tcPr>
            <w:tcW w:w="881" w:type="pct"/>
          </w:tcPr>
          <w:p w14:paraId="6C18D8C9" w14:textId="77777777" w:rsidR="000301D2" w:rsidRPr="00C16064" w:rsidRDefault="000301D2" w:rsidP="00CF1692">
            <w:pPr>
              <w:widowControl w:val="0"/>
              <w:ind w:left="-132"/>
              <w:rPr>
                <w:sz w:val="20"/>
                <w:szCs w:val="20"/>
              </w:rPr>
            </w:pPr>
            <w:r w:rsidRPr="00C16064">
              <w:rPr>
                <w:sz w:val="20"/>
                <w:szCs w:val="20"/>
              </w:rPr>
              <w:t>0,20</w:t>
            </w:r>
          </w:p>
        </w:tc>
        <w:tc>
          <w:tcPr>
            <w:tcW w:w="875" w:type="pct"/>
          </w:tcPr>
          <w:p w14:paraId="104194C1" w14:textId="77777777" w:rsidR="000301D2" w:rsidRPr="00C16064" w:rsidRDefault="000301D2" w:rsidP="00CF1692">
            <w:pPr>
              <w:widowControl w:val="0"/>
              <w:ind w:left="-132"/>
              <w:rPr>
                <w:sz w:val="20"/>
                <w:szCs w:val="20"/>
              </w:rPr>
            </w:pPr>
            <w:r w:rsidRPr="00C16064">
              <w:rPr>
                <w:sz w:val="20"/>
                <w:szCs w:val="20"/>
              </w:rPr>
              <w:t>0,20</w:t>
            </w:r>
          </w:p>
        </w:tc>
      </w:tr>
      <w:tr w:rsidR="000301D2" w:rsidRPr="00C16064" w14:paraId="6AD9B1CA" w14:textId="77777777" w:rsidTr="00CF1692">
        <w:tc>
          <w:tcPr>
            <w:tcW w:w="276" w:type="pct"/>
          </w:tcPr>
          <w:p w14:paraId="3F7276FA" w14:textId="77777777" w:rsidR="000301D2" w:rsidRPr="00C16064" w:rsidRDefault="000301D2" w:rsidP="00CF1692">
            <w:pPr>
              <w:widowControl w:val="0"/>
              <w:ind w:right="33" w:hanging="22"/>
              <w:rPr>
                <w:sz w:val="20"/>
                <w:szCs w:val="20"/>
              </w:rPr>
            </w:pPr>
            <w:r w:rsidRPr="00C16064">
              <w:rPr>
                <w:sz w:val="20"/>
                <w:szCs w:val="20"/>
              </w:rPr>
              <w:t>8</w:t>
            </w:r>
          </w:p>
        </w:tc>
        <w:tc>
          <w:tcPr>
            <w:tcW w:w="1206" w:type="pct"/>
          </w:tcPr>
          <w:p w14:paraId="254B34CE" w14:textId="77777777" w:rsidR="000301D2" w:rsidRPr="00C16064" w:rsidRDefault="000301D2" w:rsidP="00CF1692">
            <w:pPr>
              <w:widowControl w:val="0"/>
              <w:ind w:right="33" w:hanging="22"/>
              <w:jc w:val="both"/>
              <w:rPr>
                <w:sz w:val="20"/>
                <w:szCs w:val="20"/>
              </w:rPr>
            </w:pPr>
            <w:r w:rsidRPr="00C16064">
              <w:rPr>
                <w:sz w:val="20"/>
                <w:szCs w:val="20"/>
              </w:rPr>
              <w:t>Квартал № 109</w:t>
            </w:r>
          </w:p>
        </w:tc>
        <w:tc>
          <w:tcPr>
            <w:tcW w:w="882" w:type="pct"/>
          </w:tcPr>
          <w:p w14:paraId="51359076" w14:textId="77777777" w:rsidR="000301D2" w:rsidRPr="00C16064" w:rsidRDefault="000301D2" w:rsidP="00CF1692">
            <w:pPr>
              <w:widowControl w:val="0"/>
              <w:ind w:left="-99" w:right="-10" w:hanging="22"/>
              <w:rPr>
                <w:sz w:val="20"/>
                <w:szCs w:val="20"/>
              </w:rPr>
            </w:pPr>
            <w:r w:rsidRPr="00C16064">
              <w:rPr>
                <w:sz w:val="20"/>
                <w:szCs w:val="20"/>
              </w:rPr>
              <w:t>35,04</w:t>
            </w:r>
          </w:p>
        </w:tc>
        <w:tc>
          <w:tcPr>
            <w:tcW w:w="881" w:type="pct"/>
          </w:tcPr>
          <w:p w14:paraId="0EF3DF9A" w14:textId="77777777" w:rsidR="000301D2" w:rsidRPr="00C16064" w:rsidRDefault="000301D2" w:rsidP="00CF1692">
            <w:pPr>
              <w:widowControl w:val="0"/>
              <w:ind w:left="-99" w:right="-10" w:hanging="22"/>
              <w:rPr>
                <w:sz w:val="20"/>
                <w:szCs w:val="20"/>
              </w:rPr>
            </w:pPr>
            <w:r w:rsidRPr="00C16064">
              <w:rPr>
                <w:sz w:val="20"/>
                <w:szCs w:val="20"/>
              </w:rPr>
              <w:t>35,04</w:t>
            </w:r>
          </w:p>
        </w:tc>
        <w:tc>
          <w:tcPr>
            <w:tcW w:w="881" w:type="pct"/>
          </w:tcPr>
          <w:p w14:paraId="3CD5DD87" w14:textId="77777777" w:rsidR="000301D2" w:rsidRPr="00C16064" w:rsidRDefault="000301D2" w:rsidP="00CF1692">
            <w:pPr>
              <w:widowControl w:val="0"/>
              <w:ind w:left="-132"/>
              <w:rPr>
                <w:sz w:val="20"/>
                <w:szCs w:val="20"/>
              </w:rPr>
            </w:pPr>
            <w:r w:rsidRPr="00C16064">
              <w:rPr>
                <w:sz w:val="20"/>
                <w:szCs w:val="20"/>
              </w:rPr>
              <w:t>0,26</w:t>
            </w:r>
          </w:p>
        </w:tc>
        <w:tc>
          <w:tcPr>
            <w:tcW w:w="875" w:type="pct"/>
          </w:tcPr>
          <w:p w14:paraId="73A061ED" w14:textId="77777777" w:rsidR="000301D2" w:rsidRPr="00C16064" w:rsidRDefault="000301D2" w:rsidP="00CF1692">
            <w:pPr>
              <w:widowControl w:val="0"/>
              <w:ind w:left="-132"/>
              <w:rPr>
                <w:sz w:val="20"/>
                <w:szCs w:val="20"/>
              </w:rPr>
            </w:pPr>
            <w:r w:rsidRPr="00C16064">
              <w:rPr>
                <w:sz w:val="20"/>
                <w:szCs w:val="20"/>
              </w:rPr>
              <w:t>0,26</w:t>
            </w:r>
          </w:p>
        </w:tc>
      </w:tr>
      <w:tr w:rsidR="000301D2" w:rsidRPr="00C16064" w14:paraId="62AD3B8B" w14:textId="77777777" w:rsidTr="00CF1692">
        <w:tc>
          <w:tcPr>
            <w:tcW w:w="276" w:type="pct"/>
          </w:tcPr>
          <w:p w14:paraId="3C86736A" w14:textId="77777777" w:rsidR="000301D2" w:rsidRPr="00C16064" w:rsidRDefault="000301D2" w:rsidP="00CF1692">
            <w:pPr>
              <w:widowControl w:val="0"/>
              <w:ind w:right="33" w:hanging="22"/>
              <w:rPr>
                <w:sz w:val="20"/>
                <w:szCs w:val="20"/>
              </w:rPr>
            </w:pPr>
            <w:r w:rsidRPr="00C16064">
              <w:rPr>
                <w:sz w:val="20"/>
                <w:szCs w:val="20"/>
              </w:rPr>
              <w:t>9</w:t>
            </w:r>
          </w:p>
        </w:tc>
        <w:tc>
          <w:tcPr>
            <w:tcW w:w="1206" w:type="pct"/>
          </w:tcPr>
          <w:p w14:paraId="0D068C0B" w14:textId="77777777" w:rsidR="000301D2" w:rsidRPr="00C16064" w:rsidRDefault="000301D2" w:rsidP="00CF1692">
            <w:pPr>
              <w:widowControl w:val="0"/>
              <w:ind w:right="33" w:hanging="22"/>
              <w:jc w:val="both"/>
              <w:rPr>
                <w:sz w:val="20"/>
                <w:szCs w:val="20"/>
              </w:rPr>
            </w:pPr>
            <w:r w:rsidRPr="00C16064">
              <w:rPr>
                <w:sz w:val="20"/>
                <w:szCs w:val="20"/>
              </w:rPr>
              <w:t>Квартал № 119</w:t>
            </w:r>
          </w:p>
        </w:tc>
        <w:tc>
          <w:tcPr>
            <w:tcW w:w="882" w:type="pct"/>
          </w:tcPr>
          <w:p w14:paraId="4F373000" w14:textId="77777777" w:rsidR="000301D2" w:rsidRPr="00C16064" w:rsidRDefault="000301D2" w:rsidP="00CF1692">
            <w:pPr>
              <w:widowControl w:val="0"/>
              <w:ind w:left="-99" w:right="-10" w:hanging="22"/>
              <w:rPr>
                <w:sz w:val="20"/>
                <w:szCs w:val="20"/>
              </w:rPr>
            </w:pPr>
            <w:r w:rsidRPr="00C16064">
              <w:rPr>
                <w:sz w:val="20"/>
                <w:szCs w:val="20"/>
              </w:rPr>
              <w:t>12,03</w:t>
            </w:r>
          </w:p>
        </w:tc>
        <w:tc>
          <w:tcPr>
            <w:tcW w:w="881" w:type="pct"/>
          </w:tcPr>
          <w:p w14:paraId="13395E13" w14:textId="77777777" w:rsidR="000301D2" w:rsidRPr="00C16064" w:rsidRDefault="000301D2" w:rsidP="00CF1692">
            <w:pPr>
              <w:widowControl w:val="0"/>
              <w:ind w:left="-99" w:right="-10" w:hanging="22"/>
              <w:rPr>
                <w:sz w:val="20"/>
                <w:szCs w:val="20"/>
              </w:rPr>
            </w:pPr>
            <w:r w:rsidRPr="00C16064">
              <w:rPr>
                <w:sz w:val="20"/>
                <w:szCs w:val="20"/>
              </w:rPr>
              <w:t>12,03</w:t>
            </w:r>
          </w:p>
        </w:tc>
        <w:tc>
          <w:tcPr>
            <w:tcW w:w="881" w:type="pct"/>
          </w:tcPr>
          <w:p w14:paraId="1ADAABDD" w14:textId="77777777" w:rsidR="000301D2" w:rsidRPr="00C16064" w:rsidRDefault="000301D2" w:rsidP="00CF1692">
            <w:pPr>
              <w:widowControl w:val="0"/>
              <w:ind w:left="-132"/>
              <w:rPr>
                <w:sz w:val="20"/>
                <w:szCs w:val="20"/>
              </w:rPr>
            </w:pPr>
            <w:r w:rsidRPr="00C16064">
              <w:rPr>
                <w:sz w:val="20"/>
                <w:szCs w:val="20"/>
              </w:rPr>
              <w:t>0,09</w:t>
            </w:r>
          </w:p>
        </w:tc>
        <w:tc>
          <w:tcPr>
            <w:tcW w:w="875" w:type="pct"/>
          </w:tcPr>
          <w:p w14:paraId="51FFF029" w14:textId="77777777" w:rsidR="000301D2" w:rsidRPr="00C16064" w:rsidRDefault="000301D2" w:rsidP="00CF1692">
            <w:pPr>
              <w:widowControl w:val="0"/>
              <w:ind w:left="-132"/>
              <w:rPr>
                <w:sz w:val="20"/>
                <w:szCs w:val="20"/>
              </w:rPr>
            </w:pPr>
            <w:r w:rsidRPr="00C16064">
              <w:rPr>
                <w:sz w:val="20"/>
                <w:szCs w:val="20"/>
              </w:rPr>
              <w:t>0,09</w:t>
            </w:r>
          </w:p>
        </w:tc>
      </w:tr>
      <w:tr w:rsidR="000301D2" w:rsidRPr="00C16064" w14:paraId="010988AF" w14:textId="77777777" w:rsidTr="00CF1692">
        <w:tc>
          <w:tcPr>
            <w:tcW w:w="276" w:type="pct"/>
          </w:tcPr>
          <w:p w14:paraId="2AD23DDB" w14:textId="77777777" w:rsidR="000301D2" w:rsidRPr="00C16064" w:rsidRDefault="000301D2" w:rsidP="00CF1692">
            <w:pPr>
              <w:widowControl w:val="0"/>
              <w:ind w:right="33" w:hanging="22"/>
              <w:rPr>
                <w:sz w:val="20"/>
                <w:szCs w:val="20"/>
              </w:rPr>
            </w:pPr>
            <w:r w:rsidRPr="00C16064">
              <w:rPr>
                <w:sz w:val="20"/>
                <w:szCs w:val="20"/>
              </w:rPr>
              <w:t>10</w:t>
            </w:r>
          </w:p>
        </w:tc>
        <w:tc>
          <w:tcPr>
            <w:tcW w:w="1206" w:type="pct"/>
          </w:tcPr>
          <w:p w14:paraId="5E9BC5C9" w14:textId="77777777" w:rsidR="000301D2" w:rsidRPr="00C16064" w:rsidRDefault="000301D2" w:rsidP="00CF1692">
            <w:pPr>
              <w:widowControl w:val="0"/>
              <w:ind w:right="33" w:hanging="22"/>
              <w:jc w:val="both"/>
              <w:rPr>
                <w:sz w:val="20"/>
                <w:szCs w:val="20"/>
              </w:rPr>
            </w:pPr>
            <w:r w:rsidRPr="00C16064">
              <w:rPr>
                <w:sz w:val="20"/>
                <w:szCs w:val="20"/>
              </w:rPr>
              <w:t>Квартал № 155</w:t>
            </w:r>
          </w:p>
        </w:tc>
        <w:tc>
          <w:tcPr>
            <w:tcW w:w="882" w:type="pct"/>
          </w:tcPr>
          <w:p w14:paraId="18FF97F3" w14:textId="77777777" w:rsidR="000301D2" w:rsidRPr="00C16064" w:rsidRDefault="000301D2" w:rsidP="00CF1692">
            <w:pPr>
              <w:widowControl w:val="0"/>
              <w:ind w:left="-99" w:right="-10" w:hanging="22"/>
              <w:rPr>
                <w:sz w:val="20"/>
                <w:szCs w:val="20"/>
              </w:rPr>
            </w:pPr>
            <w:r w:rsidRPr="00C16064">
              <w:rPr>
                <w:sz w:val="20"/>
                <w:szCs w:val="20"/>
              </w:rPr>
              <w:t>37,57</w:t>
            </w:r>
          </w:p>
        </w:tc>
        <w:tc>
          <w:tcPr>
            <w:tcW w:w="881" w:type="pct"/>
          </w:tcPr>
          <w:p w14:paraId="2074F648" w14:textId="77777777" w:rsidR="000301D2" w:rsidRPr="00C16064" w:rsidRDefault="000301D2" w:rsidP="00CF1692">
            <w:pPr>
              <w:widowControl w:val="0"/>
              <w:ind w:left="-99" w:right="-10" w:hanging="22"/>
              <w:rPr>
                <w:sz w:val="20"/>
                <w:szCs w:val="20"/>
              </w:rPr>
            </w:pPr>
            <w:r w:rsidRPr="00C16064">
              <w:rPr>
                <w:sz w:val="20"/>
                <w:szCs w:val="20"/>
              </w:rPr>
              <w:t>37,57</w:t>
            </w:r>
          </w:p>
        </w:tc>
        <w:tc>
          <w:tcPr>
            <w:tcW w:w="881" w:type="pct"/>
          </w:tcPr>
          <w:p w14:paraId="4218FA0E" w14:textId="77777777" w:rsidR="000301D2" w:rsidRPr="00C16064" w:rsidRDefault="000301D2" w:rsidP="00CF1692">
            <w:pPr>
              <w:widowControl w:val="0"/>
              <w:ind w:left="-132"/>
              <w:rPr>
                <w:sz w:val="20"/>
                <w:szCs w:val="20"/>
              </w:rPr>
            </w:pPr>
            <w:r w:rsidRPr="00C16064">
              <w:rPr>
                <w:sz w:val="20"/>
                <w:szCs w:val="20"/>
              </w:rPr>
              <w:t>0,28</w:t>
            </w:r>
          </w:p>
        </w:tc>
        <w:tc>
          <w:tcPr>
            <w:tcW w:w="875" w:type="pct"/>
          </w:tcPr>
          <w:p w14:paraId="533DB304" w14:textId="77777777" w:rsidR="000301D2" w:rsidRPr="00C16064" w:rsidRDefault="000301D2" w:rsidP="00CF1692">
            <w:pPr>
              <w:widowControl w:val="0"/>
              <w:ind w:left="-132"/>
              <w:rPr>
                <w:sz w:val="20"/>
                <w:szCs w:val="20"/>
              </w:rPr>
            </w:pPr>
            <w:r w:rsidRPr="00C16064">
              <w:rPr>
                <w:sz w:val="20"/>
                <w:szCs w:val="20"/>
              </w:rPr>
              <w:t>0,28</w:t>
            </w:r>
          </w:p>
        </w:tc>
      </w:tr>
      <w:tr w:rsidR="000301D2" w:rsidRPr="00C16064" w14:paraId="46D6C340" w14:textId="77777777" w:rsidTr="00CF1692">
        <w:tc>
          <w:tcPr>
            <w:tcW w:w="276" w:type="pct"/>
          </w:tcPr>
          <w:p w14:paraId="65CD4816" w14:textId="77777777" w:rsidR="000301D2" w:rsidRPr="00C16064" w:rsidRDefault="000301D2" w:rsidP="00CF1692">
            <w:pPr>
              <w:widowControl w:val="0"/>
              <w:ind w:right="33" w:hanging="22"/>
              <w:rPr>
                <w:sz w:val="20"/>
                <w:szCs w:val="20"/>
              </w:rPr>
            </w:pPr>
            <w:r w:rsidRPr="00C16064">
              <w:rPr>
                <w:sz w:val="20"/>
                <w:szCs w:val="20"/>
              </w:rPr>
              <w:t>11</w:t>
            </w:r>
          </w:p>
        </w:tc>
        <w:tc>
          <w:tcPr>
            <w:tcW w:w="1206" w:type="pct"/>
          </w:tcPr>
          <w:p w14:paraId="0F535BC6" w14:textId="77777777" w:rsidR="000301D2" w:rsidRPr="00C16064" w:rsidRDefault="000301D2" w:rsidP="00CF1692">
            <w:pPr>
              <w:widowControl w:val="0"/>
              <w:ind w:right="33" w:hanging="22"/>
              <w:jc w:val="both"/>
              <w:rPr>
                <w:sz w:val="20"/>
                <w:szCs w:val="20"/>
              </w:rPr>
            </w:pPr>
            <w:r w:rsidRPr="00C16064">
              <w:rPr>
                <w:sz w:val="20"/>
                <w:szCs w:val="20"/>
              </w:rPr>
              <w:t>ЦРБ</w:t>
            </w:r>
          </w:p>
        </w:tc>
        <w:tc>
          <w:tcPr>
            <w:tcW w:w="882" w:type="pct"/>
          </w:tcPr>
          <w:p w14:paraId="0BF46977" w14:textId="77777777" w:rsidR="000301D2" w:rsidRPr="00C16064" w:rsidRDefault="000301D2" w:rsidP="00CF1692">
            <w:pPr>
              <w:widowControl w:val="0"/>
              <w:ind w:left="-99" w:right="-10" w:hanging="22"/>
              <w:rPr>
                <w:sz w:val="20"/>
                <w:szCs w:val="20"/>
              </w:rPr>
            </w:pPr>
            <w:r w:rsidRPr="00C16064">
              <w:rPr>
                <w:sz w:val="20"/>
                <w:szCs w:val="20"/>
              </w:rPr>
              <w:t>50,90</w:t>
            </w:r>
          </w:p>
        </w:tc>
        <w:tc>
          <w:tcPr>
            <w:tcW w:w="881" w:type="pct"/>
          </w:tcPr>
          <w:p w14:paraId="3A7EA5FD" w14:textId="77777777" w:rsidR="000301D2" w:rsidRPr="00C16064" w:rsidRDefault="000301D2" w:rsidP="00CF1692">
            <w:pPr>
              <w:widowControl w:val="0"/>
              <w:ind w:left="-99" w:right="-10" w:hanging="22"/>
              <w:rPr>
                <w:sz w:val="20"/>
                <w:szCs w:val="20"/>
              </w:rPr>
            </w:pPr>
            <w:r w:rsidRPr="00C16064">
              <w:rPr>
                <w:sz w:val="20"/>
                <w:szCs w:val="20"/>
              </w:rPr>
              <w:t>50,90</w:t>
            </w:r>
          </w:p>
        </w:tc>
        <w:tc>
          <w:tcPr>
            <w:tcW w:w="881" w:type="pct"/>
          </w:tcPr>
          <w:p w14:paraId="27B2B7C0" w14:textId="77777777" w:rsidR="000301D2" w:rsidRPr="00C16064" w:rsidRDefault="000301D2" w:rsidP="00CF1692">
            <w:pPr>
              <w:widowControl w:val="0"/>
              <w:ind w:left="-132"/>
              <w:rPr>
                <w:sz w:val="20"/>
                <w:szCs w:val="20"/>
              </w:rPr>
            </w:pPr>
            <w:r w:rsidRPr="00C16064">
              <w:rPr>
                <w:sz w:val="20"/>
                <w:szCs w:val="20"/>
              </w:rPr>
              <w:t>0,38</w:t>
            </w:r>
          </w:p>
        </w:tc>
        <w:tc>
          <w:tcPr>
            <w:tcW w:w="875" w:type="pct"/>
          </w:tcPr>
          <w:p w14:paraId="0E3FF641" w14:textId="77777777" w:rsidR="000301D2" w:rsidRPr="00C16064" w:rsidRDefault="000301D2" w:rsidP="00CF1692">
            <w:pPr>
              <w:widowControl w:val="0"/>
              <w:ind w:left="-132"/>
              <w:rPr>
                <w:sz w:val="20"/>
                <w:szCs w:val="20"/>
              </w:rPr>
            </w:pPr>
            <w:r w:rsidRPr="00C16064">
              <w:rPr>
                <w:sz w:val="20"/>
                <w:szCs w:val="20"/>
              </w:rPr>
              <w:t>0,38</w:t>
            </w:r>
          </w:p>
        </w:tc>
      </w:tr>
      <w:tr w:rsidR="000301D2" w:rsidRPr="00C16064" w14:paraId="60E329D9" w14:textId="77777777" w:rsidTr="00CF1692">
        <w:trPr>
          <w:trHeight w:val="77"/>
        </w:trPr>
        <w:tc>
          <w:tcPr>
            <w:tcW w:w="276" w:type="pct"/>
          </w:tcPr>
          <w:p w14:paraId="380D4B76" w14:textId="77777777" w:rsidR="000301D2" w:rsidRPr="00C16064" w:rsidRDefault="000301D2" w:rsidP="00CF1692">
            <w:pPr>
              <w:widowControl w:val="0"/>
              <w:ind w:right="33" w:hanging="22"/>
              <w:rPr>
                <w:sz w:val="20"/>
                <w:szCs w:val="20"/>
              </w:rPr>
            </w:pPr>
            <w:r w:rsidRPr="00C16064">
              <w:rPr>
                <w:sz w:val="20"/>
                <w:szCs w:val="20"/>
              </w:rPr>
              <w:t>12</w:t>
            </w:r>
          </w:p>
        </w:tc>
        <w:tc>
          <w:tcPr>
            <w:tcW w:w="1206" w:type="pct"/>
          </w:tcPr>
          <w:p w14:paraId="7114C634" w14:textId="77777777" w:rsidR="000301D2" w:rsidRPr="00C16064" w:rsidRDefault="000301D2" w:rsidP="00CF1692">
            <w:pPr>
              <w:widowControl w:val="0"/>
              <w:ind w:right="33" w:hanging="22"/>
              <w:jc w:val="both"/>
              <w:rPr>
                <w:sz w:val="20"/>
                <w:szCs w:val="20"/>
              </w:rPr>
            </w:pPr>
            <w:r w:rsidRPr="00C16064">
              <w:rPr>
                <w:sz w:val="20"/>
                <w:szCs w:val="20"/>
              </w:rPr>
              <w:t>БМК СШ Энергия</w:t>
            </w:r>
          </w:p>
        </w:tc>
        <w:tc>
          <w:tcPr>
            <w:tcW w:w="882" w:type="pct"/>
          </w:tcPr>
          <w:p w14:paraId="4504BF03" w14:textId="77777777" w:rsidR="000301D2" w:rsidRPr="00C16064" w:rsidRDefault="000301D2" w:rsidP="00CF1692">
            <w:pPr>
              <w:widowControl w:val="0"/>
              <w:ind w:left="-99" w:right="-10" w:hanging="22"/>
              <w:rPr>
                <w:sz w:val="20"/>
                <w:szCs w:val="20"/>
              </w:rPr>
            </w:pPr>
          </w:p>
        </w:tc>
        <w:tc>
          <w:tcPr>
            <w:tcW w:w="881" w:type="pct"/>
          </w:tcPr>
          <w:p w14:paraId="6220B552" w14:textId="77777777" w:rsidR="000301D2" w:rsidRPr="00C16064" w:rsidRDefault="000301D2" w:rsidP="00CF1692">
            <w:pPr>
              <w:widowControl w:val="0"/>
              <w:ind w:left="-132"/>
              <w:rPr>
                <w:sz w:val="20"/>
                <w:szCs w:val="20"/>
              </w:rPr>
            </w:pPr>
          </w:p>
        </w:tc>
        <w:tc>
          <w:tcPr>
            <w:tcW w:w="881" w:type="pct"/>
          </w:tcPr>
          <w:p w14:paraId="1BD905D3" w14:textId="77777777" w:rsidR="000301D2" w:rsidRPr="00C16064" w:rsidRDefault="000301D2" w:rsidP="00CF1692">
            <w:pPr>
              <w:widowControl w:val="0"/>
              <w:ind w:left="-132"/>
              <w:rPr>
                <w:sz w:val="20"/>
                <w:szCs w:val="20"/>
              </w:rPr>
            </w:pPr>
          </w:p>
        </w:tc>
        <w:tc>
          <w:tcPr>
            <w:tcW w:w="875" w:type="pct"/>
          </w:tcPr>
          <w:p w14:paraId="6FC12CDE" w14:textId="77777777" w:rsidR="000301D2" w:rsidRPr="00C16064" w:rsidRDefault="000301D2" w:rsidP="00CF1692">
            <w:pPr>
              <w:widowControl w:val="0"/>
              <w:ind w:left="-132"/>
              <w:rPr>
                <w:sz w:val="20"/>
                <w:szCs w:val="20"/>
              </w:rPr>
            </w:pPr>
          </w:p>
        </w:tc>
      </w:tr>
    </w:tbl>
    <w:p w14:paraId="05C94493" w14:textId="77777777" w:rsidR="000301D2" w:rsidRPr="00C16064" w:rsidRDefault="000301D2" w:rsidP="000301D2">
      <w:pPr>
        <w:keepNext/>
        <w:keepLines/>
        <w:widowControl w:val="0"/>
        <w:ind w:firstLine="709"/>
        <w:jc w:val="both"/>
        <w:outlineLvl w:val="1"/>
        <w:rPr>
          <w:b/>
          <w:bCs/>
          <w:sz w:val="28"/>
          <w:szCs w:val="28"/>
          <w:lang w:eastAsia="en-US"/>
        </w:rPr>
      </w:pPr>
    </w:p>
    <w:p w14:paraId="15586D9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3.2.</w:t>
      </w:r>
      <w:r w:rsidRPr="00C16064">
        <w:rPr>
          <w:b/>
          <w:bCs/>
          <w:szCs w:val="26"/>
          <w:lang w:eastAsia="en-US"/>
        </w:rPr>
        <w:t xml:space="preserve"> </w:t>
      </w:r>
      <w:r w:rsidRPr="00C16064">
        <w:rPr>
          <w:b/>
          <w:bCs/>
          <w:sz w:val="28"/>
          <w:szCs w:val="28"/>
          <w:lang w:eastAsia="en-US"/>
        </w:rPr>
        <w:t>Существующие и перспективные балансы производительности</w:t>
      </w:r>
    </w:p>
    <w:p w14:paraId="7C71A19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водоподготовительных установок источников тепловой энергии</w:t>
      </w:r>
    </w:p>
    <w:p w14:paraId="2E51B065"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для компенсации потерь теплоносителя в аварийных режимах работы</w:t>
      </w:r>
    </w:p>
    <w:p w14:paraId="0EE8DA8D"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систем теплоснабжения</w:t>
      </w:r>
      <w:bookmarkEnd w:id="291"/>
    </w:p>
    <w:p w14:paraId="16150E1F" w14:textId="77777777" w:rsidR="000301D2" w:rsidRPr="00C16064" w:rsidRDefault="000301D2" w:rsidP="000301D2">
      <w:pPr>
        <w:keepNext/>
        <w:keepLines/>
        <w:widowControl w:val="0"/>
        <w:ind w:firstLine="709"/>
        <w:jc w:val="both"/>
        <w:outlineLvl w:val="1"/>
        <w:rPr>
          <w:b/>
          <w:bCs/>
          <w:szCs w:val="26"/>
          <w:lang w:eastAsia="en-US"/>
        </w:rPr>
      </w:pPr>
    </w:p>
    <w:p w14:paraId="40CB65E5" w14:textId="77777777" w:rsidR="000301D2" w:rsidRPr="00C16064" w:rsidRDefault="000301D2" w:rsidP="000301D2">
      <w:pPr>
        <w:keepNext/>
        <w:widowControl w:val="0"/>
        <w:ind w:firstLine="709"/>
        <w:jc w:val="right"/>
        <w:rPr>
          <w:b/>
          <w:bCs/>
          <w:sz w:val="20"/>
          <w:szCs w:val="20"/>
          <w:lang w:eastAsia="en-US"/>
        </w:rPr>
      </w:pPr>
      <w:r w:rsidRPr="00C16064">
        <w:rPr>
          <w:b/>
          <w:bCs/>
          <w:sz w:val="20"/>
          <w:szCs w:val="20"/>
          <w:lang w:eastAsia="en-US"/>
        </w:rPr>
        <w:t>Таблица 9 Существующий и перспективный баланс производительности водоподготовительных установок котельных в аварийных режимах</w:t>
      </w:r>
    </w:p>
    <w:tbl>
      <w:tblPr>
        <w:tblStyle w:val="44"/>
        <w:tblW w:w="5000" w:type="pct"/>
        <w:tblLook w:val="04A0" w:firstRow="1" w:lastRow="0" w:firstColumn="1" w:lastColumn="0" w:noHBand="0" w:noVBand="1"/>
      </w:tblPr>
      <w:tblGrid>
        <w:gridCol w:w="720"/>
        <w:gridCol w:w="3618"/>
        <w:gridCol w:w="2646"/>
        <w:gridCol w:w="2644"/>
      </w:tblGrid>
      <w:tr w:rsidR="000301D2" w:rsidRPr="00C16064" w14:paraId="3FF47C75" w14:textId="77777777" w:rsidTr="00CF1692">
        <w:trPr>
          <w:trHeight w:val="280"/>
        </w:trPr>
        <w:tc>
          <w:tcPr>
            <w:tcW w:w="374" w:type="pct"/>
            <w:vMerge w:val="restart"/>
          </w:tcPr>
          <w:p w14:paraId="5610E997" w14:textId="77777777" w:rsidR="000301D2" w:rsidRPr="00C16064" w:rsidRDefault="000301D2" w:rsidP="00CF1692">
            <w:pPr>
              <w:widowControl w:val="0"/>
              <w:ind w:right="33" w:hanging="22"/>
              <w:rPr>
                <w:sz w:val="20"/>
                <w:szCs w:val="20"/>
              </w:rPr>
            </w:pPr>
            <w:r w:rsidRPr="00C16064">
              <w:rPr>
                <w:sz w:val="20"/>
                <w:szCs w:val="20"/>
              </w:rPr>
              <w:t>№ п/п</w:t>
            </w:r>
          </w:p>
        </w:tc>
        <w:tc>
          <w:tcPr>
            <w:tcW w:w="1879" w:type="pct"/>
            <w:vMerge w:val="restart"/>
          </w:tcPr>
          <w:p w14:paraId="61DE392B" w14:textId="77777777" w:rsidR="000301D2" w:rsidRPr="00C16064" w:rsidRDefault="000301D2" w:rsidP="00CF1692">
            <w:pPr>
              <w:widowControl w:val="0"/>
              <w:ind w:right="33" w:hanging="22"/>
              <w:rPr>
                <w:sz w:val="20"/>
                <w:szCs w:val="20"/>
              </w:rPr>
            </w:pPr>
            <w:r w:rsidRPr="00C16064">
              <w:rPr>
                <w:bCs/>
                <w:sz w:val="20"/>
                <w:szCs w:val="20"/>
              </w:rPr>
              <w:t>Наименование котельной</w:t>
            </w:r>
          </w:p>
        </w:tc>
        <w:tc>
          <w:tcPr>
            <w:tcW w:w="2747" w:type="pct"/>
            <w:gridSpan w:val="2"/>
          </w:tcPr>
          <w:p w14:paraId="2544155E" w14:textId="77777777" w:rsidR="000301D2" w:rsidRPr="00C16064" w:rsidRDefault="000301D2" w:rsidP="00CF1692">
            <w:pPr>
              <w:widowControl w:val="0"/>
              <w:ind w:left="-99" w:right="-10"/>
              <w:rPr>
                <w:sz w:val="20"/>
                <w:szCs w:val="20"/>
              </w:rPr>
            </w:pPr>
            <w:r w:rsidRPr="00C16064">
              <w:rPr>
                <w:sz w:val="20"/>
                <w:szCs w:val="20"/>
              </w:rPr>
              <w:t>Расчётный объём подпитки в аварийном режиме, м</w:t>
            </w:r>
            <w:r w:rsidRPr="00C16064">
              <w:rPr>
                <w:sz w:val="20"/>
                <w:szCs w:val="20"/>
                <w:vertAlign w:val="superscript"/>
              </w:rPr>
              <w:t>3</w:t>
            </w:r>
            <w:r w:rsidRPr="00C16064">
              <w:rPr>
                <w:sz w:val="20"/>
                <w:szCs w:val="20"/>
              </w:rPr>
              <w:t>/ч</w:t>
            </w:r>
          </w:p>
        </w:tc>
      </w:tr>
      <w:tr w:rsidR="000301D2" w:rsidRPr="00C16064" w14:paraId="78C25EEF" w14:textId="77777777" w:rsidTr="00CF1692">
        <w:tc>
          <w:tcPr>
            <w:tcW w:w="374" w:type="pct"/>
            <w:vMerge/>
          </w:tcPr>
          <w:p w14:paraId="21576F05" w14:textId="77777777" w:rsidR="000301D2" w:rsidRPr="00C16064" w:rsidRDefault="000301D2" w:rsidP="00CF1692">
            <w:pPr>
              <w:widowControl w:val="0"/>
              <w:ind w:right="33" w:hanging="22"/>
              <w:rPr>
                <w:sz w:val="20"/>
                <w:szCs w:val="20"/>
              </w:rPr>
            </w:pPr>
          </w:p>
        </w:tc>
        <w:tc>
          <w:tcPr>
            <w:tcW w:w="1879" w:type="pct"/>
            <w:vMerge/>
          </w:tcPr>
          <w:p w14:paraId="324AD67A" w14:textId="77777777" w:rsidR="000301D2" w:rsidRPr="00C16064" w:rsidRDefault="000301D2" w:rsidP="00CF1692">
            <w:pPr>
              <w:widowControl w:val="0"/>
              <w:ind w:right="33" w:hanging="22"/>
              <w:rPr>
                <w:bCs/>
                <w:sz w:val="20"/>
                <w:szCs w:val="20"/>
              </w:rPr>
            </w:pPr>
          </w:p>
        </w:tc>
        <w:tc>
          <w:tcPr>
            <w:tcW w:w="1374" w:type="pct"/>
          </w:tcPr>
          <w:p w14:paraId="7C12E0FB" w14:textId="77777777" w:rsidR="000301D2" w:rsidRPr="00C16064" w:rsidRDefault="000301D2" w:rsidP="00CF1692">
            <w:pPr>
              <w:widowControl w:val="0"/>
              <w:ind w:left="-99" w:right="-10"/>
              <w:rPr>
                <w:sz w:val="20"/>
                <w:szCs w:val="20"/>
              </w:rPr>
            </w:pPr>
            <w:r w:rsidRPr="00C16064">
              <w:rPr>
                <w:sz w:val="20"/>
                <w:szCs w:val="20"/>
              </w:rPr>
              <w:t>2023</w:t>
            </w:r>
          </w:p>
        </w:tc>
        <w:tc>
          <w:tcPr>
            <w:tcW w:w="1373" w:type="pct"/>
          </w:tcPr>
          <w:p w14:paraId="7B4DF524" w14:textId="77777777" w:rsidR="000301D2" w:rsidRPr="00C16064" w:rsidRDefault="000301D2" w:rsidP="00CF1692">
            <w:pPr>
              <w:widowControl w:val="0"/>
              <w:ind w:left="-99" w:right="-10"/>
              <w:rPr>
                <w:sz w:val="20"/>
                <w:szCs w:val="20"/>
              </w:rPr>
            </w:pPr>
            <w:r w:rsidRPr="00C16064">
              <w:rPr>
                <w:sz w:val="20"/>
                <w:szCs w:val="20"/>
              </w:rPr>
              <w:t>2024-2041</w:t>
            </w:r>
          </w:p>
        </w:tc>
      </w:tr>
      <w:tr w:rsidR="000301D2" w:rsidRPr="00C16064" w14:paraId="0C291068" w14:textId="77777777" w:rsidTr="00CF1692">
        <w:tc>
          <w:tcPr>
            <w:tcW w:w="374" w:type="pct"/>
          </w:tcPr>
          <w:p w14:paraId="53C0F693" w14:textId="77777777" w:rsidR="000301D2" w:rsidRPr="00C16064" w:rsidRDefault="000301D2" w:rsidP="00CF1692">
            <w:pPr>
              <w:widowControl w:val="0"/>
              <w:ind w:right="33" w:hanging="22"/>
              <w:rPr>
                <w:sz w:val="20"/>
                <w:szCs w:val="20"/>
              </w:rPr>
            </w:pPr>
            <w:r w:rsidRPr="00C16064">
              <w:rPr>
                <w:sz w:val="20"/>
                <w:szCs w:val="20"/>
              </w:rPr>
              <w:t>1</w:t>
            </w:r>
          </w:p>
        </w:tc>
        <w:tc>
          <w:tcPr>
            <w:tcW w:w="1879" w:type="pct"/>
          </w:tcPr>
          <w:p w14:paraId="2CC05A11" w14:textId="77777777" w:rsidR="000301D2" w:rsidRPr="00C16064" w:rsidRDefault="000301D2" w:rsidP="00CF1692">
            <w:pPr>
              <w:widowControl w:val="0"/>
              <w:ind w:right="33" w:hanging="22"/>
              <w:jc w:val="both"/>
              <w:rPr>
                <w:sz w:val="20"/>
                <w:szCs w:val="20"/>
              </w:rPr>
            </w:pPr>
            <w:r w:rsidRPr="00C16064">
              <w:rPr>
                <w:sz w:val="20"/>
                <w:szCs w:val="20"/>
              </w:rPr>
              <w:t>Квартал № 68</w:t>
            </w:r>
          </w:p>
        </w:tc>
        <w:tc>
          <w:tcPr>
            <w:tcW w:w="1374" w:type="pct"/>
          </w:tcPr>
          <w:p w14:paraId="6A4C10E5" w14:textId="77777777" w:rsidR="000301D2" w:rsidRPr="00C16064" w:rsidRDefault="000301D2" w:rsidP="00CF1692">
            <w:pPr>
              <w:widowControl w:val="0"/>
              <w:ind w:left="-99" w:right="-10" w:hanging="22"/>
              <w:rPr>
                <w:sz w:val="20"/>
                <w:szCs w:val="20"/>
              </w:rPr>
            </w:pPr>
            <w:r w:rsidRPr="00C16064">
              <w:rPr>
                <w:sz w:val="20"/>
                <w:szCs w:val="20"/>
              </w:rPr>
              <w:t>0,33</w:t>
            </w:r>
          </w:p>
        </w:tc>
        <w:tc>
          <w:tcPr>
            <w:tcW w:w="1373" w:type="pct"/>
          </w:tcPr>
          <w:p w14:paraId="03310F6A" w14:textId="77777777" w:rsidR="000301D2" w:rsidRPr="00C16064" w:rsidRDefault="000301D2" w:rsidP="00CF1692">
            <w:pPr>
              <w:widowControl w:val="0"/>
              <w:ind w:left="-99" w:right="-10" w:hanging="22"/>
              <w:rPr>
                <w:sz w:val="20"/>
                <w:szCs w:val="20"/>
              </w:rPr>
            </w:pPr>
          </w:p>
        </w:tc>
      </w:tr>
      <w:tr w:rsidR="000301D2" w:rsidRPr="00C16064" w14:paraId="0AADF74F" w14:textId="77777777" w:rsidTr="00CF1692">
        <w:tc>
          <w:tcPr>
            <w:tcW w:w="374" w:type="pct"/>
          </w:tcPr>
          <w:p w14:paraId="1E67106C" w14:textId="77777777" w:rsidR="000301D2" w:rsidRPr="00C16064" w:rsidRDefault="000301D2" w:rsidP="00CF1692">
            <w:pPr>
              <w:widowControl w:val="0"/>
              <w:ind w:right="33" w:hanging="22"/>
              <w:rPr>
                <w:sz w:val="20"/>
                <w:szCs w:val="20"/>
              </w:rPr>
            </w:pPr>
            <w:r w:rsidRPr="00C16064">
              <w:rPr>
                <w:sz w:val="20"/>
                <w:szCs w:val="20"/>
              </w:rPr>
              <w:t>2</w:t>
            </w:r>
          </w:p>
        </w:tc>
        <w:tc>
          <w:tcPr>
            <w:tcW w:w="1879" w:type="pct"/>
          </w:tcPr>
          <w:p w14:paraId="72EDB0E6" w14:textId="77777777" w:rsidR="000301D2" w:rsidRPr="00C16064" w:rsidRDefault="000301D2" w:rsidP="00CF1692">
            <w:pPr>
              <w:widowControl w:val="0"/>
              <w:ind w:right="33" w:hanging="22"/>
              <w:jc w:val="both"/>
              <w:rPr>
                <w:sz w:val="20"/>
                <w:szCs w:val="20"/>
              </w:rPr>
            </w:pPr>
            <w:r w:rsidRPr="00C16064">
              <w:rPr>
                <w:sz w:val="20"/>
                <w:szCs w:val="20"/>
              </w:rPr>
              <w:t>Квартал № 86</w:t>
            </w:r>
          </w:p>
        </w:tc>
        <w:tc>
          <w:tcPr>
            <w:tcW w:w="1374" w:type="pct"/>
          </w:tcPr>
          <w:p w14:paraId="23A868EC" w14:textId="77777777" w:rsidR="000301D2" w:rsidRPr="00C16064" w:rsidRDefault="000301D2" w:rsidP="00CF1692">
            <w:pPr>
              <w:widowControl w:val="0"/>
              <w:ind w:left="-132"/>
              <w:rPr>
                <w:sz w:val="20"/>
                <w:szCs w:val="20"/>
              </w:rPr>
            </w:pPr>
            <w:r w:rsidRPr="00C16064">
              <w:rPr>
                <w:sz w:val="20"/>
                <w:szCs w:val="20"/>
              </w:rPr>
              <w:t>0,98</w:t>
            </w:r>
          </w:p>
        </w:tc>
        <w:tc>
          <w:tcPr>
            <w:tcW w:w="1373" w:type="pct"/>
          </w:tcPr>
          <w:p w14:paraId="0ECDDD42" w14:textId="77777777" w:rsidR="000301D2" w:rsidRPr="00C16064" w:rsidRDefault="000301D2" w:rsidP="00CF1692">
            <w:pPr>
              <w:widowControl w:val="0"/>
              <w:ind w:left="-132"/>
              <w:rPr>
                <w:sz w:val="20"/>
                <w:szCs w:val="20"/>
              </w:rPr>
            </w:pPr>
          </w:p>
        </w:tc>
      </w:tr>
      <w:tr w:rsidR="000301D2" w:rsidRPr="00C16064" w14:paraId="35D7A6DC" w14:textId="77777777" w:rsidTr="00CF1692">
        <w:tc>
          <w:tcPr>
            <w:tcW w:w="374" w:type="pct"/>
          </w:tcPr>
          <w:p w14:paraId="4EF54C5E" w14:textId="77777777" w:rsidR="000301D2" w:rsidRPr="00C16064" w:rsidRDefault="000301D2" w:rsidP="00CF1692">
            <w:pPr>
              <w:widowControl w:val="0"/>
              <w:ind w:right="33" w:hanging="22"/>
              <w:rPr>
                <w:sz w:val="20"/>
                <w:szCs w:val="20"/>
              </w:rPr>
            </w:pPr>
            <w:r w:rsidRPr="00C16064">
              <w:rPr>
                <w:sz w:val="20"/>
                <w:szCs w:val="20"/>
              </w:rPr>
              <w:t>3</w:t>
            </w:r>
          </w:p>
        </w:tc>
        <w:tc>
          <w:tcPr>
            <w:tcW w:w="1879" w:type="pct"/>
          </w:tcPr>
          <w:p w14:paraId="337F949B" w14:textId="77777777" w:rsidR="000301D2" w:rsidRPr="00C16064" w:rsidRDefault="000301D2" w:rsidP="00CF1692">
            <w:pPr>
              <w:widowControl w:val="0"/>
              <w:ind w:right="33" w:hanging="22"/>
              <w:jc w:val="both"/>
              <w:rPr>
                <w:sz w:val="20"/>
                <w:szCs w:val="20"/>
              </w:rPr>
            </w:pPr>
            <w:r w:rsidRPr="00C16064">
              <w:rPr>
                <w:sz w:val="20"/>
                <w:szCs w:val="20"/>
              </w:rPr>
              <w:t>Квартал № 87</w:t>
            </w:r>
          </w:p>
        </w:tc>
        <w:tc>
          <w:tcPr>
            <w:tcW w:w="1374" w:type="pct"/>
          </w:tcPr>
          <w:p w14:paraId="4074CBB6" w14:textId="77777777" w:rsidR="000301D2" w:rsidRPr="00C16064" w:rsidRDefault="000301D2" w:rsidP="00CF1692">
            <w:pPr>
              <w:widowControl w:val="0"/>
              <w:ind w:left="-132"/>
              <w:rPr>
                <w:sz w:val="20"/>
                <w:szCs w:val="20"/>
              </w:rPr>
            </w:pPr>
            <w:r w:rsidRPr="00C16064">
              <w:rPr>
                <w:sz w:val="20"/>
                <w:szCs w:val="20"/>
              </w:rPr>
              <w:t>1,44</w:t>
            </w:r>
          </w:p>
        </w:tc>
        <w:tc>
          <w:tcPr>
            <w:tcW w:w="1373" w:type="pct"/>
          </w:tcPr>
          <w:p w14:paraId="5BB7D0F1" w14:textId="77777777" w:rsidR="000301D2" w:rsidRPr="00C16064" w:rsidRDefault="000301D2" w:rsidP="00CF1692">
            <w:pPr>
              <w:widowControl w:val="0"/>
              <w:ind w:left="-132"/>
              <w:rPr>
                <w:sz w:val="20"/>
                <w:szCs w:val="20"/>
              </w:rPr>
            </w:pPr>
          </w:p>
        </w:tc>
      </w:tr>
      <w:tr w:rsidR="000301D2" w:rsidRPr="00C16064" w14:paraId="2F0F815D" w14:textId="77777777" w:rsidTr="00CF1692">
        <w:tc>
          <w:tcPr>
            <w:tcW w:w="374" w:type="pct"/>
          </w:tcPr>
          <w:p w14:paraId="2D2922AF" w14:textId="77777777" w:rsidR="000301D2" w:rsidRPr="00C16064" w:rsidRDefault="000301D2" w:rsidP="00CF1692">
            <w:pPr>
              <w:widowControl w:val="0"/>
              <w:ind w:right="33" w:hanging="22"/>
              <w:rPr>
                <w:sz w:val="20"/>
                <w:szCs w:val="20"/>
              </w:rPr>
            </w:pPr>
            <w:r w:rsidRPr="00C16064">
              <w:rPr>
                <w:sz w:val="20"/>
                <w:szCs w:val="20"/>
              </w:rPr>
              <w:t>4</w:t>
            </w:r>
          </w:p>
        </w:tc>
        <w:tc>
          <w:tcPr>
            <w:tcW w:w="1879" w:type="pct"/>
          </w:tcPr>
          <w:p w14:paraId="1E246878" w14:textId="77777777" w:rsidR="000301D2" w:rsidRPr="00C16064" w:rsidRDefault="000301D2" w:rsidP="00CF1692">
            <w:pPr>
              <w:widowControl w:val="0"/>
              <w:ind w:right="33" w:hanging="22"/>
              <w:jc w:val="both"/>
              <w:rPr>
                <w:sz w:val="20"/>
                <w:szCs w:val="20"/>
              </w:rPr>
            </w:pPr>
            <w:r w:rsidRPr="00C16064">
              <w:rPr>
                <w:sz w:val="20"/>
                <w:szCs w:val="20"/>
              </w:rPr>
              <w:t>Квартал № 89</w:t>
            </w:r>
          </w:p>
        </w:tc>
        <w:tc>
          <w:tcPr>
            <w:tcW w:w="1374" w:type="pct"/>
          </w:tcPr>
          <w:p w14:paraId="75C895B6" w14:textId="77777777" w:rsidR="000301D2" w:rsidRPr="00C16064" w:rsidRDefault="000301D2" w:rsidP="00CF1692">
            <w:pPr>
              <w:widowControl w:val="0"/>
              <w:ind w:left="-132"/>
              <w:rPr>
                <w:sz w:val="20"/>
                <w:szCs w:val="20"/>
              </w:rPr>
            </w:pPr>
            <w:r w:rsidRPr="00C16064">
              <w:rPr>
                <w:sz w:val="20"/>
                <w:szCs w:val="20"/>
              </w:rPr>
              <w:t>0,48</w:t>
            </w:r>
          </w:p>
        </w:tc>
        <w:tc>
          <w:tcPr>
            <w:tcW w:w="1373" w:type="pct"/>
          </w:tcPr>
          <w:p w14:paraId="2B246A51" w14:textId="77777777" w:rsidR="000301D2" w:rsidRPr="00C16064" w:rsidRDefault="000301D2" w:rsidP="00CF1692">
            <w:pPr>
              <w:widowControl w:val="0"/>
              <w:ind w:left="-132"/>
              <w:rPr>
                <w:sz w:val="20"/>
                <w:szCs w:val="20"/>
              </w:rPr>
            </w:pPr>
          </w:p>
        </w:tc>
      </w:tr>
      <w:tr w:rsidR="000301D2" w:rsidRPr="00C16064" w14:paraId="014B4487" w14:textId="77777777" w:rsidTr="00CF1692">
        <w:tc>
          <w:tcPr>
            <w:tcW w:w="374" w:type="pct"/>
          </w:tcPr>
          <w:p w14:paraId="00E2A1C2" w14:textId="77777777" w:rsidR="000301D2" w:rsidRPr="00C16064" w:rsidRDefault="000301D2" w:rsidP="00CF1692">
            <w:pPr>
              <w:widowControl w:val="0"/>
              <w:ind w:right="33" w:hanging="22"/>
              <w:rPr>
                <w:sz w:val="20"/>
                <w:szCs w:val="20"/>
              </w:rPr>
            </w:pPr>
            <w:r w:rsidRPr="00C16064">
              <w:rPr>
                <w:sz w:val="20"/>
                <w:szCs w:val="20"/>
              </w:rPr>
              <w:t>5</w:t>
            </w:r>
          </w:p>
        </w:tc>
        <w:tc>
          <w:tcPr>
            <w:tcW w:w="1879" w:type="pct"/>
          </w:tcPr>
          <w:p w14:paraId="11644235" w14:textId="77777777" w:rsidR="000301D2" w:rsidRPr="00C16064" w:rsidRDefault="000301D2" w:rsidP="00CF1692">
            <w:pPr>
              <w:widowControl w:val="0"/>
              <w:ind w:right="33" w:hanging="22"/>
              <w:jc w:val="both"/>
              <w:rPr>
                <w:sz w:val="20"/>
                <w:szCs w:val="20"/>
              </w:rPr>
            </w:pPr>
            <w:r w:rsidRPr="00C16064">
              <w:rPr>
                <w:sz w:val="20"/>
                <w:szCs w:val="20"/>
              </w:rPr>
              <w:t>Квартал № 92</w:t>
            </w:r>
          </w:p>
        </w:tc>
        <w:tc>
          <w:tcPr>
            <w:tcW w:w="1374" w:type="pct"/>
          </w:tcPr>
          <w:p w14:paraId="4E4C9D9B" w14:textId="77777777" w:rsidR="000301D2" w:rsidRPr="00C16064" w:rsidRDefault="000301D2" w:rsidP="00CF1692">
            <w:pPr>
              <w:widowControl w:val="0"/>
              <w:ind w:left="-132"/>
              <w:rPr>
                <w:sz w:val="20"/>
                <w:szCs w:val="20"/>
              </w:rPr>
            </w:pPr>
            <w:r w:rsidRPr="00C16064">
              <w:rPr>
                <w:sz w:val="20"/>
                <w:szCs w:val="20"/>
              </w:rPr>
              <w:t>0,69</w:t>
            </w:r>
          </w:p>
        </w:tc>
        <w:tc>
          <w:tcPr>
            <w:tcW w:w="1373" w:type="pct"/>
          </w:tcPr>
          <w:p w14:paraId="6C472B0B" w14:textId="77777777" w:rsidR="000301D2" w:rsidRPr="00C16064" w:rsidRDefault="000301D2" w:rsidP="00CF1692">
            <w:pPr>
              <w:widowControl w:val="0"/>
              <w:ind w:left="-132"/>
              <w:rPr>
                <w:sz w:val="20"/>
                <w:szCs w:val="20"/>
              </w:rPr>
            </w:pPr>
          </w:p>
        </w:tc>
      </w:tr>
      <w:tr w:rsidR="000301D2" w:rsidRPr="00C16064" w14:paraId="3C451712" w14:textId="77777777" w:rsidTr="00CF1692">
        <w:tc>
          <w:tcPr>
            <w:tcW w:w="374" w:type="pct"/>
          </w:tcPr>
          <w:p w14:paraId="3F90A883" w14:textId="77777777" w:rsidR="000301D2" w:rsidRPr="00C16064" w:rsidRDefault="000301D2" w:rsidP="00CF1692">
            <w:pPr>
              <w:widowControl w:val="0"/>
              <w:ind w:right="33" w:hanging="22"/>
              <w:rPr>
                <w:sz w:val="20"/>
                <w:szCs w:val="20"/>
              </w:rPr>
            </w:pPr>
            <w:r w:rsidRPr="00C16064">
              <w:rPr>
                <w:sz w:val="20"/>
                <w:szCs w:val="20"/>
              </w:rPr>
              <w:t>6</w:t>
            </w:r>
          </w:p>
        </w:tc>
        <w:tc>
          <w:tcPr>
            <w:tcW w:w="1879" w:type="pct"/>
          </w:tcPr>
          <w:p w14:paraId="2B9D8FA5" w14:textId="77777777" w:rsidR="000301D2" w:rsidRPr="00C16064" w:rsidRDefault="000301D2" w:rsidP="00CF1692">
            <w:pPr>
              <w:widowControl w:val="0"/>
              <w:ind w:right="33" w:hanging="22"/>
              <w:jc w:val="both"/>
              <w:rPr>
                <w:sz w:val="20"/>
                <w:szCs w:val="20"/>
              </w:rPr>
            </w:pPr>
            <w:r w:rsidRPr="00C16064">
              <w:rPr>
                <w:sz w:val="20"/>
                <w:szCs w:val="20"/>
              </w:rPr>
              <w:t>Квартал № 98</w:t>
            </w:r>
          </w:p>
        </w:tc>
        <w:tc>
          <w:tcPr>
            <w:tcW w:w="1374" w:type="pct"/>
          </w:tcPr>
          <w:p w14:paraId="569C7B04" w14:textId="77777777" w:rsidR="000301D2" w:rsidRPr="00C16064" w:rsidRDefault="000301D2" w:rsidP="00CF1692">
            <w:pPr>
              <w:widowControl w:val="0"/>
              <w:ind w:left="-132"/>
              <w:rPr>
                <w:sz w:val="20"/>
                <w:szCs w:val="20"/>
              </w:rPr>
            </w:pPr>
            <w:r w:rsidRPr="00C16064">
              <w:rPr>
                <w:sz w:val="20"/>
                <w:szCs w:val="20"/>
              </w:rPr>
              <w:t>0,36</w:t>
            </w:r>
          </w:p>
        </w:tc>
        <w:tc>
          <w:tcPr>
            <w:tcW w:w="1373" w:type="pct"/>
          </w:tcPr>
          <w:p w14:paraId="4C282CA2" w14:textId="77777777" w:rsidR="000301D2" w:rsidRPr="00C16064" w:rsidRDefault="000301D2" w:rsidP="00CF1692">
            <w:pPr>
              <w:widowControl w:val="0"/>
              <w:ind w:left="-132"/>
              <w:rPr>
                <w:sz w:val="20"/>
                <w:szCs w:val="20"/>
              </w:rPr>
            </w:pPr>
          </w:p>
        </w:tc>
      </w:tr>
      <w:tr w:rsidR="000301D2" w:rsidRPr="00C16064" w14:paraId="25C1E6E3" w14:textId="77777777" w:rsidTr="00CF1692">
        <w:tc>
          <w:tcPr>
            <w:tcW w:w="374" w:type="pct"/>
          </w:tcPr>
          <w:p w14:paraId="4192EDAC" w14:textId="77777777" w:rsidR="000301D2" w:rsidRPr="00C16064" w:rsidRDefault="000301D2" w:rsidP="00CF1692">
            <w:pPr>
              <w:widowControl w:val="0"/>
              <w:ind w:right="33" w:hanging="22"/>
              <w:rPr>
                <w:sz w:val="20"/>
                <w:szCs w:val="20"/>
              </w:rPr>
            </w:pPr>
            <w:r w:rsidRPr="00C16064">
              <w:rPr>
                <w:sz w:val="20"/>
                <w:szCs w:val="20"/>
              </w:rPr>
              <w:t>7</w:t>
            </w:r>
          </w:p>
        </w:tc>
        <w:tc>
          <w:tcPr>
            <w:tcW w:w="1879" w:type="pct"/>
          </w:tcPr>
          <w:p w14:paraId="3CB4BB0C" w14:textId="77777777" w:rsidR="000301D2" w:rsidRPr="00C16064" w:rsidRDefault="000301D2" w:rsidP="00CF1692">
            <w:pPr>
              <w:widowControl w:val="0"/>
              <w:ind w:right="33" w:hanging="22"/>
              <w:jc w:val="both"/>
              <w:rPr>
                <w:sz w:val="20"/>
                <w:szCs w:val="20"/>
              </w:rPr>
            </w:pPr>
            <w:r w:rsidRPr="00C16064">
              <w:rPr>
                <w:sz w:val="20"/>
                <w:szCs w:val="20"/>
              </w:rPr>
              <w:t>Квартал № 99</w:t>
            </w:r>
          </w:p>
        </w:tc>
        <w:tc>
          <w:tcPr>
            <w:tcW w:w="1374" w:type="pct"/>
          </w:tcPr>
          <w:p w14:paraId="7C7893D9" w14:textId="77777777" w:rsidR="000301D2" w:rsidRPr="00C16064" w:rsidRDefault="000301D2" w:rsidP="00CF1692">
            <w:pPr>
              <w:widowControl w:val="0"/>
              <w:ind w:left="-132"/>
              <w:rPr>
                <w:sz w:val="20"/>
                <w:szCs w:val="20"/>
              </w:rPr>
            </w:pPr>
            <w:r w:rsidRPr="00C16064">
              <w:rPr>
                <w:sz w:val="20"/>
                <w:szCs w:val="20"/>
              </w:rPr>
              <w:t>0,53</w:t>
            </w:r>
          </w:p>
        </w:tc>
        <w:tc>
          <w:tcPr>
            <w:tcW w:w="1373" w:type="pct"/>
          </w:tcPr>
          <w:p w14:paraId="38CCD987" w14:textId="77777777" w:rsidR="000301D2" w:rsidRPr="00C16064" w:rsidRDefault="000301D2" w:rsidP="00CF1692">
            <w:pPr>
              <w:widowControl w:val="0"/>
              <w:ind w:left="-132"/>
              <w:rPr>
                <w:sz w:val="20"/>
                <w:szCs w:val="20"/>
              </w:rPr>
            </w:pPr>
          </w:p>
        </w:tc>
      </w:tr>
      <w:tr w:rsidR="000301D2" w:rsidRPr="00C16064" w14:paraId="4344FF0C" w14:textId="77777777" w:rsidTr="00CF1692">
        <w:tc>
          <w:tcPr>
            <w:tcW w:w="374" w:type="pct"/>
          </w:tcPr>
          <w:p w14:paraId="1AC359F3" w14:textId="77777777" w:rsidR="000301D2" w:rsidRPr="00C16064" w:rsidRDefault="000301D2" w:rsidP="00CF1692">
            <w:pPr>
              <w:widowControl w:val="0"/>
              <w:ind w:right="33" w:hanging="22"/>
              <w:rPr>
                <w:sz w:val="20"/>
                <w:szCs w:val="20"/>
              </w:rPr>
            </w:pPr>
            <w:r w:rsidRPr="00C16064">
              <w:rPr>
                <w:sz w:val="20"/>
                <w:szCs w:val="20"/>
              </w:rPr>
              <w:t>8</w:t>
            </w:r>
          </w:p>
        </w:tc>
        <w:tc>
          <w:tcPr>
            <w:tcW w:w="1879" w:type="pct"/>
          </w:tcPr>
          <w:p w14:paraId="535E7DB1" w14:textId="77777777" w:rsidR="000301D2" w:rsidRPr="00C16064" w:rsidRDefault="000301D2" w:rsidP="00CF1692">
            <w:pPr>
              <w:widowControl w:val="0"/>
              <w:ind w:right="33" w:hanging="22"/>
              <w:jc w:val="both"/>
              <w:rPr>
                <w:sz w:val="20"/>
                <w:szCs w:val="20"/>
              </w:rPr>
            </w:pPr>
            <w:r w:rsidRPr="00C16064">
              <w:rPr>
                <w:sz w:val="20"/>
                <w:szCs w:val="20"/>
              </w:rPr>
              <w:t>Квартал № 109</w:t>
            </w:r>
          </w:p>
        </w:tc>
        <w:tc>
          <w:tcPr>
            <w:tcW w:w="1374" w:type="pct"/>
          </w:tcPr>
          <w:p w14:paraId="6B08D4E7" w14:textId="77777777" w:rsidR="000301D2" w:rsidRPr="00C16064" w:rsidRDefault="000301D2" w:rsidP="00CF1692">
            <w:pPr>
              <w:widowControl w:val="0"/>
              <w:ind w:left="-132"/>
              <w:rPr>
                <w:sz w:val="20"/>
                <w:szCs w:val="20"/>
              </w:rPr>
            </w:pPr>
            <w:r w:rsidRPr="00C16064">
              <w:rPr>
                <w:sz w:val="20"/>
                <w:szCs w:val="20"/>
              </w:rPr>
              <w:t>0,70</w:t>
            </w:r>
          </w:p>
        </w:tc>
        <w:tc>
          <w:tcPr>
            <w:tcW w:w="1373" w:type="pct"/>
          </w:tcPr>
          <w:p w14:paraId="4CDC8772" w14:textId="77777777" w:rsidR="000301D2" w:rsidRPr="00C16064" w:rsidRDefault="000301D2" w:rsidP="00CF1692">
            <w:pPr>
              <w:widowControl w:val="0"/>
              <w:ind w:left="-132"/>
              <w:rPr>
                <w:sz w:val="20"/>
                <w:szCs w:val="20"/>
              </w:rPr>
            </w:pPr>
          </w:p>
        </w:tc>
      </w:tr>
      <w:tr w:rsidR="000301D2" w:rsidRPr="00C16064" w14:paraId="7EBE1930" w14:textId="77777777" w:rsidTr="00CF1692">
        <w:tc>
          <w:tcPr>
            <w:tcW w:w="374" w:type="pct"/>
          </w:tcPr>
          <w:p w14:paraId="48F95902" w14:textId="77777777" w:rsidR="000301D2" w:rsidRPr="00C16064" w:rsidRDefault="000301D2" w:rsidP="00CF1692">
            <w:pPr>
              <w:widowControl w:val="0"/>
              <w:ind w:right="33" w:hanging="22"/>
              <w:rPr>
                <w:sz w:val="20"/>
                <w:szCs w:val="20"/>
              </w:rPr>
            </w:pPr>
            <w:r w:rsidRPr="00C16064">
              <w:rPr>
                <w:sz w:val="20"/>
                <w:szCs w:val="20"/>
              </w:rPr>
              <w:t>9</w:t>
            </w:r>
          </w:p>
        </w:tc>
        <w:tc>
          <w:tcPr>
            <w:tcW w:w="1879" w:type="pct"/>
          </w:tcPr>
          <w:p w14:paraId="20D87FEA" w14:textId="77777777" w:rsidR="000301D2" w:rsidRPr="00C16064" w:rsidRDefault="000301D2" w:rsidP="00CF1692">
            <w:pPr>
              <w:widowControl w:val="0"/>
              <w:ind w:right="33" w:hanging="22"/>
              <w:jc w:val="both"/>
              <w:rPr>
                <w:sz w:val="20"/>
                <w:szCs w:val="20"/>
              </w:rPr>
            </w:pPr>
            <w:r w:rsidRPr="00C16064">
              <w:rPr>
                <w:sz w:val="20"/>
                <w:szCs w:val="20"/>
              </w:rPr>
              <w:t>Квартал № 119</w:t>
            </w:r>
          </w:p>
        </w:tc>
        <w:tc>
          <w:tcPr>
            <w:tcW w:w="1374" w:type="pct"/>
          </w:tcPr>
          <w:p w14:paraId="2CAFF3D9" w14:textId="77777777" w:rsidR="000301D2" w:rsidRPr="00C16064" w:rsidRDefault="000301D2" w:rsidP="00CF1692">
            <w:pPr>
              <w:widowControl w:val="0"/>
              <w:ind w:left="-132"/>
              <w:rPr>
                <w:sz w:val="20"/>
                <w:szCs w:val="20"/>
              </w:rPr>
            </w:pPr>
            <w:r w:rsidRPr="00C16064">
              <w:rPr>
                <w:sz w:val="20"/>
                <w:szCs w:val="20"/>
              </w:rPr>
              <w:t>0,24</w:t>
            </w:r>
          </w:p>
        </w:tc>
        <w:tc>
          <w:tcPr>
            <w:tcW w:w="1373" w:type="pct"/>
          </w:tcPr>
          <w:p w14:paraId="752A9C61" w14:textId="77777777" w:rsidR="000301D2" w:rsidRPr="00C16064" w:rsidRDefault="000301D2" w:rsidP="00CF1692">
            <w:pPr>
              <w:widowControl w:val="0"/>
              <w:ind w:left="-132"/>
              <w:rPr>
                <w:sz w:val="20"/>
                <w:szCs w:val="20"/>
              </w:rPr>
            </w:pPr>
          </w:p>
        </w:tc>
      </w:tr>
      <w:tr w:rsidR="000301D2" w:rsidRPr="00C16064" w14:paraId="587BA192" w14:textId="77777777" w:rsidTr="00CF1692">
        <w:tc>
          <w:tcPr>
            <w:tcW w:w="374" w:type="pct"/>
          </w:tcPr>
          <w:p w14:paraId="5DD952A0" w14:textId="77777777" w:rsidR="000301D2" w:rsidRPr="00C16064" w:rsidRDefault="000301D2" w:rsidP="00CF1692">
            <w:pPr>
              <w:widowControl w:val="0"/>
              <w:ind w:right="33" w:hanging="22"/>
              <w:rPr>
                <w:sz w:val="20"/>
                <w:szCs w:val="20"/>
              </w:rPr>
            </w:pPr>
            <w:r w:rsidRPr="00C16064">
              <w:rPr>
                <w:sz w:val="20"/>
                <w:szCs w:val="20"/>
              </w:rPr>
              <w:t>10</w:t>
            </w:r>
          </w:p>
        </w:tc>
        <w:tc>
          <w:tcPr>
            <w:tcW w:w="1879" w:type="pct"/>
          </w:tcPr>
          <w:p w14:paraId="7543BEA1" w14:textId="77777777" w:rsidR="000301D2" w:rsidRPr="00C16064" w:rsidRDefault="000301D2" w:rsidP="00CF1692">
            <w:pPr>
              <w:widowControl w:val="0"/>
              <w:ind w:right="33" w:hanging="22"/>
              <w:jc w:val="both"/>
              <w:rPr>
                <w:sz w:val="20"/>
                <w:szCs w:val="20"/>
              </w:rPr>
            </w:pPr>
            <w:r w:rsidRPr="00C16064">
              <w:rPr>
                <w:sz w:val="20"/>
                <w:szCs w:val="20"/>
              </w:rPr>
              <w:t>Квартал № 155</w:t>
            </w:r>
          </w:p>
        </w:tc>
        <w:tc>
          <w:tcPr>
            <w:tcW w:w="1374" w:type="pct"/>
          </w:tcPr>
          <w:p w14:paraId="42F52604" w14:textId="77777777" w:rsidR="000301D2" w:rsidRPr="00C16064" w:rsidRDefault="000301D2" w:rsidP="00CF1692">
            <w:pPr>
              <w:widowControl w:val="0"/>
              <w:ind w:left="-132"/>
              <w:rPr>
                <w:sz w:val="20"/>
                <w:szCs w:val="20"/>
              </w:rPr>
            </w:pPr>
            <w:r w:rsidRPr="00C16064">
              <w:rPr>
                <w:sz w:val="20"/>
                <w:szCs w:val="20"/>
              </w:rPr>
              <w:t>0,75</w:t>
            </w:r>
          </w:p>
        </w:tc>
        <w:tc>
          <w:tcPr>
            <w:tcW w:w="1373" w:type="pct"/>
          </w:tcPr>
          <w:p w14:paraId="51C04749" w14:textId="77777777" w:rsidR="000301D2" w:rsidRPr="00C16064" w:rsidRDefault="000301D2" w:rsidP="00CF1692">
            <w:pPr>
              <w:widowControl w:val="0"/>
              <w:ind w:left="-132"/>
              <w:rPr>
                <w:sz w:val="20"/>
                <w:szCs w:val="20"/>
              </w:rPr>
            </w:pPr>
          </w:p>
        </w:tc>
      </w:tr>
      <w:tr w:rsidR="000301D2" w:rsidRPr="00C16064" w14:paraId="031C44CD" w14:textId="77777777" w:rsidTr="00CF1692">
        <w:tc>
          <w:tcPr>
            <w:tcW w:w="374" w:type="pct"/>
          </w:tcPr>
          <w:p w14:paraId="19F24704" w14:textId="77777777" w:rsidR="000301D2" w:rsidRPr="00C16064" w:rsidRDefault="000301D2" w:rsidP="00CF1692">
            <w:pPr>
              <w:widowControl w:val="0"/>
              <w:ind w:right="33" w:hanging="22"/>
              <w:rPr>
                <w:sz w:val="20"/>
                <w:szCs w:val="20"/>
              </w:rPr>
            </w:pPr>
            <w:r w:rsidRPr="00C16064">
              <w:rPr>
                <w:sz w:val="20"/>
                <w:szCs w:val="20"/>
              </w:rPr>
              <w:t>11</w:t>
            </w:r>
          </w:p>
        </w:tc>
        <w:tc>
          <w:tcPr>
            <w:tcW w:w="1879" w:type="pct"/>
          </w:tcPr>
          <w:p w14:paraId="7E9B2A48" w14:textId="77777777" w:rsidR="000301D2" w:rsidRPr="00C16064" w:rsidRDefault="000301D2" w:rsidP="00CF1692">
            <w:pPr>
              <w:widowControl w:val="0"/>
              <w:ind w:right="33" w:hanging="22"/>
              <w:jc w:val="both"/>
              <w:rPr>
                <w:sz w:val="20"/>
                <w:szCs w:val="20"/>
              </w:rPr>
            </w:pPr>
            <w:r w:rsidRPr="00C16064">
              <w:rPr>
                <w:sz w:val="20"/>
                <w:szCs w:val="20"/>
              </w:rPr>
              <w:t>ЦРБ</w:t>
            </w:r>
          </w:p>
        </w:tc>
        <w:tc>
          <w:tcPr>
            <w:tcW w:w="1374" w:type="pct"/>
          </w:tcPr>
          <w:p w14:paraId="21B21773" w14:textId="77777777" w:rsidR="000301D2" w:rsidRPr="00C16064" w:rsidRDefault="000301D2" w:rsidP="00CF1692">
            <w:pPr>
              <w:widowControl w:val="0"/>
              <w:ind w:left="-132"/>
              <w:rPr>
                <w:sz w:val="20"/>
                <w:szCs w:val="20"/>
              </w:rPr>
            </w:pPr>
            <w:r w:rsidRPr="00C16064">
              <w:rPr>
                <w:sz w:val="20"/>
                <w:szCs w:val="20"/>
              </w:rPr>
              <w:t>1,02</w:t>
            </w:r>
          </w:p>
        </w:tc>
        <w:tc>
          <w:tcPr>
            <w:tcW w:w="1373" w:type="pct"/>
          </w:tcPr>
          <w:p w14:paraId="483A6407" w14:textId="77777777" w:rsidR="000301D2" w:rsidRPr="00C16064" w:rsidRDefault="000301D2" w:rsidP="00CF1692">
            <w:pPr>
              <w:widowControl w:val="0"/>
              <w:ind w:left="-132"/>
              <w:rPr>
                <w:sz w:val="20"/>
                <w:szCs w:val="20"/>
              </w:rPr>
            </w:pPr>
          </w:p>
        </w:tc>
      </w:tr>
      <w:tr w:rsidR="000301D2" w:rsidRPr="00C16064" w14:paraId="063A9400" w14:textId="77777777" w:rsidTr="00CF1692">
        <w:trPr>
          <w:trHeight w:val="77"/>
        </w:trPr>
        <w:tc>
          <w:tcPr>
            <w:tcW w:w="374" w:type="pct"/>
          </w:tcPr>
          <w:p w14:paraId="6E88214B" w14:textId="77777777" w:rsidR="000301D2" w:rsidRPr="00C16064" w:rsidRDefault="000301D2" w:rsidP="00CF1692">
            <w:pPr>
              <w:widowControl w:val="0"/>
              <w:ind w:right="33" w:hanging="22"/>
              <w:rPr>
                <w:sz w:val="20"/>
                <w:szCs w:val="20"/>
              </w:rPr>
            </w:pPr>
            <w:r w:rsidRPr="00C16064">
              <w:rPr>
                <w:sz w:val="20"/>
                <w:szCs w:val="20"/>
              </w:rPr>
              <w:t>12</w:t>
            </w:r>
          </w:p>
        </w:tc>
        <w:tc>
          <w:tcPr>
            <w:tcW w:w="1879" w:type="pct"/>
          </w:tcPr>
          <w:p w14:paraId="77723C9F" w14:textId="77777777" w:rsidR="000301D2" w:rsidRPr="00C16064" w:rsidRDefault="000301D2" w:rsidP="00CF1692">
            <w:pPr>
              <w:widowControl w:val="0"/>
              <w:ind w:right="33" w:hanging="22"/>
              <w:jc w:val="both"/>
              <w:rPr>
                <w:sz w:val="20"/>
                <w:szCs w:val="20"/>
              </w:rPr>
            </w:pPr>
            <w:r w:rsidRPr="00C16064">
              <w:rPr>
                <w:sz w:val="20"/>
                <w:szCs w:val="20"/>
              </w:rPr>
              <w:t>БМК СШ Энергия</w:t>
            </w:r>
          </w:p>
        </w:tc>
        <w:tc>
          <w:tcPr>
            <w:tcW w:w="1374" w:type="pct"/>
          </w:tcPr>
          <w:p w14:paraId="748C92C6" w14:textId="77777777" w:rsidR="000301D2" w:rsidRPr="00C16064" w:rsidRDefault="000301D2" w:rsidP="00CF1692">
            <w:pPr>
              <w:widowControl w:val="0"/>
              <w:ind w:left="-132"/>
              <w:rPr>
                <w:sz w:val="20"/>
                <w:szCs w:val="20"/>
              </w:rPr>
            </w:pPr>
          </w:p>
        </w:tc>
        <w:tc>
          <w:tcPr>
            <w:tcW w:w="1373" w:type="pct"/>
          </w:tcPr>
          <w:p w14:paraId="4FE7AF3D" w14:textId="77777777" w:rsidR="000301D2" w:rsidRPr="00C16064" w:rsidRDefault="000301D2" w:rsidP="00CF1692">
            <w:pPr>
              <w:widowControl w:val="0"/>
              <w:ind w:left="-132"/>
              <w:rPr>
                <w:sz w:val="20"/>
                <w:szCs w:val="20"/>
              </w:rPr>
            </w:pPr>
          </w:p>
        </w:tc>
      </w:tr>
    </w:tbl>
    <w:p w14:paraId="104C7981" w14:textId="77777777" w:rsidR="000301D2" w:rsidRPr="00C16064" w:rsidRDefault="000301D2" w:rsidP="000301D2">
      <w:pPr>
        <w:widowControl w:val="0"/>
        <w:ind w:firstLine="709"/>
        <w:jc w:val="both"/>
        <w:rPr>
          <w:rFonts w:eastAsia="Calibri"/>
          <w:szCs w:val="22"/>
          <w:lang w:eastAsia="en-US"/>
        </w:rPr>
      </w:pPr>
    </w:p>
    <w:p w14:paraId="60DDF180" w14:textId="77777777" w:rsidR="000301D2" w:rsidRPr="00C16064" w:rsidRDefault="000301D2" w:rsidP="000301D2">
      <w:pPr>
        <w:keepNext/>
        <w:keepLines/>
        <w:pageBreakBefore/>
        <w:tabs>
          <w:tab w:val="left" w:pos="1985"/>
        </w:tabs>
        <w:jc w:val="center"/>
        <w:outlineLvl w:val="0"/>
        <w:rPr>
          <w:b/>
          <w:bCs/>
          <w:sz w:val="28"/>
          <w:szCs w:val="28"/>
          <w:lang w:eastAsia="en-US"/>
        </w:rPr>
      </w:pPr>
      <w:bookmarkStart w:id="292" w:name="_Toc71300569"/>
      <w:r w:rsidRPr="00C16064">
        <w:rPr>
          <w:b/>
          <w:bCs/>
          <w:sz w:val="28"/>
          <w:szCs w:val="28"/>
          <w:lang w:eastAsia="en-US"/>
        </w:rPr>
        <w:lastRenderedPageBreak/>
        <w:t>Глава 4. Основные положения мастер-плана развития систем теплоснабжения поселения</w:t>
      </w:r>
      <w:bookmarkEnd w:id="292"/>
    </w:p>
    <w:p w14:paraId="3D8698B6" w14:textId="77777777" w:rsidR="000301D2" w:rsidRPr="00C16064" w:rsidRDefault="000301D2" w:rsidP="000301D2">
      <w:pPr>
        <w:keepNext/>
        <w:keepLines/>
        <w:widowControl w:val="0"/>
        <w:jc w:val="center"/>
        <w:outlineLvl w:val="1"/>
        <w:rPr>
          <w:b/>
          <w:bCs/>
          <w:sz w:val="28"/>
          <w:szCs w:val="28"/>
          <w:lang w:eastAsia="en-US"/>
        </w:rPr>
      </w:pPr>
      <w:bookmarkStart w:id="293" w:name="_Toc71300570"/>
      <w:r w:rsidRPr="00C16064">
        <w:rPr>
          <w:b/>
          <w:bCs/>
          <w:sz w:val="28"/>
          <w:szCs w:val="28"/>
          <w:lang w:eastAsia="en-US"/>
        </w:rPr>
        <w:t>4.1. Описание сценариев развития теплоснабжения поселения</w:t>
      </w:r>
      <w:bookmarkEnd w:id="293"/>
    </w:p>
    <w:p w14:paraId="6F9D5674" w14:textId="77777777" w:rsidR="000301D2" w:rsidRPr="00C16064" w:rsidRDefault="000301D2" w:rsidP="000301D2">
      <w:pPr>
        <w:keepNext/>
        <w:keepLines/>
        <w:widowControl w:val="0"/>
        <w:jc w:val="center"/>
        <w:outlineLvl w:val="1"/>
        <w:rPr>
          <w:b/>
          <w:bCs/>
          <w:sz w:val="28"/>
          <w:szCs w:val="28"/>
          <w:lang w:eastAsia="en-US"/>
        </w:rPr>
      </w:pPr>
    </w:p>
    <w:p w14:paraId="020AA644"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Для обеспечения устойчивого теплоснабжения необходимо использовать существующую систему централизованного теплоснабжения, с поддержанием ее в рабочем состоянии по средством капитальных и текущих ремонтов.</w:t>
      </w:r>
    </w:p>
    <w:p w14:paraId="6D993792" w14:textId="77777777" w:rsidR="000301D2" w:rsidRPr="00C16064" w:rsidRDefault="000301D2" w:rsidP="000301D2">
      <w:pPr>
        <w:widowControl w:val="0"/>
        <w:ind w:firstLine="709"/>
        <w:jc w:val="both"/>
        <w:rPr>
          <w:rFonts w:eastAsia="Calibri"/>
          <w:sz w:val="28"/>
          <w:szCs w:val="28"/>
          <w:lang w:eastAsia="en-US"/>
        </w:rPr>
      </w:pPr>
    </w:p>
    <w:p w14:paraId="29F5D713" w14:textId="77777777" w:rsidR="000301D2" w:rsidRPr="00C16064" w:rsidRDefault="000301D2" w:rsidP="000301D2">
      <w:pPr>
        <w:keepNext/>
        <w:keepLines/>
        <w:widowControl w:val="0"/>
        <w:jc w:val="center"/>
        <w:outlineLvl w:val="1"/>
        <w:rPr>
          <w:b/>
          <w:bCs/>
          <w:sz w:val="28"/>
          <w:szCs w:val="28"/>
          <w:lang w:eastAsia="en-US"/>
        </w:rPr>
      </w:pPr>
      <w:bookmarkStart w:id="294" w:name="_Toc71300571"/>
      <w:r w:rsidRPr="00C16064">
        <w:rPr>
          <w:b/>
          <w:bCs/>
          <w:sz w:val="28"/>
          <w:szCs w:val="28"/>
          <w:lang w:eastAsia="en-US"/>
        </w:rPr>
        <w:t>4.2. Обоснование выбора приоритетного сценария развития</w:t>
      </w:r>
    </w:p>
    <w:p w14:paraId="5748C832"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теплоснабжения поселения</w:t>
      </w:r>
      <w:bookmarkEnd w:id="294"/>
    </w:p>
    <w:p w14:paraId="1E350D45" w14:textId="77777777" w:rsidR="000301D2" w:rsidRPr="00C16064" w:rsidRDefault="000301D2" w:rsidP="000301D2">
      <w:pPr>
        <w:keepNext/>
        <w:keepLines/>
        <w:widowControl w:val="0"/>
        <w:ind w:firstLine="709"/>
        <w:jc w:val="both"/>
        <w:outlineLvl w:val="1"/>
        <w:rPr>
          <w:b/>
          <w:bCs/>
          <w:sz w:val="28"/>
          <w:szCs w:val="28"/>
          <w:lang w:eastAsia="en-US"/>
        </w:rPr>
      </w:pPr>
    </w:p>
    <w:p w14:paraId="744AC124"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Для обеспечения устойчивого теплоснабжения необходимо использовать существующую систему централизованного теплоснабжения, с поддержанием ее в рабочем состоянии по средством капитальных и текущих ремонтов.</w:t>
      </w:r>
      <w:bookmarkStart w:id="295" w:name="_Toc71300572"/>
    </w:p>
    <w:p w14:paraId="72E0814E" w14:textId="77777777" w:rsidR="000301D2" w:rsidRPr="00C16064" w:rsidRDefault="000301D2" w:rsidP="000301D2">
      <w:pPr>
        <w:widowControl w:val="0"/>
        <w:ind w:firstLine="709"/>
        <w:jc w:val="both"/>
        <w:rPr>
          <w:rFonts w:eastAsia="Calibri"/>
          <w:sz w:val="28"/>
          <w:szCs w:val="28"/>
          <w:lang w:eastAsia="en-US"/>
        </w:rPr>
      </w:pPr>
    </w:p>
    <w:p w14:paraId="29CD77A9" w14:textId="77777777" w:rsidR="000301D2" w:rsidRPr="00C16064" w:rsidRDefault="000301D2" w:rsidP="000301D2">
      <w:pPr>
        <w:widowControl w:val="0"/>
        <w:jc w:val="center"/>
        <w:rPr>
          <w:rFonts w:eastAsia="Calibri"/>
          <w:b/>
          <w:bCs/>
          <w:sz w:val="28"/>
          <w:szCs w:val="28"/>
          <w:lang w:eastAsia="en-US"/>
        </w:rPr>
      </w:pPr>
      <w:r w:rsidRPr="00C16064">
        <w:rPr>
          <w:rFonts w:eastAsia="Calibri"/>
          <w:b/>
          <w:bCs/>
          <w:sz w:val="28"/>
          <w:szCs w:val="28"/>
          <w:lang w:eastAsia="en-US"/>
        </w:rPr>
        <w:t xml:space="preserve">Глава 5. Предложения по строительству, реконструкции, техническому </w:t>
      </w:r>
    </w:p>
    <w:p w14:paraId="4A745EA4" w14:textId="77777777" w:rsidR="000301D2" w:rsidRPr="00C16064" w:rsidRDefault="000301D2" w:rsidP="000301D2">
      <w:pPr>
        <w:widowControl w:val="0"/>
        <w:jc w:val="center"/>
        <w:rPr>
          <w:rFonts w:eastAsia="Calibri"/>
          <w:b/>
          <w:bCs/>
          <w:sz w:val="28"/>
          <w:szCs w:val="28"/>
          <w:lang w:eastAsia="en-US"/>
        </w:rPr>
      </w:pPr>
      <w:r w:rsidRPr="00C16064">
        <w:rPr>
          <w:rFonts w:eastAsia="Calibri"/>
          <w:b/>
          <w:bCs/>
          <w:sz w:val="28"/>
          <w:szCs w:val="28"/>
          <w:lang w:eastAsia="en-US"/>
        </w:rPr>
        <w:t>перевооружению и (или) модернизации источников тепловой энергии</w:t>
      </w:r>
      <w:bookmarkStart w:id="296" w:name="_Toc71300573"/>
      <w:bookmarkEnd w:id="295"/>
    </w:p>
    <w:p w14:paraId="6D5FA805" w14:textId="77777777" w:rsidR="000301D2" w:rsidRPr="00C16064" w:rsidRDefault="000301D2" w:rsidP="000301D2">
      <w:pPr>
        <w:widowControl w:val="0"/>
        <w:jc w:val="center"/>
        <w:rPr>
          <w:rFonts w:eastAsia="Calibri"/>
          <w:b/>
          <w:bCs/>
          <w:vanish/>
          <w:sz w:val="28"/>
          <w:szCs w:val="28"/>
          <w:lang w:eastAsia="en-US"/>
        </w:rPr>
      </w:pPr>
    </w:p>
    <w:p w14:paraId="09BDBDF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5.1. Предложения по строительству источников тепловой энергии, </w:t>
      </w:r>
    </w:p>
    <w:p w14:paraId="4F2E0AE4"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обеспечивающих перспективную тепловую нагрузку на осваиваемых</w:t>
      </w:r>
    </w:p>
    <w:p w14:paraId="3464BC53"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расчётами ценовых (тарифных) </w:t>
      </w:r>
    </w:p>
    <w:p w14:paraId="17997A6C"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последствий для потребителей (в ценовых зонах теплоснабжения</w:t>
      </w:r>
    </w:p>
    <w:p w14:paraId="75FA3289"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обоснованная расчётами ценовых (тарифных) последствий для</w:t>
      </w:r>
    </w:p>
    <w:p w14:paraId="1A719F8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потребителей, если реализацию товаров в сфере теплоснабжения </w:t>
      </w:r>
    </w:p>
    <w:p w14:paraId="14024F05"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с использованием такого источника тепловой энергии планируется</w:t>
      </w:r>
    </w:p>
    <w:p w14:paraId="379E3D25"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осуществлять по регулируемым ценам (тарифам), и (или) обоснованная анализом индикаторов развития системы теплоснабжения поселения,</w:t>
      </w:r>
    </w:p>
    <w:p w14:paraId="4C9C9579"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городского округа, города федерального значения, если реализация</w:t>
      </w:r>
    </w:p>
    <w:p w14:paraId="2E1F256A"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товаров в сфере теплоснабжения с использованием такого источника</w:t>
      </w:r>
    </w:p>
    <w:p w14:paraId="7BEB20E8"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тепловой энергии будет осуществляться по ценам, определяемым</w:t>
      </w:r>
    </w:p>
    <w:p w14:paraId="065A567A"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по соглашению сторон договора поставки тепловой энергии (мощности) и (или) теплоносителя) и радиуса эффективного теплоснабжения</w:t>
      </w:r>
      <w:bookmarkEnd w:id="296"/>
    </w:p>
    <w:p w14:paraId="52B432E7" w14:textId="77777777" w:rsidR="000301D2" w:rsidRPr="00C16064" w:rsidRDefault="000301D2" w:rsidP="000301D2">
      <w:pPr>
        <w:keepNext/>
        <w:keepLines/>
        <w:widowControl w:val="0"/>
        <w:ind w:firstLine="709"/>
        <w:jc w:val="both"/>
        <w:outlineLvl w:val="1"/>
        <w:rPr>
          <w:b/>
          <w:bCs/>
          <w:sz w:val="28"/>
          <w:szCs w:val="28"/>
          <w:lang w:eastAsia="en-US"/>
        </w:rPr>
      </w:pPr>
    </w:p>
    <w:p w14:paraId="6611A4AD"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Генеральным планом на расчетный срок предусматривается развитие Старощербиновского сельского поселения в связи с увеличением численности населения и строительство объектов инфраструктуры.</w:t>
      </w:r>
    </w:p>
    <w:p w14:paraId="4DE77C1B"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 xml:space="preserve">Теплоснабжение объектов </w:t>
      </w:r>
      <w:r w:rsidRPr="00C16064">
        <w:rPr>
          <w:rFonts w:eastAsia="Calibri"/>
          <w:bCs/>
          <w:sz w:val="28"/>
          <w:szCs w:val="28"/>
          <w:lang w:eastAsia="en-US"/>
        </w:rPr>
        <w:t xml:space="preserve">ст-цы Старощербиновской </w:t>
      </w:r>
      <w:r w:rsidRPr="00C16064">
        <w:rPr>
          <w:rFonts w:eastAsia="Calibri"/>
          <w:sz w:val="28"/>
          <w:szCs w:val="28"/>
          <w:lang w:eastAsia="en-US"/>
        </w:rPr>
        <w:t>в границах проектируемого генерального плана</w:t>
      </w:r>
      <w:r w:rsidRPr="00C16064">
        <w:rPr>
          <w:rFonts w:eastAsia="Calibri"/>
          <w:bCs/>
          <w:sz w:val="28"/>
          <w:szCs w:val="28"/>
          <w:lang w:eastAsia="en-US"/>
        </w:rPr>
        <w:t xml:space="preserve"> </w:t>
      </w:r>
      <w:r w:rsidRPr="00C16064">
        <w:rPr>
          <w:rFonts w:eastAsia="Calibri"/>
          <w:sz w:val="28"/>
          <w:szCs w:val="28"/>
          <w:lang w:eastAsia="en-US"/>
        </w:rPr>
        <w:t xml:space="preserve">предусматривается от двенадцати существующих и пяти новых районных котельных, строительство, трех из которых планируется на </w:t>
      </w:r>
      <w:r w:rsidRPr="00C16064">
        <w:rPr>
          <w:rFonts w:eastAsia="Calibri"/>
          <w:sz w:val="28"/>
          <w:szCs w:val="28"/>
          <w:lang w:val="en-US" w:eastAsia="en-US"/>
        </w:rPr>
        <w:t>I</w:t>
      </w:r>
      <w:r w:rsidRPr="00C16064">
        <w:rPr>
          <w:rFonts w:eastAsia="Calibri"/>
          <w:sz w:val="28"/>
          <w:szCs w:val="28"/>
          <w:lang w:eastAsia="en-US"/>
        </w:rPr>
        <w:t xml:space="preserve"> очередь строительства, а также от автономных источников питания - систем поквартирного теплоснабжения, от автоматических газовых отопительных котлов для индивидуальной одно- и двухэтажной застройки.</w:t>
      </w:r>
    </w:p>
    <w:p w14:paraId="4490E9EE"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lastRenderedPageBreak/>
        <w:t xml:space="preserve">Согласно проекту, новые котельные будут обслуживать административные здания, здания общественного назначения, школы, детские сады, культурно-развлекательные центры, спортивные комплексы и объекты коммунального хозяйства. Отопление проектируемых индивидуальных жилых домов предусматривается от автоматических газовых отопительных котлов. Для проектируемых, отдельностоящих котельных предусматривается санитарно-защитная зона </w:t>
      </w:r>
      <w:smartTag w:uri="urn:schemas-microsoft-com:office:smarttags" w:element="metricconverter">
        <w:smartTagPr>
          <w:attr w:name="ProductID" w:val="50 метров"/>
        </w:smartTagPr>
        <w:r w:rsidRPr="00C16064">
          <w:rPr>
            <w:rFonts w:eastAsia="Calibri"/>
            <w:sz w:val="28"/>
            <w:szCs w:val="28"/>
            <w:lang w:eastAsia="en-US"/>
          </w:rPr>
          <w:t>50 метров</w:t>
        </w:r>
      </w:smartTag>
      <w:r w:rsidRPr="00C16064">
        <w:rPr>
          <w:rFonts w:eastAsia="Calibri"/>
          <w:sz w:val="28"/>
          <w:szCs w:val="28"/>
          <w:lang w:eastAsia="en-US"/>
        </w:rPr>
        <w:t>. Предварительная прогнозируемая оценка тепловых нагрузок выполнена по комплексным укрупненным показателям расхода тепла на отопление, вентиляцию и горячее водоснабжение с учетом внедрения мероприятий по энергосбережению, а также по аналогии с нагрузками объектов, планируемых к размещению ранее выпущенными проектами. Величины тепловых нагрузок подлежат корректировке и уточнению на последующих стадиях проектирования.</w:t>
      </w:r>
    </w:p>
    <w:p w14:paraId="066B2C4D"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Теплопроизводительность котельных выбрана с учетом расходов тепла на отопление, вентиляцию и горячее водоснабжение. Теплоноситель для отопления и вентиляции - вода с параметрами 95 - 70</w:t>
      </w:r>
      <w:r w:rsidRPr="00C16064">
        <w:rPr>
          <w:rFonts w:eastAsia="Calibri"/>
          <w:sz w:val="28"/>
          <w:szCs w:val="28"/>
          <w:lang w:eastAsia="en-US"/>
        </w:rPr>
        <w:sym w:font="Symbol" w:char="00B0"/>
      </w:r>
      <w:r w:rsidRPr="00C16064">
        <w:rPr>
          <w:rFonts w:eastAsia="Calibri"/>
          <w:sz w:val="28"/>
          <w:szCs w:val="28"/>
          <w:lang w:eastAsia="en-US"/>
        </w:rPr>
        <w:t>С, для горячего водоснабжения - 65</w:t>
      </w:r>
      <w:r w:rsidRPr="00C16064">
        <w:rPr>
          <w:rFonts w:eastAsia="Calibri"/>
          <w:sz w:val="28"/>
          <w:szCs w:val="28"/>
          <w:lang w:eastAsia="en-US"/>
        </w:rPr>
        <w:sym w:font="Symbol" w:char="00B0"/>
      </w:r>
      <w:r w:rsidRPr="00C16064">
        <w:rPr>
          <w:rFonts w:eastAsia="Calibri"/>
          <w:sz w:val="28"/>
          <w:szCs w:val="28"/>
          <w:lang w:eastAsia="en-US"/>
        </w:rPr>
        <w:t>С.</w:t>
      </w:r>
    </w:p>
    <w:p w14:paraId="588F3B78"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Режим потребления тепловой энергии принят:</w:t>
      </w:r>
    </w:p>
    <w:p w14:paraId="09E95EF6" w14:textId="77777777" w:rsidR="000301D2" w:rsidRPr="00C16064" w:rsidRDefault="000301D2" w:rsidP="000301D2">
      <w:pPr>
        <w:widowControl w:val="0"/>
        <w:numPr>
          <w:ilvl w:val="0"/>
          <w:numId w:val="34"/>
        </w:numPr>
        <w:ind w:left="0" w:right="-142" w:firstLine="709"/>
        <w:jc w:val="both"/>
        <w:rPr>
          <w:rFonts w:eastAsia="Calibri"/>
          <w:sz w:val="28"/>
          <w:szCs w:val="28"/>
          <w:lang w:eastAsia="en-US"/>
        </w:rPr>
      </w:pPr>
      <w:r w:rsidRPr="00C16064">
        <w:rPr>
          <w:rFonts w:eastAsia="Calibri"/>
          <w:sz w:val="28"/>
          <w:szCs w:val="28"/>
          <w:lang w:eastAsia="en-US"/>
        </w:rPr>
        <w:t>Отопление – 24 часа в сутки.</w:t>
      </w:r>
    </w:p>
    <w:p w14:paraId="58ECBA37" w14:textId="77777777" w:rsidR="000301D2" w:rsidRPr="00C16064" w:rsidRDefault="000301D2" w:rsidP="000301D2">
      <w:pPr>
        <w:widowControl w:val="0"/>
        <w:numPr>
          <w:ilvl w:val="0"/>
          <w:numId w:val="34"/>
        </w:numPr>
        <w:ind w:left="0" w:right="-142" w:firstLine="709"/>
        <w:jc w:val="both"/>
        <w:rPr>
          <w:rFonts w:eastAsia="Calibri"/>
          <w:sz w:val="28"/>
          <w:szCs w:val="28"/>
          <w:lang w:eastAsia="en-US"/>
        </w:rPr>
      </w:pPr>
      <w:r w:rsidRPr="00C16064">
        <w:rPr>
          <w:rFonts w:eastAsia="Calibri"/>
          <w:sz w:val="28"/>
          <w:szCs w:val="28"/>
          <w:lang w:eastAsia="en-US"/>
        </w:rPr>
        <w:t>Вентиляция и горячее водоснабжение – 16 часов.</w:t>
      </w:r>
    </w:p>
    <w:p w14:paraId="0CB0A853"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Все котельные будут работать на газе. Системы теплоснабжения – закрытые, двух и четырехтрубные.</w:t>
      </w:r>
    </w:p>
    <w:p w14:paraId="7036318B"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Для проектирования отопления, вентиляции и горячего водоснабжения приняты следующие данные по СНКК 23-302-2000:</w:t>
      </w:r>
    </w:p>
    <w:p w14:paraId="6A17A6F1"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1. Расчетная температура наружного воздуха в холодный период – минус 22</w:t>
      </w:r>
      <w:r w:rsidRPr="00C16064">
        <w:rPr>
          <w:rFonts w:eastAsia="Calibri"/>
          <w:sz w:val="28"/>
          <w:szCs w:val="28"/>
          <w:lang w:eastAsia="en-US"/>
        </w:rPr>
        <w:sym w:font="Symbol" w:char="00B0"/>
      </w:r>
      <w:r w:rsidRPr="00C16064">
        <w:rPr>
          <w:rFonts w:eastAsia="Calibri"/>
          <w:sz w:val="28"/>
          <w:szCs w:val="28"/>
          <w:lang w:eastAsia="en-US"/>
        </w:rPr>
        <w:t>С.</w:t>
      </w:r>
    </w:p>
    <w:p w14:paraId="286C58B9"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2. Средняя температура отопительного периода – 0,2</w:t>
      </w:r>
      <w:r w:rsidRPr="00C16064">
        <w:rPr>
          <w:rFonts w:eastAsia="Calibri"/>
          <w:sz w:val="28"/>
          <w:szCs w:val="28"/>
          <w:lang w:eastAsia="en-US"/>
        </w:rPr>
        <w:sym w:font="Symbol" w:char="00B0"/>
      </w:r>
      <w:r w:rsidRPr="00C16064">
        <w:rPr>
          <w:rFonts w:eastAsia="Calibri"/>
          <w:sz w:val="28"/>
          <w:szCs w:val="28"/>
          <w:lang w:eastAsia="en-US"/>
        </w:rPr>
        <w:t>С.</w:t>
      </w:r>
    </w:p>
    <w:p w14:paraId="5F947DA2"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3. Продолжительность отопительного периода – 167 дней.</w:t>
      </w:r>
    </w:p>
    <w:p w14:paraId="5EA4942E" w14:textId="77777777" w:rsidR="000301D2" w:rsidRPr="00C16064" w:rsidRDefault="000301D2" w:rsidP="000301D2">
      <w:pPr>
        <w:ind w:firstLine="709"/>
        <w:jc w:val="both"/>
        <w:rPr>
          <w:rFonts w:eastAsia="SimSun"/>
          <w:bCs/>
          <w:sz w:val="28"/>
          <w:szCs w:val="28"/>
        </w:rPr>
      </w:pPr>
    </w:p>
    <w:p w14:paraId="6AD58ADD" w14:textId="77777777" w:rsidR="000301D2" w:rsidRPr="00C16064" w:rsidRDefault="000301D2" w:rsidP="000301D2">
      <w:pPr>
        <w:keepNext/>
        <w:keepLines/>
        <w:widowControl w:val="0"/>
        <w:jc w:val="center"/>
        <w:outlineLvl w:val="1"/>
        <w:rPr>
          <w:b/>
          <w:bCs/>
          <w:sz w:val="28"/>
          <w:szCs w:val="28"/>
          <w:lang w:eastAsia="en-US"/>
        </w:rPr>
      </w:pPr>
      <w:bookmarkStart w:id="297" w:name="_Toc71300574"/>
      <w:r w:rsidRPr="00C16064">
        <w:rPr>
          <w:b/>
          <w:bCs/>
          <w:sz w:val="28"/>
          <w:szCs w:val="28"/>
          <w:lang w:eastAsia="en-US"/>
        </w:rPr>
        <w:t xml:space="preserve">5.2. Предложения по реконструкции источников тепловой энергии, </w:t>
      </w:r>
    </w:p>
    <w:p w14:paraId="1D3D3E8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обеспечивающих перспективную тепловую нагрузку в существующих и расширяемых зонах действия источников тепловой энергии</w:t>
      </w:r>
      <w:bookmarkEnd w:id="297"/>
    </w:p>
    <w:p w14:paraId="51951085" w14:textId="77777777" w:rsidR="000301D2" w:rsidRPr="00C16064" w:rsidRDefault="000301D2" w:rsidP="000301D2">
      <w:pPr>
        <w:keepNext/>
        <w:keepLines/>
        <w:widowControl w:val="0"/>
        <w:ind w:firstLine="709"/>
        <w:jc w:val="both"/>
        <w:outlineLvl w:val="1"/>
        <w:rPr>
          <w:b/>
          <w:bCs/>
          <w:sz w:val="28"/>
          <w:szCs w:val="28"/>
          <w:lang w:eastAsia="en-US"/>
        </w:rPr>
      </w:pPr>
    </w:p>
    <w:p w14:paraId="5EA796BB"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 xml:space="preserve">Реконструкция источников тепловой энергии с целью увеличения тепловой нагрузки в существующих и расширяемых зонах действия не предусматривается. </w:t>
      </w:r>
    </w:p>
    <w:p w14:paraId="5E4E6AA9"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Существующей мощности оборудования достаточно для отопления существующих потребителей.</w:t>
      </w:r>
    </w:p>
    <w:p w14:paraId="015EB05D"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Планируется реконструкция котельных с целью энергосбережения и повышения энергетической эффективности.</w:t>
      </w:r>
    </w:p>
    <w:p w14:paraId="28A08088" w14:textId="77777777" w:rsidR="000301D2" w:rsidRPr="00C16064" w:rsidRDefault="000301D2" w:rsidP="000301D2">
      <w:pPr>
        <w:widowControl w:val="0"/>
        <w:ind w:firstLine="709"/>
        <w:jc w:val="both"/>
        <w:rPr>
          <w:rFonts w:eastAsia="Calibri"/>
          <w:sz w:val="28"/>
          <w:szCs w:val="28"/>
          <w:lang w:eastAsia="en-US"/>
        </w:rPr>
      </w:pPr>
    </w:p>
    <w:p w14:paraId="306FA358" w14:textId="77777777" w:rsidR="000301D2" w:rsidRPr="00C16064" w:rsidRDefault="000301D2" w:rsidP="000301D2">
      <w:pPr>
        <w:keepNext/>
        <w:keepLines/>
        <w:widowControl w:val="0"/>
        <w:jc w:val="center"/>
        <w:outlineLvl w:val="1"/>
        <w:rPr>
          <w:b/>
          <w:bCs/>
          <w:sz w:val="28"/>
          <w:szCs w:val="28"/>
          <w:lang w:eastAsia="en-US"/>
        </w:rPr>
      </w:pPr>
      <w:bookmarkStart w:id="298" w:name="_Toc71300575"/>
      <w:r w:rsidRPr="00C16064">
        <w:rPr>
          <w:b/>
          <w:bCs/>
          <w:sz w:val="28"/>
          <w:szCs w:val="28"/>
          <w:lang w:eastAsia="en-US"/>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298"/>
    </w:p>
    <w:p w14:paraId="45DA4651" w14:textId="77777777" w:rsidR="000301D2" w:rsidRPr="00C16064" w:rsidRDefault="000301D2" w:rsidP="000301D2">
      <w:pPr>
        <w:keepNext/>
        <w:keepLines/>
        <w:widowControl w:val="0"/>
        <w:ind w:firstLine="709"/>
        <w:jc w:val="both"/>
        <w:outlineLvl w:val="1"/>
        <w:rPr>
          <w:b/>
          <w:bCs/>
          <w:sz w:val="28"/>
          <w:szCs w:val="28"/>
          <w:lang w:eastAsia="en-US"/>
        </w:rPr>
      </w:pPr>
    </w:p>
    <w:p w14:paraId="61C85D5D"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 xml:space="preserve">В ходе анализа выявлено значительное количество котлов, которые либо уже не пригодны к дальнейшей эксплуатации, либо в перспективе будут </w:t>
      </w:r>
      <w:r w:rsidRPr="00C16064">
        <w:rPr>
          <w:rFonts w:eastAsia="Calibri"/>
          <w:sz w:val="28"/>
          <w:szCs w:val="28"/>
          <w:lang w:eastAsia="en-US"/>
        </w:rPr>
        <w:lastRenderedPageBreak/>
        <w:t>неспособны обеспечивать качественное и надежное теплоснабжение потребителей тепловой энергии.</w:t>
      </w:r>
    </w:p>
    <w:p w14:paraId="5EB2A953"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Следовательно, замена основного и вспомогательного оборудования на источниках тепловой энергии является приоритетной задачей.</w:t>
      </w:r>
    </w:p>
    <w:p w14:paraId="0716CE9D" w14:textId="77777777" w:rsidR="000301D2" w:rsidRPr="00C16064" w:rsidRDefault="000301D2" w:rsidP="000301D2">
      <w:pPr>
        <w:widowControl w:val="0"/>
        <w:ind w:firstLine="709"/>
        <w:jc w:val="both"/>
        <w:rPr>
          <w:rFonts w:eastAsia="Calibri"/>
          <w:sz w:val="28"/>
          <w:szCs w:val="28"/>
          <w:lang w:eastAsia="en-US"/>
        </w:rPr>
      </w:pPr>
    </w:p>
    <w:p w14:paraId="1101215F" w14:textId="77777777" w:rsidR="000301D2" w:rsidRPr="00C16064" w:rsidRDefault="000301D2" w:rsidP="000301D2">
      <w:pPr>
        <w:widowControl w:val="0"/>
        <w:ind w:firstLine="709"/>
        <w:jc w:val="right"/>
        <w:rPr>
          <w:rFonts w:eastAsia="Calibri"/>
          <w:b/>
          <w:sz w:val="20"/>
          <w:szCs w:val="20"/>
          <w:lang w:eastAsia="en-US"/>
        </w:rPr>
      </w:pPr>
      <w:r w:rsidRPr="00C16064">
        <w:rPr>
          <w:rFonts w:eastAsia="Calibri"/>
          <w:b/>
          <w:sz w:val="20"/>
          <w:szCs w:val="20"/>
          <w:lang w:eastAsia="en-US"/>
        </w:rPr>
        <w:t>Таблица</w:t>
      </w:r>
      <w:r w:rsidRPr="00C16064">
        <w:rPr>
          <w:rFonts w:eastAsia="Calibri"/>
          <w:b/>
          <w:spacing w:val="-1"/>
          <w:sz w:val="20"/>
          <w:szCs w:val="20"/>
          <w:lang w:eastAsia="en-US"/>
        </w:rPr>
        <w:t xml:space="preserve"> </w:t>
      </w:r>
      <w:r w:rsidRPr="00C16064">
        <w:rPr>
          <w:rFonts w:eastAsia="Calibri"/>
          <w:b/>
          <w:sz w:val="20"/>
          <w:szCs w:val="20"/>
          <w:lang w:eastAsia="en-US"/>
        </w:rPr>
        <w:t>10</w:t>
      </w:r>
      <w:r w:rsidRPr="00C16064">
        <w:rPr>
          <w:rFonts w:eastAsia="Calibri"/>
          <w:b/>
          <w:spacing w:val="-4"/>
          <w:sz w:val="20"/>
          <w:szCs w:val="20"/>
          <w:lang w:eastAsia="en-US"/>
        </w:rPr>
        <w:t xml:space="preserve"> </w:t>
      </w:r>
      <w:r w:rsidRPr="00C16064">
        <w:rPr>
          <w:rFonts w:eastAsia="Calibri"/>
          <w:b/>
          <w:sz w:val="20"/>
          <w:szCs w:val="20"/>
          <w:lang w:eastAsia="en-US"/>
        </w:rPr>
        <w:t>План</w:t>
      </w:r>
      <w:r w:rsidRPr="00C16064">
        <w:rPr>
          <w:rFonts w:eastAsia="Calibri"/>
          <w:b/>
          <w:spacing w:val="-5"/>
          <w:sz w:val="20"/>
          <w:szCs w:val="20"/>
          <w:lang w:eastAsia="en-US"/>
        </w:rPr>
        <w:t xml:space="preserve"> </w:t>
      </w:r>
      <w:r w:rsidRPr="00C16064">
        <w:rPr>
          <w:rFonts w:eastAsia="Calibri"/>
          <w:b/>
          <w:sz w:val="20"/>
          <w:szCs w:val="20"/>
          <w:lang w:eastAsia="en-US"/>
        </w:rPr>
        <w:t>мероприятий</w:t>
      </w:r>
      <w:r w:rsidRPr="00C16064">
        <w:rPr>
          <w:rFonts w:eastAsia="Calibri"/>
          <w:b/>
          <w:spacing w:val="-3"/>
          <w:sz w:val="20"/>
          <w:szCs w:val="20"/>
          <w:lang w:eastAsia="en-US"/>
        </w:rPr>
        <w:t xml:space="preserve"> </w:t>
      </w:r>
      <w:r w:rsidRPr="00C16064">
        <w:rPr>
          <w:rFonts w:eastAsia="Calibri"/>
          <w:b/>
          <w:sz w:val="20"/>
          <w:szCs w:val="20"/>
          <w:lang w:eastAsia="en-US"/>
        </w:rPr>
        <w:t>на</w:t>
      </w:r>
      <w:r w:rsidRPr="00C16064">
        <w:rPr>
          <w:rFonts w:eastAsia="Calibri"/>
          <w:b/>
          <w:spacing w:val="-3"/>
          <w:sz w:val="20"/>
          <w:szCs w:val="20"/>
          <w:lang w:eastAsia="en-US"/>
        </w:rPr>
        <w:t xml:space="preserve"> </w:t>
      </w:r>
      <w:r w:rsidRPr="00C16064">
        <w:rPr>
          <w:rFonts w:eastAsia="Calibri"/>
          <w:b/>
          <w:sz w:val="20"/>
          <w:szCs w:val="20"/>
          <w:lang w:eastAsia="en-US"/>
        </w:rPr>
        <w:t>источниках</w:t>
      </w:r>
      <w:r w:rsidRPr="00C16064">
        <w:rPr>
          <w:rFonts w:eastAsia="Calibri"/>
          <w:b/>
          <w:spacing w:val="-7"/>
          <w:sz w:val="20"/>
          <w:szCs w:val="20"/>
          <w:lang w:eastAsia="en-US"/>
        </w:rPr>
        <w:t xml:space="preserve"> </w:t>
      </w:r>
      <w:r w:rsidRPr="00C16064">
        <w:rPr>
          <w:rFonts w:eastAsia="Calibri"/>
          <w:b/>
          <w:sz w:val="20"/>
          <w:szCs w:val="20"/>
          <w:lang w:eastAsia="en-US"/>
        </w:rPr>
        <w:t>тепловой</w:t>
      </w:r>
      <w:r w:rsidRPr="00C16064">
        <w:rPr>
          <w:rFonts w:eastAsia="Calibri"/>
          <w:b/>
          <w:spacing w:val="-3"/>
          <w:sz w:val="20"/>
          <w:szCs w:val="20"/>
          <w:lang w:eastAsia="en-US"/>
        </w:rPr>
        <w:t xml:space="preserve"> </w:t>
      </w:r>
      <w:r w:rsidRPr="00C16064">
        <w:rPr>
          <w:rFonts w:eastAsia="Calibri"/>
          <w:b/>
          <w:sz w:val="20"/>
          <w:szCs w:val="20"/>
          <w:lang w:eastAsia="en-US"/>
        </w:rPr>
        <w:t>энергии</w:t>
      </w:r>
    </w:p>
    <w:tbl>
      <w:tblPr>
        <w:tblStyle w:val="TableNormal14"/>
        <w:tblW w:w="9573"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8044"/>
      </w:tblGrid>
      <w:tr w:rsidR="000301D2" w:rsidRPr="00C16064" w14:paraId="262463EF" w14:textId="77777777" w:rsidTr="00CF1692">
        <w:trPr>
          <w:trHeight w:val="299"/>
        </w:trPr>
        <w:tc>
          <w:tcPr>
            <w:tcW w:w="1529" w:type="dxa"/>
            <w:vAlign w:val="center"/>
          </w:tcPr>
          <w:p w14:paraId="736A0629" w14:textId="77777777" w:rsidR="000301D2" w:rsidRPr="00C16064" w:rsidRDefault="000301D2" w:rsidP="00CF1692">
            <w:pPr>
              <w:autoSpaceDE w:val="0"/>
              <w:autoSpaceDN w:val="0"/>
              <w:ind w:left="18" w:right="93"/>
              <w:jc w:val="center"/>
              <w:rPr>
                <w:rFonts w:ascii="Times New Roman" w:eastAsia="Cambria" w:hAnsi="Times New Roman"/>
                <w:sz w:val="20"/>
                <w:szCs w:val="20"/>
              </w:rPr>
            </w:pPr>
            <w:r w:rsidRPr="00C16064">
              <w:rPr>
                <w:rFonts w:ascii="Times New Roman" w:eastAsia="Cambria" w:hAnsi="Times New Roman"/>
                <w:sz w:val="20"/>
                <w:szCs w:val="20"/>
              </w:rPr>
              <w:t>№ п/п</w:t>
            </w:r>
          </w:p>
        </w:tc>
        <w:tc>
          <w:tcPr>
            <w:tcW w:w="8044" w:type="dxa"/>
            <w:vAlign w:val="center"/>
          </w:tcPr>
          <w:p w14:paraId="457B4C21" w14:textId="77777777" w:rsidR="000301D2" w:rsidRPr="00C16064" w:rsidRDefault="000301D2" w:rsidP="00CF1692">
            <w:pPr>
              <w:autoSpaceDE w:val="0"/>
              <w:autoSpaceDN w:val="0"/>
              <w:ind w:left="18" w:right="93"/>
              <w:jc w:val="center"/>
              <w:rPr>
                <w:rFonts w:ascii="Times New Roman" w:eastAsia="Cambria" w:hAnsi="Times New Roman"/>
                <w:sz w:val="20"/>
                <w:szCs w:val="20"/>
              </w:rPr>
            </w:pPr>
            <w:r w:rsidRPr="00C16064">
              <w:rPr>
                <w:rFonts w:ascii="Times New Roman" w:eastAsia="Cambria" w:hAnsi="Times New Roman"/>
                <w:sz w:val="20"/>
                <w:szCs w:val="20"/>
              </w:rPr>
              <w:t>Наименование</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мероприятия</w:t>
            </w:r>
          </w:p>
        </w:tc>
      </w:tr>
      <w:tr w:rsidR="000301D2" w:rsidRPr="00C16064" w14:paraId="5DF01403" w14:textId="77777777" w:rsidTr="00CF1692">
        <w:trPr>
          <w:trHeight w:val="299"/>
        </w:trPr>
        <w:tc>
          <w:tcPr>
            <w:tcW w:w="9573" w:type="dxa"/>
            <w:gridSpan w:val="2"/>
            <w:vAlign w:val="center"/>
          </w:tcPr>
          <w:p w14:paraId="5D1A8869" w14:textId="77777777" w:rsidR="000301D2" w:rsidRPr="00C16064" w:rsidRDefault="000301D2" w:rsidP="00CF1692">
            <w:pPr>
              <w:autoSpaceDE w:val="0"/>
              <w:autoSpaceDN w:val="0"/>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68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1AA22D23" w14:textId="77777777" w:rsidTr="00CF1692">
        <w:trPr>
          <w:trHeight w:val="299"/>
        </w:trPr>
        <w:tc>
          <w:tcPr>
            <w:tcW w:w="1529" w:type="dxa"/>
            <w:vAlign w:val="center"/>
          </w:tcPr>
          <w:p w14:paraId="5E3C9832" w14:textId="77777777" w:rsidR="000301D2" w:rsidRPr="00C16064" w:rsidRDefault="000301D2" w:rsidP="00CF1692">
            <w:pPr>
              <w:autoSpaceDE w:val="0"/>
              <w:autoSpaceDN w:val="0"/>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vAlign w:val="center"/>
          </w:tcPr>
          <w:p w14:paraId="55A79F96" w14:textId="77777777" w:rsidR="000301D2" w:rsidRPr="00C16064" w:rsidRDefault="000301D2" w:rsidP="00CF1692">
            <w:pPr>
              <w:autoSpaceDE w:val="0"/>
              <w:autoSpaceDN w:val="0"/>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0301D2" w:rsidRPr="00C16064" w14:paraId="55C7FDCB" w14:textId="77777777" w:rsidTr="00CF1692">
        <w:trPr>
          <w:trHeight w:val="299"/>
        </w:trPr>
        <w:tc>
          <w:tcPr>
            <w:tcW w:w="9573" w:type="dxa"/>
            <w:gridSpan w:val="2"/>
            <w:vAlign w:val="center"/>
          </w:tcPr>
          <w:p w14:paraId="5AAA63EA" w14:textId="77777777" w:rsidR="000301D2" w:rsidRPr="00C16064" w:rsidRDefault="000301D2" w:rsidP="00CF1692">
            <w:pPr>
              <w:autoSpaceDE w:val="0"/>
              <w:autoSpaceDN w:val="0"/>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86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4B92089F" w14:textId="77777777" w:rsidTr="00CF1692">
        <w:trPr>
          <w:trHeight w:val="190"/>
        </w:trPr>
        <w:tc>
          <w:tcPr>
            <w:tcW w:w="1529" w:type="dxa"/>
            <w:vAlign w:val="center"/>
          </w:tcPr>
          <w:p w14:paraId="74604343" w14:textId="77777777" w:rsidR="000301D2" w:rsidRPr="00C16064" w:rsidRDefault="000301D2" w:rsidP="00CF1692">
            <w:pPr>
              <w:autoSpaceDE w:val="0"/>
              <w:autoSpaceDN w:val="0"/>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vAlign w:val="center"/>
          </w:tcPr>
          <w:p w14:paraId="2C015E79" w14:textId="77777777" w:rsidR="000301D2" w:rsidRPr="00C16064" w:rsidRDefault="000301D2" w:rsidP="00CF1692">
            <w:pPr>
              <w:autoSpaceDE w:val="0"/>
              <w:autoSpaceDN w:val="0"/>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0301D2" w:rsidRPr="00C16064" w14:paraId="054DB6C9" w14:textId="77777777" w:rsidTr="00CF1692">
        <w:trPr>
          <w:trHeight w:val="299"/>
        </w:trPr>
        <w:tc>
          <w:tcPr>
            <w:tcW w:w="9573" w:type="dxa"/>
            <w:gridSpan w:val="2"/>
            <w:vAlign w:val="center"/>
          </w:tcPr>
          <w:p w14:paraId="3C618C3C" w14:textId="77777777" w:rsidR="000301D2" w:rsidRPr="00C16064" w:rsidRDefault="000301D2" w:rsidP="00CF1692">
            <w:pPr>
              <w:autoSpaceDE w:val="0"/>
              <w:autoSpaceDN w:val="0"/>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87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62E73E4C" w14:textId="77777777" w:rsidTr="00CF1692">
        <w:trPr>
          <w:trHeight w:val="329"/>
        </w:trPr>
        <w:tc>
          <w:tcPr>
            <w:tcW w:w="1529" w:type="dxa"/>
            <w:vAlign w:val="center"/>
          </w:tcPr>
          <w:p w14:paraId="116A0075" w14:textId="77777777" w:rsidR="000301D2" w:rsidRPr="00C16064" w:rsidRDefault="000301D2" w:rsidP="00CF1692">
            <w:pPr>
              <w:autoSpaceDE w:val="0"/>
              <w:autoSpaceDN w:val="0"/>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vAlign w:val="center"/>
          </w:tcPr>
          <w:p w14:paraId="2AA04E44" w14:textId="77777777" w:rsidR="000301D2" w:rsidRPr="00C16064" w:rsidRDefault="000301D2" w:rsidP="00CF1692">
            <w:pPr>
              <w:autoSpaceDE w:val="0"/>
              <w:autoSpaceDN w:val="0"/>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0301D2" w:rsidRPr="00C16064" w14:paraId="32C7F0FB" w14:textId="77777777" w:rsidTr="00CF1692">
        <w:trPr>
          <w:trHeight w:val="299"/>
        </w:trPr>
        <w:tc>
          <w:tcPr>
            <w:tcW w:w="9573" w:type="dxa"/>
            <w:gridSpan w:val="2"/>
            <w:vAlign w:val="center"/>
          </w:tcPr>
          <w:p w14:paraId="5C4DE145" w14:textId="77777777" w:rsidR="000301D2" w:rsidRPr="00C16064" w:rsidRDefault="000301D2" w:rsidP="00CF1692">
            <w:pPr>
              <w:autoSpaceDE w:val="0"/>
              <w:autoSpaceDN w:val="0"/>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0362F973" w14:textId="77777777" w:rsidTr="00CF1692">
        <w:trPr>
          <w:trHeight w:val="300"/>
        </w:trPr>
        <w:tc>
          <w:tcPr>
            <w:tcW w:w="1529" w:type="dxa"/>
            <w:vAlign w:val="center"/>
          </w:tcPr>
          <w:p w14:paraId="3B7489A7" w14:textId="77777777" w:rsidR="000301D2" w:rsidRPr="00C16064" w:rsidRDefault="000301D2" w:rsidP="00CF1692">
            <w:pPr>
              <w:autoSpaceDE w:val="0"/>
              <w:autoSpaceDN w:val="0"/>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vAlign w:val="center"/>
          </w:tcPr>
          <w:p w14:paraId="00D1958D" w14:textId="77777777" w:rsidR="000301D2" w:rsidRPr="00C16064" w:rsidRDefault="000301D2" w:rsidP="00CF1692">
            <w:pPr>
              <w:autoSpaceDE w:val="0"/>
              <w:autoSpaceDN w:val="0"/>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0301D2" w:rsidRPr="00C16064" w14:paraId="673A5772" w14:textId="77777777" w:rsidTr="00CF1692">
        <w:trPr>
          <w:trHeight w:val="299"/>
        </w:trPr>
        <w:tc>
          <w:tcPr>
            <w:tcW w:w="9573" w:type="dxa"/>
            <w:gridSpan w:val="2"/>
            <w:vAlign w:val="center"/>
          </w:tcPr>
          <w:p w14:paraId="07085F3D" w14:textId="77777777" w:rsidR="000301D2" w:rsidRPr="00C16064" w:rsidRDefault="000301D2" w:rsidP="00CF1692">
            <w:pPr>
              <w:autoSpaceDE w:val="0"/>
              <w:autoSpaceDN w:val="0"/>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92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1BFE61BE" w14:textId="77777777" w:rsidTr="00CF1692">
        <w:trPr>
          <w:trHeight w:val="302"/>
        </w:trPr>
        <w:tc>
          <w:tcPr>
            <w:tcW w:w="1529" w:type="dxa"/>
            <w:vAlign w:val="center"/>
          </w:tcPr>
          <w:p w14:paraId="44399865" w14:textId="77777777" w:rsidR="000301D2" w:rsidRPr="00C16064" w:rsidRDefault="000301D2" w:rsidP="00CF1692">
            <w:pPr>
              <w:autoSpaceDE w:val="0"/>
              <w:autoSpaceDN w:val="0"/>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vAlign w:val="center"/>
          </w:tcPr>
          <w:p w14:paraId="709840E4" w14:textId="77777777" w:rsidR="000301D2" w:rsidRPr="00C16064" w:rsidRDefault="000301D2" w:rsidP="00CF1692">
            <w:pPr>
              <w:autoSpaceDE w:val="0"/>
              <w:autoSpaceDN w:val="0"/>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0301D2" w:rsidRPr="00C16064" w14:paraId="3E7B1395" w14:textId="77777777" w:rsidTr="00CF1692">
        <w:trPr>
          <w:trHeight w:val="299"/>
        </w:trPr>
        <w:tc>
          <w:tcPr>
            <w:tcW w:w="9573" w:type="dxa"/>
            <w:gridSpan w:val="2"/>
            <w:vAlign w:val="center"/>
          </w:tcPr>
          <w:p w14:paraId="08F873B1" w14:textId="77777777" w:rsidR="000301D2" w:rsidRPr="00C16064" w:rsidRDefault="000301D2" w:rsidP="00CF1692">
            <w:pPr>
              <w:autoSpaceDE w:val="0"/>
              <w:autoSpaceDN w:val="0"/>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5B075A61" w14:textId="77777777" w:rsidTr="00CF1692">
        <w:trPr>
          <w:trHeight w:val="300"/>
        </w:trPr>
        <w:tc>
          <w:tcPr>
            <w:tcW w:w="1529" w:type="dxa"/>
          </w:tcPr>
          <w:p w14:paraId="12AB2382" w14:textId="77777777" w:rsidR="000301D2" w:rsidRPr="00C16064" w:rsidRDefault="000301D2" w:rsidP="00CF1692">
            <w:pPr>
              <w:autoSpaceDE w:val="0"/>
              <w:autoSpaceDN w:val="0"/>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tcPr>
          <w:p w14:paraId="4A7DE6AD" w14:textId="77777777" w:rsidR="000301D2" w:rsidRPr="00C16064" w:rsidRDefault="000301D2" w:rsidP="00CF1692">
            <w:pPr>
              <w:autoSpaceDE w:val="0"/>
              <w:autoSpaceDN w:val="0"/>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0301D2" w:rsidRPr="00C16064" w14:paraId="14536AC1" w14:textId="77777777" w:rsidTr="00CF1692">
        <w:trPr>
          <w:trHeight w:val="299"/>
        </w:trPr>
        <w:tc>
          <w:tcPr>
            <w:tcW w:w="9573" w:type="dxa"/>
            <w:gridSpan w:val="2"/>
          </w:tcPr>
          <w:p w14:paraId="44232BC8" w14:textId="77777777" w:rsidR="000301D2" w:rsidRPr="00C16064" w:rsidRDefault="000301D2" w:rsidP="00CF1692">
            <w:pPr>
              <w:autoSpaceDE w:val="0"/>
              <w:autoSpaceDN w:val="0"/>
              <w:spacing w:before="17"/>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435278D5" w14:textId="77777777" w:rsidTr="00CF1692">
        <w:trPr>
          <w:trHeight w:val="302"/>
        </w:trPr>
        <w:tc>
          <w:tcPr>
            <w:tcW w:w="1529" w:type="dxa"/>
          </w:tcPr>
          <w:p w14:paraId="5F333272" w14:textId="77777777" w:rsidR="000301D2" w:rsidRPr="00C16064" w:rsidRDefault="000301D2" w:rsidP="00CF1692">
            <w:pPr>
              <w:autoSpaceDE w:val="0"/>
              <w:autoSpaceDN w:val="0"/>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tcPr>
          <w:p w14:paraId="4A23326E" w14:textId="77777777" w:rsidR="000301D2" w:rsidRPr="00C16064" w:rsidRDefault="000301D2" w:rsidP="00CF1692">
            <w:pPr>
              <w:autoSpaceDE w:val="0"/>
              <w:autoSpaceDN w:val="0"/>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0301D2" w:rsidRPr="00C16064" w14:paraId="6553C5FF" w14:textId="77777777" w:rsidTr="00CF1692">
        <w:trPr>
          <w:trHeight w:val="299"/>
        </w:trPr>
        <w:tc>
          <w:tcPr>
            <w:tcW w:w="9573" w:type="dxa"/>
            <w:gridSpan w:val="2"/>
          </w:tcPr>
          <w:p w14:paraId="4DF2592C" w14:textId="77777777" w:rsidR="000301D2" w:rsidRPr="00C16064" w:rsidRDefault="000301D2" w:rsidP="00CF1692">
            <w:pPr>
              <w:autoSpaceDE w:val="0"/>
              <w:autoSpaceDN w:val="0"/>
              <w:spacing w:before="17"/>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109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63C6837D" w14:textId="77777777" w:rsidTr="00CF1692">
        <w:trPr>
          <w:trHeight w:val="299"/>
        </w:trPr>
        <w:tc>
          <w:tcPr>
            <w:tcW w:w="1529" w:type="dxa"/>
          </w:tcPr>
          <w:p w14:paraId="59DFBFBF" w14:textId="77777777" w:rsidR="000301D2" w:rsidRPr="00C16064" w:rsidRDefault="000301D2" w:rsidP="00CF1692">
            <w:pPr>
              <w:autoSpaceDE w:val="0"/>
              <w:autoSpaceDN w:val="0"/>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tcPr>
          <w:p w14:paraId="77CBE2BE" w14:textId="77777777" w:rsidR="000301D2" w:rsidRPr="00C16064" w:rsidRDefault="000301D2" w:rsidP="00CF1692">
            <w:pPr>
              <w:autoSpaceDE w:val="0"/>
              <w:autoSpaceDN w:val="0"/>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0301D2" w:rsidRPr="00C16064" w14:paraId="4BF5FA3E" w14:textId="77777777" w:rsidTr="00CF1692">
        <w:trPr>
          <w:trHeight w:val="299"/>
        </w:trPr>
        <w:tc>
          <w:tcPr>
            <w:tcW w:w="9573" w:type="dxa"/>
            <w:gridSpan w:val="2"/>
          </w:tcPr>
          <w:p w14:paraId="51AF44FA" w14:textId="77777777" w:rsidR="000301D2" w:rsidRPr="00C16064" w:rsidRDefault="000301D2" w:rsidP="00CF1692">
            <w:pPr>
              <w:autoSpaceDE w:val="0"/>
              <w:autoSpaceDN w:val="0"/>
              <w:spacing w:before="12"/>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119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7E7ACEB7" w14:textId="77777777" w:rsidTr="00CF1692">
        <w:trPr>
          <w:trHeight w:val="299"/>
        </w:trPr>
        <w:tc>
          <w:tcPr>
            <w:tcW w:w="1529" w:type="dxa"/>
          </w:tcPr>
          <w:p w14:paraId="368E0B0B" w14:textId="77777777" w:rsidR="000301D2" w:rsidRPr="00C16064" w:rsidRDefault="000301D2" w:rsidP="00CF1692">
            <w:pPr>
              <w:autoSpaceDE w:val="0"/>
              <w:autoSpaceDN w:val="0"/>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tcPr>
          <w:p w14:paraId="024A7BC4" w14:textId="77777777" w:rsidR="000301D2" w:rsidRPr="00C16064" w:rsidRDefault="000301D2" w:rsidP="00CF1692">
            <w:pPr>
              <w:autoSpaceDE w:val="0"/>
              <w:autoSpaceDN w:val="0"/>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0301D2" w:rsidRPr="00C16064" w14:paraId="1FE2248C" w14:textId="77777777" w:rsidTr="00CF1692">
        <w:trPr>
          <w:trHeight w:val="299"/>
        </w:trPr>
        <w:tc>
          <w:tcPr>
            <w:tcW w:w="9573" w:type="dxa"/>
            <w:gridSpan w:val="2"/>
          </w:tcPr>
          <w:p w14:paraId="48592B62" w14:textId="77777777" w:rsidR="000301D2" w:rsidRPr="00C16064" w:rsidRDefault="000301D2" w:rsidP="00CF1692">
            <w:pPr>
              <w:autoSpaceDE w:val="0"/>
              <w:autoSpaceDN w:val="0"/>
              <w:spacing w:before="12"/>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155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1AD30344" w14:textId="77777777" w:rsidTr="00CF1692">
        <w:trPr>
          <w:trHeight w:val="299"/>
        </w:trPr>
        <w:tc>
          <w:tcPr>
            <w:tcW w:w="1529" w:type="dxa"/>
          </w:tcPr>
          <w:p w14:paraId="41A0CF73" w14:textId="77777777" w:rsidR="000301D2" w:rsidRPr="00C16064" w:rsidRDefault="000301D2" w:rsidP="00CF1692">
            <w:pPr>
              <w:autoSpaceDE w:val="0"/>
              <w:autoSpaceDN w:val="0"/>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tcPr>
          <w:p w14:paraId="51433848" w14:textId="77777777" w:rsidR="000301D2" w:rsidRPr="00C16064" w:rsidRDefault="000301D2" w:rsidP="00CF1692">
            <w:pPr>
              <w:autoSpaceDE w:val="0"/>
              <w:autoSpaceDN w:val="0"/>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0301D2" w:rsidRPr="00C16064" w14:paraId="7076CA7B" w14:textId="77777777" w:rsidTr="00CF1692">
        <w:trPr>
          <w:trHeight w:val="299"/>
        </w:trPr>
        <w:tc>
          <w:tcPr>
            <w:tcW w:w="9573" w:type="dxa"/>
            <w:gridSpan w:val="2"/>
          </w:tcPr>
          <w:p w14:paraId="2C310AC4" w14:textId="77777777" w:rsidR="000301D2" w:rsidRPr="00C16064" w:rsidRDefault="000301D2" w:rsidP="00CF1692">
            <w:pPr>
              <w:autoSpaceDE w:val="0"/>
              <w:autoSpaceDN w:val="0"/>
              <w:spacing w:before="12"/>
              <w:ind w:left="18" w:right="93"/>
              <w:jc w:val="center"/>
              <w:rPr>
                <w:rFonts w:ascii="Times New Roman" w:eastAsia="Cambria" w:hAnsi="Times New Roman"/>
                <w:b/>
                <w:sz w:val="20"/>
                <w:szCs w:val="20"/>
              </w:rPr>
            </w:pPr>
            <w:r w:rsidRPr="00C16064">
              <w:rPr>
                <w:rFonts w:ascii="Times New Roman" w:eastAsia="Cambria" w:hAnsi="Times New Roman"/>
                <w:b/>
                <w:sz w:val="20"/>
                <w:szCs w:val="20"/>
              </w:rPr>
              <w:t>ЦРБ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18D2BDE1" w14:textId="77777777" w:rsidTr="00CF1692">
        <w:trPr>
          <w:trHeight w:val="299"/>
        </w:trPr>
        <w:tc>
          <w:tcPr>
            <w:tcW w:w="1529" w:type="dxa"/>
          </w:tcPr>
          <w:p w14:paraId="1842C340" w14:textId="77777777" w:rsidR="000301D2" w:rsidRPr="00C16064" w:rsidRDefault="000301D2" w:rsidP="00CF1692">
            <w:pPr>
              <w:autoSpaceDE w:val="0"/>
              <w:autoSpaceDN w:val="0"/>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tcPr>
          <w:p w14:paraId="54493DBF" w14:textId="77777777" w:rsidR="000301D2" w:rsidRPr="00C16064" w:rsidRDefault="000301D2" w:rsidP="00CF1692">
            <w:pPr>
              <w:autoSpaceDE w:val="0"/>
              <w:autoSpaceDN w:val="0"/>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0301D2" w:rsidRPr="00C16064" w14:paraId="73BF6011" w14:textId="77777777" w:rsidTr="00CF1692">
        <w:trPr>
          <w:trHeight w:val="299"/>
        </w:trPr>
        <w:tc>
          <w:tcPr>
            <w:tcW w:w="9573" w:type="dxa"/>
            <w:gridSpan w:val="2"/>
          </w:tcPr>
          <w:p w14:paraId="67CB0D05" w14:textId="77777777" w:rsidR="000301D2" w:rsidRPr="00C16064" w:rsidRDefault="000301D2" w:rsidP="00CF1692">
            <w:pPr>
              <w:autoSpaceDE w:val="0"/>
              <w:autoSpaceDN w:val="0"/>
              <w:spacing w:before="12"/>
              <w:ind w:left="18" w:right="93"/>
              <w:jc w:val="center"/>
              <w:rPr>
                <w:rFonts w:ascii="Times New Roman" w:eastAsia="Cambria" w:hAnsi="Times New Roman"/>
                <w:b/>
                <w:sz w:val="20"/>
                <w:szCs w:val="20"/>
                <w:lang w:val="ru-RU"/>
              </w:rPr>
            </w:pPr>
            <w:r w:rsidRPr="00C16064">
              <w:rPr>
                <w:rFonts w:ascii="Times New Roman" w:eastAsia="Cambria" w:hAnsi="Times New Roman"/>
                <w:b/>
                <w:sz w:val="20"/>
                <w:szCs w:val="20"/>
                <w:lang w:val="ru-RU"/>
              </w:rPr>
              <w:t xml:space="preserve">блочно-модульная котельная СШ «Энергия» </w:t>
            </w:r>
            <w:r w:rsidRPr="00DC644A">
              <w:rPr>
                <w:rFonts w:ascii="Times New Roman" w:eastAsia="Cambria" w:hAnsi="Times New Roman"/>
                <w:b/>
                <w:sz w:val="20"/>
                <w:szCs w:val="20"/>
                <w:lang w:val="ru-RU"/>
              </w:rPr>
              <w:t>ст</w:t>
            </w:r>
            <w:r>
              <w:rPr>
                <w:rFonts w:ascii="Times New Roman" w:eastAsia="Cambria" w:hAnsi="Times New Roman"/>
                <w:b/>
                <w:sz w:val="20"/>
                <w:szCs w:val="20"/>
                <w:lang w:val="ru-RU"/>
              </w:rPr>
              <w:t>-ца</w:t>
            </w:r>
            <w:r w:rsidRPr="00DC644A">
              <w:rPr>
                <w:rFonts w:ascii="Times New Roman" w:eastAsia="Cambria" w:hAnsi="Times New Roman"/>
                <w:b/>
                <w:sz w:val="20"/>
                <w:szCs w:val="20"/>
                <w:lang w:val="ru-RU"/>
              </w:rPr>
              <w:t xml:space="preserve"> Старощербиновская</w:t>
            </w:r>
          </w:p>
        </w:tc>
      </w:tr>
      <w:tr w:rsidR="000301D2" w:rsidRPr="00C16064" w14:paraId="60540D0C" w14:textId="77777777" w:rsidTr="00CF1692">
        <w:trPr>
          <w:trHeight w:val="299"/>
        </w:trPr>
        <w:tc>
          <w:tcPr>
            <w:tcW w:w="1529" w:type="dxa"/>
          </w:tcPr>
          <w:p w14:paraId="0FD5518F" w14:textId="77777777" w:rsidR="000301D2" w:rsidRPr="00C16064" w:rsidRDefault="000301D2" w:rsidP="00CF1692">
            <w:pPr>
              <w:autoSpaceDE w:val="0"/>
              <w:autoSpaceDN w:val="0"/>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tcPr>
          <w:p w14:paraId="05A6854A" w14:textId="77777777" w:rsidR="000301D2" w:rsidRPr="00C16064" w:rsidRDefault="000301D2" w:rsidP="00CF1692">
            <w:pPr>
              <w:autoSpaceDE w:val="0"/>
              <w:autoSpaceDN w:val="0"/>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bl>
    <w:p w14:paraId="138562CC" w14:textId="77777777" w:rsidR="000301D2" w:rsidRPr="00C16064" w:rsidRDefault="000301D2" w:rsidP="000301D2">
      <w:pPr>
        <w:widowControl w:val="0"/>
        <w:ind w:firstLine="709"/>
        <w:jc w:val="both"/>
        <w:rPr>
          <w:rFonts w:eastAsia="Calibri"/>
          <w:sz w:val="28"/>
          <w:szCs w:val="28"/>
          <w:lang w:eastAsia="en-US"/>
        </w:rPr>
      </w:pPr>
    </w:p>
    <w:p w14:paraId="7F2BF2FD" w14:textId="77777777" w:rsidR="000301D2" w:rsidRPr="00C16064" w:rsidRDefault="000301D2" w:rsidP="000301D2">
      <w:pPr>
        <w:keepNext/>
        <w:keepLines/>
        <w:widowControl w:val="0"/>
        <w:jc w:val="center"/>
        <w:outlineLvl w:val="1"/>
        <w:rPr>
          <w:b/>
          <w:bCs/>
          <w:sz w:val="28"/>
          <w:szCs w:val="28"/>
          <w:lang w:eastAsia="en-US"/>
        </w:rPr>
      </w:pPr>
      <w:bookmarkStart w:id="299" w:name="_Toc71300576"/>
      <w:r w:rsidRPr="00C16064">
        <w:rPr>
          <w:b/>
          <w:bCs/>
          <w:sz w:val="28"/>
          <w:szCs w:val="28"/>
          <w:lang w:eastAsia="en-US"/>
        </w:rPr>
        <w:t xml:space="preserve">5.4. Графики совместной работы источников тепловой энергии, </w:t>
      </w:r>
    </w:p>
    <w:p w14:paraId="5415CDA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функционирующих в режиме комбинированной выработки электрической и тепловой энергии и котельных</w:t>
      </w:r>
      <w:bookmarkEnd w:id="299"/>
    </w:p>
    <w:p w14:paraId="11396B2D" w14:textId="77777777" w:rsidR="000301D2" w:rsidRPr="00C16064" w:rsidRDefault="000301D2" w:rsidP="000301D2">
      <w:pPr>
        <w:widowControl w:val="0"/>
        <w:ind w:firstLine="709"/>
        <w:jc w:val="both"/>
        <w:rPr>
          <w:rFonts w:eastAsia="Calibri"/>
          <w:szCs w:val="22"/>
          <w:lang w:eastAsia="en-US"/>
        </w:rPr>
      </w:pPr>
    </w:p>
    <w:p w14:paraId="0938C3A2" w14:textId="77777777" w:rsidR="000301D2" w:rsidRPr="00C16064" w:rsidRDefault="000301D2" w:rsidP="006F6248">
      <w:pPr>
        <w:widowControl w:val="0"/>
        <w:autoSpaceDE w:val="0"/>
        <w:autoSpaceDN w:val="0"/>
        <w:adjustRightInd w:val="0"/>
        <w:jc w:val="center"/>
        <w:rPr>
          <w:rFonts w:eastAsia="Calibri"/>
          <w:b/>
          <w:bCs/>
          <w:sz w:val="28"/>
          <w:szCs w:val="22"/>
          <w:lang w:eastAsia="en-US"/>
        </w:rPr>
      </w:pPr>
    </w:p>
    <w:p w14:paraId="7FE9C21B"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 xml:space="preserve">На данный момент в Старощербиновском сельском поселении нет источников тепловой энергии, функционирующих в режиме комбинированной выработки электрической и тепловой энергии. </w:t>
      </w:r>
    </w:p>
    <w:p w14:paraId="45C87633" w14:textId="77777777" w:rsidR="000301D2" w:rsidRPr="00C16064" w:rsidRDefault="000301D2" w:rsidP="000301D2">
      <w:pPr>
        <w:widowControl w:val="0"/>
        <w:ind w:firstLine="709"/>
        <w:jc w:val="both"/>
        <w:rPr>
          <w:rFonts w:eastAsia="Calibri"/>
          <w:sz w:val="28"/>
          <w:szCs w:val="28"/>
          <w:lang w:eastAsia="en-US"/>
        </w:rPr>
      </w:pPr>
    </w:p>
    <w:p w14:paraId="366B6E0D"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 xml:space="preserve">Рассмотрев и проанализировав сложившуюся ситуацию с теплоснабжением рассматриваемого поселения сделан вывод, что в связи с малыми либо нулевыми значениями тепловой нагрузки ГВС и невозможностью выдерживания нормативных разрывов от когенерационных установок до существующих жилых домов в существующих жилых домов в существующих котельных строительство </w:t>
      </w:r>
      <w:r w:rsidRPr="00C16064">
        <w:rPr>
          <w:rFonts w:eastAsia="Calibri"/>
          <w:sz w:val="28"/>
          <w:szCs w:val="28"/>
          <w:lang w:eastAsia="en-US"/>
        </w:rPr>
        <w:lastRenderedPageBreak/>
        <w:t>комбинированных энергоустановок в рассматриваемом поселении технически и экономически неоправданно.</w:t>
      </w:r>
    </w:p>
    <w:p w14:paraId="5269B54C" w14:textId="77777777" w:rsidR="000301D2" w:rsidRPr="00C16064" w:rsidRDefault="000301D2" w:rsidP="000301D2">
      <w:pPr>
        <w:widowControl w:val="0"/>
        <w:ind w:firstLine="709"/>
        <w:jc w:val="both"/>
        <w:rPr>
          <w:rFonts w:eastAsia="Calibri"/>
          <w:sz w:val="28"/>
          <w:szCs w:val="28"/>
          <w:lang w:eastAsia="en-US"/>
        </w:rPr>
      </w:pPr>
    </w:p>
    <w:p w14:paraId="3C5D16E0" w14:textId="77777777" w:rsidR="000301D2" w:rsidRPr="00C16064" w:rsidRDefault="000301D2" w:rsidP="000301D2">
      <w:pPr>
        <w:keepNext/>
        <w:keepLines/>
        <w:widowControl w:val="0"/>
        <w:jc w:val="center"/>
        <w:outlineLvl w:val="1"/>
        <w:rPr>
          <w:b/>
          <w:bCs/>
          <w:sz w:val="28"/>
          <w:szCs w:val="28"/>
          <w:lang w:eastAsia="en-US"/>
        </w:rPr>
      </w:pPr>
      <w:bookmarkStart w:id="300" w:name="_Toc71300577"/>
      <w:r w:rsidRPr="00C16064">
        <w:rPr>
          <w:b/>
          <w:bCs/>
          <w:sz w:val="28"/>
          <w:szCs w:val="28"/>
          <w:lang w:eastAsia="en-US"/>
        </w:rPr>
        <w:t xml:space="preserve">5.5. Меры по выводу из эксплуатации, консервации и демонтажу </w:t>
      </w:r>
    </w:p>
    <w:p w14:paraId="5A43694A"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избыточных источников тепловой энергии, а также источников тепловой энергии, выработавших нормативный срок службы, в случае </w:t>
      </w:r>
    </w:p>
    <w:p w14:paraId="672B1485"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если продление срока службы технически невозможно или экономически нецелесообразно</w:t>
      </w:r>
      <w:bookmarkEnd w:id="300"/>
    </w:p>
    <w:p w14:paraId="7ABF2DF2" w14:textId="77777777" w:rsidR="000301D2" w:rsidRPr="00C16064" w:rsidRDefault="000301D2" w:rsidP="000301D2">
      <w:pPr>
        <w:keepNext/>
        <w:keepLines/>
        <w:widowControl w:val="0"/>
        <w:ind w:left="142" w:firstLine="567"/>
        <w:jc w:val="both"/>
        <w:outlineLvl w:val="1"/>
        <w:rPr>
          <w:b/>
          <w:bCs/>
          <w:sz w:val="28"/>
          <w:szCs w:val="28"/>
          <w:lang w:eastAsia="en-US"/>
        </w:rPr>
      </w:pPr>
    </w:p>
    <w:p w14:paraId="135291E1"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 xml:space="preserve">Меры по выводу из эксплуатации, консервации и демонтажу избыточных источников тепловой энергии, а также источников тепловой энергии, выработавших </w:t>
      </w:r>
      <w:proofErr w:type="gramStart"/>
      <w:r w:rsidRPr="00C16064">
        <w:rPr>
          <w:rFonts w:eastAsia="Calibri"/>
          <w:sz w:val="28"/>
          <w:szCs w:val="28"/>
          <w:lang w:eastAsia="en-US"/>
        </w:rPr>
        <w:t>нормативный срок службы</w:t>
      </w:r>
      <w:proofErr w:type="gramEnd"/>
      <w:r w:rsidRPr="00C16064">
        <w:rPr>
          <w:rFonts w:eastAsia="Calibri"/>
          <w:sz w:val="28"/>
          <w:szCs w:val="28"/>
          <w:lang w:eastAsia="en-US"/>
        </w:rPr>
        <w:t xml:space="preserve"> не требуются.</w:t>
      </w:r>
    </w:p>
    <w:p w14:paraId="61B32D0B" w14:textId="77777777" w:rsidR="000301D2" w:rsidRPr="00C16064" w:rsidRDefault="000301D2" w:rsidP="000301D2">
      <w:pPr>
        <w:widowControl w:val="0"/>
        <w:ind w:firstLine="709"/>
        <w:jc w:val="both"/>
        <w:rPr>
          <w:rFonts w:eastAsia="Calibri"/>
          <w:sz w:val="28"/>
          <w:szCs w:val="28"/>
          <w:lang w:eastAsia="en-US"/>
        </w:rPr>
      </w:pPr>
    </w:p>
    <w:p w14:paraId="31D3E3B3" w14:textId="77777777" w:rsidR="000301D2" w:rsidRPr="00C16064" w:rsidRDefault="000301D2" w:rsidP="000301D2">
      <w:pPr>
        <w:keepNext/>
        <w:keepLines/>
        <w:widowControl w:val="0"/>
        <w:jc w:val="center"/>
        <w:outlineLvl w:val="1"/>
        <w:rPr>
          <w:b/>
          <w:bCs/>
          <w:sz w:val="28"/>
          <w:szCs w:val="28"/>
          <w:lang w:eastAsia="en-US"/>
        </w:rPr>
      </w:pPr>
      <w:bookmarkStart w:id="301" w:name="_Toc71300578"/>
      <w:r w:rsidRPr="00C16064">
        <w:rPr>
          <w:b/>
          <w:bCs/>
          <w:sz w:val="28"/>
          <w:szCs w:val="28"/>
          <w:lang w:eastAsia="en-US"/>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301"/>
    </w:p>
    <w:p w14:paraId="28D328AA" w14:textId="77777777" w:rsidR="000301D2" w:rsidRPr="00C16064" w:rsidRDefault="000301D2" w:rsidP="000301D2">
      <w:pPr>
        <w:keepNext/>
        <w:keepLines/>
        <w:widowControl w:val="0"/>
        <w:ind w:firstLine="709"/>
        <w:jc w:val="both"/>
        <w:outlineLvl w:val="1"/>
        <w:rPr>
          <w:b/>
          <w:bCs/>
          <w:sz w:val="28"/>
          <w:szCs w:val="28"/>
          <w:lang w:eastAsia="en-US"/>
        </w:rPr>
      </w:pPr>
    </w:p>
    <w:p w14:paraId="47CBC50B"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 xml:space="preserve">Целесообразность переоборудования котельных определяется на основе </w:t>
      </w:r>
      <w:proofErr w:type="gramStart"/>
      <w:r w:rsidRPr="00C16064">
        <w:rPr>
          <w:rFonts w:eastAsia="Calibri"/>
          <w:sz w:val="28"/>
          <w:szCs w:val="28"/>
          <w:lang w:eastAsia="en-US"/>
        </w:rPr>
        <w:t>анализа  эффективности</w:t>
      </w:r>
      <w:proofErr w:type="gramEnd"/>
      <w:r w:rsidRPr="00C16064">
        <w:rPr>
          <w:rFonts w:eastAsia="Calibri"/>
          <w:sz w:val="28"/>
          <w:szCs w:val="28"/>
          <w:lang w:eastAsia="en-US"/>
        </w:rPr>
        <w:t xml:space="preserve">  работы системы теплоснабжения при различных режимах задействования электрической и тепловой мощности мини ТЭС. </w:t>
      </w:r>
    </w:p>
    <w:p w14:paraId="6F53152E" w14:textId="77777777" w:rsidR="000301D2" w:rsidRPr="00C16064" w:rsidRDefault="000301D2" w:rsidP="000301D2">
      <w:pPr>
        <w:widowControl w:val="0"/>
        <w:ind w:firstLine="708"/>
        <w:jc w:val="both"/>
        <w:rPr>
          <w:rFonts w:eastAsia="Calibri"/>
          <w:sz w:val="28"/>
          <w:szCs w:val="28"/>
          <w:lang w:eastAsia="en-US"/>
        </w:rPr>
      </w:pPr>
      <w:r w:rsidRPr="00C16064">
        <w:rPr>
          <w:rFonts w:eastAsia="Calibri"/>
          <w:sz w:val="28"/>
          <w:szCs w:val="28"/>
          <w:lang w:eastAsia="en-US"/>
        </w:rPr>
        <w:t>При тщательном рассмотрении различных вариантов был сделан вывод что при данных потребностях в существующих и перспективных котельных применение когенерационных установок пока не представляется возможным.</w:t>
      </w:r>
    </w:p>
    <w:p w14:paraId="61606BE9" w14:textId="77777777" w:rsidR="000301D2" w:rsidRPr="00C16064" w:rsidRDefault="000301D2" w:rsidP="000301D2">
      <w:pPr>
        <w:widowControl w:val="0"/>
        <w:ind w:firstLine="709"/>
        <w:jc w:val="both"/>
        <w:rPr>
          <w:rFonts w:eastAsia="Calibri"/>
          <w:sz w:val="28"/>
          <w:szCs w:val="28"/>
          <w:lang w:eastAsia="en-US"/>
        </w:rPr>
      </w:pPr>
    </w:p>
    <w:p w14:paraId="4B18C08E" w14:textId="77777777" w:rsidR="000301D2" w:rsidRPr="00C16064" w:rsidRDefault="000301D2" w:rsidP="000301D2">
      <w:pPr>
        <w:keepNext/>
        <w:keepLines/>
        <w:widowControl w:val="0"/>
        <w:jc w:val="center"/>
        <w:outlineLvl w:val="1"/>
        <w:rPr>
          <w:b/>
          <w:bCs/>
          <w:sz w:val="28"/>
          <w:szCs w:val="28"/>
          <w:lang w:eastAsia="en-US"/>
        </w:rPr>
      </w:pPr>
      <w:bookmarkStart w:id="302" w:name="_Toc71300579"/>
      <w:r w:rsidRPr="00C16064">
        <w:rPr>
          <w:b/>
          <w:bCs/>
          <w:sz w:val="28"/>
          <w:szCs w:val="28"/>
          <w:lang w:eastAsia="en-US"/>
        </w:rPr>
        <w:t>5.7. Меры по переводу котельных, размещённых в существующих</w:t>
      </w:r>
    </w:p>
    <w:p w14:paraId="0F9FEB8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и расширяемых зонах действия источников тепловой энергии, </w:t>
      </w:r>
    </w:p>
    <w:p w14:paraId="051BF2D0"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функционирующих в режиме комбинированной выработки электрической и тепловой энергии, в пиковый режим работы, либо по выводу</w:t>
      </w:r>
    </w:p>
    <w:p w14:paraId="1C3EDBB3"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их из эксплуатации</w:t>
      </w:r>
      <w:bookmarkEnd w:id="302"/>
    </w:p>
    <w:p w14:paraId="327F161B" w14:textId="77777777" w:rsidR="000301D2" w:rsidRPr="00C16064" w:rsidRDefault="000301D2" w:rsidP="000301D2">
      <w:pPr>
        <w:keepNext/>
        <w:keepLines/>
        <w:widowControl w:val="0"/>
        <w:ind w:left="142" w:firstLine="567"/>
        <w:jc w:val="both"/>
        <w:outlineLvl w:val="1"/>
        <w:rPr>
          <w:b/>
          <w:bCs/>
          <w:sz w:val="28"/>
          <w:szCs w:val="28"/>
          <w:lang w:eastAsia="en-US"/>
        </w:rPr>
      </w:pPr>
    </w:p>
    <w:p w14:paraId="507FC680"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Существующих зон действия источников комбинированной выработки тепловой и электрической энергии в настоящее время на территории Старощербиновского сельского поселения нет, поэтому невозможно перераспределить тепловые нагрузки с учётом использования комбинированной выработки тепловой и электрической энергии.</w:t>
      </w:r>
    </w:p>
    <w:p w14:paraId="50EEFB49" w14:textId="77777777" w:rsidR="000301D2" w:rsidRPr="00C16064" w:rsidRDefault="000301D2" w:rsidP="000301D2">
      <w:pPr>
        <w:widowControl w:val="0"/>
        <w:ind w:firstLine="709"/>
        <w:jc w:val="both"/>
        <w:rPr>
          <w:rFonts w:eastAsia="Calibri"/>
          <w:sz w:val="28"/>
          <w:szCs w:val="28"/>
          <w:lang w:eastAsia="en-US"/>
        </w:rPr>
      </w:pPr>
    </w:p>
    <w:p w14:paraId="7B2AF0BD" w14:textId="77777777" w:rsidR="000301D2" w:rsidRPr="00C16064" w:rsidRDefault="000301D2" w:rsidP="000301D2">
      <w:pPr>
        <w:keepNext/>
        <w:keepLines/>
        <w:widowControl w:val="0"/>
        <w:jc w:val="center"/>
        <w:outlineLvl w:val="1"/>
        <w:rPr>
          <w:b/>
          <w:bCs/>
          <w:sz w:val="28"/>
          <w:szCs w:val="28"/>
          <w:lang w:eastAsia="en-US"/>
        </w:rPr>
      </w:pPr>
      <w:bookmarkStart w:id="303" w:name="_Toc71300580"/>
      <w:r w:rsidRPr="00C16064">
        <w:rPr>
          <w:b/>
          <w:bCs/>
          <w:sz w:val="28"/>
          <w:szCs w:val="28"/>
          <w:lang w:eastAsia="en-US"/>
        </w:rPr>
        <w:t>5.8. Температурный график отпуска тепловой энергии для каждого</w:t>
      </w:r>
    </w:p>
    <w:p w14:paraId="39627EF8"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303"/>
    </w:p>
    <w:p w14:paraId="12ADB0C3" w14:textId="77777777" w:rsidR="000301D2" w:rsidRPr="00C16064" w:rsidRDefault="000301D2" w:rsidP="000301D2">
      <w:pPr>
        <w:keepNext/>
        <w:keepLines/>
        <w:widowControl w:val="0"/>
        <w:ind w:firstLine="709"/>
        <w:jc w:val="both"/>
        <w:outlineLvl w:val="1"/>
        <w:rPr>
          <w:b/>
          <w:bCs/>
          <w:sz w:val="28"/>
          <w:szCs w:val="28"/>
          <w:lang w:eastAsia="en-US"/>
        </w:rPr>
      </w:pPr>
    </w:p>
    <w:p w14:paraId="2C62D2F3"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 xml:space="preserve">Оптимальный температурный график тепловой сети оценивается как по отдельным составляющим, связанным с ним (перетопы зданий, перекачка теплоносителя, тепловые потери при транспорте теплоносителя и др.), так и в комплексе. Оптимум температурного графика зависит от дальности транспорта </w:t>
      </w:r>
      <w:r w:rsidRPr="00C16064">
        <w:rPr>
          <w:rFonts w:eastAsia="Calibri"/>
          <w:sz w:val="28"/>
          <w:szCs w:val="28"/>
          <w:lang w:eastAsia="en-US"/>
        </w:rPr>
        <w:lastRenderedPageBreak/>
        <w:t>теплоты, которая характеризуется удельными затратами электроэнергии на перекачку теплоносителя, и от величины тепловых потерь в сетях. Рост тепловых потерь в сетях приводит к снижению температурного графика, а увеличение расхода энергии на перекачку теплоносителя (увеличение его расхода в сети либо дальности транспорта) вызывает повышение графика.</w:t>
      </w:r>
    </w:p>
    <w:p w14:paraId="66439143" w14:textId="77777777" w:rsidR="000301D2" w:rsidRPr="00C16064" w:rsidRDefault="000301D2" w:rsidP="000301D2">
      <w:pPr>
        <w:widowControl w:val="0"/>
        <w:ind w:firstLine="708"/>
        <w:jc w:val="both"/>
        <w:rPr>
          <w:rFonts w:eastAsia="Calibri"/>
          <w:sz w:val="28"/>
          <w:szCs w:val="28"/>
          <w:lang w:eastAsia="en-US"/>
        </w:rPr>
      </w:pPr>
      <w:r w:rsidRPr="00C16064">
        <w:rPr>
          <w:rFonts w:eastAsia="Calibri"/>
          <w:sz w:val="28"/>
          <w:szCs w:val="28"/>
          <w:lang w:eastAsia="en-US"/>
        </w:rPr>
        <w:t xml:space="preserve">В результате технико-экономических расчётов с учётом теплофизических характеристик ограждений зданий установлено, что для рассматриваемого поселения оптимальным температурным графиком является 95 - 70 </w:t>
      </w:r>
      <w:r w:rsidRPr="00C16064">
        <w:rPr>
          <w:rFonts w:eastAsia="Calibri"/>
          <w:sz w:val="28"/>
          <w:szCs w:val="28"/>
          <w:vertAlign w:val="superscript"/>
          <w:lang w:eastAsia="en-US"/>
        </w:rPr>
        <w:t>0</w:t>
      </w:r>
      <w:r w:rsidRPr="00C16064">
        <w:rPr>
          <w:rFonts w:eastAsia="Calibri"/>
          <w:sz w:val="28"/>
          <w:szCs w:val="28"/>
          <w:lang w:eastAsia="en-US"/>
        </w:rPr>
        <w:t xml:space="preserve">С. </w:t>
      </w:r>
    </w:p>
    <w:p w14:paraId="4928A123" w14:textId="77777777" w:rsidR="000301D2" w:rsidRPr="00C16064" w:rsidRDefault="000301D2" w:rsidP="000301D2">
      <w:pPr>
        <w:keepNext/>
        <w:keepLines/>
        <w:widowControl w:val="0"/>
        <w:ind w:left="142" w:firstLine="567"/>
        <w:jc w:val="both"/>
        <w:outlineLvl w:val="1"/>
        <w:rPr>
          <w:b/>
          <w:bCs/>
          <w:sz w:val="28"/>
          <w:szCs w:val="28"/>
          <w:lang w:eastAsia="en-US"/>
        </w:rPr>
      </w:pPr>
      <w:bookmarkStart w:id="304" w:name="_Toc71300581"/>
    </w:p>
    <w:p w14:paraId="36BAA7D6"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304"/>
    </w:p>
    <w:p w14:paraId="31C59AB4" w14:textId="77777777" w:rsidR="000301D2" w:rsidRPr="00C16064" w:rsidRDefault="000301D2" w:rsidP="000301D2">
      <w:pPr>
        <w:keepNext/>
        <w:keepLines/>
        <w:widowControl w:val="0"/>
        <w:ind w:left="142" w:firstLine="567"/>
        <w:jc w:val="both"/>
        <w:outlineLvl w:val="1"/>
        <w:rPr>
          <w:b/>
          <w:bCs/>
          <w:sz w:val="28"/>
          <w:szCs w:val="28"/>
          <w:lang w:eastAsia="en-US"/>
        </w:rPr>
      </w:pPr>
    </w:p>
    <w:p w14:paraId="04CCBCB1"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 xml:space="preserve">Перспективная установленная тепловая мощность существующих источников тепловой энергии с учётом аварийного и перспективного резерва тепловой мощности остаётся на прежнем уровне на расчётный период до 2041 г. </w:t>
      </w:r>
    </w:p>
    <w:p w14:paraId="3D6F88D9"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 xml:space="preserve">Для новых проектируемых отдельностоящих котельных предусматривается санитарно-защитная зона </w:t>
      </w:r>
      <w:smartTag w:uri="urn:schemas-microsoft-com:office:smarttags" w:element="metricconverter">
        <w:smartTagPr>
          <w:attr w:name="ProductID" w:val="50 метров"/>
        </w:smartTagPr>
        <w:r w:rsidRPr="00C16064">
          <w:rPr>
            <w:rFonts w:eastAsia="Calibri"/>
            <w:sz w:val="28"/>
            <w:szCs w:val="28"/>
            <w:lang w:eastAsia="en-US"/>
          </w:rPr>
          <w:t>50 метров</w:t>
        </w:r>
      </w:smartTag>
      <w:r w:rsidRPr="00C16064">
        <w:rPr>
          <w:rFonts w:eastAsia="Calibri"/>
          <w:sz w:val="28"/>
          <w:szCs w:val="28"/>
          <w:lang w:eastAsia="en-US"/>
        </w:rPr>
        <w:t>. Предварительная прогнозируемая оценка тепловых нагрузок выполнена по комплексным укрупненным показателям расхода тепла на отопление, вентиляцию и горячее водоснабжение с учетом внедрения мероприятий по энергосбережению, а также по аналогии с нагрузками объектов, планируемых к размещению ранее выпущенными проектами. Величины тепловых нагрузок подлежат корректировке и уточнению на последующих стадиях проектирования.</w:t>
      </w:r>
    </w:p>
    <w:p w14:paraId="7AE1CFA9"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Теплопроизводительность котельных выбрана с учетом расходов тепла на отопление, вентиляцию и горячее водоснабжение. Теплоноситель для отопления и вентиляции - вода с параметрами 95 - 70</w:t>
      </w:r>
      <w:r w:rsidRPr="00C16064">
        <w:rPr>
          <w:rFonts w:eastAsia="Calibri"/>
          <w:sz w:val="28"/>
          <w:szCs w:val="28"/>
          <w:lang w:eastAsia="en-US"/>
        </w:rPr>
        <w:sym w:font="Symbol" w:char="00B0"/>
      </w:r>
      <w:r w:rsidRPr="00C16064">
        <w:rPr>
          <w:rFonts w:eastAsia="Calibri"/>
          <w:sz w:val="28"/>
          <w:szCs w:val="28"/>
          <w:lang w:eastAsia="en-US"/>
        </w:rPr>
        <w:t>С, для горячего водоснабжения - 65</w:t>
      </w:r>
      <w:r w:rsidRPr="00C16064">
        <w:rPr>
          <w:rFonts w:eastAsia="Calibri"/>
          <w:sz w:val="28"/>
          <w:szCs w:val="28"/>
          <w:lang w:eastAsia="en-US"/>
        </w:rPr>
        <w:sym w:font="Symbol" w:char="00B0"/>
      </w:r>
      <w:r w:rsidRPr="00C16064">
        <w:rPr>
          <w:rFonts w:eastAsia="Calibri"/>
          <w:sz w:val="28"/>
          <w:szCs w:val="28"/>
          <w:lang w:eastAsia="en-US"/>
        </w:rPr>
        <w:t>С.</w:t>
      </w:r>
    </w:p>
    <w:p w14:paraId="43E876A3"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Режим потребления тепловой энергии принят:</w:t>
      </w:r>
    </w:p>
    <w:p w14:paraId="481C28F3" w14:textId="77777777" w:rsidR="000301D2" w:rsidRPr="00C16064" w:rsidRDefault="000301D2" w:rsidP="000301D2">
      <w:pPr>
        <w:widowControl w:val="0"/>
        <w:numPr>
          <w:ilvl w:val="0"/>
          <w:numId w:val="34"/>
        </w:numPr>
        <w:ind w:left="0" w:right="-142" w:firstLine="709"/>
        <w:jc w:val="both"/>
        <w:rPr>
          <w:rFonts w:eastAsia="Calibri"/>
          <w:sz w:val="28"/>
          <w:szCs w:val="28"/>
          <w:lang w:eastAsia="en-US"/>
        </w:rPr>
      </w:pPr>
      <w:r w:rsidRPr="00C16064">
        <w:rPr>
          <w:rFonts w:eastAsia="Calibri"/>
          <w:sz w:val="28"/>
          <w:szCs w:val="28"/>
          <w:lang w:eastAsia="en-US"/>
        </w:rPr>
        <w:t>Отопление – 24 часа в сутки.</w:t>
      </w:r>
    </w:p>
    <w:p w14:paraId="7B5BD508" w14:textId="77777777" w:rsidR="000301D2" w:rsidRPr="00C16064" w:rsidRDefault="000301D2" w:rsidP="000301D2">
      <w:pPr>
        <w:widowControl w:val="0"/>
        <w:numPr>
          <w:ilvl w:val="0"/>
          <w:numId w:val="34"/>
        </w:numPr>
        <w:ind w:left="0" w:right="-142" w:firstLine="709"/>
        <w:jc w:val="both"/>
        <w:rPr>
          <w:rFonts w:eastAsia="Calibri"/>
          <w:sz w:val="28"/>
          <w:szCs w:val="28"/>
          <w:lang w:eastAsia="en-US"/>
        </w:rPr>
      </w:pPr>
      <w:r w:rsidRPr="00C16064">
        <w:rPr>
          <w:rFonts w:eastAsia="Calibri"/>
          <w:sz w:val="28"/>
          <w:szCs w:val="28"/>
          <w:lang w:eastAsia="en-US"/>
        </w:rPr>
        <w:t>Вентиляция и горячее водоснабжение – 16 часов.</w:t>
      </w:r>
    </w:p>
    <w:p w14:paraId="0D087D2F"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Все новые котельные будут работать на газе. Системы теплоснабжения – закрытые, двух и четырехтрубные.</w:t>
      </w:r>
    </w:p>
    <w:p w14:paraId="19B72F7F"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Для проектирования отопления, вентиляции и горячего водоснабжения приняты следующие данные по СНКК 23-302-2000:</w:t>
      </w:r>
    </w:p>
    <w:p w14:paraId="23A5D030"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1. Расчетная температура наружного воздуха в холодный период – минус 22</w:t>
      </w:r>
      <w:r w:rsidRPr="00C16064">
        <w:rPr>
          <w:rFonts w:eastAsia="Calibri"/>
          <w:sz w:val="28"/>
          <w:szCs w:val="28"/>
          <w:lang w:eastAsia="en-US"/>
        </w:rPr>
        <w:sym w:font="Symbol" w:char="00B0"/>
      </w:r>
      <w:r w:rsidRPr="00C16064">
        <w:rPr>
          <w:rFonts w:eastAsia="Calibri"/>
          <w:sz w:val="28"/>
          <w:szCs w:val="28"/>
          <w:lang w:eastAsia="en-US"/>
        </w:rPr>
        <w:t>С.</w:t>
      </w:r>
    </w:p>
    <w:p w14:paraId="2B308BFE"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2. Средняя температура отопительного периода – 0,2</w:t>
      </w:r>
      <w:r w:rsidRPr="00C16064">
        <w:rPr>
          <w:rFonts w:eastAsia="Calibri"/>
          <w:sz w:val="28"/>
          <w:szCs w:val="28"/>
          <w:lang w:eastAsia="en-US"/>
        </w:rPr>
        <w:sym w:font="Symbol" w:char="00B0"/>
      </w:r>
      <w:r w:rsidRPr="00C16064">
        <w:rPr>
          <w:rFonts w:eastAsia="Calibri"/>
          <w:sz w:val="28"/>
          <w:szCs w:val="28"/>
          <w:lang w:eastAsia="en-US"/>
        </w:rPr>
        <w:t>С.</w:t>
      </w:r>
    </w:p>
    <w:p w14:paraId="00775EDA"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3. Продолжительность отопительного периода – 167 дней.</w:t>
      </w:r>
    </w:p>
    <w:p w14:paraId="7E7E80EC" w14:textId="77777777" w:rsidR="000301D2" w:rsidRPr="00C16064" w:rsidRDefault="000301D2" w:rsidP="000301D2">
      <w:pPr>
        <w:widowControl w:val="0"/>
        <w:ind w:right="-142" w:firstLine="709"/>
        <w:jc w:val="both"/>
        <w:rPr>
          <w:rFonts w:eastAsia="Calibri"/>
          <w:sz w:val="28"/>
          <w:szCs w:val="28"/>
          <w:lang w:eastAsia="en-US"/>
        </w:rPr>
      </w:pPr>
    </w:p>
    <w:p w14:paraId="5624D29F" w14:textId="77777777" w:rsidR="000301D2" w:rsidRPr="00C16064" w:rsidRDefault="000301D2" w:rsidP="000301D2">
      <w:pPr>
        <w:keepNext/>
        <w:keepLines/>
        <w:widowControl w:val="0"/>
        <w:jc w:val="center"/>
        <w:outlineLvl w:val="1"/>
        <w:rPr>
          <w:b/>
          <w:bCs/>
          <w:sz w:val="28"/>
          <w:szCs w:val="28"/>
          <w:lang w:eastAsia="en-US"/>
        </w:rPr>
      </w:pPr>
      <w:bookmarkStart w:id="305" w:name="_Toc71300582"/>
      <w:r w:rsidRPr="00C16064">
        <w:rPr>
          <w:b/>
          <w:bCs/>
          <w:sz w:val="28"/>
          <w:szCs w:val="28"/>
          <w:lang w:eastAsia="en-US"/>
        </w:rPr>
        <w:t xml:space="preserve">5.10. Предложения по вводу новых и реконструкции существующих </w:t>
      </w:r>
    </w:p>
    <w:p w14:paraId="5DB110ED"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источников тепловой энергии с использованием возобновляемых </w:t>
      </w:r>
    </w:p>
    <w:p w14:paraId="6CE334E7"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источников энергии, а также местных видов топлива</w:t>
      </w:r>
      <w:bookmarkEnd w:id="305"/>
    </w:p>
    <w:p w14:paraId="637175D5" w14:textId="77777777" w:rsidR="000301D2" w:rsidRPr="00C16064" w:rsidRDefault="000301D2" w:rsidP="000301D2">
      <w:pPr>
        <w:keepNext/>
        <w:keepLines/>
        <w:widowControl w:val="0"/>
        <w:ind w:firstLine="709"/>
        <w:jc w:val="both"/>
        <w:outlineLvl w:val="1"/>
        <w:rPr>
          <w:b/>
          <w:bCs/>
          <w:sz w:val="28"/>
          <w:szCs w:val="28"/>
          <w:lang w:eastAsia="en-US"/>
        </w:rPr>
      </w:pPr>
    </w:p>
    <w:p w14:paraId="12C24639"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Использованием возобновляемых источников энергии не предусматривается.</w:t>
      </w:r>
    </w:p>
    <w:p w14:paraId="420CA404"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lastRenderedPageBreak/>
        <w:t>На котельных, эксплуатируемых МУП «Теплоэнерго» МО ЩР в качестве основного топлива используется природный газ, поставляемый от сельских газовых сетей низкого и среднего давления. Резервное топливо на котельных не предусмотрено.</w:t>
      </w:r>
      <w:bookmarkStart w:id="306" w:name="_Toc71300583"/>
    </w:p>
    <w:p w14:paraId="79FD06D7" w14:textId="77777777" w:rsidR="000301D2" w:rsidRPr="00C16064" w:rsidRDefault="000301D2" w:rsidP="000301D2">
      <w:pPr>
        <w:widowControl w:val="0"/>
        <w:ind w:firstLine="709"/>
        <w:jc w:val="both"/>
        <w:rPr>
          <w:rFonts w:eastAsia="Calibri"/>
          <w:sz w:val="28"/>
          <w:szCs w:val="28"/>
          <w:lang w:eastAsia="en-US"/>
        </w:rPr>
      </w:pPr>
    </w:p>
    <w:p w14:paraId="7AFC5AB1" w14:textId="77777777" w:rsidR="000301D2" w:rsidRPr="00C16064" w:rsidRDefault="000301D2" w:rsidP="000301D2">
      <w:pPr>
        <w:widowControl w:val="0"/>
        <w:jc w:val="center"/>
        <w:rPr>
          <w:rFonts w:eastAsia="Calibri"/>
          <w:b/>
          <w:bCs/>
          <w:sz w:val="28"/>
          <w:szCs w:val="28"/>
          <w:lang w:eastAsia="en-US"/>
        </w:rPr>
      </w:pPr>
      <w:r w:rsidRPr="00C16064">
        <w:rPr>
          <w:rFonts w:eastAsia="Calibri"/>
          <w:b/>
          <w:bCs/>
          <w:sz w:val="28"/>
          <w:szCs w:val="28"/>
          <w:lang w:eastAsia="en-US"/>
        </w:rPr>
        <w:t xml:space="preserve">Глава 6. Предложения по строительству, реконструкции и (или) </w:t>
      </w:r>
    </w:p>
    <w:p w14:paraId="3E302A6B" w14:textId="77777777" w:rsidR="000301D2" w:rsidRPr="00C16064" w:rsidRDefault="000301D2" w:rsidP="000301D2">
      <w:pPr>
        <w:widowControl w:val="0"/>
        <w:jc w:val="center"/>
        <w:rPr>
          <w:rFonts w:eastAsia="Calibri"/>
          <w:b/>
          <w:bCs/>
          <w:sz w:val="28"/>
          <w:szCs w:val="28"/>
          <w:lang w:eastAsia="en-US"/>
        </w:rPr>
      </w:pPr>
      <w:r w:rsidRPr="00C16064">
        <w:rPr>
          <w:rFonts w:eastAsia="Calibri"/>
          <w:b/>
          <w:bCs/>
          <w:sz w:val="28"/>
          <w:szCs w:val="28"/>
          <w:lang w:eastAsia="en-US"/>
        </w:rPr>
        <w:t>модернизации тепловых сетей</w:t>
      </w:r>
      <w:bookmarkStart w:id="307" w:name="_Toc71300584"/>
      <w:bookmarkEnd w:id="306"/>
    </w:p>
    <w:p w14:paraId="58D816EC" w14:textId="77777777" w:rsidR="000301D2" w:rsidRPr="00C16064" w:rsidRDefault="000301D2" w:rsidP="000301D2">
      <w:pPr>
        <w:widowControl w:val="0"/>
        <w:jc w:val="center"/>
        <w:rPr>
          <w:rFonts w:eastAsia="Calibri"/>
          <w:b/>
          <w:bCs/>
          <w:sz w:val="28"/>
          <w:szCs w:val="28"/>
          <w:lang w:eastAsia="en-US"/>
        </w:rPr>
      </w:pPr>
    </w:p>
    <w:p w14:paraId="74F44395"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307"/>
    </w:p>
    <w:p w14:paraId="59D1A1E4" w14:textId="77777777" w:rsidR="000301D2" w:rsidRPr="00C16064" w:rsidRDefault="000301D2" w:rsidP="000301D2">
      <w:pPr>
        <w:keepNext/>
        <w:keepLines/>
        <w:widowControl w:val="0"/>
        <w:jc w:val="center"/>
        <w:outlineLvl w:val="1"/>
        <w:rPr>
          <w:b/>
          <w:bCs/>
          <w:sz w:val="28"/>
          <w:szCs w:val="28"/>
          <w:lang w:eastAsia="en-US"/>
        </w:rPr>
      </w:pPr>
    </w:p>
    <w:p w14:paraId="5A3C7DEB"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предусматривается.</w:t>
      </w:r>
    </w:p>
    <w:p w14:paraId="5DB79542" w14:textId="77777777" w:rsidR="000301D2" w:rsidRPr="00C16064" w:rsidRDefault="000301D2" w:rsidP="000301D2">
      <w:pPr>
        <w:widowControl w:val="0"/>
        <w:ind w:firstLine="709"/>
        <w:jc w:val="both"/>
        <w:rPr>
          <w:rFonts w:eastAsia="Calibri"/>
          <w:sz w:val="28"/>
          <w:szCs w:val="28"/>
          <w:lang w:eastAsia="en-US"/>
        </w:rPr>
      </w:pPr>
    </w:p>
    <w:p w14:paraId="66E5EC9A" w14:textId="77777777" w:rsidR="000301D2" w:rsidRPr="00C16064" w:rsidRDefault="000301D2" w:rsidP="000301D2">
      <w:pPr>
        <w:keepNext/>
        <w:keepLines/>
        <w:widowControl w:val="0"/>
        <w:jc w:val="center"/>
        <w:outlineLvl w:val="1"/>
        <w:rPr>
          <w:b/>
          <w:bCs/>
          <w:sz w:val="28"/>
          <w:szCs w:val="28"/>
          <w:lang w:eastAsia="en-US"/>
        </w:rPr>
      </w:pPr>
      <w:bookmarkStart w:id="308" w:name="_Toc71300585"/>
      <w:r w:rsidRPr="00C16064">
        <w:rPr>
          <w:b/>
          <w:bCs/>
          <w:sz w:val="28"/>
          <w:szCs w:val="28"/>
          <w:lang w:eastAsia="en-US"/>
        </w:rPr>
        <w:t xml:space="preserve">6.2. Предложения строительству, реконструкции и (или) модернизации </w:t>
      </w:r>
    </w:p>
    <w:p w14:paraId="1DB2B1CE"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bookmarkEnd w:id="308"/>
    </w:p>
    <w:p w14:paraId="6B5BE7DA" w14:textId="77777777" w:rsidR="000301D2" w:rsidRPr="00C16064" w:rsidRDefault="000301D2" w:rsidP="000301D2">
      <w:pPr>
        <w:keepNext/>
        <w:keepLines/>
        <w:widowControl w:val="0"/>
        <w:ind w:firstLine="709"/>
        <w:jc w:val="both"/>
        <w:outlineLvl w:val="1"/>
        <w:rPr>
          <w:b/>
          <w:bCs/>
          <w:sz w:val="28"/>
          <w:szCs w:val="28"/>
          <w:lang w:eastAsia="en-US"/>
        </w:rPr>
      </w:pPr>
    </w:p>
    <w:p w14:paraId="3FDA82FE"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Строительство тепловых сетей во вновь осваиваемых районах не предусматривается в связи с отсутствием выданных разрешений на строительство и технологическое присоединение.</w:t>
      </w:r>
    </w:p>
    <w:p w14:paraId="3CE01A39" w14:textId="77777777" w:rsidR="000301D2" w:rsidRPr="00C16064" w:rsidRDefault="000301D2" w:rsidP="000301D2">
      <w:pPr>
        <w:widowControl w:val="0"/>
        <w:ind w:firstLine="709"/>
        <w:jc w:val="both"/>
        <w:rPr>
          <w:rFonts w:eastAsia="Calibri"/>
          <w:sz w:val="28"/>
          <w:szCs w:val="28"/>
          <w:lang w:eastAsia="en-US"/>
        </w:rPr>
      </w:pPr>
    </w:p>
    <w:p w14:paraId="7C5ACF46" w14:textId="77777777" w:rsidR="000301D2" w:rsidRPr="00C16064" w:rsidRDefault="000301D2" w:rsidP="000301D2">
      <w:pPr>
        <w:keepNext/>
        <w:keepLines/>
        <w:widowControl w:val="0"/>
        <w:jc w:val="center"/>
        <w:outlineLvl w:val="1"/>
        <w:rPr>
          <w:b/>
          <w:bCs/>
          <w:sz w:val="28"/>
          <w:szCs w:val="28"/>
          <w:lang w:eastAsia="en-US"/>
        </w:rPr>
      </w:pPr>
      <w:bookmarkStart w:id="309" w:name="_Toc71300586"/>
      <w:r w:rsidRPr="00C16064">
        <w:rPr>
          <w:b/>
          <w:bCs/>
          <w:sz w:val="28"/>
          <w:szCs w:val="28"/>
          <w:lang w:eastAsia="en-US"/>
        </w:rPr>
        <w:t>6.3. Предложения по строительству, реконструкции и (или) модернизации тепловых сетей в целях обеспечения условий, при наличии которых</w:t>
      </w:r>
    </w:p>
    <w:p w14:paraId="42CEB713"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существует возможность поставок тепловой энергии потребителям от</w:t>
      </w:r>
    </w:p>
    <w:p w14:paraId="0F523D7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различных источников тепловой энергии при сохранении надёжности</w:t>
      </w:r>
    </w:p>
    <w:p w14:paraId="610D4889"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теплоснабжения</w:t>
      </w:r>
      <w:bookmarkEnd w:id="309"/>
    </w:p>
    <w:p w14:paraId="55A49A17" w14:textId="77777777" w:rsidR="000301D2" w:rsidRPr="00C16064" w:rsidRDefault="000301D2" w:rsidP="000301D2">
      <w:pPr>
        <w:keepNext/>
        <w:keepLines/>
        <w:widowControl w:val="0"/>
        <w:ind w:firstLine="709"/>
        <w:jc w:val="both"/>
        <w:outlineLvl w:val="1"/>
        <w:rPr>
          <w:b/>
          <w:bCs/>
          <w:sz w:val="28"/>
          <w:szCs w:val="28"/>
          <w:lang w:eastAsia="en-US"/>
        </w:rPr>
      </w:pPr>
    </w:p>
    <w:p w14:paraId="26B85AE5"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При сложившейся в Старощербиновском сельском поселении положении возможностей поставок тепловой энергии потребителям от различных источников тепловой энергии при сохранении надёжности теплоснабжения не предвидится.</w:t>
      </w:r>
    </w:p>
    <w:p w14:paraId="0983C44F" w14:textId="77777777" w:rsidR="000301D2" w:rsidRPr="00C16064" w:rsidRDefault="000301D2" w:rsidP="000301D2">
      <w:pPr>
        <w:widowControl w:val="0"/>
        <w:ind w:firstLine="709"/>
        <w:jc w:val="both"/>
        <w:rPr>
          <w:rFonts w:eastAsia="Calibri"/>
          <w:sz w:val="28"/>
          <w:szCs w:val="28"/>
          <w:lang w:eastAsia="en-US"/>
        </w:rPr>
      </w:pPr>
    </w:p>
    <w:p w14:paraId="1F0EB842" w14:textId="77777777" w:rsidR="000301D2" w:rsidRPr="00C16064" w:rsidRDefault="000301D2" w:rsidP="000301D2">
      <w:pPr>
        <w:keepNext/>
        <w:keepLines/>
        <w:widowControl w:val="0"/>
        <w:jc w:val="center"/>
        <w:outlineLvl w:val="1"/>
        <w:rPr>
          <w:b/>
          <w:bCs/>
          <w:sz w:val="28"/>
          <w:szCs w:val="28"/>
          <w:lang w:eastAsia="en-US"/>
        </w:rPr>
      </w:pPr>
      <w:bookmarkStart w:id="310" w:name="_Toc71300587"/>
      <w:r w:rsidRPr="00C16064">
        <w:rPr>
          <w:b/>
          <w:bCs/>
          <w:sz w:val="28"/>
          <w:szCs w:val="28"/>
          <w:lang w:eastAsia="en-US"/>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bookmarkEnd w:id="310"/>
    </w:p>
    <w:p w14:paraId="12BF803D" w14:textId="77777777" w:rsidR="000301D2" w:rsidRPr="00C16064" w:rsidRDefault="000301D2" w:rsidP="000301D2">
      <w:pPr>
        <w:keepNext/>
        <w:keepLines/>
        <w:widowControl w:val="0"/>
        <w:jc w:val="center"/>
        <w:outlineLvl w:val="1"/>
        <w:rPr>
          <w:b/>
          <w:bCs/>
          <w:sz w:val="28"/>
          <w:szCs w:val="28"/>
          <w:lang w:eastAsia="en-US"/>
        </w:rPr>
      </w:pPr>
    </w:p>
    <w:p w14:paraId="57A769D8"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К мероприятиям для повышения эффективности системы теплоснабжения можно отнести мероприятия, описанные в разделе 6.5.</w:t>
      </w:r>
    </w:p>
    <w:p w14:paraId="4C945A76" w14:textId="77777777" w:rsidR="000301D2" w:rsidRPr="00C16064" w:rsidRDefault="000301D2" w:rsidP="000301D2">
      <w:pPr>
        <w:widowControl w:val="0"/>
        <w:ind w:firstLine="709"/>
        <w:jc w:val="both"/>
        <w:rPr>
          <w:rFonts w:eastAsia="Calibri"/>
          <w:sz w:val="28"/>
          <w:szCs w:val="28"/>
          <w:lang w:eastAsia="en-US"/>
        </w:rPr>
      </w:pPr>
    </w:p>
    <w:p w14:paraId="725F3648" w14:textId="77777777" w:rsidR="000301D2" w:rsidRPr="00C16064" w:rsidRDefault="000301D2" w:rsidP="000301D2">
      <w:pPr>
        <w:keepNext/>
        <w:keepLines/>
        <w:widowControl w:val="0"/>
        <w:jc w:val="center"/>
        <w:outlineLvl w:val="1"/>
        <w:rPr>
          <w:b/>
          <w:bCs/>
          <w:sz w:val="28"/>
          <w:szCs w:val="28"/>
          <w:lang w:eastAsia="en-US"/>
        </w:rPr>
      </w:pPr>
      <w:bookmarkStart w:id="311" w:name="_Toc71300588"/>
      <w:r w:rsidRPr="00C16064">
        <w:rPr>
          <w:b/>
          <w:bCs/>
          <w:sz w:val="28"/>
          <w:szCs w:val="28"/>
          <w:lang w:eastAsia="en-US"/>
        </w:rPr>
        <w:t>6.5. Предложения по строительству, реконструкции и (или) модернизации тепловых сетей для обеспечения нормативной надёжности теплоснабжения потребителей</w:t>
      </w:r>
      <w:bookmarkEnd w:id="311"/>
    </w:p>
    <w:p w14:paraId="49B26B0E" w14:textId="77777777" w:rsidR="000301D2" w:rsidRPr="00C16064" w:rsidRDefault="000301D2" w:rsidP="000301D2">
      <w:pPr>
        <w:keepNext/>
        <w:keepLines/>
        <w:widowControl w:val="0"/>
        <w:ind w:firstLine="709"/>
        <w:jc w:val="both"/>
        <w:outlineLvl w:val="1"/>
        <w:rPr>
          <w:b/>
          <w:bCs/>
          <w:sz w:val="28"/>
          <w:szCs w:val="28"/>
          <w:lang w:eastAsia="en-US"/>
        </w:rPr>
      </w:pPr>
    </w:p>
    <w:p w14:paraId="5CC1DE83"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 связи с тем, что схема теплоснабжения разрабатывается на период до 2041 года, примерный износ тепловых сетей Старощербиновского сельского поселения составит 100 %, что повлечёт за собой замену тепловых сетей в размере 5,695 км.</w:t>
      </w:r>
    </w:p>
    <w:p w14:paraId="14822D0C" w14:textId="77777777" w:rsidR="000301D2" w:rsidRPr="00C16064" w:rsidRDefault="000301D2" w:rsidP="000301D2">
      <w:pPr>
        <w:widowControl w:val="0"/>
        <w:ind w:firstLine="709"/>
        <w:jc w:val="both"/>
        <w:rPr>
          <w:rFonts w:eastAsia="Calibri"/>
          <w:sz w:val="28"/>
          <w:szCs w:val="28"/>
          <w:lang w:eastAsia="en-US"/>
        </w:rPr>
      </w:pPr>
    </w:p>
    <w:p w14:paraId="6106D696"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6.6. Сценарий развития аварий в системах теплоснабжения</w:t>
      </w:r>
    </w:p>
    <w:p w14:paraId="5E631F4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с моделированием гидравлических режимов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p>
    <w:p w14:paraId="1BB4622E" w14:textId="77777777" w:rsidR="000301D2" w:rsidRPr="00C16064" w:rsidRDefault="000301D2" w:rsidP="000301D2">
      <w:pPr>
        <w:keepNext/>
        <w:keepLines/>
        <w:widowControl w:val="0"/>
        <w:ind w:firstLine="709"/>
        <w:jc w:val="both"/>
        <w:outlineLvl w:val="1"/>
        <w:rPr>
          <w:b/>
          <w:bCs/>
          <w:sz w:val="28"/>
          <w:szCs w:val="28"/>
          <w:lang w:eastAsia="en-US"/>
        </w:rPr>
      </w:pPr>
    </w:p>
    <w:p w14:paraId="722741B2"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1. В случае массового нарушения снабжения электрической энергией источников тепловой энергии на неопределенный период предусмотрены резервные источники электроснабжения - передвижные дизельные электростанции, предоставляемые решением руководителя организации при ликвидации чрезвычайной ситуации.</w:t>
      </w:r>
    </w:p>
    <w:p w14:paraId="67103256"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2. В случае аварии (порыва) на тепловой сети возможно отключение поврежденного участка для выполнения ремонтно-восстановительных работ. При этом режим работы котельных и их температурный график не меняется.</w:t>
      </w:r>
    </w:p>
    <w:p w14:paraId="73680400"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3. На большинстве котельных предприятия установлены резервные котлы, позволяющие, а случае возникновения аварийной ситуации на рабочем котле, поддерживать бесперебойный режим работы котельной с соблюдением температурного графика.</w:t>
      </w:r>
    </w:p>
    <w:p w14:paraId="786E7061"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4. На случай непродолжительного отключения централизованного водоснабжения на котельных предприятия имеются баки запаса холодной (химочищенной) воды.</w:t>
      </w:r>
    </w:p>
    <w:p w14:paraId="3FDA2729"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5. В случае аварийного прекращения поставки природного газа работа котлов будет остановлена, так как резервный вид топлива отсутствует. Однако возможно поддерживание циркуляции теплоносителя в тепловой сети до его полного остывания.</w:t>
      </w:r>
    </w:p>
    <w:p w14:paraId="2F1D155B"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Кроме того, предприятие регулярно поддерживают аварийный запас материалов для производства ремонтных работ различного характера.</w:t>
      </w:r>
    </w:p>
    <w:p w14:paraId="23F97E3C" w14:textId="77777777" w:rsidR="000301D2" w:rsidRPr="00C16064" w:rsidRDefault="000301D2" w:rsidP="000301D2">
      <w:pPr>
        <w:keepNext/>
        <w:keepLines/>
        <w:pageBreakBefore/>
        <w:tabs>
          <w:tab w:val="left" w:pos="1985"/>
        </w:tabs>
        <w:jc w:val="center"/>
        <w:outlineLvl w:val="0"/>
        <w:rPr>
          <w:vanish/>
          <w:sz w:val="28"/>
          <w:szCs w:val="28"/>
          <w:lang w:eastAsia="en-US"/>
        </w:rPr>
      </w:pPr>
      <w:bookmarkStart w:id="312" w:name="_Toc71300589"/>
      <w:r w:rsidRPr="00C16064">
        <w:rPr>
          <w:b/>
          <w:bCs/>
          <w:sz w:val="28"/>
          <w:szCs w:val="28"/>
          <w:lang w:eastAsia="en-US"/>
        </w:rPr>
        <w:lastRenderedPageBreak/>
        <w:t>Глава 7. Предложения по переводу открытых систем теплоснабжения (горячего водоснабжения) в закрытые системы горячего водоснабжения</w:t>
      </w:r>
      <w:bookmarkStart w:id="313" w:name="_Toc71300590"/>
      <w:bookmarkEnd w:id="312"/>
    </w:p>
    <w:p w14:paraId="356C8609" w14:textId="77777777" w:rsidR="000301D2" w:rsidRPr="00C16064" w:rsidRDefault="000301D2" w:rsidP="000301D2">
      <w:pPr>
        <w:keepNext/>
        <w:keepLines/>
        <w:widowControl w:val="0"/>
        <w:jc w:val="center"/>
        <w:outlineLvl w:val="1"/>
        <w:rPr>
          <w:b/>
          <w:bCs/>
          <w:sz w:val="28"/>
          <w:szCs w:val="28"/>
          <w:lang w:eastAsia="en-US"/>
        </w:rPr>
      </w:pPr>
    </w:p>
    <w:p w14:paraId="1F5ED0A0"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7.1. Предложения по переводу существующих открытых систем</w:t>
      </w:r>
    </w:p>
    <w:p w14:paraId="13765D4C"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313"/>
    </w:p>
    <w:p w14:paraId="3EE5F7EA" w14:textId="77777777" w:rsidR="000301D2" w:rsidRPr="00C16064" w:rsidRDefault="000301D2" w:rsidP="000301D2">
      <w:pPr>
        <w:keepNext/>
        <w:keepLines/>
        <w:widowControl w:val="0"/>
        <w:jc w:val="center"/>
        <w:outlineLvl w:val="1"/>
        <w:rPr>
          <w:b/>
          <w:bCs/>
          <w:sz w:val="28"/>
          <w:szCs w:val="28"/>
          <w:lang w:eastAsia="en-US"/>
        </w:rPr>
      </w:pPr>
    </w:p>
    <w:p w14:paraId="1764948B"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Открытые схемы теплоснабжения на территории Старощербиновского сельского поселения отсутствуют.</w:t>
      </w:r>
    </w:p>
    <w:p w14:paraId="08A34562"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Потребление теплоносителя из труб теплоснабжения не осуществляется.</w:t>
      </w:r>
    </w:p>
    <w:p w14:paraId="7AA96C82"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Перевод существующих открытых систем горячего водоснабжения в закрытые системы ГВС не предполагается на расчётный период для систем теплоснабжения с потребителями, оснащёнными внутридомовыми системами горячего водоснабжения.</w:t>
      </w:r>
    </w:p>
    <w:p w14:paraId="50B4A200"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Строительство индивидуальных и (или) центральных тепловых пунктов, в том числе для потребителей с внутридомовыми системами горячего водоснабжения, на расчётный период не планируется.</w:t>
      </w:r>
    </w:p>
    <w:p w14:paraId="3CB7ADB2" w14:textId="77777777" w:rsidR="000301D2" w:rsidRPr="00C16064" w:rsidRDefault="000301D2" w:rsidP="000301D2">
      <w:pPr>
        <w:widowControl w:val="0"/>
        <w:jc w:val="center"/>
        <w:rPr>
          <w:rFonts w:eastAsia="Calibri"/>
          <w:sz w:val="28"/>
          <w:szCs w:val="28"/>
          <w:lang w:eastAsia="en-US"/>
        </w:rPr>
      </w:pPr>
    </w:p>
    <w:p w14:paraId="6D8F5B61" w14:textId="77777777" w:rsidR="000301D2" w:rsidRPr="00C16064" w:rsidRDefault="000301D2" w:rsidP="000301D2">
      <w:pPr>
        <w:keepNext/>
        <w:keepLines/>
        <w:widowControl w:val="0"/>
        <w:jc w:val="center"/>
        <w:outlineLvl w:val="1"/>
        <w:rPr>
          <w:b/>
          <w:bCs/>
          <w:sz w:val="28"/>
          <w:szCs w:val="28"/>
          <w:lang w:eastAsia="en-US"/>
        </w:rPr>
      </w:pPr>
      <w:bookmarkStart w:id="314" w:name="_Toc71300591"/>
      <w:r w:rsidRPr="00C16064">
        <w:rPr>
          <w:b/>
          <w:bCs/>
          <w:sz w:val="28"/>
          <w:szCs w:val="28"/>
          <w:lang w:eastAsia="en-US"/>
        </w:rPr>
        <w:t>7.2. Предложения по переводу существующих открытых систем</w:t>
      </w:r>
    </w:p>
    <w:p w14:paraId="2FB190A6"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w:t>
      </w:r>
    </w:p>
    <w:p w14:paraId="4A07063F"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водоснабжения</w:t>
      </w:r>
      <w:bookmarkEnd w:id="314"/>
    </w:p>
    <w:p w14:paraId="0A8785D7" w14:textId="77777777" w:rsidR="000301D2" w:rsidRPr="00C16064" w:rsidRDefault="000301D2" w:rsidP="000301D2">
      <w:pPr>
        <w:keepNext/>
        <w:keepLines/>
        <w:widowControl w:val="0"/>
        <w:ind w:firstLine="709"/>
        <w:jc w:val="both"/>
        <w:outlineLvl w:val="1"/>
        <w:rPr>
          <w:b/>
          <w:bCs/>
          <w:sz w:val="28"/>
          <w:szCs w:val="28"/>
          <w:lang w:eastAsia="en-US"/>
        </w:rPr>
      </w:pPr>
    </w:p>
    <w:p w14:paraId="0C26529D"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Открытые схемы теплоснабжения на территории Старощербиновского сельского поселения отсутствуют.</w:t>
      </w:r>
    </w:p>
    <w:p w14:paraId="353C0BC8"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Потребление теплоносителя из труб теплоснабжения не осуществляется.</w:t>
      </w:r>
    </w:p>
    <w:p w14:paraId="5B9CBAB7"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Перевод существующих открытых систем горячего водоснабжения в закрытые системы ГВС не предполагается на расчётный период для систем теплоснабжения с потребителями без внутридомовых систем горячего водоснабжения.</w:t>
      </w:r>
      <w:bookmarkStart w:id="315" w:name="_Toc71300592"/>
    </w:p>
    <w:p w14:paraId="26B3EE20" w14:textId="77777777" w:rsidR="000301D2" w:rsidRPr="00C16064" w:rsidRDefault="000301D2" w:rsidP="000301D2">
      <w:pPr>
        <w:widowControl w:val="0"/>
        <w:ind w:firstLine="709"/>
        <w:jc w:val="both"/>
        <w:rPr>
          <w:rFonts w:eastAsia="Calibri"/>
          <w:sz w:val="28"/>
          <w:szCs w:val="28"/>
          <w:lang w:eastAsia="en-US"/>
        </w:rPr>
      </w:pPr>
    </w:p>
    <w:p w14:paraId="5FC30DD3" w14:textId="77777777" w:rsidR="000301D2" w:rsidRPr="00C16064" w:rsidRDefault="000301D2" w:rsidP="000301D2">
      <w:pPr>
        <w:widowControl w:val="0"/>
        <w:jc w:val="center"/>
        <w:rPr>
          <w:rFonts w:eastAsia="Calibri"/>
          <w:b/>
          <w:bCs/>
          <w:sz w:val="28"/>
          <w:szCs w:val="28"/>
          <w:lang w:eastAsia="en-US"/>
        </w:rPr>
      </w:pPr>
      <w:r w:rsidRPr="00C16064">
        <w:rPr>
          <w:rFonts w:eastAsia="Calibri"/>
          <w:b/>
          <w:bCs/>
          <w:sz w:val="28"/>
          <w:szCs w:val="28"/>
          <w:lang w:eastAsia="en-US"/>
        </w:rPr>
        <w:t>Глава 8. Перспективные топливные балансы</w:t>
      </w:r>
      <w:bookmarkStart w:id="316" w:name="_Toc71300593"/>
      <w:bookmarkEnd w:id="315"/>
    </w:p>
    <w:p w14:paraId="58F64D70" w14:textId="77777777" w:rsidR="000301D2" w:rsidRPr="00C16064" w:rsidRDefault="000301D2" w:rsidP="000301D2">
      <w:pPr>
        <w:widowControl w:val="0"/>
        <w:jc w:val="center"/>
        <w:rPr>
          <w:rFonts w:eastAsia="Calibri"/>
          <w:b/>
          <w:bCs/>
          <w:sz w:val="28"/>
          <w:szCs w:val="28"/>
          <w:lang w:eastAsia="en-US"/>
        </w:rPr>
      </w:pPr>
    </w:p>
    <w:p w14:paraId="7C05B034"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8.1.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316"/>
    </w:p>
    <w:p w14:paraId="0145B806" w14:textId="77777777" w:rsidR="000301D2" w:rsidRPr="00C16064" w:rsidRDefault="000301D2" w:rsidP="000301D2">
      <w:pPr>
        <w:keepNext/>
        <w:keepLines/>
        <w:widowControl w:val="0"/>
        <w:jc w:val="center"/>
        <w:outlineLvl w:val="1"/>
        <w:rPr>
          <w:b/>
          <w:bCs/>
          <w:sz w:val="28"/>
          <w:szCs w:val="28"/>
          <w:lang w:eastAsia="en-US"/>
        </w:rPr>
      </w:pPr>
    </w:p>
    <w:p w14:paraId="6AB17ED7"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На котельных, эксплуатируемых МУП «Теплоэнерго» МО ЩР в качестве основного топлива используется природный газ, поставляемый от сельских газовых сетей низкого и среднего давления. Резервное топливо на котельных не предусмотрено.</w:t>
      </w:r>
    </w:p>
    <w:p w14:paraId="365BF4F2" w14:textId="77777777" w:rsidR="000301D2" w:rsidRPr="00C16064" w:rsidRDefault="000301D2" w:rsidP="000301D2">
      <w:pPr>
        <w:widowControl w:val="0"/>
        <w:ind w:firstLine="709"/>
        <w:jc w:val="both"/>
        <w:rPr>
          <w:rFonts w:eastAsia="Calibri"/>
          <w:sz w:val="28"/>
          <w:szCs w:val="28"/>
          <w:lang w:eastAsia="en-US"/>
        </w:rPr>
      </w:pPr>
    </w:p>
    <w:p w14:paraId="00D0AA01" w14:textId="77777777" w:rsidR="000301D2" w:rsidRPr="00C16064" w:rsidRDefault="000301D2" w:rsidP="000301D2">
      <w:pPr>
        <w:keepNext/>
        <w:widowControl w:val="0"/>
        <w:ind w:firstLine="709"/>
        <w:jc w:val="right"/>
        <w:rPr>
          <w:b/>
          <w:bCs/>
          <w:sz w:val="20"/>
          <w:szCs w:val="20"/>
          <w:lang w:eastAsia="en-US"/>
        </w:rPr>
      </w:pPr>
      <w:r w:rsidRPr="00C16064">
        <w:rPr>
          <w:b/>
          <w:bCs/>
          <w:sz w:val="20"/>
          <w:szCs w:val="20"/>
          <w:lang w:eastAsia="en-US"/>
        </w:rPr>
        <w:t>Таблица 11 Перспективный топливный баланс</w:t>
      </w:r>
    </w:p>
    <w:tbl>
      <w:tblPr>
        <w:tblStyle w:val="44"/>
        <w:tblW w:w="4641" w:type="pct"/>
        <w:tblLook w:val="04A0" w:firstRow="1" w:lastRow="0" w:firstColumn="1" w:lastColumn="0" w:noHBand="0" w:noVBand="1"/>
      </w:tblPr>
      <w:tblGrid>
        <w:gridCol w:w="992"/>
        <w:gridCol w:w="3963"/>
        <w:gridCol w:w="3982"/>
      </w:tblGrid>
      <w:tr w:rsidR="000301D2" w:rsidRPr="00C16064" w14:paraId="45E44081" w14:textId="77777777" w:rsidTr="00CF1692">
        <w:tc>
          <w:tcPr>
            <w:tcW w:w="555" w:type="pct"/>
            <w:vMerge w:val="restart"/>
          </w:tcPr>
          <w:p w14:paraId="6016A3C8" w14:textId="77777777" w:rsidR="000301D2" w:rsidRPr="00C16064" w:rsidRDefault="000301D2" w:rsidP="00CF1692">
            <w:pPr>
              <w:widowControl w:val="0"/>
              <w:ind w:right="33" w:hanging="22"/>
              <w:rPr>
                <w:sz w:val="20"/>
                <w:szCs w:val="20"/>
              </w:rPr>
            </w:pPr>
            <w:r w:rsidRPr="00C16064">
              <w:rPr>
                <w:sz w:val="20"/>
                <w:szCs w:val="20"/>
              </w:rPr>
              <w:t>№ п/п</w:t>
            </w:r>
          </w:p>
        </w:tc>
        <w:tc>
          <w:tcPr>
            <w:tcW w:w="2217" w:type="pct"/>
            <w:vMerge w:val="restart"/>
          </w:tcPr>
          <w:p w14:paraId="5F960B11" w14:textId="77777777" w:rsidR="000301D2" w:rsidRPr="00C16064" w:rsidRDefault="000301D2" w:rsidP="00CF1692">
            <w:pPr>
              <w:widowControl w:val="0"/>
              <w:ind w:right="33" w:hanging="22"/>
              <w:rPr>
                <w:sz w:val="20"/>
                <w:szCs w:val="20"/>
              </w:rPr>
            </w:pPr>
            <w:r w:rsidRPr="00C16064">
              <w:rPr>
                <w:bCs/>
                <w:sz w:val="20"/>
                <w:szCs w:val="20"/>
              </w:rPr>
              <w:t>Наименование котельной</w:t>
            </w:r>
          </w:p>
        </w:tc>
        <w:tc>
          <w:tcPr>
            <w:tcW w:w="2228" w:type="pct"/>
          </w:tcPr>
          <w:p w14:paraId="1A33878F" w14:textId="77777777" w:rsidR="000301D2" w:rsidRPr="00C16064" w:rsidRDefault="000301D2" w:rsidP="00CF1692">
            <w:pPr>
              <w:widowControl w:val="0"/>
              <w:ind w:left="-99" w:right="-10"/>
              <w:rPr>
                <w:sz w:val="20"/>
                <w:szCs w:val="20"/>
              </w:rPr>
            </w:pPr>
            <w:r w:rsidRPr="00C16064">
              <w:rPr>
                <w:spacing w:val="-2"/>
                <w:sz w:val="20"/>
                <w:szCs w:val="22"/>
              </w:rPr>
              <w:t>Количество</w:t>
            </w:r>
            <w:r w:rsidRPr="00C16064">
              <w:rPr>
                <w:spacing w:val="9"/>
                <w:sz w:val="20"/>
                <w:szCs w:val="22"/>
              </w:rPr>
              <w:t xml:space="preserve"> </w:t>
            </w:r>
            <w:r w:rsidRPr="00C16064">
              <w:rPr>
                <w:spacing w:val="-2"/>
                <w:sz w:val="20"/>
                <w:szCs w:val="22"/>
              </w:rPr>
              <w:t>используемого</w:t>
            </w:r>
            <w:r w:rsidRPr="00C16064">
              <w:rPr>
                <w:spacing w:val="11"/>
                <w:sz w:val="20"/>
                <w:szCs w:val="22"/>
              </w:rPr>
              <w:t xml:space="preserve"> </w:t>
            </w:r>
            <w:r w:rsidRPr="00C16064">
              <w:rPr>
                <w:spacing w:val="-2"/>
                <w:sz w:val="20"/>
                <w:szCs w:val="22"/>
              </w:rPr>
              <w:t>топлива</w:t>
            </w:r>
            <w:r w:rsidRPr="00C16064">
              <w:rPr>
                <w:sz w:val="20"/>
                <w:szCs w:val="22"/>
              </w:rPr>
              <w:t>,</w:t>
            </w:r>
            <w:r w:rsidRPr="00C16064">
              <w:rPr>
                <w:spacing w:val="-9"/>
                <w:sz w:val="20"/>
                <w:szCs w:val="22"/>
              </w:rPr>
              <w:t xml:space="preserve"> </w:t>
            </w:r>
            <w:r w:rsidRPr="00C16064">
              <w:rPr>
                <w:spacing w:val="-2"/>
                <w:sz w:val="20"/>
                <w:szCs w:val="22"/>
              </w:rPr>
              <w:t>м</w:t>
            </w:r>
            <w:r w:rsidRPr="00C16064">
              <w:rPr>
                <w:spacing w:val="-2"/>
                <w:sz w:val="20"/>
                <w:szCs w:val="22"/>
                <w:vertAlign w:val="superscript"/>
              </w:rPr>
              <w:t>3</w:t>
            </w:r>
            <w:r w:rsidRPr="00C16064">
              <w:rPr>
                <w:spacing w:val="-2"/>
                <w:sz w:val="20"/>
                <w:szCs w:val="22"/>
              </w:rPr>
              <w:t>/год</w:t>
            </w:r>
          </w:p>
        </w:tc>
      </w:tr>
      <w:tr w:rsidR="000301D2" w:rsidRPr="00C16064" w14:paraId="69FDE593" w14:textId="77777777" w:rsidTr="00CF1692">
        <w:tc>
          <w:tcPr>
            <w:tcW w:w="555" w:type="pct"/>
            <w:vMerge/>
          </w:tcPr>
          <w:p w14:paraId="608B809C" w14:textId="77777777" w:rsidR="000301D2" w:rsidRPr="00C16064" w:rsidRDefault="000301D2" w:rsidP="00CF1692">
            <w:pPr>
              <w:widowControl w:val="0"/>
              <w:ind w:right="33" w:hanging="22"/>
              <w:rPr>
                <w:sz w:val="20"/>
                <w:szCs w:val="20"/>
              </w:rPr>
            </w:pPr>
          </w:p>
        </w:tc>
        <w:tc>
          <w:tcPr>
            <w:tcW w:w="2217" w:type="pct"/>
            <w:vMerge/>
          </w:tcPr>
          <w:p w14:paraId="62D1C227" w14:textId="77777777" w:rsidR="000301D2" w:rsidRPr="00C16064" w:rsidRDefault="000301D2" w:rsidP="00CF1692">
            <w:pPr>
              <w:widowControl w:val="0"/>
              <w:ind w:right="33" w:hanging="22"/>
              <w:rPr>
                <w:bCs/>
                <w:sz w:val="20"/>
                <w:szCs w:val="20"/>
              </w:rPr>
            </w:pPr>
          </w:p>
        </w:tc>
        <w:tc>
          <w:tcPr>
            <w:tcW w:w="2228" w:type="pct"/>
          </w:tcPr>
          <w:p w14:paraId="24123813" w14:textId="77777777" w:rsidR="000301D2" w:rsidRPr="00C16064" w:rsidRDefault="000301D2" w:rsidP="00CF1692">
            <w:pPr>
              <w:widowControl w:val="0"/>
              <w:ind w:left="-99" w:right="-10"/>
              <w:rPr>
                <w:spacing w:val="-2"/>
                <w:sz w:val="20"/>
                <w:szCs w:val="22"/>
              </w:rPr>
            </w:pPr>
            <w:r w:rsidRPr="00C16064">
              <w:rPr>
                <w:spacing w:val="-2"/>
                <w:sz w:val="20"/>
                <w:szCs w:val="22"/>
              </w:rPr>
              <w:t>202</w:t>
            </w:r>
            <w:r>
              <w:rPr>
                <w:spacing w:val="-2"/>
                <w:sz w:val="20"/>
                <w:szCs w:val="22"/>
              </w:rPr>
              <w:t>5</w:t>
            </w:r>
            <w:r w:rsidRPr="00C16064">
              <w:rPr>
                <w:spacing w:val="-2"/>
                <w:sz w:val="20"/>
                <w:szCs w:val="22"/>
              </w:rPr>
              <w:t>-2041 гг.</w:t>
            </w:r>
          </w:p>
        </w:tc>
      </w:tr>
      <w:tr w:rsidR="000301D2" w:rsidRPr="00C16064" w14:paraId="0E2C3ECC" w14:textId="77777777" w:rsidTr="00CF1692">
        <w:tc>
          <w:tcPr>
            <w:tcW w:w="555" w:type="pct"/>
          </w:tcPr>
          <w:p w14:paraId="4C5D2CD7" w14:textId="77777777" w:rsidR="000301D2" w:rsidRPr="00C16064" w:rsidRDefault="000301D2" w:rsidP="00CF1692">
            <w:pPr>
              <w:widowControl w:val="0"/>
              <w:ind w:right="33" w:hanging="22"/>
              <w:rPr>
                <w:sz w:val="20"/>
                <w:szCs w:val="20"/>
              </w:rPr>
            </w:pPr>
            <w:r w:rsidRPr="00C16064">
              <w:rPr>
                <w:sz w:val="20"/>
                <w:szCs w:val="20"/>
              </w:rPr>
              <w:t>1</w:t>
            </w:r>
          </w:p>
        </w:tc>
        <w:tc>
          <w:tcPr>
            <w:tcW w:w="2217" w:type="pct"/>
          </w:tcPr>
          <w:p w14:paraId="2D8E1849" w14:textId="77777777" w:rsidR="000301D2" w:rsidRPr="00C16064" w:rsidRDefault="000301D2" w:rsidP="00CF1692">
            <w:pPr>
              <w:widowControl w:val="0"/>
              <w:ind w:right="33" w:hanging="22"/>
              <w:jc w:val="both"/>
              <w:rPr>
                <w:sz w:val="20"/>
                <w:szCs w:val="20"/>
              </w:rPr>
            </w:pPr>
            <w:r w:rsidRPr="00C16064">
              <w:rPr>
                <w:sz w:val="20"/>
                <w:szCs w:val="20"/>
              </w:rPr>
              <w:t>Квартал № 68</w:t>
            </w:r>
          </w:p>
        </w:tc>
        <w:tc>
          <w:tcPr>
            <w:tcW w:w="2228" w:type="pct"/>
          </w:tcPr>
          <w:p w14:paraId="3F467CBD" w14:textId="77777777" w:rsidR="000301D2" w:rsidRPr="00C16064" w:rsidRDefault="000301D2" w:rsidP="00CF1692">
            <w:pPr>
              <w:rPr>
                <w:sz w:val="20"/>
                <w:szCs w:val="20"/>
              </w:rPr>
            </w:pPr>
            <w:r w:rsidRPr="00C16064">
              <w:rPr>
                <w:sz w:val="20"/>
                <w:szCs w:val="20"/>
              </w:rPr>
              <w:t>91339</w:t>
            </w:r>
          </w:p>
        </w:tc>
      </w:tr>
      <w:tr w:rsidR="000301D2" w:rsidRPr="00C16064" w14:paraId="79F09A31" w14:textId="77777777" w:rsidTr="00CF1692">
        <w:tc>
          <w:tcPr>
            <w:tcW w:w="555" w:type="pct"/>
          </w:tcPr>
          <w:p w14:paraId="5271CD4F" w14:textId="77777777" w:rsidR="000301D2" w:rsidRPr="00C16064" w:rsidRDefault="000301D2" w:rsidP="00CF1692">
            <w:pPr>
              <w:widowControl w:val="0"/>
              <w:ind w:right="33" w:hanging="22"/>
              <w:rPr>
                <w:sz w:val="20"/>
                <w:szCs w:val="20"/>
              </w:rPr>
            </w:pPr>
            <w:r w:rsidRPr="00C16064">
              <w:rPr>
                <w:sz w:val="20"/>
                <w:szCs w:val="20"/>
              </w:rPr>
              <w:t>2</w:t>
            </w:r>
          </w:p>
        </w:tc>
        <w:tc>
          <w:tcPr>
            <w:tcW w:w="2217" w:type="pct"/>
          </w:tcPr>
          <w:p w14:paraId="72DE2830" w14:textId="77777777" w:rsidR="000301D2" w:rsidRPr="00C16064" w:rsidRDefault="000301D2" w:rsidP="00CF1692">
            <w:pPr>
              <w:widowControl w:val="0"/>
              <w:ind w:right="33" w:hanging="22"/>
              <w:jc w:val="both"/>
              <w:rPr>
                <w:sz w:val="20"/>
                <w:szCs w:val="20"/>
              </w:rPr>
            </w:pPr>
            <w:r w:rsidRPr="00C16064">
              <w:rPr>
                <w:sz w:val="20"/>
                <w:szCs w:val="20"/>
              </w:rPr>
              <w:t>Квартал № 86</w:t>
            </w:r>
          </w:p>
        </w:tc>
        <w:tc>
          <w:tcPr>
            <w:tcW w:w="2228" w:type="pct"/>
          </w:tcPr>
          <w:p w14:paraId="4FB8A722" w14:textId="77777777" w:rsidR="000301D2" w:rsidRPr="00C16064" w:rsidRDefault="000301D2" w:rsidP="00CF1692">
            <w:pPr>
              <w:widowControl w:val="0"/>
              <w:rPr>
                <w:sz w:val="20"/>
                <w:szCs w:val="20"/>
              </w:rPr>
            </w:pPr>
            <w:r w:rsidRPr="00C16064">
              <w:rPr>
                <w:sz w:val="20"/>
                <w:szCs w:val="20"/>
              </w:rPr>
              <w:t>225685</w:t>
            </w:r>
          </w:p>
        </w:tc>
      </w:tr>
      <w:tr w:rsidR="000301D2" w:rsidRPr="00C16064" w14:paraId="270E87BA" w14:textId="77777777" w:rsidTr="00CF1692">
        <w:tc>
          <w:tcPr>
            <w:tcW w:w="555" w:type="pct"/>
          </w:tcPr>
          <w:p w14:paraId="1E5837A6" w14:textId="77777777" w:rsidR="000301D2" w:rsidRPr="00C16064" w:rsidRDefault="000301D2" w:rsidP="00CF1692">
            <w:pPr>
              <w:widowControl w:val="0"/>
              <w:ind w:right="33" w:hanging="22"/>
              <w:rPr>
                <w:sz w:val="20"/>
                <w:szCs w:val="20"/>
              </w:rPr>
            </w:pPr>
            <w:r w:rsidRPr="00C16064">
              <w:rPr>
                <w:sz w:val="20"/>
                <w:szCs w:val="20"/>
              </w:rPr>
              <w:t>3</w:t>
            </w:r>
          </w:p>
        </w:tc>
        <w:tc>
          <w:tcPr>
            <w:tcW w:w="2217" w:type="pct"/>
          </w:tcPr>
          <w:p w14:paraId="395B99DF" w14:textId="77777777" w:rsidR="000301D2" w:rsidRPr="00C16064" w:rsidRDefault="000301D2" w:rsidP="00CF1692">
            <w:pPr>
              <w:widowControl w:val="0"/>
              <w:ind w:right="33" w:hanging="22"/>
              <w:jc w:val="both"/>
              <w:rPr>
                <w:sz w:val="20"/>
                <w:szCs w:val="20"/>
              </w:rPr>
            </w:pPr>
            <w:r w:rsidRPr="00C16064">
              <w:rPr>
                <w:sz w:val="20"/>
                <w:szCs w:val="20"/>
              </w:rPr>
              <w:t>Квартал № 87</w:t>
            </w:r>
          </w:p>
        </w:tc>
        <w:tc>
          <w:tcPr>
            <w:tcW w:w="2228" w:type="pct"/>
          </w:tcPr>
          <w:p w14:paraId="0A2ACD31" w14:textId="77777777" w:rsidR="000301D2" w:rsidRPr="00C16064" w:rsidRDefault="000301D2" w:rsidP="00CF1692">
            <w:pPr>
              <w:widowControl w:val="0"/>
              <w:rPr>
                <w:sz w:val="20"/>
                <w:szCs w:val="20"/>
              </w:rPr>
            </w:pPr>
            <w:r w:rsidRPr="00C16064">
              <w:rPr>
                <w:sz w:val="20"/>
                <w:szCs w:val="20"/>
              </w:rPr>
              <w:t>346647</w:t>
            </w:r>
          </w:p>
        </w:tc>
      </w:tr>
      <w:tr w:rsidR="000301D2" w:rsidRPr="00C16064" w14:paraId="5FB07081" w14:textId="77777777" w:rsidTr="00CF1692">
        <w:tc>
          <w:tcPr>
            <w:tcW w:w="555" w:type="pct"/>
          </w:tcPr>
          <w:p w14:paraId="7379A383" w14:textId="77777777" w:rsidR="000301D2" w:rsidRPr="00C16064" w:rsidRDefault="000301D2" w:rsidP="00CF1692">
            <w:pPr>
              <w:widowControl w:val="0"/>
              <w:ind w:right="33" w:hanging="22"/>
              <w:rPr>
                <w:sz w:val="20"/>
                <w:szCs w:val="20"/>
              </w:rPr>
            </w:pPr>
            <w:r w:rsidRPr="00C16064">
              <w:rPr>
                <w:sz w:val="20"/>
                <w:szCs w:val="20"/>
              </w:rPr>
              <w:t>4</w:t>
            </w:r>
          </w:p>
        </w:tc>
        <w:tc>
          <w:tcPr>
            <w:tcW w:w="2217" w:type="pct"/>
          </w:tcPr>
          <w:p w14:paraId="1C82DA98" w14:textId="77777777" w:rsidR="000301D2" w:rsidRPr="00C16064" w:rsidRDefault="000301D2" w:rsidP="00CF1692">
            <w:pPr>
              <w:widowControl w:val="0"/>
              <w:ind w:right="33" w:hanging="22"/>
              <w:jc w:val="both"/>
              <w:rPr>
                <w:sz w:val="20"/>
                <w:szCs w:val="20"/>
              </w:rPr>
            </w:pPr>
            <w:r w:rsidRPr="00C16064">
              <w:rPr>
                <w:sz w:val="20"/>
                <w:szCs w:val="20"/>
              </w:rPr>
              <w:t>Квартал № 89</w:t>
            </w:r>
          </w:p>
        </w:tc>
        <w:tc>
          <w:tcPr>
            <w:tcW w:w="2228" w:type="pct"/>
          </w:tcPr>
          <w:p w14:paraId="6308B263" w14:textId="77777777" w:rsidR="000301D2" w:rsidRPr="00C16064" w:rsidRDefault="000301D2" w:rsidP="00CF1692">
            <w:pPr>
              <w:widowControl w:val="0"/>
              <w:rPr>
                <w:sz w:val="20"/>
                <w:szCs w:val="20"/>
              </w:rPr>
            </w:pPr>
            <w:r w:rsidRPr="00C16064">
              <w:rPr>
                <w:sz w:val="20"/>
                <w:szCs w:val="20"/>
              </w:rPr>
              <w:t>155502</w:t>
            </w:r>
          </w:p>
        </w:tc>
      </w:tr>
      <w:tr w:rsidR="000301D2" w:rsidRPr="00C16064" w14:paraId="7C8E6AAE" w14:textId="77777777" w:rsidTr="00CF1692">
        <w:tc>
          <w:tcPr>
            <w:tcW w:w="555" w:type="pct"/>
          </w:tcPr>
          <w:p w14:paraId="0ED8FE53" w14:textId="77777777" w:rsidR="000301D2" w:rsidRPr="00C16064" w:rsidRDefault="000301D2" w:rsidP="00CF1692">
            <w:pPr>
              <w:widowControl w:val="0"/>
              <w:ind w:right="33" w:hanging="22"/>
              <w:rPr>
                <w:sz w:val="20"/>
                <w:szCs w:val="20"/>
              </w:rPr>
            </w:pPr>
            <w:r w:rsidRPr="00C16064">
              <w:rPr>
                <w:sz w:val="20"/>
                <w:szCs w:val="20"/>
              </w:rPr>
              <w:t>5</w:t>
            </w:r>
          </w:p>
        </w:tc>
        <w:tc>
          <w:tcPr>
            <w:tcW w:w="2217" w:type="pct"/>
          </w:tcPr>
          <w:p w14:paraId="35A17A7D" w14:textId="77777777" w:rsidR="000301D2" w:rsidRPr="00C16064" w:rsidRDefault="000301D2" w:rsidP="00CF1692">
            <w:pPr>
              <w:widowControl w:val="0"/>
              <w:ind w:right="33" w:hanging="22"/>
              <w:jc w:val="both"/>
              <w:rPr>
                <w:sz w:val="20"/>
                <w:szCs w:val="20"/>
              </w:rPr>
            </w:pPr>
            <w:r w:rsidRPr="00C16064">
              <w:rPr>
                <w:sz w:val="20"/>
                <w:szCs w:val="20"/>
              </w:rPr>
              <w:t>Квартал № 92</w:t>
            </w:r>
          </w:p>
        </w:tc>
        <w:tc>
          <w:tcPr>
            <w:tcW w:w="2228" w:type="pct"/>
          </w:tcPr>
          <w:p w14:paraId="0EE4DA11" w14:textId="77777777" w:rsidR="000301D2" w:rsidRPr="00C16064" w:rsidRDefault="000301D2" w:rsidP="00CF1692">
            <w:pPr>
              <w:widowControl w:val="0"/>
              <w:rPr>
                <w:sz w:val="20"/>
                <w:szCs w:val="20"/>
              </w:rPr>
            </w:pPr>
            <w:r w:rsidRPr="00C16064">
              <w:rPr>
                <w:sz w:val="20"/>
                <w:szCs w:val="20"/>
              </w:rPr>
              <w:t>176518</w:t>
            </w:r>
          </w:p>
        </w:tc>
      </w:tr>
      <w:tr w:rsidR="000301D2" w:rsidRPr="00C16064" w14:paraId="5694557B" w14:textId="77777777" w:rsidTr="00CF1692">
        <w:tc>
          <w:tcPr>
            <w:tcW w:w="555" w:type="pct"/>
          </w:tcPr>
          <w:p w14:paraId="7E9F915D" w14:textId="77777777" w:rsidR="000301D2" w:rsidRPr="00C16064" w:rsidRDefault="000301D2" w:rsidP="00CF1692">
            <w:pPr>
              <w:widowControl w:val="0"/>
              <w:ind w:right="33" w:hanging="22"/>
              <w:rPr>
                <w:sz w:val="20"/>
                <w:szCs w:val="20"/>
              </w:rPr>
            </w:pPr>
            <w:r w:rsidRPr="00C16064">
              <w:rPr>
                <w:sz w:val="20"/>
                <w:szCs w:val="20"/>
              </w:rPr>
              <w:t>6</w:t>
            </w:r>
          </w:p>
        </w:tc>
        <w:tc>
          <w:tcPr>
            <w:tcW w:w="2217" w:type="pct"/>
          </w:tcPr>
          <w:p w14:paraId="4A989C3D" w14:textId="77777777" w:rsidR="000301D2" w:rsidRPr="00C16064" w:rsidRDefault="000301D2" w:rsidP="00CF1692">
            <w:pPr>
              <w:widowControl w:val="0"/>
              <w:ind w:right="33" w:hanging="22"/>
              <w:jc w:val="both"/>
              <w:rPr>
                <w:sz w:val="20"/>
                <w:szCs w:val="20"/>
              </w:rPr>
            </w:pPr>
            <w:r w:rsidRPr="00C16064">
              <w:rPr>
                <w:sz w:val="20"/>
                <w:szCs w:val="20"/>
              </w:rPr>
              <w:t>Квартал № 98</w:t>
            </w:r>
          </w:p>
        </w:tc>
        <w:tc>
          <w:tcPr>
            <w:tcW w:w="2228" w:type="pct"/>
          </w:tcPr>
          <w:p w14:paraId="5BAEA8F3" w14:textId="77777777" w:rsidR="000301D2" w:rsidRPr="00C16064" w:rsidRDefault="000301D2" w:rsidP="00CF1692">
            <w:pPr>
              <w:widowControl w:val="0"/>
              <w:rPr>
                <w:sz w:val="20"/>
                <w:szCs w:val="20"/>
              </w:rPr>
            </w:pPr>
            <w:r w:rsidRPr="00C16064">
              <w:rPr>
                <w:sz w:val="20"/>
                <w:szCs w:val="20"/>
              </w:rPr>
              <w:t>70267</w:t>
            </w:r>
          </w:p>
        </w:tc>
      </w:tr>
      <w:tr w:rsidR="000301D2" w:rsidRPr="00C16064" w14:paraId="194FAE51" w14:textId="77777777" w:rsidTr="00CF1692">
        <w:tc>
          <w:tcPr>
            <w:tcW w:w="555" w:type="pct"/>
          </w:tcPr>
          <w:p w14:paraId="13A03C68" w14:textId="77777777" w:rsidR="000301D2" w:rsidRPr="00C16064" w:rsidRDefault="000301D2" w:rsidP="00CF1692">
            <w:pPr>
              <w:widowControl w:val="0"/>
              <w:ind w:right="33" w:hanging="22"/>
              <w:rPr>
                <w:sz w:val="20"/>
                <w:szCs w:val="20"/>
              </w:rPr>
            </w:pPr>
            <w:r w:rsidRPr="00C16064">
              <w:rPr>
                <w:sz w:val="20"/>
                <w:szCs w:val="20"/>
              </w:rPr>
              <w:t>7</w:t>
            </w:r>
          </w:p>
        </w:tc>
        <w:tc>
          <w:tcPr>
            <w:tcW w:w="2217" w:type="pct"/>
          </w:tcPr>
          <w:p w14:paraId="053A2AC4" w14:textId="77777777" w:rsidR="000301D2" w:rsidRPr="00C16064" w:rsidRDefault="000301D2" w:rsidP="00CF1692">
            <w:pPr>
              <w:widowControl w:val="0"/>
              <w:ind w:right="33" w:hanging="22"/>
              <w:jc w:val="both"/>
              <w:rPr>
                <w:sz w:val="20"/>
                <w:szCs w:val="20"/>
              </w:rPr>
            </w:pPr>
            <w:r w:rsidRPr="00C16064">
              <w:rPr>
                <w:sz w:val="20"/>
                <w:szCs w:val="20"/>
              </w:rPr>
              <w:t>Квартал № 99</w:t>
            </w:r>
          </w:p>
        </w:tc>
        <w:tc>
          <w:tcPr>
            <w:tcW w:w="2228" w:type="pct"/>
          </w:tcPr>
          <w:p w14:paraId="23875189" w14:textId="77777777" w:rsidR="000301D2" w:rsidRPr="00C16064" w:rsidRDefault="000301D2" w:rsidP="00CF1692">
            <w:pPr>
              <w:widowControl w:val="0"/>
              <w:rPr>
                <w:sz w:val="20"/>
                <w:szCs w:val="20"/>
              </w:rPr>
            </w:pPr>
            <w:r w:rsidRPr="00C16064">
              <w:rPr>
                <w:sz w:val="20"/>
                <w:szCs w:val="20"/>
              </w:rPr>
              <w:t>132313</w:t>
            </w:r>
          </w:p>
        </w:tc>
      </w:tr>
      <w:tr w:rsidR="000301D2" w:rsidRPr="00C16064" w14:paraId="7F522804" w14:textId="77777777" w:rsidTr="00CF1692">
        <w:tc>
          <w:tcPr>
            <w:tcW w:w="555" w:type="pct"/>
          </w:tcPr>
          <w:p w14:paraId="20DF2016" w14:textId="77777777" w:rsidR="000301D2" w:rsidRPr="00C16064" w:rsidRDefault="000301D2" w:rsidP="00CF1692">
            <w:pPr>
              <w:widowControl w:val="0"/>
              <w:ind w:right="33" w:hanging="22"/>
              <w:rPr>
                <w:sz w:val="20"/>
                <w:szCs w:val="20"/>
              </w:rPr>
            </w:pPr>
            <w:r w:rsidRPr="00C16064">
              <w:rPr>
                <w:sz w:val="20"/>
                <w:szCs w:val="20"/>
              </w:rPr>
              <w:t>8</w:t>
            </w:r>
          </w:p>
        </w:tc>
        <w:tc>
          <w:tcPr>
            <w:tcW w:w="2217" w:type="pct"/>
          </w:tcPr>
          <w:p w14:paraId="2ADEAA7C" w14:textId="77777777" w:rsidR="000301D2" w:rsidRPr="00C16064" w:rsidRDefault="000301D2" w:rsidP="00CF1692">
            <w:pPr>
              <w:widowControl w:val="0"/>
              <w:ind w:right="33" w:hanging="22"/>
              <w:jc w:val="both"/>
              <w:rPr>
                <w:sz w:val="20"/>
                <w:szCs w:val="20"/>
              </w:rPr>
            </w:pPr>
            <w:r w:rsidRPr="00C16064">
              <w:rPr>
                <w:sz w:val="20"/>
                <w:szCs w:val="20"/>
              </w:rPr>
              <w:t>Квартал № 109</w:t>
            </w:r>
          </w:p>
        </w:tc>
        <w:tc>
          <w:tcPr>
            <w:tcW w:w="2228" w:type="pct"/>
          </w:tcPr>
          <w:p w14:paraId="3B3F1D41" w14:textId="77777777" w:rsidR="000301D2" w:rsidRPr="00C16064" w:rsidRDefault="000301D2" w:rsidP="00CF1692">
            <w:pPr>
              <w:widowControl w:val="0"/>
              <w:rPr>
                <w:sz w:val="20"/>
                <w:szCs w:val="20"/>
              </w:rPr>
            </w:pPr>
            <w:r w:rsidRPr="00C16064">
              <w:rPr>
                <w:sz w:val="20"/>
                <w:szCs w:val="20"/>
              </w:rPr>
              <w:t>151595</w:t>
            </w:r>
          </w:p>
        </w:tc>
      </w:tr>
      <w:tr w:rsidR="000301D2" w:rsidRPr="00C16064" w14:paraId="51AADBB6" w14:textId="77777777" w:rsidTr="00CF1692">
        <w:tc>
          <w:tcPr>
            <w:tcW w:w="555" w:type="pct"/>
          </w:tcPr>
          <w:p w14:paraId="0DD626C1" w14:textId="77777777" w:rsidR="000301D2" w:rsidRPr="00C16064" w:rsidRDefault="000301D2" w:rsidP="00CF1692">
            <w:pPr>
              <w:widowControl w:val="0"/>
              <w:ind w:right="33" w:hanging="22"/>
              <w:rPr>
                <w:sz w:val="20"/>
                <w:szCs w:val="20"/>
              </w:rPr>
            </w:pPr>
            <w:r w:rsidRPr="00C16064">
              <w:rPr>
                <w:sz w:val="20"/>
                <w:szCs w:val="20"/>
              </w:rPr>
              <w:t>9</w:t>
            </w:r>
          </w:p>
        </w:tc>
        <w:tc>
          <w:tcPr>
            <w:tcW w:w="2217" w:type="pct"/>
          </w:tcPr>
          <w:p w14:paraId="6B9972FB" w14:textId="77777777" w:rsidR="000301D2" w:rsidRPr="00C16064" w:rsidRDefault="000301D2" w:rsidP="00CF1692">
            <w:pPr>
              <w:widowControl w:val="0"/>
              <w:ind w:right="33" w:hanging="22"/>
              <w:jc w:val="both"/>
              <w:rPr>
                <w:sz w:val="20"/>
                <w:szCs w:val="20"/>
              </w:rPr>
            </w:pPr>
            <w:r w:rsidRPr="00C16064">
              <w:rPr>
                <w:sz w:val="20"/>
                <w:szCs w:val="20"/>
              </w:rPr>
              <w:t>Квартал № 119</w:t>
            </w:r>
          </w:p>
        </w:tc>
        <w:tc>
          <w:tcPr>
            <w:tcW w:w="2228" w:type="pct"/>
          </w:tcPr>
          <w:p w14:paraId="78DD0236" w14:textId="77777777" w:rsidR="000301D2" w:rsidRPr="00C16064" w:rsidRDefault="000301D2" w:rsidP="00CF1692">
            <w:pPr>
              <w:widowControl w:val="0"/>
              <w:rPr>
                <w:sz w:val="20"/>
                <w:szCs w:val="20"/>
              </w:rPr>
            </w:pPr>
            <w:r w:rsidRPr="00C16064">
              <w:rPr>
                <w:sz w:val="20"/>
                <w:szCs w:val="20"/>
              </w:rPr>
              <w:t>57052</w:t>
            </w:r>
          </w:p>
        </w:tc>
      </w:tr>
      <w:tr w:rsidR="000301D2" w:rsidRPr="00C16064" w14:paraId="48B0760E" w14:textId="77777777" w:rsidTr="00CF1692">
        <w:tc>
          <w:tcPr>
            <w:tcW w:w="555" w:type="pct"/>
          </w:tcPr>
          <w:p w14:paraId="22BBA5F8" w14:textId="77777777" w:rsidR="000301D2" w:rsidRPr="00C16064" w:rsidRDefault="000301D2" w:rsidP="00CF1692">
            <w:pPr>
              <w:widowControl w:val="0"/>
              <w:ind w:right="33" w:hanging="22"/>
              <w:rPr>
                <w:sz w:val="20"/>
                <w:szCs w:val="20"/>
              </w:rPr>
            </w:pPr>
            <w:r w:rsidRPr="00C16064">
              <w:rPr>
                <w:sz w:val="20"/>
                <w:szCs w:val="20"/>
              </w:rPr>
              <w:t>10</w:t>
            </w:r>
          </w:p>
        </w:tc>
        <w:tc>
          <w:tcPr>
            <w:tcW w:w="2217" w:type="pct"/>
          </w:tcPr>
          <w:p w14:paraId="13DACE33" w14:textId="77777777" w:rsidR="000301D2" w:rsidRPr="00C16064" w:rsidRDefault="000301D2" w:rsidP="00CF1692">
            <w:pPr>
              <w:widowControl w:val="0"/>
              <w:ind w:right="33" w:hanging="22"/>
              <w:jc w:val="both"/>
              <w:rPr>
                <w:sz w:val="20"/>
                <w:szCs w:val="20"/>
              </w:rPr>
            </w:pPr>
            <w:r w:rsidRPr="00C16064">
              <w:rPr>
                <w:sz w:val="20"/>
                <w:szCs w:val="20"/>
              </w:rPr>
              <w:t>Квартал № 155</w:t>
            </w:r>
          </w:p>
        </w:tc>
        <w:tc>
          <w:tcPr>
            <w:tcW w:w="2228" w:type="pct"/>
          </w:tcPr>
          <w:p w14:paraId="4C25295B" w14:textId="77777777" w:rsidR="000301D2" w:rsidRPr="00C16064" w:rsidRDefault="000301D2" w:rsidP="00CF1692">
            <w:pPr>
              <w:widowControl w:val="0"/>
              <w:rPr>
                <w:sz w:val="20"/>
                <w:szCs w:val="20"/>
              </w:rPr>
            </w:pPr>
            <w:r w:rsidRPr="00C16064">
              <w:rPr>
                <w:sz w:val="20"/>
                <w:szCs w:val="20"/>
              </w:rPr>
              <w:t>200061</w:t>
            </w:r>
          </w:p>
        </w:tc>
      </w:tr>
      <w:tr w:rsidR="000301D2" w:rsidRPr="00C16064" w14:paraId="267A13BC" w14:textId="77777777" w:rsidTr="00CF1692">
        <w:tc>
          <w:tcPr>
            <w:tcW w:w="555" w:type="pct"/>
          </w:tcPr>
          <w:p w14:paraId="34ADC370" w14:textId="77777777" w:rsidR="000301D2" w:rsidRPr="00C16064" w:rsidRDefault="000301D2" w:rsidP="00CF1692">
            <w:pPr>
              <w:widowControl w:val="0"/>
              <w:ind w:right="33" w:hanging="22"/>
              <w:rPr>
                <w:sz w:val="20"/>
                <w:szCs w:val="20"/>
              </w:rPr>
            </w:pPr>
            <w:r w:rsidRPr="00C16064">
              <w:rPr>
                <w:sz w:val="20"/>
                <w:szCs w:val="20"/>
              </w:rPr>
              <w:t>11</w:t>
            </w:r>
          </w:p>
        </w:tc>
        <w:tc>
          <w:tcPr>
            <w:tcW w:w="2217" w:type="pct"/>
          </w:tcPr>
          <w:p w14:paraId="092F7D0D" w14:textId="77777777" w:rsidR="000301D2" w:rsidRPr="00C16064" w:rsidRDefault="000301D2" w:rsidP="00CF1692">
            <w:pPr>
              <w:widowControl w:val="0"/>
              <w:ind w:right="33" w:hanging="22"/>
              <w:jc w:val="both"/>
              <w:rPr>
                <w:sz w:val="20"/>
                <w:szCs w:val="20"/>
              </w:rPr>
            </w:pPr>
            <w:r w:rsidRPr="00C16064">
              <w:rPr>
                <w:sz w:val="20"/>
                <w:szCs w:val="20"/>
              </w:rPr>
              <w:t>ЦРБ</w:t>
            </w:r>
          </w:p>
        </w:tc>
        <w:tc>
          <w:tcPr>
            <w:tcW w:w="2228" w:type="pct"/>
          </w:tcPr>
          <w:p w14:paraId="7DDD1BA2" w14:textId="77777777" w:rsidR="000301D2" w:rsidRPr="00C16064" w:rsidRDefault="000301D2" w:rsidP="00CF1692">
            <w:pPr>
              <w:widowControl w:val="0"/>
              <w:rPr>
                <w:sz w:val="20"/>
                <w:szCs w:val="20"/>
              </w:rPr>
            </w:pPr>
            <w:r w:rsidRPr="00C16064">
              <w:rPr>
                <w:sz w:val="20"/>
                <w:szCs w:val="20"/>
              </w:rPr>
              <w:t>319518</w:t>
            </w:r>
          </w:p>
        </w:tc>
      </w:tr>
      <w:tr w:rsidR="000301D2" w:rsidRPr="00C16064" w14:paraId="7425DDB0" w14:textId="77777777" w:rsidTr="00CF1692">
        <w:trPr>
          <w:trHeight w:val="77"/>
        </w:trPr>
        <w:tc>
          <w:tcPr>
            <w:tcW w:w="555" w:type="pct"/>
          </w:tcPr>
          <w:p w14:paraId="3453CCC5" w14:textId="77777777" w:rsidR="000301D2" w:rsidRPr="00C16064" w:rsidRDefault="000301D2" w:rsidP="00CF1692">
            <w:pPr>
              <w:widowControl w:val="0"/>
              <w:ind w:right="33" w:hanging="22"/>
              <w:rPr>
                <w:sz w:val="20"/>
                <w:szCs w:val="20"/>
              </w:rPr>
            </w:pPr>
            <w:r w:rsidRPr="00C16064">
              <w:rPr>
                <w:sz w:val="20"/>
                <w:szCs w:val="20"/>
              </w:rPr>
              <w:t>12</w:t>
            </w:r>
          </w:p>
        </w:tc>
        <w:tc>
          <w:tcPr>
            <w:tcW w:w="2217" w:type="pct"/>
          </w:tcPr>
          <w:p w14:paraId="0DE36142" w14:textId="77777777" w:rsidR="000301D2" w:rsidRPr="00C16064" w:rsidRDefault="000301D2" w:rsidP="00CF1692">
            <w:pPr>
              <w:widowControl w:val="0"/>
              <w:ind w:right="33" w:hanging="22"/>
              <w:jc w:val="both"/>
              <w:rPr>
                <w:sz w:val="20"/>
                <w:szCs w:val="20"/>
              </w:rPr>
            </w:pPr>
            <w:r w:rsidRPr="00C16064">
              <w:rPr>
                <w:sz w:val="20"/>
                <w:szCs w:val="20"/>
              </w:rPr>
              <w:t>БМК СШ Энергия</w:t>
            </w:r>
          </w:p>
        </w:tc>
        <w:tc>
          <w:tcPr>
            <w:tcW w:w="2228" w:type="pct"/>
          </w:tcPr>
          <w:p w14:paraId="6716E396" w14:textId="77777777" w:rsidR="000301D2" w:rsidRPr="00C16064" w:rsidRDefault="000301D2" w:rsidP="00CF1692">
            <w:pPr>
              <w:widowControl w:val="0"/>
              <w:rPr>
                <w:sz w:val="20"/>
                <w:szCs w:val="20"/>
              </w:rPr>
            </w:pPr>
            <w:r w:rsidRPr="00C16064">
              <w:rPr>
                <w:sz w:val="20"/>
                <w:szCs w:val="20"/>
              </w:rPr>
              <w:t>176955</w:t>
            </w:r>
          </w:p>
        </w:tc>
      </w:tr>
    </w:tbl>
    <w:p w14:paraId="6BB68DDD" w14:textId="77777777" w:rsidR="000301D2" w:rsidRPr="00C16064" w:rsidRDefault="000301D2" w:rsidP="000301D2">
      <w:pPr>
        <w:keepNext/>
        <w:keepLines/>
        <w:widowControl w:val="0"/>
        <w:ind w:firstLine="709"/>
        <w:jc w:val="both"/>
        <w:outlineLvl w:val="1"/>
        <w:rPr>
          <w:b/>
          <w:bCs/>
          <w:sz w:val="28"/>
          <w:szCs w:val="28"/>
          <w:lang w:eastAsia="en-US"/>
        </w:rPr>
      </w:pPr>
      <w:bookmarkStart w:id="317" w:name="_Toc71300594"/>
    </w:p>
    <w:p w14:paraId="556D4AE6"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8.2.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317"/>
    </w:p>
    <w:p w14:paraId="5CDF3DE2" w14:textId="77777777" w:rsidR="000301D2" w:rsidRPr="00C16064" w:rsidRDefault="000301D2" w:rsidP="000301D2">
      <w:pPr>
        <w:keepNext/>
        <w:keepLines/>
        <w:widowControl w:val="0"/>
        <w:ind w:firstLine="709"/>
        <w:jc w:val="both"/>
        <w:outlineLvl w:val="1"/>
        <w:rPr>
          <w:b/>
          <w:bCs/>
          <w:sz w:val="28"/>
          <w:szCs w:val="28"/>
          <w:lang w:eastAsia="en-US"/>
        </w:rPr>
      </w:pPr>
    </w:p>
    <w:p w14:paraId="7B55E941"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 качестве основного вида топлива для котельных сельского поселения используется природный газ.</w:t>
      </w:r>
    </w:p>
    <w:p w14:paraId="29E260DE"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 xml:space="preserve">Резервные и аварийные топлива отсутствуют. </w:t>
      </w:r>
    </w:p>
    <w:p w14:paraId="6CAB0108"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Местным видом топлива в Старощербиновском сельском поселении являются дрова. Существующие источники тепловой энергии Старощербиновского сельского поселения не используют местные виды топлива в качестве основного в связи с низким КПД и высокой себестоимостью.</w:t>
      </w:r>
    </w:p>
    <w:p w14:paraId="77538EAF"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Возобновляемые источники энергии в поселении отсутствуют.</w:t>
      </w:r>
    </w:p>
    <w:p w14:paraId="5B95B64D" w14:textId="77777777" w:rsidR="000301D2" w:rsidRPr="00C16064" w:rsidRDefault="000301D2" w:rsidP="000301D2">
      <w:pPr>
        <w:widowControl w:val="0"/>
        <w:ind w:firstLine="709"/>
        <w:jc w:val="both"/>
        <w:rPr>
          <w:rFonts w:eastAsia="Calibri"/>
          <w:sz w:val="28"/>
          <w:szCs w:val="28"/>
          <w:lang w:eastAsia="en-US"/>
        </w:rPr>
      </w:pPr>
    </w:p>
    <w:p w14:paraId="197F8303" w14:textId="77777777" w:rsidR="000301D2" w:rsidRPr="00C16064" w:rsidRDefault="000301D2" w:rsidP="000301D2">
      <w:pPr>
        <w:keepNext/>
        <w:keepLines/>
        <w:widowControl w:val="0"/>
        <w:jc w:val="center"/>
        <w:outlineLvl w:val="1"/>
        <w:rPr>
          <w:b/>
          <w:bCs/>
          <w:sz w:val="28"/>
          <w:szCs w:val="28"/>
          <w:lang w:eastAsia="en-US"/>
        </w:rPr>
      </w:pPr>
      <w:bookmarkStart w:id="318" w:name="_Toc71300595"/>
      <w:r w:rsidRPr="00C16064">
        <w:rPr>
          <w:b/>
          <w:bCs/>
          <w:sz w:val="28"/>
          <w:szCs w:val="28"/>
          <w:lang w:eastAsia="en-US"/>
        </w:rPr>
        <w:t>8.3. Виды топлива, их долю и значение низшей теплоты сгорания топлива, используемые для производства тепловой энергии по каждой системе</w:t>
      </w:r>
    </w:p>
    <w:p w14:paraId="4BD1D82A"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теплоснабжения</w:t>
      </w:r>
      <w:bookmarkEnd w:id="318"/>
    </w:p>
    <w:p w14:paraId="4C5EA770" w14:textId="77777777" w:rsidR="000301D2" w:rsidRPr="00C16064" w:rsidRDefault="000301D2" w:rsidP="000301D2">
      <w:pPr>
        <w:keepNext/>
        <w:keepLines/>
        <w:widowControl w:val="0"/>
        <w:jc w:val="center"/>
        <w:outlineLvl w:val="1"/>
        <w:rPr>
          <w:b/>
          <w:bCs/>
          <w:sz w:val="28"/>
          <w:szCs w:val="28"/>
          <w:lang w:eastAsia="en-US"/>
        </w:rPr>
      </w:pPr>
    </w:p>
    <w:p w14:paraId="664A47E8"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 качестве основного вида топлива для котельных Старощербиновского сельского поселения используется природный газ.</w:t>
      </w:r>
    </w:p>
    <w:p w14:paraId="4AB56F6A" w14:textId="77777777" w:rsidR="000301D2" w:rsidRPr="00C16064" w:rsidRDefault="000301D2" w:rsidP="000301D2">
      <w:pPr>
        <w:widowControl w:val="0"/>
        <w:ind w:firstLine="709"/>
        <w:jc w:val="both"/>
        <w:rPr>
          <w:rFonts w:eastAsia="Calibri"/>
          <w:sz w:val="28"/>
          <w:szCs w:val="28"/>
          <w:lang w:eastAsia="en-US"/>
        </w:rPr>
      </w:pPr>
    </w:p>
    <w:p w14:paraId="2D801112" w14:textId="77777777" w:rsidR="000301D2" w:rsidRPr="00C16064" w:rsidRDefault="000301D2" w:rsidP="000301D2">
      <w:pPr>
        <w:keepNext/>
        <w:keepLines/>
        <w:widowControl w:val="0"/>
        <w:jc w:val="center"/>
        <w:outlineLvl w:val="1"/>
        <w:rPr>
          <w:b/>
          <w:bCs/>
          <w:sz w:val="28"/>
          <w:szCs w:val="28"/>
          <w:lang w:eastAsia="en-US"/>
        </w:rPr>
      </w:pPr>
      <w:bookmarkStart w:id="319" w:name="_Toc71300596"/>
      <w:r w:rsidRPr="00C16064">
        <w:rPr>
          <w:b/>
          <w:bCs/>
          <w:sz w:val="28"/>
          <w:szCs w:val="28"/>
          <w:lang w:eastAsia="en-US"/>
        </w:rPr>
        <w:t>8.4. Преобладающий в поселении вид топлива, определяемый</w:t>
      </w:r>
    </w:p>
    <w:p w14:paraId="251BB808"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по совокупности всех систем теплоснабжения, находящихся в соответствующем поселении</w:t>
      </w:r>
      <w:bookmarkEnd w:id="319"/>
    </w:p>
    <w:p w14:paraId="336FD23D" w14:textId="77777777" w:rsidR="000301D2" w:rsidRPr="00C16064" w:rsidRDefault="000301D2" w:rsidP="000301D2">
      <w:pPr>
        <w:keepNext/>
        <w:keepLines/>
        <w:widowControl w:val="0"/>
        <w:jc w:val="center"/>
        <w:outlineLvl w:val="1"/>
        <w:rPr>
          <w:b/>
          <w:bCs/>
          <w:sz w:val="28"/>
          <w:szCs w:val="28"/>
          <w:lang w:eastAsia="en-US"/>
        </w:rPr>
      </w:pPr>
    </w:p>
    <w:p w14:paraId="63E14500"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 ст-це Старощербиновской имеется 12 систем теплоснабжения в качестве основного топлива использует природный газ.</w:t>
      </w:r>
    </w:p>
    <w:p w14:paraId="5420FED8" w14:textId="77777777" w:rsidR="000301D2" w:rsidRPr="00C16064" w:rsidRDefault="000301D2" w:rsidP="000301D2">
      <w:pPr>
        <w:widowControl w:val="0"/>
        <w:ind w:firstLine="709"/>
        <w:jc w:val="both"/>
        <w:rPr>
          <w:rFonts w:eastAsia="Calibri"/>
          <w:sz w:val="28"/>
          <w:szCs w:val="28"/>
          <w:lang w:eastAsia="en-US"/>
        </w:rPr>
      </w:pPr>
    </w:p>
    <w:p w14:paraId="10DD8940" w14:textId="77777777" w:rsidR="000301D2" w:rsidRPr="00C16064" w:rsidRDefault="000301D2" w:rsidP="000301D2">
      <w:pPr>
        <w:keepNext/>
        <w:keepLines/>
        <w:widowControl w:val="0"/>
        <w:jc w:val="center"/>
        <w:outlineLvl w:val="1"/>
        <w:rPr>
          <w:b/>
          <w:bCs/>
          <w:sz w:val="28"/>
          <w:szCs w:val="28"/>
          <w:lang w:eastAsia="en-US"/>
        </w:rPr>
      </w:pPr>
      <w:bookmarkStart w:id="320" w:name="_Toc71300597"/>
      <w:r w:rsidRPr="00C16064">
        <w:rPr>
          <w:b/>
          <w:bCs/>
          <w:sz w:val="28"/>
          <w:szCs w:val="28"/>
          <w:lang w:eastAsia="en-US"/>
        </w:rPr>
        <w:t>8.5. Приоритетное направление развития топливного баланса поселения</w:t>
      </w:r>
      <w:bookmarkEnd w:id="320"/>
    </w:p>
    <w:p w14:paraId="1DE71B7E" w14:textId="77777777" w:rsidR="000301D2" w:rsidRPr="00C16064" w:rsidRDefault="000301D2" w:rsidP="000301D2">
      <w:pPr>
        <w:keepNext/>
        <w:keepLines/>
        <w:widowControl w:val="0"/>
        <w:jc w:val="center"/>
        <w:outlineLvl w:val="1"/>
        <w:rPr>
          <w:b/>
          <w:bCs/>
          <w:sz w:val="28"/>
          <w:szCs w:val="28"/>
          <w:lang w:eastAsia="en-US"/>
        </w:rPr>
      </w:pPr>
    </w:p>
    <w:p w14:paraId="46166FF0"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 xml:space="preserve">В перспективе развития систем теплоснабжения сельского поселения, смена вида топлива на источниках тепловой энергии не предполагается. Характеристики топлива остаются неизменными на весь расчётный срок схемы. </w:t>
      </w:r>
      <w:r w:rsidRPr="00C16064">
        <w:rPr>
          <w:rFonts w:eastAsia="Calibri"/>
          <w:sz w:val="28"/>
          <w:szCs w:val="28"/>
          <w:lang w:eastAsia="en-US"/>
        </w:rPr>
        <w:lastRenderedPageBreak/>
        <w:t>Приоритетным направлением развития топливного баланса, является снижение удельного расхода топлива, необходимого на единицу вырабатываемой тепловой энергии.</w:t>
      </w:r>
      <w:bookmarkStart w:id="321" w:name="_Toc71300598"/>
    </w:p>
    <w:p w14:paraId="65D128BF" w14:textId="77777777" w:rsidR="000301D2" w:rsidRPr="00C16064" w:rsidRDefault="000301D2" w:rsidP="000301D2">
      <w:pPr>
        <w:widowControl w:val="0"/>
        <w:ind w:firstLine="709"/>
        <w:jc w:val="both"/>
        <w:rPr>
          <w:rFonts w:eastAsia="Calibri"/>
          <w:sz w:val="28"/>
          <w:szCs w:val="28"/>
          <w:lang w:eastAsia="en-US"/>
        </w:rPr>
      </w:pPr>
    </w:p>
    <w:p w14:paraId="24150A12" w14:textId="77777777" w:rsidR="000301D2" w:rsidRPr="00C16064" w:rsidRDefault="000301D2" w:rsidP="000301D2">
      <w:pPr>
        <w:widowControl w:val="0"/>
        <w:jc w:val="center"/>
        <w:rPr>
          <w:rFonts w:eastAsia="Calibri"/>
          <w:b/>
          <w:bCs/>
          <w:sz w:val="28"/>
          <w:szCs w:val="28"/>
          <w:lang w:eastAsia="en-US"/>
        </w:rPr>
      </w:pPr>
      <w:r w:rsidRPr="00C16064">
        <w:rPr>
          <w:rFonts w:eastAsia="Calibri"/>
          <w:b/>
          <w:bCs/>
          <w:sz w:val="28"/>
          <w:szCs w:val="28"/>
          <w:lang w:eastAsia="en-US"/>
        </w:rPr>
        <w:t>Глава 9. Инвестиции в строительство, реконструкцию, техническое</w:t>
      </w:r>
    </w:p>
    <w:p w14:paraId="5630107B" w14:textId="77777777" w:rsidR="000301D2" w:rsidRPr="00C16064" w:rsidRDefault="000301D2" w:rsidP="000301D2">
      <w:pPr>
        <w:widowControl w:val="0"/>
        <w:jc w:val="center"/>
        <w:rPr>
          <w:rFonts w:eastAsia="Calibri"/>
          <w:b/>
          <w:bCs/>
          <w:sz w:val="28"/>
          <w:szCs w:val="28"/>
          <w:lang w:eastAsia="en-US"/>
        </w:rPr>
      </w:pPr>
      <w:r w:rsidRPr="00C16064">
        <w:rPr>
          <w:rFonts w:eastAsia="Calibri"/>
          <w:b/>
          <w:bCs/>
          <w:sz w:val="28"/>
          <w:szCs w:val="28"/>
          <w:lang w:eastAsia="en-US"/>
        </w:rPr>
        <w:t>перевооружение и (или) модернизацию</w:t>
      </w:r>
      <w:bookmarkStart w:id="322" w:name="_Toc71300599"/>
      <w:bookmarkEnd w:id="321"/>
    </w:p>
    <w:p w14:paraId="0CF52484" w14:textId="77777777" w:rsidR="000301D2" w:rsidRPr="00C16064" w:rsidRDefault="000301D2" w:rsidP="000301D2">
      <w:pPr>
        <w:widowControl w:val="0"/>
        <w:jc w:val="center"/>
        <w:rPr>
          <w:rFonts w:eastAsia="Calibri"/>
          <w:b/>
          <w:bCs/>
          <w:sz w:val="28"/>
          <w:szCs w:val="28"/>
          <w:lang w:eastAsia="en-US"/>
        </w:rPr>
      </w:pPr>
    </w:p>
    <w:p w14:paraId="338689A9" w14:textId="77777777" w:rsidR="000301D2" w:rsidRPr="00C16064" w:rsidRDefault="000301D2" w:rsidP="000301D2">
      <w:pPr>
        <w:keepNext/>
        <w:keepLines/>
        <w:widowControl w:val="0"/>
        <w:ind w:left="142"/>
        <w:jc w:val="center"/>
        <w:outlineLvl w:val="1"/>
        <w:rPr>
          <w:b/>
          <w:bCs/>
          <w:sz w:val="28"/>
          <w:szCs w:val="28"/>
          <w:lang w:eastAsia="en-US"/>
        </w:rPr>
      </w:pPr>
      <w:r w:rsidRPr="00C16064">
        <w:rPr>
          <w:b/>
          <w:bCs/>
          <w:sz w:val="28"/>
          <w:szCs w:val="28"/>
          <w:lang w:eastAsia="en-US"/>
        </w:rPr>
        <w:t>9.1. Предложения по величине необходимых инвестиций в строительство, реконструкцию, техническое перевооружение и (или) модернизацию</w:t>
      </w:r>
    </w:p>
    <w:p w14:paraId="4B5BEA97" w14:textId="77777777" w:rsidR="000301D2" w:rsidRPr="00C16064" w:rsidRDefault="000301D2" w:rsidP="000301D2">
      <w:pPr>
        <w:keepNext/>
        <w:keepLines/>
        <w:widowControl w:val="0"/>
        <w:ind w:left="142"/>
        <w:jc w:val="center"/>
        <w:outlineLvl w:val="1"/>
        <w:rPr>
          <w:b/>
          <w:bCs/>
          <w:sz w:val="28"/>
          <w:szCs w:val="28"/>
          <w:lang w:eastAsia="en-US"/>
        </w:rPr>
      </w:pPr>
      <w:r w:rsidRPr="00C16064">
        <w:rPr>
          <w:b/>
          <w:bCs/>
          <w:sz w:val="28"/>
          <w:szCs w:val="28"/>
          <w:lang w:eastAsia="en-US"/>
        </w:rPr>
        <w:t>источников тепловой энергии на каждом этапе</w:t>
      </w:r>
      <w:bookmarkEnd w:id="322"/>
    </w:p>
    <w:p w14:paraId="204386AA" w14:textId="77777777" w:rsidR="000301D2" w:rsidRPr="00C16064" w:rsidRDefault="000301D2" w:rsidP="000301D2">
      <w:pPr>
        <w:keepNext/>
        <w:widowControl w:val="0"/>
        <w:ind w:firstLine="709"/>
        <w:jc w:val="both"/>
        <w:rPr>
          <w:rFonts w:eastAsia="Calibri"/>
          <w:b/>
          <w:iCs/>
          <w:sz w:val="20"/>
          <w:szCs w:val="18"/>
          <w:lang w:eastAsia="en-US"/>
        </w:rPr>
      </w:pPr>
    </w:p>
    <w:p w14:paraId="5991D922" w14:textId="77777777" w:rsidR="000301D2" w:rsidRPr="00C16064" w:rsidRDefault="000301D2" w:rsidP="000301D2">
      <w:pPr>
        <w:keepNext/>
        <w:widowControl w:val="0"/>
        <w:ind w:firstLine="709"/>
        <w:jc w:val="right"/>
        <w:rPr>
          <w:rFonts w:eastAsia="Calibri"/>
          <w:b/>
          <w:iCs/>
          <w:sz w:val="20"/>
          <w:szCs w:val="20"/>
          <w:lang w:eastAsia="en-US"/>
        </w:rPr>
      </w:pPr>
      <w:r w:rsidRPr="00C16064">
        <w:rPr>
          <w:rFonts w:eastAsia="Calibri"/>
          <w:b/>
          <w:iCs/>
          <w:sz w:val="20"/>
          <w:szCs w:val="20"/>
          <w:lang w:eastAsia="en-US"/>
        </w:rPr>
        <w:t>Таблица 12 Перечень мероприятий по строительству, реконструкции и(или) техническому</w:t>
      </w:r>
    </w:p>
    <w:p w14:paraId="4B43E217" w14:textId="77777777" w:rsidR="000301D2" w:rsidRPr="00C16064" w:rsidRDefault="000301D2" w:rsidP="000301D2">
      <w:pPr>
        <w:keepNext/>
        <w:widowControl w:val="0"/>
        <w:ind w:firstLine="709"/>
        <w:jc w:val="right"/>
        <w:rPr>
          <w:rFonts w:eastAsia="Calibri"/>
          <w:b/>
          <w:iCs/>
          <w:sz w:val="20"/>
          <w:szCs w:val="20"/>
          <w:lang w:eastAsia="en-US"/>
        </w:rPr>
      </w:pPr>
      <w:r w:rsidRPr="00C16064">
        <w:rPr>
          <w:rFonts w:eastAsia="Calibri"/>
          <w:b/>
          <w:iCs/>
          <w:sz w:val="20"/>
          <w:szCs w:val="20"/>
          <w:lang w:eastAsia="en-US"/>
        </w:rPr>
        <w:t>перевооружению источников тепловой энергии</w:t>
      </w:r>
    </w:p>
    <w:tbl>
      <w:tblPr>
        <w:tblStyle w:val="44"/>
        <w:tblW w:w="0" w:type="auto"/>
        <w:tblLook w:val="04A0" w:firstRow="1" w:lastRow="0" w:firstColumn="1" w:lastColumn="0" w:noHBand="0" w:noVBand="1"/>
      </w:tblPr>
      <w:tblGrid>
        <w:gridCol w:w="1129"/>
        <w:gridCol w:w="5529"/>
        <w:gridCol w:w="2970"/>
      </w:tblGrid>
      <w:tr w:rsidR="000301D2" w:rsidRPr="00C16064" w14:paraId="39FCAA2C" w14:textId="77777777" w:rsidTr="00CF1692">
        <w:tc>
          <w:tcPr>
            <w:tcW w:w="1129" w:type="dxa"/>
          </w:tcPr>
          <w:p w14:paraId="0645660C" w14:textId="77777777" w:rsidR="000301D2" w:rsidRPr="00C16064" w:rsidRDefault="000301D2" w:rsidP="00CF1692">
            <w:pPr>
              <w:widowControl w:val="0"/>
              <w:ind w:left="29" w:hanging="29"/>
              <w:rPr>
                <w:sz w:val="20"/>
                <w:szCs w:val="20"/>
              </w:rPr>
            </w:pPr>
            <w:r w:rsidRPr="00C16064">
              <w:rPr>
                <w:sz w:val="20"/>
                <w:szCs w:val="20"/>
              </w:rPr>
              <w:t>№ п/п</w:t>
            </w:r>
          </w:p>
        </w:tc>
        <w:tc>
          <w:tcPr>
            <w:tcW w:w="5529" w:type="dxa"/>
          </w:tcPr>
          <w:p w14:paraId="2F689E19" w14:textId="77777777" w:rsidR="000301D2" w:rsidRPr="00C16064" w:rsidRDefault="000301D2" w:rsidP="00CF1692">
            <w:pPr>
              <w:widowControl w:val="0"/>
              <w:ind w:left="29" w:hanging="29"/>
              <w:rPr>
                <w:sz w:val="20"/>
                <w:szCs w:val="20"/>
              </w:rPr>
            </w:pPr>
            <w:r w:rsidRPr="00C16064">
              <w:rPr>
                <w:sz w:val="20"/>
                <w:szCs w:val="20"/>
              </w:rPr>
              <w:t>Наименование мероприятия</w:t>
            </w:r>
          </w:p>
        </w:tc>
        <w:tc>
          <w:tcPr>
            <w:tcW w:w="2970" w:type="dxa"/>
          </w:tcPr>
          <w:p w14:paraId="5B85E059" w14:textId="77777777" w:rsidR="000301D2" w:rsidRPr="00C16064" w:rsidRDefault="000301D2" w:rsidP="00CF1692">
            <w:pPr>
              <w:widowControl w:val="0"/>
              <w:ind w:left="29" w:hanging="29"/>
              <w:rPr>
                <w:sz w:val="20"/>
                <w:szCs w:val="20"/>
              </w:rPr>
            </w:pPr>
            <w:r w:rsidRPr="00C16064">
              <w:rPr>
                <w:sz w:val="20"/>
                <w:szCs w:val="20"/>
              </w:rPr>
              <w:t>Всего капитальных вложений, тыс. руб.</w:t>
            </w:r>
          </w:p>
        </w:tc>
      </w:tr>
      <w:tr w:rsidR="000301D2" w:rsidRPr="00C16064" w14:paraId="4D0BA3A9" w14:textId="77777777" w:rsidTr="00CF1692">
        <w:tc>
          <w:tcPr>
            <w:tcW w:w="1129" w:type="dxa"/>
            <w:vAlign w:val="top"/>
          </w:tcPr>
          <w:p w14:paraId="2D192CC8" w14:textId="77777777" w:rsidR="000301D2" w:rsidRPr="00C16064" w:rsidRDefault="000301D2" w:rsidP="00CF1692">
            <w:pPr>
              <w:widowControl w:val="0"/>
              <w:autoSpaceDE w:val="0"/>
              <w:autoSpaceDN w:val="0"/>
              <w:ind w:left="8"/>
              <w:rPr>
                <w:rFonts w:eastAsia="Cambria"/>
                <w:sz w:val="20"/>
                <w:szCs w:val="22"/>
              </w:rPr>
            </w:pPr>
            <w:r w:rsidRPr="00C16064">
              <w:rPr>
                <w:rFonts w:eastAsia="Cambria"/>
                <w:w w:val="99"/>
                <w:sz w:val="20"/>
                <w:szCs w:val="22"/>
              </w:rPr>
              <w:t>1</w:t>
            </w:r>
          </w:p>
        </w:tc>
        <w:tc>
          <w:tcPr>
            <w:tcW w:w="5529" w:type="dxa"/>
          </w:tcPr>
          <w:p w14:paraId="39D7C37B" w14:textId="77777777" w:rsidR="000301D2" w:rsidRPr="00C16064" w:rsidRDefault="000301D2" w:rsidP="00CF1692">
            <w:pPr>
              <w:widowControl w:val="0"/>
              <w:autoSpaceDE w:val="0"/>
              <w:autoSpaceDN w:val="0"/>
              <w:spacing w:line="223" w:lineRule="exact"/>
              <w:ind w:left="75"/>
              <w:jc w:val="both"/>
              <w:rPr>
                <w:rFonts w:eastAsia="Cambria"/>
                <w:sz w:val="20"/>
                <w:szCs w:val="22"/>
              </w:rPr>
            </w:pPr>
            <w:r w:rsidRPr="00C16064">
              <w:rPr>
                <w:rFonts w:eastAsia="Cambria"/>
                <w:sz w:val="20"/>
                <w:szCs w:val="22"/>
              </w:rPr>
              <w:t>Замена/капитальный ремонт</w:t>
            </w:r>
            <w:r w:rsidRPr="00C16064">
              <w:rPr>
                <w:rFonts w:eastAsia="Cambria"/>
                <w:spacing w:val="-8"/>
                <w:sz w:val="20"/>
                <w:szCs w:val="22"/>
              </w:rPr>
              <w:t xml:space="preserve"> </w:t>
            </w:r>
            <w:r w:rsidRPr="00C16064">
              <w:rPr>
                <w:rFonts w:eastAsia="Cambria"/>
                <w:sz w:val="20"/>
                <w:szCs w:val="22"/>
              </w:rPr>
              <w:t>котельного</w:t>
            </w:r>
            <w:r w:rsidRPr="00C16064">
              <w:rPr>
                <w:rFonts w:eastAsia="Cambria"/>
                <w:spacing w:val="-47"/>
                <w:sz w:val="20"/>
                <w:szCs w:val="22"/>
              </w:rPr>
              <w:t xml:space="preserve"> </w:t>
            </w:r>
            <w:r w:rsidRPr="00C16064">
              <w:rPr>
                <w:rFonts w:eastAsia="Cambria"/>
                <w:sz w:val="20"/>
                <w:szCs w:val="22"/>
              </w:rPr>
              <w:t>оборудования на 12 действующих котельных</w:t>
            </w:r>
          </w:p>
        </w:tc>
        <w:tc>
          <w:tcPr>
            <w:tcW w:w="2970" w:type="dxa"/>
          </w:tcPr>
          <w:p w14:paraId="257322D2" w14:textId="77777777" w:rsidR="000301D2" w:rsidRPr="00C16064" w:rsidRDefault="000301D2" w:rsidP="00CF1692">
            <w:pPr>
              <w:widowControl w:val="0"/>
              <w:autoSpaceDE w:val="0"/>
              <w:autoSpaceDN w:val="0"/>
              <w:ind w:left="84" w:right="79"/>
              <w:rPr>
                <w:rFonts w:eastAsia="Cambria"/>
                <w:sz w:val="20"/>
                <w:szCs w:val="22"/>
              </w:rPr>
            </w:pPr>
            <w:r w:rsidRPr="00C16064">
              <w:rPr>
                <w:rFonts w:eastAsia="Cambria"/>
                <w:sz w:val="20"/>
                <w:szCs w:val="22"/>
              </w:rPr>
              <w:t>34400</w:t>
            </w:r>
          </w:p>
        </w:tc>
      </w:tr>
      <w:tr w:rsidR="000301D2" w:rsidRPr="00C16064" w14:paraId="78BE0BF1" w14:textId="77777777" w:rsidTr="00CF1692">
        <w:tc>
          <w:tcPr>
            <w:tcW w:w="1129" w:type="dxa"/>
            <w:vAlign w:val="top"/>
          </w:tcPr>
          <w:p w14:paraId="52926E46" w14:textId="77777777" w:rsidR="000301D2" w:rsidRPr="00C16064" w:rsidRDefault="000301D2" w:rsidP="00CF1692">
            <w:pPr>
              <w:widowControl w:val="0"/>
              <w:autoSpaceDE w:val="0"/>
              <w:autoSpaceDN w:val="0"/>
              <w:ind w:left="8"/>
              <w:rPr>
                <w:rFonts w:eastAsia="Cambria"/>
                <w:sz w:val="20"/>
                <w:szCs w:val="22"/>
              </w:rPr>
            </w:pPr>
            <w:r w:rsidRPr="00C16064">
              <w:rPr>
                <w:rFonts w:eastAsia="Cambria"/>
                <w:sz w:val="20"/>
                <w:szCs w:val="22"/>
              </w:rPr>
              <w:t>2</w:t>
            </w:r>
          </w:p>
        </w:tc>
        <w:tc>
          <w:tcPr>
            <w:tcW w:w="5529" w:type="dxa"/>
          </w:tcPr>
          <w:p w14:paraId="569D5223" w14:textId="77777777" w:rsidR="000301D2" w:rsidRPr="00C16064" w:rsidRDefault="000301D2" w:rsidP="00CF1692">
            <w:pPr>
              <w:widowControl w:val="0"/>
              <w:autoSpaceDE w:val="0"/>
              <w:autoSpaceDN w:val="0"/>
              <w:spacing w:line="217" w:lineRule="exact"/>
              <w:ind w:left="75"/>
              <w:jc w:val="both"/>
              <w:rPr>
                <w:rFonts w:eastAsia="Cambria"/>
                <w:sz w:val="20"/>
                <w:szCs w:val="22"/>
              </w:rPr>
            </w:pPr>
            <w:r w:rsidRPr="00C16064">
              <w:rPr>
                <w:rFonts w:eastAsia="Cambria"/>
                <w:sz w:val="20"/>
                <w:szCs w:val="22"/>
              </w:rPr>
              <w:t>Строительство 5</w:t>
            </w:r>
            <w:r w:rsidRPr="00C16064">
              <w:rPr>
                <w:rFonts w:eastAsia="Cambria"/>
                <w:sz w:val="22"/>
                <w:szCs w:val="22"/>
              </w:rPr>
              <w:t xml:space="preserve"> </w:t>
            </w:r>
            <w:r w:rsidRPr="00C16064">
              <w:rPr>
                <w:rFonts w:eastAsia="Cambria"/>
                <w:sz w:val="20"/>
                <w:szCs w:val="22"/>
              </w:rPr>
              <w:t>новых районных котельных</w:t>
            </w:r>
          </w:p>
        </w:tc>
        <w:tc>
          <w:tcPr>
            <w:tcW w:w="2970" w:type="dxa"/>
          </w:tcPr>
          <w:p w14:paraId="6C64F954" w14:textId="77777777" w:rsidR="000301D2" w:rsidRPr="00C16064" w:rsidRDefault="000301D2" w:rsidP="00CF1692">
            <w:pPr>
              <w:widowControl w:val="0"/>
              <w:autoSpaceDE w:val="0"/>
              <w:autoSpaceDN w:val="0"/>
              <w:spacing w:before="108"/>
              <w:ind w:left="84" w:right="79"/>
              <w:rPr>
                <w:rFonts w:eastAsia="Cambria"/>
                <w:sz w:val="20"/>
                <w:szCs w:val="22"/>
              </w:rPr>
            </w:pPr>
            <w:r w:rsidRPr="00C16064">
              <w:rPr>
                <w:rFonts w:eastAsia="Cambria"/>
                <w:sz w:val="20"/>
                <w:szCs w:val="22"/>
              </w:rPr>
              <w:t>175000</w:t>
            </w:r>
          </w:p>
        </w:tc>
      </w:tr>
    </w:tbl>
    <w:p w14:paraId="2DDD0347" w14:textId="77777777" w:rsidR="000301D2" w:rsidRPr="00C16064" w:rsidRDefault="000301D2" w:rsidP="000301D2">
      <w:pPr>
        <w:widowControl w:val="0"/>
        <w:ind w:firstLine="709"/>
        <w:jc w:val="both"/>
        <w:rPr>
          <w:rFonts w:eastAsia="Calibri"/>
          <w:sz w:val="28"/>
          <w:szCs w:val="28"/>
          <w:lang w:eastAsia="en-US"/>
        </w:rPr>
      </w:pPr>
    </w:p>
    <w:p w14:paraId="12D395D5" w14:textId="77777777" w:rsidR="000301D2" w:rsidRPr="00C16064" w:rsidRDefault="000301D2" w:rsidP="000301D2">
      <w:pPr>
        <w:keepNext/>
        <w:keepLines/>
        <w:widowControl w:val="0"/>
        <w:ind w:right="141"/>
        <w:jc w:val="center"/>
        <w:outlineLvl w:val="1"/>
        <w:rPr>
          <w:b/>
          <w:bCs/>
          <w:sz w:val="28"/>
          <w:szCs w:val="28"/>
          <w:lang w:eastAsia="en-US"/>
        </w:rPr>
      </w:pPr>
      <w:bookmarkStart w:id="323" w:name="_Toc71300600"/>
      <w:r w:rsidRPr="00C16064">
        <w:rPr>
          <w:b/>
          <w:bCs/>
          <w:sz w:val="28"/>
          <w:szCs w:val="28"/>
          <w:lang w:eastAsia="en-US"/>
        </w:rPr>
        <w:t>9.2. Предложения по величине необходимых инвестиций в строительство, реконструкцию, техническое перевооружение и (или) модернизацию</w:t>
      </w:r>
    </w:p>
    <w:p w14:paraId="5A27DA74" w14:textId="77777777" w:rsidR="000301D2" w:rsidRPr="00C16064" w:rsidRDefault="000301D2" w:rsidP="000301D2">
      <w:pPr>
        <w:keepNext/>
        <w:keepLines/>
        <w:widowControl w:val="0"/>
        <w:ind w:right="141"/>
        <w:jc w:val="center"/>
        <w:outlineLvl w:val="1"/>
        <w:rPr>
          <w:b/>
          <w:bCs/>
          <w:sz w:val="28"/>
          <w:szCs w:val="28"/>
          <w:lang w:eastAsia="en-US"/>
        </w:rPr>
      </w:pPr>
      <w:r w:rsidRPr="00C16064">
        <w:rPr>
          <w:b/>
          <w:bCs/>
          <w:sz w:val="28"/>
          <w:szCs w:val="28"/>
          <w:lang w:eastAsia="en-US"/>
        </w:rPr>
        <w:t>тепловых сетей, насосных станций и тепловых пунктов на каждом этапе</w:t>
      </w:r>
      <w:bookmarkStart w:id="324" w:name="_Toc71300601"/>
      <w:bookmarkEnd w:id="323"/>
    </w:p>
    <w:p w14:paraId="45F47852" w14:textId="77777777" w:rsidR="000301D2" w:rsidRPr="00C16064" w:rsidRDefault="000301D2" w:rsidP="000301D2">
      <w:pPr>
        <w:keepNext/>
        <w:keepLines/>
        <w:widowControl w:val="0"/>
        <w:ind w:left="142" w:right="141" w:firstLine="567"/>
        <w:jc w:val="both"/>
        <w:outlineLvl w:val="1"/>
        <w:rPr>
          <w:b/>
          <w:bCs/>
          <w:sz w:val="28"/>
          <w:szCs w:val="28"/>
          <w:lang w:eastAsia="en-US"/>
        </w:rPr>
      </w:pPr>
    </w:p>
    <w:p w14:paraId="4EB8B602" w14:textId="77777777" w:rsidR="000301D2" w:rsidRPr="00C16064" w:rsidRDefault="000301D2" w:rsidP="000301D2">
      <w:pPr>
        <w:keepNext/>
        <w:widowControl w:val="0"/>
        <w:ind w:firstLine="709"/>
        <w:jc w:val="right"/>
        <w:rPr>
          <w:rFonts w:eastAsia="Calibri"/>
          <w:b/>
          <w:iCs/>
          <w:lang w:eastAsia="en-US"/>
        </w:rPr>
      </w:pPr>
      <w:r w:rsidRPr="00C16064">
        <w:rPr>
          <w:rFonts w:eastAsia="Calibri"/>
          <w:b/>
          <w:iCs/>
          <w:lang w:eastAsia="en-US"/>
        </w:rPr>
        <w:t>Таблица 13 Перечень мероприятий по строительству, реконструкции</w:t>
      </w:r>
    </w:p>
    <w:p w14:paraId="1F2B4ADD" w14:textId="77777777" w:rsidR="000301D2" w:rsidRPr="00C16064" w:rsidRDefault="000301D2" w:rsidP="000301D2">
      <w:pPr>
        <w:keepNext/>
        <w:widowControl w:val="0"/>
        <w:ind w:firstLine="709"/>
        <w:jc w:val="right"/>
        <w:rPr>
          <w:rFonts w:eastAsia="Calibri"/>
          <w:b/>
          <w:iCs/>
          <w:lang w:eastAsia="en-US"/>
        </w:rPr>
      </w:pPr>
      <w:r w:rsidRPr="00C16064">
        <w:rPr>
          <w:rFonts w:eastAsia="Calibri"/>
          <w:b/>
          <w:iCs/>
          <w:lang w:eastAsia="en-US"/>
        </w:rPr>
        <w:t>и техническому перевооружению тепловых сетей и сооружений на них</w:t>
      </w:r>
    </w:p>
    <w:tbl>
      <w:tblPr>
        <w:tblStyle w:val="44"/>
        <w:tblW w:w="0" w:type="auto"/>
        <w:tblLook w:val="04A0" w:firstRow="1" w:lastRow="0" w:firstColumn="1" w:lastColumn="0" w:noHBand="0" w:noVBand="1"/>
      </w:tblPr>
      <w:tblGrid>
        <w:gridCol w:w="1129"/>
        <w:gridCol w:w="5529"/>
        <w:gridCol w:w="2970"/>
      </w:tblGrid>
      <w:tr w:rsidR="000301D2" w:rsidRPr="00C16064" w14:paraId="1AA44B13" w14:textId="77777777" w:rsidTr="00CF1692">
        <w:tc>
          <w:tcPr>
            <w:tcW w:w="1129" w:type="dxa"/>
          </w:tcPr>
          <w:p w14:paraId="5AE3B57C" w14:textId="77777777" w:rsidR="000301D2" w:rsidRPr="00C16064" w:rsidRDefault="000301D2" w:rsidP="00CF1692">
            <w:pPr>
              <w:widowControl w:val="0"/>
              <w:ind w:left="29"/>
              <w:rPr>
                <w:sz w:val="20"/>
                <w:szCs w:val="20"/>
              </w:rPr>
            </w:pPr>
            <w:r w:rsidRPr="00C16064">
              <w:rPr>
                <w:sz w:val="20"/>
                <w:szCs w:val="20"/>
              </w:rPr>
              <w:t>№ п/п</w:t>
            </w:r>
          </w:p>
        </w:tc>
        <w:tc>
          <w:tcPr>
            <w:tcW w:w="5529" w:type="dxa"/>
          </w:tcPr>
          <w:p w14:paraId="6CB62E89" w14:textId="77777777" w:rsidR="000301D2" w:rsidRPr="00C16064" w:rsidRDefault="000301D2" w:rsidP="00CF1692">
            <w:pPr>
              <w:widowControl w:val="0"/>
              <w:ind w:left="29"/>
              <w:rPr>
                <w:sz w:val="20"/>
                <w:szCs w:val="20"/>
              </w:rPr>
            </w:pPr>
            <w:r w:rsidRPr="00C16064">
              <w:rPr>
                <w:sz w:val="20"/>
                <w:szCs w:val="20"/>
              </w:rPr>
              <w:t>Наименование мероприятия</w:t>
            </w:r>
          </w:p>
        </w:tc>
        <w:tc>
          <w:tcPr>
            <w:tcW w:w="2970" w:type="dxa"/>
          </w:tcPr>
          <w:p w14:paraId="24242B77" w14:textId="77777777" w:rsidR="000301D2" w:rsidRPr="00C16064" w:rsidRDefault="000301D2" w:rsidP="00CF1692">
            <w:pPr>
              <w:widowControl w:val="0"/>
              <w:ind w:left="29"/>
              <w:rPr>
                <w:sz w:val="20"/>
                <w:szCs w:val="20"/>
              </w:rPr>
            </w:pPr>
            <w:r w:rsidRPr="00C16064">
              <w:rPr>
                <w:sz w:val="20"/>
                <w:szCs w:val="20"/>
              </w:rPr>
              <w:t>Всего капитальных вложений, тыс. руб.</w:t>
            </w:r>
          </w:p>
        </w:tc>
      </w:tr>
      <w:tr w:rsidR="000301D2" w:rsidRPr="00C16064" w14:paraId="6DFFA2A1" w14:textId="77777777" w:rsidTr="00CF1692">
        <w:tc>
          <w:tcPr>
            <w:tcW w:w="1129" w:type="dxa"/>
          </w:tcPr>
          <w:p w14:paraId="2BE0DF63" w14:textId="77777777" w:rsidR="000301D2" w:rsidRPr="00C16064" w:rsidRDefault="000301D2" w:rsidP="00CF1692">
            <w:pPr>
              <w:widowControl w:val="0"/>
              <w:autoSpaceDE w:val="0"/>
              <w:autoSpaceDN w:val="0"/>
              <w:ind w:left="29"/>
              <w:rPr>
                <w:rFonts w:eastAsia="Cambria"/>
                <w:sz w:val="20"/>
                <w:szCs w:val="20"/>
              </w:rPr>
            </w:pPr>
            <w:r w:rsidRPr="00C16064">
              <w:rPr>
                <w:rFonts w:eastAsia="Cambria"/>
                <w:w w:val="99"/>
                <w:sz w:val="20"/>
                <w:szCs w:val="20"/>
              </w:rPr>
              <w:t>1</w:t>
            </w:r>
          </w:p>
        </w:tc>
        <w:tc>
          <w:tcPr>
            <w:tcW w:w="5529" w:type="dxa"/>
          </w:tcPr>
          <w:p w14:paraId="6CE69761" w14:textId="77777777" w:rsidR="000301D2" w:rsidRPr="00C16064" w:rsidRDefault="000301D2" w:rsidP="00CF1692">
            <w:pPr>
              <w:widowControl w:val="0"/>
              <w:autoSpaceDE w:val="0"/>
              <w:autoSpaceDN w:val="0"/>
              <w:spacing w:line="217" w:lineRule="exact"/>
              <w:ind w:left="75"/>
              <w:jc w:val="both"/>
              <w:rPr>
                <w:rFonts w:eastAsia="Cambria"/>
                <w:sz w:val="20"/>
                <w:szCs w:val="22"/>
              </w:rPr>
            </w:pPr>
            <w:r w:rsidRPr="00C16064">
              <w:rPr>
                <w:rFonts w:eastAsia="Cambria"/>
                <w:sz w:val="20"/>
                <w:szCs w:val="22"/>
              </w:rPr>
              <w:t>Реконструкция тепловых сетей общей протяженностью 5,695 км</w:t>
            </w:r>
          </w:p>
        </w:tc>
        <w:tc>
          <w:tcPr>
            <w:tcW w:w="2970" w:type="dxa"/>
          </w:tcPr>
          <w:p w14:paraId="654A49D7" w14:textId="77777777" w:rsidR="000301D2" w:rsidRPr="00C16064" w:rsidRDefault="000301D2" w:rsidP="00CF1692">
            <w:pPr>
              <w:widowControl w:val="0"/>
              <w:autoSpaceDE w:val="0"/>
              <w:autoSpaceDN w:val="0"/>
              <w:spacing w:before="108"/>
              <w:ind w:left="84" w:right="79"/>
              <w:rPr>
                <w:rFonts w:eastAsia="Cambria"/>
                <w:sz w:val="20"/>
                <w:szCs w:val="22"/>
              </w:rPr>
            </w:pPr>
            <w:r w:rsidRPr="00C16064">
              <w:rPr>
                <w:rFonts w:eastAsia="Cambria"/>
                <w:sz w:val="20"/>
                <w:szCs w:val="22"/>
              </w:rPr>
              <w:t>16000</w:t>
            </w:r>
          </w:p>
        </w:tc>
      </w:tr>
    </w:tbl>
    <w:p w14:paraId="030EFF6A" w14:textId="77777777" w:rsidR="000301D2" w:rsidRPr="00C16064" w:rsidRDefault="000301D2" w:rsidP="000301D2">
      <w:pPr>
        <w:widowControl w:val="0"/>
        <w:ind w:firstLine="709"/>
        <w:jc w:val="both"/>
        <w:rPr>
          <w:rFonts w:eastAsia="Calibri"/>
          <w:sz w:val="28"/>
          <w:szCs w:val="28"/>
          <w:lang w:eastAsia="en-US"/>
        </w:rPr>
      </w:pPr>
    </w:p>
    <w:p w14:paraId="716941F9" w14:textId="77777777" w:rsidR="000301D2" w:rsidRPr="00C16064" w:rsidRDefault="000301D2" w:rsidP="000301D2">
      <w:pPr>
        <w:keepNext/>
        <w:keepLines/>
        <w:widowControl w:val="0"/>
        <w:ind w:right="141"/>
        <w:jc w:val="center"/>
        <w:outlineLvl w:val="1"/>
        <w:rPr>
          <w:b/>
          <w:bCs/>
          <w:sz w:val="28"/>
          <w:szCs w:val="28"/>
          <w:lang w:eastAsia="en-US"/>
        </w:rPr>
      </w:pPr>
      <w:r w:rsidRPr="00C16064">
        <w:rPr>
          <w:b/>
          <w:bCs/>
          <w:sz w:val="28"/>
          <w:szCs w:val="28"/>
          <w:lang w:eastAsia="en-US"/>
        </w:rPr>
        <w:t xml:space="preserve">9.3. Предложения по величине инвестиций в строительство, </w:t>
      </w:r>
    </w:p>
    <w:p w14:paraId="6E14DDB3" w14:textId="77777777" w:rsidR="000301D2" w:rsidRPr="00C16064" w:rsidRDefault="000301D2" w:rsidP="000301D2">
      <w:pPr>
        <w:keepNext/>
        <w:keepLines/>
        <w:widowControl w:val="0"/>
        <w:ind w:right="141"/>
        <w:jc w:val="center"/>
        <w:outlineLvl w:val="1"/>
        <w:rPr>
          <w:b/>
          <w:bCs/>
          <w:sz w:val="28"/>
          <w:szCs w:val="28"/>
          <w:lang w:eastAsia="en-US"/>
        </w:rPr>
      </w:pPr>
      <w:r w:rsidRPr="00C16064">
        <w:rPr>
          <w:b/>
          <w:bCs/>
          <w:sz w:val="28"/>
          <w:szCs w:val="28"/>
          <w:lang w:eastAsia="en-US"/>
        </w:rPr>
        <w:t>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324"/>
    </w:p>
    <w:p w14:paraId="318A10B1" w14:textId="77777777" w:rsidR="000301D2" w:rsidRPr="00C16064" w:rsidRDefault="000301D2" w:rsidP="000301D2">
      <w:pPr>
        <w:keepNext/>
        <w:keepLines/>
        <w:widowControl w:val="0"/>
        <w:ind w:left="142" w:right="141" w:firstLine="567"/>
        <w:jc w:val="both"/>
        <w:outlineLvl w:val="1"/>
        <w:rPr>
          <w:b/>
          <w:bCs/>
          <w:sz w:val="28"/>
          <w:szCs w:val="28"/>
          <w:lang w:eastAsia="en-US"/>
        </w:rPr>
      </w:pPr>
    </w:p>
    <w:p w14:paraId="18AF2919"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Изменений температурного графика и гидравлического режима работы систем теплоснабжения не предполагается на расчётный период до 2041 года. Инвестиции в строительство, реконструкцию и техническое перевооружение на указанные мероприятия не требуются.</w:t>
      </w:r>
    </w:p>
    <w:p w14:paraId="12C872E9" w14:textId="77777777" w:rsidR="000301D2" w:rsidRPr="00C16064" w:rsidRDefault="000301D2" w:rsidP="000301D2">
      <w:pPr>
        <w:widowControl w:val="0"/>
        <w:ind w:firstLine="709"/>
        <w:jc w:val="both"/>
        <w:rPr>
          <w:rFonts w:eastAsia="Calibri"/>
          <w:sz w:val="28"/>
          <w:szCs w:val="28"/>
          <w:lang w:eastAsia="en-US"/>
        </w:rPr>
      </w:pPr>
    </w:p>
    <w:p w14:paraId="2EED0B6B" w14:textId="77777777" w:rsidR="000301D2" w:rsidRPr="00C16064" w:rsidRDefault="000301D2" w:rsidP="000301D2">
      <w:pPr>
        <w:keepNext/>
        <w:keepLines/>
        <w:widowControl w:val="0"/>
        <w:jc w:val="center"/>
        <w:outlineLvl w:val="1"/>
        <w:rPr>
          <w:b/>
          <w:bCs/>
          <w:sz w:val="28"/>
          <w:szCs w:val="28"/>
          <w:lang w:eastAsia="en-US"/>
        </w:rPr>
      </w:pPr>
      <w:bookmarkStart w:id="325" w:name="_Toc71300602"/>
      <w:r w:rsidRPr="00C16064">
        <w:rPr>
          <w:b/>
          <w:bCs/>
          <w:sz w:val="28"/>
          <w:szCs w:val="28"/>
          <w:lang w:eastAsia="en-US"/>
        </w:rPr>
        <w:t>9.4. Предложения по величине необходимых инвестиций для перевода</w:t>
      </w:r>
    </w:p>
    <w:p w14:paraId="56DBD93E"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открытой системы теплоснабжения (горячего водоснабжения) в закрытую систему горячего водоснабжения на каждом этапе</w:t>
      </w:r>
      <w:bookmarkEnd w:id="325"/>
    </w:p>
    <w:p w14:paraId="4B2A0367" w14:textId="77777777" w:rsidR="000301D2" w:rsidRPr="00C16064" w:rsidRDefault="000301D2" w:rsidP="000301D2">
      <w:pPr>
        <w:keepNext/>
        <w:keepLines/>
        <w:widowControl w:val="0"/>
        <w:ind w:firstLine="709"/>
        <w:jc w:val="both"/>
        <w:outlineLvl w:val="1"/>
        <w:rPr>
          <w:b/>
          <w:bCs/>
          <w:sz w:val="28"/>
          <w:szCs w:val="28"/>
          <w:lang w:eastAsia="en-US"/>
        </w:rPr>
      </w:pPr>
    </w:p>
    <w:p w14:paraId="25D16521"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Перевод открытой системы теплоснабжения (горячего водоснабжения) в закрытую систему горячего водоснабжения до конца расчётного периода не планируется. Инвестиции на указанные мероприятия не требуются.</w:t>
      </w:r>
    </w:p>
    <w:p w14:paraId="6D216D3D" w14:textId="77777777" w:rsidR="000301D2" w:rsidRPr="00C16064" w:rsidRDefault="000301D2" w:rsidP="000301D2">
      <w:pPr>
        <w:widowControl w:val="0"/>
        <w:ind w:firstLine="709"/>
        <w:jc w:val="both"/>
        <w:rPr>
          <w:rFonts w:eastAsia="Calibri"/>
          <w:sz w:val="28"/>
          <w:szCs w:val="28"/>
          <w:lang w:eastAsia="en-US"/>
        </w:rPr>
      </w:pPr>
    </w:p>
    <w:p w14:paraId="3668BD97" w14:textId="77777777" w:rsidR="000301D2" w:rsidRPr="00C16064" w:rsidRDefault="000301D2" w:rsidP="000301D2">
      <w:pPr>
        <w:keepNext/>
        <w:keepLines/>
        <w:widowControl w:val="0"/>
        <w:jc w:val="center"/>
        <w:outlineLvl w:val="1"/>
        <w:rPr>
          <w:b/>
          <w:bCs/>
          <w:sz w:val="28"/>
          <w:szCs w:val="28"/>
          <w:lang w:eastAsia="en-US"/>
        </w:rPr>
      </w:pPr>
      <w:bookmarkStart w:id="326" w:name="_Toc71300603"/>
      <w:r w:rsidRPr="00C16064">
        <w:rPr>
          <w:b/>
          <w:bCs/>
          <w:sz w:val="28"/>
          <w:szCs w:val="28"/>
          <w:lang w:eastAsia="en-US"/>
        </w:rPr>
        <w:lastRenderedPageBreak/>
        <w:t>9.5. Оценка эффективности инвестиций по отдельным предложениям</w:t>
      </w:r>
      <w:bookmarkEnd w:id="326"/>
    </w:p>
    <w:p w14:paraId="6B3E0A37" w14:textId="77777777" w:rsidR="000301D2" w:rsidRPr="00C16064" w:rsidRDefault="000301D2" w:rsidP="000301D2">
      <w:pPr>
        <w:keepNext/>
        <w:keepLines/>
        <w:widowControl w:val="0"/>
        <w:jc w:val="center"/>
        <w:outlineLvl w:val="1"/>
        <w:rPr>
          <w:b/>
          <w:bCs/>
          <w:sz w:val="28"/>
          <w:szCs w:val="28"/>
          <w:lang w:eastAsia="en-US"/>
        </w:rPr>
      </w:pPr>
    </w:p>
    <w:p w14:paraId="461AE14F"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 xml:space="preserve">Экономический эффект мероприятий по реконструкции тепловых сетей достигается за счёт сокращения аварий – издержек на их ликвидацию, снижения потерь теплоносителя и потребления энергии котельных. Экономический эффект мероприятий по техническому перевооружению котельных достигается за счёт повышения КПД котлов, уровня автоматизации (малообслуживаемости), повышения надёжности и сокращения возможных перерывов и простоев котельных. </w:t>
      </w:r>
    </w:p>
    <w:p w14:paraId="10425AF6" w14:textId="77777777" w:rsidR="000301D2" w:rsidRPr="00C16064" w:rsidRDefault="000301D2" w:rsidP="000301D2">
      <w:pPr>
        <w:widowControl w:val="0"/>
        <w:ind w:firstLine="709"/>
        <w:jc w:val="both"/>
        <w:rPr>
          <w:rFonts w:eastAsia="Calibri"/>
          <w:sz w:val="28"/>
          <w:szCs w:val="28"/>
          <w:lang w:eastAsia="en-US"/>
        </w:rPr>
      </w:pPr>
    </w:p>
    <w:p w14:paraId="5CA838E0" w14:textId="77777777" w:rsidR="000301D2" w:rsidRPr="00C16064" w:rsidRDefault="000301D2" w:rsidP="000301D2">
      <w:pPr>
        <w:keepNext/>
        <w:keepLines/>
        <w:widowControl w:val="0"/>
        <w:jc w:val="center"/>
        <w:outlineLvl w:val="1"/>
        <w:rPr>
          <w:b/>
          <w:bCs/>
          <w:sz w:val="28"/>
          <w:szCs w:val="28"/>
          <w:lang w:eastAsia="en-US"/>
        </w:rPr>
      </w:pPr>
      <w:bookmarkStart w:id="327" w:name="_Toc71300604"/>
      <w:r w:rsidRPr="00C16064">
        <w:rPr>
          <w:b/>
          <w:bCs/>
          <w:sz w:val="28"/>
          <w:szCs w:val="28"/>
          <w:lang w:eastAsia="en-US"/>
        </w:rPr>
        <w:t>9.6. Величина фактически осуществлённых инвестиций в строительство, реконструкцию, техническое перевооружение и (или) модернизацию</w:t>
      </w:r>
    </w:p>
    <w:p w14:paraId="3C9ADB57"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объектов теплоснабжения за базовый период и базовый период</w:t>
      </w:r>
    </w:p>
    <w:p w14:paraId="1BDD7D03"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актуализации</w:t>
      </w:r>
      <w:bookmarkEnd w:id="327"/>
    </w:p>
    <w:p w14:paraId="1B119EDB" w14:textId="77777777" w:rsidR="000301D2" w:rsidRPr="00C16064" w:rsidRDefault="000301D2" w:rsidP="000301D2">
      <w:pPr>
        <w:keepNext/>
        <w:keepLines/>
        <w:widowControl w:val="0"/>
        <w:ind w:firstLine="709"/>
        <w:jc w:val="both"/>
        <w:outlineLvl w:val="1"/>
        <w:rPr>
          <w:b/>
          <w:bCs/>
          <w:sz w:val="28"/>
          <w:szCs w:val="28"/>
          <w:lang w:eastAsia="en-US"/>
        </w:rPr>
      </w:pPr>
    </w:p>
    <w:p w14:paraId="0E07E4F8"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Сведения, о величине фактически осуществлённых инвестиций в строительство, реконструкцию, техническое перевооружение и (или) модернизация объектов теплоснабжения за базовый период и период актуализации, отсутствуют.</w:t>
      </w:r>
      <w:bookmarkStart w:id="328" w:name="_Toc71300605"/>
    </w:p>
    <w:p w14:paraId="5FE7B46A" w14:textId="77777777" w:rsidR="000301D2" w:rsidRPr="00C16064" w:rsidRDefault="000301D2" w:rsidP="000301D2">
      <w:pPr>
        <w:widowControl w:val="0"/>
        <w:ind w:firstLine="709"/>
        <w:jc w:val="both"/>
        <w:rPr>
          <w:rFonts w:eastAsia="Calibri"/>
          <w:b/>
          <w:bCs/>
          <w:sz w:val="28"/>
          <w:szCs w:val="28"/>
          <w:lang w:eastAsia="en-US"/>
        </w:rPr>
      </w:pPr>
    </w:p>
    <w:p w14:paraId="57013ACC" w14:textId="77777777" w:rsidR="000301D2" w:rsidRPr="00C16064" w:rsidRDefault="000301D2" w:rsidP="000301D2">
      <w:pPr>
        <w:widowControl w:val="0"/>
        <w:jc w:val="center"/>
        <w:rPr>
          <w:rFonts w:eastAsia="Calibri"/>
          <w:b/>
          <w:bCs/>
          <w:sz w:val="28"/>
          <w:szCs w:val="28"/>
          <w:lang w:eastAsia="en-US"/>
        </w:rPr>
      </w:pPr>
      <w:r w:rsidRPr="00C16064">
        <w:rPr>
          <w:rFonts w:eastAsia="Calibri"/>
          <w:b/>
          <w:bCs/>
          <w:sz w:val="28"/>
          <w:szCs w:val="28"/>
          <w:lang w:eastAsia="en-US"/>
        </w:rPr>
        <w:t>Глава 10. Решение о присвоении статуса единой теплоснабжающей</w:t>
      </w:r>
    </w:p>
    <w:p w14:paraId="65397A5A" w14:textId="77777777" w:rsidR="000301D2" w:rsidRPr="00C16064" w:rsidRDefault="000301D2" w:rsidP="000301D2">
      <w:pPr>
        <w:widowControl w:val="0"/>
        <w:jc w:val="center"/>
        <w:rPr>
          <w:rFonts w:eastAsia="Calibri"/>
          <w:b/>
          <w:bCs/>
          <w:sz w:val="28"/>
          <w:szCs w:val="28"/>
          <w:lang w:eastAsia="en-US"/>
        </w:rPr>
      </w:pPr>
      <w:r w:rsidRPr="00C16064">
        <w:rPr>
          <w:rFonts w:eastAsia="Calibri"/>
          <w:b/>
          <w:bCs/>
          <w:sz w:val="28"/>
          <w:szCs w:val="28"/>
          <w:lang w:eastAsia="en-US"/>
        </w:rPr>
        <w:t>организации (организациям)</w:t>
      </w:r>
      <w:bookmarkStart w:id="329" w:name="_Toc71300606"/>
      <w:bookmarkEnd w:id="328"/>
    </w:p>
    <w:p w14:paraId="6917AB28" w14:textId="77777777" w:rsidR="000301D2" w:rsidRPr="00C16064" w:rsidRDefault="000301D2" w:rsidP="000301D2">
      <w:pPr>
        <w:widowControl w:val="0"/>
        <w:jc w:val="center"/>
        <w:rPr>
          <w:rFonts w:eastAsia="Calibri"/>
          <w:b/>
          <w:bCs/>
          <w:vanish/>
          <w:sz w:val="28"/>
          <w:szCs w:val="28"/>
          <w:lang w:eastAsia="en-US"/>
        </w:rPr>
      </w:pPr>
    </w:p>
    <w:p w14:paraId="4C0DFCEA"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10.1. Решение о присвоении статуса единой теплоснабжающей организации (организациям)</w:t>
      </w:r>
      <w:bookmarkEnd w:id="329"/>
    </w:p>
    <w:p w14:paraId="4FAC7F9D" w14:textId="77777777" w:rsidR="000301D2" w:rsidRPr="00C16064" w:rsidRDefault="000301D2" w:rsidP="000301D2">
      <w:pPr>
        <w:keepNext/>
        <w:keepLines/>
        <w:widowControl w:val="0"/>
        <w:ind w:firstLine="709"/>
        <w:jc w:val="both"/>
        <w:outlineLvl w:val="1"/>
        <w:rPr>
          <w:b/>
          <w:bCs/>
          <w:sz w:val="28"/>
          <w:szCs w:val="28"/>
          <w:lang w:eastAsia="en-US"/>
        </w:rPr>
      </w:pPr>
    </w:p>
    <w:p w14:paraId="27A88560"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 соответствии с Федеральным законом Российской Федерации от 27.07.2010 № 190-ФЗ «О теплоснабжении» и установленными «Правилами организации теплоснабжения в Российской Федерации», возможным претендентом на статус единой теплоснабжающей организации является МУП «Теплоэнерго» МО ЩР.</w:t>
      </w:r>
    </w:p>
    <w:p w14:paraId="07117777" w14:textId="77777777" w:rsidR="000301D2" w:rsidRPr="00C16064" w:rsidRDefault="000301D2" w:rsidP="000301D2">
      <w:pPr>
        <w:widowControl w:val="0"/>
        <w:ind w:firstLine="709"/>
        <w:jc w:val="both"/>
        <w:rPr>
          <w:rFonts w:eastAsia="Calibri"/>
          <w:sz w:val="28"/>
          <w:szCs w:val="28"/>
          <w:lang w:eastAsia="en-US"/>
        </w:rPr>
      </w:pPr>
    </w:p>
    <w:p w14:paraId="4420BD90" w14:textId="77777777" w:rsidR="000301D2" w:rsidRPr="00C16064" w:rsidRDefault="000301D2" w:rsidP="000301D2">
      <w:pPr>
        <w:keepNext/>
        <w:keepLines/>
        <w:widowControl w:val="0"/>
        <w:jc w:val="center"/>
        <w:outlineLvl w:val="1"/>
        <w:rPr>
          <w:b/>
          <w:bCs/>
          <w:sz w:val="28"/>
          <w:szCs w:val="28"/>
          <w:lang w:eastAsia="en-US"/>
        </w:rPr>
      </w:pPr>
      <w:bookmarkStart w:id="330" w:name="_Toc71300607"/>
      <w:r w:rsidRPr="00C16064">
        <w:rPr>
          <w:b/>
          <w:bCs/>
          <w:sz w:val="28"/>
          <w:szCs w:val="28"/>
          <w:lang w:eastAsia="en-US"/>
        </w:rPr>
        <w:t>10.2. Реестр зон деятельности единой теплоснабжающей организации</w:t>
      </w:r>
    </w:p>
    <w:p w14:paraId="37151308"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(организаций)</w:t>
      </w:r>
      <w:bookmarkEnd w:id="330"/>
    </w:p>
    <w:p w14:paraId="3E87EBF4" w14:textId="77777777" w:rsidR="000301D2" w:rsidRPr="00C16064" w:rsidRDefault="000301D2" w:rsidP="000301D2">
      <w:pPr>
        <w:keepNext/>
        <w:keepLines/>
        <w:widowControl w:val="0"/>
        <w:ind w:firstLine="709"/>
        <w:jc w:val="both"/>
        <w:outlineLvl w:val="1"/>
        <w:rPr>
          <w:b/>
          <w:bCs/>
          <w:sz w:val="28"/>
          <w:szCs w:val="28"/>
          <w:lang w:eastAsia="en-US"/>
        </w:rPr>
      </w:pPr>
    </w:p>
    <w:p w14:paraId="7F73C581"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Реестр зон деятельности теплоснабжающих организаций представлен в следующей таблице.</w:t>
      </w:r>
    </w:p>
    <w:p w14:paraId="176CEC36" w14:textId="77777777" w:rsidR="000301D2" w:rsidRPr="00C16064" w:rsidRDefault="000301D2" w:rsidP="000301D2">
      <w:pPr>
        <w:widowControl w:val="0"/>
        <w:ind w:firstLine="709"/>
        <w:jc w:val="both"/>
        <w:rPr>
          <w:rFonts w:eastAsia="Calibri"/>
          <w:szCs w:val="22"/>
          <w:lang w:eastAsia="en-US"/>
        </w:rPr>
      </w:pPr>
    </w:p>
    <w:p w14:paraId="48AEA151" w14:textId="77777777" w:rsidR="000301D2" w:rsidRPr="00C16064" w:rsidRDefault="000301D2" w:rsidP="000301D2">
      <w:pPr>
        <w:keepNext/>
        <w:widowControl w:val="0"/>
        <w:ind w:firstLine="709"/>
        <w:jc w:val="right"/>
        <w:rPr>
          <w:rFonts w:eastAsia="Calibri"/>
          <w:b/>
          <w:iCs/>
          <w:sz w:val="20"/>
          <w:szCs w:val="20"/>
          <w:lang w:eastAsia="en-US"/>
        </w:rPr>
      </w:pPr>
      <w:bookmarkStart w:id="331" w:name="_Toc40786340"/>
      <w:bookmarkStart w:id="332" w:name="_Toc71300462"/>
      <w:r w:rsidRPr="00C16064">
        <w:rPr>
          <w:rFonts w:eastAsia="Calibri"/>
          <w:b/>
          <w:iCs/>
          <w:sz w:val="20"/>
          <w:szCs w:val="20"/>
          <w:lang w:eastAsia="en-US"/>
        </w:rPr>
        <w:t>Таблица 14 Реестр зон деятельности единых теплоснабжающих организаций</w:t>
      </w:r>
      <w:bookmarkEnd w:id="331"/>
      <w:bookmarkEnd w:id="332"/>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40" w:type="dxa"/>
          <w:right w:w="40" w:type="dxa"/>
        </w:tblCellMar>
        <w:tblLook w:val="0000" w:firstRow="0" w:lastRow="0" w:firstColumn="0" w:lastColumn="0" w:noHBand="0" w:noVBand="0"/>
      </w:tblPr>
      <w:tblGrid>
        <w:gridCol w:w="1592"/>
        <w:gridCol w:w="1085"/>
        <w:gridCol w:w="2206"/>
        <w:gridCol w:w="4749"/>
      </w:tblGrid>
      <w:tr w:rsidR="000301D2" w:rsidRPr="00C16064" w14:paraId="2BC4BFEE" w14:textId="77777777" w:rsidTr="00CF1692">
        <w:tc>
          <w:tcPr>
            <w:tcW w:w="827" w:type="pct"/>
            <w:vAlign w:val="center"/>
          </w:tcPr>
          <w:p w14:paraId="6E6F8820" w14:textId="77777777" w:rsidR="000301D2" w:rsidRPr="00C16064" w:rsidRDefault="000301D2" w:rsidP="00CF1692">
            <w:pPr>
              <w:jc w:val="center"/>
              <w:rPr>
                <w:sz w:val="20"/>
                <w:szCs w:val="20"/>
              </w:rPr>
            </w:pPr>
            <w:r w:rsidRPr="00C16064">
              <w:rPr>
                <w:sz w:val="20"/>
                <w:szCs w:val="20"/>
              </w:rPr>
              <w:t>Наименование</w:t>
            </w:r>
          </w:p>
          <w:p w14:paraId="47C61C73" w14:textId="77777777" w:rsidR="000301D2" w:rsidRPr="00C16064" w:rsidRDefault="000301D2" w:rsidP="00CF1692">
            <w:pPr>
              <w:jc w:val="center"/>
              <w:rPr>
                <w:sz w:val="20"/>
                <w:szCs w:val="20"/>
              </w:rPr>
            </w:pPr>
            <w:r w:rsidRPr="00C16064">
              <w:rPr>
                <w:sz w:val="20"/>
                <w:szCs w:val="20"/>
              </w:rPr>
              <w:t>организации</w:t>
            </w:r>
          </w:p>
        </w:tc>
        <w:tc>
          <w:tcPr>
            <w:tcW w:w="563" w:type="pct"/>
            <w:vAlign w:val="center"/>
          </w:tcPr>
          <w:p w14:paraId="163E461D" w14:textId="77777777" w:rsidR="000301D2" w:rsidRPr="00C16064" w:rsidRDefault="000301D2" w:rsidP="00CF1692">
            <w:pPr>
              <w:jc w:val="center"/>
              <w:rPr>
                <w:sz w:val="20"/>
                <w:szCs w:val="20"/>
              </w:rPr>
            </w:pPr>
            <w:r w:rsidRPr="00C16064">
              <w:rPr>
                <w:sz w:val="20"/>
                <w:szCs w:val="20"/>
              </w:rPr>
              <w:t>ИНН</w:t>
            </w:r>
          </w:p>
        </w:tc>
        <w:tc>
          <w:tcPr>
            <w:tcW w:w="1145" w:type="pct"/>
            <w:vAlign w:val="center"/>
          </w:tcPr>
          <w:p w14:paraId="6E14944F" w14:textId="77777777" w:rsidR="000301D2" w:rsidRPr="00C16064" w:rsidRDefault="000301D2" w:rsidP="00CF1692">
            <w:pPr>
              <w:jc w:val="center"/>
              <w:rPr>
                <w:sz w:val="20"/>
                <w:szCs w:val="20"/>
              </w:rPr>
            </w:pPr>
            <w:r w:rsidRPr="00C16064">
              <w:rPr>
                <w:sz w:val="20"/>
                <w:szCs w:val="20"/>
              </w:rPr>
              <w:t>Юридический/почтовый адрес</w:t>
            </w:r>
          </w:p>
        </w:tc>
        <w:tc>
          <w:tcPr>
            <w:tcW w:w="2465" w:type="pct"/>
            <w:vAlign w:val="center"/>
          </w:tcPr>
          <w:p w14:paraId="268A895F" w14:textId="77777777" w:rsidR="000301D2" w:rsidRPr="00C16064" w:rsidRDefault="000301D2" w:rsidP="00CF1692">
            <w:pPr>
              <w:ind w:left="557"/>
              <w:jc w:val="center"/>
              <w:rPr>
                <w:sz w:val="20"/>
                <w:szCs w:val="20"/>
              </w:rPr>
            </w:pPr>
            <w:r w:rsidRPr="00C16064">
              <w:rPr>
                <w:sz w:val="20"/>
                <w:szCs w:val="20"/>
              </w:rPr>
              <w:t>Системы теплоснабжения</w:t>
            </w:r>
          </w:p>
        </w:tc>
      </w:tr>
      <w:tr w:rsidR="000301D2" w:rsidRPr="00C16064" w14:paraId="62A97791" w14:textId="77777777" w:rsidTr="00CF1692">
        <w:tc>
          <w:tcPr>
            <w:tcW w:w="827" w:type="pct"/>
            <w:vMerge w:val="restart"/>
            <w:vAlign w:val="center"/>
          </w:tcPr>
          <w:p w14:paraId="3603CCB4" w14:textId="77777777" w:rsidR="000301D2" w:rsidRPr="00C16064" w:rsidRDefault="000301D2" w:rsidP="00CF1692">
            <w:pPr>
              <w:widowControl w:val="0"/>
              <w:autoSpaceDE w:val="0"/>
              <w:autoSpaceDN w:val="0"/>
              <w:spacing w:line="242" w:lineRule="auto"/>
              <w:ind w:left="87" w:right="80"/>
              <w:jc w:val="center"/>
              <w:rPr>
                <w:rFonts w:eastAsia="Cambria"/>
                <w:sz w:val="20"/>
                <w:szCs w:val="20"/>
                <w:lang w:eastAsia="en-US"/>
              </w:rPr>
            </w:pPr>
            <w:r w:rsidRPr="00C16064">
              <w:rPr>
                <w:rFonts w:eastAsia="Cambria"/>
                <w:sz w:val="20"/>
                <w:szCs w:val="20"/>
                <w:lang w:eastAsia="en-US"/>
              </w:rPr>
              <w:t>МУП «Теплоэнерго» МО ЩР</w:t>
            </w:r>
          </w:p>
        </w:tc>
        <w:tc>
          <w:tcPr>
            <w:tcW w:w="563" w:type="pct"/>
            <w:vMerge w:val="restart"/>
            <w:vAlign w:val="center"/>
          </w:tcPr>
          <w:p w14:paraId="4AD0D48E" w14:textId="77777777" w:rsidR="000301D2" w:rsidRPr="00C16064" w:rsidRDefault="000301D2" w:rsidP="00CF1692">
            <w:pPr>
              <w:jc w:val="center"/>
              <w:rPr>
                <w:sz w:val="20"/>
                <w:szCs w:val="20"/>
              </w:rPr>
            </w:pPr>
            <w:r w:rsidRPr="00C16064">
              <w:rPr>
                <w:sz w:val="20"/>
                <w:szCs w:val="20"/>
              </w:rPr>
              <w:t>2361000740</w:t>
            </w:r>
          </w:p>
        </w:tc>
        <w:tc>
          <w:tcPr>
            <w:tcW w:w="1145" w:type="pct"/>
            <w:vMerge w:val="restart"/>
            <w:vAlign w:val="center"/>
          </w:tcPr>
          <w:p w14:paraId="48772A25" w14:textId="77777777" w:rsidR="000301D2" w:rsidRPr="00C16064" w:rsidRDefault="000301D2" w:rsidP="00CF1692">
            <w:pPr>
              <w:jc w:val="center"/>
              <w:rPr>
                <w:sz w:val="20"/>
                <w:szCs w:val="20"/>
              </w:rPr>
            </w:pPr>
            <w:r w:rsidRPr="00C16064">
              <w:rPr>
                <w:rFonts w:eastAsia="Calibri"/>
                <w:sz w:val="20"/>
                <w:szCs w:val="20"/>
                <w:lang w:eastAsia="en-US"/>
              </w:rPr>
              <w:t>353620, Краснодарский край, Щербиновский район, станица Старощербиновская, Первомайская ул., д.87</w:t>
            </w:r>
          </w:p>
        </w:tc>
        <w:tc>
          <w:tcPr>
            <w:tcW w:w="2465" w:type="pct"/>
            <w:vAlign w:val="center"/>
          </w:tcPr>
          <w:p w14:paraId="1E98B020" w14:textId="77777777" w:rsidR="000301D2" w:rsidRPr="00C16064" w:rsidRDefault="000301D2" w:rsidP="00CF1692">
            <w:pPr>
              <w:widowControl w:val="0"/>
              <w:autoSpaceDE w:val="0"/>
              <w:autoSpaceDN w:val="0"/>
              <w:ind w:left="110" w:right="100"/>
              <w:jc w:val="center"/>
              <w:rPr>
                <w:sz w:val="20"/>
                <w:szCs w:val="20"/>
              </w:rPr>
            </w:pPr>
            <w:r w:rsidRPr="00C16064">
              <w:rPr>
                <w:sz w:val="20"/>
                <w:szCs w:val="20"/>
              </w:rPr>
              <w:t>Система теплоснабжения котельной квартал № 68</w:t>
            </w:r>
          </w:p>
        </w:tc>
      </w:tr>
      <w:tr w:rsidR="000301D2" w:rsidRPr="00C16064" w14:paraId="34A15060" w14:textId="77777777" w:rsidTr="00CF1692">
        <w:tc>
          <w:tcPr>
            <w:tcW w:w="827" w:type="pct"/>
            <w:vMerge/>
            <w:vAlign w:val="center"/>
          </w:tcPr>
          <w:p w14:paraId="1A5CDB82" w14:textId="77777777" w:rsidR="000301D2" w:rsidRPr="00C16064" w:rsidRDefault="000301D2" w:rsidP="00CF1692">
            <w:pPr>
              <w:widowControl w:val="0"/>
              <w:autoSpaceDE w:val="0"/>
              <w:autoSpaceDN w:val="0"/>
              <w:ind w:left="87" w:right="80"/>
              <w:jc w:val="center"/>
              <w:rPr>
                <w:rFonts w:eastAsia="Cambria"/>
                <w:sz w:val="20"/>
                <w:szCs w:val="20"/>
                <w:lang w:eastAsia="en-US"/>
              </w:rPr>
            </w:pPr>
          </w:p>
        </w:tc>
        <w:tc>
          <w:tcPr>
            <w:tcW w:w="563" w:type="pct"/>
            <w:vMerge/>
            <w:vAlign w:val="center"/>
          </w:tcPr>
          <w:p w14:paraId="775DB7EE" w14:textId="77777777" w:rsidR="000301D2" w:rsidRPr="00C16064" w:rsidRDefault="000301D2" w:rsidP="00CF1692">
            <w:pPr>
              <w:jc w:val="center"/>
              <w:rPr>
                <w:sz w:val="20"/>
                <w:szCs w:val="20"/>
              </w:rPr>
            </w:pPr>
          </w:p>
        </w:tc>
        <w:tc>
          <w:tcPr>
            <w:tcW w:w="1145" w:type="pct"/>
            <w:vMerge/>
            <w:vAlign w:val="center"/>
          </w:tcPr>
          <w:p w14:paraId="61661E05" w14:textId="77777777" w:rsidR="000301D2" w:rsidRPr="00C16064" w:rsidRDefault="000301D2" w:rsidP="00CF1692">
            <w:pPr>
              <w:jc w:val="center"/>
              <w:rPr>
                <w:sz w:val="20"/>
                <w:szCs w:val="20"/>
              </w:rPr>
            </w:pPr>
          </w:p>
        </w:tc>
        <w:tc>
          <w:tcPr>
            <w:tcW w:w="2465" w:type="pct"/>
          </w:tcPr>
          <w:p w14:paraId="259A89B3" w14:textId="77777777" w:rsidR="000301D2" w:rsidRPr="00C16064" w:rsidRDefault="000301D2" w:rsidP="00CF1692">
            <w:pPr>
              <w:widowControl w:val="0"/>
              <w:jc w:val="center"/>
              <w:rPr>
                <w:rFonts w:eastAsia="Calibri"/>
                <w:szCs w:val="22"/>
                <w:lang w:eastAsia="en-US"/>
              </w:rPr>
            </w:pPr>
            <w:r w:rsidRPr="00C16064">
              <w:rPr>
                <w:sz w:val="20"/>
                <w:szCs w:val="20"/>
              </w:rPr>
              <w:t>Система теплоснабжения котельной квартал № 86</w:t>
            </w:r>
          </w:p>
        </w:tc>
      </w:tr>
      <w:tr w:rsidR="000301D2" w:rsidRPr="00C16064" w14:paraId="7EC69458" w14:textId="77777777" w:rsidTr="00CF1692">
        <w:tc>
          <w:tcPr>
            <w:tcW w:w="827" w:type="pct"/>
            <w:vMerge/>
            <w:vAlign w:val="center"/>
          </w:tcPr>
          <w:p w14:paraId="2B953D21" w14:textId="77777777" w:rsidR="000301D2" w:rsidRPr="00C16064" w:rsidRDefault="000301D2" w:rsidP="00CF1692">
            <w:pPr>
              <w:widowControl w:val="0"/>
              <w:autoSpaceDE w:val="0"/>
              <w:autoSpaceDN w:val="0"/>
              <w:ind w:left="87" w:right="80"/>
              <w:jc w:val="center"/>
              <w:rPr>
                <w:rFonts w:eastAsia="Cambria"/>
                <w:sz w:val="20"/>
                <w:szCs w:val="20"/>
                <w:lang w:eastAsia="en-US"/>
              </w:rPr>
            </w:pPr>
          </w:p>
        </w:tc>
        <w:tc>
          <w:tcPr>
            <w:tcW w:w="563" w:type="pct"/>
            <w:vMerge/>
            <w:vAlign w:val="center"/>
          </w:tcPr>
          <w:p w14:paraId="1756F50E" w14:textId="77777777" w:rsidR="000301D2" w:rsidRPr="00C16064" w:rsidRDefault="000301D2" w:rsidP="00CF1692">
            <w:pPr>
              <w:jc w:val="center"/>
              <w:rPr>
                <w:sz w:val="20"/>
                <w:szCs w:val="20"/>
              </w:rPr>
            </w:pPr>
          </w:p>
        </w:tc>
        <w:tc>
          <w:tcPr>
            <w:tcW w:w="1145" w:type="pct"/>
            <w:vMerge/>
            <w:vAlign w:val="center"/>
          </w:tcPr>
          <w:p w14:paraId="7E03DA4C" w14:textId="77777777" w:rsidR="000301D2" w:rsidRPr="00C16064" w:rsidRDefault="000301D2" w:rsidP="00CF1692">
            <w:pPr>
              <w:jc w:val="center"/>
              <w:rPr>
                <w:sz w:val="20"/>
                <w:szCs w:val="20"/>
              </w:rPr>
            </w:pPr>
          </w:p>
        </w:tc>
        <w:tc>
          <w:tcPr>
            <w:tcW w:w="2465" w:type="pct"/>
          </w:tcPr>
          <w:p w14:paraId="74DA88FF" w14:textId="77777777" w:rsidR="000301D2" w:rsidRPr="00C16064" w:rsidRDefault="000301D2" w:rsidP="00CF1692">
            <w:pPr>
              <w:widowControl w:val="0"/>
              <w:jc w:val="center"/>
              <w:rPr>
                <w:rFonts w:eastAsia="Calibri"/>
                <w:szCs w:val="22"/>
                <w:lang w:eastAsia="en-US"/>
              </w:rPr>
            </w:pPr>
            <w:r w:rsidRPr="00C16064">
              <w:rPr>
                <w:sz w:val="20"/>
                <w:szCs w:val="20"/>
              </w:rPr>
              <w:t>Система теплоснабжения котельной квартал № 87</w:t>
            </w:r>
          </w:p>
        </w:tc>
      </w:tr>
      <w:tr w:rsidR="000301D2" w:rsidRPr="00C16064" w14:paraId="170576B8" w14:textId="77777777" w:rsidTr="00CF1692">
        <w:tc>
          <w:tcPr>
            <w:tcW w:w="827" w:type="pct"/>
            <w:vMerge/>
            <w:vAlign w:val="center"/>
          </w:tcPr>
          <w:p w14:paraId="233601F6" w14:textId="77777777" w:rsidR="000301D2" w:rsidRPr="00C16064" w:rsidRDefault="000301D2" w:rsidP="00CF1692">
            <w:pPr>
              <w:widowControl w:val="0"/>
              <w:autoSpaceDE w:val="0"/>
              <w:autoSpaceDN w:val="0"/>
              <w:ind w:left="87" w:right="80"/>
              <w:jc w:val="center"/>
              <w:rPr>
                <w:rFonts w:eastAsia="Cambria"/>
                <w:sz w:val="20"/>
                <w:szCs w:val="20"/>
                <w:lang w:eastAsia="en-US"/>
              </w:rPr>
            </w:pPr>
          </w:p>
        </w:tc>
        <w:tc>
          <w:tcPr>
            <w:tcW w:w="563" w:type="pct"/>
            <w:vMerge/>
            <w:vAlign w:val="center"/>
          </w:tcPr>
          <w:p w14:paraId="69F5F5EF" w14:textId="77777777" w:rsidR="000301D2" w:rsidRPr="00C16064" w:rsidRDefault="000301D2" w:rsidP="00CF1692">
            <w:pPr>
              <w:jc w:val="center"/>
              <w:rPr>
                <w:sz w:val="20"/>
                <w:szCs w:val="20"/>
              </w:rPr>
            </w:pPr>
          </w:p>
        </w:tc>
        <w:tc>
          <w:tcPr>
            <w:tcW w:w="1145" w:type="pct"/>
            <w:vMerge/>
            <w:vAlign w:val="center"/>
          </w:tcPr>
          <w:p w14:paraId="1BE8BB2D" w14:textId="77777777" w:rsidR="000301D2" w:rsidRPr="00C16064" w:rsidRDefault="000301D2" w:rsidP="00CF1692">
            <w:pPr>
              <w:jc w:val="center"/>
              <w:rPr>
                <w:sz w:val="20"/>
                <w:szCs w:val="20"/>
              </w:rPr>
            </w:pPr>
          </w:p>
        </w:tc>
        <w:tc>
          <w:tcPr>
            <w:tcW w:w="2465" w:type="pct"/>
          </w:tcPr>
          <w:p w14:paraId="4A616FA9" w14:textId="77777777" w:rsidR="000301D2" w:rsidRPr="00C16064" w:rsidRDefault="000301D2" w:rsidP="00CF1692">
            <w:pPr>
              <w:widowControl w:val="0"/>
              <w:jc w:val="center"/>
              <w:rPr>
                <w:rFonts w:eastAsia="Calibri"/>
                <w:szCs w:val="22"/>
                <w:lang w:eastAsia="en-US"/>
              </w:rPr>
            </w:pPr>
            <w:r w:rsidRPr="00C16064">
              <w:rPr>
                <w:sz w:val="20"/>
                <w:szCs w:val="20"/>
              </w:rPr>
              <w:t>Система теплоснабжения котельной квартал №89</w:t>
            </w:r>
          </w:p>
        </w:tc>
      </w:tr>
      <w:tr w:rsidR="000301D2" w:rsidRPr="00C16064" w14:paraId="31AC8B6F" w14:textId="77777777" w:rsidTr="00CF1692">
        <w:tc>
          <w:tcPr>
            <w:tcW w:w="827" w:type="pct"/>
            <w:vMerge/>
            <w:vAlign w:val="center"/>
          </w:tcPr>
          <w:p w14:paraId="47A83FE5" w14:textId="77777777" w:rsidR="000301D2" w:rsidRPr="00C16064" w:rsidRDefault="000301D2" w:rsidP="00CF1692">
            <w:pPr>
              <w:widowControl w:val="0"/>
              <w:autoSpaceDE w:val="0"/>
              <w:autoSpaceDN w:val="0"/>
              <w:ind w:left="87" w:right="80"/>
              <w:jc w:val="center"/>
              <w:rPr>
                <w:rFonts w:eastAsia="Cambria"/>
                <w:sz w:val="20"/>
                <w:szCs w:val="20"/>
                <w:lang w:eastAsia="en-US"/>
              </w:rPr>
            </w:pPr>
          </w:p>
        </w:tc>
        <w:tc>
          <w:tcPr>
            <w:tcW w:w="563" w:type="pct"/>
            <w:vMerge/>
            <w:vAlign w:val="center"/>
          </w:tcPr>
          <w:p w14:paraId="1CA7FFDF" w14:textId="77777777" w:rsidR="000301D2" w:rsidRPr="00C16064" w:rsidRDefault="000301D2" w:rsidP="00CF1692">
            <w:pPr>
              <w:jc w:val="center"/>
              <w:rPr>
                <w:sz w:val="20"/>
                <w:szCs w:val="20"/>
              </w:rPr>
            </w:pPr>
          </w:p>
        </w:tc>
        <w:tc>
          <w:tcPr>
            <w:tcW w:w="1145" w:type="pct"/>
            <w:vMerge/>
            <w:vAlign w:val="center"/>
          </w:tcPr>
          <w:p w14:paraId="740FD305" w14:textId="77777777" w:rsidR="000301D2" w:rsidRPr="00C16064" w:rsidRDefault="000301D2" w:rsidP="00CF1692">
            <w:pPr>
              <w:jc w:val="center"/>
              <w:rPr>
                <w:sz w:val="20"/>
                <w:szCs w:val="20"/>
              </w:rPr>
            </w:pPr>
          </w:p>
        </w:tc>
        <w:tc>
          <w:tcPr>
            <w:tcW w:w="2465" w:type="pct"/>
          </w:tcPr>
          <w:p w14:paraId="1E1F4BD2" w14:textId="77777777" w:rsidR="000301D2" w:rsidRPr="00C16064" w:rsidRDefault="000301D2" w:rsidP="00CF1692">
            <w:pPr>
              <w:widowControl w:val="0"/>
              <w:jc w:val="center"/>
              <w:rPr>
                <w:rFonts w:eastAsia="Calibri"/>
                <w:szCs w:val="22"/>
                <w:lang w:eastAsia="en-US"/>
              </w:rPr>
            </w:pPr>
            <w:r w:rsidRPr="00C16064">
              <w:rPr>
                <w:sz w:val="20"/>
                <w:szCs w:val="20"/>
              </w:rPr>
              <w:t>Система теплоснабжения котельной квартал №92</w:t>
            </w:r>
          </w:p>
        </w:tc>
      </w:tr>
      <w:tr w:rsidR="000301D2" w:rsidRPr="00C16064" w14:paraId="1BC4AFAB" w14:textId="77777777" w:rsidTr="00CF1692">
        <w:tc>
          <w:tcPr>
            <w:tcW w:w="827" w:type="pct"/>
            <w:vMerge/>
            <w:vAlign w:val="center"/>
          </w:tcPr>
          <w:p w14:paraId="436DFA7D" w14:textId="77777777" w:rsidR="000301D2" w:rsidRPr="00C16064" w:rsidRDefault="000301D2" w:rsidP="00CF1692">
            <w:pPr>
              <w:widowControl w:val="0"/>
              <w:autoSpaceDE w:val="0"/>
              <w:autoSpaceDN w:val="0"/>
              <w:ind w:left="87" w:right="80"/>
              <w:jc w:val="center"/>
              <w:rPr>
                <w:rFonts w:eastAsia="Cambria"/>
                <w:sz w:val="20"/>
                <w:szCs w:val="20"/>
                <w:lang w:eastAsia="en-US"/>
              </w:rPr>
            </w:pPr>
          </w:p>
        </w:tc>
        <w:tc>
          <w:tcPr>
            <w:tcW w:w="563" w:type="pct"/>
            <w:vMerge/>
            <w:vAlign w:val="center"/>
          </w:tcPr>
          <w:p w14:paraId="6D2F6D17" w14:textId="77777777" w:rsidR="000301D2" w:rsidRPr="00C16064" w:rsidRDefault="000301D2" w:rsidP="00CF1692">
            <w:pPr>
              <w:jc w:val="center"/>
              <w:rPr>
                <w:sz w:val="20"/>
                <w:szCs w:val="20"/>
              </w:rPr>
            </w:pPr>
          </w:p>
        </w:tc>
        <w:tc>
          <w:tcPr>
            <w:tcW w:w="1145" w:type="pct"/>
            <w:vMerge/>
            <w:vAlign w:val="center"/>
          </w:tcPr>
          <w:p w14:paraId="4F7909D5" w14:textId="77777777" w:rsidR="000301D2" w:rsidRPr="00C16064" w:rsidRDefault="000301D2" w:rsidP="00CF1692">
            <w:pPr>
              <w:jc w:val="center"/>
              <w:rPr>
                <w:sz w:val="20"/>
                <w:szCs w:val="20"/>
              </w:rPr>
            </w:pPr>
          </w:p>
        </w:tc>
        <w:tc>
          <w:tcPr>
            <w:tcW w:w="2465" w:type="pct"/>
          </w:tcPr>
          <w:p w14:paraId="717B2198" w14:textId="77777777" w:rsidR="000301D2" w:rsidRPr="00C16064" w:rsidRDefault="000301D2" w:rsidP="00CF1692">
            <w:pPr>
              <w:widowControl w:val="0"/>
              <w:jc w:val="center"/>
              <w:rPr>
                <w:rFonts w:eastAsia="Calibri"/>
                <w:szCs w:val="22"/>
                <w:lang w:eastAsia="en-US"/>
              </w:rPr>
            </w:pPr>
            <w:r w:rsidRPr="00C16064">
              <w:rPr>
                <w:sz w:val="20"/>
                <w:szCs w:val="20"/>
              </w:rPr>
              <w:t>Система теплоснабжения котельной квартал №98</w:t>
            </w:r>
          </w:p>
        </w:tc>
      </w:tr>
      <w:tr w:rsidR="000301D2" w:rsidRPr="00C16064" w14:paraId="36C866A5" w14:textId="77777777" w:rsidTr="00CF1692">
        <w:tc>
          <w:tcPr>
            <w:tcW w:w="827" w:type="pct"/>
            <w:vMerge/>
            <w:vAlign w:val="center"/>
          </w:tcPr>
          <w:p w14:paraId="6393F8E1" w14:textId="77777777" w:rsidR="000301D2" w:rsidRPr="00C16064" w:rsidRDefault="000301D2" w:rsidP="00CF1692">
            <w:pPr>
              <w:widowControl w:val="0"/>
              <w:autoSpaceDE w:val="0"/>
              <w:autoSpaceDN w:val="0"/>
              <w:ind w:left="87" w:right="80"/>
              <w:jc w:val="center"/>
              <w:rPr>
                <w:rFonts w:eastAsia="Cambria"/>
                <w:sz w:val="20"/>
                <w:szCs w:val="20"/>
                <w:lang w:eastAsia="en-US"/>
              </w:rPr>
            </w:pPr>
          </w:p>
        </w:tc>
        <w:tc>
          <w:tcPr>
            <w:tcW w:w="563" w:type="pct"/>
            <w:vMerge/>
            <w:vAlign w:val="center"/>
          </w:tcPr>
          <w:p w14:paraId="3EBFADB3" w14:textId="77777777" w:rsidR="000301D2" w:rsidRPr="00C16064" w:rsidRDefault="000301D2" w:rsidP="00CF1692">
            <w:pPr>
              <w:jc w:val="center"/>
              <w:rPr>
                <w:sz w:val="20"/>
                <w:szCs w:val="20"/>
              </w:rPr>
            </w:pPr>
          </w:p>
        </w:tc>
        <w:tc>
          <w:tcPr>
            <w:tcW w:w="1145" w:type="pct"/>
            <w:vMerge/>
            <w:vAlign w:val="center"/>
          </w:tcPr>
          <w:p w14:paraId="5A777D53" w14:textId="77777777" w:rsidR="000301D2" w:rsidRPr="00C16064" w:rsidRDefault="000301D2" w:rsidP="00CF1692">
            <w:pPr>
              <w:jc w:val="center"/>
              <w:rPr>
                <w:sz w:val="20"/>
                <w:szCs w:val="20"/>
              </w:rPr>
            </w:pPr>
          </w:p>
        </w:tc>
        <w:tc>
          <w:tcPr>
            <w:tcW w:w="2465" w:type="pct"/>
          </w:tcPr>
          <w:p w14:paraId="350FB610" w14:textId="77777777" w:rsidR="000301D2" w:rsidRPr="00C16064" w:rsidRDefault="000301D2" w:rsidP="00CF1692">
            <w:pPr>
              <w:widowControl w:val="0"/>
              <w:jc w:val="center"/>
              <w:rPr>
                <w:rFonts w:eastAsia="Calibri"/>
                <w:szCs w:val="22"/>
                <w:lang w:eastAsia="en-US"/>
              </w:rPr>
            </w:pPr>
            <w:r w:rsidRPr="00C16064">
              <w:rPr>
                <w:sz w:val="20"/>
                <w:szCs w:val="20"/>
              </w:rPr>
              <w:t>Система теплоснабжения котельной квартал №99</w:t>
            </w:r>
          </w:p>
        </w:tc>
      </w:tr>
      <w:tr w:rsidR="000301D2" w:rsidRPr="00C16064" w14:paraId="3812A963" w14:textId="77777777" w:rsidTr="00CF1692">
        <w:tc>
          <w:tcPr>
            <w:tcW w:w="827" w:type="pct"/>
            <w:vMerge/>
            <w:vAlign w:val="center"/>
          </w:tcPr>
          <w:p w14:paraId="411691D2" w14:textId="77777777" w:rsidR="000301D2" w:rsidRPr="00C16064" w:rsidRDefault="000301D2" w:rsidP="00CF1692">
            <w:pPr>
              <w:widowControl w:val="0"/>
              <w:autoSpaceDE w:val="0"/>
              <w:autoSpaceDN w:val="0"/>
              <w:ind w:left="87" w:right="80"/>
              <w:jc w:val="center"/>
              <w:rPr>
                <w:rFonts w:eastAsia="Cambria"/>
                <w:sz w:val="20"/>
                <w:szCs w:val="20"/>
                <w:lang w:eastAsia="en-US"/>
              </w:rPr>
            </w:pPr>
          </w:p>
        </w:tc>
        <w:tc>
          <w:tcPr>
            <w:tcW w:w="563" w:type="pct"/>
            <w:vMerge/>
            <w:vAlign w:val="center"/>
          </w:tcPr>
          <w:p w14:paraId="19E502E1" w14:textId="77777777" w:rsidR="000301D2" w:rsidRPr="00C16064" w:rsidRDefault="000301D2" w:rsidP="00CF1692">
            <w:pPr>
              <w:jc w:val="center"/>
              <w:rPr>
                <w:sz w:val="20"/>
                <w:szCs w:val="20"/>
              </w:rPr>
            </w:pPr>
          </w:p>
        </w:tc>
        <w:tc>
          <w:tcPr>
            <w:tcW w:w="1145" w:type="pct"/>
            <w:vMerge/>
            <w:vAlign w:val="center"/>
          </w:tcPr>
          <w:p w14:paraId="01AC2033" w14:textId="77777777" w:rsidR="000301D2" w:rsidRPr="00C16064" w:rsidRDefault="000301D2" w:rsidP="00CF1692">
            <w:pPr>
              <w:jc w:val="center"/>
              <w:rPr>
                <w:sz w:val="20"/>
                <w:szCs w:val="20"/>
              </w:rPr>
            </w:pPr>
          </w:p>
        </w:tc>
        <w:tc>
          <w:tcPr>
            <w:tcW w:w="2465" w:type="pct"/>
          </w:tcPr>
          <w:p w14:paraId="435BE951" w14:textId="77777777" w:rsidR="000301D2" w:rsidRPr="00C16064" w:rsidRDefault="000301D2" w:rsidP="00CF1692">
            <w:pPr>
              <w:widowControl w:val="0"/>
              <w:jc w:val="center"/>
              <w:rPr>
                <w:rFonts w:eastAsia="Calibri"/>
                <w:szCs w:val="22"/>
                <w:lang w:eastAsia="en-US"/>
              </w:rPr>
            </w:pPr>
            <w:r w:rsidRPr="00C16064">
              <w:rPr>
                <w:sz w:val="20"/>
                <w:szCs w:val="20"/>
              </w:rPr>
              <w:t>Система теплоснабжения котельной квартал №109</w:t>
            </w:r>
          </w:p>
        </w:tc>
      </w:tr>
      <w:tr w:rsidR="000301D2" w:rsidRPr="00C16064" w14:paraId="54D8F817" w14:textId="77777777" w:rsidTr="00CF1692">
        <w:tc>
          <w:tcPr>
            <w:tcW w:w="827" w:type="pct"/>
            <w:vMerge/>
            <w:vAlign w:val="center"/>
          </w:tcPr>
          <w:p w14:paraId="3EF90718" w14:textId="77777777" w:rsidR="000301D2" w:rsidRPr="00C16064" w:rsidRDefault="000301D2" w:rsidP="00CF1692">
            <w:pPr>
              <w:widowControl w:val="0"/>
              <w:autoSpaceDE w:val="0"/>
              <w:autoSpaceDN w:val="0"/>
              <w:spacing w:line="242" w:lineRule="auto"/>
              <w:ind w:left="87" w:right="80"/>
              <w:jc w:val="center"/>
              <w:rPr>
                <w:rFonts w:eastAsia="Cambria"/>
                <w:sz w:val="20"/>
                <w:szCs w:val="20"/>
                <w:lang w:eastAsia="en-US"/>
              </w:rPr>
            </w:pPr>
          </w:p>
        </w:tc>
        <w:tc>
          <w:tcPr>
            <w:tcW w:w="563" w:type="pct"/>
            <w:vMerge/>
            <w:vAlign w:val="center"/>
          </w:tcPr>
          <w:p w14:paraId="7291EC2C" w14:textId="77777777" w:rsidR="000301D2" w:rsidRPr="00C16064" w:rsidRDefault="000301D2" w:rsidP="00CF1692">
            <w:pPr>
              <w:jc w:val="center"/>
              <w:rPr>
                <w:sz w:val="20"/>
                <w:szCs w:val="20"/>
              </w:rPr>
            </w:pPr>
          </w:p>
        </w:tc>
        <w:tc>
          <w:tcPr>
            <w:tcW w:w="1145" w:type="pct"/>
            <w:vMerge/>
            <w:vAlign w:val="center"/>
          </w:tcPr>
          <w:p w14:paraId="631E469F" w14:textId="77777777" w:rsidR="000301D2" w:rsidRPr="00C16064" w:rsidRDefault="000301D2" w:rsidP="00CF1692">
            <w:pPr>
              <w:jc w:val="center"/>
              <w:rPr>
                <w:sz w:val="20"/>
                <w:szCs w:val="20"/>
              </w:rPr>
            </w:pPr>
          </w:p>
        </w:tc>
        <w:tc>
          <w:tcPr>
            <w:tcW w:w="2465" w:type="pct"/>
          </w:tcPr>
          <w:p w14:paraId="1B883EAB" w14:textId="77777777" w:rsidR="000301D2" w:rsidRPr="00C16064" w:rsidRDefault="000301D2" w:rsidP="00CF1692">
            <w:pPr>
              <w:widowControl w:val="0"/>
              <w:jc w:val="center"/>
              <w:rPr>
                <w:rFonts w:eastAsia="Calibri"/>
                <w:szCs w:val="22"/>
                <w:lang w:eastAsia="en-US"/>
              </w:rPr>
            </w:pPr>
            <w:r w:rsidRPr="00C16064">
              <w:rPr>
                <w:sz w:val="20"/>
                <w:szCs w:val="20"/>
              </w:rPr>
              <w:t>Система теплоснабжения котельной квартал №119</w:t>
            </w:r>
          </w:p>
        </w:tc>
      </w:tr>
      <w:tr w:rsidR="000301D2" w:rsidRPr="00C16064" w14:paraId="037C2293" w14:textId="77777777" w:rsidTr="00CF1692">
        <w:tc>
          <w:tcPr>
            <w:tcW w:w="827" w:type="pct"/>
            <w:vMerge/>
            <w:vAlign w:val="center"/>
          </w:tcPr>
          <w:p w14:paraId="22B27F9F" w14:textId="77777777" w:rsidR="000301D2" w:rsidRPr="00C16064" w:rsidRDefault="000301D2" w:rsidP="00CF1692">
            <w:pPr>
              <w:widowControl w:val="0"/>
              <w:autoSpaceDE w:val="0"/>
              <w:autoSpaceDN w:val="0"/>
              <w:spacing w:line="242" w:lineRule="auto"/>
              <w:ind w:left="87" w:right="80"/>
              <w:jc w:val="center"/>
              <w:rPr>
                <w:rFonts w:eastAsia="Cambria"/>
                <w:sz w:val="20"/>
                <w:szCs w:val="20"/>
                <w:lang w:eastAsia="en-US"/>
              </w:rPr>
            </w:pPr>
          </w:p>
        </w:tc>
        <w:tc>
          <w:tcPr>
            <w:tcW w:w="563" w:type="pct"/>
            <w:vMerge/>
            <w:vAlign w:val="center"/>
          </w:tcPr>
          <w:p w14:paraId="34D6B481" w14:textId="77777777" w:rsidR="000301D2" w:rsidRPr="00C16064" w:rsidRDefault="000301D2" w:rsidP="00CF1692">
            <w:pPr>
              <w:jc w:val="center"/>
              <w:rPr>
                <w:sz w:val="20"/>
                <w:szCs w:val="20"/>
              </w:rPr>
            </w:pPr>
          </w:p>
        </w:tc>
        <w:tc>
          <w:tcPr>
            <w:tcW w:w="1145" w:type="pct"/>
            <w:vMerge/>
            <w:vAlign w:val="center"/>
          </w:tcPr>
          <w:p w14:paraId="2BD7861E" w14:textId="77777777" w:rsidR="000301D2" w:rsidRPr="00C16064" w:rsidRDefault="000301D2" w:rsidP="00CF1692">
            <w:pPr>
              <w:jc w:val="center"/>
              <w:rPr>
                <w:sz w:val="20"/>
                <w:szCs w:val="20"/>
              </w:rPr>
            </w:pPr>
          </w:p>
        </w:tc>
        <w:tc>
          <w:tcPr>
            <w:tcW w:w="2465" w:type="pct"/>
          </w:tcPr>
          <w:p w14:paraId="0640EACB" w14:textId="77777777" w:rsidR="000301D2" w:rsidRPr="00C16064" w:rsidRDefault="000301D2" w:rsidP="00CF1692">
            <w:pPr>
              <w:widowControl w:val="0"/>
              <w:jc w:val="center"/>
              <w:rPr>
                <w:rFonts w:eastAsia="Calibri"/>
                <w:szCs w:val="22"/>
                <w:lang w:eastAsia="en-US"/>
              </w:rPr>
            </w:pPr>
            <w:r w:rsidRPr="00C16064">
              <w:rPr>
                <w:sz w:val="20"/>
                <w:szCs w:val="20"/>
              </w:rPr>
              <w:t>Система теплоснабжения котельной квартал №155</w:t>
            </w:r>
          </w:p>
        </w:tc>
      </w:tr>
      <w:tr w:rsidR="000301D2" w:rsidRPr="00C16064" w14:paraId="649B4717" w14:textId="77777777" w:rsidTr="00CF1692">
        <w:tc>
          <w:tcPr>
            <w:tcW w:w="827" w:type="pct"/>
            <w:vMerge/>
            <w:vAlign w:val="center"/>
          </w:tcPr>
          <w:p w14:paraId="4C47170D" w14:textId="77777777" w:rsidR="000301D2" w:rsidRPr="00C16064" w:rsidRDefault="000301D2" w:rsidP="00CF1692">
            <w:pPr>
              <w:widowControl w:val="0"/>
              <w:autoSpaceDE w:val="0"/>
              <w:autoSpaceDN w:val="0"/>
              <w:spacing w:line="242" w:lineRule="auto"/>
              <w:ind w:left="87" w:right="80"/>
              <w:jc w:val="center"/>
              <w:rPr>
                <w:rFonts w:eastAsia="Cambria"/>
                <w:sz w:val="20"/>
                <w:szCs w:val="20"/>
                <w:lang w:eastAsia="en-US"/>
              </w:rPr>
            </w:pPr>
          </w:p>
        </w:tc>
        <w:tc>
          <w:tcPr>
            <w:tcW w:w="563" w:type="pct"/>
            <w:vMerge/>
            <w:vAlign w:val="center"/>
          </w:tcPr>
          <w:p w14:paraId="5E4C29A8" w14:textId="77777777" w:rsidR="000301D2" w:rsidRPr="00C16064" w:rsidRDefault="000301D2" w:rsidP="00CF1692">
            <w:pPr>
              <w:jc w:val="center"/>
              <w:rPr>
                <w:sz w:val="20"/>
                <w:szCs w:val="20"/>
              </w:rPr>
            </w:pPr>
          </w:p>
        </w:tc>
        <w:tc>
          <w:tcPr>
            <w:tcW w:w="1145" w:type="pct"/>
            <w:vMerge/>
            <w:vAlign w:val="center"/>
          </w:tcPr>
          <w:p w14:paraId="2AE70D5D" w14:textId="77777777" w:rsidR="000301D2" w:rsidRPr="00C16064" w:rsidRDefault="000301D2" w:rsidP="00CF1692">
            <w:pPr>
              <w:jc w:val="center"/>
              <w:rPr>
                <w:sz w:val="20"/>
                <w:szCs w:val="20"/>
              </w:rPr>
            </w:pPr>
          </w:p>
        </w:tc>
        <w:tc>
          <w:tcPr>
            <w:tcW w:w="2465" w:type="pct"/>
          </w:tcPr>
          <w:p w14:paraId="7CF881DF" w14:textId="77777777" w:rsidR="000301D2" w:rsidRPr="00C16064" w:rsidRDefault="000301D2" w:rsidP="00CF1692">
            <w:pPr>
              <w:widowControl w:val="0"/>
              <w:jc w:val="center"/>
              <w:rPr>
                <w:rFonts w:eastAsia="Calibri"/>
                <w:szCs w:val="22"/>
                <w:lang w:eastAsia="en-US"/>
              </w:rPr>
            </w:pPr>
            <w:r w:rsidRPr="00C16064">
              <w:rPr>
                <w:sz w:val="20"/>
                <w:szCs w:val="20"/>
              </w:rPr>
              <w:t>Система теплоснабжения котельной ЦРБ</w:t>
            </w:r>
          </w:p>
        </w:tc>
      </w:tr>
      <w:tr w:rsidR="000301D2" w:rsidRPr="00C16064" w14:paraId="588D2832" w14:textId="77777777" w:rsidTr="00CF1692">
        <w:tc>
          <w:tcPr>
            <w:tcW w:w="827" w:type="pct"/>
            <w:vMerge/>
            <w:vAlign w:val="center"/>
          </w:tcPr>
          <w:p w14:paraId="34031998" w14:textId="77777777" w:rsidR="000301D2" w:rsidRPr="00C16064" w:rsidRDefault="000301D2" w:rsidP="00CF1692">
            <w:pPr>
              <w:widowControl w:val="0"/>
              <w:autoSpaceDE w:val="0"/>
              <w:autoSpaceDN w:val="0"/>
              <w:spacing w:line="242" w:lineRule="auto"/>
              <w:ind w:left="87" w:right="80"/>
              <w:jc w:val="center"/>
              <w:rPr>
                <w:rFonts w:eastAsia="Cambria"/>
                <w:sz w:val="20"/>
                <w:szCs w:val="20"/>
                <w:lang w:eastAsia="en-US"/>
              </w:rPr>
            </w:pPr>
          </w:p>
        </w:tc>
        <w:tc>
          <w:tcPr>
            <w:tcW w:w="563" w:type="pct"/>
            <w:vMerge/>
            <w:vAlign w:val="center"/>
          </w:tcPr>
          <w:p w14:paraId="75F9A6B2" w14:textId="77777777" w:rsidR="000301D2" w:rsidRPr="00C16064" w:rsidRDefault="000301D2" w:rsidP="00CF1692">
            <w:pPr>
              <w:jc w:val="center"/>
              <w:rPr>
                <w:sz w:val="20"/>
                <w:szCs w:val="20"/>
              </w:rPr>
            </w:pPr>
          </w:p>
        </w:tc>
        <w:tc>
          <w:tcPr>
            <w:tcW w:w="1145" w:type="pct"/>
            <w:vMerge/>
            <w:vAlign w:val="center"/>
          </w:tcPr>
          <w:p w14:paraId="057CE9A3" w14:textId="77777777" w:rsidR="000301D2" w:rsidRPr="00C16064" w:rsidRDefault="000301D2" w:rsidP="00CF1692">
            <w:pPr>
              <w:jc w:val="center"/>
              <w:rPr>
                <w:sz w:val="20"/>
                <w:szCs w:val="20"/>
              </w:rPr>
            </w:pPr>
          </w:p>
        </w:tc>
        <w:tc>
          <w:tcPr>
            <w:tcW w:w="2465" w:type="pct"/>
          </w:tcPr>
          <w:p w14:paraId="241BC624" w14:textId="77777777" w:rsidR="000301D2" w:rsidRPr="00C16064" w:rsidRDefault="000301D2" w:rsidP="00CF1692">
            <w:pPr>
              <w:widowControl w:val="0"/>
              <w:jc w:val="center"/>
              <w:rPr>
                <w:rFonts w:eastAsia="Calibri"/>
                <w:szCs w:val="22"/>
                <w:lang w:eastAsia="en-US"/>
              </w:rPr>
            </w:pPr>
            <w:r w:rsidRPr="00C16064">
              <w:rPr>
                <w:sz w:val="20"/>
                <w:szCs w:val="20"/>
              </w:rPr>
              <w:t>Система теплоснабжения котельной БМК СШ Энергия</w:t>
            </w:r>
          </w:p>
        </w:tc>
      </w:tr>
    </w:tbl>
    <w:p w14:paraId="3A4BED31" w14:textId="77777777" w:rsidR="000301D2" w:rsidRPr="00C16064" w:rsidRDefault="000301D2" w:rsidP="000301D2">
      <w:pPr>
        <w:widowControl w:val="0"/>
        <w:ind w:firstLine="709"/>
        <w:jc w:val="both"/>
        <w:rPr>
          <w:rFonts w:eastAsia="Calibri"/>
          <w:sz w:val="28"/>
          <w:szCs w:val="28"/>
          <w:lang w:eastAsia="en-US"/>
        </w:rPr>
      </w:pPr>
    </w:p>
    <w:p w14:paraId="0DD74147"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Согласно Правилам организации теплоснабжения в Российской Федерации (утв. постановлением Правительства РФ от 08.08.2012 № 808), теплоснабжающая организация обязана обслуживать любых обратившихся в ней потребителей тепловой энергии.</w:t>
      </w:r>
    </w:p>
    <w:p w14:paraId="15EFF76B" w14:textId="77777777" w:rsidR="000301D2" w:rsidRPr="00C16064" w:rsidRDefault="000301D2" w:rsidP="000301D2">
      <w:pPr>
        <w:widowControl w:val="0"/>
        <w:ind w:firstLine="709"/>
        <w:jc w:val="both"/>
        <w:rPr>
          <w:rFonts w:eastAsia="Calibri"/>
          <w:sz w:val="28"/>
          <w:szCs w:val="28"/>
          <w:lang w:eastAsia="en-US"/>
        </w:rPr>
      </w:pPr>
    </w:p>
    <w:p w14:paraId="31F3874F" w14:textId="77777777" w:rsidR="000301D2" w:rsidRPr="00C16064" w:rsidRDefault="000301D2" w:rsidP="000301D2">
      <w:pPr>
        <w:keepNext/>
        <w:keepLines/>
        <w:widowControl w:val="0"/>
        <w:jc w:val="center"/>
        <w:outlineLvl w:val="1"/>
        <w:rPr>
          <w:b/>
          <w:bCs/>
          <w:sz w:val="28"/>
          <w:szCs w:val="28"/>
          <w:lang w:eastAsia="en-US"/>
        </w:rPr>
      </w:pPr>
      <w:bookmarkStart w:id="333" w:name="_Toc71300608"/>
      <w:r w:rsidRPr="00C16064">
        <w:rPr>
          <w:b/>
          <w:bCs/>
          <w:sz w:val="28"/>
          <w:szCs w:val="28"/>
          <w:lang w:eastAsia="en-US"/>
        </w:rPr>
        <w:t>10.3. Основания, в том числе критерии, в соответствии с которыми</w:t>
      </w:r>
    </w:p>
    <w:p w14:paraId="669AA775"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теплоснабжающей организации присвоен статус единой теплоснабжающей организации</w:t>
      </w:r>
      <w:bookmarkEnd w:id="333"/>
    </w:p>
    <w:p w14:paraId="56171177" w14:textId="77777777" w:rsidR="000301D2" w:rsidRPr="00C16064" w:rsidRDefault="000301D2" w:rsidP="000301D2">
      <w:pPr>
        <w:keepNext/>
        <w:keepLines/>
        <w:widowControl w:val="0"/>
        <w:ind w:firstLine="709"/>
        <w:jc w:val="both"/>
        <w:outlineLvl w:val="1"/>
        <w:rPr>
          <w:b/>
          <w:bCs/>
          <w:sz w:val="28"/>
          <w:szCs w:val="28"/>
          <w:lang w:eastAsia="en-US"/>
        </w:rPr>
      </w:pPr>
    </w:p>
    <w:p w14:paraId="4E05D387"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 соответствии с «Правилами организации теплоснабжения в Российской Федерации» (утв. постановлением Правительства РФ от 08.08.2012 № 808), критериями определения единой теплоснабжающей организации являются:</w:t>
      </w:r>
    </w:p>
    <w:p w14:paraId="5090BEF4"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1.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ёмкостью в границах зоны деятельности единой теплоснабжающей организации;</w:t>
      </w:r>
    </w:p>
    <w:p w14:paraId="5BFA7978"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2. размер собственного капитала;</w:t>
      </w:r>
    </w:p>
    <w:p w14:paraId="3312E0D6"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3. способность в лучшей мере обеспечить надёжность теплоснабжения в соответствующей системе теплоснабжения.</w:t>
      </w:r>
    </w:p>
    <w:p w14:paraId="76484F53"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Обоснование соответствия организации, предлагаемой в качестве единой теплоснабжающей организации, критериям определения единой теплоснабжающей организации, устанавливаемым Правительством Российской Федерации, приведено в следующей таблице.</w:t>
      </w:r>
    </w:p>
    <w:p w14:paraId="4F181E55" w14:textId="77777777" w:rsidR="000301D2" w:rsidRPr="00C16064" w:rsidRDefault="000301D2" w:rsidP="000301D2">
      <w:pPr>
        <w:widowControl w:val="0"/>
        <w:ind w:firstLine="709"/>
        <w:jc w:val="both"/>
        <w:rPr>
          <w:rFonts w:eastAsia="Calibri"/>
          <w:sz w:val="28"/>
          <w:szCs w:val="28"/>
          <w:lang w:eastAsia="en-US"/>
        </w:rPr>
      </w:pPr>
    </w:p>
    <w:p w14:paraId="6B509465" w14:textId="77777777" w:rsidR="000301D2" w:rsidRPr="00C16064" w:rsidRDefault="000301D2" w:rsidP="000301D2">
      <w:pPr>
        <w:keepNext/>
        <w:widowControl w:val="0"/>
        <w:ind w:firstLine="709"/>
        <w:jc w:val="right"/>
        <w:rPr>
          <w:rFonts w:eastAsia="Calibri"/>
          <w:b/>
          <w:iCs/>
          <w:sz w:val="20"/>
          <w:szCs w:val="20"/>
          <w:lang w:eastAsia="en-US"/>
        </w:rPr>
      </w:pPr>
      <w:bookmarkStart w:id="334" w:name="_Toc40786341"/>
      <w:bookmarkStart w:id="335" w:name="_Toc71300463"/>
      <w:r w:rsidRPr="00C16064">
        <w:rPr>
          <w:rFonts w:eastAsia="Calibri"/>
          <w:b/>
          <w:iCs/>
          <w:sz w:val="20"/>
          <w:szCs w:val="20"/>
          <w:lang w:eastAsia="en-US"/>
        </w:rPr>
        <w:t>Таблица 15 Обоснование соответствия организации критериям определения ЕТО</w:t>
      </w:r>
      <w:bookmarkEnd w:id="334"/>
      <w:bookmarkEnd w:id="335"/>
    </w:p>
    <w:tbl>
      <w:tblPr>
        <w:tblW w:w="5000" w:type="pct"/>
        <w:tblCellMar>
          <w:left w:w="40" w:type="dxa"/>
          <w:right w:w="40" w:type="dxa"/>
        </w:tblCellMar>
        <w:tblLook w:val="0000" w:firstRow="0" w:lastRow="0" w:firstColumn="0" w:lastColumn="0" w:noHBand="0" w:noVBand="0"/>
      </w:tblPr>
      <w:tblGrid>
        <w:gridCol w:w="486"/>
        <w:gridCol w:w="6197"/>
        <w:gridCol w:w="2939"/>
      </w:tblGrid>
      <w:tr w:rsidR="000301D2" w:rsidRPr="00C16064" w14:paraId="5D4ED54D" w14:textId="77777777" w:rsidTr="00CF1692">
        <w:tc>
          <w:tcPr>
            <w:tcW w:w="253" w:type="pct"/>
            <w:tcBorders>
              <w:top w:val="single" w:sz="6" w:space="0" w:color="auto"/>
              <w:left w:val="single" w:sz="6" w:space="0" w:color="auto"/>
              <w:bottom w:val="single" w:sz="6" w:space="0" w:color="auto"/>
              <w:right w:val="single" w:sz="6" w:space="0" w:color="auto"/>
            </w:tcBorders>
            <w:vAlign w:val="center"/>
          </w:tcPr>
          <w:p w14:paraId="0D59C7A7" w14:textId="77777777" w:rsidR="000301D2" w:rsidRPr="00C16064" w:rsidRDefault="000301D2" w:rsidP="00CF1692">
            <w:pPr>
              <w:ind w:left="38" w:hanging="38"/>
              <w:jc w:val="center"/>
              <w:rPr>
                <w:sz w:val="20"/>
                <w:szCs w:val="20"/>
              </w:rPr>
            </w:pPr>
            <w:r w:rsidRPr="00C16064">
              <w:rPr>
                <w:sz w:val="20"/>
                <w:szCs w:val="20"/>
              </w:rPr>
              <w:t>№ пп</w:t>
            </w:r>
          </w:p>
        </w:tc>
        <w:tc>
          <w:tcPr>
            <w:tcW w:w="3220" w:type="pct"/>
            <w:tcBorders>
              <w:top w:val="single" w:sz="6" w:space="0" w:color="auto"/>
              <w:left w:val="single" w:sz="6" w:space="0" w:color="auto"/>
              <w:bottom w:val="single" w:sz="6" w:space="0" w:color="auto"/>
              <w:right w:val="single" w:sz="6" w:space="0" w:color="auto"/>
            </w:tcBorders>
            <w:vAlign w:val="center"/>
          </w:tcPr>
          <w:p w14:paraId="484D06F1" w14:textId="77777777" w:rsidR="000301D2" w:rsidRPr="00C16064" w:rsidRDefault="000301D2" w:rsidP="00CF1692">
            <w:pPr>
              <w:jc w:val="center"/>
              <w:rPr>
                <w:sz w:val="20"/>
                <w:szCs w:val="20"/>
              </w:rPr>
            </w:pPr>
            <w:r w:rsidRPr="00C16064">
              <w:rPr>
                <w:sz w:val="20"/>
                <w:szCs w:val="20"/>
              </w:rPr>
              <w:t>Обоснование соответствия организации, критериям определения ЕТО</w:t>
            </w:r>
          </w:p>
        </w:tc>
        <w:tc>
          <w:tcPr>
            <w:tcW w:w="1527" w:type="pct"/>
            <w:tcBorders>
              <w:top w:val="single" w:sz="6" w:space="0" w:color="auto"/>
              <w:left w:val="single" w:sz="6" w:space="0" w:color="auto"/>
              <w:bottom w:val="single" w:sz="6" w:space="0" w:color="auto"/>
              <w:right w:val="single" w:sz="6" w:space="0" w:color="auto"/>
            </w:tcBorders>
            <w:vAlign w:val="center"/>
          </w:tcPr>
          <w:p w14:paraId="4E102B02" w14:textId="77777777" w:rsidR="000301D2" w:rsidRPr="00C16064" w:rsidRDefault="000301D2" w:rsidP="00CF1692">
            <w:pPr>
              <w:jc w:val="center"/>
              <w:rPr>
                <w:sz w:val="20"/>
                <w:szCs w:val="20"/>
              </w:rPr>
            </w:pPr>
            <w:r w:rsidRPr="00C16064">
              <w:rPr>
                <w:sz w:val="20"/>
                <w:szCs w:val="20"/>
              </w:rPr>
              <w:t>Организация-претендент на статус единой теплоснаб</w:t>
            </w:r>
            <w:r w:rsidRPr="00C16064">
              <w:rPr>
                <w:sz w:val="20"/>
                <w:szCs w:val="20"/>
              </w:rPr>
              <w:softHyphen/>
              <w:t>жающей организации</w:t>
            </w:r>
          </w:p>
        </w:tc>
      </w:tr>
      <w:tr w:rsidR="000301D2" w:rsidRPr="00C16064" w14:paraId="01B19CB8" w14:textId="77777777" w:rsidTr="00CF1692">
        <w:tc>
          <w:tcPr>
            <w:tcW w:w="253" w:type="pct"/>
            <w:tcBorders>
              <w:top w:val="single" w:sz="6" w:space="0" w:color="auto"/>
              <w:left w:val="single" w:sz="6" w:space="0" w:color="auto"/>
              <w:bottom w:val="single" w:sz="6" w:space="0" w:color="auto"/>
              <w:right w:val="single" w:sz="6" w:space="0" w:color="auto"/>
            </w:tcBorders>
            <w:vAlign w:val="center"/>
          </w:tcPr>
          <w:p w14:paraId="3459C231" w14:textId="77777777" w:rsidR="000301D2" w:rsidRPr="00C16064" w:rsidRDefault="000301D2" w:rsidP="00CF1692">
            <w:pPr>
              <w:jc w:val="center"/>
              <w:rPr>
                <w:sz w:val="20"/>
                <w:szCs w:val="20"/>
              </w:rPr>
            </w:pPr>
            <w:r w:rsidRPr="00C16064">
              <w:rPr>
                <w:sz w:val="20"/>
                <w:szCs w:val="20"/>
              </w:rPr>
              <w:t>1</w:t>
            </w:r>
          </w:p>
        </w:tc>
        <w:tc>
          <w:tcPr>
            <w:tcW w:w="3220" w:type="pct"/>
            <w:tcBorders>
              <w:top w:val="single" w:sz="6" w:space="0" w:color="auto"/>
              <w:left w:val="single" w:sz="6" w:space="0" w:color="auto"/>
              <w:bottom w:val="single" w:sz="6" w:space="0" w:color="auto"/>
              <w:right w:val="single" w:sz="6" w:space="0" w:color="auto"/>
            </w:tcBorders>
            <w:vAlign w:val="center"/>
          </w:tcPr>
          <w:p w14:paraId="727B95C2" w14:textId="77777777" w:rsidR="000301D2" w:rsidRPr="00C16064" w:rsidRDefault="000301D2" w:rsidP="00CF1692">
            <w:pPr>
              <w:ind w:left="5" w:hanging="5"/>
              <w:jc w:val="both"/>
              <w:rPr>
                <w:sz w:val="20"/>
                <w:szCs w:val="20"/>
              </w:rPr>
            </w:pPr>
            <w:r w:rsidRPr="00C16064">
              <w:rPr>
                <w:sz w:val="20"/>
                <w:szCs w:val="20"/>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ёмкостью в границах зоны деятельности единой теплоснабжающей организации</w:t>
            </w:r>
          </w:p>
        </w:tc>
        <w:tc>
          <w:tcPr>
            <w:tcW w:w="1527" w:type="pct"/>
            <w:tcBorders>
              <w:top w:val="single" w:sz="6" w:space="0" w:color="auto"/>
              <w:left w:val="single" w:sz="6" w:space="0" w:color="auto"/>
              <w:bottom w:val="single" w:sz="6" w:space="0" w:color="auto"/>
              <w:right w:val="single" w:sz="6" w:space="0" w:color="auto"/>
            </w:tcBorders>
            <w:vAlign w:val="center"/>
          </w:tcPr>
          <w:p w14:paraId="0A2D2A04" w14:textId="77777777" w:rsidR="000301D2" w:rsidRPr="00C16064" w:rsidRDefault="000301D2" w:rsidP="00CF1692">
            <w:pPr>
              <w:jc w:val="center"/>
              <w:rPr>
                <w:sz w:val="20"/>
                <w:szCs w:val="20"/>
              </w:rPr>
            </w:pPr>
            <w:r w:rsidRPr="00C16064">
              <w:rPr>
                <w:rFonts w:eastAsia="Calibri"/>
                <w:sz w:val="20"/>
                <w:szCs w:val="20"/>
                <w:lang w:eastAsia="en-US"/>
              </w:rPr>
              <w:t>МУП «Теплоэнерго» МО ЩР</w:t>
            </w:r>
          </w:p>
        </w:tc>
      </w:tr>
      <w:tr w:rsidR="000301D2" w:rsidRPr="00C16064" w14:paraId="5E990531" w14:textId="77777777" w:rsidTr="00CF1692">
        <w:tc>
          <w:tcPr>
            <w:tcW w:w="253" w:type="pct"/>
            <w:tcBorders>
              <w:top w:val="single" w:sz="6" w:space="0" w:color="auto"/>
              <w:left w:val="single" w:sz="6" w:space="0" w:color="auto"/>
              <w:bottom w:val="single" w:sz="6" w:space="0" w:color="auto"/>
              <w:right w:val="single" w:sz="6" w:space="0" w:color="auto"/>
            </w:tcBorders>
            <w:vAlign w:val="center"/>
          </w:tcPr>
          <w:p w14:paraId="15D5FA57" w14:textId="77777777" w:rsidR="000301D2" w:rsidRPr="00C16064" w:rsidRDefault="000301D2" w:rsidP="00CF1692">
            <w:pPr>
              <w:jc w:val="center"/>
              <w:rPr>
                <w:sz w:val="20"/>
                <w:szCs w:val="20"/>
              </w:rPr>
            </w:pPr>
            <w:r w:rsidRPr="00C16064">
              <w:rPr>
                <w:sz w:val="20"/>
                <w:szCs w:val="20"/>
              </w:rPr>
              <w:t>2</w:t>
            </w:r>
          </w:p>
        </w:tc>
        <w:tc>
          <w:tcPr>
            <w:tcW w:w="3220" w:type="pct"/>
            <w:tcBorders>
              <w:top w:val="single" w:sz="6" w:space="0" w:color="auto"/>
              <w:left w:val="single" w:sz="6" w:space="0" w:color="auto"/>
              <w:bottom w:val="single" w:sz="6" w:space="0" w:color="auto"/>
              <w:right w:val="single" w:sz="6" w:space="0" w:color="auto"/>
            </w:tcBorders>
            <w:vAlign w:val="center"/>
          </w:tcPr>
          <w:p w14:paraId="4CF197A0" w14:textId="77777777" w:rsidR="000301D2" w:rsidRPr="00C16064" w:rsidRDefault="000301D2" w:rsidP="00CF1692">
            <w:pPr>
              <w:ind w:right="-12"/>
              <w:jc w:val="both"/>
              <w:rPr>
                <w:sz w:val="20"/>
                <w:szCs w:val="20"/>
              </w:rPr>
            </w:pPr>
            <w:r w:rsidRPr="00C16064">
              <w:rPr>
                <w:sz w:val="20"/>
                <w:szCs w:val="20"/>
              </w:rPr>
              <w:t>размер собственного капитала</w:t>
            </w:r>
          </w:p>
        </w:tc>
        <w:tc>
          <w:tcPr>
            <w:tcW w:w="1527" w:type="pct"/>
            <w:tcBorders>
              <w:top w:val="single" w:sz="6" w:space="0" w:color="auto"/>
              <w:left w:val="single" w:sz="6" w:space="0" w:color="auto"/>
              <w:bottom w:val="single" w:sz="6" w:space="0" w:color="auto"/>
              <w:right w:val="single" w:sz="6" w:space="0" w:color="auto"/>
            </w:tcBorders>
            <w:vAlign w:val="center"/>
          </w:tcPr>
          <w:p w14:paraId="6B52B28F" w14:textId="77777777" w:rsidR="000301D2" w:rsidRPr="00C16064" w:rsidRDefault="000301D2" w:rsidP="00CF1692">
            <w:pPr>
              <w:jc w:val="center"/>
              <w:rPr>
                <w:sz w:val="20"/>
                <w:szCs w:val="20"/>
              </w:rPr>
            </w:pPr>
            <w:r w:rsidRPr="00C16064">
              <w:rPr>
                <w:rFonts w:eastAsia="Calibri"/>
                <w:sz w:val="20"/>
                <w:szCs w:val="20"/>
                <w:lang w:eastAsia="en-US"/>
              </w:rPr>
              <w:t>МУП «Теплоэнерго» МО ЩР</w:t>
            </w:r>
          </w:p>
        </w:tc>
      </w:tr>
      <w:tr w:rsidR="000301D2" w:rsidRPr="00C16064" w14:paraId="2E0C7FAA" w14:textId="77777777" w:rsidTr="00CF1692">
        <w:tc>
          <w:tcPr>
            <w:tcW w:w="253" w:type="pct"/>
            <w:tcBorders>
              <w:top w:val="single" w:sz="6" w:space="0" w:color="auto"/>
              <w:left w:val="single" w:sz="6" w:space="0" w:color="auto"/>
              <w:bottom w:val="single" w:sz="6" w:space="0" w:color="auto"/>
              <w:right w:val="single" w:sz="6" w:space="0" w:color="auto"/>
            </w:tcBorders>
            <w:vAlign w:val="center"/>
          </w:tcPr>
          <w:p w14:paraId="2F6922B6" w14:textId="77777777" w:rsidR="000301D2" w:rsidRPr="00C16064" w:rsidRDefault="000301D2" w:rsidP="00CF1692">
            <w:pPr>
              <w:jc w:val="center"/>
              <w:rPr>
                <w:sz w:val="20"/>
                <w:szCs w:val="20"/>
              </w:rPr>
            </w:pPr>
            <w:r w:rsidRPr="00C16064">
              <w:rPr>
                <w:sz w:val="20"/>
                <w:szCs w:val="20"/>
              </w:rPr>
              <w:t>3</w:t>
            </w:r>
          </w:p>
        </w:tc>
        <w:tc>
          <w:tcPr>
            <w:tcW w:w="3220" w:type="pct"/>
            <w:tcBorders>
              <w:top w:val="single" w:sz="6" w:space="0" w:color="auto"/>
              <w:left w:val="single" w:sz="6" w:space="0" w:color="auto"/>
              <w:bottom w:val="single" w:sz="6" w:space="0" w:color="auto"/>
              <w:right w:val="single" w:sz="6" w:space="0" w:color="auto"/>
            </w:tcBorders>
            <w:vAlign w:val="center"/>
          </w:tcPr>
          <w:p w14:paraId="6F6567E5" w14:textId="77777777" w:rsidR="000301D2" w:rsidRPr="00C16064" w:rsidRDefault="000301D2" w:rsidP="00CF1692">
            <w:pPr>
              <w:ind w:left="5" w:hanging="5"/>
              <w:jc w:val="both"/>
              <w:rPr>
                <w:sz w:val="20"/>
                <w:szCs w:val="20"/>
              </w:rPr>
            </w:pPr>
            <w:r w:rsidRPr="00C16064">
              <w:rPr>
                <w:sz w:val="20"/>
                <w:szCs w:val="20"/>
              </w:rPr>
              <w:t>способность в лучшей мере обеспечить надёжность теплоснабжения в соответствующей системе теплоснабжения</w:t>
            </w:r>
          </w:p>
        </w:tc>
        <w:tc>
          <w:tcPr>
            <w:tcW w:w="1527" w:type="pct"/>
            <w:tcBorders>
              <w:top w:val="single" w:sz="6" w:space="0" w:color="auto"/>
              <w:left w:val="single" w:sz="6" w:space="0" w:color="auto"/>
              <w:bottom w:val="single" w:sz="6" w:space="0" w:color="auto"/>
              <w:right w:val="single" w:sz="6" w:space="0" w:color="auto"/>
            </w:tcBorders>
            <w:vAlign w:val="center"/>
          </w:tcPr>
          <w:p w14:paraId="204FBCD8" w14:textId="77777777" w:rsidR="000301D2" w:rsidRPr="00C16064" w:rsidRDefault="000301D2" w:rsidP="00CF1692">
            <w:pPr>
              <w:jc w:val="center"/>
              <w:rPr>
                <w:sz w:val="20"/>
                <w:szCs w:val="20"/>
              </w:rPr>
            </w:pPr>
            <w:r w:rsidRPr="00C16064">
              <w:rPr>
                <w:rFonts w:eastAsia="Calibri"/>
                <w:sz w:val="20"/>
                <w:szCs w:val="20"/>
                <w:lang w:eastAsia="en-US"/>
              </w:rPr>
              <w:t>МУП «Теплоэнерго» МО ЩР</w:t>
            </w:r>
          </w:p>
        </w:tc>
      </w:tr>
    </w:tbl>
    <w:p w14:paraId="308A6464" w14:textId="77777777" w:rsidR="000301D2" w:rsidRPr="00C16064" w:rsidRDefault="000301D2" w:rsidP="000301D2">
      <w:pPr>
        <w:widowControl w:val="0"/>
        <w:ind w:firstLine="709"/>
        <w:jc w:val="both"/>
        <w:rPr>
          <w:rFonts w:eastAsia="Calibri"/>
          <w:sz w:val="28"/>
          <w:szCs w:val="28"/>
          <w:lang w:eastAsia="en-US"/>
        </w:rPr>
      </w:pPr>
    </w:p>
    <w:p w14:paraId="09C90626" w14:textId="483A1CAE"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Необходимо отметить, что компания МУП «Теплоэнерго» МО ЩР имеет возможность в лучшей мере обеспечить надёжность теплоснабжения в системах теплоснабжения Старощербиновского сельского поселения, что подтверждается</w:t>
      </w:r>
    </w:p>
    <w:p w14:paraId="62A99A9B"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 xml:space="preserve">наличием у ООО «ЭКО»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w:t>
      </w:r>
      <w:r w:rsidRPr="00C16064">
        <w:rPr>
          <w:rFonts w:eastAsia="Calibri"/>
          <w:sz w:val="28"/>
          <w:szCs w:val="28"/>
          <w:lang w:eastAsia="en-US"/>
        </w:rPr>
        <w:lastRenderedPageBreak/>
        <w:t>системы теплоснабжения.</w:t>
      </w:r>
    </w:p>
    <w:p w14:paraId="1F9D20D3"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 соответствии с «Правилами организации теплоснабжения в Российской Федерации»,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ёмкостью.</w:t>
      </w:r>
    </w:p>
    <w:p w14:paraId="6A01036F" w14:textId="77777777" w:rsidR="000301D2" w:rsidRPr="00C16064" w:rsidRDefault="000301D2" w:rsidP="000301D2">
      <w:pPr>
        <w:widowControl w:val="0"/>
        <w:ind w:firstLine="709"/>
        <w:jc w:val="both"/>
        <w:rPr>
          <w:rFonts w:eastAsia="Calibri"/>
          <w:sz w:val="28"/>
          <w:szCs w:val="28"/>
          <w:lang w:eastAsia="en-US"/>
        </w:rPr>
      </w:pPr>
    </w:p>
    <w:p w14:paraId="43EDAFC9" w14:textId="77777777" w:rsidR="000301D2" w:rsidRPr="00C16064" w:rsidRDefault="000301D2" w:rsidP="000301D2">
      <w:pPr>
        <w:keepNext/>
        <w:keepLines/>
        <w:widowControl w:val="0"/>
        <w:jc w:val="center"/>
        <w:outlineLvl w:val="1"/>
        <w:rPr>
          <w:b/>
          <w:bCs/>
          <w:sz w:val="28"/>
          <w:szCs w:val="28"/>
          <w:lang w:eastAsia="en-US"/>
        </w:rPr>
      </w:pPr>
      <w:bookmarkStart w:id="336" w:name="_Toc71300609"/>
      <w:r w:rsidRPr="00C16064">
        <w:rPr>
          <w:b/>
          <w:bCs/>
          <w:sz w:val="28"/>
          <w:szCs w:val="28"/>
          <w:lang w:eastAsia="en-US"/>
        </w:rPr>
        <w:t>10.4. Информация о поданных теплоснабжающими организациями заявках на присвоение статуса единой теплоснабжающей организации</w:t>
      </w:r>
      <w:bookmarkEnd w:id="336"/>
    </w:p>
    <w:p w14:paraId="107D9288" w14:textId="77777777" w:rsidR="000301D2" w:rsidRPr="00C16064" w:rsidRDefault="000301D2" w:rsidP="000301D2">
      <w:pPr>
        <w:keepNext/>
        <w:keepLines/>
        <w:widowControl w:val="0"/>
        <w:ind w:firstLine="709"/>
        <w:jc w:val="both"/>
        <w:outlineLvl w:val="1"/>
        <w:rPr>
          <w:b/>
          <w:bCs/>
          <w:sz w:val="28"/>
          <w:szCs w:val="28"/>
          <w:lang w:eastAsia="en-US"/>
        </w:rPr>
      </w:pPr>
    </w:p>
    <w:p w14:paraId="3C6B1D16"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Статус единой теплоснабжающей организации присваивается решением федерального органа исполнительной власти (в отношении городов с населением 500 тысяч человек и более) или органа местного самоуправления при утверждении схемы теплоснабжения поселения, городского округа.</w:t>
      </w:r>
    </w:p>
    <w:p w14:paraId="744798E0"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 случае, если на территории поселения, городского округа существуют несколько систем теплоснабжения, уполномоченные органы вправе:</w:t>
      </w:r>
    </w:p>
    <w:p w14:paraId="79C0B8F1"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определить единую теплоснабжающую организацию в каждой из систем теплоснабжения, расположенных в границах поселения, городского округа;</w:t>
      </w:r>
    </w:p>
    <w:p w14:paraId="7183E138"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определить на несколько систем теплоснабжения единую теплоснабжающую организацию.</w:t>
      </w:r>
    </w:p>
    <w:p w14:paraId="6B64224B"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сообщения, заявку на присвоение организации статуса единой теплоснабжающей организации с указанием зоны её деятельности. К заявке прилагается бухгалтерская отчётность, составленная на последнюю отчётную дату перед подачей заявки, с отметкой налогового органа о её принятии.</w:t>
      </w:r>
    </w:p>
    <w:p w14:paraId="7B84884F"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w:t>
      </w:r>
    </w:p>
    <w:p w14:paraId="266E42A6" w14:textId="77777777" w:rsidR="000301D2" w:rsidRPr="00C16064" w:rsidRDefault="000301D2" w:rsidP="000301D2">
      <w:pPr>
        <w:keepNext/>
        <w:keepLines/>
        <w:widowControl w:val="0"/>
        <w:jc w:val="center"/>
        <w:outlineLvl w:val="1"/>
        <w:rPr>
          <w:b/>
          <w:bCs/>
          <w:sz w:val="28"/>
          <w:szCs w:val="28"/>
          <w:lang w:eastAsia="en-US"/>
        </w:rPr>
      </w:pPr>
      <w:bookmarkStart w:id="337" w:name="_Toc71300610"/>
      <w:r w:rsidRPr="00C16064">
        <w:rPr>
          <w:b/>
          <w:bCs/>
          <w:sz w:val="28"/>
          <w:szCs w:val="28"/>
          <w:lang w:eastAsia="en-US"/>
        </w:rPr>
        <w:t xml:space="preserve">10.5. Реестр систем теплоснабжения, содержащий перечень </w:t>
      </w:r>
    </w:p>
    <w:p w14:paraId="6EFFAF32"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теплоснабжающих организаций, действующих в каждой системе</w:t>
      </w:r>
    </w:p>
    <w:p w14:paraId="61F109A6"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теплоснабжения, расположенных в границах поселения</w:t>
      </w:r>
      <w:bookmarkEnd w:id="337"/>
    </w:p>
    <w:p w14:paraId="770C0223" w14:textId="77777777" w:rsidR="000301D2" w:rsidRPr="00C16064" w:rsidRDefault="000301D2" w:rsidP="000301D2">
      <w:pPr>
        <w:keepNext/>
        <w:keepLines/>
        <w:widowControl w:val="0"/>
        <w:jc w:val="center"/>
        <w:outlineLvl w:val="1"/>
        <w:rPr>
          <w:b/>
          <w:bCs/>
          <w:sz w:val="28"/>
          <w:szCs w:val="28"/>
          <w:lang w:eastAsia="en-US"/>
        </w:rPr>
      </w:pPr>
    </w:p>
    <w:p w14:paraId="22BAFAF1"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 xml:space="preserve">В границах Старощербиновского сельского поселения, системы </w:t>
      </w:r>
      <w:r w:rsidRPr="00C16064">
        <w:rPr>
          <w:rFonts w:eastAsia="Calibri"/>
          <w:sz w:val="28"/>
          <w:szCs w:val="28"/>
          <w:lang w:eastAsia="en-US"/>
        </w:rPr>
        <w:lastRenderedPageBreak/>
        <w:t>теплоснабжения обслуживаются следующим организациями, представленными в таблице ниже.</w:t>
      </w:r>
    </w:p>
    <w:p w14:paraId="7A39BDB3" w14:textId="77777777" w:rsidR="000301D2" w:rsidRPr="00C16064" w:rsidRDefault="000301D2" w:rsidP="000301D2">
      <w:pPr>
        <w:widowControl w:val="0"/>
        <w:ind w:firstLine="709"/>
        <w:jc w:val="both"/>
        <w:rPr>
          <w:rFonts w:eastAsia="Calibri"/>
          <w:sz w:val="28"/>
          <w:szCs w:val="28"/>
          <w:lang w:eastAsia="en-US"/>
        </w:rPr>
      </w:pPr>
    </w:p>
    <w:p w14:paraId="142F672E" w14:textId="77777777" w:rsidR="000301D2" w:rsidRPr="00C16064" w:rsidRDefault="000301D2" w:rsidP="000301D2">
      <w:pPr>
        <w:keepNext/>
        <w:widowControl w:val="0"/>
        <w:ind w:firstLine="709"/>
        <w:jc w:val="right"/>
        <w:rPr>
          <w:rFonts w:eastAsia="Calibri"/>
          <w:b/>
          <w:iCs/>
          <w:sz w:val="20"/>
          <w:szCs w:val="20"/>
          <w:lang w:eastAsia="en-US"/>
        </w:rPr>
      </w:pPr>
      <w:bookmarkStart w:id="338" w:name="_Toc40786342"/>
      <w:bookmarkStart w:id="339" w:name="_Toc71300464"/>
      <w:r w:rsidRPr="00C16064">
        <w:rPr>
          <w:rFonts w:eastAsia="Calibri"/>
          <w:b/>
          <w:iCs/>
          <w:sz w:val="20"/>
          <w:szCs w:val="20"/>
          <w:lang w:eastAsia="en-US"/>
        </w:rPr>
        <w:t>Таблица 16 Реестр систем теплоснабжения, содержащий перечень теплоснабжающих</w:t>
      </w:r>
    </w:p>
    <w:p w14:paraId="7995F998" w14:textId="77777777" w:rsidR="000301D2" w:rsidRPr="00C16064" w:rsidRDefault="000301D2" w:rsidP="000301D2">
      <w:pPr>
        <w:keepNext/>
        <w:widowControl w:val="0"/>
        <w:ind w:firstLine="709"/>
        <w:jc w:val="right"/>
        <w:rPr>
          <w:rFonts w:eastAsia="Calibri"/>
          <w:b/>
          <w:iCs/>
          <w:sz w:val="20"/>
          <w:szCs w:val="20"/>
          <w:lang w:eastAsia="en-US"/>
        </w:rPr>
      </w:pPr>
      <w:r w:rsidRPr="00C16064">
        <w:rPr>
          <w:rFonts w:eastAsia="Calibri"/>
          <w:b/>
          <w:iCs/>
          <w:sz w:val="20"/>
          <w:szCs w:val="20"/>
          <w:lang w:eastAsia="en-US"/>
        </w:rPr>
        <w:t xml:space="preserve">организаций в границах </w:t>
      </w:r>
      <w:bookmarkEnd w:id="338"/>
      <w:bookmarkEnd w:id="339"/>
      <w:r w:rsidRPr="00C16064">
        <w:rPr>
          <w:rFonts w:eastAsia="Calibri"/>
          <w:b/>
          <w:iCs/>
          <w:sz w:val="20"/>
          <w:szCs w:val="20"/>
          <w:lang w:eastAsia="en-US"/>
        </w:rPr>
        <w:t>Старощербиновского сельского поселения</w:t>
      </w:r>
    </w:p>
    <w:tbl>
      <w:tblPr>
        <w:tblW w:w="5000" w:type="pct"/>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42"/>
        <w:gridCol w:w="5585"/>
        <w:gridCol w:w="3195"/>
      </w:tblGrid>
      <w:tr w:rsidR="000301D2" w:rsidRPr="00C16064" w14:paraId="58E1F2E6" w14:textId="77777777" w:rsidTr="00CF1692">
        <w:tc>
          <w:tcPr>
            <w:tcW w:w="438" w:type="pct"/>
            <w:vAlign w:val="center"/>
          </w:tcPr>
          <w:p w14:paraId="09952AAB" w14:textId="77777777" w:rsidR="000301D2" w:rsidRPr="00C16064" w:rsidRDefault="000301D2" w:rsidP="00CF1692">
            <w:pPr>
              <w:jc w:val="center"/>
              <w:rPr>
                <w:sz w:val="20"/>
                <w:szCs w:val="20"/>
              </w:rPr>
            </w:pPr>
            <w:r w:rsidRPr="00C16064">
              <w:rPr>
                <w:sz w:val="20"/>
                <w:szCs w:val="20"/>
              </w:rPr>
              <w:t>№ п/п</w:t>
            </w:r>
          </w:p>
        </w:tc>
        <w:tc>
          <w:tcPr>
            <w:tcW w:w="2902" w:type="pct"/>
            <w:vAlign w:val="center"/>
          </w:tcPr>
          <w:p w14:paraId="3A928BB5" w14:textId="77777777" w:rsidR="000301D2" w:rsidRPr="00C16064" w:rsidRDefault="000301D2" w:rsidP="00CF1692">
            <w:pPr>
              <w:jc w:val="center"/>
              <w:rPr>
                <w:sz w:val="20"/>
                <w:szCs w:val="20"/>
              </w:rPr>
            </w:pPr>
            <w:r w:rsidRPr="00C16064">
              <w:rPr>
                <w:sz w:val="20"/>
                <w:szCs w:val="20"/>
              </w:rPr>
              <w:t>Система</w:t>
            </w:r>
          </w:p>
          <w:p w14:paraId="23067154" w14:textId="77777777" w:rsidR="000301D2" w:rsidRPr="00C16064" w:rsidRDefault="000301D2" w:rsidP="00CF1692">
            <w:pPr>
              <w:jc w:val="center"/>
              <w:rPr>
                <w:sz w:val="20"/>
                <w:szCs w:val="20"/>
              </w:rPr>
            </w:pPr>
            <w:r w:rsidRPr="00C16064">
              <w:rPr>
                <w:sz w:val="20"/>
                <w:szCs w:val="20"/>
              </w:rPr>
              <w:t>теплоснабжения</w:t>
            </w:r>
          </w:p>
        </w:tc>
        <w:tc>
          <w:tcPr>
            <w:tcW w:w="1660" w:type="pct"/>
            <w:vAlign w:val="center"/>
          </w:tcPr>
          <w:p w14:paraId="49365D6F" w14:textId="77777777" w:rsidR="000301D2" w:rsidRPr="00C16064" w:rsidRDefault="000301D2" w:rsidP="00CF1692">
            <w:pPr>
              <w:jc w:val="center"/>
              <w:rPr>
                <w:sz w:val="20"/>
                <w:szCs w:val="20"/>
              </w:rPr>
            </w:pPr>
            <w:r w:rsidRPr="00C16064">
              <w:rPr>
                <w:sz w:val="20"/>
                <w:szCs w:val="20"/>
              </w:rPr>
              <w:t>Наименование</w:t>
            </w:r>
          </w:p>
          <w:p w14:paraId="45AB54D3" w14:textId="77777777" w:rsidR="000301D2" w:rsidRPr="00C16064" w:rsidRDefault="000301D2" w:rsidP="00CF1692">
            <w:pPr>
              <w:jc w:val="center"/>
              <w:rPr>
                <w:sz w:val="20"/>
                <w:szCs w:val="20"/>
              </w:rPr>
            </w:pPr>
            <w:r w:rsidRPr="00C16064">
              <w:rPr>
                <w:sz w:val="20"/>
                <w:szCs w:val="20"/>
              </w:rPr>
              <w:t>организации</w:t>
            </w:r>
          </w:p>
        </w:tc>
      </w:tr>
      <w:tr w:rsidR="000301D2" w:rsidRPr="00C16064" w14:paraId="6BC15434" w14:textId="77777777" w:rsidTr="00CF1692">
        <w:tc>
          <w:tcPr>
            <w:tcW w:w="438" w:type="pct"/>
            <w:vAlign w:val="center"/>
          </w:tcPr>
          <w:p w14:paraId="6F304FFF" w14:textId="77777777" w:rsidR="000301D2" w:rsidRPr="00C16064" w:rsidRDefault="000301D2" w:rsidP="00CF1692">
            <w:pPr>
              <w:jc w:val="center"/>
              <w:rPr>
                <w:sz w:val="20"/>
                <w:szCs w:val="20"/>
              </w:rPr>
            </w:pPr>
            <w:r w:rsidRPr="00C16064">
              <w:rPr>
                <w:sz w:val="20"/>
                <w:szCs w:val="20"/>
              </w:rPr>
              <w:t>1</w:t>
            </w:r>
          </w:p>
        </w:tc>
        <w:tc>
          <w:tcPr>
            <w:tcW w:w="2902" w:type="pct"/>
            <w:vAlign w:val="center"/>
          </w:tcPr>
          <w:p w14:paraId="2B79DFCD" w14:textId="77777777" w:rsidR="000301D2" w:rsidRPr="00C16064" w:rsidRDefault="000301D2" w:rsidP="00CF1692">
            <w:pPr>
              <w:widowControl w:val="0"/>
              <w:ind w:right="33" w:hanging="22"/>
              <w:jc w:val="both"/>
              <w:rPr>
                <w:sz w:val="20"/>
                <w:szCs w:val="20"/>
              </w:rPr>
            </w:pPr>
            <w:r w:rsidRPr="00C16064">
              <w:rPr>
                <w:sz w:val="20"/>
                <w:szCs w:val="20"/>
              </w:rPr>
              <w:t>Квартал № 68</w:t>
            </w:r>
          </w:p>
        </w:tc>
        <w:tc>
          <w:tcPr>
            <w:tcW w:w="1660" w:type="pct"/>
            <w:vMerge w:val="restart"/>
            <w:vAlign w:val="center"/>
          </w:tcPr>
          <w:p w14:paraId="7D8B802E" w14:textId="77777777" w:rsidR="000301D2" w:rsidRPr="00C16064" w:rsidRDefault="000301D2" w:rsidP="00CF1692">
            <w:pPr>
              <w:widowControl w:val="0"/>
              <w:autoSpaceDE w:val="0"/>
              <w:autoSpaceDN w:val="0"/>
              <w:spacing w:line="242" w:lineRule="auto"/>
              <w:ind w:left="87" w:right="80"/>
              <w:jc w:val="center"/>
              <w:rPr>
                <w:rFonts w:eastAsia="Cambria"/>
                <w:sz w:val="20"/>
                <w:szCs w:val="20"/>
                <w:lang w:eastAsia="en-US"/>
              </w:rPr>
            </w:pPr>
            <w:r w:rsidRPr="00C16064">
              <w:rPr>
                <w:rFonts w:eastAsia="Cambria"/>
                <w:sz w:val="20"/>
                <w:szCs w:val="20"/>
                <w:lang w:eastAsia="en-US"/>
              </w:rPr>
              <w:t>МУП «Теплоэнерго» МО ЩР</w:t>
            </w:r>
          </w:p>
        </w:tc>
      </w:tr>
      <w:tr w:rsidR="000301D2" w:rsidRPr="00C16064" w14:paraId="133F8637" w14:textId="77777777" w:rsidTr="00CF1692">
        <w:tc>
          <w:tcPr>
            <w:tcW w:w="438" w:type="pct"/>
            <w:vAlign w:val="center"/>
          </w:tcPr>
          <w:p w14:paraId="72C83384" w14:textId="77777777" w:rsidR="000301D2" w:rsidRPr="00C16064" w:rsidRDefault="000301D2" w:rsidP="00CF1692">
            <w:pPr>
              <w:jc w:val="center"/>
              <w:rPr>
                <w:sz w:val="20"/>
                <w:szCs w:val="20"/>
              </w:rPr>
            </w:pPr>
            <w:r w:rsidRPr="00C16064">
              <w:rPr>
                <w:sz w:val="20"/>
                <w:szCs w:val="20"/>
              </w:rPr>
              <w:t>2</w:t>
            </w:r>
          </w:p>
        </w:tc>
        <w:tc>
          <w:tcPr>
            <w:tcW w:w="2902" w:type="pct"/>
            <w:vAlign w:val="center"/>
          </w:tcPr>
          <w:p w14:paraId="056D4D10" w14:textId="77777777" w:rsidR="000301D2" w:rsidRPr="00C16064" w:rsidRDefault="000301D2" w:rsidP="00CF1692">
            <w:pPr>
              <w:widowControl w:val="0"/>
              <w:ind w:right="33" w:hanging="22"/>
              <w:jc w:val="both"/>
              <w:rPr>
                <w:sz w:val="20"/>
                <w:szCs w:val="20"/>
              </w:rPr>
            </w:pPr>
            <w:r w:rsidRPr="00C16064">
              <w:rPr>
                <w:sz w:val="20"/>
                <w:szCs w:val="20"/>
              </w:rPr>
              <w:t>Квартал № 86</w:t>
            </w:r>
          </w:p>
        </w:tc>
        <w:tc>
          <w:tcPr>
            <w:tcW w:w="1660" w:type="pct"/>
            <w:vMerge/>
            <w:vAlign w:val="center"/>
          </w:tcPr>
          <w:p w14:paraId="4D3206E6" w14:textId="77777777" w:rsidR="000301D2" w:rsidRPr="00C16064" w:rsidRDefault="000301D2" w:rsidP="00CF1692">
            <w:pPr>
              <w:widowControl w:val="0"/>
              <w:autoSpaceDE w:val="0"/>
              <w:autoSpaceDN w:val="0"/>
              <w:ind w:left="87" w:right="80"/>
              <w:jc w:val="center"/>
              <w:rPr>
                <w:rFonts w:eastAsia="Cambria"/>
                <w:sz w:val="20"/>
                <w:szCs w:val="20"/>
                <w:lang w:eastAsia="en-US"/>
              </w:rPr>
            </w:pPr>
          </w:p>
        </w:tc>
      </w:tr>
      <w:tr w:rsidR="000301D2" w:rsidRPr="00C16064" w14:paraId="55B981BC" w14:textId="77777777" w:rsidTr="00CF1692">
        <w:tc>
          <w:tcPr>
            <w:tcW w:w="438" w:type="pct"/>
            <w:vAlign w:val="center"/>
          </w:tcPr>
          <w:p w14:paraId="070CAB99" w14:textId="77777777" w:rsidR="000301D2" w:rsidRPr="00C16064" w:rsidRDefault="000301D2" w:rsidP="00CF1692">
            <w:pPr>
              <w:jc w:val="center"/>
              <w:rPr>
                <w:sz w:val="20"/>
                <w:szCs w:val="20"/>
              </w:rPr>
            </w:pPr>
            <w:r w:rsidRPr="00C16064">
              <w:rPr>
                <w:sz w:val="20"/>
                <w:szCs w:val="20"/>
              </w:rPr>
              <w:t>3</w:t>
            </w:r>
          </w:p>
        </w:tc>
        <w:tc>
          <w:tcPr>
            <w:tcW w:w="2902" w:type="pct"/>
            <w:vAlign w:val="center"/>
          </w:tcPr>
          <w:p w14:paraId="0C1FC83A" w14:textId="77777777" w:rsidR="000301D2" w:rsidRPr="00C16064" w:rsidRDefault="000301D2" w:rsidP="00CF1692">
            <w:pPr>
              <w:widowControl w:val="0"/>
              <w:ind w:right="33" w:hanging="22"/>
              <w:jc w:val="both"/>
              <w:rPr>
                <w:sz w:val="20"/>
                <w:szCs w:val="20"/>
              </w:rPr>
            </w:pPr>
            <w:r w:rsidRPr="00C16064">
              <w:rPr>
                <w:sz w:val="20"/>
                <w:szCs w:val="20"/>
              </w:rPr>
              <w:t>Квартал № 87</w:t>
            </w:r>
          </w:p>
        </w:tc>
        <w:tc>
          <w:tcPr>
            <w:tcW w:w="1660" w:type="pct"/>
            <w:vMerge/>
            <w:vAlign w:val="center"/>
          </w:tcPr>
          <w:p w14:paraId="3A512306" w14:textId="77777777" w:rsidR="000301D2" w:rsidRPr="00C16064" w:rsidRDefault="000301D2" w:rsidP="00CF1692">
            <w:pPr>
              <w:widowControl w:val="0"/>
              <w:autoSpaceDE w:val="0"/>
              <w:autoSpaceDN w:val="0"/>
              <w:spacing w:line="242" w:lineRule="auto"/>
              <w:ind w:left="87" w:right="80"/>
              <w:jc w:val="center"/>
              <w:rPr>
                <w:rFonts w:eastAsia="Cambria"/>
                <w:sz w:val="20"/>
                <w:szCs w:val="20"/>
                <w:lang w:eastAsia="en-US"/>
              </w:rPr>
            </w:pPr>
          </w:p>
        </w:tc>
      </w:tr>
      <w:tr w:rsidR="000301D2" w:rsidRPr="00C16064" w14:paraId="4A99CA8C" w14:textId="77777777" w:rsidTr="00CF1692">
        <w:tc>
          <w:tcPr>
            <w:tcW w:w="438" w:type="pct"/>
            <w:vAlign w:val="center"/>
          </w:tcPr>
          <w:p w14:paraId="48B2D9FF" w14:textId="77777777" w:rsidR="000301D2" w:rsidRPr="00C16064" w:rsidRDefault="000301D2" w:rsidP="00CF1692">
            <w:pPr>
              <w:jc w:val="center"/>
              <w:rPr>
                <w:sz w:val="20"/>
                <w:szCs w:val="20"/>
              </w:rPr>
            </w:pPr>
            <w:r w:rsidRPr="00C16064">
              <w:rPr>
                <w:sz w:val="20"/>
                <w:szCs w:val="20"/>
              </w:rPr>
              <w:t>4</w:t>
            </w:r>
          </w:p>
        </w:tc>
        <w:tc>
          <w:tcPr>
            <w:tcW w:w="2902" w:type="pct"/>
            <w:vAlign w:val="center"/>
          </w:tcPr>
          <w:p w14:paraId="1061D72B" w14:textId="77777777" w:rsidR="000301D2" w:rsidRPr="00C16064" w:rsidRDefault="000301D2" w:rsidP="00CF1692">
            <w:pPr>
              <w:widowControl w:val="0"/>
              <w:ind w:right="33" w:hanging="22"/>
              <w:jc w:val="both"/>
              <w:rPr>
                <w:sz w:val="20"/>
                <w:szCs w:val="20"/>
              </w:rPr>
            </w:pPr>
            <w:r w:rsidRPr="00C16064">
              <w:rPr>
                <w:sz w:val="20"/>
                <w:szCs w:val="20"/>
              </w:rPr>
              <w:t>Квартал № 89</w:t>
            </w:r>
          </w:p>
        </w:tc>
        <w:tc>
          <w:tcPr>
            <w:tcW w:w="1660" w:type="pct"/>
            <w:vMerge/>
            <w:vAlign w:val="center"/>
          </w:tcPr>
          <w:p w14:paraId="148843B2" w14:textId="77777777" w:rsidR="000301D2" w:rsidRPr="00C16064" w:rsidRDefault="000301D2" w:rsidP="00CF1692">
            <w:pPr>
              <w:widowControl w:val="0"/>
              <w:autoSpaceDE w:val="0"/>
              <w:autoSpaceDN w:val="0"/>
              <w:ind w:left="87" w:right="80"/>
              <w:jc w:val="center"/>
              <w:rPr>
                <w:rFonts w:eastAsia="Cambria"/>
                <w:sz w:val="20"/>
                <w:szCs w:val="20"/>
                <w:lang w:eastAsia="en-US"/>
              </w:rPr>
            </w:pPr>
          </w:p>
        </w:tc>
      </w:tr>
      <w:tr w:rsidR="000301D2" w:rsidRPr="00C16064" w14:paraId="6BBC33A8" w14:textId="77777777" w:rsidTr="00CF1692">
        <w:tc>
          <w:tcPr>
            <w:tcW w:w="438" w:type="pct"/>
            <w:vAlign w:val="center"/>
          </w:tcPr>
          <w:p w14:paraId="08FC3042" w14:textId="77777777" w:rsidR="000301D2" w:rsidRPr="00C16064" w:rsidRDefault="000301D2" w:rsidP="00CF1692">
            <w:pPr>
              <w:jc w:val="center"/>
              <w:rPr>
                <w:sz w:val="20"/>
                <w:szCs w:val="20"/>
              </w:rPr>
            </w:pPr>
            <w:r w:rsidRPr="00C16064">
              <w:rPr>
                <w:sz w:val="20"/>
                <w:szCs w:val="20"/>
              </w:rPr>
              <w:t>5</w:t>
            </w:r>
          </w:p>
        </w:tc>
        <w:tc>
          <w:tcPr>
            <w:tcW w:w="2902" w:type="pct"/>
            <w:vAlign w:val="center"/>
          </w:tcPr>
          <w:p w14:paraId="4DD40DD2" w14:textId="77777777" w:rsidR="000301D2" w:rsidRPr="00C16064" w:rsidRDefault="000301D2" w:rsidP="00CF1692">
            <w:pPr>
              <w:widowControl w:val="0"/>
              <w:ind w:right="33" w:hanging="22"/>
              <w:jc w:val="both"/>
              <w:rPr>
                <w:sz w:val="20"/>
                <w:szCs w:val="20"/>
              </w:rPr>
            </w:pPr>
            <w:r w:rsidRPr="00C16064">
              <w:rPr>
                <w:sz w:val="20"/>
                <w:szCs w:val="20"/>
              </w:rPr>
              <w:t>Квартал № 92</w:t>
            </w:r>
          </w:p>
        </w:tc>
        <w:tc>
          <w:tcPr>
            <w:tcW w:w="1660" w:type="pct"/>
            <w:vMerge/>
            <w:vAlign w:val="center"/>
          </w:tcPr>
          <w:p w14:paraId="5B2313D2" w14:textId="77777777" w:rsidR="000301D2" w:rsidRPr="00C16064" w:rsidRDefault="000301D2" w:rsidP="00CF1692">
            <w:pPr>
              <w:widowControl w:val="0"/>
              <w:autoSpaceDE w:val="0"/>
              <w:autoSpaceDN w:val="0"/>
              <w:spacing w:line="242" w:lineRule="auto"/>
              <w:ind w:left="87" w:right="80"/>
              <w:jc w:val="center"/>
              <w:rPr>
                <w:rFonts w:eastAsia="Cambria"/>
                <w:sz w:val="20"/>
                <w:szCs w:val="20"/>
                <w:lang w:eastAsia="en-US"/>
              </w:rPr>
            </w:pPr>
          </w:p>
        </w:tc>
      </w:tr>
      <w:tr w:rsidR="000301D2" w:rsidRPr="00C16064" w14:paraId="27043998" w14:textId="77777777" w:rsidTr="00CF1692">
        <w:tc>
          <w:tcPr>
            <w:tcW w:w="438" w:type="pct"/>
            <w:vAlign w:val="center"/>
          </w:tcPr>
          <w:p w14:paraId="2E16A21A" w14:textId="77777777" w:rsidR="000301D2" w:rsidRPr="00C16064" w:rsidRDefault="000301D2" w:rsidP="00CF1692">
            <w:pPr>
              <w:jc w:val="center"/>
              <w:rPr>
                <w:sz w:val="20"/>
                <w:szCs w:val="20"/>
              </w:rPr>
            </w:pPr>
            <w:r w:rsidRPr="00C16064">
              <w:rPr>
                <w:sz w:val="20"/>
                <w:szCs w:val="20"/>
              </w:rPr>
              <w:t>6</w:t>
            </w:r>
          </w:p>
        </w:tc>
        <w:tc>
          <w:tcPr>
            <w:tcW w:w="2902" w:type="pct"/>
            <w:vAlign w:val="center"/>
          </w:tcPr>
          <w:p w14:paraId="355592D7" w14:textId="77777777" w:rsidR="000301D2" w:rsidRPr="00C16064" w:rsidRDefault="000301D2" w:rsidP="00CF1692">
            <w:pPr>
              <w:widowControl w:val="0"/>
              <w:ind w:right="33" w:hanging="22"/>
              <w:jc w:val="both"/>
              <w:rPr>
                <w:sz w:val="20"/>
                <w:szCs w:val="20"/>
              </w:rPr>
            </w:pPr>
            <w:r w:rsidRPr="00C16064">
              <w:rPr>
                <w:sz w:val="20"/>
                <w:szCs w:val="20"/>
              </w:rPr>
              <w:t>Квартал № 98</w:t>
            </w:r>
          </w:p>
        </w:tc>
        <w:tc>
          <w:tcPr>
            <w:tcW w:w="1660" w:type="pct"/>
            <w:vMerge/>
            <w:vAlign w:val="center"/>
          </w:tcPr>
          <w:p w14:paraId="2EEF2251" w14:textId="77777777" w:rsidR="000301D2" w:rsidRPr="00C16064" w:rsidRDefault="000301D2" w:rsidP="00CF1692">
            <w:pPr>
              <w:widowControl w:val="0"/>
              <w:autoSpaceDE w:val="0"/>
              <w:autoSpaceDN w:val="0"/>
              <w:ind w:left="87" w:right="80"/>
              <w:jc w:val="center"/>
              <w:rPr>
                <w:rFonts w:eastAsia="Cambria"/>
                <w:sz w:val="20"/>
                <w:szCs w:val="20"/>
                <w:lang w:eastAsia="en-US"/>
              </w:rPr>
            </w:pPr>
          </w:p>
        </w:tc>
      </w:tr>
      <w:tr w:rsidR="000301D2" w:rsidRPr="00C16064" w14:paraId="63AEC317" w14:textId="77777777" w:rsidTr="00CF1692">
        <w:tc>
          <w:tcPr>
            <w:tcW w:w="438" w:type="pct"/>
            <w:vAlign w:val="center"/>
          </w:tcPr>
          <w:p w14:paraId="68225096" w14:textId="77777777" w:rsidR="000301D2" w:rsidRPr="00C16064" w:rsidRDefault="000301D2" w:rsidP="00CF1692">
            <w:pPr>
              <w:jc w:val="center"/>
              <w:rPr>
                <w:sz w:val="20"/>
                <w:szCs w:val="20"/>
              </w:rPr>
            </w:pPr>
            <w:r w:rsidRPr="00C16064">
              <w:rPr>
                <w:sz w:val="20"/>
                <w:szCs w:val="20"/>
              </w:rPr>
              <w:t>7</w:t>
            </w:r>
          </w:p>
        </w:tc>
        <w:tc>
          <w:tcPr>
            <w:tcW w:w="2902" w:type="pct"/>
            <w:vAlign w:val="center"/>
          </w:tcPr>
          <w:p w14:paraId="077A7891" w14:textId="77777777" w:rsidR="000301D2" w:rsidRPr="00C16064" w:rsidRDefault="000301D2" w:rsidP="00CF1692">
            <w:pPr>
              <w:widowControl w:val="0"/>
              <w:ind w:right="33" w:hanging="22"/>
              <w:jc w:val="both"/>
              <w:rPr>
                <w:sz w:val="20"/>
                <w:szCs w:val="20"/>
              </w:rPr>
            </w:pPr>
            <w:r w:rsidRPr="00C16064">
              <w:rPr>
                <w:sz w:val="20"/>
                <w:szCs w:val="20"/>
              </w:rPr>
              <w:t>Квартал № 99</w:t>
            </w:r>
          </w:p>
        </w:tc>
        <w:tc>
          <w:tcPr>
            <w:tcW w:w="1660" w:type="pct"/>
            <w:vMerge/>
            <w:vAlign w:val="center"/>
          </w:tcPr>
          <w:p w14:paraId="006FFFA3" w14:textId="77777777" w:rsidR="000301D2" w:rsidRPr="00C16064" w:rsidRDefault="000301D2" w:rsidP="00CF1692">
            <w:pPr>
              <w:widowControl w:val="0"/>
              <w:autoSpaceDE w:val="0"/>
              <w:autoSpaceDN w:val="0"/>
              <w:spacing w:line="242" w:lineRule="auto"/>
              <w:ind w:left="87" w:right="80"/>
              <w:jc w:val="center"/>
              <w:rPr>
                <w:rFonts w:eastAsia="Cambria"/>
                <w:sz w:val="20"/>
                <w:szCs w:val="20"/>
                <w:lang w:eastAsia="en-US"/>
              </w:rPr>
            </w:pPr>
          </w:p>
        </w:tc>
      </w:tr>
      <w:tr w:rsidR="000301D2" w:rsidRPr="00C16064" w14:paraId="6C6CD785" w14:textId="77777777" w:rsidTr="00CF1692">
        <w:tc>
          <w:tcPr>
            <w:tcW w:w="438" w:type="pct"/>
            <w:vAlign w:val="center"/>
          </w:tcPr>
          <w:p w14:paraId="427F3002" w14:textId="77777777" w:rsidR="000301D2" w:rsidRPr="00C16064" w:rsidRDefault="000301D2" w:rsidP="00CF1692">
            <w:pPr>
              <w:jc w:val="center"/>
              <w:rPr>
                <w:sz w:val="20"/>
                <w:szCs w:val="20"/>
              </w:rPr>
            </w:pPr>
            <w:r w:rsidRPr="00C16064">
              <w:rPr>
                <w:sz w:val="20"/>
                <w:szCs w:val="20"/>
              </w:rPr>
              <w:t>8</w:t>
            </w:r>
          </w:p>
        </w:tc>
        <w:tc>
          <w:tcPr>
            <w:tcW w:w="2902" w:type="pct"/>
            <w:vAlign w:val="center"/>
          </w:tcPr>
          <w:p w14:paraId="24619C30" w14:textId="77777777" w:rsidR="000301D2" w:rsidRPr="00C16064" w:rsidRDefault="000301D2" w:rsidP="00CF1692">
            <w:pPr>
              <w:widowControl w:val="0"/>
              <w:ind w:right="33" w:hanging="22"/>
              <w:jc w:val="both"/>
              <w:rPr>
                <w:sz w:val="20"/>
                <w:szCs w:val="20"/>
              </w:rPr>
            </w:pPr>
            <w:r w:rsidRPr="00C16064">
              <w:rPr>
                <w:sz w:val="20"/>
                <w:szCs w:val="20"/>
              </w:rPr>
              <w:t>Квартал № 109</w:t>
            </w:r>
          </w:p>
        </w:tc>
        <w:tc>
          <w:tcPr>
            <w:tcW w:w="1660" w:type="pct"/>
            <w:vMerge/>
            <w:vAlign w:val="center"/>
          </w:tcPr>
          <w:p w14:paraId="4FB1A0A6" w14:textId="77777777" w:rsidR="000301D2" w:rsidRPr="00C16064" w:rsidRDefault="000301D2" w:rsidP="00CF1692">
            <w:pPr>
              <w:widowControl w:val="0"/>
              <w:autoSpaceDE w:val="0"/>
              <w:autoSpaceDN w:val="0"/>
              <w:ind w:left="87" w:right="80"/>
              <w:jc w:val="center"/>
              <w:rPr>
                <w:rFonts w:eastAsia="Cambria"/>
                <w:sz w:val="20"/>
                <w:szCs w:val="20"/>
                <w:lang w:eastAsia="en-US"/>
              </w:rPr>
            </w:pPr>
          </w:p>
        </w:tc>
      </w:tr>
      <w:tr w:rsidR="000301D2" w:rsidRPr="00C16064" w14:paraId="466041E1" w14:textId="77777777" w:rsidTr="00CF1692">
        <w:tc>
          <w:tcPr>
            <w:tcW w:w="438" w:type="pct"/>
            <w:vAlign w:val="center"/>
          </w:tcPr>
          <w:p w14:paraId="2694F3A4" w14:textId="77777777" w:rsidR="000301D2" w:rsidRPr="00C16064" w:rsidRDefault="000301D2" w:rsidP="00CF1692">
            <w:pPr>
              <w:jc w:val="center"/>
              <w:rPr>
                <w:sz w:val="20"/>
                <w:szCs w:val="20"/>
              </w:rPr>
            </w:pPr>
            <w:r w:rsidRPr="00C16064">
              <w:rPr>
                <w:sz w:val="20"/>
                <w:szCs w:val="20"/>
              </w:rPr>
              <w:t>9</w:t>
            </w:r>
          </w:p>
        </w:tc>
        <w:tc>
          <w:tcPr>
            <w:tcW w:w="2902" w:type="pct"/>
            <w:vAlign w:val="center"/>
          </w:tcPr>
          <w:p w14:paraId="3B53AAD4" w14:textId="77777777" w:rsidR="000301D2" w:rsidRPr="00C16064" w:rsidRDefault="000301D2" w:rsidP="00CF1692">
            <w:pPr>
              <w:widowControl w:val="0"/>
              <w:ind w:right="33" w:hanging="22"/>
              <w:jc w:val="both"/>
              <w:rPr>
                <w:sz w:val="20"/>
                <w:szCs w:val="20"/>
              </w:rPr>
            </w:pPr>
            <w:r w:rsidRPr="00C16064">
              <w:rPr>
                <w:sz w:val="20"/>
                <w:szCs w:val="20"/>
              </w:rPr>
              <w:t>Квартал № 119</w:t>
            </w:r>
          </w:p>
        </w:tc>
        <w:tc>
          <w:tcPr>
            <w:tcW w:w="1660" w:type="pct"/>
            <w:vMerge/>
            <w:vAlign w:val="center"/>
          </w:tcPr>
          <w:p w14:paraId="13CD4F1A" w14:textId="77777777" w:rsidR="000301D2" w:rsidRPr="00C16064" w:rsidRDefault="000301D2" w:rsidP="00CF1692">
            <w:pPr>
              <w:widowControl w:val="0"/>
              <w:autoSpaceDE w:val="0"/>
              <w:autoSpaceDN w:val="0"/>
              <w:spacing w:line="242" w:lineRule="auto"/>
              <w:ind w:left="87" w:right="80"/>
              <w:jc w:val="center"/>
              <w:rPr>
                <w:rFonts w:eastAsia="Cambria"/>
                <w:sz w:val="20"/>
                <w:szCs w:val="20"/>
                <w:lang w:eastAsia="en-US"/>
              </w:rPr>
            </w:pPr>
          </w:p>
        </w:tc>
      </w:tr>
      <w:tr w:rsidR="000301D2" w:rsidRPr="00C16064" w14:paraId="6ED062CB" w14:textId="77777777" w:rsidTr="00CF1692">
        <w:tc>
          <w:tcPr>
            <w:tcW w:w="438" w:type="pct"/>
            <w:vAlign w:val="center"/>
          </w:tcPr>
          <w:p w14:paraId="75CC3FBC" w14:textId="77777777" w:rsidR="000301D2" w:rsidRPr="00C16064" w:rsidRDefault="000301D2" w:rsidP="00CF1692">
            <w:pPr>
              <w:jc w:val="center"/>
              <w:rPr>
                <w:sz w:val="20"/>
                <w:szCs w:val="20"/>
              </w:rPr>
            </w:pPr>
            <w:r w:rsidRPr="00C16064">
              <w:rPr>
                <w:sz w:val="20"/>
                <w:szCs w:val="20"/>
              </w:rPr>
              <w:t>10</w:t>
            </w:r>
          </w:p>
        </w:tc>
        <w:tc>
          <w:tcPr>
            <w:tcW w:w="2902" w:type="pct"/>
            <w:vAlign w:val="center"/>
          </w:tcPr>
          <w:p w14:paraId="37B5F7D3" w14:textId="77777777" w:rsidR="000301D2" w:rsidRPr="00C16064" w:rsidRDefault="000301D2" w:rsidP="00CF1692">
            <w:pPr>
              <w:widowControl w:val="0"/>
              <w:ind w:right="33" w:hanging="22"/>
              <w:jc w:val="both"/>
              <w:rPr>
                <w:sz w:val="20"/>
                <w:szCs w:val="20"/>
              </w:rPr>
            </w:pPr>
            <w:r w:rsidRPr="00C16064">
              <w:rPr>
                <w:sz w:val="20"/>
                <w:szCs w:val="20"/>
              </w:rPr>
              <w:t>Квартал № 155</w:t>
            </w:r>
          </w:p>
        </w:tc>
        <w:tc>
          <w:tcPr>
            <w:tcW w:w="1660" w:type="pct"/>
            <w:vMerge/>
            <w:vAlign w:val="center"/>
          </w:tcPr>
          <w:p w14:paraId="5AF11C1D" w14:textId="77777777" w:rsidR="000301D2" w:rsidRPr="00C16064" w:rsidRDefault="000301D2" w:rsidP="00CF1692">
            <w:pPr>
              <w:widowControl w:val="0"/>
              <w:autoSpaceDE w:val="0"/>
              <w:autoSpaceDN w:val="0"/>
              <w:spacing w:line="242" w:lineRule="auto"/>
              <w:ind w:left="87" w:right="80"/>
              <w:jc w:val="center"/>
              <w:rPr>
                <w:rFonts w:eastAsia="Cambria"/>
                <w:sz w:val="20"/>
                <w:szCs w:val="20"/>
                <w:lang w:eastAsia="en-US"/>
              </w:rPr>
            </w:pPr>
          </w:p>
        </w:tc>
      </w:tr>
      <w:tr w:rsidR="000301D2" w:rsidRPr="00C16064" w14:paraId="5FC207BC" w14:textId="77777777" w:rsidTr="00CF1692">
        <w:tc>
          <w:tcPr>
            <w:tcW w:w="438" w:type="pct"/>
            <w:vAlign w:val="center"/>
          </w:tcPr>
          <w:p w14:paraId="4B6AF2EB" w14:textId="77777777" w:rsidR="000301D2" w:rsidRPr="00C16064" w:rsidRDefault="000301D2" w:rsidP="00CF1692">
            <w:pPr>
              <w:jc w:val="center"/>
              <w:rPr>
                <w:sz w:val="20"/>
                <w:szCs w:val="20"/>
              </w:rPr>
            </w:pPr>
            <w:r w:rsidRPr="00C16064">
              <w:rPr>
                <w:sz w:val="20"/>
                <w:szCs w:val="20"/>
              </w:rPr>
              <w:t>11</w:t>
            </w:r>
          </w:p>
        </w:tc>
        <w:tc>
          <w:tcPr>
            <w:tcW w:w="2902" w:type="pct"/>
            <w:vAlign w:val="center"/>
          </w:tcPr>
          <w:p w14:paraId="60F5EDDF" w14:textId="77777777" w:rsidR="000301D2" w:rsidRPr="00C16064" w:rsidRDefault="000301D2" w:rsidP="00CF1692">
            <w:pPr>
              <w:widowControl w:val="0"/>
              <w:ind w:right="33" w:hanging="22"/>
              <w:jc w:val="both"/>
              <w:rPr>
                <w:sz w:val="20"/>
                <w:szCs w:val="20"/>
              </w:rPr>
            </w:pPr>
            <w:r w:rsidRPr="00C16064">
              <w:rPr>
                <w:sz w:val="20"/>
                <w:szCs w:val="20"/>
              </w:rPr>
              <w:t>ЦРБ</w:t>
            </w:r>
          </w:p>
        </w:tc>
        <w:tc>
          <w:tcPr>
            <w:tcW w:w="1660" w:type="pct"/>
            <w:vMerge/>
            <w:vAlign w:val="center"/>
          </w:tcPr>
          <w:p w14:paraId="55B36F4F" w14:textId="77777777" w:rsidR="000301D2" w:rsidRPr="00C16064" w:rsidRDefault="000301D2" w:rsidP="00CF1692">
            <w:pPr>
              <w:widowControl w:val="0"/>
              <w:autoSpaceDE w:val="0"/>
              <w:autoSpaceDN w:val="0"/>
              <w:spacing w:line="242" w:lineRule="auto"/>
              <w:ind w:left="87" w:right="80"/>
              <w:jc w:val="center"/>
              <w:rPr>
                <w:rFonts w:eastAsia="Cambria"/>
                <w:sz w:val="20"/>
                <w:szCs w:val="20"/>
                <w:lang w:eastAsia="en-US"/>
              </w:rPr>
            </w:pPr>
          </w:p>
        </w:tc>
      </w:tr>
      <w:tr w:rsidR="000301D2" w:rsidRPr="00C16064" w14:paraId="7694D506" w14:textId="77777777" w:rsidTr="00CF1692">
        <w:tc>
          <w:tcPr>
            <w:tcW w:w="438" w:type="pct"/>
            <w:vAlign w:val="center"/>
          </w:tcPr>
          <w:p w14:paraId="31AF8F90" w14:textId="77777777" w:rsidR="000301D2" w:rsidRPr="00C16064" w:rsidRDefault="000301D2" w:rsidP="00CF1692">
            <w:pPr>
              <w:jc w:val="center"/>
              <w:rPr>
                <w:sz w:val="20"/>
                <w:szCs w:val="20"/>
              </w:rPr>
            </w:pPr>
            <w:r w:rsidRPr="00C16064">
              <w:rPr>
                <w:sz w:val="20"/>
                <w:szCs w:val="20"/>
              </w:rPr>
              <w:t>12</w:t>
            </w:r>
          </w:p>
        </w:tc>
        <w:tc>
          <w:tcPr>
            <w:tcW w:w="2902" w:type="pct"/>
            <w:vAlign w:val="center"/>
          </w:tcPr>
          <w:p w14:paraId="3723601A" w14:textId="77777777" w:rsidR="000301D2" w:rsidRPr="00C16064" w:rsidRDefault="000301D2" w:rsidP="00CF1692">
            <w:pPr>
              <w:widowControl w:val="0"/>
              <w:ind w:right="33" w:hanging="22"/>
              <w:jc w:val="both"/>
              <w:rPr>
                <w:sz w:val="20"/>
                <w:szCs w:val="20"/>
              </w:rPr>
            </w:pPr>
            <w:r w:rsidRPr="00C16064">
              <w:rPr>
                <w:sz w:val="20"/>
                <w:szCs w:val="20"/>
              </w:rPr>
              <w:t>БМК СШ Энергия</w:t>
            </w:r>
          </w:p>
        </w:tc>
        <w:tc>
          <w:tcPr>
            <w:tcW w:w="1660" w:type="pct"/>
            <w:vMerge/>
            <w:vAlign w:val="center"/>
          </w:tcPr>
          <w:p w14:paraId="632AA8A6" w14:textId="77777777" w:rsidR="000301D2" w:rsidRPr="00C16064" w:rsidRDefault="000301D2" w:rsidP="00CF1692">
            <w:pPr>
              <w:widowControl w:val="0"/>
              <w:autoSpaceDE w:val="0"/>
              <w:autoSpaceDN w:val="0"/>
              <w:spacing w:line="242" w:lineRule="auto"/>
              <w:ind w:left="87" w:right="80"/>
              <w:jc w:val="center"/>
              <w:rPr>
                <w:rFonts w:eastAsia="Cambria"/>
                <w:sz w:val="20"/>
                <w:szCs w:val="20"/>
                <w:lang w:eastAsia="en-US"/>
              </w:rPr>
            </w:pPr>
          </w:p>
        </w:tc>
      </w:tr>
    </w:tbl>
    <w:p w14:paraId="090F5A17" w14:textId="0D1AC089" w:rsidR="000301D2" w:rsidRPr="007205D7" w:rsidRDefault="000301D2" w:rsidP="007205D7">
      <w:pPr>
        <w:keepNext/>
        <w:keepLines/>
        <w:pageBreakBefore/>
        <w:jc w:val="center"/>
        <w:outlineLvl w:val="0"/>
        <w:rPr>
          <w:vanish/>
          <w:sz w:val="28"/>
          <w:szCs w:val="28"/>
          <w:lang w:eastAsia="en-US"/>
        </w:rPr>
      </w:pPr>
      <w:bookmarkStart w:id="340" w:name="_Toc71300611"/>
      <w:r w:rsidRPr="00C16064">
        <w:rPr>
          <w:b/>
          <w:bCs/>
          <w:sz w:val="28"/>
          <w:szCs w:val="28"/>
          <w:lang w:eastAsia="en-US"/>
        </w:rPr>
        <w:lastRenderedPageBreak/>
        <w:t xml:space="preserve">Глава 11. Решения о распределении тепловой нагрузки между </w:t>
      </w:r>
      <w:r w:rsidR="007205D7">
        <w:rPr>
          <w:b/>
          <w:bCs/>
          <w:sz w:val="28"/>
          <w:szCs w:val="28"/>
          <w:lang w:eastAsia="en-US"/>
        </w:rPr>
        <w:t xml:space="preserve">                        </w:t>
      </w:r>
      <w:r w:rsidRPr="00C16064">
        <w:rPr>
          <w:b/>
          <w:bCs/>
          <w:sz w:val="28"/>
          <w:szCs w:val="28"/>
          <w:lang w:eastAsia="en-US"/>
        </w:rPr>
        <w:t>источниками тепловой энергии</w:t>
      </w:r>
      <w:bookmarkStart w:id="341" w:name="_Toc71300612"/>
      <w:bookmarkEnd w:id="340"/>
      <w:r w:rsidR="007205D7">
        <w:rPr>
          <w:b/>
          <w:bCs/>
          <w:sz w:val="28"/>
          <w:szCs w:val="28"/>
          <w:lang w:eastAsia="en-US"/>
        </w:rPr>
        <w:t xml:space="preserve"> </w:t>
      </w:r>
      <w:r w:rsidRPr="00C16064">
        <w:rPr>
          <w:b/>
          <w:bCs/>
          <w:sz w:val="28"/>
          <w:szCs w:val="28"/>
          <w:lang w:eastAsia="en-US"/>
        </w:rPr>
        <w:t>11.1. Сведения о величине тепловой нагрузки, распределяемой</w:t>
      </w:r>
      <w:r w:rsidR="007205D7">
        <w:rPr>
          <w:b/>
          <w:bCs/>
          <w:sz w:val="28"/>
          <w:szCs w:val="28"/>
          <w:lang w:eastAsia="en-US"/>
        </w:rPr>
        <w:t xml:space="preserve"> </w:t>
      </w:r>
      <w:r w:rsidRPr="00C16064">
        <w:rPr>
          <w:b/>
          <w:bCs/>
          <w:sz w:val="28"/>
          <w:szCs w:val="28"/>
          <w:lang w:eastAsia="en-US"/>
        </w:rPr>
        <w:t xml:space="preserve">(перераспределяемой) между источниками </w:t>
      </w:r>
      <w:r w:rsidR="007205D7">
        <w:rPr>
          <w:b/>
          <w:bCs/>
          <w:sz w:val="28"/>
          <w:szCs w:val="28"/>
          <w:lang w:eastAsia="en-US"/>
        </w:rPr>
        <w:t xml:space="preserve">         </w:t>
      </w:r>
      <w:r w:rsidRPr="00C16064">
        <w:rPr>
          <w:b/>
          <w:bCs/>
          <w:sz w:val="28"/>
          <w:szCs w:val="28"/>
          <w:lang w:eastAsia="en-US"/>
        </w:rPr>
        <w:t>тепловой энергии в соответствии с указанными в схеме теплоснабжения решениями об</w:t>
      </w:r>
      <w:r w:rsidR="007205D7">
        <w:rPr>
          <w:b/>
          <w:bCs/>
          <w:sz w:val="28"/>
          <w:szCs w:val="28"/>
          <w:lang w:eastAsia="en-US"/>
        </w:rPr>
        <w:t xml:space="preserve"> </w:t>
      </w:r>
      <w:r w:rsidRPr="00C16064">
        <w:rPr>
          <w:b/>
          <w:bCs/>
          <w:sz w:val="28"/>
          <w:szCs w:val="28"/>
          <w:lang w:eastAsia="en-US"/>
        </w:rPr>
        <w:t>определении границ зон действия источников тепловой энергии</w:t>
      </w:r>
      <w:bookmarkEnd w:id="341"/>
    </w:p>
    <w:p w14:paraId="2CFFE386" w14:textId="77777777" w:rsidR="000301D2" w:rsidRPr="00C16064" w:rsidRDefault="000301D2" w:rsidP="000301D2">
      <w:pPr>
        <w:keepNext/>
        <w:keepLines/>
        <w:widowControl w:val="0"/>
        <w:jc w:val="center"/>
        <w:outlineLvl w:val="1"/>
        <w:rPr>
          <w:b/>
          <w:bCs/>
          <w:sz w:val="28"/>
          <w:szCs w:val="28"/>
          <w:lang w:eastAsia="en-US"/>
        </w:rPr>
      </w:pPr>
    </w:p>
    <w:p w14:paraId="6FC843E0"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Распределение тепловой нагрузки между остальными источниками тепловой энергии на расчётный период до 2041 г. не предполагается. Условия, при которых имеется возможность поставок тепловой энергии потребителям от различных источников тепловой энергии при сохранении надёжности теплоснабжения, отсутствуют.</w:t>
      </w:r>
      <w:bookmarkStart w:id="342" w:name="_Toc71300613"/>
    </w:p>
    <w:p w14:paraId="70E0CB0E" w14:textId="77777777" w:rsidR="000301D2" w:rsidRPr="00C16064" w:rsidRDefault="000301D2" w:rsidP="000301D2">
      <w:pPr>
        <w:widowControl w:val="0"/>
        <w:ind w:firstLine="709"/>
        <w:jc w:val="both"/>
        <w:rPr>
          <w:rFonts w:eastAsia="Calibri"/>
          <w:sz w:val="28"/>
          <w:szCs w:val="28"/>
          <w:lang w:eastAsia="en-US"/>
        </w:rPr>
      </w:pPr>
    </w:p>
    <w:p w14:paraId="7ADABA77" w14:textId="77777777" w:rsidR="000301D2" w:rsidRPr="00C16064" w:rsidRDefault="000301D2" w:rsidP="000301D2">
      <w:pPr>
        <w:widowControl w:val="0"/>
        <w:ind w:firstLine="709"/>
        <w:jc w:val="both"/>
        <w:rPr>
          <w:rFonts w:eastAsia="Calibri"/>
          <w:b/>
          <w:bCs/>
          <w:sz w:val="28"/>
          <w:szCs w:val="28"/>
          <w:lang w:eastAsia="en-US"/>
        </w:rPr>
      </w:pPr>
      <w:r w:rsidRPr="00C16064">
        <w:rPr>
          <w:rFonts w:eastAsia="Calibri"/>
          <w:b/>
          <w:bCs/>
          <w:sz w:val="28"/>
          <w:szCs w:val="28"/>
          <w:lang w:eastAsia="en-US"/>
        </w:rPr>
        <w:t>Глава 12. Решения по бесхозяйным тепловым сетям</w:t>
      </w:r>
      <w:bookmarkStart w:id="343" w:name="_Toc71300614"/>
      <w:bookmarkEnd w:id="342"/>
    </w:p>
    <w:p w14:paraId="3430541A" w14:textId="77777777" w:rsidR="000301D2" w:rsidRPr="00C16064" w:rsidRDefault="000301D2" w:rsidP="000301D2">
      <w:pPr>
        <w:keepNext/>
        <w:keepLines/>
        <w:widowControl w:val="0"/>
        <w:ind w:firstLine="709"/>
        <w:jc w:val="both"/>
        <w:outlineLvl w:val="1"/>
        <w:rPr>
          <w:b/>
          <w:bCs/>
          <w:sz w:val="28"/>
          <w:szCs w:val="28"/>
          <w:lang w:eastAsia="en-US"/>
        </w:rPr>
      </w:pPr>
      <w:r w:rsidRPr="00C16064">
        <w:rPr>
          <w:b/>
          <w:bCs/>
          <w:sz w:val="28"/>
          <w:szCs w:val="28"/>
          <w:lang w:eastAsia="en-US"/>
        </w:rPr>
        <w:t>12.1. Перечень выявленных бесхозяйных тепловых сетей (в случае их выявления)</w:t>
      </w:r>
      <w:bookmarkEnd w:id="343"/>
    </w:p>
    <w:p w14:paraId="3D174070"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 xml:space="preserve">Вопросы, связанные с бесхозяйными участками тепловых сетей, несомненно, имеют весьма важное практическое значение. Отсутствие четкого правового регулирования в сфере теплоснабжения может повредить интересам потребителей тепловой энергии, и оперативному устранение причин и условий, способствующих существованию бесхозяйных участков теплотрасс. Согласно статье 225 Гражданского кодекса РФ вещь признается бесхозяйной, если у нее отсутствует собственник или его невозможно определить (собственник неизвестен), либо собственник отказался от права собственности на нее. </w:t>
      </w:r>
    </w:p>
    <w:p w14:paraId="400FDE1B"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Как показывает статистика, в населенных пунктах имеется огромное количество бесхозяйных участков тепловых сетей. Зачастую складывается парадоксальная ситуация: с одной стороны, вновь созданные предприятия не приобретали право собственности на эти объекты, а с другой - выступали их балансодержателями, что неизбежно привело к негативным последствиям: новые собственники не осуществляли содержание и ремонт тепловых сетей, отказывались заключать с потребителями договоры теплоснабжения и т.п.</w:t>
      </w:r>
      <w:r w:rsidRPr="00C16064">
        <w:rPr>
          <w:rFonts w:eastAsia="Calibri"/>
          <w:sz w:val="28"/>
          <w:szCs w:val="28"/>
          <w:lang w:eastAsia="en-US"/>
        </w:rPr>
        <w:br/>
        <w:t>В начале девяностых годов были установлены положения, в соответствии с которыми объекты инженерной инфраструктуры независимо от того, на чьем балансе они находятся, передаются в муниципальную собственность. Названные объекты коммунально-бытового назначения, не включаемые в подлежащий приватизации имущественный комплекс унитарного предприятия, подлежат передаче в муниципальную собственность.</w:t>
      </w:r>
    </w:p>
    <w:p w14:paraId="3BC88E58"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 соответствии с законом котельные, тепловые пункты и сети приватизировать нельзя, это муниципальная собственность, следовательно, объекты инженерной инфраструктуры являются объектами муниципальной собственности непосредственно в силу прямого указания закона. Кроме того, в силу пункта 3 ст. 225 ГК РФ бесхозяйные недвижимые вещи, к числу которых и относятся тепловые сети, могут быть признаны в установленном порядке муниципальной собственностью.</w:t>
      </w:r>
    </w:p>
    <w:p w14:paraId="1809AC53" w14:textId="77777777" w:rsidR="000301D2" w:rsidRPr="00C16064" w:rsidRDefault="000301D2" w:rsidP="000301D2">
      <w:pPr>
        <w:widowControl w:val="0"/>
        <w:ind w:firstLine="708"/>
        <w:jc w:val="both"/>
        <w:rPr>
          <w:rFonts w:eastAsia="Calibri"/>
          <w:sz w:val="28"/>
          <w:szCs w:val="28"/>
          <w:lang w:eastAsia="en-US"/>
        </w:rPr>
      </w:pPr>
      <w:r w:rsidRPr="00C16064">
        <w:rPr>
          <w:rFonts w:eastAsia="Calibri"/>
          <w:color w:val="000000"/>
          <w:sz w:val="28"/>
          <w:szCs w:val="28"/>
          <w:lang w:eastAsia="en-US"/>
        </w:rPr>
        <w:t xml:space="preserve">При обследовании теплосилового хозяйства бесхозяйных тепловых сетей </w:t>
      </w:r>
      <w:r w:rsidRPr="00C16064">
        <w:rPr>
          <w:rFonts w:eastAsia="Calibri"/>
          <w:color w:val="000000"/>
          <w:sz w:val="28"/>
          <w:szCs w:val="28"/>
          <w:lang w:eastAsia="en-US"/>
        </w:rPr>
        <w:lastRenderedPageBreak/>
        <w:t>не обнаружено.</w:t>
      </w:r>
    </w:p>
    <w:p w14:paraId="4624A446" w14:textId="77777777" w:rsidR="000301D2" w:rsidRPr="00C16064" w:rsidRDefault="000301D2" w:rsidP="000301D2">
      <w:pPr>
        <w:widowControl w:val="0"/>
        <w:ind w:firstLine="709"/>
        <w:jc w:val="both"/>
        <w:rPr>
          <w:rFonts w:eastAsia="Calibri"/>
          <w:sz w:val="28"/>
          <w:szCs w:val="28"/>
          <w:lang w:eastAsia="en-US"/>
        </w:rPr>
      </w:pPr>
    </w:p>
    <w:p w14:paraId="06BEED25" w14:textId="77777777" w:rsidR="000301D2" w:rsidRPr="00C16064" w:rsidRDefault="000301D2" w:rsidP="000301D2">
      <w:pPr>
        <w:keepNext/>
        <w:keepLines/>
        <w:widowControl w:val="0"/>
        <w:jc w:val="center"/>
        <w:outlineLvl w:val="1"/>
        <w:rPr>
          <w:b/>
          <w:bCs/>
          <w:sz w:val="28"/>
          <w:szCs w:val="28"/>
          <w:lang w:eastAsia="en-US"/>
        </w:rPr>
      </w:pPr>
      <w:bookmarkStart w:id="344" w:name="_Toc71300615"/>
      <w:r w:rsidRPr="00C16064">
        <w:rPr>
          <w:b/>
          <w:bCs/>
          <w:sz w:val="28"/>
          <w:szCs w:val="28"/>
          <w:lang w:eastAsia="en-US"/>
        </w:rPr>
        <w:t>12.2. Перечень организаций уполномоченных на их эксплуатацию</w:t>
      </w:r>
    </w:p>
    <w:p w14:paraId="659C6481"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в порядке, установленном Федеральным законом «О теплоснабжении»</w:t>
      </w:r>
      <w:bookmarkEnd w:id="344"/>
    </w:p>
    <w:p w14:paraId="3BC88E51" w14:textId="77777777" w:rsidR="000301D2" w:rsidRPr="00C16064" w:rsidRDefault="000301D2" w:rsidP="000301D2">
      <w:pPr>
        <w:keepNext/>
        <w:keepLines/>
        <w:widowControl w:val="0"/>
        <w:ind w:firstLine="709"/>
        <w:jc w:val="both"/>
        <w:outlineLvl w:val="1"/>
        <w:rPr>
          <w:b/>
          <w:bCs/>
          <w:sz w:val="28"/>
          <w:szCs w:val="28"/>
          <w:lang w:eastAsia="en-US"/>
        </w:rPr>
      </w:pPr>
    </w:p>
    <w:p w14:paraId="18089105"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 соответствии с законом котельные, тепловые пункты и сети приватизировать нельзя, это муниципальная собственность, следовательно, объекты инженерной инфраструктуры являются объектами муниципальной собственности непосредственно в силу прямого указания закона. Кроме того, в силу пункта 3 ст. 225 ГК РФ бесхозяйные недвижимые вещи, к числу которых и относятся тепловые сети, могут быть признаны в установленном порядке муниципальной собственностью.</w:t>
      </w:r>
    </w:p>
    <w:p w14:paraId="1BB02D42" w14:textId="77777777" w:rsidR="000301D2" w:rsidRPr="00C16064" w:rsidRDefault="000301D2" w:rsidP="000301D2">
      <w:pPr>
        <w:widowControl w:val="0"/>
        <w:ind w:firstLine="708"/>
        <w:jc w:val="both"/>
        <w:rPr>
          <w:rFonts w:eastAsia="Calibri"/>
          <w:color w:val="000000"/>
          <w:sz w:val="28"/>
          <w:szCs w:val="28"/>
          <w:lang w:eastAsia="en-US"/>
        </w:rPr>
      </w:pPr>
      <w:bookmarkStart w:id="345" w:name="_Toc71300616"/>
      <w:r w:rsidRPr="00C16064">
        <w:rPr>
          <w:rFonts w:eastAsia="Calibri"/>
          <w:color w:val="000000"/>
          <w:sz w:val="28"/>
          <w:szCs w:val="28"/>
          <w:lang w:eastAsia="en-US"/>
        </w:rPr>
        <w:t>При обследовании теплосилового хозяйства бесхозяйных тепловых сетей не обнаружено.</w:t>
      </w:r>
    </w:p>
    <w:p w14:paraId="50C4F88B" w14:textId="77777777" w:rsidR="000301D2" w:rsidRPr="00C16064" w:rsidRDefault="000301D2" w:rsidP="000301D2">
      <w:pPr>
        <w:widowControl w:val="0"/>
        <w:ind w:firstLine="708"/>
        <w:jc w:val="both"/>
        <w:rPr>
          <w:rFonts w:eastAsia="Calibri"/>
          <w:color w:val="000000"/>
          <w:sz w:val="28"/>
          <w:szCs w:val="28"/>
          <w:lang w:eastAsia="en-US"/>
        </w:rPr>
      </w:pPr>
    </w:p>
    <w:p w14:paraId="2F7FD5D9" w14:textId="77777777" w:rsidR="000301D2" w:rsidRPr="00C16064" w:rsidRDefault="000301D2" w:rsidP="000301D2">
      <w:pPr>
        <w:widowControl w:val="0"/>
        <w:jc w:val="center"/>
        <w:rPr>
          <w:rFonts w:eastAsia="Calibri"/>
          <w:b/>
          <w:bCs/>
          <w:sz w:val="28"/>
          <w:szCs w:val="28"/>
          <w:lang w:eastAsia="en-US"/>
        </w:rPr>
      </w:pPr>
      <w:r w:rsidRPr="00C16064">
        <w:rPr>
          <w:rFonts w:eastAsia="Calibri"/>
          <w:b/>
          <w:bCs/>
          <w:sz w:val="28"/>
          <w:szCs w:val="28"/>
          <w:lang w:eastAsia="en-US"/>
        </w:rPr>
        <w:t>Глава 13. Синхронизация схемы теплоснабжения со схемой газоснабжения и газификации поселения, схемой и программой развития</w:t>
      </w:r>
    </w:p>
    <w:p w14:paraId="563BA824" w14:textId="77777777" w:rsidR="000301D2" w:rsidRPr="00C16064" w:rsidRDefault="000301D2" w:rsidP="000301D2">
      <w:pPr>
        <w:widowControl w:val="0"/>
        <w:jc w:val="center"/>
        <w:rPr>
          <w:rFonts w:eastAsia="Calibri"/>
          <w:b/>
          <w:bCs/>
          <w:sz w:val="28"/>
          <w:szCs w:val="28"/>
          <w:lang w:eastAsia="en-US"/>
        </w:rPr>
      </w:pPr>
      <w:r w:rsidRPr="00C16064">
        <w:rPr>
          <w:rFonts w:eastAsia="Calibri"/>
          <w:b/>
          <w:bCs/>
          <w:sz w:val="28"/>
          <w:szCs w:val="28"/>
          <w:lang w:eastAsia="en-US"/>
        </w:rPr>
        <w:t>электроэнергетики, а также со схемой водоснабжения и водоотведения</w:t>
      </w:r>
    </w:p>
    <w:p w14:paraId="49AE63C4" w14:textId="77777777" w:rsidR="000301D2" w:rsidRPr="00C16064" w:rsidRDefault="000301D2" w:rsidP="000301D2">
      <w:pPr>
        <w:widowControl w:val="0"/>
        <w:jc w:val="center"/>
        <w:rPr>
          <w:rFonts w:eastAsia="Calibri"/>
          <w:b/>
          <w:bCs/>
          <w:sz w:val="28"/>
          <w:szCs w:val="28"/>
          <w:lang w:eastAsia="en-US"/>
        </w:rPr>
      </w:pPr>
      <w:r w:rsidRPr="00C16064">
        <w:rPr>
          <w:rFonts w:eastAsia="Calibri"/>
          <w:b/>
          <w:bCs/>
          <w:sz w:val="28"/>
          <w:szCs w:val="28"/>
          <w:lang w:eastAsia="en-US"/>
        </w:rPr>
        <w:t>поселения</w:t>
      </w:r>
      <w:bookmarkStart w:id="346" w:name="_Toc71300617"/>
      <w:bookmarkEnd w:id="345"/>
    </w:p>
    <w:p w14:paraId="42362541" w14:textId="77777777" w:rsidR="000301D2" w:rsidRPr="00C16064" w:rsidRDefault="000301D2" w:rsidP="000301D2">
      <w:pPr>
        <w:widowControl w:val="0"/>
        <w:jc w:val="center"/>
        <w:rPr>
          <w:rFonts w:eastAsia="Calibri"/>
          <w:b/>
          <w:bCs/>
          <w:sz w:val="28"/>
          <w:szCs w:val="28"/>
          <w:lang w:eastAsia="en-US"/>
        </w:rPr>
      </w:pPr>
    </w:p>
    <w:p w14:paraId="323FFA4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13.1. Описание решений (на основе утверждённой региональной</w:t>
      </w:r>
    </w:p>
    <w:p w14:paraId="5B71D441"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(межрегиональной) программы газификации жилищно-коммунального</w:t>
      </w:r>
    </w:p>
    <w:p w14:paraId="38E8A69E"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хозяйства, промышленных и иных организаций) о развитии</w:t>
      </w:r>
    </w:p>
    <w:p w14:paraId="504CCF8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соответствующей системы газоснабжения в части обеспечения топливом источников тепловой энергии</w:t>
      </w:r>
      <w:bookmarkEnd w:id="346"/>
    </w:p>
    <w:p w14:paraId="2DC2E0AA" w14:textId="77777777" w:rsidR="000301D2" w:rsidRPr="00C16064" w:rsidRDefault="000301D2" w:rsidP="000301D2">
      <w:pPr>
        <w:keepNext/>
        <w:keepLines/>
        <w:widowControl w:val="0"/>
        <w:ind w:firstLine="709"/>
        <w:jc w:val="both"/>
        <w:outlineLvl w:val="1"/>
        <w:rPr>
          <w:b/>
          <w:bCs/>
          <w:sz w:val="28"/>
          <w:szCs w:val="28"/>
          <w:lang w:eastAsia="en-US"/>
        </w:rPr>
      </w:pPr>
    </w:p>
    <w:p w14:paraId="28319314"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На момент разработки проекта ст-ца Старощербиновская снабжается природным газом от существующей ГРС «Щербиновская». Газовые котельные на территории поселения обеспечиваются топливом в полном объёме. Развитие газификации в части обеспечения топливом источников тепловой энергии не требуется.</w:t>
      </w:r>
    </w:p>
    <w:p w14:paraId="10E43E62" w14:textId="77777777" w:rsidR="000301D2" w:rsidRPr="00C16064" w:rsidRDefault="000301D2" w:rsidP="000301D2">
      <w:pPr>
        <w:widowControl w:val="0"/>
        <w:ind w:firstLine="709"/>
        <w:jc w:val="both"/>
        <w:rPr>
          <w:rFonts w:eastAsia="Calibri"/>
          <w:sz w:val="28"/>
          <w:szCs w:val="28"/>
          <w:lang w:eastAsia="en-US"/>
        </w:rPr>
      </w:pPr>
    </w:p>
    <w:p w14:paraId="1F3A0075" w14:textId="77777777" w:rsidR="000301D2" w:rsidRPr="00C16064" w:rsidRDefault="000301D2" w:rsidP="000301D2">
      <w:pPr>
        <w:keepNext/>
        <w:keepLines/>
        <w:widowControl w:val="0"/>
        <w:jc w:val="center"/>
        <w:outlineLvl w:val="1"/>
        <w:rPr>
          <w:b/>
          <w:bCs/>
          <w:sz w:val="28"/>
          <w:szCs w:val="28"/>
          <w:lang w:eastAsia="en-US"/>
        </w:rPr>
      </w:pPr>
      <w:bookmarkStart w:id="347" w:name="_Toc71300618"/>
      <w:r w:rsidRPr="00C16064">
        <w:rPr>
          <w:b/>
          <w:bCs/>
          <w:sz w:val="28"/>
          <w:szCs w:val="28"/>
          <w:lang w:eastAsia="en-US"/>
        </w:rPr>
        <w:t>13.2. Описание проблем организации газоснабжения источников тепловой энергии</w:t>
      </w:r>
      <w:bookmarkEnd w:id="347"/>
    </w:p>
    <w:p w14:paraId="0F304D97" w14:textId="77777777" w:rsidR="000301D2" w:rsidRPr="00C16064" w:rsidRDefault="000301D2" w:rsidP="000301D2">
      <w:pPr>
        <w:widowControl w:val="0"/>
        <w:jc w:val="center"/>
        <w:rPr>
          <w:rFonts w:eastAsia="Calibri"/>
          <w:sz w:val="28"/>
          <w:szCs w:val="28"/>
          <w:lang w:eastAsia="en-US"/>
        </w:rPr>
      </w:pPr>
    </w:p>
    <w:p w14:paraId="4B1D5F77" w14:textId="77777777" w:rsidR="000301D2" w:rsidRPr="00C16064" w:rsidRDefault="000301D2" w:rsidP="000301D2">
      <w:pPr>
        <w:keepNext/>
        <w:keepLines/>
        <w:widowControl w:val="0"/>
        <w:jc w:val="center"/>
        <w:outlineLvl w:val="1"/>
        <w:rPr>
          <w:b/>
          <w:bCs/>
          <w:sz w:val="28"/>
          <w:szCs w:val="28"/>
          <w:lang w:eastAsia="en-US"/>
        </w:rPr>
      </w:pPr>
      <w:bookmarkStart w:id="348" w:name="_Toc71300619"/>
      <w:r w:rsidRPr="00C16064">
        <w:rPr>
          <w:b/>
          <w:bCs/>
          <w:sz w:val="28"/>
          <w:szCs w:val="28"/>
          <w:lang w:eastAsia="en-US"/>
        </w:rPr>
        <w:t xml:space="preserve">13.3. Предложения по корректировке утверждённой (разработке) </w:t>
      </w:r>
    </w:p>
    <w:p w14:paraId="40E42841"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региональной (межрегиональной) программы газификации </w:t>
      </w:r>
    </w:p>
    <w:p w14:paraId="0BE91F28"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348"/>
    </w:p>
    <w:p w14:paraId="095CF755" w14:textId="77777777" w:rsidR="000301D2" w:rsidRPr="00C16064" w:rsidRDefault="000301D2" w:rsidP="000301D2">
      <w:pPr>
        <w:keepNext/>
        <w:keepLines/>
        <w:widowControl w:val="0"/>
        <w:ind w:firstLine="709"/>
        <w:jc w:val="both"/>
        <w:outlineLvl w:val="1"/>
        <w:rPr>
          <w:b/>
          <w:bCs/>
          <w:sz w:val="28"/>
          <w:szCs w:val="28"/>
          <w:lang w:eastAsia="en-US"/>
        </w:rPr>
      </w:pPr>
    </w:p>
    <w:p w14:paraId="4E893B64"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Предложения отсутствуют.</w:t>
      </w:r>
    </w:p>
    <w:p w14:paraId="01B8380F" w14:textId="77777777" w:rsidR="000301D2" w:rsidRPr="00C16064" w:rsidRDefault="000301D2" w:rsidP="000301D2">
      <w:pPr>
        <w:keepNext/>
        <w:keepLines/>
        <w:widowControl w:val="0"/>
        <w:jc w:val="center"/>
        <w:outlineLvl w:val="1"/>
        <w:rPr>
          <w:b/>
          <w:bCs/>
          <w:sz w:val="28"/>
          <w:szCs w:val="28"/>
          <w:lang w:eastAsia="en-US"/>
        </w:rPr>
      </w:pPr>
      <w:bookmarkStart w:id="349" w:name="_Toc71300620"/>
      <w:r w:rsidRPr="00C16064">
        <w:rPr>
          <w:b/>
          <w:bCs/>
          <w:sz w:val="28"/>
          <w:szCs w:val="28"/>
          <w:lang w:eastAsia="en-US"/>
        </w:rPr>
        <w:lastRenderedPageBreak/>
        <w:t>13.4. Описание решений (вырабатываемых с учётом положений</w:t>
      </w:r>
    </w:p>
    <w:p w14:paraId="134B4AEE"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утверждённой схемы и программы развития Единой энергетической </w:t>
      </w:r>
    </w:p>
    <w:p w14:paraId="4A8637C6"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системы России) о строительстве, техническом перевооружении и (или)</w:t>
      </w:r>
    </w:p>
    <w:p w14:paraId="1A1670F6"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модернизации, выводе из эксплуатации источников тепловой энергии и</w:t>
      </w:r>
    </w:p>
    <w:p w14:paraId="69F85286"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349"/>
    </w:p>
    <w:p w14:paraId="7682D19E" w14:textId="77777777" w:rsidR="000301D2" w:rsidRPr="00C16064" w:rsidRDefault="000301D2" w:rsidP="000301D2">
      <w:pPr>
        <w:keepNext/>
        <w:keepLines/>
        <w:widowControl w:val="0"/>
        <w:ind w:firstLine="709"/>
        <w:jc w:val="both"/>
        <w:outlineLvl w:val="1"/>
        <w:rPr>
          <w:b/>
          <w:bCs/>
          <w:sz w:val="28"/>
          <w:szCs w:val="28"/>
          <w:lang w:eastAsia="en-US"/>
        </w:rPr>
      </w:pPr>
    </w:p>
    <w:p w14:paraId="13B08CAB"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Источники тепловой энергии и генерирующие объекты, функционирующие в режиме комбинированной выработки электрической и тепловой энергии, на территории Старощербиновского сельского поселения отсутствуют.</w:t>
      </w:r>
    </w:p>
    <w:p w14:paraId="77112FBE"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Строительство источников тепловой энергии и генерирующих объектов, функционирующих в режиме комбинированной выработки электрической и тепловой энергии, до конца расчётного периода не ожидается.</w:t>
      </w:r>
    </w:p>
    <w:p w14:paraId="696191FE" w14:textId="77777777" w:rsidR="000301D2" w:rsidRPr="00C16064" w:rsidRDefault="000301D2" w:rsidP="000301D2">
      <w:pPr>
        <w:widowControl w:val="0"/>
        <w:ind w:firstLine="709"/>
        <w:jc w:val="both"/>
        <w:rPr>
          <w:rFonts w:eastAsia="Calibri"/>
          <w:sz w:val="28"/>
          <w:szCs w:val="28"/>
          <w:lang w:eastAsia="en-US"/>
        </w:rPr>
      </w:pPr>
    </w:p>
    <w:p w14:paraId="5F2AB4C8" w14:textId="77777777" w:rsidR="000301D2" w:rsidRPr="00C16064" w:rsidRDefault="000301D2" w:rsidP="000301D2">
      <w:pPr>
        <w:keepNext/>
        <w:keepLines/>
        <w:widowControl w:val="0"/>
        <w:jc w:val="center"/>
        <w:outlineLvl w:val="1"/>
        <w:rPr>
          <w:b/>
          <w:bCs/>
          <w:sz w:val="28"/>
          <w:szCs w:val="28"/>
          <w:lang w:eastAsia="en-US"/>
        </w:rPr>
      </w:pPr>
      <w:bookmarkStart w:id="350" w:name="_Toc71300621"/>
      <w:r w:rsidRPr="00C16064">
        <w:rPr>
          <w:b/>
          <w:bCs/>
          <w:sz w:val="28"/>
          <w:szCs w:val="28"/>
          <w:lang w:eastAsia="en-US"/>
        </w:rPr>
        <w:t xml:space="preserve">13.5. Предложения по строительству генерирующих объектов, </w:t>
      </w:r>
    </w:p>
    <w:p w14:paraId="046651FF"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функционирующих в режиме комбинированной выработки электрической и тепловой энергии, указанных в схеме теплоснабжения, для их учёта при разработке схемы и программы перспективного развития</w:t>
      </w:r>
    </w:p>
    <w:p w14:paraId="64646858"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w:t>
      </w:r>
    </w:p>
    <w:p w14:paraId="7B03E775"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тепловой мощности и энергии</w:t>
      </w:r>
      <w:bookmarkEnd w:id="350"/>
    </w:p>
    <w:p w14:paraId="5FD37E7F" w14:textId="77777777" w:rsidR="000301D2" w:rsidRPr="00C16064" w:rsidRDefault="000301D2" w:rsidP="000301D2">
      <w:pPr>
        <w:keepNext/>
        <w:keepLines/>
        <w:widowControl w:val="0"/>
        <w:ind w:firstLine="709"/>
        <w:jc w:val="both"/>
        <w:outlineLvl w:val="1"/>
        <w:rPr>
          <w:b/>
          <w:bCs/>
          <w:sz w:val="28"/>
          <w:szCs w:val="28"/>
          <w:lang w:eastAsia="en-US"/>
        </w:rPr>
      </w:pPr>
    </w:p>
    <w:p w14:paraId="4FA8A5E1"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До конца расчётного периода в Старощербиновском сельском поселении, строительство генерирующих объектов, функционирующих в режиме комбинированной выработки электрической и тепловой энергии, указанных в схеме теплоснабжения, не ожидается.</w:t>
      </w:r>
    </w:p>
    <w:p w14:paraId="13F0771E" w14:textId="77777777" w:rsidR="000301D2" w:rsidRPr="00C16064" w:rsidRDefault="000301D2" w:rsidP="000301D2">
      <w:pPr>
        <w:widowControl w:val="0"/>
        <w:ind w:firstLine="709"/>
        <w:jc w:val="both"/>
        <w:rPr>
          <w:rFonts w:eastAsia="Calibri"/>
          <w:sz w:val="28"/>
          <w:szCs w:val="28"/>
          <w:lang w:eastAsia="en-US"/>
        </w:rPr>
      </w:pPr>
    </w:p>
    <w:p w14:paraId="0B166D3A" w14:textId="77777777" w:rsidR="000301D2" w:rsidRPr="00C16064" w:rsidRDefault="000301D2" w:rsidP="000301D2">
      <w:pPr>
        <w:keepNext/>
        <w:keepLines/>
        <w:widowControl w:val="0"/>
        <w:tabs>
          <w:tab w:val="left" w:pos="1276"/>
        </w:tabs>
        <w:jc w:val="center"/>
        <w:outlineLvl w:val="1"/>
        <w:rPr>
          <w:b/>
          <w:bCs/>
          <w:sz w:val="28"/>
          <w:szCs w:val="28"/>
          <w:lang w:eastAsia="en-US"/>
        </w:rPr>
      </w:pPr>
      <w:bookmarkStart w:id="351" w:name="_Toc71300622"/>
      <w:r w:rsidRPr="00C16064">
        <w:rPr>
          <w:b/>
          <w:bCs/>
          <w:sz w:val="28"/>
          <w:szCs w:val="28"/>
          <w:lang w:eastAsia="en-US"/>
        </w:rPr>
        <w:t>13.6. Описание решений (вырабатываемых с учётом положений</w:t>
      </w:r>
    </w:p>
    <w:p w14:paraId="76690DCD" w14:textId="77777777" w:rsidR="000301D2" w:rsidRPr="00C16064" w:rsidRDefault="000301D2" w:rsidP="000301D2">
      <w:pPr>
        <w:keepNext/>
        <w:keepLines/>
        <w:widowControl w:val="0"/>
        <w:tabs>
          <w:tab w:val="left" w:pos="1276"/>
        </w:tabs>
        <w:jc w:val="center"/>
        <w:outlineLvl w:val="1"/>
        <w:rPr>
          <w:b/>
          <w:bCs/>
          <w:sz w:val="28"/>
          <w:szCs w:val="28"/>
          <w:lang w:eastAsia="en-US"/>
        </w:rPr>
      </w:pPr>
      <w:r w:rsidRPr="00C16064">
        <w:rPr>
          <w:b/>
          <w:bCs/>
          <w:sz w:val="28"/>
          <w:szCs w:val="28"/>
          <w:lang w:eastAsia="en-US"/>
        </w:rPr>
        <w:t>утверждённой схемы водоснабжения поселения) о развитии</w:t>
      </w:r>
    </w:p>
    <w:p w14:paraId="37437978" w14:textId="77777777" w:rsidR="000301D2" w:rsidRPr="00C16064" w:rsidRDefault="000301D2" w:rsidP="000301D2">
      <w:pPr>
        <w:keepNext/>
        <w:keepLines/>
        <w:widowControl w:val="0"/>
        <w:tabs>
          <w:tab w:val="left" w:pos="1276"/>
        </w:tabs>
        <w:jc w:val="center"/>
        <w:outlineLvl w:val="1"/>
        <w:rPr>
          <w:b/>
          <w:bCs/>
          <w:sz w:val="28"/>
          <w:szCs w:val="28"/>
          <w:lang w:eastAsia="en-US"/>
        </w:rPr>
      </w:pPr>
      <w:r w:rsidRPr="00C16064">
        <w:rPr>
          <w:b/>
          <w:bCs/>
          <w:sz w:val="28"/>
          <w:szCs w:val="28"/>
          <w:lang w:eastAsia="en-US"/>
        </w:rPr>
        <w:t>соответствующей системы водоснабжения в части, относящейся</w:t>
      </w:r>
    </w:p>
    <w:p w14:paraId="3297BE25" w14:textId="77777777" w:rsidR="000301D2" w:rsidRPr="00C16064" w:rsidRDefault="000301D2" w:rsidP="000301D2">
      <w:pPr>
        <w:keepNext/>
        <w:keepLines/>
        <w:widowControl w:val="0"/>
        <w:tabs>
          <w:tab w:val="left" w:pos="1276"/>
        </w:tabs>
        <w:jc w:val="center"/>
        <w:outlineLvl w:val="1"/>
        <w:rPr>
          <w:b/>
          <w:bCs/>
          <w:sz w:val="28"/>
          <w:szCs w:val="28"/>
          <w:lang w:eastAsia="en-US"/>
        </w:rPr>
      </w:pPr>
      <w:r w:rsidRPr="00C16064">
        <w:rPr>
          <w:b/>
          <w:bCs/>
          <w:sz w:val="28"/>
          <w:szCs w:val="28"/>
          <w:lang w:eastAsia="en-US"/>
        </w:rPr>
        <w:t>к системам теплоснабжения</w:t>
      </w:r>
      <w:bookmarkEnd w:id="351"/>
    </w:p>
    <w:p w14:paraId="02666B36" w14:textId="77777777" w:rsidR="000301D2" w:rsidRPr="00C16064" w:rsidRDefault="000301D2" w:rsidP="000301D2">
      <w:pPr>
        <w:keepNext/>
        <w:keepLines/>
        <w:widowControl w:val="0"/>
        <w:tabs>
          <w:tab w:val="left" w:pos="1276"/>
        </w:tabs>
        <w:ind w:firstLine="709"/>
        <w:jc w:val="both"/>
        <w:outlineLvl w:val="1"/>
        <w:rPr>
          <w:b/>
          <w:bCs/>
          <w:sz w:val="28"/>
          <w:szCs w:val="28"/>
          <w:lang w:eastAsia="en-US"/>
        </w:rPr>
      </w:pPr>
    </w:p>
    <w:p w14:paraId="2E2B9AF5"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Развитие системы водоснабжения в части, относящейся к муниципальным системам теплоснабжения, на территории Старощербиновского сельского поселения не ожидается до конца расчётного периода.</w:t>
      </w:r>
    </w:p>
    <w:p w14:paraId="59E48684" w14:textId="77777777" w:rsidR="000301D2" w:rsidRPr="00C16064" w:rsidRDefault="000301D2" w:rsidP="000301D2">
      <w:pPr>
        <w:widowControl w:val="0"/>
        <w:ind w:firstLine="709"/>
        <w:jc w:val="both"/>
        <w:rPr>
          <w:rFonts w:eastAsia="Calibri"/>
          <w:sz w:val="28"/>
          <w:szCs w:val="28"/>
          <w:lang w:eastAsia="en-US"/>
        </w:rPr>
      </w:pPr>
    </w:p>
    <w:p w14:paraId="2F095ACF" w14:textId="77777777" w:rsidR="000301D2" w:rsidRPr="00C16064" w:rsidRDefault="000301D2" w:rsidP="000301D2">
      <w:pPr>
        <w:keepNext/>
        <w:keepLines/>
        <w:widowControl w:val="0"/>
        <w:jc w:val="center"/>
        <w:outlineLvl w:val="1"/>
        <w:rPr>
          <w:b/>
          <w:bCs/>
          <w:sz w:val="28"/>
          <w:szCs w:val="28"/>
          <w:lang w:eastAsia="en-US"/>
        </w:rPr>
      </w:pPr>
      <w:bookmarkStart w:id="352" w:name="_Toc71300623"/>
      <w:r w:rsidRPr="00C16064">
        <w:rPr>
          <w:b/>
          <w:bCs/>
          <w:sz w:val="28"/>
          <w:szCs w:val="28"/>
          <w:lang w:eastAsia="en-US"/>
        </w:rPr>
        <w:t>13.7. Предложения по корректировке утверждённой (разработке) схемы</w:t>
      </w:r>
    </w:p>
    <w:p w14:paraId="14ED7D69"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водоснабжения поселения, для обеспечения согласованности такой схемы и указанных в схеме теплоснабжения решений о развитии источников</w:t>
      </w:r>
    </w:p>
    <w:p w14:paraId="75F0E02F"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тепловой энергии и систем теплоснабжения</w:t>
      </w:r>
      <w:bookmarkEnd w:id="352"/>
    </w:p>
    <w:p w14:paraId="34D5705F" w14:textId="77777777" w:rsidR="000301D2" w:rsidRPr="00C16064" w:rsidRDefault="000301D2" w:rsidP="000301D2">
      <w:pPr>
        <w:keepNext/>
        <w:keepLines/>
        <w:widowControl w:val="0"/>
        <w:ind w:firstLine="851"/>
        <w:jc w:val="both"/>
        <w:outlineLvl w:val="1"/>
        <w:rPr>
          <w:b/>
          <w:bCs/>
          <w:sz w:val="28"/>
          <w:szCs w:val="28"/>
          <w:lang w:eastAsia="en-US"/>
        </w:rPr>
      </w:pPr>
    </w:p>
    <w:p w14:paraId="7B44CBBE"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 xml:space="preserve">Предложения по корректировке утверждённой (разработке) схемы </w:t>
      </w:r>
      <w:r w:rsidRPr="00C16064">
        <w:rPr>
          <w:rFonts w:eastAsia="Calibri"/>
          <w:sz w:val="28"/>
          <w:szCs w:val="28"/>
          <w:lang w:eastAsia="en-US"/>
        </w:rPr>
        <w:lastRenderedPageBreak/>
        <w:t>водоснабжения Старощербиновского сельского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w:t>
      </w:r>
      <w:bookmarkStart w:id="353" w:name="_Toc71300624"/>
    </w:p>
    <w:p w14:paraId="1949330F" w14:textId="77777777" w:rsidR="000301D2" w:rsidRPr="00C16064" w:rsidRDefault="000301D2" w:rsidP="000301D2">
      <w:pPr>
        <w:widowControl w:val="0"/>
        <w:ind w:firstLine="709"/>
        <w:jc w:val="both"/>
        <w:rPr>
          <w:rFonts w:eastAsia="Calibri"/>
          <w:sz w:val="28"/>
          <w:szCs w:val="28"/>
          <w:lang w:eastAsia="en-US"/>
        </w:rPr>
      </w:pPr>
    </w:p>
    <w:p w14:paraId="283883D1" w14:textId="77777777" w:rsidR="000301D2" w:rsidRPr="00C16064" w:rsidRDefault="000301D2" w:rsidP="000301D2">
      <w:pPr>
        <w:widowControl w:val="0"/>
        <w:jc w:val="center"/>
        <w:rPr>
          <w:rFonts w:eastAsia="Calibri"/>
          <w:b/>
          <w:bCs/>
          <w:sz w:val="28"/>
          <w:szCs w:val="28"/>
          <w:lang w:eastAsia="en-US"/>
        </w:rPr>
      </w:pPr>
      <w:r w:rsidRPr="00C16064">
        <w:rPr>
          <w:rFonts w:eastAsia="Calibri"/>
          <w:b/>
          <w:bCs/>
          <w:sz w:val="28"/>
          <w:szCs w:val="28"/>
          <w:lang w:eastAsia="en-US"/>
        </w:rPr>
        <w:t>Глава 14. Индикаторы развития систем теплоснабжения поселения</w:t>
      </w:r>
      <w:bookmarkEnd w:id="353"/>
    </w:p>
    <w:p w14:paraId="1B25B9B3" w14:textId="77777777" w:rsidR="000301D2" w:rsidRPr="00C16064" w:rsidRDefault="000301D2" w:rsidP="000301D2">
      <w:pPr>
        <w:widowControl w:val="0"/>
        <w:jc w:val="center"/>
        <w:rPr>
          <w:rFonts w:eastAsia="Calibri"/>
          <w:b/>
          <w:bCs/>
          <w:sz w:val="28"/>
          <w:szCs w:val="28"/>
          <w:lang w:eastAsia="en-US"/>
        </w:rPr>
      </w:pPr>
    </w:p>
    <w:p w14:paraId="1151DA87"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14.1. </w:t>
      </w:r>
      <w:bookmarkStart w:id="354" w:name="_Toc71300625"/>
      <w:r w:rsidRPr="00C16064">
        <w:rPr>
          <w:b/>
          <w:bCs/>
          <w:sz w:val="28"/>
          <w:szCs w:val="28"/>
          <w:lang w:eastAsia="en-US"/>
        </w:rPr>
        <w:t>Существующие и перспективные значения индикаторов развития</w:t>
      </w:r>
    </w:p>
    <w:p w14:paraId="0C391FFF"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систем теплоснабжения, а в ценовых зонах теплоснабжения также</w:t>
      </w:r>
    </w:p>
    <w:p w14:paraId="068D40E6"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содержит целевые значения ключевых показателей, отражающих</w:t>
      </w:r>
    </w:p>
    <w:p w14:paraId="73FF6110"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результаты внедрения целевой модели рынка тепловой энергии</w:t>
      </w:r>
    </w:p>
    <w:p w14:paraId="273B94C8"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и результаты их достижения, а также существующие и перспективные</w:t>
      </w:r>
    </w:p>
    <w:p w14:paraId="33C77AC6"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значения целевых показателей реализации схемы теплоснабжения</w:t>
      </w:r>
    </w:p>
    <w:p w14:paraId="06BDC7AA"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поселения, городского округа, подлежащие достижению каждой единой теплоснабжающей организацией, функционирующей на территории</w:t>
      </w:r>
    </w:p>
    <w:p w14:paraId="39A16E0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такого поселения</w:t>
      </w:r>
      <w:bookmarkEnd w:id="354"/>
    </w:p>
    <w:p w14:paraId="01077910" w14:textId="77777777" w:rsidR="000301D2" w:rsidRPr="00C16064" w:rsidRDefault="000301D2" w:rsidP="000301D2">
      <w:pPr>
        <w:keepNext/>
        <w:keepLines/>
        <w:widowControl w:val="0"/>
        <w:jc w:val="center"/>
        <w:outlineLvl w:val="1"/>
        <w:rPr>
          <w:b/>
          <w:bCs/>
          <w:sz w:val="28"/>
          <w:szCs w:val="28"/>
          <w:lang w:eastAsia="en-US"/>
        </w:rPr>
      </w:pPr>
    </w:p>
    <w:p w14:paraId="16BBFEDB"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Индикаторы развития систем теплоснабжения Старощербиновского сельского поселения в соответствии с методическими указаниями по разработке схем теплоснабжения на начало и конец расчётного периода, приведены в следующей таблице.</w:t>
      </w:r>
    </w:p>
    <w:p w14:paraId="50D44E0B" w14:textId="4100654A" w:rsidR="006F6248" w:rsidRDefault="006F6248" w:rsidP="001522A8">
      <w:pPr>
        <w:widowControl w:val="0"/>
        <w:ind w:firstLine="709"/>
        <w:jc w:val="both"/>
        <w:rPr>
          <w:rFonts w:eastAsia="Calibri"/>
          <w:lang w:eastAsia="en-US"/>
        </w:rPr>
      </w:pPr>
    </w:p>
    <w:p w14:paraId="473A9728" w14:textId="2DC5BA1E" w:rsidR="000301D2" w:rsidRDefault="000301D2" w:rsidP="001522A8">
      <w:pPr>
        <w:widowControl w:val="0"/>
        <w:ind w:firstLine="709"/>
        <w:jc w:val="both"/>
        <w:rPr>
          <w:rFonts w:eastAsia="Calibri"/>
          <w:lang w:eastAsia="en-US"/>
        </w:rPr>
      </w:pPr>
    </w:p>
    <w:p w14:paraId="1581C98C" w14:textId="2F1DBFA0" w:rsidR="000301D2" w:rsidRDefault="000301D2" w:rsidP="001522A8">
      <w:pPr>
        <w:widowControl w:val="0"/>
        <w:ind w:firstLine="709"/>
        <w:jc w:val="both"/>
        <w:rPr>
          <w:rFonts w:eastAsia="Calibri"/>
          <w:lang w:eastAsia="en-US"/>
        </w:rPr>
      </w:pPr>
    </w:p>
    <w:p w14:paraId="6AA24D88" w14:textId="77777777" w:rsidR="000301D2" w:rsidRDefault="000301D2" w:rsidP="001522A8">
      <w:pPr>
        <w:widowControl w:val="0"/>
        <w:ind w:firstLine="709"/>
        <w:jc w:val="both"/>
        <w:rPr>
          <w:rFonts w:eastAsia="Calibri"/>
          <w:lang w:eastAsia="en-US"/>
        </w:rPr>
        <w:sectPr w:rsidR="000301D2" w:rsidSect="006F6248">
          <w:pgSz w:w="11906" w:h="16838"/>
          <w:pgMar w:top="1134" w:right="567" w:bottom="1134" w:left="1701" w:header="709" w:footer="709" w:gutter="0"/>
          <w:cols w:space="708"/>
          <w:titlePg/>
          <w:docGrid w:linePitch="360"/>
        </w:sectPr>
      </w:pPr>
    </w:p>
    <w:p w14:paraId="7468851F" w14:textId="77777777" w:rsidR="000301D2" w:rsidRPr="00C16064" w:rsidRDefault="000301D2" w:rsidP="000301D2">
      <w:pPr>
        <w:keepNext/>
        <w:widowControl w:val="0"/>
        <w:ind w:firstLine="709"/>
        <w:jc w:val="right"/>
        <w:rPr>
          <w:rFonts w:eastAsia="Calibri"/>
          <w:b/>
          <w:iCs/>
          <w:sz w:val="20"/>
          <w:szCs w:val="20"/>
          <w:lang w:eastAsia="en-US"/>
        </w:rPr>
      </w:pPr>
      <w:bookmarkStart w:id="355" w:name="_Toc38380515"/>
      <w:bookmarkStart w:id="356" w:name="_Toc40786344"/>
      <w:bookmarkStart w:id="357" w:name="_Toc71300466"/>
      <w:r w:rsidRPr="00C16064">
        <w:rPr>
          <w:rFonts w:eastAsia="Calibri"/>
          <w:b/>
          <w:iCs/>
          <w:sz w:val="20"/>
          <w:szCs w:val="20"/>
          <w:lang w:eastAsia="en-US"/>
        </w:rPr>
        <w:lastRenderedPageBreak/>
        <w:t xml:space="preserve">Таблица 17 Индикаторы развития систем теплоснабжения </w:t>
      </w:r>
      <w:bookmarkEnd w:id="355"/>
      <w:bookmarkEnd w:id="356"/>
      <w:bookmarkEnd w:id="357"/>
      <w:r w:rsidRPr="00C16064">
        <w:rPr>
          <w:rFonts w:eastAsia="Calibri"/>
          <w:b/>
          <w:iCs/>
          <w:sz w:val="20"/>
          <w:szCs w:val="20"/>
          <w:lang w:eastAsia="en-US"/>
        </w:rPr>
        <w:t>Старощербиновского сельского поселения</w:t>
      </w:r>
    </w:p>
    <w:tbl>
      <w:tblPr>
        <w:tblW w:w="14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03"/>
        <w:gridCol w:w="1614"/>
        <w:gridCol w:w="1548"/>
        <w:gridCol w:w="1090"/>
        <w:gridCol w:w="931"/>
        <w:gridCol w:w="996"/>
        <w:gridCol w:w="996"/>
        <w:gridCol w:w="996"/>
        <w:gridCol w:w="996"/>
      </w:tblGrid>
      <w:tr w:rsidR="000301D2" w:rsidRPr="00C16064" w14:paraId="6EA1AB3F" w14:textId="77777777" w:rsidTr="00CF1692">
        <w:trPr>
          <w:trHeight w:val="615"/>
        </w:trPr>
        <w:tc>
          <w:tcPr>
            <w:tcW w:w="567" w:type="dxa"/>
            <w:vMerge w:val="restart"/>
            <w:shd w:val="clear" w:color="auto" w:fill="auto"/>
            <w:noWrap/>
            <w:vAlign w:val="center"/>
            <w:hideMark/>
          </w:tcPr>
          <w:p w14:paraId="68C7F497" w14:textId="77777777" w:rsidR="000301D2" w:rsidRPr="00C16064" w:rsidRDefault="000301D2" w:rsidP="00CF1692">
            <w:pPr>
              <w:ind w:left="-9" w:hanging="9"/>
              <w:jc w:val="both"/>
              <w:rPr>
                <w:rFonts w:eastAsia="Calibri"/>
                <w:b/>
                <w:color w:val="000000"/>
                <w:sz w:val="20"/>
                <w:szCs w:val="20"/>
              </w:rPr>
            </w:pPr>
            <w:r w:rsidRPr="00C16064">
              <w:rPr>
                <w:rFonts w:eastAsia="Calibri"/>
                <w:b/>
                <w:color w:val="000000"/>
                <w:sz w:val="20"/>
                <w:szCs w:val="20"/>
              </w:rPr>
              <w:t>№ п/п</w:t>
            </w:r>
          </w:p>
        </w:tc>
        <w:tc>
          <w:tcPr>
            <w:tcW w:w="5103" w:type="dxa"/>
            <w:vMerge w:val="restart"/>
            <w:shd w:val="clear" w:color="auto" w:fill="auto"/>
            <w:noWrap/>
            <w:vAlign w:val="center"/>
            <w:hideMark/>
          </w:tcPr>
          <w:p w14:paraId="59FF2849" w14:textId="77777777" w:rsidR="000301D2" w:rsidRPr="00C16064" w:rsidRDefault="000301D2" w:rsidP="00CF1692">
            <w:pPr>
              <w:ind w:left="-9" w:hanging="9"/>
              <w:jc w:val="center"/>
              <w:rPr>
                <w:rFonts w:eastAsia="Calibri"/>
                <w:b/>
                <w:color w:val="000000"/>
                <w:sz w:val="20"/>
                <w:szCs w:val="20"/>
              </w:rPr>
            </w:pPr>
            <w:r w:rsidRPr="00C16064">
              <w:rPr>
                <w:rFonts w:eastAsia="Calibri"/>
                <w:b/>
                <w:color w:val="000000"/>
                <w:sz w:val="20"/>
                <w:szCs w:val="20"/>
              </w:rPr>
              <w:t>Показатель</w:t>
            </w:r>
          </w:p>
        </w:tc>
        <w:tc>
          <w:tcPr>
            <w:tcW w:w="1614" w:type="dxa"/>
            <w:vMerge w:val="restart"/>
            <w:shd w:val="clear" w:color="auto" w:fill="auto"/>
            <w:vAlign w:val="center"/>
            <w:hideMark/>
          </w:tcPr>
          <w:p w14:paraId="2CB953C9" w14:textId="77777777" w:rsidR="000301D2" w:rsidRPr="00C16064" w:rsidRDefault="000301D2" w:rsidP="00CF1692">
            <w:pPr>
              <w:ind w:left="-9" w:hanging="9"/>
              <w:jc w:val="center"/>
              <w:rPr>
                <w:rFonts w:eastAsia="Calibri"/>
                <w:b/>
                <w:color w:val="000000"/>
                <w:sz w:val="20"/>
                <w:szCs w:val="20"/>
              </w:rPr>
            </w:pPr>
            <w:r w:rsidRPr="00C16064">
              <w:rPr>
                <w:rFonts w:eastAsia="Calibri"/>
                <w:b/>
                <w:color w:val="000000"/>
                <w:sz w:val="20"/>
                <w:szCs w:val="20"/>
              </w:rPr>
              <w:t>Единица</w:t>
            </w:r>
            <w:r w:rsidRPr="00C16064">
              <w:rPr>
                <w:rFonts w:eastAsia="Calibri"/>
                <w:b/>
                <w:color w:val="000000"/>
                <w:sz w:val="20"/>
                <w:szCs w:val="20"/>
              </w:rPr>
              <w:br/>
              <w:t>измерения</w:t>
            </w:r>
          </w:p>
        </w:tc>
        <w:tc>
          <w:tcPr>
            <w:tcW w:w="1548" w:type="dxa"/>
            <w:shd w:val="clear" w:color="auto" w:fill="auto"/>
            <w:vAlign w:val="center"/>
            <w:hideMark/>
          </w:tcPr>
          <w:p w14:paraId="5CD002A3" w14:textId="77777777" w:rsidR="000301D2" w:rsidRPr="00C16064" w:rsidRDefault="000301D2" w:rsidP="00CF1692">
            <w:pPr>
              <w:ind w:left="-9" w:hanging="9"/>
              <w:jc w:val="center"/>
              <w:rPr>
                <w:rFonts w:eastAsia="Calibri"/>
                <w:b/>
                <w:color w:val="000000"/>
                <w:sz w:val="20"/>
                <w:szCs w:val="20"/>
              </w:rPr>
            </w:pPr>
            <w:r w:rsidRPr="00C16064">
              <w:rPr>
                <w:rFonts w:eastAsia="Calibri"/>
                <w:b/>
                <w:color w:val="000000"/>
                <w:sz w:val="20"/>
                <w:szCs w:val="20"/>
              </w:rPr>
              <w:t>Фактические</w:t>
            </w:r>
            <w:r w:rsidRPr="00C16064">
              <w:rPr>
                <w:rFonts w:eastAsia="Calibri"/>
                <w:b/>
                <w:color w:val="000000"/>
                <w:sz w:val="20"/>
                <w:szCs w:val="20"/>
              </w:rPr>
              <w:br/>
              <w:t>значения</w:t>
            </w:r>
            <w:r w:rsidRPr="00C16064">
              <w:rPr>
                <w:rFonts w:eastAsia="Calibri"/>
                <w:b/>
                <w:color w:val="000000"/>
                <w:sz w:val="20"/>
                <w:szCs w:val="20"/>
              </w:rPr>
              <w:br/>
              <w:t>показателей</w:t>
            </w:r>
          </w:p>
        </w:tc>
        <w:tc>
          <w:tcPr>
            <w:tcW w:w="6005" w:type="dxa"/>
            <w:gridSpan w:val="6"/>
            <w:shd w:val="clear" w:color="auto" w:fill="auto"/>
            <w:noWrap/>
            <w:vAlign w:val="center"/>
            <w:hideMark/>
          </w:tcPr>
          <w:p w14:paraId="3301FF08" w14:textId="77777777" w:rsidR="000301D2" w:rsidRPr="00C16064" w:rsidRDefault="000301D2" w:rsidP="00CF1692">
            <w:pPr>
              <w:ind w:left="-9" w:hanging="9"/>
              <w:jc w:val="center"/>
              <w:rPr>
                <w:rFonts w:eastAsia="Calibri"/>
                <w:b/>
                <w:color w:val="000000"/>
                <w:sz w:val="20"/>
                <w:szCs w:val="20"/>
              </w:rPr>
            </w:pPr>
            <w:r w:rsidRPr="00C16064">
              <w:rPr>
                <w:rFonts w:eastAsia="Calibri"/>
                <w:b/>
                <w:color w:val="000000"/>
                <w:sz w:val="20"/>
                <w:szCs w:val="20"/>
              </w:rPr>
              <w:t>Плановые показатели</w:t>
            </w:r>
          </w:p>
        </w:tc>
      </w:tr>
      <w:tr w:rsidR="000301D2" w:rsidRPr="00C16064" w14:paraId="328000DF" w14:textId="77777777" w:rsidTr="00CF1692">
        <w:trPr>
          <w:trHeight w:val="300"/>
        </w:trPr>
        <w:tc>
          <w:tcPr>
            <w:tcW w:w="567" w:type="dxa"/>
            <w:vMerge/>
            <w:vAlign w:val="center"/>
            <w:hideMark/>
          </w:tcPr>
          <w:p w14:paraId="4B338BD1" w14:textId="77777777" w:rsidR="000301D2" w:rsidRPr="00C16064" w:rsidRDefault="000301D2" w:rsidP="00CF1692">
            <w:pPr>
              <w:ind w:left="-9" w:hanging="9"/>
              <w:jc w:val="center"/>
              <w:rPr>
                <w:rFonts w:eastAsia="Calibri"/>
                <w:b/>
                <w:color w:val="000000"/>
                <w:sz w:val="20"/>
                <w:szCs w:val="20"/>
              </w:rPr>
            </w:pPr>
          </w:p>
        </w:tc>
        <w:tc>
          <w:tcPr>
            <w:tcW w:w="5103" w:type="dxa"/>
            <w:vMerge/>
            <w:vAlign w:val="center"/>
            <w:hideMark/>
          </w:tcPr>
          <w:p w14:paraId="1387BB8D" w14:textId="77777777" w:rsidR="000301D2" w:rsidRPr="00C16064" w:rsidRDefault="000301D2" w:rsidP="00CF1692">
            <w:pPr>
              <w:ind w:left="-9" w:hanging="9"/>
              <w:jc w:val="center"/>
              <w:rPr>
                <w:rFonts w:eastAsia="Calibri"/>
                <w:b/>
                <w:color w:val="000000"/>
                <w:sz w:val="20"/>
                <w:szCs w:val="20"/>
              </w:rPr>
            </w:pPr>
          </w:p>
        </w:tc>
        <w:tc>
          <w:tcPr>
            <w:tcW w:w="1614" w:type="dxa"/>
            <w:vMerge/>
            <w:vAlign w:val="center"/>
            <w:hideMark/>
          </w:tcPr>
          <w:p w14:paraId="5932D5E8" w14:textId="77777777" w:rsidR="000301D2" w:rsidRPr="00C16064" w:rsidRDefault="000301D2" w:rsidP="00CF1692">
            <w:pPr>
              <w:ind w:left="-9" w:hanging="9"/>
              <w:jc w:val="center"/>
              <w:rPr>
                <w:rFonts w:eastAsia="Calibri"/>
                <w:b/>
                <w:color w:val="000000"/>
                <w:sz w:val="20"/>
                <w:szCs w:val="20"/>
              </w:rPr>
            </w:pPr>
          </w:p>
        </w:tc>
        <w:tc>
          <w:tcPr>
            <w:tcW w:w="1548" w:type="dxa"/>
            <w:shd w:val="clear" w:color="auto" w:fill="auto"/>
            <w:vAlign w:val="center"/>
            <w:hideMark/>
          </w:tcPr>
          <w:p w14:paraId="0E44FC47" w14:textId="77777777" w:rsidR="000301D2" w:rsidRPr="00C16064" w:rsidRDefault="000301D2" w:rsidP="00CF1692">
            <w:pPr>
              <w:ind w:left="-9" w:hanging="9"/>
              <w:jc w:val="center"/>
              <w:rPr>
                <w:rFonts w:eastAsia="Calibri"/>
                <w:b/>
                <w:color w:val="000000"/>
                <w:sz w:val="20"/>
                <w:szCs w:val="20"/>
              </w:rPr>
            </w:pPr>
            <w:r w:rsidRPr="00C16064">
              <w:rPr>
                <w:rFonts w:eastAsia="Calibri"/>
                <w:b/>
                <w:color w:val="000000"/>
                <w:sz w:val="20"/>
                <w:szCs w:val="20"/>
              </w:rPr>
              <w:t>202</w:t>
            </w:r>
            <w:r>
              <w:rPr>
                <w:rFonts w:eastAsia="Calibri"/>
                <w:b/>
                <w:color w:val="000000"/>
                <w:sz w:val="20"/>
                <w:szCs w:val="20"/>
              </w:rPr>
              <w:t>5</w:t>
            </w:r>
          </w:p>
        </w:tc>
        <w:tc>
          <w:tcPr>
            <w:tcW w:w="1090" w:type="dxa"/>
            <w:shd w:val="clear" w:color="auto" w:fill="auto"/>
            <w:vAlign w:val="center"/>
            <w:hideMark/>
          </w:tcPr>
          <w:p w14:paraId="078EDEDA" w14:textId="77777777" w:rsidR="000301D2" w:rsidRPr="00C16064" w:rsidRDefault="000301D2" w:rsidP="00CF1692">
            <w:pPr>
              <w:ind w:left="-9" w:hanging="9"/>
              <w:jc w:val="center"/>
              <w:rPr>
                <w:rFonts w:eastAsia="Calibri"/>
                <w:b/>
                <w:color w:val="000000"/>
                <w:sz w:val="20"/>
                <w:szCs w:val="20"/>
              </w:rPr>
            </w:pPr>
            <w:r w:rsidRPr="00C16064">
              <w:rPr>
                <w:rFonts w:eastAsia="Calibri"/>
                <w:b/>
                <w:color w:val="000000"/>
                <w:sz w:val="20"/>
                <w:szCs w:val="20"/>
              </w:rPr>
              <w:t>202</w:t>
            </w:r>
            <w:r>
              <w:rPr>
                <w:rFonts w:eastAsia="Calibri"/>
                <w:b/>
                <w:color w:val="000000"/>
                <w:sz w:val="20"/>
                <w:szCs w:val="20"/>
              </w:rPr>
              <w:t>6</w:t>
            </w:r>
          </w:p>
        </w:tc>
        <w:tc>
          <w:tcPr>
            <w:tcW w:w="931" w:type="dxa"/>
            <w:shd w:val="clear" w:color="auto" w:fill="auto"/>
            <w:vAlign w:val="center"/>
            <w:hideMark/>
          </w:tcPr>
          <w:p w14:paraId="0F08075F" w14:textId="77777777" w:rsidR="000301D2" w:rsidRPr="00C16064" w:rsidRDefault="000301D2" w:rsidP="00CF1692">
            <w:pPr>
              <w:ind w:left="-9" w:hanging="9"/>
              <w:jc w:val="center"/>
              <w:rPr>
                <w:rFonts w:eastAsia="Calibri"/>
                <w:b/>
                <w:color w:val="000000"/>
                <w:sz w:val="20"/>
                <w:szCs w:val="20"/>
              </w:rPr>
            </w:pPr>
            <w:r w:rsidRPr="00C16064">
              <w:rPr>
                <w:rFonts w:eastAsia="Calibri"/>
                <w:b/>
                <w:color w:val="000000"/>
                <w:sz w:val="20"/>
                <w:szCs w:val="20"/>
              </w:rPr>
              <w:t>202</w:t>
            </w:r>
            <w:r>
              <w:rPr>
                <w:rFonts w:eastAsia="Calibri"/>
                <w:b/>
                <w:color w:val="000000"/>
                <w:sz w:val="20"/>
                <w:szCs w:val="20"/>
              </w:rPr>
              <w:t>7</w:t>
            </w:r>
          </w:p>
        </w:tc>
        <w:tc>
          <w:tcPr>
            <w:tcW w:w="996" w:type="dxa"/>
            <w:shd w:val="clear" w:color="auto" w:fill="auto"/>
            <w:vAlign w:val="center"/>
            <w:hideMark/>
          </w:tcPr>
          <w:p w14:paraId="420F8780" w14:textId="77777777" w:rsidR="000301D2" w:rsidRPr="00C16064" w:rsidRDefault="000301D2" w:rsidP="00CF1692">
            <w:pPr>
              <w:ind w:left="-9" w:hanging="9"/>
              <w:jc w:val="center"/>
              <w:rPr>
                <w:rFonts w:eastAsia="Calibri"/>
                <w:b/>
                <w:color w:val="000000"/>
                <w:sz w:val="20"/>
                <w:szCs w:val="20"/>
              </w:rPr>
            </w:pPr>
            <w:r w:rsidRPr="00C16064">
              <w:rPr>
                <w:rFonts w:eastAsia="Calibri"/>
                <w:b/>
                <w:color w:val="000000"/>
                <w:sz w:val="20"/>
                <w:szCs w:val="20"/>
              </w:rPr>
              <w:t>202</w:t>
            </w:r>
            <w:r>
              <w:rPr>
                <w:rFonts w:eastAsia="Calibri"/>
                <w:b/>
                <w:color w:val="000000"/>
                <w:sz w:val="20"/>
                <w:szCs w:val="20"/>
              </w:rPr>
              <w:t>8</w:t>
            </w:r>
          </w:p>
        </w:tc>
        <w:tc>
          <w:tcPr>
            <w:tcW w:w="996" w:type="dxa"/>
            <w:shd w:val="clear" w:color="auto" w:fill="auto"/>
            <w:vAlign w:val="center"/>
            <w:hideMark/>
          </w:tcPr>
          <w:p w14:paraId="68CE17FB" w14:textId="77777777" w:rsidR="000301D2" w:rsidRPr="00C16064" w:rsidRDefault="000301D2" w:rsidP="00CF1692">
            <w:pPr>
              <w:ind w:left="-9" w:hanging="9"/>
              <w:jc w:val="center"/>
              <w:rPr>
                <w:rFonts w:eastAsia="Calibri"/>
                <w:b/>
                <w:color w:val="000000"/>
                <w:sz w:val="20"/>
                <w:szCs w:val="20"/>
              </w:rPr>
            </w:pPr>
            <w:r w:rsidRPr="00C16064">
              <w:rPr>
                <w:rFonts w:eastAsia="Calibri"/>
                <w:b/>
                <w:color w:val="000000"/>
                <w:sz w:val="20"/>
                <w:szCs w:val="20"/>
              </w:rPr>
              <w:t>202</w:t>
            </w:r>
            <w:r>
              <w:rPr>
                <w:rFonts w:eastAsia="Calibri"/>
                <w:b/>
                <w:color w:val="000000"/>
                <w:sz w:val="20"/>
                <w:szCs w:val="20"/>
              </w:rPr>
              <w:t>9</w:t>
            </w:r>
          </w:p>
        </w:tc>
        <w:tc>
          <w:tcPr>
            <w:tcW w:w="996" w:type="dxa"/>
            <w:shd w:val="clear" w:color="auto" w:fill="auto"/>
            <w:vAlign w:val="center"/>
            <w:hideMark/>
          </w:tcPr>
          <w:p w14:paraId="457AFA42" w14:textId="77777777" w:rsidR="000301D2" w:rsidRPr="00C16064" w:rsidRDefault="000301D2" w:rsidP="00CF1692">
            <w:pPr>
              <w:ind w:left="-9" w:hanging="9"/>
              <w:jc w:val="center"/>
              <w:rPr>
                <w:rFonts w:eastAsia="Calibri"/>
                <w:b/>
                <w:color w:val="000000"/>
                <w:sz w:val="20"/>
                <w:szCs w:val="20"/>
              </w:rPr>
            </w:pPr>
            <w:r w:rsidRPr="00C16064">
              <w:rPr>
                <w:rFonts w:eastAsia="Calibri"/>
                <w:b/>
                <w:color w:val="000000"/>
                <w:sz w:val="20"/>
                <w:szCs w:val="20"/>
              </w:rPr>
              <w:t>20</w:t>
            </w:r>
            <w:r>
              <w:rPr>
                <w:rFonts w:eastAsia="Calibri"/>
                <w:b/>
                <w:color w:val="000000"/>
                <w:sz w:val="20"/>
                <w:szCs w:val="20"/>
              </w:rPr>
              <w:t>30</w:t>
            </w:r>
          </w:p>
        </w:tc>
        <w:tc>
          <w:tcPr>
            <w:tcW w:w="996" w:type="dxa"/>
            <w:shd w:val="clear" w:color="auto" w:fill="auto"/>
            <w:vAlign w:val="center"/>
            <w:hideMark/>
          </w:tcPr>
          <w:p w14:paraId="19DF9C68" w14:textId="77777777" w:rsidR="000301D2" w:rsidRPr="00C16064" w:rsidRDefault="000301D2" w:rsidP="00CF1692">
            <w:pPr>
              <w:ind w:left="-9" w:hanging="9"/>
              <w:jc w:val="center"/>
              <w:rPr>
                <w:rFonts w:eastAsia="Calibri"/>
                <w:b/>
                <w:color w:val="000000"/>
                <w:sz w:val="20"/>
                <w:szCs w:val="20"/>
              </w:rPr>
            </w:pPr>
            <w:r w:rsidRPr="00C16064">
              <w:rPr>
                <w:rFonts w:eastAsia="Calibri"/>
                <w:b/>
                <w:color w:val="000000"/>
                <w:sz w:val="20"/>
                <w:szCs w:val="20"/>
              </w:rPr>
              <w:t>20</w:t>
            </w:r>
            <w:r>
              <w:rPr>
                <w:rFonts w:eastAsia="Calibri"/>
                <w:b/>
                <w:color w:val="000000"/>
                <w:sz w:val="20"/>
                <w:szCs w:val="20"/>
              </w:rPr>
              <w:t>31</w:t>
            </w:r>
            <w:r w:rsidRPr="00C16064">
              <w:rPr>
                <w:rFonts w:eastAsia="Calibri"/>
                <w:b/>
                <w:color w:val="000000"/>
                <w:sz w:val="20"/>
                <w:szCs w:val="20"/>
              </w:rPr>
              <w:t>-2041</w:t>
            </w:r>
          </w:p>
        </w:tc>
      </w:tr>
      <w:tr w:rsidR="000301D2" w:rsidRPr="00C16064" w14:paraId="24F3B511" w14:textId="77777777" w:rsidTr="00CF1692">
        <w:trPr>
          <w:trHeight w:val="780"/>
        </w:trPr>
        <w:tc>
          <w:tcPr>
            <w:tcW w:w="567" w:type="dxa"/>
            <w:shd w:val="clear" w:color="auto" w:fill="auto"/>
            <w:noWrap/>
            <w:vAlign w:val="center"/>
          </w:tcPr>
          <w:p w14:paraId="73AE429A"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1</w:t>
            </w:r>
          </w:p>
        </w:tc>
        <w:tc>
          <w:tcPr>
            <w:tcW w:w="5103" w:type="dxa"/>
            <w:shd w:val="clear" w:color="auto" w:fill="auto"/>
            <w:vAlign w:val="center"/>
            <w:hideMark/>
          </w:tcPr>
          <w:p w14:paraId="7F3DF4BE" w14:textId="77777777" w:rsidR="000301D2" w:rsidRPr="00C16064" w:rsidRDefault="000301D2" w:rsidP="00CF1692">
            <w:pPr>
              <w:ind w:left="-9" w:hanging="9"/>
              <w:jc w:val="both"/>
              <w:rPr>
                <w:rFonts w:eastAsia="Calibri"/>
                <w:color w:val="000000"/>
                <w:sz w:val="20"/>
                <w:szCs w:val="20"/>
              </w:rPr>
            </w:pPr>
            <w:r w:rsidRPr="00C16064">
              <w:rPr>
                <w:rFonts w:eastAsia="Calibri"/>
                <w:color w:val="000000"/>
                <w:sz w:val="20"/>
                <w:szCs w:val="20"/>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1614" w:type="dxa"/>
            <w:shd w:val="clear" w:color="auto" w:fill="auto"/>
            <w:noWrap/>
            <w:vAlign w:val="center"/>
            <w:hideMark/>
          </w:tcPr>
          <w:p w14:paraId="06E32552"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ед./км</w:t>
            </w:r>
          </w:p>
        </w:tc>
        <w:tc>
          <w:tcPr>
            <w:tcW w:w="1548" w:type="dxa"/>
            <w:shd w:val="clear" w:color="auto" w:fill="auto"/>
            <w:noWrap/>
            <w:vAlign w:val="center"/>
          </w:tcPr>
          <w:p w14:paraId="531B7DD9"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1090" w:type="dxa"/>
            <w:shd w:val="clear" w:color="auto" w:fill="auto"/>
            <w:noWrap/>
            <w:vAlign w:val="center"/>
          </w:tcPr>
          <w:p w14:paraId="60B7DD79"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31" w:type="dxa"/>
            <w:shd w:val="clear" w:color="auto" w:fill="auto"/>
            <w:noWrap/>
            <w:vAlign w:val="center"/>
          </w:tcPr>
          <w:p w14:paraId="08B85D87"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23E8AD1B"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3045ACF7"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7C09567E"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0D482D04"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r>
      <w:tr w:rsidR="000301D2" w:rsidRPr="00C16064" w14:paraId="270BE2DD" w14:textId="77777777" w:rsidTr="00CF1692">
        <w:trPr>
          <w:trHeight w:val="1035"/>
        </w:trPr>
        <w:tc>
          <w:tcPr>
            <w:tcW w:w="567" w:type="dxa"/>
            <w:shd w:val="clear" w:color="auto" w:fill="auto"/>
            <w:noWrap/>
            <w:vAlign w:val="center"/>
          </w:tcPr>
          <w:p w14:paraId="34761303"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2</w:t>
            </w:r>
          </w:p>
        </w:tc>
        <w:tc>
          <w:tcPr>
            <w:tcW w:w="5103" w:type="dxa"/>
            <w:shd w:val="clear" w:color="auto" w:fill="auto"/>
            <w:vAlign w:val="center"/>
            <w:hideMark/>
          </w:tcPr>
          <w:p w14:paraId="30C418A8" w14:textId="77777777" w:rsidR="000301D2" w:rsidRPr="00C16064" w:rsidRDefault="000301D2" w:rsidP="00CF1692">
            <w:pPr>
              <w:ind w:left="-9" w:hanging="9"/>
              <w:jc w:val="both"/>
              <w:rPr>
                <w:rFonts w:eastAsia="Calibri"/>
                <w:color w:val="000000"/>
                <w:sz w:val="20"/>
                <w:szCs w:val="20"/>
              </w:rPr>
            </w:pPr>
            <w:r w:rsidRPr="00C16064">
              <w:rPr>
                <w:rFonts w:eastAsia="Calibri"/>
                <w:color w:val="000000"/>
                <w:sz w:val="20"/>
                <w:szCs w:val="20"/>
              </w:rPr>
              <w:t xml:space="preserve">Количество прекращений подачи тепловой энергии, зафиксированное </w:t>
            </w:r>
            <w:proofErr w:type="gramStart"/>
            <w:r w:rsidRPr="00C16064">
              <w:rPr>
                <w:rFonts w:eastAsia="Calibri"/>
                <w:color w:val="000000"/>
                <w:sz w:val="20"/>
                <w:szCs w:val="20"/>
              </w:rPr>
              <w:t>на границах</w:t>
            </w:r>
            <w:proofErr w:type="gramEnd"/>
            <w:r w:rsidRPr="00C16064">
              <w:rPr>
                <w:rFonts w:eastAsia="Calibri"/>
                <w:color w:val="000000"/>
                <w:sz w:val="20"/>
                <w:szCs w:val="20"/>
              </w:rPr>
              <w:t xml:space="preserve"> раздела балансовой принадлежности сторон договора, причиной которых явились технологические нарушения на тепловых сетях</w:t>
            </w:r>
          </w:p>
        </w:tc>
        <w:tc>
          <w:tcPr>
            <w:tcW w:w="1614" w:type="dxa"/>
            <w:shd w:val="clear" w:color="auto" w:fill="auto"/>
            <w:noWrap/>
            <w:vAlign w:val="center"/>
            <w:hideMark/>
          </w:tcPr>
          <w:p w14:paraId="6DF2B234"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ед.</w:t>
            </w:r>
          </w:p>
        </w:tc>
        <w:tc>
          <w:tcPr>
            <w:tcW w:w="1548" w:type="dxa"/>
            <w:shd w:val="clear" w:color="auto" w:fill="auto"/>
            <w:noWrap/>
            <w:vAlign w:val="center"/>
            <w:hideMark/>
          </w:tcPr>
          <w:p w14:paraId="12AB788B"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1090" w:type="dxa"/>
            <w:shd w:val="clear" w:color="auto" w:fill="auto"/>
            <w:noWrap/>
            <w:vAlign w:val="center"/>
            <w:hideMark/>
          </w:tcPr>
          <w:p w14:paraId="573C2584"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31" w:type="dxa"/>
            <w:shd w:val="clear" w:color="auto" w:fill="auto"/>
            <w:noWrap/>
            <w:vAlign w:val="center"/>
            <w:hideMark/>
          </w:tcPr>
          <w:p w14:paraId="39781B8F"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4FC61849"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7D9E9277"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4765D94A"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294DC1AD"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r>
      <w:tr w:rsidR="000301D2" w:rsidRPr="00C16064" w14:paraId="3ABB6D2C" w14:textId="77777777" w:rsidTr="00CF1692">
        <w:trPr>
          <w:trHeight w:val="525"/>
        </w:trPr>
        <w:tc>
          <w:tcPr>
            <w:tcW w:w="567" w:type="dxa"/>
            <w:shd w:val="clear" w:color="auto" w:fill="auto"/>
            <w:noWrap/>
            <w:vAlign w:val="center"/>
          </w:tcPr>
          <w:p w14:paraId="0E0B0A09"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3</w:t>
            </w:r>
          </w:p>
        </w:tc>
        <w:tc>
          <w:tcPr>
            <w:tcW w:w="5103" w:type="dxa"/>
            <w:shd w:val="clear" w:color="auto" w:fill="auto"/>
            <w:vAlign w:val="center"/>
            <w:hideMark/>
          </w:tcPr>
          <w:p w14:paraId="588CB543" w14:textId="77777777" w:rsidR="000301D2" w:rsidRPr="00C16064" w:rsidRDefault="000301D2" w:rsidP="00CF1692">
            <w:pPr>
              <w:ind w:left="-9" w:hanging="9"/>
              <w:jc w:val="both"/>
              <w:rPr>
                <w:rFonts w:eastAsia="Calibri"/>
                <w:color w:val="000000"/>
                <w:sz w:val="20"/>
                <w:szCs w:val="20"/>
              </w:rPr>
            </w:pPr>
            <w:r w:rsidRPr="00C16064">
              <w:rPr>
                <w:rFonts w:eastAsia="Calibri"/>
                <w:color w:val="000000"/>
                <w:sz w:val="20"/>
                <w:szCs w:val="20"/>
              </w:rPr>
              <w:t>Суммарная протяженность тепловой сети в</w:t>
            </w:r>
            <w:r w:rsidRPr="00C16064">
              <w:rPr>
                <w:rFonts w:eastAsia="Calibri"/>
                <w:color w:val="000000"/>
                <w:sz w:val="20"/>
                <w:szCs w:val="20"/>
              </w:rPr>
              <w:br/>
              <w:t>двухтрубном исчислении</w:t>
            </w:r>
          </w:p>
        </w:tc>
        <w:tc>
          <w:tcPr>
            <w:tcW w:w="1614" w:type="dxa"/>
            <w:shd w:val="clear" w:color="auto" w:fill="auto"/>
            <w:noWrap/>
            <w:vAlign w:val="center"/>
            <w:hideMark/>
          </w:tcPr>
          <w:p w14:paraId="2912BBCF"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км</w:t>
            </w:r>
          </w:p>
        </w:tc>
        <w:tc>
          <w:tcPr>
            <w:tcW w:w="1548" w:type="dxa"/>
            <w:shd w:val="clear" w:color="auto" w:fill="auto"/>
            <w:noWrap/>
            <w:vAlign w:val="center"/>
          </w:tcPr>
          <w:p w14:paraId="4EBBC053"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5,695</w:t>
            </w:r>
          </w:p>
        </w:tc>
        <w:tc>
          <w:tcPr>
            <w:tcW w:w="1090" w:type="dxa"/>
            <w:shd w:val="clear" w:color="auto" w:fill="auto"/>
            <w:noWrap/>
            <w:vAlign w:val="center"/>
          </w:tcPr>
          <w:p w14:paraId="13CE1EF9"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5,695</w:t>
            </w:r>
          </w:p>
        </w:tc>
        <w:tc>
          <w:tcPr>
            <w:tcW w:w="931" w:type="dxa"/>
            <w:shd w:val="clear" w:color="auto" w:fill="auto"/>
            <w:noWrap/>
            <w:vAlign w:val="center"/>
          </w:tcPr>
          <w:p w14:paraId="658702BB"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5,695</w:t>
            </w:r>
          </w:p>
        </w:tc>
        <w:tc>
          <w:tcPr>
            <w:tcW w:w="996" w:type="dxa"/>
            <w:shd w:val="clear" w:color="auto" w:fill="auto"/>
            <w:noWrap/>
            <w:vAlign w:val="center"/>
          </w:tcPr>
          <w:p w14:paraId="0780BCB1"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5,695</w:t>
            </w:r>
          </w:p>
        </w:tc>
        <w:tc>
          <w:tcPr>
            <w:tcW w:w="996" w:type="dxa"/>
            <w:shd w:val="clear" w:color="auto" w:fill="auto"/>
            <w:noWrap/>
            <w:vAlign w:val="center"/>
          </w:tcPr>
          <w:p w14:paraId="70D39655"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5,695</w:t>
            </w:r>
          </w:p>
        </w:tc>
        <w:tc>
          <w:tcPr>
            <w:tcW w:w="996" w:type="dxa"/>
            <w:shd w:val="clear" w:color="auto" w:fill="auto"/>
            <w:noWrap/>
            <w:vAlign w:val="center"/>
          </w:tcPr>
          <w:p w14:paraId="003B3863"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5,695</w:t>
            </w:r>
          </w:p>
        </w:tc>
        <w:tc>
          <w:tcPr>
            <w:tcW w:w="996" w:type="dxa"/>
            <w:shd w:val="clear" w:color="auto" w:fill="auto"/>
            <w:noWrap/>
            <w:vAlign w:val="center"/>
          </w:tcPr>
          <w:p w14:paraId="7AEEEB07"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5,695</w:t>
            </w:r>
          </w:p>
        </w:tc>
      </w:tr>
      <w:tr w:rsidR="000301D2" w:rsidRPr="00C16064" w14:paraId="7E972D29" w14:textId="77777777" w:rsidTr="00CF1692">
        <w:trPr>
          <w:trHeight w:val="1035"/>
        </w:trPr>
        <w:tc>
          <w:tcPr>
            <w:tcW w:w="567" w:type="dxa"/>
            <w:shd w:val="clear" w:color="auto" w:fill="auto"/>
            <w:noWrap/>
            <w:vAlign w:val="center"/>
          </w:tcPr>
          <w:p w14:paraId="4357FBFD"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4</w:t>
            </w:r>
          </w:p>
        </w:tc>
        <w:tc>
          <w:tcPr>
            <w:tcW w:w="5103" w:type="dxa"/>
            <w:shd w:val="clear" w:color="auto" w:fill="auto"/>
            <w:vAlign w:val="center"/>
            <w:hideMark/>
          </w:tcPr>
          <w:p w14:paraId="216AEBEF" w14:textId="77777777" w:rsidR="000301D2" w:rsidRPr="00C16064" w:rsidRDefault="000301D2" w:rsidP="00CF1692">
            <w:pPr>
              <w:ind w:left="-9" w:hanging="9"/>
              <w:jc w:val="both"/>
              <w:rPr>
                <w:rFonts w:eastAsia="Calibri"/>
                <w:color w:val="000000"/>
                <w:sz w:val="20"/>
                <w:szCs w:val="20"/>
              </w:rPr>
            </w:pPr>
            <w:r w:rsidRPr="00C16064">
              <w:rPr>
                <w:rFonts w:eastAsia="Calibri"/>
                <w:color w:val="000000"/>
                <w:sz w:val="20"/>
                <w:szCs w:val="20"/>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614" w:type="dxa"/>
            <w:shd w:val="clear" w:color="auto" w:fill="auto"/>
            <w:noWrap/>
            <w:vAlign w:val="center"/>
            <w:hideMark/>
          </w:tcPr>
          <w:p w14:paraId="1DE9ED31"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ед./(Гкал/час)</w:t>
            </w:r>
          </w:p>
        </w:tc>
        <w:tc>
          <w:tcPr>
            <w:tcW w:w="1548" w:type="dxa"/>
            <w:shd w:val="clear" w:color="auto" w:fill="auto"/>
            <w:noWrap/>
            <w:vAlign w:val="center"/>
            <w:hideMark/>
          </w:tcPr>
          <w:p w14:paraId="323D4193"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1090" w:type="dxa"/>
            <w:shd w:val="clear" w:color="auto" w:fill="auto"/>
            <w:noWrap/>
            <w:vAlign w:val="center"/>
            <w:hideMark/>
          </w:tcPr>
          <w:p w14:paraId="730976E5"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31" w:type="dxa"/>
            <w:shd w:val="clear" w:color="auto" w:fill="auto"/>
            <w:noWrap/>
            <w:vAlign w:val="center"/>
            <w:hideMark/>
          </w:tcPr>
          <w:p w14:paraId="4D232EDE"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59C9E844"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31E06EF1"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0A0CDF28"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2AD9BF93"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r>
      <w:tr w:rsidR="000301D2" w:rsidRPr="00C16064" w14:paraId="45652D8B" w14:textId="77777777" w:rsidTr="00CF1692">
        <w:trPr>
          <w:trHeight w:val="1035"/>
        </w:trPr>
        <w:tc>
          <w:tcPr>
            <w:tcW w:w="567" w:type="dxa"/>
            <w:shd w:val="clear" w:color="auto" w:fill="auto"/>
            <w:noWrap/>
            <w:vAlign w:val="center"/>
          </w:tcPr>
          <w:p w14:paraId="08AC7808"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5</w:t>
            </w:r>
          </w:p>
        </w:tc>
        <w:tc>
          <w:tcPr>
            <w:tcW w:w="5103" w:type="dxa"/>
            <w:shd w:val="clear" w:color="auto" w:fill="auto"/>
            <w:vAlign w:val="center"/>
            <w:hideMark/>
          </w:tcPr>
          <w:p w14:paraId="5B858161" w14:textId="77777777" w:rsidR="000301D2" w:rsidRPr="00C16064" w:rsidRDefault="000301D2" w:rsidP="00CF1692">
            <w:pPr>
              <w:ind w:left="-9" w:hanging="9"/>
              <w:jc w:val="both"/>
              <w:rPr>
                <w:rFonts w:eastAsia="Calibri"/>
                <w:color w:val="000000"/>
                <w:sz w:val="20"/>
                <w:szCs w:val="20"/>
              </w:rPr>
            </w:pPr>
            <w:r w:rsidRPr="00C16064">
              <w:rPr>
                <w:rFonts w:eastAsia="Calibri"/>
                <w:color w:val="000000"/>
                <w:sz w:val="20"/>
                <w:szCs w:val="20"/>
              </w:rPr>
              <w:t>Количество прекращений подачи тепловой энергии, зафиксированное на границе балансовой принадлежности сторон договора, причиной которых явились технологические нарушения на источниках тепловой энергии</w:t>
            </w:r>
          </w:p>
        </w:tc>
        <w:tc>
          <w:tcPr>
            <w:tcW w:w="1614" w:type="dxa"/>
            <w:shd w:val="clear" w:color="auto" w:fill="auto"/>
            <w:noWrap/>
            <w:vAlign w:val="center"/>
            <w:hideMark/>
          </w:tcPr>
          <w:p w14:paraId="2BC1421A"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ед.</w:t>
            </w:r>
          </w:p>
        </w:tc>
        <w:tc>
          <w:tcPr>
            <w:tcW w:w="1548" w:type="dxa"/>
            <w:shd w:val="clear" w:color="auto" w:fill="auto"/>
            <w:noWrap/>
            <w:vAlign w:val="center"/>
            <w:hideMark/>
          </w:tcPr>
          <w:p w14:paraId="3011AD72"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1090" w:type="dxa"/>
            <w:shd w:val="clear" w:color="auto" w:fill="auto"/>
            <w:noWrap/>
            <w:vAlign w:val="center"/>
            <w:hideMark/>
          </w:tcPr>
          <w:p w14:paraId="3137CBA0"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31" w:type="dxa"/>
            <w:shd w:val="clear" w:color="auto" w:fill="auto"/>
            <w:noWrap/>
            <w:vAlign w:val="center"/>
            <w:hideMark/>
          </w:tcPr>
          <w:p w14:paraId="448B9177"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395861FD"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0EB405FF"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2B56CE5F"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3C37D7F9"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r>
      <w:tr w:rsidR="000301D2" w:rsidRPr="00C16064" w14:paraId="2F68C9C3" w14:textId="77777777" w:rsidTr="00CF1692">
        <w:trPr>
          <w:trHeight w:val="525"/>
        </w:trPr>
        <w:tc>
          <w:tcPr>
            <w:tcW w:w="567" w:type="dxa"/>
            <w:shd w:val="clear" w:color="auto" w:fill="auto"/>
            <w:noWrap/>
            <w:vAlign w:val="center"/>
          </w:tcPr>
          <w:p w14:paraId="55910F47"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6</w:t>
            </w:r>
          </w:p>
        </w:tc>
        <w:tc>
          <w:tcPr>
            <w:tcW w:w="5103" w:type="dxa"/>
            <w:shd w:val="clear" w:color="auto" w:fill="auto"/>
            <w:vAlign w:val="center"/>
            <w:hideMark/>
          </w:tcPr>
          <w:p w14:paraId="3903F235" w14:textId="77777777" w:rsidR="000301D2" w:rsidRPr="00C16064" w:rsidRDefault="000301D2" w:rsidP="00CF1692">
            <w:pPr>
              <w:ind w:left="-9" w:hanging="9"/>
              <w:jc w:val="both"/>
              <w:rPr>
                <w:rFonts w:eastAsia="Calibri"/>
                <w:color w:val="000000"/>
                <w:sz w:val="20"/>
                <w:szCs w:val="20"/>
              </w:rPr>
            </w:pPr>
            <w:r w:rsidRPr="00C16064">
              <w:rPr>
                <w:rFonts w:eastAsia="Calibri"/>
                <w:color w:val="000000"/>
                <w:sz w:val="20"/>
                <w:szCs w:val="20"/>
              </w:rPr>
              <w:t>Суммарная располагаемая мощность источников тепловой энергии</w:t>
            </w:r>
          </w:p>
        </w:tc>
        <w:tc>
          <w:tcPr>
            <w:tcW w:w="1614" w:type="dxa"/>
            <w:shd w:val="clear" w:color="auto" w:fill="auto"/>
            <w:noWrap/>
            <w:vAlign w:val="center"/>
            <w:hideMark/>
          </w:tcPr>
          <w:p w14:paraId="676FA5CE"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Гкал/час</w:t>
            </w:r>
          </w:p>
        </w:tc>
        <w:tc>
          <w:tcPr>
            <w:tcW w:w="1548" w:type="dxa"/>
            <w:shd w:val="clear" w:color="auto" w:fill="auto"/>
            <w:noWrap/>
            <w:vAlign w:val="center"/>
          </w:tcPr>
          <w:p w14:paraId="4138C5C6"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23,28</w:t>
            </w:r>
          </w:p>
        </w:tc>
        <w:tc>
          <w:tcPr>
            <w:tcW w:w="1090" w:type="dxa"/>
            <w:shd w:val="clear" w:color="auto" w:fill="auto"/>
            <w:noWrap/>
            <w:vAlign w:val="center"/>
          </w:tcPr>
          <w:p w14:paraId="3A081306"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23,28</w:t>
            </w:r>
          </w:p>
        </w:tc>
        <w:tc>
          <w:tcPr>
            <w:tcW w:w="931" w:type="dxa"/>
            <w:shd w:val="clear" w:color="auto" w:fill="auto"/>
            <w:noWrap/>
            <w:vAlign w:val="center"/>
          </w:tcPr>
          <w:p w14:paraId="62CE9BB4"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23,28</w:t>
            </w:r>
          </w:p>
        </w:tc>
        <w:tc>
          <w:tcPr>
            <w:tcW w:w="996" w:type="dxa"/>
            <w:shd w:val="clear" w:color="auto" w:fill="auto"/>
            <w:noWrap/>
            <w:vAlign w:val="center"/>
          </w:tcPr>
          <w:p w14:paraId="2B383005"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23,28</w:t>
            </w:r>
          </w:p>
        </w:tc>
        <w:tc>
          <w:tcPr>
            <w:tcW w:w="996" w:type="dxa"/>
            <w:shd w:val="clear" w:color="auto" w:fill="auto"/>
            <w:noWrap/>
            <w:vAlign w:val="center"/>
          </w:tcPr>
          <w:p w14:paraId="2596EB50"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23,28</w:t>
            </w:r>
          </w:p>
        </w:tc>
        <w:tc>
          <w:tcPr>
            <w:tcW w:w="996" w:type="dxa"/>
            <w:shd w:val="clear" w:color="auto" w:fill="auto"/>
            <w:noWrap/>
            <w:vAlign w:val="center"/>
          </w:tcPr>
          <w:p w14:paraId="29CE1815"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23,28</w:t>
            </w:r>
          </w:p>
        </w:tc>
        <w:tc>
          <w:tcPr>
            <w:tcW w:w="996" w:type="dxa"/>
            <w:shd w:val="clear" w:color="auto" w:fill="auto"/>
            <w:noWrap/>
            <w:vAlign w:val="center"/>
          </w:tcPr>
          <w:p w14:paraId="627EA40F"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23,28</w:t>
            </w:r>
          </w:p>
        </w:tc>
      </w:tr>
      <w:tr w:rsidR="000301D2" w:rsidRPr="00C16064" w14:paraId="5444BB5E" w14:textId="77777777" w:rsidTr="00CF1692">
        <w:trPr>
          <w:trHeight w:val="780"/>
        </w:trPr>
        <w:tc>
          <w:tcPr>
            <w:tcW w:w="567" w:type="dxa"/>
            <w:shd w:val="clear" w:color="auto" w:fill="auto"/>
            <w:noWrap/>
            <w:vAlign w:val="center"/>
          </w:tcPr>
          <w:p w14:paraId="62111069"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7</w:t>
            </w:r>
          </w:p>
        </w:tc>
        <w:tc>
          <w:tcPr>
            <w:tcW w:w="5103" w:type="dxa"/>
            <w:shd w:val="clear" w:color="auto" w:fill="auto"/>
            <w:vAlign w:val="center"/>
            <w:hideMark/>
          </w:tcPr>
          <w:p w14:paraId="43AF6C6D" w14:textId="77777777" w:rsidR="000301D2" w:rsidRPr="00C16064" w:rsidRDefault="000301D2" w:rsidP="00CF1692">
            <w:pPr>
              <w:ind w:left="-9" w:hanging="9"/>
              <w:jc w:val="both"/>
              <w:rPr>
                <w:rFonts w:eastAsia="Calibri"/>
                <w:color w:val="000000"/>
                <w:sz w:val="20"/>
                <w:szCs w:val="20"/>
              </w:rPr>
            </w:pPr>
            <w:r w:rsidRPr="00C16064">
              <w:rPr>
                <w:rFonts w:eastAsia="Calibri"/>
                <w:color w:val="000000"/>
                <w:sz w:val="20"/>
                <w:szCs w:val="20"/>
              </w:rPr>
              <w:t>Удельный расход топлива на производство единицы тепловой энергии, отпускаемой с коллекторов источников тепловой энергии</w:t>
            </w:r>
          </w:p>
        </w:tc>
        <w:tc>
          <w:tcPr>
            <w:tcW w:w="1614" w:type="dxa"/>
            <w:shd w:val="clear" w:color="auto" w:fill="auto"/>
            <w:noWrap/>
            <w:vAlign w:val="center"/>
            <w:hideMark/>
          </w:tcPr>
          <w:p w14:paraId="3BDF7B19" w14:textId="77777777" w:rsidR="000301D2" w:rsidRPr="00C16064" w:rsidRDefault="000301D2" w:rsidP="00CF1692">
            <w:pPr>
              <w:ind w:left="-9" w:hanging="9"/>
              <w:jc w:val="center"/>
              <w:rPr>
                <w:rFonts w:eastAsia="Calibri"/>
                <w:color w:val="000000"/>
                <w:sz w:val="20"/>
                <w:szCs w:val="20"/>
              </w:rPr>
            </w:pPr>
          </w:p>
        </w:tc>
        <w:tc>
          <w:tcPr>
            <w:tcW w:w="1548" w:type="dxa"/>
            <w:shd w:val="clear" w:color="auto" w:fill="auto"/>
            <w:noWrap/>
            <w:vAlign w:val="center"/>
          </w:tcPr>
          <w:p w14:paraId="07823E56" w14:textId="77777777" w:rsidR="000301D2" w:rsidRPr="00C16064" w:rsidRDefault="000301D2" w:rsidP="00CF1692">
            <w:pPr>
              <w:ind w:left="-9" w:hanging="9"/>
              <w:jc w:val="center"/>
              <w:rPr>
                <w:rFonts w:eastAsia="Calibri"/>
                <w:color w:val="000000"/>
                <w:sz w:val="20"/>
                <w:szCs w:val="20"/>
              </w:rPr>
            </w:pPr>
          </w:p>
        </w:tc>
        <w:tc>
          <w:tcPr>
            <w:tcW w:w="1090" w:type="dxa"/>
            <w:shd w:val="clear" w:color="auto" w:fill="auto"/>
            <w:noWrap/>
            <w:vAlign w:val="center"/>
          </w:tcPr>
          <w:p w14:paraId="2A9E0AF6" w14:textId="77777777" w:rsidR="000301D2" w:rsidRPr="00C16064" w:rsidRDefault="000301D2" w:rsidP="00CF1692">
            <w:pPr>
              <w:ind w:left="-9" w:hanging="9"/>
              <w:jc w:val="center"/>
              <w:rPr>
                <w:rFonts w:eastAsia="Calibri"/>
                <w:color w:val="000000"/>
                <w:sz w:val="20"/>
                <w:szCs w:val="20"/>
              </w:rPr>
            </w:pPr>
          </w:p>
        </w:tc>
        <w:tc>
          <w:tcPr>
            <w:tcW w:w="931" w:type="dxa"/>
            <w:shd w:val="clear" w:color="auto" w:fill="auto"/>
            <w:noWrap/>
            <w:vAlign w:val="center"/>
          </w:tcPr>
          <w:p w14:paraId="0C174F2B"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7544E941"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6FB54B23"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1910668B"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253A9A78" w14:textId="77777777" w:rsidR="000301D2" w:rsidRPr="00C16064" w:rsidRDefault="000301D2" w:rsidP="00CF1692">
            <w:pPr>
              <w:ind w:left="-9" w:hanging="9"/>
              <w:jc w:val="center"/>
              <w:rPr>
                <w:rFonts w:eastAsia="Calibri"/>
                <w:color w:val="000000"/>
                <w:sz w:val="20"/>
                <w:szCs w:val="20"/>
              </w:rPr>
            </w:pPr>
          </w:p>
        </w:tc>
      </w:tr>
      <w:tr w:rsidR="000301D2" w:rsidRPr="00C16064" w14:paraId="41FDD24C" w14:textId="77777777" w:rsidTr="00CF1692">
        <w:trPr>
          <w:trHeight w:val="76"/>
        </w:trPr>
        <w:tc>
          <w:tcPr>
            <w:tcW w:w="567" w:type="dxa"/>
            <w:shd w:val="clear" w:color="auto" w:fill="auto"/>
            <w:noWrap/>
            <w:vAlign w:val="center"/>
          </w:tcPr>
          <w:p w14:paraId="6BD4F3D1"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7.1</w:t>
            </w:r>
          </w:p>
        </w:tc>
        <w:tc>
          <w:tcPr>
            <w:tcW w:w="5103" w:type="dxa"/>
            <w:shd w:val="clear" w:color="auto" w:fill="auto"/>
            <w:vAlign w:val="bottom"/>
          </w:tcPr>
          <w:p w14:paraId="639A7DA1" w14:textId="77777777" w:rsidR="000301D2" w:rsidRPr="00C16064" w:rsidRDefault="000301D2" w:rsidP="00CF1692">
            <w:pPr>
              <w:jc w:val="both"/>
              <w:rPr>
                <w:rFonts w:eastAsia="Calibri"/>
                <w:sz w:val="20"/>
                <w:szCs w:val="20"/>
                <w:lang w:eastAsia="en-US"/>
              </w:rPr>
            </w:pPr>
            <w:r w:rsidRPr="00C16064">
              <w:rPr>
                <w:rFonts w:eastAsia="Calibri"/>
                <w:sz w:val="20"/>
                <w:szCs w:val="20"/>
                <w:lang w:eastAsia="en-US"/>
              </w:rPr>
              <w:t>Котельная кв.68</w:t>
            </w:r>
          </w:p>
        </w:tc>
        <w:tc>
          <w:tcPr>
            <w:tcW w:w="1614" w:type="dxa"/>
            <w:shd w:val="clear" w:color="auto" w:fill="auto"/>
            <w:noWrap/>
          </w:tcPr>
          <w:p w14:paraId="38D26820" w14:textId="77777777" w:rsidR="000301D2" w:rsidRPr="00C16064" w:rsidRDefault="000301D2" w:rsidP="00CF1692">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7AF156E8" w14:textId="77777777" w:rsidR="000301D2" w:rsidRPr="00C16064" w:rsidRDefault="000301D2" w:rsidP="00CF1692">
            <w:pPr>
              <w:jc w:val="center"/>
              <w:rPr>
                <w:rFonts w:eastAsia="Calibri"/>
                <w:sz w:val="20"/>
                <w:szCs w:val="20"/>
                <w:lang w:eastAsia="en-US"/>
              </w:rPr>
            </w:pPr>
            <w:r w:rsidRPr="00C16064">
              <w:rPr>
                <w:rFonts w:eastAsia="Calibri"/>
                <w:sz w:val="20"/>
                <w:szCs w:val="20"/>
                <w:lang w:eastAsia="en-US"/>
              </w:rPr>
              <w:t>250,4</w:t>
            </w:r>
          </w:p>
        </w:tc>
        <w:tc>
          <w:tcPr>
            <w:tcW w:w="1090" w:type="dxa"/>
            <w:shd w:val="clear" w:color="auto" w:fill="auto"/>
            <w:noWrap/>
            <w:vAlign w:val="center"/>
          </w:tcPr>
          <w:p w14:paraId="17A006D5" w14:textId="77777777" w:rsidR="000301D2" w:rsidRPr="00C16064" w:rsidRDefault="000301D2" w:rsidP="00CF1692">
            <w:pPr>
              <w:jc w:val="center"/>
              <w:rPr>
                <w:rFonts w:eastAsia="Calibri"/>
                <w:sz w:val="20"/>
                <w:szCs w:val="20"/>
                <w:lang w:eastAsia="en-US"/>
              </w:rPr>
            </w:pPr>
            <w:r w:rsidRPr="00C16064">
              <w:rPr>
                <w:rFonts w:eastAsia="Calibri"/>
                <w:sz w:val="20"/>
                <w:szCs w:val="20"/>
                <w:lang w:eastAsia="en-US"/>
              </w:rPr>
              <w:t>250,4</w:t>
            </w:r>
          </w:p>
        </w:tc>
        <w:tc>
          <w:tcPr>
            <w:tcW w:w="931" w:type="dxa"/>
            <w:shd w:val="clear" w:color="auto" w:fill="auto"/>
            <w:noWrap/>
            <w:vAlign w:val="center"/>
          </w:tcPr>
          <w:p w14:paraId="7132D94A" w14:textId="77777777" w:rsidR="000301D2" w:rsidRPr="00C16064" w:rsidRDefault="000301D2" w:rsidP="00CF1692">
            <w:pPr>
              <w:jc w:val="center"/>
              <w:rPr>
                <w:rFonts w:eastAsia="Calibri"/>
                <w:sz w:val="20"/>
                <w:szCs w:val="20"/>
                <w:lang w:eastAsia="en-US"/>
              </w:rPr>
            </w:pPr>
            <w:r w:rsidRPr="00C16064">
              <w:rPr>
                <w:rFonts w:eastAsia="Calibri"/>
                <w:sz w:val="20"/>
                <w:szCs w:val="20"/>
                <w:lang w:eastAsia="en-US"/>
              </w:rPr>
              <w:t>250,4</w:t>
            </w:r>
          </w:p>
        </w:tc>
        <w:tc>
          <w:tcPr>
            <w:tcW w:w="996" w:type="dxa"/>
            <w:shd w:val="clear" w:color="auto" w:fill="auto"/>
            <w:noWrap/>
            <w:vAlign w:val="center"/>
          </w:tcPr>
          <w:p w14:paraId="46C6E9C3" w14:textId="77777777" w:rsidR="000301D2" w:rsidRPr="00C16064" w:rsidRDefault="000301D2" w:rsidP="00CF1692">
            <w:pPr>
              <w:jc w:val="center"/>
              <w:rPr>
                <w:rFonts w:eastAsia="Calibri"/>
                <w:sz w:val="20"/>
                <w:szCs w:val="20"/>
                <w:lang w:eastAsia="en-US"/>
              </w:rPr>
            </w:pPr>
            <w:r w:rsidRPr="00C16064">
              <w:rPr>
                <w:rFonts w:eastAsia="Calibri"/>
                <w:sz w:val="20"/>
                <w:szCs w:val="20"/>
                <w:lang w:eastAsia="en-US"/>
              </w:rPr>
              <w:t>250,4</w:t>
            </w:r>
          </w:p>
        </w:tc>
        <w:tc>
          <w:tcPr>
            <w:tcW w:w="996" w:type="dxa"/>
            <w:shd w:val="clear" w:color="auto" w:fill="auto"/>
            <w:noWrap/>
            <w:vAlign w:val="center"/>
          </w:tcPr>
          <w:p w14:paraId="5802BDAC" w14:textId="77777777" w:rsidR="000301D2" w:rsidRPr="00C16064" w:rsidRDefault="000301D2" w:rsidP="00CF1692">
            <w:pPr>
              <w:jc w:val="center"/>
              <w:rPr>
                <w:rFonts w:eastAsia="Calibri"/>
                <w:sz w:val="20"/>
                <w:szCs w:val="20"/>
                <w:lang w:eastAsia="en-US"/>
              </w:rPr>
            </w:pPr>
            <w:r w:rsidRPr="00C16064">
              <w:rPr>
                <w:rFonts w:eastAsia="Calibri"/>
                <w:sz w:val="20"/>
                <w:szCs w:val="20"/>
                <w:lang w:eastAsia="en-US"/>
              </w:rPr>
              <w:t>250,4</w:t>
            </w:r>
          </w:p>
        </w:tc>
        <w:tc>
          <w:tcPr>
            <w:tcW w:w="996" w:type="dxa"/>
            <w:shd w:val="clear" w:color="auto" w:fill="auto"/>
            <w:noWrap/>
            <w:vAlign w:val="center"/>
          </w:tcPr>
          <w:p w14:paraId="7C335589" w14:textId="77777777" w:rsidR="000301D2" w:rsidRPr="00C16064" w:rsidRDefault="000301D2" w:rsidP="00CF1692">
            <w:pPr>
              <w:jc w:val="center"/>
              <w:rPr>
                <w:rFonts w:eastAsia="Calibri"/>
                <w:sz w:val="20"/>
                <w:szCs w:val="20"/>
                <w:lang w:eastAsia="en-US"/>
              </w:rPr>
            </w:pPr>
            <w:r w:rsidRPr="00C16064">
              <w:rPr>
                <w:rFonts w:eastAsia="Calibri"/>
                <w:sz w:val="20"/>
                <w:szCs w:val="20"/>
                <w:lang w:eastAsia="en-US"/>
              </w:rPr>
              <w:t>250,4</w:t>
            </w:r>
          </w:p>
        </w:tc>
        <w:tc>
          <w:tcPr>
            <w:tcW w:w="996" w:type="dxa"/>
            <w:shd w:val="clear" w:color="auto" w:fill="auto"/>
            <w:noWrap/>
            <w:vAlign w:val="center"/>
          </w:tcPr>
          <w:p w14:paraId="586551BE" w14:textId="77777777" w:rsidR="000301D2" w:rsidRPr="00C16064" w:rsidRDefault="000301D2" w:rsidP="00CF1692">
            <w:pPr>
              <w:jc w:val="center"/>
              <w:rPr>
                <w:rFonts w:eastAsia="Calibri"/>
                <w:sz w:val="20"/>
                <w:szCs w:val="20"/>
                <w:lang w:eastAsia="en-US"/>
              </w:rPr>
            </w:pPr>
            <w:r w:rsidRPr="00C16064">
              <w:rPr>
                <w:rFonts w:eastAsia="Calibri"/>
                <w:sz w:val="20"/>
                <w:szCs w:val="20"/>
                <w:lang w:eastAsia="en-US"/>
              </w:rPr>
              <w:t>250,4</w:t>
            </w:r>
          </w:p>
        </w:tc>
      </w:tr>
      <w:tr w:rsidR="000301D2" w:rsidRPr="00C16064" w14:paraId="4B1FE301" w14:textId="77777777" w:rsidTr="00CF1692">
        <w:trPr>
          <w:trHeight w:val="76"/>
        </w:trPr>
        <w:tc>
          <w:tcPr>
            <w:tcW w:w="567" w:type="dxa"/>
            <w:shd w:val="clear" w:color="auto" w:fill="auto"/>
            <w:noWrap/>
            <w:vAlign w:val="center"/>
          </w:tcPr>
          <w:p w14:paraId="41797325"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7.2</w:t>
            </w:r>
          </w:p>
        </w:tc>
        <w:tc>
          <w:tcPr>
            <w:tcW w:w="5103" w:type="dxa"/>
            <w:shd w:val="clear" w:color="auto" w:fill="auto"/>
            <w:vAlign w:val="bottom"/>
          </w:tcPr>
          <w:p w14:paraId="6B431B7F" w14:textId="77777777" w:rsidR="000301D2" w:rsidRPr="00C16064" w:rsidRDefault="000301D2" w:rsidP="00CF1692">
            <w:pPr>
              <w:widowControl w:val="0"/>
              <w:jc w:val="both"/>
              <w:rPr>
                <w:rFonts w:eastAsia="Calibri"/>
                <w:sz w:val="20"/>
                <w:szCs w:val="20"/>
                <w:lang w:eastAsia="en-US"/>
              </w:rPr>
            </w:pPr>
            <w:r w:rsidRPr="00C16064">
              <w:rPr>
                <w:rFonts w:eastAsia="Calibri"/>
                <w:sz w:val="20"/>
                <w:szCs w:val="20"/>
                <w:lang w:eastAsia="en-US"/>
              </w:rPr>
              <w:t>Котельная кв.86</w:t>
            </w:r>
          </w:p>
        </w:tc>
        <w:tc>
          <w:tcPr>
            <w:tcW w:w="1614" w:type="dxa"/>
            <w:shd w:val="clear" w:color="auto" w:fill="auto"/>
            <w:noWrap/>
          </w:tcPr>
          <w:p w14:paraId="0882B4CD" w14:textId="77777777" w:rsidR="000301D2" w:rsidRPr="00C16064" w:rsidRDefault="000301D2" w:rsidP="00CF1692">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195ED20D"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200,2</w:t>
            </w:r>
          </w:p>
        </w:tc>
        <w:tc>
          <w:tcPr>
            <w:tcW w:w="1090" w:type="dxa"/>
            <w:shd w:val="clear" w:color="auto" w:fill="auto"/>
            <w:noWrap/>
            <w:vAlign w:val="center"/>
          </w:tcPr>
          <w:p w14:paraId="65ACEB53"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200,2</w:t>
            </w:r>
          </w:p>
        </w:tc>
        <w:tc>
          <w:tcPr>
            <w:tcW w:w="931" w:type="dxa"/>
            <w:shd w:val="clear" w:color="auto" w:fill="auto"/>
            <w:noWrap/>
            <w:vAlign w:val="center"/>
          </w:tcPr>
          <w:p w14:paraId="35CCCE9B"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200,2</w:t>
            </w:r>
          </w:p>
        </w:tc>
        <w:tc>
          <w:tcPr>
            <w:tcW w:w="996" w:type="dxa"/>
            <w:shd w:val="clear" w:color="auto" w:fill="auto"/>
            <w:noWrap/>
            <w:vAlign w:val="center"/>
          </w:tcPr>
          <w:p w14:paraId="0D1EE907"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200,2</w:t>
            </w:r>
          </w:p>
        </w:tc>
        <w:tc>
          <w:tcPr>
            <w:tcW w:w="996" w:type="dxa"/>
            <w:shd w:val="clear" w:color="auto" w:fill="auto"/>
            <w:noWrap/>
            <w:vAlign w:val="center"/>
          </w:tcPr>
          <w:p w14:paraId="75DE676A"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200,2</w:t>
            </w:r>
          </w:p>
        </w:tc>
        <w:tc>
          <w:tcPr>
            <w:tcW w:w="996" w:type="dxa"/>
            <w:shd w:val="clear" w:color="auto" w:fill="auto"/>
            <w:noWrap/>
            <w:vAlign w:val="center"/>
          </w:tcPr>
          <w:p w14:paraId="70323E59"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200,2</w:t>
            </w:r>
          </w:p>
        </w:tc>
        <w:tc>
          <w:tcPr>
            <w:tcW w:w="996" w:type="dxa"/>
            <w:shd w:val="clear" w:color="auto" w:fill="auto"/>
            <w:noWrap/>
            <w:vAlign w:val="center"/>
          </w:tcPr>
          <w:p w14:paraId="528ECB73"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200,2</w:t>
            </w:r>
          </w:p>
        </w:tc>
      </w:tr>
      <w:tr w:rsidR="000301D2" w:rsidRPr="00C16064" w14:paraId="3B67EAFE" w14:textId="77777777" w:rsidTr="00CF1692">
        <w:trPr>
          <w:trHeight w:val="126"/>
        </w:trPr>
        <w:tc>
          <w:tcPr>
            <w:tcW w:w="567" w:type="dxa"/>
            <w:shd w:val="clear" w:color="auto" w:fill="auto"/>
            <w:noWrap/>
            <w:vAlign w:val="center"/>
          </w:tcPr>
          <w:p w14:paraId="21546A3E"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7.3</w:t>
            </w:r>
          </w:p>
        </w:tc>
        <w:tc>
          <w:tcPr>
            <w:tcW w:w="5103" w:type="dxa"/>
            <w:shd w:val="clear" w:color="auto" w:fill="auto"/>
            <w:vAlign w:val="bottom"/>
          </w:tcPr>
          <w:p w14:paraId="3E7C8DF0" w14:textId="77777777" w:rsidR="000301D2" w:rsidRPr="00C16064" w:rsidRDefault="000301D2" w:rsidP="00CF1692">
            <w:pPr>
              <w:widowControl w:val="0"/>
              <w:jc w:val="both"/>
              <w:rPr>
                <w:rFonts w:eastAsia="Calibri"/>
                <w:sz w:val="20"/>
                <w:szCs w:val="20"/>
                <w:lang w:eastAsia="en-US"/>
              </w:rPr>
            </w:pPr>
            <w:r w:rsidRPr="00C16064">
              <w:rPr>
                <w:rFonts w:eastAsia="Calibri"/>
                <w:sz w:val="20"/>
                <w:szCs w:val="20"/>
                <w:lang w:eastAsia="en-US"/>
              </w:rPr>
              <w:t>Котельная кв.87</w:t>
            </w:r>
          </w:p>
        </w:tc>
        <w:tc>
          <w:tcPr>
            <w:tcW w:w="1614" w:type="dxa"/>
            <w:shd w:val="clear" w:color="auto" w:fill="auto"/>
            <w:noWrap/>
          </w:tcPr>
          <w:p w14:paraId="4B5DF99E" w14:textId="77777777" w:rsidR="000301D2" w:rsidRPr="00C16064" w:rsidRDefault="000301D2" w:rsidP="00CF1692">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6F3DFC89"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248,7</w:t>
            </w:r>
          </w:p>
        </w:tc>
        <w:tc>
          <w:tcPr>
            <w:tcW w:w="1090" w:type="dxa"/>
            <w:shd w:val="clear" w:color="auto" w:fill="auto"/>
            <w:noWrap/>
            <w:vAlign w:val="center"/>
          </w:tcPr>
          <w:p w14:paraId="380E0151"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248,7</w:t>
            </w:r>
          </w:p>
        </w:tc>
        <w:tc>
          <w:tcPr>
            <w:tcW w:w="931" w:type="dxa"/>
            <w:shd w:val="clear" w:color="auto" w:fill="auto"/>
            <w:noWrap/>
            <w:vAlign w:val="center"/>
          </w:tcPr>
          <w:p w14:paraId="0C55497C"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248,7</w:t>
            </w:r>
          </w:p>
        </w:tc>
        <w:tc>
          <w:tcPr>
            <w:tcW w:w="996" w:type="dxa"/>
            <w:shd w:val="clear" w:color="auto" w:fill="auto"/>
            <w:noWrap/>
            <w:vAlign w:val="center"/>
          </w:tcPr>
          <w:p w14:paraId="3EF0D158"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248,7</w:t>
            </w:r>
          </w:p>
        </w:tc>
        <w:tc>
          <w:tcPr>
            <w:tcW w:w="996" w:type="dxa"/>
            <w:shd w:val="clear" w:color="auto" w:fill="auto"/>
            <w:noWrap/>
            <w:vAlign w:val="center"/>
          </w:tcPr>
          <w:p w14:paraId="379BF8C2"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248,7</w:t>
            </w:r>
          </w:p>
        </w:tc>
        <w:tc>
          <w:tcPr>
            <w:tcW w:w="996" w:type="dxa"/>
            <w:shd w:val="clear" w:color="auto" w:fill="auto"/>
            <w:noWrap/>
            <w:vAlign w:val="center"/>
          </w:tcPr>
          <w:p w14:paraId="75A2F181"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248,7</w:t>
            </w:r>
          </w:p>
        </w:tc>
        <w:tc>
          <w:tcPr>
            <w:tcW w:w="996" w:type="dxa"/>
            <w:shd w:val="clear" w:color="auto" w:fill="auto"/>
            <w:noWrap/>
            <w:vAlign w:val="center"/>
          </w:tcPr>
          <w:p w14:paraId="0717E990"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248,7</w:t>
            </w:r>
          </w:p>
        </w:tc>
      </w:tr>
      <w:tr w:rsidR="000301D2" w:rsidRPr="00C16064" w14:paraId="3AAF7704" w14:textId="77777777" w:rsidTr="00CF1692">
        <w:trPr>
          <w:trHeight w:val="76"/>
        </w:trPr>
        <w:tc>
          <w:tcPr>
            <w:tcW w:w="567" w:type="dxa"/>
            <w:shd w:val="clear" w:color="auto" w:fill="auto"/>
            <w:noWrap/>
            <w:vAlign w:val="center"/>
          </w:tcPr>
          <w:p w14:paraId="1CAED629"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7.4</w:t>
            </w:r>
          </w:p>
        </w:tc>
        <w:tc>
          <w:tcPr>
            <w:tcW w:w="5103" w:type="dxa"/>
            <w:shd w:val="clear" w:color="auto" w:fill="auto"/>
            <w:vAlign w:val="bottom"/>
          </w:tcPr>
          <w:p w14:paraId="7A5AAC19" w14:textId="77777777" w:rsidR="000301D2" w:rsidRPr="00C16064" w:rsidRDefault="000301D2" w:rsidP="00CF1692">
            <w:pPr>
              <w:widowControl w:val="0"/>
              <w:jc w:val="both"/>
              <w:rPr>
                <w:rFonts w:eastAsia="Calibri"/>
                <w:sz w:val="20"/>
                <w:szCs w:val="20"/>
                <w:lang w:eastAsia="en-US"/>
              </w:rPr>
            </w:pPr>
            <w:r w:rsidRPr="00C16064">
              <w:rPr>
                <w:rFonts w:eastAsia="Calibri"/>
                <w:sz w:val="20"/>
                <w:szCs w:val="20"/>
                <w:lang w:eastAsia="en-US"/>
              </w:rPr>
              <w:t>Котельная кв.89</w:t>
            </w:r>
          </w:p>
        </w:tc>
        <w:tc>
          <w:tcPr>
            <w:tcW w:w="1614" w:type="dxa"/>
            <w:shd w:val="clear" w:color="auto" w:fill="auto"/>
            <w:noWrap/>
          </w:tcPr>
          <w:p w14:paraId="038926AF" w14:textId="77777777" w:rsidR="000301D2" w:rsidRPr="00C16064" w:rsidRDefault="000301D2" w:rsidP="00CF1692">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3F9DB4C2"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222,3</w:t>
            </w:r>
          </w:p>
        </w:tc>
        <w:tc>
          <w:tcPr>
            <w:tcW w:w="1090" w:type="dxa"/>
            <w:shd w:val="clear" w:color="auto" w:fill="auto"/>
            <w:noWrap/>
            <w:vAlign w:val="center"/>
          </w:tcPr>
          <w:p w14:paraId="202C3E43"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222,3</w:t>
            </w:r>
          </w:p>
        </w:tc>
        <w:tc>
          <w:tcPr>
            <w:tcW w:w="931" w:type="dxa"/>
            <w:shd w:val="clear" w:color="auto" w:fill="auto"/>
            <w:noWrap/>
            <w:vAlign w:val="center"/>
          </w:tcPr>
          <w:p w14:paraId="5C5D4444"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222,3</w:t>
            </w:r>
          </w:p>
        </w:tc>
        <w:tc>
          <w:tcPr>
            <w:tcW w:w="996" w:type="dxa"/>
            <w:shd w:val="clear" w:color="auto" w:fill="auto"/>
            <w:noWrap/>
            <w:vAlign w:val="center"/>
          </w:tcPr>
          <w:p w14:paraId="0110B9D3"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222,3</w:t>
            </w:r>
          </w:p>
        </w:tc>
        <w:tc>
          <w:tcPr>
            <w:tcW w:w="996" w:type="dxa"/>
            <w:shd w:val="clear" w:color="auto" w:fill="auto"/>
            <w:noWrap/>
            <w:vAlign w:val="center"/>
          </w:tcPr>
          <w:p w14:paraId="79B59450"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222,3</w:t>
            </w:r>
          </w:p>
        </w:tc>
        <w:tc>
          <w:tcPr>
            <w:tcW w:w="996" w:type="dxa"/>
            <w:shd w:val="clear" w:color="auto" w:fill="auto"/>
            <w:noWrap/>
            <w:vAlign w:val="center"/>
          </w:tcPr>
          <w:p w14:paraId="4607B7E6"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222,3</w:t>
            </w:r>
          </w:p>
        </w:tc>
        <w:tc>
          <w:tcPr>
            <w:tcW w:w="996" w:type="dxa"/>
            <w:shd w:val="clear" w:color="auto" w:fill="auto"/>
            <w:noWrap/>
            <w:vAlign w:val="center"/>
          </w:tcPr>
          <w:p w14:paraId="3126DB15"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222,3</w:t>
            </w:r>
          </w:p>
        </w:tc>
      </w:tr>
      <w:tr w:rsidR="000301D2" w:rsidRPr="00C16064" w14:paraId="5E0F2663" w14:textId="77777777" w:rsidTr="00CF1692">
        <w:trPr>
          <w:trHeight w:val="76"/>
        </w:trPr>
        <w:tc>
          <w:tcPr>
            <w:tcW w:w="567" w:type="dxa"/>
            <w:shd w:val="clear" w:color="auto" w:fill="auto"/>
            <w:noWrap/>
            <w:vAlign w:val="center"/>
          </w:tcPr>
          <w:p w14:paraId="7875ABBE"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7.5</w:t>
            </w:r>
          </w:p>
        </w:tc>
        <w:tc>
          <w:tcPr>
            <w:tcW w:w="5103" w:type="dxa"/>
            <w:shd w:val="clear" w:color="auto" w:fill="auto"/>
            <w:vAlign w:val="bottom"/>
          </w:tcPr>
          <w:p w14:paraId="554A8950" w14:textId="77777777" w:rsidR="000301D2" w:rsidRPr="00C16064" w:rsidRDefault="000301D2" w:rsidP="00CF1692">
            <w:pPr>
              <w:widowControl w:val="0"/>
              <w:jc w:val="both"/>
              <w:rPr>
                <w:rFonts w:eastAsia="Calibri"/>
                <w:sz w:val="20"/>
                <w:szCs w:val="20"/>
                <w:lang w:eastAsia="en-US"/>
              </w:rPr>
            </w:pPr>
            <w:r w:rsidRPr="00C16064">
              <w:rPr>
                <w:rFonts w:eastAsia="Calibri"/>
                <w:sz w:val="20"/>
                <w:szCs w:val="20"/>
                <w:lang w:eastAsia="en-US"/>
              </w:rPr>
              <w:t>Котельная кв.92</w:t>
            </w:r>
          </w:p>
        </w:tc>
        <w:tc>
          <w:tcPr>
            <w:tcW w:w="1614" w:type="dxa"/>
            <w:shd w:val="clear" w:color="auto" w:fill="auto"/>
            <w:noWrap/>
          </w:tcPr>
          <w:p w14:paraId="2782B47B" w14:textId="77777777" w:rsidR="000301D2" w:rsidRPr="00C16064" w:rsidRDefault="000301D2" w:rsidP="00CF1692">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5C52942B"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231,0</w:t>
            </w:r>
          </w:p>
        </w:tc>
        <w:tc>
          <w:tcPr>
            <w:tcW w:w="1090" w:type="dxa"/>
            <w:shd w:val="clear" w:color="auto" w:fill="auto"/>
            <w:noWrap/>
            <w:vAlign w:val="center"/>
          </w:tcPr>
          <w:p w14:paraId="670B2C61"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231,0</w:t>
            </w:r>
          </w:p>
        </w:tc>
        <w:tc>
          <w:tcPr>
            <w:tcW w:w="931" w:type="dxa"/>
            <w:shd w:val="clear" w:color="auto" w:fill="auto"/>
            <w:noWrap/>
            <w:vAlign w:val="center"/>
          </w:tcPr>
          <w:p w14:paraId="32B2819F"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231,0</w:t>
            </w:r>
          </w:p>
        </w:tc>
        <w:tc>
          <w:tcPr>
            <w:tcW w:w="996" w:type="dxa"/>
            <w:shd w:val="clear" w:color="auto" w:fill="auto"/>
            <w:noWrap/>
            <w:vAlign w:val="center"/>
          </w:tcPr>
          <w:p w14:paraId="05237852"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231,0</w:t>
            </w:r>
          </w:p>
        </w:tc>
        <w:tc>
          <w:tcPr>
            <w:tcW w:w="996" w:type="dxa"/>
            <w:shd w:val="clear" w:color="auto" w:fill="auto"/>
            <w:noWrap/>
            <w:vAlign w:val="center"/>
          </w:tcPr>
          <w:p w14:paraId="3CCBA72C"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231,0</w:t>
            </w:r>
          </w:p>
        </w:tc>
        <w:tc>
          <w:tcPr>
            <w:tcW w:w="996" w:type="dxa"/>
            <w:shd w:val="clear" w:color="auto" w:fill="auto"/>
            <w:noWrap/>
            <w:vAlign w:val="center"/>
          </w:tcPr>
          <w:p w14:paraId="6BD92477"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231,0</w:t>
            </w:r>
          </w:p>
        </w:tc>
        <w:tc>
          <w:tcPr>
            <w:tcW w:w="996" w:type="dxa"/>
            <w:shd w:val="clear" w:color="auto" w:fill="auto"/>
            <w:noWrap/>
            <w:vAlign w:val="center"/>
          </w:tcPr>
          <w:p w14:paraId="0458CF23"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231,0</w:t>
            </w:r>
          </w:p>
        </w:tc>
      </w:tr>
      <w:tr w:rsidR="000301D2" w:rsidRPr="00C16064" w14:paraId="7505DB82" w14:textId="77777777" w:rsidTr="00CF1692">
        <w:trPr>
          <w:trHeight w:val="76"/>
        </w:trPr>
        <w:tc>
          <w:tcPr>
            <w:tcW w:w="567" w:type="dxa"/>
            <w:shd w:val="clear" w:color="auto" w:fill="auto"/>
            <w:noWrap/>
            <w:vAlign w:val="center"/>
          </w:tcPr>
          <w:p w14:paraId="06409868"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7.6</w:t>
            </w:r>
          </w:p>
        </w:tc>
        <w:tc>
          <w:tcPr>
            <w:tcW w:w="5103" w:type="dxa"/>
            <w:shd w:val="clear" w:color="auto" w:fill="auto"/>
            <w:vAlign w:val="bottom"/>
          </w:tcPr>
          <w:p w14:paraId="77238B98" w14:textId="77777777" w:rsidR="000301D2" w:rsidRPr="00C16064" w:rsidRDefault="000301D2" w:rsidP="00CF1692">
            <w:pPr>
              <w:widowControl w:val="0"/>
              <w:jc w:val="both"/>
              <w:rPr>
                <w:rFonts w:eastAsia="Calibri"/>
                <w:sz w:val="20"/>
                <w:szCs w:val="20"/>
                <w:lang w:eastAsia="en-US"/>
              </w:rPr>
            </w:pPr>
            <w:r w:rsidRPr="00C16064">
              <w:rPr>
                <w:rFonts w:eastAsia="Calibri"/>
                <w:sz w:val="20"/>
                <w:szCs w:val="20"/>
                <w:lang w:eastAsia="en-US"/>
              </w:rPr>
              <w:t>Котельная кв.98</w:t>
            </w:r>
          </w:p>
        </w:tc>
        <w:tc>
          <w:tcPr>
            <w:tcW w:w="1614" w:type="dxa"/>
            <w:shd w:val="clear" w:color="auto" w:fill="auto"/>
            <w:noWrap/>
          </w:tcPr>
          <w:p w14:paraId="29AF40CE" w14:textId="77777777" w:rsidR="000301D2" w:rsidRPr="00C16064" w:rsidRDefault="000301D2" w:rsidP="00CF1692">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4355D89B"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159,2</w:t>
            </w:r>
          </w:p>
        </w:tc>
        <w:tc>
          <w:tcPr>
            <w:tcW w:w="1090" w:type="dxa"/>
            <w:shd w:val="clear" w:color="auto" w:fill="auto"/>
            <w:noWrap/>
            <w:vAlign w:val="center"/>
          </w:tcPr>
          <w:p w14:paraId="4F638DDF"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159,2</w:t>
            </w:r>
          </w:p>
        </w:tc>
        <w:tc>
          <w:tcPr>
            <w:tcW w:w="931" w:type="dxa"/>
            <w:shd w:val="clear" w:color="auto" w:fill="auto"/>
            <w:noWrap/>
            <w:vAlign w:val="center"/>
          </w:tcPr>
          <w:p w14:paraId="39467C81"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159,2</w:t>
            </w:r>
          </w:p>
        </w:tc>
        <w:tc>
          <w:tcPr>
            <w:tcW w:w="996" w:type="dxa"/>
            <w:shd w:val="clear" w:color="auto" w:fill="auto"/>
            <w:noWrap/>
            <w:vAlign w:val="center"/>
          </w:tcPr>
          <w:p w14:paraId="60232832"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159,2</w:t>
            </w:r>
          </w:p>
        </w:tc>
        <w:tc>
          <w:tcPr>
            <w:tcW w:w="996" w:type="dxa"/>
            <w:shd w:val="clear" w:color="auto" w:fill="auto"/>
            <w:noWrap/>
            <w:vAlign w:val="center"/>
          </w:tcPr>
          <w:p w14:paraId="3FC9DD02"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159,2</w:t>
            </w:r>
          </w:p>
        </w:tc>
        <w:tc>
          <w:tcPr>
            <w:tcW w:w="996" w:type="dxa"/>
            <w:shd w:val="clear" w:color="auto" w:fill="auto"/>
            <w:noWrap/>
            <w:vAlign w:val="center"/>
          </w:tcPr>
          <w:p w14:paraId="3E305D35"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159,2</w:t>
            </w:r>
          </w:p>
        </w:tc>
        <w:tc>
          <w:tcPr>
            <w:tcW w:w="996" w:type="dxa"/>
            <w:shd w:val="clear" w:color="auto" w:fill="auto"/>
            <w:noWrap/>
            <w:vAlign w:val="center"/>
          </w:tcPr>
          <w:p w14:paraId="60749F08"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159,2</w:t>
            </w:r>
          </w:p>
        </w:tc>
      </w:tr>
      <w:tr w:rsidR="000301D2" w:rsidRPr="00C16064" w14:paraId="3AFBF7FC" w14:textId="77777777" w:rsidTr="00CF1692">
        <w:trPr>
          <w:trHeight w:val="76"/>
        </w:trPr>
        <w:tc>
          <w:tcPr>
            <w:tcW w:w="567" w:type="dxa"/>
            <w:shd w:val="clear" w:color="auto" w:fill="auto"/>
            <w:noWrap/>
            <w:vAlign w:val="center"/>
          </w:tcPr>
          <w:p w14:paraId="7CC2EFC0"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7.7</w:t>
            </w:r>
          </w:p>
        </w:tc>
        <w:tc>
          <w:tcPr>
            <w:tcW w:w="5103" w:type="dxa"/>
            <w:shd w:val="clear" w:color="auto" w:fill="auto"/>
            <w:vAlign w:val="bottom"/>
          </w:tcPr>
          <w:p w14:paraId="5D749DBF" w14:textId="77777777" w:rsidR="000301D2" w:rsidRPr="00C16064" w:rsidRDefault="000301D2" w:rsidP="00CF1692">
            <w:pPr>
              <w:widowControl w:val="0"/>
              <w:jc w:val="both"/>
              <w:rPr>
                <w:rFonts w:eastAsia="Calibri"/>
                <w:sz w:val="20"/>
                <w:szCs w:val="20"/>
                <w:lang w:eastAsia="en-US"/>
              </w:rPr>
            </w:pPr>
            <w:r w:rsidRPr="00C16064">
              <w:rPr>
                <w:rFonts w:eastAsia="Calibri"/>
                <w:sz w:val="20"/>
                <w:szCs w:val="20"/>
                <w:lang w:eastAsia="en-US"/>
              </w:rPr>
              <w:t>Котельная кв.99</w:t>
            </w:r>
          </w:p>
        </w:tc>
        <w:tc>
          <w:tcPr>
            <w:tcW w:w="1614" w:type="dxa"/>
            <w:shd w:val="clear" w:color="auto" w:fill="auto"/>
            <w:noWrap/>
          </w:tcPr>
          <w:p w14:paraId="5DD4921C" w14:textId="77777777" w:rsidR="000301D2" w:rsidRPr="00C16064" w:rsidRDefault="000301D2" w:rsidP="00CF1692">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3EF62153"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222,2</w:t>
            </w:r>
          </w:p>
        </w:tc>
        <w:tc>
          <w:tcPr>
            <w:tcW w:w="1090" w:type="dxa"/>
            <w:shd w:val="clear" w:color="auto" w:fill="auto"/>
            <w:noWrap/>
            <w:vAlign w:val="center"/>
          </w:tcPr>
          <w:p w14:paraId="03694F3D"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222,2</w:t>
            </w:r>
          </w:p>
        </w:tc>
        <w:tc>
          <w:tcPr>
            <w:tcW w:w="931" w:type="dxa"/>
            <w:shd w:val="clear" w:color="auto" w:fill="auto"/>
            <w:noWrap/>
            <w:vAlign w:val="center"/>
          </w:tcPr>
          <w:p w14:paraId="7A1181B7"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222,2</w:t>
            </w:r>
          </w:p>
        </w:tc>
        <w:tc>
          <w:tcPr>
            <w:tcW w:w="996" w:type="dxa"/>
            <w:shd w:val="clear" w:color="auto" w:fill="auto"/>
            <w:noWrap/>
            <w:vAlign w:val="center"/>
          </w:tcPr>
          <w:p w14:paraId="0CAA5048"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222,2</w:t>
            </w:r>
          </w:p>
        </w:tc>
        <w:tc>
          <w:tcPr>
            <w:tcW w:w="996" w:type="dxa"/>
            <w:shd w:val="clear" w:color="auto" w:fill="auto"/>
            <w:noWrap/>
            <w:vAlign w:val="center"/>
          </w:tcPr>
          <w:p w14:paraId="7CD684F0"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222,2</w:t>
            </w:r>
          </w:p>
        </w:tc>
        <w:tc>
          <w:tcPr>
            <w:tcW w:w="996" w:type="dxa"/>
            <w:shd w:val="clear" w:color="auto" w:fill="auto"/>
            <w:noWrap/>
            <w:vAlign w:val="center"/>
          </w:tcPr>
          <w:p w14:paraId="4CB6E086"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222,2</w:t>
            </w:r>
          </w:p>
        </w:tc>
        <w:tc>
          <w:tcPr>
            <w:tcW w:w="996" w:type="dxa"/>
            <w:shd w:val="clear" w:color="auto" w:fill="auto"/>
            <w:noWrap/>
            <w:vAlign w:val="center"/>
          </w:tcPr>
          <w:p w14:paraId="1ED05FE8"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222,2</w:t>
            </w:r>
          </w:p>
        </w:tc>
      </w:tr>
      <w:tr w:rsidR="000301D2" w:rsidRPr="00C16064" w14:paraId="34B456A7" w14:textId="77777777" w:rsidTr="00CF1692">
        <w:trPr>
          <w:trHeight w:val="76"/>
        </w:trPr>
        <w:tc>
          <w:tcPr>
            <w:tcW w:w="567" w:type="dxa"/>
            <w:shd w:val="clear" w:color="auto" w:fill="auto"/>
            <w:noWrap/>
            <w:vAlign w:val="center"/>
          </w:tcPr>
          <w:p w14:paraId="6F655AEE"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7.8</w:t>
            </w:r>
          </w:p>
        </w:tc>
        <w:tc>
          <w:tcPr>
            <w:tcW w:w="5103" w:type="dxa"/>
            <w:shd w:val="clear" w:color="auto" w:fill="auto"/>
            <w:vAlign w:val="bottom"/>
          </w:tcPr>
          <w:p w14:paraId="1E5E5B3E" w14:textId="77777777" w:rsidR="000301D2" w:rsidRPr="00C16064" w:rsidRDefault="000301D2" w:rsidP="00CF1692">
            <w:pPr>
              <w:widowControl w:val="0"/>
              <w:jc w:val="both"/>
              <w:rPr>
                <w:rFonts w:eastAsia="Calibri"/>
                <w:sz w:val="20"/>
                <w:szCs w:val="20"/>
                <w:lang w:eastAsia="en-US"/>
              </w:rPr>
            </w:pPr>
            <w:r w:rsidRPr="00C16064">
              <w:rPr>
                <w:rFonts w:eastAsia="Calibri"/>
                <w:sz w:val="20"/>
                <w:szCs w:val="20"/>
                <w:lang w:eastAsia="en-US"/>
              </w:rPr>
              <w:t>Котельная кв.109</w:t>
            </w:r>
          </w:p>
        </w:tc>
        <w:tc>
          <w:tcPr>
            <w:tcW w:w="1614" w:type="dxa"/>
            <w:shd w:val="clear" w:color="auto" w:fill="auto"/>
            <w:noWrap/>
          </w:tcPr>
          <w:p w14:paraId="24DF19E4" w14:textId="77777777" w:rsidR="000301D2" w:rsidRPr="00C16064" w:rsidRDefault="000301D2" w:rsidP="00CF1692">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1DF0F46E"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178,1</w:t>
            </w:r>
          </w:p>
        </w:tc>
        <w:tc>
          <w:tcPr>
            <w:tcW w:w="1090" w:type="dxa"/>
            <w:shd w:val="clear" w:color="auto" w:fill="auto"/>
            <w:noWrap/>
            <w:vAlign w:val="center"/>
          </w:tcPr>
          <w:p w14:paraId="3FDDE711"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178,1</w:t>
            </w:r>
          </w:p>
        </w:tc>
        <w:tc>
          <w:tcPr>
            <w:tcW w:w="931" w:type="dxa"/>
            <w:shd w:val="clear" w:color="auto" w:fill="auto"/>
            <w:noWrap/>
            <w:vAlign w:val="center"/>
          </w:tcPr>
          <w:p w14:paraId="3EF65F7A"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178,1</w:t>
            </w:r>
          </w:p>
        </w:tc>
        <w:tc>
          <w:tcPr>
            <w:tcW w:w="996" w:type="dxa"/>
            <w:shd w:val="clear" w:color="auto" w:fill="auto"/>
            <w:noWrap/>
            <w:vAlign w:val="center"/>
          </w:tcPr>
          <w:p w14:paraId="0CB99F2B"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178,1</w:t>
            </w:r>
          </w:p>
        </w:tc>
        <w:tc>
          <w:tcPr>
            <w:tcW w:w="996" w:type="dxa"/>
            <w:shd w:val="clear" w:color="auto" w:fill="auto"/>
            <w:noWrap/>
            <w:vAlign w:val="center"/>
          </w:tcPr>
          <w:p w14:paraId="481BF1EA"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178,1</w:t>
            </w:r>
          </w:p>
        </w:tc>
        <w:tc>
          <w:tcPr>
            <w:tcW w:w="996" w:type="dxa"/>
            <w:shd w:val="clear" w:color="auto" w:fill="auto"/>
            <w:noWrap/>
            <w:vAlign w:val="center"/>
          </w:tcPr>
          <w:p w14:paraId="731C67CF"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178,1</w:t>
            </w:r>
          </w:p>
        </w:tc>
        <w:tc>
          <w:tcPr>
            <w:tcW w:w="996" w:type="dxa"/>
            <w:shd w:val="clear" w:color="auto" w:fill="auto"/>
            <w:noWrap/>
            <w:vAlign w:val="center"/>
          </w:tcPr>
          <w:p w14:paraId="23C76D2F"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178,1</w:t>
            </w:r>
          </w:p>
        </w:tc>
      </w:tr>
      <w:tr w:rsidR="000301D2" w:rsidRPr="00C16064" w14:paraId="6609D05F" w14:textId="77777777" w:rsidTr="00CF1692">
        <w:trPr>
          <w:trHeight w:val="76"/>
        </w:trPr>
        <w:tc>
          <w:tcPr>
            <w:tcW w:w="567" w:type="dxa"/>
            <w:shd w:val="clear" w:color="auto" w:fill="auto"/>
            <w:noWrap/>
            <w:vAlign w:val="center"/>
          </w:tcPr>
          <w:p w14:paraId="056D0F73"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7.9</w:t>
            </w:r>
          </w:p>
        </w:tc>
        <w:tc>
          <w:tcPr>
            <w:tcW w:w="5103" w:type="dxa"/>
            <w:shd w:val="clear" w:color="auto" w:fill="auto"/>
            <w:vAlign w:val="bottom"/>
          </w:tcPr>
          <w:p w14:paraId="43F66CE5" w14:textId="77777777" w:rsidR="000301D2" w:rsidRPr="00C16064" w:rsidRDefault="000301D2" w:rsidP="00CF1692">
            <w:pPr>
              <w:widowControl w:val="0"/>
              <w:jc w:val="both"/>
              <w:rPr>
                <w:rFonts w:eastAsia="Calibri"/>
                <w:sz w:val="20"/>
                <w:szCs w:val="20"/>
                <w:lang w:eastAsia="en-US"/>
              </w:rPr>
            </w:pPr>
            <w:r w:rsidRPr="00C16064">
              <w:rPr>
                <w:rFonts w:eastAsia="Calibri"/>
                <w:sz w:val="20"/>
                <w:szCs w:val="20"/>
                <w:lang w:eastAsia="en-US"/>
              </w:rPr>
              <w:t>Котельная кв. 119</w:t>
            </w:r>
          </w:p>
        </w:tc>
        <w:tc>
          <w:tcPr>
            <w:tcW w:w="1614" w:type="dxa"/>
            <w:shd w:val="clear" w:color="auto" w:fill="auto"/>
            <w:noWrap/>
          </w:tcPr>
          <w:p w14:paraId="5FBC56EB" w14:textId="77777777" w:rsidR="000301D2" w:rsidRPr="00C16064" w:rsidRDefault="000301D2" w:rsidP="00CF1692">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575F6B62"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151,4</w:t>
            </w:r>
          </w:p>
        </w:tc>
        <w:tc>
          <w:tcPr>
            <w:tcW w:w="1090" w:type="dxa"/>
            <w:shd w:val="clear" w:color="auto" w:fill="auto"/>
            <w:noWrap/>
            <w:vAlign w:val="center"/>
          </w:tcPr>
          <w:p w14:paraId="02A76BAB"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151,4</w:t>
            </w:r>
          </w:p>
        </w:tc>
        <w:tc>
          <w:tcPr>
            <w:tcW w:w="931" w:type="dxa"/>
            <w:shd w:val="clear" w:color="auto" w:fill="auto"/>
            <w:noWrap/>
            <w:vAlign w:val="center"/>
          </w:tcPr>
          <w:p w14:paraId="6BDA2329"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151,4</w:t>
            </w:r>
          </w:p>
        </w:tc>
        <w:tc>
          <w:tcPr>
            <w:tcW w:w="996" w:type="dxa"/>
            <w:shd w:val="clear" w:color="auto" w:fill="auto"/>
            <w:noWrap/>
            <w:vAlign w:val="center"/>
          </w:tcPr>
          <w:p w14:paraId="2A83C3E6"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151,4</w:t>
            </w:r>
          </w:p>
        </w:tc>
        <w:tc>
          <w:tcPr>
            <w:tcW w:w="996" w:type="dxa"/>
            <w:shd w:val="clear" w:color="auto" w:fill="auto"/>
            <w:noWrap/>
            <w:vAlign w:val="center"/>
          </w:tcPr>
          <w:p w14:paraId="1BFF1D9B"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151,4</w:t>
            </w:r>
          </w:p>
        </w:tc>
        <w:tc>
          <w:tcPr>
            <w:tcW w:w="996" w:type="dxa"/>
            <w:shd w:val="clear" w:color="auto" w:fill="auto"/>
            <w:noWrap/>
            <w:vAlign w:val="center"/>
          </w:tcPr>
          <w:p w14:paraId="251F8EFD"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151,4</w:t>
            </w:r>
          </w:p>
        </w:tc>
        <w:tc>
          <w:tcPr>
            <w:tcW w:w="996" w:type="dxa"/>
            <w:shd w:val="clear" w:color="auto" w:fill="auto"/>
            <w:noWrap/>
            <w:vAlign w:val="center"/>
          </w:tcPr>
          <w:p w14:paraId="46BD44EB"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151,4</w:t>
            </w:r>
          </w:p>
        </w:tc>
      </w:tr>
      <w:tr w:rsidR="000301D2" w:rsidRPr="00C16064" w14:paraId="0CB58A6F" w14:textId="77777777" w:rsidTr="00CF1692">
        <w:trPr>
          <w:trHeight w:val="76"/>
        </w:trPr>
        <w:tc>
          <w:tcPr>
            <w:tcW w:w="567" w:type="dxa"/>
            <w:shd w:val="clear" w:color="auto" w:fill="auto"/>
            <w:noWrap/>
            <w:vAlign w:val="center"/>
          </w:tcPr>
          <w:p w14:paraId="218BC706"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7.10</w:t>
            </w:r>
          </w:p>
        </w:tc>
        <w:tc>
          <w:tcPr>
            <w:tcW w:w="5103" w:type="dxa"/>
            <w:shd w:val="clear" w:color="auto" w:fill="auto"/>
            <w:vAlign w:val="bottom"/>
          </w:tcPr>
          <w:p w14:paraId="0A5EE3FC" w14:textId="77777777" w:rsidR="000301D2" w:rsidRPr="00C16064" w:rsidRDefault="000301D2" w:rsidP="00CF1692">
            <w:pPr>
              <w:widowControl w:val="0"/>
              <w:jc w:val="both"/>
              <w:rPr>
                <w:rFonts w:eastAsia="Calibri"/>
                <w:sz w:val="20"/>
                <w:szCs w:val="20"/>
                <w:lang w:eastAsia="en-US"/>
              </w:rPr>
            </w:pPr>
            <w:r w:rsidRPr="00C16064">
              <w:rPr>
                <w:rFonts w:eastAsia="Calibri"/>
                <w:sz w:val="20"/>
                <w:szCs w:val="20"/>
                <w:lang w:eastAsia="en-US"/>
              </w:rPr>
              <w:t>Котельная кв.155</w:t>
            </w:r>
          </w:p>
        </w:tc>
        <w:tc>
          <w:tcPr>
            <w:tcW w:w="1614" w:type="dxa"/>
            <w:shd w:val="clear" w:color="auto" w:fill="auto"/>
            <w:noWrap/>
          </w:tcPr>
          <w:p w14:paraId="755CF3DD" w14:textId="77777777" w:rsidR="000301D2" w:rsidRPr="00C16064" w:rsidRDefault="000301D2" w:rsidP="00CF1692">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0A0463C5"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206,1</w:t>
            </w:r>
          </w:p>
        </w:tc>
        <w:tc>
          <w:tcPr>
            <w:tcW w:w="1090" w:type="dxa"/>
            <w:shd w:val="clear" w:color="auto" w:fill="auto"/>
            <w:noWrap/>
            <w:vAlign w:val="center"/>
          </w:tcPr>
          <w:p w14:paraId="6574210E"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206,1</w:t>
            </w:r>
          </w:p>
        </w:tc>
        <w:tc>
          <w:tcPr>
            <w:tcW w:w="931" w:type="dxa"/>
            <w:shd w:val="clear" w:color="auto" w:fill="auto"/>
            <w:noWrap/>
            <w:vAlign w:val="center"/>
          </w:tcPr>
          <w:p w14:paraId="33250189"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206,1</w:t>
            </w:r>
          </w:p>
        </w:tc>
        <w:tc>
          <w:tcPr>
            <w:tcW w:w="996" w:type="dxa"/>
            <w:shd w:val="clear" w:color="auto" w:fill="auto"/>
            <w:noWrap/>
            <w:vAlign w:val="center"/>
          </w:tcPr>
          <w:p w14:paraId="2DB8AA61"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206,1</w:t>
            </w:r>
          </w:p>
        </w:tc>
        <w:tc>
          <w:tcPr>
            <w:tcW w:w="996" w:type="dxa"/>
            <w:shd w:val="clear" w:color="auto" w:fill="auto"/>
            <w:noWrap/>
            <w:vAlign w:val="center"/>
          </w:tcPr>
          <w:p w14:paraId="206D1B44"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206,1</w:t>
            </w:r>
          </w:p>
        </w:tc>
        <w:tc>
          <w:tcPr>
            <w:tcW w:w="996" w:type="dxa"/>
            <w:shd w:val="clear" w:color="auto" w:fill="auto"/>
            <w:noWrap/>
            <w:vAlign w:val="center"/>
          </w:tcPr>
          <w:p w14:paraId="14BBB2E2"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206,1</w:t>
            </w:r>
          </w:p>
        </w:tc>
        <w:tc>
          <w:tcPr>
            <w:tcW w:w="996" w:type="dxa"/>
            <w:shd w:val="clear" w:color="auto" w:fill="auto"/>
            <w:noWrap/>
            <w:vAlign w:val="center"/>
          </w:tcPr>
          <w:p w14:paraId="7FCA3DE6"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206,1</w:t>
            </w:r>
          </w:p>
        </w:tc>
      </w:tr>
      <w:tr w:rsidR="000301D2" w:rsidRPr="00C16064" w14:paraId="73593980" w14:textId="77777777" w:rsidTr="00CF1692">
        <w:trPr>
          <w:trHeight w:val="76"/>
        </w:trPr>
        <w:tc>
          <w:tcPr>
            <w:tcW w:w="567" w:type="dxa"/>
            <w:shd w:val="clear" w:color="auto" w:fill="auto"/>
            <w:noWrap/>
            <w:vAlign w:val="center"/>
          </w:tcPr>
          <w:p w14:paraId="2B8C6AC4"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lastRenderedPageBreak/>
              <w:t>7.11</w:t>
            </w:r>
          </w:p>
        </w:tc>
        <w:tc>
          <w:tcPr>
            <w:tcW w:w="5103" w:type="dxa"/>
            <w:shd w:val="clear" w:color="auto" w:fill="auto"/>
            <w:vAlign w:val="bottom"/>
          </w:tcPr>
          <w:p w14:paraId="44E89BA6" w14:textId="77777777" w:rsidR="000301D2" w:rsidRPr="00C16064" w:rsidRDefault="000301D2" w:rsidP="00CF1692">
            <w:pPr>
              <w:widowControl w:val="0"/>
              <w:jc w:val="both"/>
              <w:rPr>
                <w:rFonts w:eastAsia="Calibri"/>
                <w:sz w:val="20"/>
                <w:szCs w:val="20"/>
                <w:lang w:eastAsia="en-US"/>
              </w:rPr>
            </w:pPr>
            <w:r w:rsidRPr="00C16064">
              <w:rPr>
                <w:rFonts w:eastAsia="Calibri"/>
                <w:sz w:val="20"/>
                <w:szCs w:val="20"/>
                <w:lang w:eastAsia="en-US"/>
              </w:rPr>
              <w:t>Котельная ЦРБ</w:t>
            </w:r>
          </w:p>
        </w:tc>
        <w:tc>
          <w:tcPr>
            <w:tcW w:w="1614" w:type="dxa"/>
            <w:shd w:val="clear" w:color="auto" w:fill="auto"/>
            <w:noWrap/>
          </w:tcPr>
          <w:p w14:paraId="2AA7FCDB" w14:textId="77777777" w:rsidR="000301D2" w:rsidRPr="00C16064" w:rsidRDefault="000301D2" w:rsidP="00CF1692">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099C3754"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170,3</w:t>
            </w:r>
          </w:p>
        </w:tc>
        <w:tc>
          <w:tcPr>
            <w:tcW w:w="1090" w:type="dxa"/>
            <w:shd w:val="clear" w:color="auto" w:fill="auto"/>
            <w:noWrap/>
            <w:vAlign w:val="center"/>
          </w:tcPr>
          <w:p w14:paraId="490335DB"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170,3</w:t>
            </w:r>
          </w:p>
        </w:tc>
        <w:tc>
          <w:tcPr>
            <w:tcW w:w="931" w:type="dxa"/>
            <w:shd w:val="clear" w:color="auto" w:fill="auto"/>
            <w:noWrap/>
            <w:vAlign w:val="center"/>
          </w:tcPr>
          <w:p w14:paraId="1B35F012"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170,3</w:t>
            </w:r>
          </w:p>
        </w:tc>
        <w:tc>
          <w:tcPr>
            <w:tcW w:w="996" w:type="dxa"/>
            <w:shd w:val="clear" w:color="auto" w:fill="auto"/>
            <w:noWrap/>
            <w:vAlign w:val="center"/>
          </w:tcPr>
          <w:p w14:paraId="7F47B063"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170,3</w:t>
            </w:r>
          </w:p>
        </w:tc>
        <w:tc>
          <w:tcPr>
            <w:tcW w:w="996" w:type="dxa"/>
            <w:shd w:val="clear" w:color="auto" w:fill="auto"/>
            <w:noWrap/>
            <w:vAlign w:val="center"/>
          </w:tcPr>
          <w:p w14:paraId="7C46BB99"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170,3</w:t>
            </w:r>
          </w:p>
        </w:tc>
        <w:tc>
          <w:tcPr>
            <w:tcW w:w="996" w:type="dxa"/>
            <w:shd w:val="clear" w:color="auto" w:fill="auto"/>
            <w:noWrap/>
            <w:vAlign w:val="center"/>
          </w:tcPr>
          <w:p w14:paraId="4097E3AE"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170,3</w:t>
            </w:r>
          </w:p>
        </w:tc>
        <w:tc>
          <w:tcPr>
            <w:tcW w:w="996" w:type="dxa"/>
            <w:shd w:val="clear" w:color="auto" w:fill="auto"/>
            <w:noWrap/>
            <w:vAlign w:val="center"/>
          </w:tcPr>
          <w:p w14:paraId="1E0650DF"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170,3</w:t>
            </w:r>
          </w:p>
        </w:tc>
      </w:tr>
      <w:tr w:rsidR="000301D2" w:rsidRPr="00C16064" w14:paraId="3D338A4B" w14:textId="77777777" w:rsidTr="00CF1692">
        <w:trPr>
          <w:trHeight w:val="76"/>
        </w:trPr>
        <w:tc>
          <w:tcPr>
            <w:tcW w:w="567" w:type="dxa"/>
            <w:shd w:val="clear" w:color="auto" w:fill="auto"/>
            <w:noWrap/>
            <w:vAlign w:val="center"/>
          </w:tcPr>
          <w:p w14:paraId="40FFD012"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7.12</w:t>
            </w:r>
          </w:p>
        </w:tc>
        <w:tc>
          <w:tcPr>
            <w:tcW w:w="5103" w:type="dxa"/>
            <w:shd w:val="clear" w:color="auto" w:fill="auto"/>
            <w:vAlign w:val="center"/>
          </w:tcPr>
          <w:p w14:paraId="30DE2406" w14:textId="77777777" w:rsidR="000301D2" w:rsidRPr="00C16064" w:rsidRDefault="000301D2" w:rsidP="00CF1692">
            <w:pPr>
              <w:widowControl w:val="0"/>
              <w:jc w:val="both"/>
              <w:rPr>
                <w:rFonts w:eastAsia="Calibri"/>
                <w:sz w:val="20"/>
                <w:szCs w:val="20"/>
                <w:lang w:eastAsia="en-US"/>
              </w:rPr>
            </w:pPr>
            <w:r w:rsidRPr="00C16064">
              <w:rPr>
                <w:rFonts w:eastAsia="Calibri"/>
                <w:sz w:val="20"/>
                <w:szCs w:val="20"/>
                <w:lang w:eastAsia="en-US"/>
              </w:rPr>
              <w:t>СШ «Энергия»</w:t>
            </w:r>
          </w:p>
        </w:tc>
        <w:tc>
          <w:tcPr>
            <w:tcW w:w="1614" w:type="dxa"/>
            <w:shd w:val="clear" w:color="auto" w:fill="auto"/>
            <w:noWrap/>
          </w:tcPr>
          <w:p w14:paraId="5518B9B8" w14:textId="77777777" w:rsidR="000301D2" w:rsidRPr="00C16064" w:rsidRDefault="000301D2" w:rsidP="00CF1692">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3099A2E2"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151,0</w:t>
            </w:r>
          </w:p>
        </w:tc>
        <w:tc>
          <w:tcPr>
            <w:tcW w:w="1090" w:type="dxa"/>
            <w:shd w:val="clear" w:color="auto" w:fill="auto"/>
            <w:noWrap/>
            <w:vAlign w:val="center"/>
          </w:tcPr>
          <w:p w14:paraId="110A862E"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151,0</w:t>
            </w:r>
          </w:p>
        </w:tc>
        <w:tc>
          <w:tcPr>
            <w:tcW w:w="931" w:type="dxa"/>
            <w:shd w:val="clear" w:color="auto" w:fill="auto"/>
            <w:noWrap/>
            <w:vAlign w:val="center"/>
          </w:tcPr>
          <w:p w14:paraId="5BCA5087"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151,0</w:t>
            </w:r>
          </w:p>
        </w:tc>
        <w:tc>
          <w:tcPr>
            <w:tcW w:w="996" w:type="dxa"/>
            <w:shd w:val="clear" w:color="auto" w:fill="auto"/>
            <w:noWrap/>
            <w:vAlign w:val="center"/>
          </w:tcPr>
          <w:p w14:paraId="7B801F42"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151,0</w:t>
            </w:r>
          </w:p>
        </w:tc>
        <w:tc>
          <w:tcPr>
            <w:tcW w:w="996" w:type="dxa"/>
            <w:shd w:val="clear" w:color="auto" w:fill="auto"/>
            <w:noWrap/>
            <w:vAlign w:val="center"/>
          </w:tcPr>
          <w:p w14:paraId="7D3C2D78"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151,0</w:t>
            </w:r>
          </w:p>
        </w:tc>
        <w:tc>
          <w:tcPr>
            <w:tcW w:w="996" w:type="dxa"/>
            <w:shd w:val="clear" w:color="auto" w:fill="auto"/>
            <w:noWrap/>
            <w:vAlign w:val="center"/>
          </w:tcPr>
          <w:p w14:paraId="08A95699"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151,0</w:t>
            </w:r>
          </w:p>
        </w:tc>
        <w:tc>
          <w:tcPr>
            <w:tcW w:w="996" w:type="dxa"/>
            <w:shd w:val="clear" w:color="auto" w:fill="auto"/>
            <w:noWrap/>
            <w:vAlign w:val="center"/>
          </w:tcPr>
          <w:p w14:paraId="636BE4C0"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151,0</w:t>
            </w:r>
          </w:p>
        </w:tc>
      </w:tr>
      <w:tr w:rsidR="000301D2" w:rsidRPr="00C16064" w14:paraId="086332F2" w14:textId="77777777" w:rsidTr="00CF1692">
        <w:trPr>
          <w:trHeight w:val="279"/>
        </w:trPr>
        <w:tc>
          <w:tcPr>
            <w:tcW w:w="567" w:type="dxa"/>
            <w:shd w:val="clear" w:color="auto" w:fill="auto"/>
            <w:noWrap/>
            <w:vAlign w:val="center"/>
          </w:tcPr>
          <w:p w14:paraId="7D4D3257"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8</w:t>
            </w:r>
          </w:p>
        </w:tc>
        <w:tc>
          <w:tcPr>
            <w:tcW w:w="5103" w:type="dxa"/>
            <w:shd w:val="clear" w:color="auto" w:fill="auto"/>
            <w:vAlign w:val="center"/>
            <w:hideMark/>
          </w:tcPr>
          <w:p w14:paraId="15911E4E" w14:textId="77777777" w:rsidR="000301D2" w:rsidRPr="00C16064" w:rsidRDefault="000301D2" w:rsidP="00CF1692">
            <w:pPr>
              <w:ind w:left="-9" w:hanging="9"/>
              <w:jc w:val="both"/>
              <w:rPr>
                <w:rFonts w:eastAsia="Calibri"/>
                <w:color w:val="000000"/>
                <w:sz w:val="20"/>
                <w:szCs w:val="20"/>
              </w:rPr>
            </w:pPr>
            <w:r w:rsidRPr="00C16064">
              <w:rPr>
                <w:rFonts w:eastAsia="Calibri"/>
                <w:color w:val="000000"/>
                <w:sz w:val="20"/>
                <w:szCs w:val="20"/>
              </w:rPr>
              <w:t>Отношение величины технологических потерь тепловой энергии к материальной характеристике тепловой сети</w:t>
            </w:r>
          </w:p>
        </w:tc>
        <w:tc>
          <w:tcPr>
            <w:tcW w:w="1614" w:type="dxa"/>
            <w:shd w:val="clear" w:color="auto" w:fill="auto"/>
            <w:noWrap/>
            <w:vAlign w:val="center"/>
            <w:hideMark/>
          </w:tcPr>
          <w:p w14:paraId="7B4462FC"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Гкал/м²</w:t>
            </w:r>
          </w:p>
        </w:tc>
        <w:tc>
          <w:tcPr>
            <w:tcW w:w="1548" w:type="dxa"/>
            <w:shd w:val="clear" w:color="auto" w:fill="auto"/>
            <w:noWrap/>
            <w:vAlign w:val="center"/>
          </w:tcPr>
          <w:p w14:paraId="099656C9" w14:textId="77777777" w:rsidR="000301D2" w:rsidRPr="00C16064" w:rsidRDefault="000301D2" w:rsidP="00CF1692">
            <w:pPr>
              <w:ind w:left="-9" w:hanging="9"/>
              <w:jc w:val="center"/>
              <w:rPr>
                <w:rFonts w:eastAsia="Calibri"/>
                <w:color w:val="000000"/>
                <w:sz w:val="20"/>
                <w:szCs w:val="20"/>
              </w:rPr>
            </w:pPr>
          </w:p>
        </w:tc>
        <w:tc>
          <w:tcPr>
            <w:tcW w:w="1090" w:type="dxa"/>
            <w:shd w:val="clear" w:color="auto" w:fill="auto"/>
            <w:noWrap/>
            <w:vAlign w:val="center"/>
          </w:tcPr>
          <w:p w14:paraId="678C0C99" w14:textId="77777777" w:rsidR="000301D2" w:rsidRPr="00C16064" w:rsidRDefault="000301D2" w:rsidP="00CF1692">
            <w:pPr>
              <w:ind w:left="-9" w:hanging="9"/>
              <w:jc w:val="center"/>
              <w:rPr>
                <w:rFonts w:eastAsia="Calibri"/>
                <w:color w:val="000000"/>
                <w:sz w:val="20"/>
                <w:szCs w:val="20"/>
              </w:rPr>
            </w:pPr>
          </w:p>
        </w:tc>
        <w:tc>
          <w:tcPr>
            <w:tcW w:w="931" w:type="dxa"/>
            <w:shd w:val="clear" w:color="auto" w:fill="auto"/>
            <w:noWrap/>
            <w:vAlign w:val="center"/>
          </w:tcPr>
          <w:p w14:paraId="02CC308A"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6E6EC146"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29F97B8A"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63053745"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5A263F9C" w14:textId="77777777" w:rsidR="000301D2" w:rsidRPr="00C16064" w:rsidRDefault="000301D2" w:rsidP="00CF1692">
            <w:pPr>
              <w:ind w:left="-9" w:hanging="9"/>
              <w:jc w:val="center"/>
              <w:rPr>
                <w:rFonts w:eastAsia="Calibri"/>
                <w:color w:val="000000"/>
                <w:sz w:val="20"/>
                <w:szCs w:val="20"/>
              </w:rPr>
            </w:pPr>
          </w:p>
        </w:tc>
      </w:tr>
      <w:tr w:rsidR="000301D2" w:rsidRPr="00C16064" w14:paraId="55C4F906" w14:textId="77777777" w:rsidTr="00CF1692">
        <w:trPr>
          <w:trHeight w:val="525"/>
        </w:trPr>
        <w:tc>
          <w:tcPr>
            <w:tcW w:w="567" w:type="dxa"/>
            <w:shd w:val="clear" w:color="auto" w:fill="auto"/>
            <w:noWrap/>
            <w:vAlign w:val="center"/>
          </w:tcPr>
          <w:p w14:paraId="60A61746"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9</w:t>
            </w:r>
          </w:p>
        </w:tc>
        <w:tc>
          <w:tcPr>
            <w:tcW w:w="5103" w:type="dxa"/>
            <w:shd w:val="clear" w:color="auto" w:fill="auto"/>
            <w:vAlign w:val="center"/>
            <w:hideMark/>
          </w:tcPr>
          <w:p w14:paraId="5ED7BC75" w14:textId="77777777" w:rsidR="000301D2" w:rsidRPr="00C16064" w:rsidRDefault="000301D2" w:rsidP="00CF1692">
            <w:pPr>
              <w:ind w:left="-9" w:hanging="9"/>
              <w:jc w:val="both"/>
              <w:rPr>
                <w:rFonts w:eastAsia="Calibri"/>
                <w:color w:val="000000"/>
                <w:sz w:val="20"/>
                <w:szCs w:val="20"/>
              </w:rPr>
            </w:pPr>
            <w:r w:rsidRPr="00C16064">
              <w:rPr>
                <w:rFonts w:eastAsia="Calibri"/>
                <w:color w:val="000000"/>
                <w:sz w:val="20"/>
                <w:szCs w:val="20"/>
              </w:rPr>
              <w:t>Величина технологических потерь при передаче тепловой энергии по тепловым сетям</w:t>
            </w:r>
          </w:p>
        </w:tc>
        <w:tc>
          <w:tcPr>
            <w:tcW w:w="1614" w:type="dxa"/>
            <w:shd w:val="clear" w:color="auto" w:fill="auto"/>
            <w:noWrap/>
            <w:vAlign w:val="center"/>
            <w:hideMark/>
          </w:tcPr>
          <w:p w14:paraId="1565C127"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Гкал/год</w:t>
            </w:r>
          </w:p>
        </w:tc>
        <w:tc>
          <w:tcPr>
            <w:tcW w:w="1548" w:type="dxa"/>
            <w:shd w:val="clear" w:color="auto" w:fill="auto"/>
            <w:noWrap/>
            <w:vAlign w:val="center"/>
          </w:tcPr>
          <w:p w14:paraId="7BAFB72D" w14:textId="77777777" w:rsidR="000301D2" w:rsidRPr="00C16064" w:rsidRDefault="000301D2" w:rsidP="00CF1692">
            <w:pPr>
              <w:ind w:left="-9" w:hanging="9"/>
              <w:jc w:val="center"/>
              <w:rPr>
                <w:rFonts w:eastAsia="Calibri"/>
                <w:color w:val="000000"/>
                <w:sz w:val="20"/>
                <w:szCs w:val="20"/>
              </w:rPr>
            </w:pPr>
          </w:p>
        </w:tc>
        <w:tc>
          <w:tcPr>
            <w:tcW w:w="1090" w:type="dxa"/>
            <w:shd w:val="clear" w:color="auto" w:fill="auto"/>
            <w:noWrap/>
            <w:vAlign w:val="center"/>
          </w:tcPr>
          <w:p w14:paraId="1F133A87" w14:textId="77777777" w:rsidR="000301D2" w:rsidRPr="00C16064" w:rsidRDefault="000301D2" w:rsidP="00CF1692">
            <w:pPr>
              <w:ind w:left="-9" w:hanging="9"/>
              <w:jc w:val="center"/>
              <w:rPr>
                <w:rFonts w:eastAsia="Calibri"/>
                <w:color w:val="000000"/>
                <w:sz w:val="20"/>
                <w:szCs w:val="20"/>
              </w:rPr>
            </w:pPr>
          </w:p>
        </w:tc>
        <w:tc>
          <w:tcPr>
            <w:tcW w:w="931" w:type="dxa"/>
            <w:shd w:val="clear" w:color="auto" w:fill="auto"/>
            <w:noWrap/>
            <w:vAlign w:val="center"/>
          </w:tcPr>
          <w:p w14:paraId="3FB90637"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38303629"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2C9A95FE"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4178F59C"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58732E53" w14:textId="77777777" w:rsidR="000301D2" w:rsidRPr="00C16064" w:rsidRDefault="000301D2" w:rsidP="00CF1692">
            <w:pPr>
              <w:ind w:left="-9" w:hanging="9"/>
              <w:jc w:val="center"/>
              <w:rPr>
                <w:rFonts w:eastAsia="Calibri"/>
                <w:color w:val="000000"/>
                <w:sz w:val="20"/>
                <w:szCs w:val="20"/>
              </w:rPr>
            </w:pPr>
          </w:p>
        </w:tc>
      </w:tr>
      <w:tr w:rsidR="000301D2" w:rsidRPr="00C16064" w14:paraId="5C6674DE" w14:textId="77777777" w:rsidTr="00CF1692">
        <w:trPr>
          <w:trHeight w:val="525"/>
        </w:trPr>
        <w:tc>
          <w:tcPr>
            <w:tcW w:w="567" w:type="dxa"/>
            <w:shd w:val="clear" w:color="auto" w:fill="auto"/>
            <w:noWrap/>
            <w:vAlign w:val="center"/>
            <w:hideMark/>
          </w:tcPr>
          <w:p w14:paraId="009230FA"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10</w:t>
            </w:r>
          </w:p>
        </w:tc>
        <w:tc>
          <w:tcPr>
            <w:tcW w:w="5103" w:type="dxa"/>
            <w:shd w:val="clear" w:color="auto" w:fill="auto"/>
            <w:vAlign w:val="center"/>
            <w:hideMark/>
          </w:tcPr>
          <w:p w14:paraId="036D997A" w14:textId="77777777" w:rsidR="000301D2" w:rsidRPr="00C16064" w:rsidRDefault="000301D2" w:rsidP="00CF1692">
            <w:pPr>
              <w:ind w:left="-9" w:hanging="9"/>
              <w:jc w:val="both"/>
              <w:rPr>
                <w:rFonts w:eastAsia="Calibri"/>
                <w:color w:val="000000"/>
                <w:sz w:val="20"/>
                <w:szCs w:val="20"/>
              </w:rPr>
            </w:pPr>
            <w:r w:rsidRPr="00C16064">
              <w:rPr>
                <w:rFonts w:eastAsia="Calibri"/>
                <w:color w:val="000000"/>
                <w:sz w:val="20"/>
                <w:szCs w:val="20"/>
              </w:rPr>
              <w:t>Материальная характеристика тепловой сети в однотрубном исчислении по видам теплоносителя</w:t>
            </w:r>
          </w:p>
        </w:tc>
        <w:tc>
          <w:tcPr>
            <w:tcW w:w="1614" w:type="dxa"/>
            <w:shd w:val="clear" w:color="auto" w:fill="auto"/>
            <w:noWrap/>
            <w:vAlign w:val="center"/>
            <w:hideMark/>
          </w:tcPr>
          <w:p w14:paraId="1EA588B5"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м²</w:t>
            </w:r>
          </w:p>
        </w:tc>
        <w:tc>
          <w:tcPr>
            <w:tcW w:w="1548" w:type="dxa"/>
            <w:shd w:val="clear" w:color="auto" w:fill="auto"/>
            <w:noWrap/>
            <w:vAlign w:val="center"/>
          </w:tcPr>
          <w:p w14:paraId="4F7A4D3F" w14:textId="77777777" w:rsidR="000301D2" w:rsidRPr="00C16064" w:rsidRDefault="000301D2" w:rsidP="00CF1692">
            <w:pPr>
              <w:ind w:left="-9" w:hanging="9"/>
              <w:jc w:val="center"/>
              <w:rPr>
                <w:rFonts w:eastAsia="Calibri"/>
                <w:color w:val="000000"/>
                <w:sz w:val="20"/>
                <w:szCs w:val="20"/>
              </w:rPr>
            </w:pPr>
          </w:p>
        </w:tc>
        <w:tc>
          <w:tcPr>
            <w:tcW w:w="1090" w:type="dxa"/>
            <w:shd w:val="clear" w:color="auto" w:fill="auto"/>
            <w:noWrap/>
            <w:vAlign w:val="center"/>
          </w:tcPr>
          <w:p w14:paraId="21F23B00" w14:textId="77777777" w:rsidR="000301D2" w:rsidRPr="00C16064" w:rsidRDefault="000301D2" w:rsidP="00CF1692">
            <w:pPr>
              <w:ind w:left="-9" w:hanging="9"/>
              <w:jc w:val="center"/>
              <w:rPr>
                <w:rFonts w:eastAsia="Calibri"/>
                <w:color w:val="000000"/>
                <w:sz w:val="20"/>
                <w:szCs w:val="20"/>
              </w:rPr>
            </w:pPr>
          </w:p>
        </w:tc>
        <w:tc>
          <w:tcPr>
            <w:tcW w:w="931" w:type="dxa"/>
            <w:shd w:val="clear" w:color="auto" w:fill="auto"/>
            <w:noWrap/>
            <w:vAlign w:val="center"/>
          </w:tcPr>
          <w:p w14:paraId="64CE2758"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53C84B96"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4608938E"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52119529"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0794394A" w14:textId="77777777" w:rsidR="000301D2" w:rsidRPr="00C16064" w:rsidRDefault="000301D2" w:rsidP="00CF1692">
            <w:pPr>
              <w:ind w:left="-9" w:hanging="9"/>
              <w:jc w:val="center"/>
              <w:rPr>
                <w:rFonts w:eastAsia="Calibri"/>
                <w:color w:val="000000"/>
                <w:sz w:val="20"/>
                <w:szCs w:val="20"/>
              </w:rPr>
            </w:pPr>
          </w:p>
        </w:tc>
      </w:tr>
      <w:tr w:rsidR="000301D2" w:rsidRPr="00C16064" w14:paraId="4BA6D943" w14:textId="77777777" w:rsidTr="00CF1692">
        <w:trPr>
          <w:trHeight w:val="300"/>
        </w:trPr>
        <w:tc>
          <w:tcPr>
            <w:tcW w:w="567" w:type="dxa"/>
            <w:shd w:val="clear" w:color="auto" w:fill="auto"/>
            <w:noWrap/>
            <w:vAlign w:val="center"/>
          </w:tcPr>
          <w:p w14:paraId="619E5033"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11</w:t>
            </w:r>
          </w:p>
        </w:tc>
        <w:tc>
          <w:tcPr>
            <w:tcW w:w="5103" w:type="dxa"/>
            <w:shd w:val="clear" w:color="auto" w:fill="auto"/>
            <w:noWrap/>
            <w:vAlign w:val="center"/>
          </w:tcPr>
          <w:p w14:paraId="11778F6B" w14:textId="77777777" w:rsidR="000301D2" w:rsidRPr="00C16064" w:rsidRDefault="000301D2" w:rsidP="00CF1692">
            <w:pPr>
              <w:ind w:left="-9" w:hanging="9"/>
              <w:jc w:val="both"/>
              <w:rPr>
                <w:rFonts w:eastAsia="Calibri"/>
                <w:color w:val="000000"/>
                <w:sz w:val="20"/>
                <w:szCs w:val="20"/>
              </w:rPr>
            </w:pPr>
            <w:r w:rsidRPr="00C16064">
              <w:rPr>
                <w:rFonts w:eastAsia="Calibri"/>
                <w:color w:val="000000"/>
                <w:sz w:val="20"/>
                <w:szCs w:val="20"/>
              </w:rPr>
              <w:t>Доля отпуска тепловой энергии, осуществляемого потребителям по приборам учёта, в общем объёме отпущенной тепловой энергии</w:t>
            </w:r>
          </w:p>
        </w:tc>
        <w:tc>
          <w:tcPr>
            <w:tcW w:w="1614" w:type="dxa"/>
            <w:shd w:val="clear" w:color="auto" w:fill="auto"/>
            <w:noWrap/>
            <w:vAlign w:val="center"/>
          </w:tcPr>
          <w:p w14:paraId="32C5BC03"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w:t>
            </w:r>
          </w:p>
        </w:tc>
        <w:tc>
          <w:tcPr>
            <w:tcW w:w="1548" w:type="dxa"/>
            <w:shd w:val="clear" w:color="auto" w:fill="auto"/>
            <w:noWrap/>
            <w:vAlign w:val="center"/>
          </w:tcPr>
          <w:p w14:paraId="66CA8525"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1090" w:type="dxa"/>
            <w:shd w:val="clear" w:color="auto" w:fill="auto"/>
            <w:noWrap/>
            <w:vAlign w:val="center"/>
          </w:tcPr>
          <w:p w14:paraId="0262D647"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31" w:type="dxa"/>
            <w:shd w:val="clear" w:color="auto" w:fill="auto"/>
            <w:noWrap/>
            <w:vAlign w:val="center"/>
          </w:tcPr>
          <w:p w14:paraId="24C3229C"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6D1372B8"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1E24E898"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08FBCA7E"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3E93EAE3"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r>
      <w:tr w:rsidR="000301D2" w:rsidRPr="00C16064" w14:paraId="26BD0914" w14:textId="77777777" w:rsidTr="00CF1692">
        <w:trPr>
          <w:trHeight w:val="300"/>
        </w:trPr>
        <w:tc>
          <w:tcPr>
            <w:tcW w:w="567" w:type="dxa"/>
            <w:shd w:val="clear" w:color="auto" w:fill="auto"/>
            <w:noWrap/>
            <w:vAlign w:val="center"/>
          </w:tcPr>
          <w:p w14:paraId="5AE9AE2A"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12</w:t>
            </w:r>
          </w:p>
        </w:tc>
        <w:tc>
          <w:tcPr>
            <w:tcW w:w="5103" w:type="dxa"/>
            <w:shd w:val="clear" w:color="auto" w:fill="auto"/>
            <w:noWrap/>
            <w:vAlign w:val="center"/>
          </w:tcPr>
          <w:p w14:paraId="51CB5E65" w14:textId="77777777" w:rsidR="000301D2" w:rsidRPr="00C16064" w:rsidRDefault="000301D2" w:rsidP="00CF1692">
            <w:pPr>
              <w:ind w:left="-9" w:hanging="9"/>
              <w:jc w:val="both"/>
              <w:rPr>
                <w:rFonts w:eastAsia="Calibri"/>
                <w:color w:val="000000"/>
                <w:sz w:val="20"/>
                <w:szCs w:val="20"/>
              </w:rPr>
            </w:pPr>
            <w:r w:rsidRPr="00C16064">
              <w:rPr>
                <w:rFonts w:eastAsia="Calibri"/>
                <w:color w:val="000000"/>
                <w:sz w:val="20"/>
                <w:szCs w:val="20"/>
              </w:rPr>
              <w:t>Средневзвешенный срок эксплуатации тепловых сетей (для каждой системы теплоснабжения)</w:t>
            </w:r>
          </w:p>
        </w:tc>
        <w:tc>
          <w:tcPr>
            <w:tcW w:w="1614" w:type="dxa"/>
            <w:shd w:val="clear" w:color="auto" w:fill="auto"/>
            <w:noWrap/>
            <w:vAlign w:val="center"/>
          </w:tcPr>
          <w:p w14:paraId="01F11A11"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лет</w:t>
            </w:r>
          </w:p>
        </w:tc>
        <w:tc>
          <w:tcPr>
            <w:tcW w:w="1548" w:type="dxa"/>
            <w:shd w:val="clear" w:color="auto" w:fill="auto"/>
            <w:noWrap/>
            <w:vAlign w:val="center"/>
          </w:tcPr>
          <w:p w14:paraId="1981BBB2"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40</w:t>
            </w:r>
          </w:p>
        </w:tc>
        <w:tc>
          <w:tcPr>
            <w:tcW w:w="1090" w:type="dxa"/>
            <w:shd w:val="clear" w:color="auto" w:fill="auto"/>
            <w:noWrap/>
            <w:vAlign w:val="center"/>
          </w:tcPr>
          <w:p w14:paraId="210A5404"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41</w:t>
            </w:r>
          </w:p>
        </w:tc>
        <w:tc>
          <w:tcPr>
            <w:tcW w:w="931" w:type="dxa"/>
            <w:shd w:val="clear" w:color="auto" w:fill="auto"/>
            <w:noWrap/>
            <w:vAlign w:val="center"/>
          </w:tcPr>
          <w:p w14:paraId="2445D859"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42</w:t>
            </w:r>
          </w:p>
        </w:tc>
        <w:tc>
          <w:tcPr>
            <w:tcW w:w="996" w:type="dxa"/>
            <w:shd w:val="clear" w:color="auto" w:fill="auto"/>
            <w:noWrap/>
            <w:vAlign w:val="center"/>
          </w:tcPr>
          <w:p w14:paraId="26899F55"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43</w:t>
            </w:r>
          </w:p>
        </w:tc>
        <w:tc>
          <w:tcPr>
            <w:tcW w:w="996" w:type="dxa"/>
            <w:shd w:val="clear" w:color="auto" w:fill="auto"/>
            <w:noWrap/>
            <w:vAlign w:val="center"/>
          </w:tcPr>
          <w:p w14:paraId="08B240EC"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44</w:t>
            </w:r>
          </w:p>
        </w:tc>
        <w:tc>
          <w:tcPr>
            <w:tcW w:w="996" w:type="dxa"/>
            <w:shd w:val="clear" w:color="auto" w:fill="auto"/>
            <w:noWrap/>
            <w:vAlign w:val="center"/>
          </w:tcPr>
          <w:p w14:paraId="39714453"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45</w:t>
            </w:r>
          </w:p>
        </w:tc>
        <w:tc>
          <w:tcPr>
            <w:tcW w:w="996" w:type="dxa"/>
            <w:shd w:val="clear" w:color="auto" w:fill="auto"/>
            <w:noWrap/>
            <w:vAlign w:val="center"/>
          </w:tcPr>
          <w:p w14:paraId="4956EC88"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46</w:t>
            </w:r>
          </w:p>
        </w:tc>
      </w:tr>
      <w:tr w:rsidR="000301D2" w:rsidRPr="00C16064" w14:paraId="3F9ABFD0" w14:textId="77777777" w:rsidTr="00CF1692">
        <w:trPr>
          <w:trHeight w:val="300"/>
        </w:trPr>
        <w:tc>
          <w:tcPr>
            <w:tcW w:w="567" w:type="dxa"/>
            <w:shd w:val="clear" w:color="auto" w:fill="auto"/>
            <w:noWrap/>
            <w:vAlign w:val="center"/>
          </w:tcPr>
          <w:p w14:paraId="3D121EC8"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13</w:t>
            </w:r>
          </w:p>
        </w:tc>
        <w:tc>
          <w:tcPr>
            <w:tcW w:w="5103" w:type="dxa"/>
            <w:shd w:val="clear" w:color="auto" w:fill="auto"/>
            <w:noWrap/>
            <w:vAlign w:val="center"/>
          </w:tcPr>
          <w:p w14:paraId="7B33A250" w14:textId="77777777" w:rsidR="000301D2" w:rsidRPr="00C16064" w:rsidRDefault="000301D2" w:rsidP="00CF1692">
            <w:pPr>
              <w:ind w:left="-9" w:hanging="9"/>
              <w:jc w:val="both"/>
              <w:rPr>
                <w:rFonts w:eastAsia="Calibri"/>
                <w:color w:val="000000"/>
                <w:sz w:val="20"/>
                <w:szCs w:val="20"/>
              </w:rPr>
            </w:pPr>
            <w:r w:rsidRPr="00C16064">
              <w:rPr>
                <w:rFonts w:eastAsia="Calibri"/>
                <w:color w:val="000000"/>
                <w:sz w:val="20"/>
                <w:szCs w:val="20"/>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614" w:type="dxa"/>
            <w:shd w:val="clear" w:color="auto" w:fill="auto"/>
            <w:noWrap/>
            <w:vAlign w:val="center"/>
          </w:tcPr>
          <w:p w14:paraId="06E6D818"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w:t>
            </w:r>
          </w:p>
        </w:tc>
        <w:tc>
          <w:tcPr>
            <w:tcW w:w="1548" w:type="dxa"/>
            <w:shd w:val="clear" w:color="auto" w:fill="auto"/>
            <w:noWrap/>
            <w:vAlign w:val="center"/>
          </w:tcPr>
          <w:p w14:paraId="60FCBC1A"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1090" w:type="dxa"/>
            <w:shd w:val="clear" w:color="auto" w:fill="auto"/>
            <w:noWrap/>
            <w:vAlign w:val="center"/>
          </w:tcPr>
          <w:p w14:paraId="5AC911CD"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31" w:type="dxa"/>
            <w:shd w:val="clear" w:color="auto" w:fill="auto"/>
            <w:noWrap/>
            <w:vAlign w:val="center"/>
          </w:tcPr>
          <w:p w14:paraId="6EBCD5F0"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5D684AAD"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0505BDAC"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484A1566"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5D23C072"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100</w:t>
            </w:r>
          </w:p>
        </w:tc>
      </w:tr>
      <w:tr w:rsidR="000301D2" w:rsidRPr="00C16064" w14:paraId="7A9E0C99" w14:textId="77777777" w:rsidTr="00CF1692">
        <w:trPr>
          <w:trHeight w:val="300"/>
        </w:trPr>
        <w:tc>
          <w:tcPr>
            <w:tcW w:w="567" w:type="dxa"/>
            <w:shd w:val="clear" w:color="auto" w:fill="auto"/>
            <w:noWrap/>
            <w:vAlign w:val="center"/>
          </w:tcPr>
          <w:p w14:paraId="2EBD65B5"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14</w:t>
            </w:r>
          </w:p>
        </w:tc>
        <w:tc>
          <w:tcPr>
            <w:tcW w:w="5103" w:type="dxa"/>
            <w:shd w:val="clear" w:color="auto" w:fill="auto"/>
            <w:noWrap/>
            <w:vAlign w:val="center"/>
          </w:tcPr>
          <w:p w14:paraId="32F38DBF" w14:textId="77777777" w:rsidR="000301D2" w:rsidRPr="00C16064" w:rsidRDefault="000301D2" w:rsidP="00CF1692">
            <w:pPr>
              <w:ind w:left="-9" w:hanging="9"/>
              <w:jc w:val="both"/>
              <w:rPr>
                <w:rFonts w:eastAsia="Calibri"/>
                <w:color w:val="000000"/>
                <w:sz w:val="20"/>
                <w:szCs w:val="20"/>
              </w:rPr>
            </w:pPr>
            <w:r w:rsidRPr="00C16064">
              <w:rPr>
                <w:rFonts w:eastAsia="Calibri"/>
                <w:color w:val="000000"/>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отчётный период и прогноз изменения при реализации проектов, указанных в утверждённой схеме теплоснабжения)</w:t>
            </w:r>
          </w:p>
        </w:tc>
        <w:tc>
          <w:tcPr>
            <w:tcW w:w="1614" w:type="dxa"/>
            <w:shd w:val="clear" w:color="auto" w:fill="auto"/>
            <w:noWrap/>
            <w:vAlign w:val="center"/>
          </w:tcPr>
          <w:p w14:paraId="4491ACAE"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w:t>
            </w:r>
          </w:p>
        </w:tc>
        <w:tc>
          <w:tcPr>
            <w:tcW w:w="1548" w:type="dxa"/>
            <w:shd w:val="clear" w:color="auto" w:fill="auto"/>
            <w:noWrap/>
            <w:vAlign w:val="center"/>
          </w:tcPr>
          <w:p w14:paraId="239A7650"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1090" w:type="dxa"/>
            <w:shd w:val="clear" w:color="auto" w:fill="auto"/>
            <w:noWrap/>
            <w:vAlign w:val="center"/>
          </w:tcPr>
          <w:p w14:paraId="77B9B280"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5</w:t>
            </w:r>
          </w:p>
        </w:tc>
        <w:tc>
          <w:tcPr>
            <w:tcW w:w="931" w:type="dxa"/>
            <w:shd w:val="clear" w:color="auto" w:fill="auto"/>
            <w:noWrap/>
            <w:vAlign w:val="center"/>
          </w:tcPr>
          <w:p w14:paraId="2A01D7BB"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5</w:t>
            </w:r>
          </w:p>
        </w:tc>
        <w:tc>
          <w:tcPr>
            <w:tcW w:w="996" w:type="dxa"/>
            <w:shd w:val="clear" w:color="auto" w:fill="auto"/>
            <w:noWrap/>
            <w:vAlign w:val="center"/>
          </w:tcPr>
          <w:p w14:paraId="23BDE4E5"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5</w:t>
            </w:r>
          </w:p>
        </w:tc>
        <w:tc>
          <w:tcPr>
            <w:tcW w:w="996" w:type="dxa"/>
            <w:shd w:val="clear" w:color="auto" w:fill="auto"/>
            <w:noWrap/>
            <w:vAlign w:val="center"/>
          </w:tcPr>
          <w:p w14:paraId="4702F55D"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5</w:t>
            </w:r>
          </w:p>
        </w:tc>
        <w:tc>
          <w:tcPr>
            <w:tcW w:w="996" w:type="dxa"/>
            <w:shd w:val="clear" w:color="auto" w:fill="auto"/>
            <w:noWrap/>
            <w:vAlign w:val="center"/>
          </w:tcPr>
          <w:p w14:paraId="578BD843"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5</w:t>
            </w:r>
          </w:p>
        </w:tc>
        <w:tc>
          <w:tcPr>
            <w:tcW w:w="996" w:type="dxa"/>
            <w:shd w:val="clear" w:color="auto" w:fill="auto"/>
            <w:noWrap/>
            <w:vAlign w:val="center"/>
          </w:tcPr>
          <w:p w14:paraId="2AF45643"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100</w:t>
            </w:r>
          </w:p>
        </w:tc>
      </w:tr>
    </w:tbl>
    <w:p w14:paraId="1C5635A2" w14:textId="77777777" w:rsidR="000301D2" w:rsidRPr="00C16064" w:rsidRDefault="000301D2" w:rsidP="000301D2">
      <w:pPr>
        <w:widowControl w:val="0"/>
        <w:ind w:firstLine="709"/>
        <w:jc w:val="both"/>
        <w:rPr>
          <w:rFonts w:eastAsia="Calibri"/>
          <w:szCs w:val="22"/>
          <w:lang w:eastAsia="en-US"/>
        </w:rPr>
      </w:pPr>
    </w:p>
    <w:p w14:paraId="46CD461A" w14:textId="77777777" w:rsidR="000301D2" w:rsidRDefault="000301D2" w:rsidP="001522A8">
      <w:pPr>
        <w:widowControl w:val="0"/>
        <w:ind w:firstLine="709"/>
        <w:jc w:val="both"/>
        <w:rPr>
          <w:rFonts w:eastAsia="Calibri"/>
          <w:lang w:eastAsia="en-US"/>
        </w:rPr>
        <w:sectPr w:rsidR="000301D2" w:rsidSect="000301D2">
          <w:pgSz w:w="16838" w:h="11906" w:orient="landscape"/>
          <w:pgMar w:top="1701" w:right="1134" w:bottom="567" w:left="1134" w:header="709" w:footer="709" w:gutter="0"/>
          <w:cols w:space="708"/>
          <w:titlePg/>
          <w:docGrid w:linePitch="360"/>
        </w:sectPr>
      </w:pPr>
    </w:p>
    <w:p w14:paraId="72CFA0C8" w14:textId="77777777" w:rsidR="000301D2" w:rsidRPr="00C16064" w:rsidRDefault="000301D2" w:rsidP="000301D2">
      <w:pPr>
        <w:keepNext/>
        <w:keepLines/>
        <w:widowControl w:val="0"/>
        <w:jc w:val="center"/>
        <w:outlineLvl w:val="1"/>
        <w:rPr>
          <w:b/>
          <w:bCs/>
          <w:sz w:val="28"/>
          <w:szCs w:val="28"/>
          <w:lang w:eastAsia="en-US"/>
        </w:rPr>
      </w:pPr>
      <w:bookmarkStart w:id="358" w:name="_Toc15640982"/>
      <w:bookmarkStart w:id="359" w:name="_Toc28125421"/>
      <w:bookmarkStart w:id="360" w:name="_Toc71300626"/>
      <w:r w:rsidRPr="00C16064">
        <w:rPr>
          <w:b/>
          <w:bCs/>
          <w:sz w:val="28"/>
          <w:szCs w:val="28"/>
          <w:lang w:eastAsia="en-US"/>
        </w:rPr>
        <w:lastRenderedPageBreak/>
        <w:t>14.2. Отсутствие зафиксированных фактов нарушения антимонопольного законодательства (выданных предупреждений, предписаний), а также</w:t>
      </w:r>
    </w:p>
    <w:p w14:paraId="2257FD83"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отсутствие применения санкций, предусмотренных Кодексом Российской Федерации об административных правонарушениях, за нарушение</w:t>
      </w:r>
    </w:p>
    <w:p w14:paraId="24A550F3"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законодательства Российской Федерации в сфере теплоснабжения,</w:t>
      </w:r>
    </w:p>
    <w:p w14:paraId="751F4341"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антимонопольного законодательства Российской Федерации,</w:t>
      </w:r>
    </w:p>
    <w:p w14:paraId="4B6411A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законодательства Российской Федерации о естественных монополиях</w:t>
      </w:r>
      <w:bookmarkEnd w:id="358"/>
      <w:bookmarkEnd w:id="359"/>
      <w:bookmarkEnd w:id="360"/>
    </w:p>
    <w:p w14:paraId="5906AD1A" w14:textId="77777777" w:rsidR="000301D2" w:rsidRPr="00C16064" w:rsidRDefault="000301D2" w:rsidP="000301D2">
      <w:pPr>
        <w:keepNext/>
        <w:keepLines/>
        <w:widowControl w:val="0"/>
        <w:ind w:firstLine="709"/>
        <w:jc w:val="both"/>
        <w:outlineLvl w:val="1"/>
        <w:rPr>
          <w:b/>
          <w:bCs/>
          <w:sz w:val="28"/>
          <w:szCs w:val="28"/>
          <w:lang w:eastAsia="en-US"/>
        </w:rPr>
      </w:pPr>
    </w:p>
    <w:p w14:paraId="702BB26F"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Факты нарушения антимонопольного законодательства (выданные предупреждения, предписания), а также санкции, предусмотренные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 – отсутствуют.</w:t>
      </w:r>
    </w:p>
    <w:p w14:paraId="57692D0E" w14:textId="77777777" w:rsidR="000301D2" w:rsidRPr="00C16064" w:rsidRDefault="000301D2" w:rsidP="000301D2">
      <w:pPr>
        <w:widowControl w:val="0"/>
        <w:ind w:firstLine="709"/>
        <w:jc w:val="both"/>
        <w:rPr>
          <w:rFonts w:eastAsia="Calibri"/>
          <w:sz w:val="28"/>
          <w:szCs w:val="28"/>
          <w:lang w:eastAsia="en-US"/>
        </w:rPr>
      </w:pPr>
    </w:p>
    <w:p w14:paraId="78F25F1A" w14:textId="77777777" w:rsidR="000301D2" w:rsidRPr="00C16064" w:rsidRDefault="000301D2" w:rsidP="000301D2">
      <w:pPr>
        <w:keepNext/>
        <w:keepLines/>
        <w:widowControl w:val="0"/>
        <w:jc w:val="center"/>
        <w:outlineLvl w:val="1"/>
        <w:rPr>
          <w:b/>
          <w:bCs/>
          <w:sz w:val="28"/>
          <w:szCs w:val="28"/>
          <w:lang w:eastAsia="en-US"/>
        </w:rPr>
      </w:pPr>
      <w:bookmarkStart w:id="361" w:name="_Toc71300627"/>
      <w:r w:rsidRPr="00C16064">
        <w:rPr>
          <w:b/>
          <w:bCs/>
          <w:sz w:val="28"/>
          <w:szCs w:val="28"/>
          <w:lang w:eastAsia="en-US"/>
        </w:rPr>
        <w:t>14.3. Целевые значения ключевых показателей, отражающих результаты внедрения целевой модели рынка тепловой энергии</w:t>
      </w:r>
      <w:bookmarkEnd w:id="361"/>
    </w:p>
    <w:p w14:paraId="053773AA" w14:textId="77777777" w:rsidR="000301D2" w:rsidRPr="00C16064" w:rsidRDefault="000301D2" w:rsidP="000301D2">
      <w:pPr>
        <w:keepNext/>
        <w:keepLines/>
        <w:widowControl w:val="0"/>
        <w:jc w:val="center"/>
        <w:outlineLvl w:val="1"/>
        <w:rPr>
          <w:b/>
          <w:bCs/>
          <w:sz w:val="28"/>
          <w:szCs w:val="28"/>
          <w:lang w:eastAsia="en-US"/>
        </w:rPr>
      </w:pPr>
    </w:p>
    <w:p w14:paraId="3B5D071E"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Муниципальное образование не отнесено к ценовой зоне теплоснабжения. В связи с этим, на основании п.79.1 постановления Правительства РФ № 154, значения показателей не приводятся.</w:t>
      </w:r>
    </w:p>
    <w:p w14:paraId="7AE6D2E0" w14:textId="77777777" w:rsidR="000301D2" w:rsidRPr="00C16064" w:rsidRDefault="000301D2" w:rsidP="000301D2">
      <w:pPr>
        <w:widowControl w:val="0"/>
        <w:ind w:firstLine="709"/>
        <w:jc w:val="both"/>
        <w:rPr>
          <w:rFonts w:eastAsia="Calibri"/>
          <w:sz w:val="28"/>
          <w:szCs w:val="28"/>
          <w:lang w:eastAsia="en-US"/>
        </w:rPr>
      </w:pPr>
    </w:p>
    <w:p w14:paraId="0434D86F" w14:textId="77777777" w:rsidR="000301D2" w:rsidRPr="00C16064" w:rsidRDefault="000301D2" w:rsidP="000301D2">
      <w:pPr>
        <w:keepNext/>
        <w:keepLines/>
        <w:widowControl w:val="0"/>
        <w:jc w:val="center"/>
        <w:outlineLvl w:val="1"/>
        <w:rPr>
          <w:b/>
          <w:bCs/>
          <w:sz w:val="28"/>
          <w:szCs w:val="28"/>
          <w:lang w:eastAsia="en-US"/>
        </w:rPr>
      </w:pPr>
      <w:bookmarkStart w:id="362" w:name="_Toc15640984"/>
      <w:bookmarkStart w:id="363" w:name="_Toc28125423"/>
      <w:bookmarkStart w:id="364" w:name="_Toc71300628"/>
      <w:r w:rsidRPr="00C16064">
        <w:rPr>
          <w:b/>
          <w:bCs/>
          <w:sz w:val="28"/>
          <w:szCs w:val="28"/>
          <w:lang w:eastAsia="en-US"/>
        </w:rPr>
        <w:t>14.4. Существующие и перспективные значения целевых показателей</w:t>
      </w:r>
    </w:p>
    <w:p w14:paraId="7A5FD3F1"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реализации схемы теплоснабжения поселения, городского округа,</w:t>
      </w:r>
    </w:p>
    <w:p w14:paraId="4952B88A"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подлежащие достижению каждой единой теплоснабжающей организацией, функционирующей </w:t>
      </w:r>
      <w:bookmarkEnd w:id="362"/>
      <w:bookmarkEnd w:id="363"/>
      <w:r w:rsidRPr="00C16064">
        <w:rPr>
          <w:b/>
          <w:bCs/>
          <w:sz w:val="28"/>
          <w:szCs w:val="28"/>
          <w:lang w:eastAsia="en-US"/>
        </w:rPr>
        <w:t>на территории поселения</w:t>
      </w:r>
      <w:bookmarkEnd w:id="364"/>
    </w:p>
    <w:p w14:paraId="057E66DE" w14:textId="77777777" w:rsidR="000301D2" w:rsidRPr="00C16064" w:rsidRDefault="000301D2" w:rsidP="000301D2">
      <w:pPr>
        <w:keepNext/>
        <w:keepLines/>
        <w:widowControl w:val="0"/>
        <w:ind w:firstLine="709"/>
        <w:jc w:val="both"/>
        <w:outlineLvl w:val="1"/>
        <w:rPr>
          <w:b/>
          <w:bCs/>
          <w:sz w:val="28"/>
          <w:szCs w:val="28"/>
          <w:lang w:eastAsia="en-US"/>
        </w:rPr>
      </w:pPr>
    </w:p>
    <w:p w14:paraId="5D3D193B"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Муниципальное образование не отнесено к ценовой зоне теплоснабжения. В связи с этим, на основании п.79.1 постановления Правительства РФ № 154, значения показателей не приводятся.</w:t>
      </w:r>
    </w:p>
    <w:p w14:paraId="0BFDCA52" w14:textId="77777777" w:rsidR="000301D2" w:rsidRPr="00C16064" w:rsidRDefault="000301D2" w:rsidP="000301D2">
      <w:pPr>
        <w:widowControl w:val="0"/>
        <w:ind w:firstLine="709"/>
        <w:jc w:val="both"/>
        <w:rPr>
          <w:rFonts w:eastAsia="Calibri"/>
          <w:sz w:val="28"/>
          <w:szCs w:val="28"/>
          <w:lang w:eastAsia="en-US"/>
        </w:rPr>
      </w:pPr>
    </w:p>
    <w:p w14:paraId="2247761F" w14:textId="77777777" w:rsidR="000301D2" w:rsidRPr="00C16064" w:rsidRDefault="000301D2" w:rsidP="000301D2">
      <w:pPr>
        <w:keepNext/>
        <w:keepLines/>
        <w:widowControl w:val="0"/>
        <w:jc w:val="center"/>
        <w:outlineLvl w:val="1"/>
        <w:rPr>
          <w:b/>
          <w:bCs/>
          <w:sz w:val="28"/>
          <w:szCs w:val="28"/>
          <w:lang w:eastAsia="en-US"/>
        </w:rPr>
      </w:pPr>
      <w:bookmarkStart w:id="365" w:name="_Toc68076700"/>
      <w:bookmarkStart w:id="366" w:name="_Toc71300629"/>
      <w:r w:rsidRPr="00C16064">
        <w:rPr>
          <w:b/>
          <w:bCs/>
          <w:sz w:val="28"/>
          <w:szCs w:val="28"/>
          <w:lang w:eastAsia="en-US"/>
        </w:rPr>
        <w:t>14.5. Описание изменений (фактических данных) в оценке значений</w:t>
      </w:r>
    </w:p>
    <w:p w14:paraId="2A8B3DEF"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индикаторов развития систем теплоснабжения на территории поселения с учётом реализации проектов схемы теплоснабжения</w:t>
      </w:r>
      <w:bookmarkEnd w:id="365"/>
      <w:bookmarkEnd w:id="366"/>
    </w:p>
    <w:p w14:paraId="3AD3B5EB" w14:textId="77777777" w:rsidR="000301D2" w:rsidRPr="00C16064" w:rsidRDefault="000301D2" w:rsidP="000301D2">
      <w:pPr>
        <w:keepNext/>
        <w:keepLines/>
        <w:widowControl w:val="0"/>
        <w:ind w:firstLine="709"/>
        <w:jc w:val="both"/>
        <w:outlineLvl w:val="1"/>
        <w:rPr>
          <w:b/>
          <w:bCs/>
          <w:sz w:val="28"/>
          <w:szCs w:val="28"/>
          <w:lang w:eastAsia="en-US"/>
        </w:rPr>
      </w:pPr>
    </w:p>
    <w:p w14:paraId="66F6C5C5"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Изменения индикаторов развития систем теплоснабжения Старощербиновского сельского поселения о</w:t>
      </w:r>
      <w:bookmarkStart w:id="367" w:name="_GoBack"/>
      <w:bookmarkEnd w:id="367"/>
      <w:r w:rsidRPr="00C16064">
        <w:rPr>
          <w:rFonts w:eastAsia="Calibri"/>
          <w:sz w:val="28"/>
          <w:szCs w:val="28"/>
          <w:lang w:eastAsia="en-US"/>
        </w:rPr>
        <w:t>тсутствуют.</w:t>
      </w:r>
    </w:p>
    <w:p w14:paraId="240E08C2" w14:textId="77777777" w:rsidR="000301D2" w:rsidRPr="00C16064" w:rsidRDefault="000301D2" w:rsidP="000301D2">
      <w:pPr>
        <w:keepNext/>
        <w:keepLines/>
        <w:pageBreakBefore/>
        <w:jc w:val="center"/>
        <w:outlineLvl w:val="0"/>
        <w:rPr>
          <w:b/>
          <w:bCs/>
          <w:sz w:val="28"/>
          <w:szCs w:val="28"/>
          <w:lang w:eastAsia="en-US"/>
        </w:rPr>
      </w:pPr>
      <w:bookmarkStart w:id="368" w:name="_Toc71300630"/>
      <w:r w:rsidRPr="00C16064">
        <w:rPr>
          <w:b/>
          <w:bCs/>
          <w:sz w:val="28"/>
          <w:szCs w:val="28"/>
          <w:lang w:eastAsia="en-US"/>
        </w:rPr>
        <w:lastRenderedPageBreak/>
        <w:t>Глава 15. Ценовые (тарифные) последствия</w:t>
      </w:r>
      <w:bookmarkStart w:id="369" w:name="_Toc71300631"/>
      <w:bookmarkEnd w:id="368"/>
    </w:p>
    <w:p w14:paraId="4972CD6C"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15.1. Результаты расчётов и оценки ценовых (тарифных) последствий </w:t>
      </w:r>
    </w:p>
    <w:p w14:paraId="543F84FF"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реализации предлагаемых проектов схемы теплоснабжения для </w:t>
      </w:r>
    </w:p>
    <w:p w14:paraId="23DDFF88"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потребителя при осуществлении регулируемых видов деятельности</w:t>
      </w:r>
      <w:bookmarkEnd w:id="369"/>
    </w:p>
    <w:p w14:paraId="16A0D688" w14:textId="77777777" w:rsidR="000301D2" w:rsidRPr="00C16064" w:rsidRDefault="000301D2" w:rsidP="000301D2">
      <w:pPr>
        <w:widowControl w:val="0"/>
        <w:ind w:firstLine="709"/>
        <w:jc w:val="both"/>
        <w:rPr>
          <w:rFonts w:eastAsia="Calibri"/>
          <w:b/>
          <w:sz w:val="20"/>
          <w:szCs w:val="22"/>
          <w:lang w:eastAsia="en-US"/>
        </w:rPr>
      </w:pPr>
    </w:p>
    <w:p w14:paraId="3352D5E1" w14:textId="77777777" w:rsidR="000301D2" w:rsidRPr="00C16064" w:rsidRDefault="000301D2" w:rsidP="000301D2">
      <w:pPr>
        <w:widowControl w:val="0"/>
        <w:ind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1"/>
          <w:sz w:val="20"/>
          <w:szCs w:val="22"/>
          <w:lang w:eastAsia="en-US"/>
        </w:rPr>
        <w:t xml:space="preserve"> </w:t>
      </w:r>
      <w:r w:rsidRPr="00C16064">
        <w:rPr>
          <w:rFonts w:eastAsia="Calibri"/>
          <w:b/>
          <w:sz w:val="20"/>
          <w:szCs w:val="22"/>
          <w:lang w:eastAsia="en-US"/>
        </w:rPr>
        <w:t>18</w:t>
      </w:r>
      <w:r w:rsidRPr="00C16064">
        <w:rPr>
          <w:rFonts w:eastAsia="Calibri"/>
          <w:b/>
          <w:spacing w:val="-4"/>
          <w:sz w:val="20"/>
          <w:szCs w:val="22"/>
          <w:lang w:eastAsia="en-US"/>
        </w:rPr>
        <w:t xml:space="preserve"> </w:t>
      </w:r>
      <w:r w:rsidRPr="00C16064">
        <w:rPr>
          <w:rFonts w:eastAsia="Calibri"/>
          <w:b/>
          <w:sz w:val="20"/>
          <w:szCs w:val="22"/>
          <w:lang w:eastAsia="en-US"/>
        </w:rPr>
        <w:t>Прогноз</w:t>
      </w:r>
      <w:r w:rsidRPr="00C16064">
        <w:rPr>
          <w:rFonts w:eastAsia="Calibri"/>
          <w:b/>
          <w:spacing w:val="-5"/>
          <w:sz w:val="20"/>
          <w:szCs w:val="22"/>
          <w:lang w:eastAsia="en-US"/>
        </w:rPr>
        <w:t xml:space="preserve"> </w:t>
      </w:r>
      <w:r w:rsidRPr="00C16064">
        <w:rPr>
          <w:rFonts w:eastAsia="Calibri"/>
          <w:b/>
          <w:sz w:val="20"/>
          <w:szCs w:val="22"/>
          <w:lang w:eastAsia="en-US"/>
        </w:rPr>
        <w:t>тарифов</w:t>
      </w:r>
      <w:r w:rsidRPr="00C16064">
        <w:rPr>
          <w:rFonts w:eastAsia="Calibri"/>
          <w:b/>
          <w:spacing w:val="-3"/>
          <w:sz w:val="20"/>
          <w:szCs w:val="22"/>
          <w:lang w:eastAsia="en-US"/>
        </w:rPr>
        <w:t xml:space="preserve"> </w:t>
      </w:r>
      <w:r w:rsidRPr="00C16064">
        <w:rPr>
          <w:rFonts w:eastAsia="Calibri"/>
          <w:b/>
          <w:sz w:val="20"/>
          <w:szCs w:val="22"/>
          <w:lang w:eastAsia="en-US"/>
        </w:rPr>
        <w:t>на</w:t>
      </w:r>
      <w:r w:rsidRPr="00C16064">
        <w:rPr>
          <w:rFonts w:eastAsia="Calibri"/>
          <w:b/>
          <w:spacing w:val="-4"/>
          <w:sz w:val="20"/>
          <w:szCs w:val="22"/>
          <w:lang w:eastAsia="en-US"/>
        </w:rPr>
        <w:t xml:space="preserve"> </w:t>
      </w:r>
      <w:r w:rsidRPr="00C16064">
        <w:rPr>
          <w:rFonts w:eastAsia="Calibri"/>
          <w:b/>
          <w:sz w:val="20"/>
          <w:szCs w:val="22"/>
          <w:lang w:eastAsia="en-US"/>
        </w:rPr>
        <w:t>тепловую</w:t>
      </w:r>
      <w:r w:rsidRPr="00C16064">
        <w:rPr>
          <w:rFonts w:eastAsia="Calibri"/>
          <w:b/>
          <w:spacing w:val="-3"/>
          <w:sz w:val="20"/>
          <w:szCs w:val="22"/>
          <w:lang w:eastAsia="en-US"/>
        </w:rPr>
        <w:t xml:space="preserve"> </w:t>
      </w:r>
      <w:r w:rsidRPr="00C16064">
        <w:rPr>
          <w:rFonts w:eastAsia="Calibri"/>
          <w:b/>
          <w:sz w:val="20"/>
          <w:szCs w:val="22"/>
          <w:lang w:eastAsia="en-US"/>
        </w:rPr>
        <w:t>энергию по каждой</w:t>
      </w:r>
      <w:r w:rsidRPr="00C16064">
        <w:rPr>
          <w:rFonts w:eastAsia="Calibri"/>
          <w:szCs w:val="22"/>
          <w:lang w:eastAsia="en-US"/>
        </w:rPr>
        <w:t xml:space="preserve"> </w:t>
      </w:r>
      <w:r w:rsidRPr="00C16064">
        <w:rPr>
          <w:rFonts w:eastAsia="Calibri"/>
          <w:b/>
          <w:sz w:val="20"/>
          <w:szCs w:val="22"/>
          <w:lang w:eastAsia="en-US"/>
        </w:rPr>
        <w:t>единой теплоснабжающей</w:t>
      </w:r>
    </w:p>
    <w:p w14:paraId="0BE3F49B" w14:textId="77777777" w:rsidR="000301D2" w:rsidRPr="00C16064" w:rsidRDefault="000301D2" w:rsidP="000301D2">
      <w:pPr>
        <w:widowControl w:val="0"/>
        <w:ind w:firstLine="709"/>
        <w:jc w:val="right"/>
        <w:rPr>
          <w:rFonts w:eastAsia="Calibri"/>
          <w:b/>
          <w:sz w:val="20"/>
          <w:szCs w:val="22"/>
          <w:lang w:eastAsia="en-US"/>
        </w:rPr>
      </w:pPr>
      <w:r w:rsidRPr="00C16064">
        <w:rPr>
          <w:rFonts w:eastAsia="Calibri"/>
          <w:b/>
          <w:sz w:val="20"/>
          <w:szCs w:val="22"/>
          <w:lang w:eastAsia="en-US"/>
        </w:rPr>
        <w:t>организации</w:t>
      </w:r>
    </w:p>
    <w:tbl>
      <w:tblPr>
        <w:tblStyle w:val="TableNormal1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07"/>
        <w:gridCol w:w="1292"/>
        <w:gridCol w:w="1007"/>
        <w:gridCol w:w="1009"/>
        <w:gridCol w:w="1007"/>
        <w:gridCol w:w="1007"/>
        <w:gridCol w:w="1007"/>
        <w:gridCol w:w="1092"/>
      </w:tblGrid>
      <w:tr w:rsidR="000301D2" w:rsidRPr="00C16064" w14:paraId="34647AAF" w14:textId="77777777" w:rsidTr="00CF1692">
        <w:trPr>
          <w:trHeight w:val="505"/>
        </w:trPr>
        <w:tc>
          <w:tcPr>
            <w:tcW w:w="1146" w:type="pct"/>
            <w:vAlign w:val="center"/>
          </w:tcPr>
          <w:p w14:paraId="432B85F2" w14:textId="77777777" w:rsidR="000301D2" w:rsidRPr="00C16064" w:rsidRDefault="000301D2" w:rsidP="00CF1692">
            <w:pPr>
              <w:autoSpaceDE w:val="0"/>
              <w:autoSpaceDN w:val="0"/>
              <w:ind w:left="37"/>
              <w:jc w:val="center"/>
              <w:rPr>
                <w:rFonts w:ascii="Times New Roman" w:eastAsia="Cambria" w:hAnsi="Times New Roman"/>
                <w:sz w:val="22"/>
                <w:szCs w:val="22"/>
              </w:rPr>
            </w:pPr>
            <w:r w:rsidRPr="00C16064">
              <w:rPr>
                <w:rFonts w:ascii="Times New Roman" w:eastAsia="Cambria" w:hAnsi="Times New Roman"/>
                <w:sz w:val="22"/>
                <w:szCs w:val="22"/>
              </w:rPr>
              <w:t>Ед. изм.</w:t>
            </w:r>
          </w:p>
        </w:tc>
        <w:tc>
          <w:tcPr>
            <w:tcW w:w="671" w:type="pct"/>
            <w:vAlign w:val="center"/>
          </w:tcPr>
          <w:p w14:paraId="77BE721F" w14:textId="77777777" w:rsidR="000301D2" w:rsidRPr="00C16064" w:rsidRDefault="000301D2" w:rsidP="00CF1692">
            <w:pPr>
              <w:autoSpaceDE w:val="0"/>
              <w:autoSpaceDN w:val="0"/>
              <w:jc w:val="center"/>
              <w:rPr>
                <w:rFonts w:ascii="Times New Roman" w:eastAsia="Cambria" w:hAnsi="Times New Roman"/>
                <w:sz w:val="20"/>
                <w:szCs w:val="22"/>
              </w:rPr>
            </w:pPr>
            <w:r w:rsidRPr="00C16064">
              <w:rPr>
                <w:rFonts w:ascii="Times New Roman" w:eastAsia="Cambria" w:hAnsi="Times New Roman"/>
                <w:sz w:val="20"/>
                <w:szCs w:val="22"/>
              </w:rPr>
              <w:t>2024</w:t>
            </w:r>
          </w:p>
        </w:tc>
        <w:tc>
          <w:tcPr>
            <w:tcW w:w="523" w:type="pct"/>
            <w:vAlign w:val="center"/>
          </w:tcPr>
          <w:p w14:paraId="602D0DF7" w14:textId="77777777" w:rsidR="000301D2" w:rsidRPr="00C16064" w:rsidRDefault="000301D2" w:rsidP="00CF1692">
            <w:pPr>
              <w:autoSpaceDE w:val="0"/>
              <w:autoSpaceDN w:val="0"/>
              <w:jc w:val="center"/>
              <w:rPr>
                <w:rFonts w:ascii="Times New Roman" w:eastAsia="Cambria" w:hAnsi="Times New Roman"/>
                <w:sz w:val="20"/>
                <w:szCs w:val="22"/>
              </w:rPr>
            </w:pPr>
            <w:r w:rsidRPr="00C16064">
              <w:rPr>
                <w:rFonts w:ascii="Times New Roman" w:eastAsia="Cambria" w:hAnsi="Times New Roman"/>
                <w:sz w:val="20"/>
                <w:szCs w:val="22"/>
              </w:rPr>
              <w:t>2025</w:t>
            </w:r>
          </w:p>
        </w:tc>
        <w:tc>
          <w:tcPr>
            <w:tcW w:w="524" w:type="pct"/>
            <w:vAlign w:val="center"/>
          </w:tcPr>
          <w:p w14:paraId="3B7D9C90" w14:textId="77777777" w:rsidR="000301D2" w:rsidRPr="00C16064" w:rsidRDefault="000301D2" w:rsidP="00CF1692">
            <w:pPr>
              <w:autoSpaceDE w:val="0"/>
              <w:autoSpaceDN w:val="0"/>
              <w:jc w:val="center"/>
              <w:rPr>
                <w:rFonts w:ascii="Times New Roman" w:eastAsia="Cambria" w:hAnsi="Times New Roman"/>
                <w:sz w:val="20"/>
                <w:szCs w:val="22"/>
              </w:rPr>
            </w:pPr>
            <w:r w:rsidRPr="00C16064">
              <w:rPr>
                <w:rFonts w:ascii="Times New Roman" w:eastAsia="Cambria" w:hAnsi="Times New Roman"/>
                <w:sz w:val="20"/>
                <w:szCs w:val="22"/>
              </w:rPr>
              <w:t>2026</w:t>
            </w:r>
          </w:p>
        </w:tc>
        <w:tc>
          <w:tcPr>
            <w:tcW w:w="523" w:type="pct"/>
            <w:vAlign w:val="center"/>
          </w:tcPr>
          <w:p w14:paraId="5CEC265D" w14:textId="77777777" w:rsidR="000301D2" w:rsidRPr="00C16064" w:rsidRDefault="000301D2" w:rsidP="00CF1692">
            <w:pPr>
              <w:autoSpaceDE w:val="0"/>
              <w:autoSpaceDN w:val="0"/>
              <w:jc w:val="center"/>
              <w:rPr>
                <w:rFonts w:ascii="Times New Roman" w:eastAsia="Cambria" w:hAnsi="Times New Roman"/>
                <w:sz w:val="20"/>
                <w:szCs w:val="22"/>
              </w:rPr>
            </w:pPr>
            <w:r w:rsidRPr="00C16064">
              <w:rPr>
                <w:rFonts w:ascii="Times New Roman" w:eastAsia="Cambria" w:hAnsi="Times New Roman"/>
                <w:sz w:val="20"/>
                <w:szCs w:val="22"/>
              </w:rPr>
              <w:t>2027</w:t>
            </w:r>
          </w:p>
        </w:tc>
        <w:tc>
          <w:tcPr>
            <w:tcW w:w="523" w:type="pct"/>
            <w:vAlign w:val="center"/>
          </w:tcPr>
          <w:p w14:paraId="6A88A6C2" w14:textId="77777777" w:rsidR="000301D2" w:rsidRPr="00C16064" w:rsidRDefault="000301D2" w:rsidP="00CF1692">
            <w:pPr>
              <w:autoSpaceDE w:val="0"/>
              <w:autoSpaceDN w:val="0"/>
              <w:jc w:val="center"/>
              <w:rPr>
                <w:rFonts w:ascii="Times New Roman" w:eastAsia="Cambria" w:hAnsi="Times New Roman"/>
                <w:sz w:val="20"/>
                <w:szCs w:val="22"/>
              </w:rPr>
            </w:pPr>
            <w:r w:rsidRPr="00C16064">
              <w:rPr>
                <w:rFonts w:ascii="Times New Roman" w:eastAsia="Cambria" w:hAnsi="Times New Roman"/>
                <w:sz w:val="20"/>
                <w:szCs w:val="22"/>
              </w:rPr>
              <w:t>2028</w:t>
            </w:r>
          </w:p>
        </w:tc>
        <w:tc>
          <w:tcPr>
            <w:tcW w:w="523" w:type="pct"/>
            <w:vAlign w:val="center"/>
          </w:tcPr>
          <w:p w14:paraId="17724CAD" w14:textId="77777777" w:rsidR="000301D2" w:rsidRPr="00C16064" w:rsidRDefault="000301D2" w:rsidP="00CF1692">
            <w:pPr>
              <w:autoSpaceDE w:val="0"/>
              <w:autoSpaceDN w:val="0"/>
              <w:jc w:val="center"/>
              <w:rPr>
                <w:rFonts w:ascii="Times New Roman" w:eastAsia="Cambria" w:hAnsi="Times New Roman"/>
                <w:sz w:val="20"/>
                <w:szCs w:val="22"/>
              </w:rPr>
            </w:pPr>
            <w:r w:rsidRPr="00C16064">
              <w:rPr>
                <w:rFonts w:ascii="Times New Roman" w:eastAsia="Cambria" w:hAnsi="Times New Roman"/>
                <w:sz w:val="20"/>
                <w:szCs w:val="22"/>
              </w:rPr>
              <w:t>2029-2033</w:t>
            </w:r>
          </w:p>
        </w:tc>
        <w:tc>
          <w:tcPr>
            <w:tcW w:w="567" w:type="pct"/>
            <w:vAlign w:val="center"/>
          </w:tcPr>
          <w:p w14:paraId="16F4476A" w14:textId="77777777" w:rsidR="000301D2" w:rsidRPr="00C16064" w:rsidRDefault="000301D2" w:rsidP="00CF1692">
            <w:pPr>
              <w:autoSpaceDE w:val="0"/>
              <w:autoSpaceDN w:val="0"/>
              <w:jc w:val="center"/>
              <w:rPr>
                <w:rFonts w:ascii="Times New Roman" w:eastAsia="Cambria" w:hAnsi="Times New Roman"/>
                <w:sz w:val="20"/>
                <w:szCs w:val="22"/>
              </w:rPr>
            </w:pPr>
            <w:r w:rsidRPr="00C16064">
              <w:rPr>
                <w:rFonts w:ascii="Times New Roman" w:eastAsia="Cambria" w:hAnsi="Times New Roman"/>
                <w:sz w:val="20"/>
                <w:szCs w:val="22"/>
              </w:rPr>
              <w:t>2034-2041</w:t>
            </w:r>
          </w:p>
        </w:tc>
      </w:tr>
      <w:tr w:rsidR="000301D2" w:rsidRPr="00C16064" w14:paraId="1C9A9F3C" w14:textId="77777777" w:rsidTr="00CF1692">
        <w:trPr>
          <w:trHeight w:val="76"/>
        </w:trPr>
        <w:tc>
          <w:tcPr>
            <w:tcW w:w="5000" w:type="pct"/>
            <w:gridSpan w:val="8"/>
            <w:vAlign w:val="center"/>
          </w:tcPr>
          <w:p w14:paraId="0DC368DD" w14:textId="77777777" w:rsidR="000301D2" w:rsidRPr="00C16064" w:rsidRDefault="000301D2" w:rsidP="00CF1692">
            <w:pPr>
              <w:autoSpaceDE w:val="0"/>
              <w:autoSpaceDN w:val="0"/>
              <w:ind w:left="4987" w:hanging="4837"/>
              <w:jc w:val="center"/>
              <w:rPr>
                <w:rFonts w:ascii="Times New Roman" w:eastAsia="Cambria" w:hAnsi="Times New Roman"/>
                <w:b/>
                <w:sz w:val="22"/>
                <w:szCs w:val="22"/>
              </w:rPr>
            </w:pPr>
            <w:r w:rsidRPr="00C16064">
              <w:rPr>
                <w:rFonts w:ascii="Times New Roman" w:eastAsia="Cambria" w:hAnsi="Times New Roman"/>
                <w:b/>
                <w:sz w:val="22"/>
                <w:szCs w:val="22"/>
              </w:rPr>
              <w:t>МУП «Теплоэнерго» МО ЩР</w:t>
            </w:r>
          </w:p>
        </w:tc>
      </w:tr>
      <w:tr w:rsidR="000301D2" w:rsidRPr="00C16064" w14:paraId="684D6FFF" w14:textId="77777777" w:rsidTr="00CF1692">
        <w:trPr>
          <w:trHeight w:val="76"/>
        </w:trPr>
        <w:tc>
          <w:tcPr>
            <w:tcW w:w="5000" w:type="pct"/>
            <w:gridSpan w:val="8"/>
            <w:vAlign w:val="center"/>
          </w:tcPr>
          <w:p w14:paraId="72DB7611" w14:textId="77777777" w:rsidR="000301D2" w:rsidRPr="00C16064" w:rsidRDefault="000301D2" w:rsidP="00CF1692">
            <w:pPr>
              <w:autoSpaceDE w:val="0"/>
              <w:autoSpaceDN w:val="0"/>
              <w:ind w:left="4987" w:hanging="4837"/>
              <w:jc w:val="center"/>
              <w:rPr>
                <w:rFonts w:ascii="Times New Roman" w:eastAsia="Cambria" w:hAnsi="Times New Roman"/>
                <w:b/>
                <w:sz w:val="20"/>
                <w:szCs w:val="22"/>
                <w:lang w:val="ru-RU"/>
              </w:rPr>
            </w:pPr>
            <w:r w:rsidRPr="00C16064">
              <w:rPr>
                <w:rFonts w:ascii="Times New Roman" w:eastAsia="Cambria" w:hAnsi="Times New Roman"/>
                <w:b/>
                <w:sz w:val="20"/>
                <w:szCs w:val="22"/>
                <w:lang w:val="ru-RU"/>
              </w:rPr>
              <w:t>Для потребителей в случае отсутствия дифференциации тарифов по схеме подключения</w:t>
            </w:r>
          </w:p>
        </w:tc>
      </w:tr>
      <w:tr w:rsidR="000301D2" w:rsidRPr="00C16064" w14:paraId="032E74C7" w14:textId="77777777" w:rsidTr="00CF1692">
        <w:trPr>
          <w:trHeight w:val="600"/>
        </w:trPr>
        <w:tc>
          <w:tcPr>
            <w:tcW w:w="1146" w:type="pct"/>
            <w:vAlign w:val="center"/>
          </w:tcPr>
          <w:p w14:paraId="7DCE735B" w14:textId="77777777" w:rsidR="000301D2" w:rsidRPr="00C16064" w:rsidRDefault="000301D2" w:rsidP="00CF1692">
            <w:pPr>
              <w:autoSpaceDE w:val="0"/>
              <w:autoSpaceDN w:val="0"/>
              <w:ind w:left="266" w:right="203" w:hanging="39"/>
              <w:jc w:val="center"/>
              <w:rPr>
                <w:rFonts w:ascii="Times New Roman" w:eastAsia="Cambria" w:hAnsi="Times New Roman"/>
                <w:sz w:val="22"/>
                <w:szCs w:val="22"/>
              </w:rPr>
            </w:pPr>
            <w:r w:rsidRPr="00C16064">
              <w:rPr>
                <w:rFonts w:ascii="Times New Roman" w:eastAsia="Cambria" w:hAnsi="Times New Roman"/>
                <w:sz w:val="22"/>
                <w:szCs w:val="22"/>
              </w:rPr>
              <w:t xml:space="preserve">Одноставочный, </w:t>
            </w:r>
          </w:p>
          <w:p w14:paraId="742C7592" w14:textId="77777777" w:rsidR="000301D2" w:rsidRPr="00C16064" w:rsidRDefault="000301D2" w:rsidP="00CF1692">
            <w:pPr>
              <w:autoSpaceDE w:val="0"/>
              <w:autoSpaceDN w:val="0"/>
              <w:ind w:left="266" w:right="203" w:hanging="39"/>
              <w:jc w:val="center"/>
              <w:rPr>
                <w:rFonts w:ascii="Times New Roman" w:eastAsia="Cambria" w:hAnsi="Times New Roman"/>
                <w:sz w:val="22"/>
                <w:szCs w:val="22"/>
              </w:rPr>
            </w:pPr>
            <w:r w:rsidRPr="00C16064">
              <w:rPr>
                <w:rFonts w:ascii="Times New Roman" w:eastAsia="Cambria" w:hAnsi="Times New Roman"/>
                <w:sz w:val="22"/>
                <w:szCs w:val="22"/>
              </w:rPr>
              <w:t>руб/Гкал</w:t>
            </w:r>
          </w:p>
        </w:tc>
        <w:tc>
          <w:tcPr>
            <w:tcW w:w="671" w:type="pct"/>
            <w:vAlign w:val="center"/>
          </w:tcPr>
          <w:p w14:paraId="68A76AA2" w14:textId="77777777" w:rsidR="000301D2" w:rsidRPr="00C16064" w:rsidRDefault="000301D2" w:rsidP="00CF1692">
            <w:pPr>
              <w:autoSpaceDE w:val="0"/>
              <w:autoSpaceDN w:val="0"/>
              <w:ind w:left="80" w:right="67"/>
              <w:jc w:val="center"/>
              <w:rPr>
                <w:rFonts w:ascii="Times New Roman" w:eastAsia="Cambria" w:hAnsi="Times New Roman"/>
                <w:sz w:val="22"/>
                <w:szCs w:val="22"/>
              </w:rPr>
            </w:pPr>
            <w:r w:rsidRPr="00C16064">
              <w:rPr>
                <w:rFonts w:ascii="Times New Roman" w:eastAsia="Cambria" w:hAnsi="Times New Roman"/>
                <w:sz w:val="22"/>
                <w:szCs w:val="22"/>
              </w:rPr>
              <w:t>н/д</w:t>
            </w:r>
          </w:p>
        </w:tc>
        <w:tc>
          <w:tcPr>
            <w:tcW w:w="523" w:type="pct"/>
            <w:vAlign w:val="center"/>
          </w:tcPr>
          <w:p w14:paraId="79B2A7C8" w14:textId="77777777" w:rsidR="000301D2" w:rsidRPr="00C16064" w:rsidRDefault="000301D2" w:rsidP="00CF1692">
            <w:pPr>
              <w:jc w:val="center"/>
              <w:rPr>
                <w:rFonts w:ascii="Times New Roman" w:hAnsi="Times New Roman"/>
                <w:color w:val="000000"/>
                <w:sz w:val="22"/>
                <w:szCs w:val="22"/>
              </w:rPr>
            </w:pPr>
            <w:r w:rsidRPr="00C16064">
              <w:rPr>
                <w:rFonts w:ascii="Times New Roman" w:hAnsi="Times New Roman"/>
                <w:color w:val="000000"/>
                <w:sz w:val="22"/>
                <w:szCs w:val="22"/>
              </w:rPr>
              <w:t>3653,16</w:t>
            </w:r>
          </w:p>
        </w:tc>
        <w:tc>
          <w:tcPr>
            <w:tcW w:w="524" w:type="pct"/>
            <w:vAlign w:val="center"/>
          </w:tcPr>
          <w:p w14:paraId="55DBA92D" w14:textId="77777777" w:rsidR="000301D2" w:rsidRPr="00C16064" w:rsidRDefault="000301D2" w:rsidP="00CF1692">
            <w:pPr>
              <w:jc w:val="center"/>
              <w:rPr>
                <w:rFonts w:ascii="Times New Roman" w:hAnsi="Times New Roman"/>
                <w:color w:val="000000"/>
                <w:sz w:val="22"/>
                <w:szCs w:val="22"/>
              </w:rPr>
            </w:pPr>
            <w:r w:rsidRPr="00C16064">
              <w:rPr>
                <w:rFonts w:ascii="Times New Roman" w:hAnsi="Times New Roman"/>
                <w:color w:val="000000"/>
                <w:sz w:val="22"/>
                <w:szCs w:val="22"/>
              </w:rPr>
              <w:t>3824,21</w:t>
            </w:r>
          </w:p>
        </w:tc>
        <w:tc>
          <w:tcPr>
            <w:tcW w:w="523" w:type="pct"/>
            <w:vAlign w:val="center"/>
          </w:tcPr>
          <w:p w14:paraId="66F6178F" w14:textId="77777777" w:rsidR="000301D2" w:rsidRPr="00C16064" w:rsidRDefault="000301D2" w:rsidP="00CF1692">
            <w:pPr>
              <w:jc w:val="center"/>
              <w:rPr>
                <w:rFonts w:ascii="Times New Roman" w:hAnsi="Times New Roman"/>
                <w:color w:val="000000"/>
                <w:sz w:val="22"/>
                <w:szCs w:val="22"/>
              </w:rPr>
            </w:pPr>
            <w:r w:rsidRPr="00C16064">
              <w:rPr>
                <w:rFonts w:ascii="Times New Roman" w:hAnsi="Times New Roman"/>
                <w:color w:val="000000"/>
                <w:sz w:val="22"/>
                <w:szCs w:val="22"/>
              </w:rPr>
              <w:t>4003,26</w:t>
            </w:r>
          </w:p>
        </w:tc>
        <w:tc>
          <w:tcPr>
            <w:tcW w:w="523" w:type="pct"/>
            <w:vAlign w:val="center"/>
          </w:tcPr>
          <w:p w14:paraId="09F2BE97" w14:textId="77777777" w:rsidR="000301D2" w:rsidRPr="00C16064" w:rsidRDefault="000301D2" w:rsidP="00CF1692">
            <w:pPr>
              <w:jc w:val="center"/>
              <w:rPr>
                <w:rFonts w:ascii="Times New Roman" w:hAnsi="Times New Roman"/>
                <w:color w:val="000000"/>
                <w:sz w:val="22"/>
                <w:szCs w:val="22"/>
              </w:rPr>
            </w:pPr>
            <w:r w:rsidRPr="00C16064">
              <w:rPr>
                <w:rFonts w:ascii="Times New Roman" w:hAnsi="Times New Roman"/>
                <w:color w:val="000000"/>
                <w:sz w:val="22"/>
                <w:szCs w:val="22"/>
              </w:rPr>
              <w:t>4190,69</w:t>
            </w:r>
          </w:p>
        </w:tc>
        <w:tc>
          <w:tcPr>
            <w:tcW w:w="523" w:type="pct"/>
            <w:vAlign w:val="center"/>
          </w:tcPr>
          <w:p w14:paraId="40866113" w14:textId="77777777" w:rsidR="000301D2" w:rsidRPr="00C16064" w:rsidRDefault="000301D2" w:rsidP="00CF1692">
            <w:pPr>
              <w:jc w:val="center"/>
              <w:rPr>
                <w:rFonts w:ascii="Times New Roman" w:hAnsi="Times New Roman"/>
                <w:sz w:val="20"/>
                <w:szCs w:val="20"/>
              </w:rPr>
            </w:pPr>
            <w:r w:rsidRPr="00C16064">
              <w:rPr>
                <w:rFonts w:ascii="Times New Roman" w:hAnsi="Times New Roman"/>
                <w:sz w:val="20"/>
                <w:szCs w:val="20"/>
              </w:rPr>
              <w:t>5001,31</w:t>
            </w:r>
          </w:p>
        </w:tc>
        <w:tc>
          <w:tcPr>
            <w:tcW w:w="567" w:type="pct"/>
            <w:vAlign w:val="center"/>
          </w:tcPr>
          <w:p w14:paraId="7E46F4E8" w14:textId="77777777" w:rsidR="000301D2" w:rsidRPr="00C16064" w:rsidRDefault="000301D2" w:rsidP="00CF1692">
            <w:pPr>
              <w:jc w:val="center"/>
              <w:rPr>
                <w:rFonts w:ascii="Times New Roman" w:hAnsi="Times New Roman"/>
                <w:sz w:val="20"/>
                <w:szCs w:val="20"/>
              </w:rPr>
            </w:pPr>
            <w:r w:rsidRPr="00C16064">
              <w:rPr>
                <w:rFonts w:ascii="Times New Roman" w:hAnsi="Times New Roman"/>
                <w:sz w:val="20"/>
                <w:szCs w:val="20"/>
              </w:rPr>
              <w:t>6406,23</w:t>
            </w:r>
          </w:p>
        </w:tc>
      </w:tr>
      <w:tr w:rsidR="000301D2" w:rsidRPr="00C16064" w14:paraId="1E0AD82D" w14:textId="77777777" w:rsidTr="00CF1692">
        <w:trPr>
          <w:trHeight w:val="76"/>
        </w:trPr>
        <w:tc>
          <w:tcPr>
            <w:tcW w:w="5000" w:type="pct"/>
            <w:gridSpan w:val="8"/>
            <w:vAlign w:val="center"/>
          </w:tcPr>
          <w:p w14:paraId="28429996" w14:textId="77777777" w:rsidR="000301D2" w:rsidRPr="00C16064" w:rsidRDefault="000301D2" w:rsidP="00CF1692">
            <w:pPr>
              <w:jc w:val="center"/>
              <w:rPr>
                <w:rFonts w:ascii="Times New Roman" w:hAnsi="Times New Roman"/>
                <w:b/>
                <w:sz w:val="20"/>
                <w:szCs w:val="20"/>
              </w:rPr>
            </w:pPr>
            <w:r w:rsidRPr="00C16064">
              <w:rPr>
                <w:rFonts w:ascii="Times New Roman" w:hAnsi="Times New Roman"/>
                <w:b/>
                <w:sz w:val="20"/>
                <w:szCs w:val="20"/>
              </w:rPr>
              <w:t xml:space="preserve"> Население </w:t>
            </w:r>
          </w:p>
        </w:tc>
      </w:tr>
      <w:tr w:rsidR="000301D2" w:rsidRPr="00C16064" w14:paraId="47BB251D" w14:textId="77777777" w:rsidTr="00CF1692">
        <w:trPr>
          <w:trHeight w:val="599"/>
        </w:trPr>
        <w:tc>
          <w:tcPr>
            <w:tcW w:w="1146" w:type="pct"/>
            <w:vAlign w:val="center"/>
          </w:tcPr>
          <w:p w14:paraId="2114082C" w14:textId="77777777" w:rsidR="000301D2" w:rsidRPr="00C16064" w:rsidRDefault="000301D2" w:rsidP="00CF1692">
            <w:pPr>
              <w:autoSpaceDE w:val="0"/>
              <w:autoSpaceDN w:val="0"/>
              <w:ind w:left="266" w:right="203" w:hanging="39"/>
              <w:jc w:val="center"/>
              <w:rPr>
                <w:rFonts w:ascii="Times New Roman" w:eastAsia="Cambria" w:hAnsi="Times New Roman"/>
                <w:sz w:val="22"/>
                <w:szCs w:val="22"/>
              </w:rPr>
            </w:pPr>
            <w:r w:rsidRPr="00C16064">
              <w:rPr>
                <w:rFonts w:ascii="Times New Roman" w:eastAsia="Cambria" w:hAnsi="Times New Roman"/>
                <w:sz w:val="22"/>
                <w:szCs w:val="22"/>
              </w:rPr>
              <w:t xml:space="preserve">Одноставочный, </w:t>
            </w:r>
          </w:p>
          <w:p w14:paraId="188A40F3" w14:textId="77777777" w:rsidR="000301D2" w:rsidRPr="00C16064" w:rsidRDefault="000301D2" w:rsidP="00CF1692">
            <w:pPr>
              <w:autoSpaceDE w:val="0"/>
              <w:autoSpaceDN w:val="0"/>
              <w:ind w:left="266" w:right="203" w:hanging="39"/>
              <w:jc w:val="center"/>
              <w:rPr>
                <w:rFonts w:ascii="Times New Roman" w:eastAsia="Cambria" w:hAnsi="Times New Roman"/>
                <w:sz w:val="22"/>
                <w:szCs w:val="22"/>
              </w:rPr>
            </w:pPr>
            <w:r w:rsidRPr="00C16064">
              <w:rPr>
                <w:rFonts w:ascii="Times New Roman" w:eastAsia="Cambria" w:hAnsi="Times New Roman"/>
                <w:sz w:val="22"/>
                <w:szCs w:val="22"/>
              </w:rPr>
              <w:t>руб/Гкал</w:t>
            </w:r>
          </w:p>
        </w:tc>
        <w:tc>
          <w:tcPr>
            <w:tcW w:w="671" w:type="pct"/>
            <w:vAlign w:val="center"/>
          </w:tcPr>
          <w:p w14:paraId="0AEA7044" w14:textId="77777777" w:rsidR="000301D2" w:rsidRPr="00C16064" w:rsidRDefault="000301D2" w:rsidP="00CF1692">
            <w:pPr>
              <w:jc w:val="center"/>
              <w:rPr>
                <w:rFonts w:ascii="Times New Roman" w:hAnsi="Times New Roman"/>
                <w:color w:val="000000"/>
                <w:sz w:val="20"/>
                <w:szCs w:val="20"/>
              </w:rPr>
            </w:pPr>
            <w:r w:rsidRPr="00C16064">
              <w:rPr>
                <w:rFonts w:ascii="Times New Roman" w:hAnsi="Times New Roman"/>
                <w:color w:val="000000"/>
                <w:sz w:val="20"/>
                <w:szCs w:val="20"/>
              </w:rPr>
              <w:t>н/д</w:t>
            </w:r>
          </w:p>
        </w:tc>
        <w:tc>
          <w:tcPr>
            <w:tcW w:w="523" w:type="pct"/>
            <w:vAlign w:val="center"/>
          </w:tcPr>
          <w:p w14:paraId="5EE186D7" w14:textId="77777777" w:rsidR="000301D2" w:rsidRPr="00C16064" w:rsidRDefault="000301D2" w:rsidP="00CF1692">
            <w:pPr>
              <w:jc w:val="center"/>
              <w:rPr>
                <w:rFonts w:ascii="Times New Roman" w:hAnsi="Times New Roman"/>
                <w:color w:val="000000"/>
                <w:sz w:val="22"/>
                <w:szCs w:val="22"/>
              </w:rPr>
            </w:pPr>
            <w:r w:rsidRPr="00C16064">
              <w:rPr>
                <w:rFonts w:ascii="Times New Roman" w:hAnsi="Times New Roman"/>
                <w:color w:val="000000"/>
                <w:sz w:val="22"/>
                <w:szCs w:val="22"/>
              </w:rPr>
              <w:t>3653,16</w:t>
            </w:r>
          </w:p>
        </w:tc>
        <w:tc>
          <w:tcPr>
            <w:tcW w:w="524" w:type="pct"/>
            <w:vAlign w:val="center"/>
          </w:tcPr>
          <w:p w14:paraId="0CFED168" w14:textId="77777777" w:rsidR="000301D2" w:rsidRPr="00C16064" w:rsidRDefault="000301D2" w:rsidP="00CF1692">
            <w:pPr>
              <w:jc w:val="center"/>
              <w:rPr>
                <w:rFonts w:ascii="Times New Roman" w:hAnsi="Times New Roman"/>
                <w:color w:val="000000"/>
                <w:sz w:val="22"/>
                <w:szCs w:val="22"/>
              </w:rPr>
            </w:pPr>
            <w:r w:rsidRPr="00C16064">
              <w:rPr>
                <w:rFonts w:ascii="Times New Roman" w:hAnsi="Times New Roman"/>
                <w:color w:val="000000"/>
                <w:sz w:val="22"/>
                <w:szCs w:val="22"/>
              </w:rPr>
              <w:t>3824,21</w:t>
            </w:r>
          </w:p>
        </w:tc>
        <w:tc>
          <w:tcPr>
            <w:tcW w:w="523" w:type="pct"/>
            <w:vAlign w:val="center"/>
          </w:tcPr>
          <w:p w14:paraId="26B43A74" w14:textId="77777777" w:rsidR="000301D2" w:rsidRPr="00C16064" w:rsidRDefault="000301D2" w:rsidP="00CF1692">
            <w:pPr>
              <w:jc w:val="center"/>
              <w:rPr>
                <w:rFonts w:ascii="Times New Roman" w:hAnsi="Times New Roman"/>
                <w:color w:val="000000"/>
                <w:sz w:val="22"/>
                <w:szCs w:val="22"/>
              </w:rPr>
            </w:pPr>
            <w:r w:rsidRPr="00C16064">
              <w:rPr>
                <w:rFonts w:ascii="Times New Roman" w:hAnsi="Times New Roman"/>
                <w:color w:val="000000"/>
                <w:sz w:val="22"/>
                <w:szCs w:val="22"/>
              </w:rPr>
              <w:t>4003,26</w:t>
            </w:r>
          </w:p>
        </w:tc>
        <w:tc>
          <w:tcPr>
            <w:tcW w:w="523" w:type="pct"/>
            <w:vAlign w:val="center"/>
          </w:tcPr>
          <w:p w14:paraId="6B334C67" w14:textId="77777777" w:rsidR="000301D2" w:rsidRPr="00C16064" w:rsidRDefault="000301D2" w:rsidP="00CF1692">
            <w:pPr>
              <w:jc w:val="center"/>
              <w:rPr>
                <w:rFonts w:ascii="Times New Roman" w:hAnsi="Times New Roman"/>
                <w:color w:val="000000"/>
                <w:sz w:val="22"/>
                <w:szCs w:val="22"/>
              </w:rPr>
            </w:pPr>
            <w:r w:rsidRPr="00C16064">
              <w:rPr>
                <w:rFonts w:ascii="Times New Roman" w:hAnsi="Times New Roman"/>
                <w:color w:val="000000"/>
                <w:sz w:val="22"/>
                <w:szCs w:val="22"/>
              </w:rPr>
              <w:t>4190,69</w:t>
            </w:r>
          </w:p>
        </w:tc>
        <w:tc>
          <w:tcPr>
            <w:tcW w:w="523" w:type="pct"/>
            <w:vAlign w:val="center"/>
          </w:tcPr>
          <w:p w14:paraId="2A070A93" w14:textId="77777777" w:rsidR="000301D2" w:rsidRPr="00C16064" w:rsidRDefault="000301D2" w:rsidP="00CF1692">
            <w:pPr>
              <w:jc w:val="center"/>
              <w:rPr>
                <w:rFonts w:ascii="Times New Roman" w:hAnsi="Times New Roman"/>
                <w:sz w:val="20"/>
                <w:szCs w:val="20"/>
              </w:rPr>
            </w:pPr>
            <w:r w:rsidRPr="00C16064">
              <w:rPr>
                <w:rFonts w:ascii="Times New Roman" w:hAnsi="Times New Roman"/>
                <w:sz w:val="20"/>
                <w:szCs w:val="20"/>
              </w:rPr>
              <w:t>5001,31</w:t>
            </w:r>
          </w:p>
        </w:tc>
        <w:tc>
          <w:tcPr>
            <w:tcW w:w="567" w:type="pct"/>
            <w:vAlign w:val="center"/>
          </w:tcPr>
          <w:p w14:paraId="6B2D6651" w14:textId="77777777" w:rsidR="000301D2" w:rsidRPr="00C16064" w:rsidRDefault="000301D2" w:rsidP="00CF1692">
            <w:pPr>
              <w:jc w:val="center"/>
              <w:rPr>
                <w:rFonts w:ascii="Times New Roman" w:hAnsi="Times New Roman"/>
                <w:sz w:val="20"/>
                <w:szCs w:val="20"/>
              </w:rPr>
            </w:pPr>
            <w:r w:rsidRPr="00C16064">
              <w:rPr>
                <w:rFonts w:ascii="Times New Roman" w:hAnsi="Times New Roman"/>
                <w:sz w:val="20"/>
                <w:szCs w:val="20"/>
              </w:rPr>
              <w:t>6406,23</w:t>
            </w:r>
          </w:p>
        </w:tc>
      </w:tr>
    </w:tbl>
    <w:p w14:paraId="718BB4C1" w14:textId="77777777" w:rsidR="000301D2" w:rsidRPr="00C16064" w:rsidRDefault="000301D2" w:rsidP="000301D2">
      <w:pPr>
        <w:widowControl w:val="0"/>
        <w:ind w:firstLine="709"/>
        <w:jc w:val="both"/>
        <w:rPr>
          <w:rFonts w:eastAsia="Calibri"/>
          <w:sz w:val="28"/>
          <w:szCs w:val="28"/>
          <w:lang w:eastAsia="en-US"/>
        </w:rPr>
      </w:pPr>
    </w:p>
    <w:p w14:paraId="17A24D8C" w14:textId="77777777" w:rsidR="000301D2" w:rsidRPr="00C16064" w:rsidRDefault="000301D2" w:rsidP="000301D2">
      <w:pPr>
        <w:widowControl w:val="0"/>
        <w:ind w:firstLine="709"/>
        <w:jc w:val="both"/>
        <w:rPr>
          <w:rFonts w:eastAsia="Calibri"/>
          <w:sz w:val="28"/>
          <w:szCs w:val="28"/>
          <w:lang w:eastAsia="en-US"/>
        </w:rPr>
      </w:pPr>
    </w:p>
    <w:p w14:paraId="4885AA08" w14:textId="77777777" w:rsidR="000301D2" w:rsidRPr="00C16064" w:rsidRDefault="000301D2" w:rsidP="000301D2">
      <w:pPr>
        <w:widowControl w:val="0"/>
        <w:ind w:firstLine="709"/>
        <w:jc w:val="both"/>
        <w:rPr>
          <w:rFonts w:eastAsia="Calibri"/>
          <w:sz w:val="28"/>
          <w:szCs w:val="28"/>
          <w:lang w:eastAsia="en-US"/>
        </w:rPr>
      </w:pPr>
    </w:p>
    <w:p w14:paraId="4AD8DB42" w14:textId="77777777" w:rsidR="000301D2" w:rsidRPr="00C16064" w:rsidRDefault="000301D2" w:rsidP="000301D2">
      <w:pPr>
        <w:widowControl w:val="0"/>
        <w:autoSpaceDE w:val="0"/>
        <w:autoSpaceDN w:val="0"/>
        <w:adjustRightInd w:val="0"/>
        <w:rPr>
          <w:rFonts w:eastAsia="Calibri"/>
          <w:sz w:val="28"/>
          <w:szCs w:val="22"/>
          <w:lang w:eastAsia="en-US"/>
        </w:rPr>
      </w:pPr>
      <w:r w:rsidRPr="00C16064">
        <w:rPr>
          <w:rFonts w:eastAsia="Calibri"/>
          <w:sz w:val="28"/>
          <w:szCs w:val="22"/>
          <w:lang w:eastAsia="en-US"/>
        </w:rPr>
        <w:t>Начальник отдела</w:t>
      </w:r>
    </w:p>
    <w:p w14:paraId="7C605175" w14:textId="77777777" w:rsidR="000301D2" w:rsidRPr="00C16064" w:rsidRDefault="000301D2" w:rsidP="000301D2">
      <w:pPr>
        <w:widowControl w:val="0"/>
        <w:autoSpaceDE w:val="0"/>
        <w:autoSpaceDN w:val="0"/>
        <w:adjustRightInd w:val="0"/>
        <w:rPr>
          <w:rFonts w:eastAsia="Calibri"/>
          <w:sz w:val="28"/>
          <w:szCs w:val="22"/>
          <w:lang w:eastAsia="en-US"/>
        </w:rPr>
      </w:pPr>
      <w:r w:rsidRPr="00C16064">
        <w:rPr>
          <w:rFonts w:eastAsia="Calibri"/>
          <w:sz w:val="28"/>
          <w:szCs w:val="22"/>
          <w:lang w:eastAsia="en-US"/>
        </w:rPr>
        <w:t>жилищно-коммунального</w:t>
      </w:r>
    </w:p>
    <w:p w14:paraId="1621F795" w14:textId="77777777" w:rsidR="000301D2" w:rsidRPr="00C16064" w:rsidRDefault="000301D2" w:rsidP="000301D2">
      <w:pPr>
        <w:widowControl w:val="0"/>
        <w:autoSpaceDE w:val="0"/>
        <w:autoSpaceDN w:val="0"/>
        <w:adjustRightInd w:val="0"/>
        <w:rPr>
          <w:rFonts w:eastAsia="Calibri"/>
          <w:sz w:val="28"/>
          <w:szCs w:val="22"/>
          <w:lang w:eastAsia="en-US"/>
        </w:rPr>
      </w:pPr>
      <w:r w:rsidRPr="00C16064">
        <w:rPr>
          <w:rFonts w:eastAsia="Calibri"/>
          <w:sz w:val="28"/>
          <w:szCs w:val="22"/>
          <w:lang w:eastAsia="en-US"/>
        </w:rPr>
        <w:t>хозяйства и благоустройства</w:t>
      </w:r>
    </w:p>
    <w:p w14:paraId="3023CF32" w14:textId="77777777" w:rsidR="000301D2" w:rsidRPr="00C16064" w:rsidRDefault="000301D2" w:rsidP="000301D2">
      <w:pPr>
        <w:widowControl w:val="0"/>
        <w:autoSpaceDE w:val="0"/>
        <w:autoSpaceDN w:val="0"/>
        <w:adjustRightInd w:val="0"/>
        <w:rPr>
          <w:rFonts w:eastAsia="Calibri"/>
          <w:sz w:val="28"/>
          <w:szCs w:val="22"/>
          <w:lang w:eastAsia="en-US"/>
        </w:rPr>
      </w:pPr>
      <w:r w:rsidRPr="00C16064">
        <w:rPr>
          <w:rFonts w:eastAsia="Calibri"/>
          <w:sz w:val="28"/>
          <w:szCs w:val="22"/>
          <w:lang w:eastAsia="en-US"/>
        </w:rPr>
        <w:t xml:space="preserve">администрации </w:t>
      </w:r>
    </w:p>
    <w:p w14:paraId="68D07040" w14:textId="77777777" w:rsidR="000301D2" w:rsidRPr="00C16064" w:rsidRDefault="000301D2" w:rsidP="000301D2">
      <w:pPr>
        <w:widowControl w:val="0"/>
        <w:autoSpaceDE w:val="0"/>
        <w:autoSpaceDN w:val="0"/>
        <w:adjustRightInd w:val="0"/>
        <w:rPr>
          <w:rFonts w:eastAsia="Calibri"/>
          <w:sz w:val="28"/>
          <w:szCs w:val="22"/>
          <w:lang w:eastAsia="en-US"/>
        </w:rPr>
      </w:pPr>
      <w:r w:rsidRPr="00C16064">
        <w:rPr>
          <w:rFonts w:eastAsia="Calibri"/>
          <w:sz w:val="28"/>
          <w:szCs w:val="22"/>
          <w:lang w:eastAsia="en-US"/>
        </w:rPr>
        <w:t xml:space="preserve">Старощербиновского </w:t>
      </w:r>
    </w:p>
    <w:p w14:paraId="1F6F4535" w14:textId="77777777" w:rsidR="000301D2" w:rsidRPr="00C16064" w:rsidRDefault="000301D2" w:rsidP="000301D2">
      <w:pPr>
        <w:widowControl w:val="0"/>
        <w:autoSpaceDE w:val="0"/>
        <w:autoSpaceDN w:val="0"/>
        <w:adjustRightInd w:val="0"/>
        <w:rPr>
          <w:rFonts w:eastAsia="Calibri"/>
          <w:sz w:val="28"/>
          <w:szCs w:val="22"/>
          <w:lang w:eastAsia="en-US"/>
        </w:rPr>
      </w:pPr>
      <w:r w:rsidRPr="00C16064">
        <w:rPr>
          <w:rFonts w:eastAsia="Calibri"/>
          <w:sz w:val="28"/>
          <w:szCs w:val="22"/>
          <w:lang w:eastAsia="en-US"/>
        </w:rPr>
        <w:t xml:space="preserve">сельского поселения </w:t>
      </w:r>
    </w:p>
    <w:p w14:paraId="0ABEC2B2" w14:textId="77777777" w:rsidR="000301D2" w:rsidRPr="00A02A7F" w:rsidRDefault="000301D2" w:rsidP="000301D2">
      <w:pPr>
        <w:widowControl w:val="0"/>
        <w:autoSpaceDE w:val="0"/>
        <w:autoSpaceDN w:val="0"/>
        <w:adjustRightInd w:val="0"/>
        <w:rPr>
          <w:rFonts w:eastAsia="Calibri"/>
          <w:sz w:val="28"/>
          <w:szCs w:val="22"/>
          <w:lang w:eastAsia="en-US"/>
        </w:rPr>
      </w:pPr>
      <w:r w:rsidRPr="00C16064">
        <w:rPr>
          <w:rFonts w:eastAsia="Calibri"/>
          <w:sz w:val="28"/>
          <w:szCs w:val="22"/>
          <w:lang w:eastAsia="en-US"/>
        </w:rPr>
        <w:t xml:space="preserve">Щербиновского района   </w:t>
      </w:r>
      <w:r w:rsidRPr="00C16064">
        <w:rPr>
          <w:rFonts w:eastAsia="Calibri"/>
          <w:sz w:val="28"/>
          <w:szCs w:val="22"/>
          <w:lang w:eastAsia="en-US"/>
        </w:rPr>
        <w:tab/>
      </w:r>
      <w:r w:rsidRPr="00C16064">
        <w:rPr>
          <w:rFonts w:eastAsia="Calibri"/>
          <w:sz w:val="28"/>
          <w:szCs w:val="22"/>
          <w:lang w:eastAsia="en-US"/>
        </w:rPr>
        <w:tab/>
      </w:r>
      <w:r w:rsidRPr="00C16064">
        <w:rPr>
          <w:rFonts w:eastAsia="Calibri"/>
          <w:sz w:val="28"/>
          <w:szCs w:val="22"/>
          <w:lang w:eastAsia="en-US"/>
        </w:rPr>
        <w:tab/>
      </w:r>
      <w:r w:rsidRPr="00C16064">
        <w:rPr>
          <w:rFonts w:eastAsia="Calibri"/>
          <w:sz w:val="28"/>
          <w:szCs w:val="22"/>
          <w:lang w:eastAsia="en-US"/>
        </w:rPr>
        <w:tab/>
        <w:t xml:space="preserve">                                     И.А. Цокур</w:t>
      </w:r>
    </w:p>
    <w:p w14:paraId="234D26B5" w14:textId="107A81AB" w:rsidR="000301D2" w:rsidRPr="00C16064" w:rsidRDefault="000301D2" w:rsidP="001522A8">
      <w:pPr>
        <w:widowControl w:val="0"/>
        <w:ind w:firstLine="709"/>
        <w:jc w:val="both"/>
        <w:rPr>
          <w:rFonts w:eastAsia="Calibri"/>
          <w:lang w:eastAsia="en-US"/>
        </w:rPr>
      </w:pPr>
    </w:p>
    <w:sectPr w:rsidR="000301D2" w:rsidRPr="00C16064" w:rsidSect="00CF1692">
      <w:foot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C8AE8" w14:textId="77777777" w:rsidR="00CF1692" w:rsidRDefault="00CF1692" w:rsidP="00A47D1C">
      <w:r>
        <w:separator/>
      </w:r>
    </w:p>
  </w:endnote>
  <w:endnote w:type="continuationSeparator" w:id="0">
    <w:p w14:paraId="1F6D50CD" w14:textId="77777777" w:rsidR="00CF1692" w:rsidRDefault="00CF1692" w:rsidP="00A4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41355" w14:textId="77777777" w:rsidR="00CF1692" w:rsidRDefault="00CF16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7309C" w14:textId="77777777" w:rsidR="00CF1692" w:rsidRDefault="00CF1692" w:rsidP="00A47D1C">
      <w:r>
        <w:separator/>
      </w:r>
    </w:p>
  </w:footnote>
  <w:footnote w:type="continuationSeparator" w:id="0">
    <w:p w14:paraId="3EB30689" w14:textId="77777777" w:rsidR="00CF1692" w:rsidRDefault="00CF1692" w:rsidP="00A47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877329"/>
      <w:docPartObj>
        <w:docPartGallery w:val="Page Numbers (Top of Page)"/>
        <w:docPartUnique/>
      </w:docPartObj>
    </w:sdtPr>
    <w:sdtContent>
      <w:p w14:paraId="4D1D63C9" w14:textId="77777777" w:rsidR="00CF1692" w:rsidRDefault="00CF1692">
        <w:pPr>
          <w:pStyle w:val="a8"/>
          <w:jc w:val="center"/>
        </w:pPr>
        <w:r>
          <w:fldChar w:fldCharType="begin"/>
        </w:r>
        <w:r>
          <w:instrText>PAGE   \* MERGEFORMAT</w:instrText>
        </w:r>
        <w:r>
          <w:fldChar w:fldCharType="separate"/>
        </w:r>
        <w:r>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0E1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B608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741B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BCAE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E01F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ACAC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015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2C80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9493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3EA2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1"/>
      <w:numFmt w:val="decimal"/>
      <w:lvlText w:val="%1"/>
      <w:lvlJc w:val="left"/>
      <w:pPr>
        <w:ind w:left="112" w:hanging="180"/>
      </w:pPr>
      <w:rPr>
        <w:rFonts w:ascii="Times New Roman" w:hAnsi="Times New Roman" w:cs="Times New Roman"/>
        <w:b w:val="0"/>
        <w:bCs w:val="0"/>
        <w:sz w:val="24"/>
        <w:szCs w:val="24"/>
      </w:rPr>
    </w:lvl>
    <w:lvl w:ilvl="1">
      <w:numFmt w:val="bullet"/>
      <w:lvlText w:val="•"/>
      <w:lvlJc w:val="left"/>
      <w:pPr>
        <w:ind w:left="1144" w:hanging="180"/>
      </w:pPr>
    </w:lvl>
    <w:lvl w:ilvl="2">
      <w:numFmt w:val="bullet"/>
      <w:lvlText w:val="•"/>
      <w:lvlJc w:val="left"/>
      <w:pPr>
        <w:ind w:left="2176" w:hanging="180"/>
      </w:pPr>
    </w:lvl>
    <w:lvl w:ilvl="3">
      <w:numFmt w:val="bullet"/>
      <w:lvlText w:val="•"/>
      <w:lvlJc w:val="left"/>
      <w:pPr>
        <w:ind w:left="3207" w:hanging="180"/>
      </w:pPr>
    </w:lvl>
    <w:lvl w:ilvl="4">
      <w:numFmt w:val="bullet"/>
      <w:lvlText w:val="•"/>
      <w:lvlJc w:val="left"/>
      <w:pPr>
        <w:ind w:left="4239" w:hanging="180"/>
      </w:pPr>
    </w:lvl>
    <w:lvl w:ilvl="5">
      <w:numFmt w:val="bullet"/>
      <w:lvlText w:val="•"/>
      <w:lvlJc w:val="left"/>
      <w:pPr>
        <w:ind w:left="5270" w:hanging="180"/>
      </w:pPr>
    </w:lvl>
    <w:lvl w:ilvl="6">
      <w:numFmt w:val="bullet"/>
      <w:lvlText w:val="•"/>
      <w:lvlJc w:val="left"/>
      <w:pPr>
        <w:ind w:left="6302" w:hanging="180"/>
      </w:pPr>
    </w:lvl>
    <w:lvl w:ilvl="7">
      <w:numFmt w:val="bullet"/>
      <w:lvlText w:val="•"/>
      <w:lvlJc w:val="left"/>
      <w:pPr>
        <w:ind w:left="7334" w:hanging="180"/>
      </w:pPr>
    </w:lvl>
    <w:lvl w:ilvl="8">
      <w:numFmt w:val="bullet"/>
      <w:lvlText w:val="•"/>
      <w:lvlJc w:val="left"/>
      <w:pPr>
        <w:ind w:left="8365" w:hanging="180"/>
      </w:pPr>
    </w:lvl>
  </w:abstractNum>
  <w:abstractNum w:abstractNumId="11" w15:restartNumberingAfterBreak="0">
    <w:nsid w:val="00B708D0"/>
    <w:multiLevelType w:val="multilevel"/>
    <w:tmpl w:val="E4ECE7FA"/>
    <w:styleLink w:val="1"/>
    <w:lvl w:ilvl="0">
      <w:start w:val="1"/>
      <w:numFmt w:val="none"/>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4AF5F06"/>
    <w:multiLevelType w:val="hybridMultilevel"/>
    <w:tmpl w:val="8752C6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ADF3EBA"/>
    <w:multiLevelType w:val="hybridMultilevel"/>
    <w:tmpl w:val="3D403C66"/>
    <w:lvl w:ilvl="0" w:tplc="7E54D0F4">
      <w:start w:val="1"/>
      <w:numFmt w:val="decimal"/>
      <w:lvlText w:val="%1)"/>
      <w:lvlJc w:val="left"/>
      <w:pPr>
        <w:ind w:left="222" w:hanging="406"/>
      </w:pPr>
      <w:rPr>
        <w:rFonts w:ascii="Times New Roman" w:eastAsia="Times New Roman" w:hAnsi="Times New Roman" w:cs="Times New Roman" w:hint="default"/>
        <w:w w:val="100"/>
        <w:sz w:val="24"/>
        <w:szCs w:val="24"/>
        <w:lang w:val="ru-RU" w:eastAsia="en-US" w:bidi="ar-SA"/>
      </w:rPr>
    </w:lvl>
    <w:lvl w:ilvl="1" w:tplc="D87A5E32">
      <w:numFmt w:val="bullet"/>
      <w:lvlText w:val="•"/>
      <w:lvlJc w:val="left"/>
      <w:pPr>
        <w:ind w:left="1178" w:hanging="406"/>
      </w:pPr>
      <w:rPr>
        <w:rFonts w:hint="default"/>
        <w:lang w:val="ru-RU" w:eastAsia="en-US" w:bidi="ar-SA"/>
      </w:rPr>
    </w:lvl>
    <w:lvl w:ilvl="2" w:tplc="1F52FF6E">
      <w:numFmt w:val="bullet"/>
      <w:lvlText w:val="•"/>
      <w:lvlJc w:val="left"/>
      <w:pPr>
        <w:ind w:left="2137" w:hanging="406"/>
      </w:pPr>
      <w:rPr>
        <w:rFonts w:hint="default"/>
        <w:lang w:val="ru-RU" w:eastAsia="en-US" w:bidi="ar-SA"/>
      </w:rPr>
    </w:lvl>
    <w:lvl w:ilvl="3" w:tplc="AF749BC2">
      <w:numFmt w:val="bullet"/>
      <w:lvlText w:val="•"/>
      <w:lvlJc w:val="left"/>
      <w:pPr>
        <w:ind w:left="3095" w:hanging="406"/>
      </w:pPr>
      <w:rPr>
        <w:rFonts w:hint="default"/>
        <w:lang w:val="ru-RU" w:eastAsia="en-US" w:bidi="ar-SA"/>
      </w:rPr>
    </w:lvl>
    <w:lvl w:ilvl="4" w:tplc="E95E5040">
      <w:numFmt w:val="bullet"/>
      <w:lvlText w:val="•"/>
      <w:lvlJc w:val="left"/>
      <w:pPr>
        <w:ind w:left="4054" w:hanging="406"/>
      </w:pPr>
      <w:rPr>
        <w:rFonts w:hint="default"/>
        <w:lang w:val="ru-RU" w:eastAsia="en-US" w:bidi="ar-SA"/>
      </w:rPr>
    </w:lvl>
    <w:lvl w:ilvl="5" w:tplc="22D6EA7C">
      <w:numFmt w:val="bullet"/>
      <w:lvlText w:val="•"/>
      <w:lvlJc w:val="left"/>
      <w:pPr>
        <w:ind w:left="5013" w:hanging="406"/>
      </w:pPr>
      <w:rPr>
        <w:rFonts w:hint="default"/>
        <w:lang w:val="ru-RU" w:eastAsia="en-US" w:bidi="ar-SA"/>
      </w:rPr>
    </w:lvl>
    <w:lvl w:ilvl="6" w:tplc="3E6895D0">
      <w:numFmt w:val="bullet"/>
      <w:lvlText w:val="•"/>
      <w:lvlJc w:val="left"/>
      <w:pPr>
        <w:ind w:left="5971" w:hanging="406"/>
      </w:pPr>
      <w:rPr>
        <w:rFonts w:hint="default"/>
        <w:lang w:val="ru-RU" w:eastAsia="en-US" w:bidi="ar-SA"/>
      </w:rPr>
    </w:lvl>
    <w:lvl w:ilvl="7" w:tplc="FBF0B116">
      <w:numFmt w:val="bullet"/>
      <w:lvlText w:val="•"/>
      <w:lvlJc w:val="left"/>
      <w:pPr>
        <w:ind w:left="6930" w:hanging="406"/>
      </w:pPr>
      <w:rPr>
        <w:rFonts w:hint="default"/>
        <w:lang w:val="ru-RU" w:eastAsia="en-US" w:bidi="ar-SA"/>
      </w:rPr>
    </w:lvl>
    <w:lvl w:ilvl="8" w:tplc="3EB63402">
      <w:numFmt w:val="bullet"/>
      <w:lvlText w:val="•"/>
      <w:lvlJc w:val="left"/>
      <w:pPr>
        <w:ind w:left="7889" w:hanging="406"/>
      </w:pPr>
      <w:rPr>
        <w:rFonts w:hint="default"/>
        <w:lang w:val="ru-RU" w:eastAsia="en-US" w:bidi="ar-SA"/>
      </w:rPr>
    </w:lvl>
  </w:abstractNum>
  <w:abstractNum w:abstractNumId="14" w15:restartNumberingAfterBreak="0">
    <w:nsid w:val="102C29D9"/>
    <w:multiLevelType w:val="multilevel"/>
    <w:tmpl w:val="F10601EE"/>
    <w:styleLink w:val="2"/>
    <w:lvl w:ilvl="0">
      <w:start w:val="1"/>
      <w:numFmt w:val="decimal"/>
      <w:lvlText w:val="Раздел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1D771D8E"/>
    <w:multiLevelType w:val="multilevel"/>
    <w:tmpl w:val="A6988C08"/>
    <w:lvl w:ilvl="0">
      <w:start w:val="1"/>
      <w:numFmt w:val="decimal"/>
      <w:lvlText w:val="Раздел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15:restartNumberingAfterBreak="0">
    <w:nsid w:val="2D08560D"/>
    <w:multiLevelType w:val="multilevel"/>
    <w:tmpl w:val="ED022216"/>
    <w:lvl w:ilvl="0">
      <w:start w:val="1"/>
      <w:numFmt w:val="decimal"/>
      <w:pStyle w:val="11"/>
      <w:suff w:val="space"/>
      <w:lvlText w:val="Глава %1"/>
      <w:lvlJc w:val="left"/>
      <w:pPr>
        <w:ind w:left="0" w:firstLine="0"/>
      </w:pPr>
      <w:rPr>
        <w:rFonts w:hint="default"/>
      </w:rPr>
    </w:lvl>
    <w:lvl w:ilvl="1">
      <w:start w:val="1"/>
      <w:numFmt w:val="decimal"/>
      <w:pStyle w:val="H21"/>
      <w:suff w:val="space"/>
      <w:lvlText w:val="%1.%2"/>
      <w:lvlJc w:val="left"/>
      <w:pPr>
        <w:ind w:left="993" w:firstLine="284"/>
      </w:pPr>
      <w:rPr>
        <w:rFonts w:ascii="Times New Roman" w:hAnsi="Times New Roman" w:hint="default"/>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1"/>
      <w:suff w:val="space"/>
      <w:lvlText w:val="%1.%2.%3"/>
      <w:lvlJc w:val="left"/>
      <w:pPr>
        <w:ind w:left="0" w:firstLine="567"/>
      </w:pPr>
      <w:rPr>
        <w:rFonts w:ascii="Times New Roman" w:hAnsi="Times New Roman" w:hint="default"/>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2F33713B"/>
    <w:multiLevelType w:val="multilevel"/>
    <w:tmpl w:val="899CAFBE"/>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41"/>
      <w:lvlText w:val="%1.%2.%3.%4"/>
      <w:lvlJc w:val="left"/>
      <w:pPr>
        <w:ind w:left="864" w:hanging="864"/>
      </w:pPr>
      <w:rPr>
        <w:rFonts w:hint="default"/>
      </w:rPr>
    </w:lvl>
    <w:lvl w:ilvl="4">
      <w:start w:val="1"/>
      <w:numFmt w:val="decimal"/>
      <w:pStyle w:val="51"/>
      <w:lvlText w:val="%1.%2.%3.%4.%5"/>
      <w:lvlJc w:val="left"/>
      <w:pPr>
        <w:ind w:left="1008" w:hanging="1008"/>
      </w:pPr>
      <w:rPr>
        <w:rFonts w:hint="default"/>
      </w:rPr>
    </w:lvl>
    <w:lvl w:ilvl="5">
      <w:start w:val="1"/>
      <w:numFmt w:val="decimal"/>
      <w:pStyle w:val="61"/>
      <w:lvlText w:val="%1.%2.%3.%4.%5.%6"/>
      <w:lvlJc w:val="left"/>
      <w:pPr>
        <w:ind w:left="1152" w:hanging="1152"/>
      </w:pPr>
      <w:rPr>
        <w:rFonts w:hint="default"/>
      </w:rPr>
    </w:lvl>
    <w:lvl w:ilvl="6">
      <w:start w:val="1"/>
      <w:numFmt w:val="decimal"/>
      <w:pStyle w:val="71"/>
      <w:lvlText w:val="%1.%2.%3.%4.%5.%6.%7"/>
      <w:lvlJc w:val="left"/>
      <w:pPr>
        <w:ind w:left="1296" w:hanging="1296"/>
      </w:pPr>
      <w:rPr>
        <w:rFonts w:hint="default"/>
      </w:rPr>
    </w:lvl>
    <w:lvl w:ilvl="7">
      <w:start w:val="1"/>
      <w:numFmt w:val="decimal"/>
      <w:pStyle w:val="81"/>
      <w:lvlText w:val="%1.%2.%3.%4.%5.%6.%7.%8"/>
      <w:lvlJc w:val="left"/>
      <w:pPr>
        <w:ind w:left="1440" w:hanging="1440"/>
      </w:pPr>
      <w:rPr>
        <w:rFonts w:hint="default"/>
      </w:rPr>
    </w:lvl>
    <w:lvl w:ilvl="8">
      <w:start w:val="1"/>
      <w:numFmt w:val="decimal"/>
      <w:pStyle w:val="91"/>
      <w:lvlText w:val="%1.%2.%3.%4.%5.%6.%7.%8.%9"/>
      <w:lvlJc w:val="left"/>
      <w:pPr>
        <w:ind w:left="1584" w:hanging="1584"/>
      </w:pPr>
      <w:rPr>
        <w:rFonts w:hint="default"/>
      </w:rPr>
    </w:lvl>
  </w:abstractNum>
  <w:abstractNum w:abstractNumId="18" w15:restartNumberingAfterBreak="0">
    <w:nsid w:val="307B0F2E"/>
    <w:multiLevelType w:val="hybridMultilevel"/>
    <w:tmpl w:val="F7CA8BD6"/>
    <w:lvl w:ilvl="0" w:tplc="0419000F">
      <w:start w:val="1"/>
      <w:numFmt w:val="decimal"/>
      <w:lvlText w:val="%1."/>
      <w:lvlJc w:val="left"/>
      <w:pPr>
        <w:ind w:left="942" w:hanging="360"/>
      </w:pPr>
    </w:lvl>
    <w:lvl w:ilvl="1" w:tplc="04190019" w:tentative="1">
      <w:start w:val="1"/>
      <w:numFmt w:val="lowerLetter"/>
      <w:lvlText w:val="%2."/>
      <w:lvlJc w:val="left"/>
      <w:pPr>
        <w:ind w:left="1662" w:hanging="360"/>
      </w:pPr>
    </w:lvl>
    <w:lvl w:ilvl="2" w:tplc="0419001B" w:tentative="1">
      <w:start w:val="1"/>
      <w:numFmt w:val="lowerRoman"/>
      <w:lvlText w:val="%3."/>
      <w:lvlJc w:val="right"/>
      <w:pPr>
        <w:ind w:left="2382" w:hanging="180"/>
      </w:pPr>
    </w:lvl>
    <w:lvl w:ilvl="3" w:tplc="0419000F" w:tentative="1">
      <w:start w:val="1"/>
      <w:numFmt w:val="decimal"/>
      <w:lvlText w:val="%4."/>
      <w:lvlJc w:val="left"/>
      <w:pPr>
        <w:ind w:left="3102" w:hanging="360"/>
      </w:pPr>
    </w:lvl>
    <w:lvl w:ilvl="4" w:tplc="04190019" w:tentative="1">
      <w:start w:val="1"/>
      <w:numFmt w:val="lowerLetter"/>
      <w:lvlText w:val="%5."/>
      <w:lvlJc w:val="left"/>
      <w:pPr>
        <w:ind w:left="3822" w:hanging="360"/>
      </w:pPr>
    </w:lvl>
    <w:lvl w:ilvl="5" w:tplc="0419001B" w:tentative="1">
      <w:start w:val="1"/>
      <w:numFmt w:val="lowerRoman"/>
      <w:lvlText w:val="%6."/>
      <w:lvlJc w:val="right"/>
      <w:pPr>
        <w:ind w:left="4542" w:hanging="180"/>
      </w:pPr>
    </w:lvl>
    <w:lvl w:ilvl="6" w:tplc="0419000F" w:tentative="1">
      <w:start w:val="1"/>
      <w:numFmt w:val="decimal"/>
      <w:lvlText w:val="%7."/>
      <w:lvlJc w:val="left"/>
      <w:pPr>
        <w:ind w:left="5262" w:hanging="360"/>
      </w:pPr>
    </w:lvl>
    <w:lvl w:ilvl="7" w:tplc="04190019" w:tentative="1">
      <w:start w:val="1"/>
      <w:numFmt w:val="lowerLetter"/>
      <w:lvlText w:val="%8."/>
      <w:lvlJc w:val="left"/>
      <w:pPr>
        <w:ind w:left="5982" w:hanging="360"/>
      </w:pPr>
    </w:lvl>
    <w:lvl w:ilvl="8" w:tplc="0419001B" w:tentative="1">
      <w:start w:val="1"/>
      <w:numFmt w:val="lowerRoman"/>
      <w:lvlText w:val="%9."/>
      <w:lvlJc w:val="right"/>
      <w:pPr>
        <w:ind w:left="6702" w:hanging="180"/>
      </w:pPr>
    </w:lvl>
  </w:abstractNum>
  <w:abstractNum w:abstractNumId="19" w15:restartNumberingAfterBreak="0">
    <w:nsid w:val="31913ACB"/>
    <w:multiLevelType w:val="multilevel"/>
    <w:tmpl w:val="38E4D2D2"/>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49D2012"/>
    <w:multiLevelType w:val="multilevel"/>
    <w:tmpl w:val="E4ECE7FA"/>
    <w:lvl w:ilvl="0">
      <w:start w:val="1"/>
      <w:numFmt w:val="none"/>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54434AE"/>
    <w:multiLevelType w:val="hybridMultilevel"/>
    <w:tmpl w:val="8BA6E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D3264D"/>
    <w:multiLevelType w:val="multilevel"/>
    <w:tmpl w:val="E4ECE7FA"/>
    <w:numStyleLink w:val="1"/>
  </w:abstractNum>
  <w:abstractNum w:abstractNumId="23" w15:restartNumberingAfterBreak="0">
    <w:nsid w:val="36257253"/>
    <w:multiLevelType w:val="multilevel"/>
    <w:tmpl w:val="3EFEFAE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6755341"/>
    <w:multiLevelType w:val="multilevel"/>
    <w:tmpl w:val="38E4D2D2"/>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28D6788"/>
    <w:multiLevelType w:val="multilevel"/>
    <w:tmpl w:val="8C369C50"/>
    <w:lvl w:ilvl="0">
      <w:start w:val="1"/>
      <w:numFmt w:val="decimal"/>
      <w:lvlText w:val="%1."/>
      <w:lvlJc w:val="left"/>
      <w:pPr>
        <w:ind w:left="432" w:hanging="432"/>
      </w:pPr>
      <w:rPr>
        <w:rFonts w:hint="default"/>
      </w:rPr>
    </w:lvl>
    <w:lvl w:ilvl="1">
      <w:start w:val="1"/>
      <w:numFmt w:val="decimal"/>
      <w:lvlText w:val="%1.%2."/>
      <w:lvlJc w:val="left"/>
      <w:pPr>
        <w:ind w:left="1429" w:hanging="720"/>
      </w:pPr>
      <w:rPr>
        <w:rFonts w:ascii="Times New Roman" w:hAnsi="Times New Roman" w:cs="Times New Roman" w:hint="default"/>
      </w:rPr>
    </w:lvl>
    <w:lvl w:ilvl="2">
      <w:start w:val="1"/>
      <w:numFmt w:val="decimal"/>
      <w:lvlText w:val="%1.%2.%3."/>
      <w:lvlJc w:val="left"/>
      <w:pPr>
        <w:ind w:left="3698" w:hanging="720"/>
      </w:pPr>
      <w:rPr>
        <w:rFonts w:ascii="Times New Roman" w:hAnsi="Times New Roman" w:cs="Times New Roman"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42FC74B0"/>
    <w:multiLevelType w:val="hybridMultilevel"/>
    <w:tmpl w:val="92264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38A5067"/>
    <w:multiLevelType w:val="hybridMultilevel"/>
    <w:tmpl w:val="77E61C14"/>
    <w:lvl w:ilvl="0" w:tplc="A0AC5154">
      <w:start w:val="1"/>
      <w:numFmt w:val="decimal"/>
      <w:lvlText w:val="%1."/>
      <w:lvlJc w:val="left"/>
      <w:pPr>
        <w:ind w:left="1089" w:hanging="303"/>
      </w:pPr>
      <w:rPr>
        <w:rFonts w:ascii="Cambria" w:eastAsia="Cambria" w:hAnsi="Cambria" w:cs="Cambria" w:hint="default"/>
        <w:spacing w:val="-1"/>
        <w:w w:val="123"/>
        <w:sz w:val="24"/>
        <w:szCs w:val="24"/>
        <w:lang w:val="ru-RU" w:eastAsia="en-US" w:bidi="ar-SA"/>
      </w:rPr>
    </w:lvl>
    <w:lvl w:ilvl="1" w:tplc="9E36F92E">
      <w:numFmt w:val="bullet"/>
      <w:lvlText w:val=""/>
      <w:lvlJc w:val="left"/>
      <w:pPr>
        <w:ind w:left="1506" w:hanging="360"/>
      </w:pPr>
      <w:rPr>
        <w:rFonts w:ascii="Symbol" w:eastAsia="Symbol" w:hAnsi="Symbol" w:cs="Symbol" w:hint="default"/>
        <w:w w:val="100"/>
        <w:sz w:val="24"/>
        <w:szCs w:val="24"/>
        <w:lang w:val="ru-RU" w:eastAsia="en-US" w:bidi="ar-SA"/>
      </w:rPr>
    </w:lvl>
    <w:lvl w:ilvl="2" w:tplc="039E2EEC">
      <w:numFmt w:val="bullet"/>
      <w:lvlText w:val="•"/>
      <w:lvlJc w:val="left"/>
      <w:pPr>
        <w:ind w:left="2440" w:hanging="360"/>
      </w:pPr>
      <w:rPr>
        <w:rFonts w:hint="default"/>
        <w:lang w:val="ru-RU" w:eastAsia="en-US" w:bidi="ar-SA"/>
      </w:rPr>
    </w:lvl>
    <w:lvl w:ilvl="3" w:tplc="A0904906">
      <w:numFmt w:val="bullet"/>
      <w:lvlText w:val="•"/>
      <w:lvlJc w:val="left"/>
      <w:pPr>
        <w:ind w:left="3380" w:hanging="360"/>
      </w:pPr>
      <w:rPr>
        <w:rFonts w:hint="default"/>
        <w:lang w:val="ru-RU" w:eastAsia="en-US" w:bidi="ar-SA"/>
      </w:rPr>
    </w:lvl>
    <w:lvl w:ilvl="4" w:tplc="E844289A">
      <w:numFmt w:val="bullet"/>
      <w:lvlText w:val="•"/>
      <w:lvlJc w:val="left"/>
      <w:pPr>
        <w:ind w:left="4321" w:hanging="360"/>
      </w:pPr>
      <w:rPr>
        <w:rFonts w:hint="default"/>
        <w:lang w:val="ru-RU" w:eastAsia="en-US" w:bidi="ar-SA"/>
      </w:rPr>
    </w:lvl>
    <w:lvl w:ilvl="5" w:tplc="1D302C76">
      <w:numFmt w:val="bullet"/>
      <w:lvlText w:val="•"/>
      <w:lvlJc w:val="left"/>
      <w:pPr>
        <w:ind w:left="5261" w:hanging="360"/>
      </w:pPr>
      <w:rPr>
        <w:rFonts w:hint="default"/>
        <w:lang w:val="ru-RU" w:eastAsia="en-US" w:bidi="ar-SA"/>
      </w:rPr>
    </w:lvl>
    <w:lvl w:ilvl="6" w:tplc="123610F4">
      <w:numFmt w:val="bullet"/>
      <w:lvlText w:val="•"/>
      <w:lvlJc w:val="left"/>
      <w:pPr>
        <w:ind w:left="6202" w:hanging="360"/>
      </w:pPr>
      <w:rPr>
        <w:rFonts w:hint="default"/>
        <w:lang w:val="ru-RU" w:eastAsia="en-US" w:bidi="ar-SA"/>
      </w:rPr>
    </w:lvl>
    <w:lvl w:ilvl="7" w:tplc="A078A82C">
      <w:numFmt w:val="bullet"/>
      <w:lvlText w:val="•"/>
      <w:lvlJc w:val="left"/>
      <w:pPr>
        <w:ind w:left="7142" w:hanging="360"/>
      </w:pPr>
      <w:rPr>
        <w:rFonts w:hint="default"/>
        <w:lang w:val="ru-RU" w:eastAsia="en-US" w:bidi="ar-SA"/>
      </w:rPr>
    </w:lvl>
    <w:lvl w:ilvl="8" w:tplc="3A121CE4">
      <w:numFmt w:val="bullet"/>
      <w:lvlText w:val="•"/>
      <w:lvlJc w:val="left"/>
      <w:pPr>
        <w:ind w:left="8083" w:hanging="360"/>
      </w:pPr>
      <w:rPr>
        <w:rFonts w:hint="default"/>
        <w:lang w:val="ru-RU" w:eastAsia="en-US" w:bidi="ar-SA"/>
      </w:rPr>
    </w:lvl>
  </w:abstractNum>
  <w:abstractNum w:abstractNumId="28" w15:restartNumberingAfterBreak="0">
    <w:nsid w:val="4F9E2D66"/>
    <w:multiLevelType w:val="multilevel"/>
    <w:tmpl w:val="537E6FD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B4E06C3"/>
    <w:multiLevelType w:val="hybridMultilevel"/>
    <w:tmpl w:val="029EB81A"/>
    <w:lvl w:ilvl="0" w:tplc="AB7662E2">
      <w:numFmt w:val="bullet"/>
      <w:lvlText w:val=""/>
      <w:lvlJc w:val="left"/>
      <w:pPr>
        <w:ind w:left="1069" w:hanging="360"/>
      </w:pPr>
      <w:rPr>
        <w:rFonts w:ascii="Symbol" w:eastAsiaTheme="minorHAnsi" w:hAnsi="Symbol"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5C2D7D1F"/>
    <w:multiLevelType w:val="multilevel"/>
    <w:tmpl w:val="EEF848A0"/>
    <w:lvl w:ilvl="0">
      <w:start w:val="1"/>
      <w:numFmt w:val="decimal"/>
      <w:lvlText w:val="%1."/>
      <w:lvlJc w:val="left"/>
      <w:pPr>
        <w:tabs>
          <w:tab w:val="num" w:pos="1448"/>
        </w:tabs>
        <w:ind w:left="1448" w:hanging="360"/>
      </w:pPr>
    </w:lvl>
    <w:lvl w:ilvl="1">
      <w:start w:val="3"/>
      <w:numFmt w:val="decimal"/>
      <w:isLgl/>
      <w:lvlText w:val="%1.%2."/>
      <w:lvlJc w:val="left"/>
      <w:pPr>
        <w:ind w:left="1808" w:hanging="720"/>
      </w:pPr>
      <w:rPr>
        <w:rFonts w:hint="default"/>
      </w:rPr>
    </w:lvl>
    <w:lvl w:ilvl="2">
      <w:start w:val="1"/>
      <w:numFmt w:val="decimal"/>
      <w:isLgl/>
      <w:lvlText w:val="%1.%2.%3."/>
      <w:lvlJc w:val="left"/>
      <w:pPr>
        <w:ind w:left="1808" w:hanging="720"/>
      </w:pPr>
      <w:rPr>
        <w:rFonts w:hint="default"/>
      </w:rPr>
    </w:lvl>
    <w:lvl w:ilvl="3">
      <w:start w:val="1"/>
      <w:numFmt w:val="decimal"/>
      <w:isLgl/>
      <w:lvlText w:val="%1.%2.%3.%4."/>
      <w:lvlJc w:val="left"/>
      <w:pPr>
        <w:ind w:left="2168" w:hanging="1080"/>
      </w:pPr>
      <w:rPr>
        <w:rFonts w:hint="default"/>
      </w:rPr>
    </w:lvl>
    <w:lvl w:ilvl="4">
      <w:start w:val="1"/>
      <w:numFmt w:val="decimal"/>
      <w:isLgl/>
      <w:lvlText w:val="%1.%2.%3.%4.%5."/>
      <w:lvlJc w:val="left"/>
      <w:pPr>
        <w:ind w:left="2168" w:hanging="1080"/>
      </w:pPr>
      <w:rPr>
        <w:rFonts w:hint="default"/>
      </w:rPr>
    </w:lvl>
    <w:lvl w:ilvl="5">
      <w:start w:val="1"/>
      <w:numFmt w:val="decimal"/>
      <w:isLgl/>
      <w:lvlText w:val="%1.%2.%3.%4.%5.%6."/>
      <w:lvlJc w:val="left"/>
      <w:pPr>
        <w:ind w:left="2528" w:hanging="1440"/>
      </w:pPr>
      <w:rPr>
        <w:rFonts w:hint="default"/>
      </w:rPr>
    </w:lvl>
    <w:lvl w:ilvl="6">
      <w:start w:val="1"/>
      <w:numFmt w:val="decimal"/>
      <w:isLgl/>
      <w:lvlText w:val="%1.%2.%3.%4.%5.%6.%7."/>
      <w:lvlJc w:val="left"/>
      <w:pPr>
        <w:ind w:left="2888" w:hanging="1800"/>
      </w:pPr>
      <w:rPr>
        <w:rFonts w:hint="default"/>
      </w:rPr>
    </w:lvl>
    <w:lvl w:ilvl="7">
      <w:start w:val="1"/>
      <w:numFmt w:val="decimal"/>
      <w:isLgl/>
      <w:lvlText w:val="%1.%2.%3.%4.%5.%6.%7.%8."/>
      <w:lvlJc w:val="left"/>
      <w:pPr>
        <w:ind w:left="2888" w:hanging="1800"/>
      </w:pPr>
      <w:rPr>
        <w:rFonts w:hint="default"/>
      </w:rPr>
    </w:lvl>
    <w:lvl w:ilvl="8">
      <w:start w:val="1"/>
      <w:numFmt w:val="decimal"/>
      <w:isLgl/>
      <w:lvlText w:val="%1.%2.%3.%4.%5.%6.%7.%8.%9."/>
      <w:lvlJc w:val="left"/>
      <w:pPr>
        <w:ind w:left="3248" w:hanging="2160"/>
      </w:pPr>
      <w:rPr>
        <w:rFonts w:hint="default"/>
      </w:rPr>
    </w:lvl>
  </w:abstractNum>
  <w:abstractNum w:abstractNumId="31" w15:restartNumberingAfterBreak="0">
    <w:nsid w:val="5D8A464E"/>
    <w:multiLevelType w:val="multilevel"/>
    <w:tmpl w:val="A3521BC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67B5585"/>
    <w:multiLevelType w:val="multilevel"/>
    <w:tmpl w:val="38E4D2D2"/>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E963FC5"/>
    <w:multiLevelType w:val="hybridMultilevel"/>
    <w:tmpl w:val="53D46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066400"/>
    <w:multiLevelType w:val="multilevel"/>
    <w:tmpl w:val="1AE41276"/>
    <w:lvl w:ilvl="0">
      <w:start w:val="2"/>
      <w:numFmt w:val="decimal"/>
      <w:lvlText w:val="%1"/>
      <w:lvlJc w:val="left"/>
      <w:pPr>
        <w:ind w:left="1208" w:hanging="420"/>
      </w:pPr>
      <w:rPr>
        <w:rFonts w:hint="default"/>
        <w:lang w:val="ru-RU" w:eastAsia="en-US" w:bidi="ar-SA"/>
      </w:rPr>
    </w:lvl>
    <w:lvl w:ilvl="1">
      <w:start w:val="1"/>
      <w:numFmt w:val="decimal"/>
      <w:lvlText w:val="%1.%2."/>
      <w:lvlJc w:val="left"/>
      <w:pPr>
        <w:ind w:left="1208"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346" w:hanging="697"/>
      </w:pPr>
      <w:rPr>
        <w:rFonts w:ascii="Symbol" w:eastAsia="Symbol" w:hAnsi="Symbol" w:cs="Symbol" w:hint="default"/>
        <w:w w:val="100"/>
        <w:sz w:val="24"/>
        <w:szCs w:val="24"/>
        <w:lang w:val="ru-RU" w:eastAsia="en-US" w:bidi="ar-SA"/>
      </w:rPr>
    </w:lvl>
    <w:lvl w:ilvl="3">
      <w:numFmt w:val="bullet"/>
      <w:lvlText w:val="•"/>
      <w:lvlJc w:val="left"/>
      <w:pPr>
        <w:ind w:left="3273" w:hanging="697"/>
      </w:pPr>
      <w:rPr>
        <w:rFonts w:hint="default"/>
        <w:lang w:val="ru-RU" w:eastAsia="en-US" w:bidi="ar-SA"/>
      </w:rPr>
    </w:lvl>
    <w:lvl w:ilvl="4">
      <w:numFmt w:val="bullet"/>
      <w:lvlText w:val="•"/>
      <w:lvlJc w:val="left"/>
      <w:pPr>
        <w:ind w:left="4206" w:hanging="697"/>
      </w:pPr>
      <w:rPr>
        <w:rFonts w:hint="default"/>
        <w:lang w:val="ru-RU" w:eastAsia="en-US" w:bidi="ar-SA"/>
      </w:rPr>
    </w:lvl>
    <w:lvl w:ilvl="5">
      <w:numFmt w:val="bullet"/>
      <w:lvlText w:val="•"/>
      <w:lvlJc w:val="left"/>
      <w:pPr>
        <w:ind w:left="5139" w:hanging="697"/>
      </w:pPr>
      <w:rPr>
        <w:rFonts w:hint="default"/>
        <w:lang w:val="ru-RU" w:eastAsia="en-US" w:bidi="ar-SA"/>
      </w:rPr>
    </w:lvl>
    <w:lvl w:ilvl="6">
      <w:numFmt w:val="bullet"/>
      <w:lvlText w:val="•"/>
      <w:lvlJc w:val="left"/>
      <w:pPr>
        <w:ind w:left="6073" w:hanging="697"/>
      </w:pPr>
      <w:rPr>
        <w:rFonts w:hint="default"/>
        <w:lang w:val="ru-RU" w:eastAsia="en-US" w:bidi="ar-SA"/>
      </w:rPr>
    </w:lvl>
    <w:lvl w:ilvl="7">
      <w:numFmt w:val="bullet"/>
      <w:lvlText w:val="•"/>
      <w:lvlJc w:val="left"/>
      <w:pPr>
        <w:ind w:left="7006" w:hanging="697"/>
      </w:pPr>
      <w:rPr>
        <w:rFonts w:hint="default"/>
        <w:lang w:val="ru-RU" w:eastAsia="en-US" w:bidi="ar-SA"/>
      </w:rPr>
    </w:lvl>
    <w:lvl w:ilvl="8">
      <w:numFmt w:val="bullet"/>
      <w:lvlText w:val="•"/>
      <w:lvlJc w:val="left"/>
      <w:pPr>
        <w:ind w:left="7939" w:hanging="697"/>
      </w:pPr>
      <w:rPr>
        <w:rFonts w:hint="default"/>
        <w:lang w:val="ru-RU" w:eastAsia="en-US" w:bidi="ar-SA"/>
      </w:rPr>
    </w:lvl>
  </w:abstractNum>
  <w:abstractNum w:abstractNumId="35" w15:restartNumberingAfterBreak="0">
    <w:nsid w:val="78F81AF7"/>
    <w:multiLevelType w:val="multilevel"/>
    <w:tmpl w:val="D40EAC34"/>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90218CF"/>
    <w:multiLevelType w:val="hybridMultilevel"/>
    <w:tmpl w:val="015A45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5"/>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13"/>
  </w:num>
  <w:num w:numId="6">
    <w:abstractNumId w:val="18"/>
  </w:num>
  <w:num w:numId="7">
    <w:abstractNumId w:val="28"/>
  </w:num>
  <w:num w:numId="8">
    <w:abstractNumId w:val="35"/>
  </w:num>
  <w:num w:numId="9">
    <w:abstractNumId w:val="11"/>
  </w:num>
  <w:num w:numId="10">
    <w:abstractNumId w:val="22"/>
  </w:num>
  <w:num w:numId="11">
    <w:abstractNumId w:val="20"/>
  </w:num>
  <w:num w:numId="12">
    <w:abstractNumId w:val="24"/>
  </w:num>
  <w:num w:numId="13">
    <w:abstractNumId w:val="17"/>
  </w:num>
  <w:num w:numId="14">
    <w:abstractNumId w:val="32"/>
  </w:num>
  <w:num w:numId="15">
    <w:abstractNumId w:val="14"/>
  </w:num>
  <w:num w:numId="16">
    <w:abstractNumId w:val="19"/>
  </w:num>
  <w:num w:numId="17">
    <w:abstractNumId w:val="1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9"/>
  </w:num>
  <w:num w:numId="29">
    <w:abstractNumId w:val="10"/>
  </w:num>
  <w:num w:numId="30">
    <w:abstractNumId w:val="27"/>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31"/>
  </w:num>
  <w:num w:numId="38">
    <w:abstractNumId w:val="23"/>
  </w:num>
  <w:num w:numId="39">
    <w:abstractNumId w:val="21"/>
  </w:num>
  <w:num w:numId="40">
    <w:abstractNumId w:val="26"/>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56"/>
    <w:rsid w:val="00005A4B"/>
    <w:rsid w:val="00027C92"/>
    <w:rsid w:val="000301D2"/>
    <w:rsid w:val="00031868"/>
    <w:rsid w:val="00050927"/>
    <w:rsid w:val="00055E75"/>
    <w:rsid w:val="00067165"/>
    <w:rsid w:val="0009244E"/>
    <w:rsid w:val="000963AA"/>
    <w:rsid w:val="000A239E"/>
    <w:rsid w:val="000B3427"/>
    <w:rsid w:val="000B422C"/>
    <w:rsid w:val="000B7604"/>
    <w:rsid w:val="000C6760"/>
    <w:rsid w:val="000E51FC"/>
    <w:rsid w:val="000F51A8"/>
    <w:rsid w:val="0010057E"/>
    <w:rsid w:val="00100AA1"/>
    <w:rsid w:val="0010450F"/>
    <w:rsid w:val="00120461"/>
    <w:rsid w:val="00130BC2"/>
    <w:rsid w:val="00146111"/>
    <w:rsid w:val="001522A8"/>
    <w:rsid w:val="0017194D"/>
    <w:rsid w:val="00175225"/>
    <w:rsid w:val="00180D84"/>
    <w:rsid w:val="00184918"/>
    <w:rsid w:val="00187ECD"/>
    <w:rsid w:val="00193B0A"/>
    <w:rsid w:val="001C1D28"/>
    <w:rsid w:val="001C79D2"/>
    <w:rsid w:val="0020252E"/>
    <w:rsid w:val="0020388F"/>
    <w:rsid w:val="00216B72"/>
    <w:rsid w:val="00221A9D"/>
    <w:rsid w:val="00223D3D"/>
    <w:rsid w:val="002769E4"/>
    <w:rsid w:val="002823C7"/>
    <w:rsid w:val="00287389"/>
    <w:rsid w:val="002A451F"/>
    <w:rsid w:val="002B1AC5"/>
    <w:rsid w:val="002C02B6"/>
    <w:rsid w:val="002E149C"/>
    <w:rsid w:val="002E5E4E"/>
    <w:rsid w:val="002F03F6"/>
    <w:rsid w:val="002F2346"/>
    <w:rsid w:val="00320B55"/>
    <w:rsid w:val="00322973"/>
    <w:rsid w:val="0033134D"/>
    <w:rsid w:val="003577A1"/>
    <w:rsid w:val="00361CAC"/>
    <w:rsid w:val="003771B6"/>
    <w:rsid w:val="00383C5B"/>
    <w:rsid w:val="003926BA"/>
    <w:rsid w:val="00396107"/>
    <w:rsid w:val="003A7123"/>
    <w:rsid w:val="003A7F92"/>
    <w:rsid w:val="003B1285"/>
    <w:rsid w:val="003B78B1"/>
    <w:rsid w:val="0040105C"/>
    <w:rsid w:val="00417B24"/>
    <w:rsid w:val="004361FA"/>
    <w:rsid w:val="00443459"/>
    <w:rsid w:val="00445EBC"/>
    <w:rsid w:val="0044719D"/>
    <w:rsid w:val="0046635B"/>
    <w:rsid w:val="00471F74"/>
    <w:rsid w:val="00474550"/>
    <w:rsid w:val="00491915"/>
    <w:rsid w:val="004B5912"/>
    <w:rsid w:val="004C2190"/>
    <w:rsid w:val="004E3C38"/>
    <w:rsid w:val="004E611E"/>
    <w:rsid w:val="004F247E"/>
    <w:rsid w:val="00501DA1"/>
    <w:rsid w:val="00503379"/>
    <w:rsid w:val="0050747B"/>
    <w:rsid w:val="00513398"/>
    <w:rsid w:val="00536C8B"/>
    <w:rsid w:val="005424EC"/>
    <w:rsid w:val="0054544C"/>
    <w:rsid w:val="0055116E"/>
    <w:rsid w:val="00584495"/>
    <w:rsid w:val="00587E5B"/>
    <w:rsid w:val="00591444"/>
    <w:rsid w:val="005920B9"/>
    <w:rsid w:val="00594046"/>
    <w:rsid w:val="005A65ED"/>
    <w:rsid w:val="005C253F"/>
    <w:rsid w:val="005D17AA"/>
    <w:rsid w:val="005F081A"/>
    <w:rsid w:val="005F6DCA"/>
    <w:rsid w:val="00600DE5"/>
    <w:rsid w:val="00612D5D"/>
    <w:rsid w:val="006240EC"/>
    <w:rsid w:val="00633277"/>
    <w:rsid w:val="006379EC"/>
    <w:rsid w:val="0067364D"/>
    <w:rsid w:val="0068640B"/>
    <w:rsid w:val="0069196C"/>
    <w:rsid w:val="00693ED9"/>
    <w:rsid w:val="006A2E43"/>
    <w:rsid w:val="006C2749"/>
    <w:rsid w:val="006C4F01"/>
    <w:rsid w:val="006C5C5C"/>
    <w:rsid w:val="006C69EE"/>
    <w:rsid w:val="006F3068"/>
    <w:rsid w:val="006F6248"/>
    <w:rsid w:val="007003C4"/>
    <w:rsid w:val="00715EAC"/>
    <w:rsid w:val="00717B5B"/>
    <w:rsid w:val="007205D7"/>
    <w:rsid w:val="00737BA3"/>
    <w:rsid w:val="0074165B"/>
    <w:rsid w:val="00750313"/>
    <w:rsid w:val="00767B5A"/>
    <w:rsid w:val="00786D56"/>
    <w:rsid w:val="00790627"/>
    <w:rsid w:val="0079556E"/>
    <w:rsid w:val="007C2237"/>
    <w:rsid w:val="007E4B5A"/>
    <w:rsid w:val="007E7B01"/>
    <w:rsid w:val="007F01F6"/>
    <w:rsid w:val="007F2598"/>
    <w:rsid w:val="007F6E29"/>
    <w:rsid w:val="0080107C"/>
    <w:rsid w:val="00802B78"/>
    <w:rsid w:val="00805F8C"/>
    <w:rsid w:val="00817DEF"/>
    <w:rsid w:val="00830B55"/>
    <w:rsid w:val="00835E7D"/>
    <w:rsid w:val="008379CB"/>
    <w:rsid w:val="0085047F"/>
    <w:rsid w:val="008609CE"/>
    <w:rsid w:val="00884101"/>
    <w:rsid w:val="00891639"/>
    <w:rsid w:val="00895CBB"/>
    <w:rsid w:val="008A3877"/>
    <w:rsid w:val="008B1238"/>
    <w:rsid w:val="008B7DEE"/>
    <w:rsid w:val="008C3000"/>
    <w:rsid w:val="008E167E"/>
    <w:rsid w:val="008E1E6A"/>
    <w:rsid w:val="008E3A24"/>
    <w:rsid w:val="008F2DD6"/>
    <w:rsid w:val="00910A15"/>
    <w:rsid w:val="00910B3F"/>
    <w:rsid w:val="00937AB2"/>
    <w:rsid w:val="00973F58"/>
    <w:rsid w:val="009814E8"/>
    <w:rsid w:val="009854C9"/>
    <w:rsid w:val="00990ADC"/>
    <w:rsid w:val="0099306C"/>
    <w:rsid w:val="009A5870"/>
    <w:rsid w:val="009A5C4D"/>
    <w:rsid w:val="009B3CB0"/>
    <w:rsid w:val="009E060A"/>
    <w:rsid w:val="009E24F3"/>
    <w:rsid w:val="009E4BA3"/>
    <w:rsid w:val="009F18F3"/>
    <w:rsid w:val="00A01C36"/>
    <w:rsid w:val="00A05DDF"/>
    <w:rsid w:val="00A11EB7"/>
    <w:rsid w:val="00A12F7C"/>
    <w:rsid w:val="00A13304"/>
    <w:rsid w:val="00A30A3E"/>
    <w:rsid w:val="00A31EB3"/>
    <w:rsid w:val="00A4434F"/>
    <w:rsid w:val="00A47D1C"/>
    <w:rsid w:val="00A65FBB"/>
    <w:rsid w:val="00A718BF"/>
    <w:rsid w:val="00AA07E6"/>
    <w:rsid w:val="00AA4501"/>
    <w:rsid w:val="00AB251A"/>
    <w:rsid w:val="00AB3475"/>
    <w:rsid w:val="00AB44B8"/>
    <w:rsid w:val="00AC226C"/>
    <w:rsid w:val="00AC4658"/>
    <w:rsid w:val="00AC5E77"/>
    <w:rsid w:val="00AD49D7"/>
    <w:rsid w:val="00AD702A"/>
    <w:rsid w:val="00AD7FAD"/>
    <w:rsid w:val="00AE0B5D"/>
    <w:rsid w:val="00AF0801"/>
    <w:rsid w:val="00AF2E11"/>
    <w:rsid w:val="00AF366A"/>
    <w:rsid w:val="00B153E8"/>
    <w:rsid w:val="00B32806"/>
    <w:rsid w:val="00B34481"/>
    <w:rsid w:val="00B36D55"/>
    <w:rsid w:val="00B4686A"/>
    <w:rsid w:val="00B56D43"/>
    <w:rsid w:val="00B60142"/>
    <w:rsid w:val="00B80441"/>
    <w:rsid w:val="00B868F7"/>
    <w:rsid w:val="00BD08EA"/>
    <w:rsid w:val="00BD1904"/>
    <w:rsid w:val="00BE7217"/>
    <w:rsid w:val="00C00633"/>
    <w:rsid w:val="00C244B7"/>
    <w:rsid w:val="00C42093"/>
    <w:rsid w:val="00C4225C"/>
    <w:rsid w:val="00C4506A"/>
    <w:rsid w:val="00C50B04"/>
    <w:rsid w:val="00C57B2F"/>
    <w:rsid w:val="00C61326"/>
    <w:rsid w:val="00C64DEE"/>
    <w:rsid w:val="00C65022"/>
    <w:rsid w:val="00C67856"/>
    <w:rsid w:val="00C719DD"/>
    <w:rsid w:val="00C86B42"/>
    <w:rsid w:val="00C9164B"/>
    <w:rsid w:val="00C931A7"/>
    <w:rsid w:val="00C944E8"/>
    <w:rsid w:val="00CA5FA7"/>
    <w:rsid w:val="00CB4E75"/>
    <w:rsid w:val="00CC0C4C"/>
    <w:rsid w:val="00CC6023"/>
    <w:rsid w:val="00CD175C"/>
    <w:rsid w:val="00CE5FE0"/>
    <w:rsid w:val="00CE7F4E"/>
    <w:rsid w:val="00CF1692"/>
    <w:rsid w:val="00CF3799"/>
    <w:rsid w:val="00CF4312"/>
    <w:rsid w:val="00CF5685"/>
    <w:rsid w:val="00D16C85"/>
    <w:rsid w:val="00D31336"/>
    <w:rsid w:val="00D314E3"/>
    <w:rsid w:val="00D368F5"/>
    <w:rsid w:val="00D54658"/>
    <w:rsid w:val="00D93517"/>
    <w:rsid w:val="00DA02C6"/>
    <w:rsid w:val="00DB65E1"/>
    <w:rsid w:val="00DC03B2"/>
    <w:rsid w:val="00DD2C5C"/>
    <w:rsid w:val="00DD4421"/>
    <w:rsid w:val="00DD6D74"/>
    <w:rsid w:val="00DD725E"/>
    <w:rsid w:val="00DF63E5"/>
    <w:rsid w:val="00E02F3B"/>
    <w:rsid w:val="00E064A5"/>
    <w:rsid w:val="00E156E5"/>
    <w:rsid w:val="00E17EC6"/>
    <w:rsid w:val="00E226D1"/>
    <w:rsid w:val="00E24FE9"/>
    <w:rsid w:val="00E30001"/>
    <w:rsid w:val="00E417B9"/>
    <w:rsid w:val="00E4230A"/>
    <w:rsid w:val="00E44D48"/>
    <w:rsid w:val="00E46DBD"/>
    <w:rsid w:val="00E46F90"/>
    <w:rsid w:val="00E542AA"/>
    <w:rsid w:val="00E557ED"/>
    <w:rsid w:val="00E87362"/>
    <w:rsid w:val="00E96502"/>
    <w:rsid w:val="00EA7810"/>
    <w:rsid w:val="00EC79C4"/>
    <w:rsid w:val="00ED2081"/>
    <w:rsid w:val="00EF33CF"/>
    <w:rsid w:val="00EF5AA9"/>
    <w:rsid w:val="00EF5DDA"/>
    <w:rsid w:val="00F06F15"/>
    <w:rsid w:val="00F3308A"/>
    <w:rsid w:val="00F41CF5"/>
    <w:rsid w:val="00F43911"/>
    <w:rsid w:val="00F51316"/>
    <w:rsid w:val="00F60B5C"/>
    <w:rsid w:val="00F6458E"/>
    <w:rsid w:val="00F83399"/>
    <w:rsid w:val="00F86273"/>
    <w:rsid w:val="00F87084"/>
    <w:rsid w:val="00F96827"/>
    <w:rsid w:val="00FA2FCA"/>
    <w:rsid w:val="00FA7356"/>
    <w:rsid w:val="00FB00EB"/>
    <w:rsid w:val="00FC22B3"/>
    <w:rsid w:val="00FC456B"/>
    <w:rsid w:val="00FC7064"/>
    <w:rsid w:val="00FD0CC1"/>
    <w:rsid w:val="00FD63B1"/>
    <w:rsid w:val="00FD6406"/>
    <w:rsid w:val="00FE7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F15607A"/>
  <w15:docId w15:val="{750B0214-4826-4799-8761-0B5CAEC8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67856"/>
    <w:rPr>
      <w:sz w:val="24"/>
      <w:szCs w:val="24"/>
    </w:rPr>
  </w:style>
  <w:style w:type="paragraph" w:styleId="10">
    <w:name w:val="heading 1"/>
    <w:basedOn w:val="a"/>
    <w:next w:val="a"/>
    <w:link w:val="12"/>
    <w:uiPriority w:val="9"/>
    <w:qFormat/>
    <w:rsid w:val="001522A8"/>
    <w:pPr>
      <w:keepNext/>
      <w:keepLines/>
      <w:spacing w:before="240"/>
      <w:outlineLvl w:val="0"/>
    </w:pPr>
    <w:rPr>
      <w:b/>
      <w:bCs/>
      <w:szCs w:val="28"/>
    </w:rPr>
  </w:style>
  <w:style w:type="paragraph" w:styleId="20">
    <w:name w:val="heading 2"/>
    <w:aliases w:val="2,h2,Numbered text 3,H2"/>
    <w:basedOn w:val="a"/>
    <w:next w:val="a"/>
    <w:link w:val="21"/>
    <w:uiPriority w:val="9"/>
    <w:unhideWhenUsed/>
    <w:qFormat/>
    <w:rsid w:val="001522A8"/>
    <w:pPr>
      <w:keepNext/>
      <w:keepLines/>
      <w:spacing w:before="40"/>
      <w:outlineLvl w:val="1"/>
    </w:pPr>
    <w:rPr>
      <w:b/>
      <w:bCs/>
      <w:szCs w:val="26"/>
    </w:rPr>
  </w:style>
  <w:style w:type="paragraph" w:styleId="3">
    <w:name w:val="heading 3"/>
    <w:basedOn w:val="a"/>
    <w:next w:val="a"/>
    <w:link w:val="30"/>
    <w:uiPriority w:val="9"/>
    <w:unhideWhenUsed/>
    <w:qFormat/>
    <w:rsid w:val="001522A8"/>
    <w:pPr>
      <w:keepNext/>
      <w:keepLines/>
      <w:spacing w:before="40"/>
      <w:outlineLvl w:val="2"/>
    </w:pPr>
    <w:rPr>
      <w:b/>
      <w:bCs/>
      <w:szCs w:val="20"/>
    </w:rPr>
  </w:style>
  <w:style w:type="paragraph" w:styleId="4">
    <w:name w:val="heading 4"/>
    <w:basedOn w:val="a"/>
    <w:next w:val="a"/>
    <w:link w:val="40"/>
    <w:uiPriority w:val="9"/>
    <w:semiHidden/>
    <w:unhideWhenUsed/>
    <w:qFormat/>
    <w:rsid w:val="001522A8"/>
    <w:pPr>
      <w:keepNext/>
      <w:keepLines/>
      <w:spacing w:before="40"/>
      <w:outlineLvl w:val="3"/>
    </w:pPr>
    <w:rPr>
      <w:rFonts w:ascii="Cambria" w:hAnsi="Cambria"/>
      <w:b/>
      <w:bCs/>
      <w:i/>
      <w:iCs/>
      <w:color w:val="4F81BD"/>
      <w:szCs w:val="20"/>
    </w:rPr>
  </w:style>
  <w:style w:type="paragraph" w:styleId="5">
    <w:name w:val="heading 5"/>
    <w:basedOn w:val="a"/>
    <w:next w:val="a"/>
    <w:link w:val="50"/>
    <w:uiPriority w:val="9"/>
    <w:semiHidden/>
    <w:unhideWhenUsed/>
    <w:qFormat/>
    <w:rsid w:val="001522A8"/>
    <w:pPr>
      <w:keepNext/>
      <w:keepLines/>
      <w:spacing w:before="40"/>
      <w:outlineLvl w:val="4"/>
    </w:pPr>
    <w:rPr>
      <w:rFonts w:ascii="Cambria" w:hAnsi="Cambria"/>
      <w:color w:val="243F60"/>
      <w:szCs w:val="20"/>
    </w:rPr>
  </w:style>
  <w:style w:type="paragraph" w:styleId="6">
    <w:name w:val="heading 6"/>
    <w:basedOn w:val="a"/>
    <w:next w:val="a"/>
    <w:link w:val="60"/>
    <w:uiPriority w:val="9"/>
    <w:semiHidden/>
    <w:unhideWhenUsed/>
    <w:qFormat/>
    <w:rsid w:val="001522A8"/>
    <w:pPr>
      <w:keepNext/>
      <w:keepLines/>
      <w:spacing w:before="40"/>
      <w:outlineLvl w:val="5"/>
    </w:pPr>
    <w:rPr>
      <w:rFonts w:ascii="Cambria" w:hAnsi="Cambria"/>
      <w:i/>
      <w:iCs/>
      <w:color w:val="243F60"/>
      <w:szCs w:val="20"/>
    </w:rPr>
  </w:style>
  <w:style w:type="paragraph" w:styleId="7">
    <w:name w:val="heading 7"/>
    <w:basedOn w:val="a"/>
    <w:next w:val="a"/>
    <w:link w:val="70"/>
    <w:uiPriority w:val="9"/>
    <w:semiHidden/>
    <w:unhideWhenUsed/>
    <w:qFormat/>
    <w:rsid w:val="001522A8"/>
    <w:pPr>
      <w:keepNext/>
      <w:keepLines/>
      <w:spacing w:before="40"/>
      <w:outlineLvl w:val="6"/>
    </w:pPr>
    <w:rPr>
      <w:rFonts w:ascii="Cambria" w:hAnsi="Cambria"/>
      <w:i/>
      <w:iCs/>
      <w:color w:val="404040"/>
      <w:szCs w:val="20"/>
    </w:rPr>
  </w:style>
  <w:style w:type="paragraph" w:styleId="8">
    <w:name w:val="heading 8"/>
    <w:basedOn w:val="a"/>
    <w:next w:val="a"/>
    <w:link w:val="80"/>
    <w:uiPriority w:val="9"/>
    <w:semiHidden/>
    <w:unhideWhenUsed/>
    <w:qFormat/>
    <w:rsid w:val="001522A8"/>
    <w:pPr>
      <w:keepNext/>
      <w:keepLines/>
      <w:spacing w:before="40"/>
      <w:outlineLvl w:val="7"/>
    </w:pPr>
    <w:rPr>
      <w:rFonts w:ascii="Cambria" w:hAnsi="Cambria"/>
      <w:color w:val="404040"/>
      <w:sz w:val="20"/>
      <w:szCs w:val="20"/>
    </w:rPr>
  </w:style>
  <w:style w:type="paragraph" w:styleId="9">
    <w:name w:val="heading 9"/>
    <w:basedOn w:val="a"/>
    <w:next w:val="a"/>
    <w:link w:val="90"/>
    <w:uiPriority w:val="9"/>
    <w:semiHidden/>
    <w:unhideWhenUsed/>
    <w:qFormat/>
    <w:rsid w:val="001522A8"/>
    <w:pPr>
      <w:keepNext/>
      <w:keepLines/>
      <w:spacing w:before="4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67856"/>
    <w:rPr>
      <w:rFonts w:ascii="Courier New" w:hAnsi="Courier New" w:cs="Courier New"/>
      <w:sz w:val="20"/>
      <w:szCs w:val="20"/>
    </w:rPr>
  </w:style>
  <w:style w:type="paragraph" w:customStyle="1" w:styleId="CharCharCarCarCharCharCarCarCharCharCarCarCharChar">
    <w:name w:val="Char Char Car Car Char Char Car Car Char Char Car Car Char Char"/>
    <w:basedOn w:val="a"/>
    <w:rsid w:val="00C67856"/>
    <w:pPr>
      <w:spacing w:after="160" w:line="240" w:lineRule="exact"/>
    </w:pPr>
    <w:rPr>
      <w:sz w:val="20"/>
      <w:szCs w:val="20"/>
    </w:rPr>
  </w:style>
  <w:style w:type="paragraph" w:customStyle="1" w:styleId="ConsNormal">
    <w:name w:val="ConsNormal"/>
    <w:rsid w:val="00AF0801"/>
    <w:pPr>
      <w:widowControl w:val="0"/>
      <w:autoSpaceDE w:val="0"/>
      <w:autoSpaceDN w:val="0"/>
      <w:adjustRightInd w:val="0"/>
      <w:ind w:right="19772" w:firstLine="720"/>
    </w:pPr>
    <w:rPr>
      <w:rFonts w:ascii="Arial" w:hAnsi="Arial" w:cs="Arial"/>
    </w:rPr>
  </w:style>
  <w:style w:type="paragraph" w:customStyle="1" w:styleId="CharCharCarCarCharCharCarCarCharCharCarCarCharChar0">
    <w:name w:val="Char Char Car Car Char Char Car Car Char Char Car Car Char Char"/>
    <w:basedOn w:val="a"/>
    <w:rsid w:val="00AF0801"/>
    <w:pPr>
      <w:spacing w:after="160" w:line="240" w:lineRule="exact"/>
    </w:pPr>
    <w:rPr>
      <w:sz w:val="20"/>
      <w:szCs w:val="20"/>
    </w:rPr>
  </w:style>
  <w:style w:type="paragraph" w:styleId="a5">
    <w:name w:val="Balloon Text"/>
    <w:basedOn w:val="a"/>
    <w:link w:val="a6"/>
    <w:uiPriority w:val="99"/>
    <w:rsid w:val="005920B9"/>
    <w:rPr>
      <w:rFonts w:ascii="Tahoma" w:hAnsi="Tahoma" w:cs="Tahoma"/>
      <w:sz w:val="16"/>
      <w:szCs w:val="16"/>
    </w:rPr>
  </w:style>
  <w:style w:type="character" w:customStyle="1" w:styleId="a6">
    <w:name w:val="Текст выноски Знак"/>
    <w:link w:val="a5"/>
    <w:uiPriority w:val="99"/>
    <w:rsid w:val="005920B9"/>
    <w:rPr>
      <w:rFonts w:ascii="Tahoma" w:hAnsi="Tahoma" w:cs="Tahoma"/>
      <w:sz w:val="16"/>
      <w:szCs w:val="16"/>
    </w:rPr>
  </w:style>
  <w:style w:type="character" w:styleId="a7">
    <w:name w:val="Hyperlink"/>
    <w:uiPriority w:val="99"/>
    <w:rsid w:val="00E064A5"/>
    <w:rPr>
      <w:color w:val="000080"/>
      <w:u w:val="single"/>
    </w:rPr>
  </w:style>
  <w:style w:type="paragraph" w:styleId="a8">
    <w:name w:val="header"/>
    <w:basedOn w:val="a"/>
    <w:link w:val="a9"/>
    <w:uiPriority w:val="99"/>
    <w:rsid w:val="00A47D1C"/>
    <w:pPr>
      <w:tabs>
        <w:tab w:val="center" w:pos="4677"/>
        <w:tab w:val="right" w:pos="9355"/>
      </w:tabs>
    </w:pPr>
  </w:style>
  <w:style w:type="character" w:customStyle="1" w:styleId="a9">
    <w:name w:val="Верхний колонтитул Знак"/>
    <w:link w:val="a8"/>
    <w:uiPriority w:val="99"/>
    <w:rsid w:val="00A47D1C"/>
    <w:rPr>
      <w:sz w:val="24"/>
      <w:szCs w:val="24"/>
    </w:rPr>
  </w:style>
  <w:style w:type="paragraph" w:styleId="aa">
    <w:name w:val="footer"/>
    <w:basedOn w:val="a"/>
    <w:link w:val="ab"/>
    <w:uiPriority w:val="99"/>
    <w:rsid w:val="00A47D1C"/>
    <w:pPr>
      <w:tabs>
        <w:tab w:val="center" w:pos="4677"/>
        <w:tab w:val="right" w:pos="9355"/>
      </w:tabs>
    </w:pPr>
  </w:style>
  <w:style w:type="character" w:customStyle="1" w:styleId="ab">
    <w:name w:val="Нижний колонтитул Знак"/>
    <w:link w:val="aa"/>
    <w:uiPriority w:val="99"/>
    <w:rsid w:val="00A47D1C"/>
    <w:rPr>
      <w:sz w:val="24"/>
      <w:szCs w:val="24"/>
    </w:rPr>
  </w:style>
  <w:style w:type="numbering" w:customStyle="1" w:styleId="13">
    <w:name w:val="Нет списка1"/>
    <w:next w:val="a2"/>
    <w:uiPriority w:val="99"/>
    <w:semiHidden/>
    <w:unhideWhenUsed/>
    <w:rsid w:val="002E5E4E"/>
  </w:style>
  <w:style w:type="paragraph" w:customStyle="1" w:styleId="ac">
    <w:name w:val="ттт"/>
    <w:basedOn w:val="a3"/>
    <w:rsid w:val="002E5E4E"/>
    <w:pPr>
      <w:spacing w:before="60" w:after="60"/>
      <w:ind w:firstLine="839"/>
      <w:jc w:val="both"/>
    </w:pPr>
    <w:rPr>
      <w:rFonts w:ascii="Times New Roman" w:hAnsi="Times New Roman" w:cs="Times New Roman"/>
      <w:sz w:val="28"/>
      <w:szCs w:val="28"/>
    </w:rPr>
  </w:style>
  <w:style w:type="character" w:customStyle="1" w:styleId="a4">
    <w:name w:val="Текст Знак"/>
    <w:link w:val="a3"/>
    <w:rsid w:val="002E5E4E"/>
    <w:rPr>
      <w:rFonts w:ascii="Courier New" w:hAnsi="Courier New" w:cs="Courier New"/>
    </w:rPr>
  </w:style>
  <w:style w:type="table" w:styleId="ad">
    <w:name w:val="Table Grid"/>
    <w:basedOn w:val="a1"/>
    <w:rsid w:val="002E5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rsid w:val="002E5E4E"/>
  </w:style>
  <w:style w:type="numbering" w:customStyle="1" w:styleId="22">
    <w:name w:val="Нет списка2"/>
    <w:next w:val="a2"/>
    <w:uiPriority w:val="99"/>
    <w:semiHidden/>
    <w:unhideWhenUsed/>
    <w:rsid w:val="00F6458E"/>
  </w:style>
  <w:style w:type="paragraph" w:customStyle="1" w:styleId="ConsNonformat">
    <w:name w:val="ConsNonformat"/>
    <w:rsid w:val="00884101"/>
    <w:pPr>
      <w:widowControl w:val="0"/>
      <w:autoSpaceDE w:val="0"/>
      <w:autoSpaceDN w:val="0"/>
      <w:adjustRightInd w:val="0"/>
      <w:ind w:right="19772"/>
    </w:pPr>
    <w:rPr>
      <w:rFonts w:ascii="Courier New" w:hAnsi="Courier New" w:cs="Courier New"/>
    </w:rPr>
  </w:style>
  <w:style w:type="paragraph" w:customStyle="1" w:styleId="ConsTitle">
    <w:name w:val="ConsTitle"/>
    <w:rsid w:val="00884101"/>
    <w:pPr>
      <w:widowControl w:val="0"/>
      <w:autoSpaceDE w:val="0"/>
      <w:autoSpaceDN w:val="0"/>
      <w:adjustRightInd w:val="0"/>
      <w:ind w:right="19772"/>
    </w:pPr>
    <w:rPr>
      <w:rFonts w:ascii="Arial" w:hAnsi="Arial" w:cs="Arial"/>
      <w:b/>
      <w:bCs/>
      <w:sz w:val="16"/>
      <w:szCs w:val="16"/>
    </w:rPr>
  </w:style>
  <w:style w:type="paragraph" w:customStyle="1" w:styleId="ConsPlusCell">
    <w:name w:val="ConsPlusCell"/>
    <w:uiPriority w:val="99"/>
    <w:rsid w:val="00884101"/>
    <w:pPr>
      <w:widowControl w:val="0"/>
      <w:autoSpaceDE w:val="0"/>
      <w:autoSpaceDN w:val="0"/>
      <w:adjustRightInd w:val="0"/>
    </w:pPr>
    <w:rPr>
      <w:sz w:val="28"/>
      <w:szCs w:val="28"/>
    </w:rPr>
  </w:style>
  <w:style w:type="table" w:customStyle="1" w:styleId="14">
    <w:name w:val="Сетка таблицы1"/>
    <w:basedOn w:val="a1"/>
    <w:next w:val="ad"/>
    <w:rsid w:val="0088410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next w:val="ad"/>
    <w:rsid w:val="0088410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1"/>
    <w:next w:val="ad"/>
    <w:rsid w:val="0088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d"/>
    <w:uiPriority w:val="59"/>
    <w:rsid w:val="0088410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FollowedHyperlink"/>
    <w:uiPriority w:val="99"/>
    <w:unhideWhenUsed/>
    <w:rsid w:val="00884101"/>
    <w:rPr>
      <w:color w:val="800080"/>
      <w:u w:val="single"/>
    </w:rPr>
  </w:style>
  <w:style w:type="paragraph" w:customStyle="1" w:styleId="font5">
    <w:name w:val="font5"/>
    <w:basedOn w:val="a"/>
    <w:rsid w:val="00884101"/>
    <w:pPr>
      <w:spacing w:before="100" w:beforeAutospacing="1" w:after="100" w:afterAutospacing="1"/>
    </w:pPr>
  </w:style>
  <w:style w:type="paragraph" w:customStyle="1" w:styleId="font6">
    <w:name w:val="font6"/>
    <w:basedOn w:val="a"/>
    <w:rsid w:val="00884101"/>
    <w:pPr>
      <w:spacing w:before="100" w:beforeAutospacing="1" w:after="100" w:afterAutospacing="1"/>
    </w:pPr>
    <w:rPr>
      <w:sz w:val="36"/>
      <w:szCs w:val="36"/>
    </w:rPr>
  </w:style>
  <w:style w:type="paragraph" w:customStyle="1" w:styleId="xl65">
    <w:name w:val="xl65"/>
    <w:basedOn w:val="a"/>
    <w:rsid w:val="00884101"/>
    <w:pPr>
      <w:spacing w:before="100" w:beforeAutospacing="1" w:after="100" w:afterAutospacing="1"/>
    </w:pPr>
  </w:style>
  <w:style w:type="paragraph" w:customStyle="1" w:styleId="xl66">
    <w:name w:val="xl66"/>
    <w:basedOn w:val="a"/>
    <w:rsid w:val="00884101"/>
    <w:pPr>
      <w:shd w:val="clear" w:color="000000" w:fill="FFFFFF"/>
      <w:spacing w:before="100" w:beforeAutospacing="1" w:after="100" w:afterAutospacing="1"/>
    </w:pPr>
  </w:style>
  <w:style w:type="paragraph" w:customStyle="1" w:styleId="xl67">
    <w:name w:val="xl67"/>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68">
    <w:name w:val="xl68"/>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1">
    <w:name w:val="xl71"/>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4">
    <w:name w:val="xl74"/>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884101"/>
    <w:pPr>
      <w:spacing w:before="100" w:beforeAutospacing="1" w:after="100" w:afterAutospacing="1"/>
      <w:jc w:val="center"/>
      <w:textAlignment w:val="center"/>
    </w:pPr>
    <w:rPr>
      <w:sz w:val="4"/>
      <w:szCs w:val="4"/>
    </w:rPr>
  </w:style>
  <w:style w:type="paragraph" w:customStyle="1" w:styleId="xl76">
    <w:name w:val="xl76"/>
    <w:basedOn w:val="a"/>
    <w:rsid w:val="00884101"/>
    <w:pPr>
      <w:spacing w:before="100" w:beforeAutospacing="1" w:after="100" w:afterAutospacing="1"/>
      <w:jc w:val="center"/>
      <w:textAlignment w:val="center"/>
    </w:pPr>
  </w:style>
  <w:style w:type="paragraph" w:customStyle="1" w:styleId="xl77">
    <w:name w:val="xl77"/>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9">
    <w:name w:val="xl79"/>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80">
    <w:name w:val="xl80"/>
    <w:basedOn w:val="a"/>
    <w:rsid w:val="008841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a"/>
    <w:rsid w:val="008841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a"/>
    <w:rsid w:val="00884101"/>
    <w:pPr>
      <w:spacing w:before="100" w:beforeAutospacing="1" w:after="100" w:afterAutospacing="1"/>
    </w:pPr>
  </w:style>
  <w:style w:type="paragraph" w:customStyle="1" w:styleId="xl83">
    <w:name w:val="xl83"/>
    <w:basedOn w:val="a"/>
    <w:rsid w:val="00884101"/>
    <w:pPr>
      <w:spacing w:before="100" w:beforeAutospacing="1" w:after="100" w:afterAutospacing="1"/>
    </w:pPr>
    <w:rPr>
      <w:color w:val="FF0000"/>
    </w:rPr>
  </w:style>
  <w:style w:type="paragraph" w:customStyle="1" w:styleId="xl84">
    <w:name w:val="xl84"/>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0">
    <w:name w:val="з"/>
    <w:basedOn w:val="a3"/>
    <w:rsid w:val="00884101"/>
    <w:pPr>
      <w:keepNext/>
      <w:spacing w:before="240" w:after="120"/>
      <w:ind w:firstLine="839"/>
      <w:jc w:val="both"/>
    </w:pPr>
    <w:rPr>
      <w:rFonts w:ascii="Times New Roman" w:hAnsi="Times New Roman" w:cs="Times New Roman"/>
      <w:b/>
      <w:bCs/>
      <w:sz w:val="28"/>
    </w:rPr>
  </w:style>
  <w:style w:type="paragraph" w:customStyle="1" w:styleId="ConsPlusNormal">
    <w:name w:val="ConsPlusNormal"/>
    <w:rsid w:val="00884101"/>
    <w:pPr>
      <w:autoSpaceDE w:val="0"/>
      <w:autoSpaceDN w:val="0"/>
      <w:adjustRightInd w:val="0"/>
    </w:pPr>
    <w:rPr>
      <w:rFonts w:ascii="Arial" w:eastAsia="Calibri" w:hAnsi="Arial" w:cs="Arial"/>
      <w:lang w:eastAsia="en-US"/>
    </w:rPr>
  </w:style>
  <w:style w:type="numbering" w:customStyle="1" w:styleId="33">
    <w:name w:val="Нет списка3"/>
    <w:next w:val="a2"/>
    <w:uiPriority w:val="99"/>
    <w:semiHidden/>
    <w:unhideWhenUsed/>
    <w:rsid w:val="00884101"/>
  </w:style>
  <w:style w:type="numbering" w:customStyle="1" w:styleId="110">
    <w:name w:val="Нет списка11"/>
    <w:next w:val="a2"/>
    <w:uiPriority w:val="99"/>
    <w:semiHidden/>
    <w:unhideWhenUsed/>
    <w:rsid w:val="00884101"/>
  </w:style>
  <w:style w:type="numbering" w:customStyle="1" w:styleId="210">
    <w:name w:val="Нет списка21"/>
    <w:next w:val="a2"/>
    <w:uiPriority w:val="99"/>
    <w:semiHidden/>
    <w:unhideWhenUsed/>
    <w:rsid w:val="00884101"/>
  </w:style>
  <w:style w:type="numbering" w:customStyle="1" w:styleId="43">
    <w:name w:val="Нет списка4"/>
    <w:next w:val="a2"/>
    <w:uiPriority w:val="99"/>
    <w:semiHidden/>
    <w:unhideWhenUsed/>
    <w:rsid w:val="00884101"/>
  </w:style>
  <w:style w:type="numbering" w:customStyle="1" w:styleId="120">
    <w:name w:val="Нет списка12"/>
    <w:next w:val="a2"/>
    <w:uiPriority w:val="99"/>
    <w:semiHidden/>
    <w:unhideWhenUsed/>
    <w:rsid w:val="00884101"/>
  </w:style>
  <w:style w:type="numbering" w:customStyle="1" w:styleId="220">
    <w:name w:val="Нет списка22"/>
    <w:next w:val="a2"/>
    <w:uiPriority w:val="99"/>
    <w:semiHidden/>
    <w:unhideWhenUsed/>
    <w:rsid w:val="00884101"/>
  </w:style>
  <w:style w:type="paragraph" w:customStyle="1" w:styleId="xl63">
    <w:name w:val="xl63"/>
    <w:basedOn w:val="a"/>
    <w:rsid w:val="00884101"/>
    <w:pPr>
      <w:spacing w:before="100" w:beforeAutospacing="1" w:after="100" w:afterAutospacing="1"/>
      <w:jc w:val="right"/>
    </w:pPr>
  </w:style>
  <w:style w:type="paragraph" w:customStyle="1" w:styleId="xl64">
    <w:name w:val="xl64"/>
    <w:basedOn w:val="a"/>
    <w:rsid w:val="00884101"/>
    <w:pPr>
      <w:spacing w:before="100" w:beforeAutospacing="1" w:after="100" w:afterAutospacing="1"/>
    </w:pPr>
  </w:style>
  <w:style w:type="paragraph" w:customStyle="1" w:styleId="xl86">
    <w:name w:val="xl86"/>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87">
    <w:name w:val="xl87"/>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0">
    <w:name w:val="xl90"/>
    <w:basedOn w:val="a"/>
    <w:rsid w:val="00884101"/>
    <w:pPr>
      <w:spacing w:before="100" w:beforeAutospacing="1" w:after="100" w:afterAutospacing="1"/>
    </w:pPr>
    <w:rPr>
      <w:color w:val="FF0000"/>
    </w:rPr>
  </w:style>
  <w:style w:type="paragraph" w:customStyle="1" w:styleId="msonormal0">
    <w:name w:val="msonormal"/>
    <w:basedOn w:val="a"/>
    <w:rsid w:val="00884101"/>
    <w:pPr>
      <w:spacing w:before="100" w:beforeAutospacing="1" w:after="100" w:afterAutospacing="1"/>
    </w:pPr>
  </w:style>
  <w:style w:type="paragraph" w:customStyle="1" w:styleId="xl91">
    <w:name w:val="xl91"/>
    <w:basedOn w:val="a"/>
    <w:rsid w:val="000963AA"/>
    <w:pPr>
      <w:spacing w:before="100" w:beforeAutospacing="1" w:after="100" w:afterAutospacing="1"/>
    </w:pPr>
  </w:style>
  <w:style w:type="paragraph" w:customStyle="1" w:styleId="xl92">
    <w:name w:val="xl92"/>
    <w:basedOn w:val="a"/>
    <w:rsid w:val="000963AA"/>
    <w:pPr>
      <w:shd w:val="clear" w:color="000000" w:fill="FFFFFF"/>
      <w:spacing w:before="100" w:beforeAutospacing="1" w:after="100" w:afterAutospacing="1"/>
    </w:pPr>
  </w:style>
  <w:style w:type="paragraph" w:customStyle="1" w:styleId="xl93">
    <w:name w:val="xl93"/>
    <w:basedOn w:val="a"/>
    <w:rsid w:val="00DF63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94">
    <w:name w:val="xl94"/>
    <w:basedOn w:val="a"/>
    <w:rsid w:val="00DF63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styleId="af1">
    <w:name w:val="List Paragraph"/>
    <w:basedOn w:val="a"/>
    <w:uiPriority w:val="1"/>
    <w:qFormat/>
    <w:rsid w:val="001522A8"/>
    <w:pPr>
      <w:widowControl w:val="0"/>
      <w:autoSpaceDE w:val="0"/>
      <w:autoSpaceDN w:val="0"/>
      <w:spacing w:before="127"/>
      <w:ind w:left="219"/>
      <w:jc w:val="both"/>
    </w:pPr>
    <w:rPr>
      <w:rFonts w:ascii="Cambria" w:eastAsia="Cambria" w:hAnsi="Cambria" w:cs="Cambria"/>
      <w:sz w:val="22"/>
      <w:szCs w:val="22"/>
      <w:lang w:eastAsia="en-US"/>
    </w:rPr>
  </w:style>
  <w:style w:type="character" w:customStyle="1" w:styleId="12">
    <w:name w:val="Заголовок 1 Знак"/>
    <w:basedOn w:val="a0"/>
    <w:link w:val="10"/>
    <w:uiPriority w:val="9"/>
    <w:rsid w:val="001522A8"/>
    <w:rPr>
      <w:b/>
      <w:bCs/>
      <w:sz w:val="24"/>
      <w:szCs w:val="28"/>
    </w:rPr>
  </w:style>
  <w:style w:type="character" w:customStyle="1" w:styleId="21">
    <w:name w:val="Заголовок 2 Знак"/>
    <w:aliases w:val="2 Знак,h2 Знак,Numbered text 3 Знак,H2 Знак"/>
    <w:basedOn w:val="a0"/>
    <w:link w:val="20"/>
    <w:uiPriority w:val="9"/>
    <w:rsid w:val="001522A8"/>
    <w:rPr>
      <w:b/>
      <w:bCs/>
      <w:sz w:val="24"/>
      <w:szCs w:val="26"/>
    </w:rPr>
  </w:style>
  <w:style w:type="character" w:customStyle="1" w:styleId="30">
    <w:name w:val="Заголовок 3 Знак"/>
    <w:basedOn w:val="a0"/>
    <w:link w:val="3"/>
    <w:uiPriority w:val="9"/>
    <w:rsid w:val="001522A8"/>
    <w:rPr>
      <w:b/>
      <w:bCs/>
      <w:sz w:val="24"/>
    </w:rPr>
  </w:style>
  <w:style w:type="character" w:customStyle="1" w:styleId="40">
    <w:name w:val="Заголовок 4 Знак"/>
    <w:basedOn w:val="a0"/>
    <w:link w:val="4"/>
    <w:uiPriority w:val="9"/>
    <w:semiHidden/>
    <w:rsid w:val="001522A8"/>
    <w:rPr>
      <w:rFonts w:ascii="Cambria" w:hAnsi="Cambria"/>
      <w:b/>
      <w:bCs/>
      <w:i/>
      <w:iCs/>
      <w:color w:val="4F81BD"/>
      <w:sz w:val="24"/>
    </w:rPr>
  </w:style>
  <w:style w:type="character" w:customStyle="1" w:styleId="50">
    <w:name w:val="Заголовок 5 Знак"/>
    <w:basedOn w:val="a0"/>
    <w:link w:val="5"/>
    <w:uiPriority w:val="9"/>
    <w:semiHidden/>
    <w:rsid w:val="001522A8"/>
    <w:rPr>
      <w:rFonts w:ascii="Cambria" w:hAnsi="Cambria"/>
      <w:color w:val="243F60"/>
      <w:sz w:val="24"/>
    </w:rPr>
  </w:style>
  <w:style w:type="character" w:customStyle="1" w:styleId="60">
    <w:name w:val="Заголовок 6 Знак"/>
    <w:basedOn w:val="a0"/>
    <w:link w:val="6"/>
    <w:uiPriority w:val="9"/>
    <w:semiHidden/>
    <w:rsid w:val="001522A8"/>
    <w:rPr>
      <w:rFonts w:ascii="Cambria" w:hAnsi="Cambria"/>
      <w:i/>
      <w:iCs/>
      <w:color w:val="243F60"/>
      <w:sz w:val="24"/>
    </w:rPr>
  </w:style>
  <w:style w:type="character" w:customStyle="1" w:styleId="70">
    <w:name w:val="Заголовок 7 Знак"/>
    <w:basedOn w:val="a0"/>
    <w:link w:val="7"/>
    <w:uiPriority w:val="9"/>
    <w:semiHidden/>
    <w:rsid w:val="001522A8"/>
    <w:rPr>
      <w:rFonts w:ascii="Cambria" w:hAnsi="Cambria"/>
      <w:i/>
      <w:iCs/>
      <w:color w:val="404040"/>
      <w:sz w:val="24"/>
    </w:rPr>
  </w:style>
  <w:style w:type="character" w:customStyle="1" w:styleId="80">
    <w:name w:val="Заголовок 8 Знак"/>
    <w:basedOn w:val="a0"/>
    <w:link w:val="8"/>
    <w:uiPriority w:val="9"/>
    <w:semiHidden/>
    <w:rsid w:val="001522A8"/>
    <w:rPr>
      <w:rFonts w:ascii="Cambria" w:hAnsi="Cambria"/>
      <w:color w:val="404040"/>
    </w:rPr>
  </w:style>
  <w:style w:type="character" w:customStyle="1" w:styleId="90">
    <w:name w:val="Заголовок 9 Знак"/>
    <w:basedOn w:val="a0"/>
    <w:link w:val="9"/>
    <w:uiPriority w:val="9"/>
    <w:semiHidden/>
    <w:rsid w:val="001522A8"/>
    <w:rPr>
      <w:rFonts w:ascii="Cambria" w:hAnsi="Cambria"/>
      <w:i/>
      <w:iCs/>
      <w:color w:val="404040"/>
    </w:rPr>
  </w:style>
  <w:style w:type="paragraph" w:customStyle="1" w:styleId="11">
    <w:name w:val="Заголовок 11"/>
    <w:basedOn w:val="a"/>
    <w:next w:val="a"/>
    <w:uiPriority w:val="9"/>
    <w:qFormat/>
    <w:rsid w:val="001522A8"/>
    <w:pPr>
      <w:keepNext/>
      <w:keepLines/>
      <w:pageBreakBefore/>
      <w:numPr>
        <w:numId w:val="2"/>
      </w:numPr>
      <w:spacing w:after="120"/>
      <w:ind w:firstLine="709"/>
      <w:jc w:val="both"/>
      <w:outlineLvl w:val="0"/>
    </w:pPr>
    <w:rPr>
      <w:b/>
      <w:bCs/>
      <w:szCs w:val="28"/>
      <w:lang w:eastAsia="en-US"/>
    </w:rPr>
  </w:style>
  <w:style w:type="paragraph" w:customStyle="1" w:styleId="H21">
    <w:name w:val="H21"/>
    <w:basedOn w:val="a"/>
    <w:next w:val="a"/>
    <w:uiPriority w:val="9"/>
    <w:unhideWhenUsed/>
    <w:qFormat/>
    <w:rsid w:val="001522A8"/>
    <w:pPr>
      <w:keepNext/>
      <w:keepLines/>
      <w:widowControl w:val="0"/>
      <w:numPr>
        <w:ilvl w:val="1"/>
        <w:numId w:val="2"/>
      </w:numPr>
      <w:spacing w:after="120"/>
      <w:ind w:left="0" w:firstLine="709"/>
      <w:jc w:val="both"/>
      <w:outlineLvl w:val="1"/>
    </w:pPr>
    <w:rPr>
      <w:b/>
      <w:bCs/>
      <w:szCs w:val="26"/>
      <w:lang w:eastAsia="en-US"/>
    </w:rPr>
  </w:style>
  <w:style w:type="paragraph" w:customStyle="1" w:styleId="31">
    <w:name w:val="Заголовок 31"/>
    <w:basedOn w:val="a"/>
    <w:next w:val="a"/>
    <w:uiPriority w:val="9"/>
    <w:unhideWhenUsed/>
    <w:qFormat/>
    <w:rsid w:val="001522A8"/>
    <w:pPr>
      <w:keepNext/>
      <w:keepLines/>
      <w:numPr>
        <w:ilvl w:val="2"/>
        <w:numId w:val="2"/>
      </w:numPr>
      <w:spacing w:before="120" w:after="120"/>
      <w:ind w:firstLine="709"/>
      <w:jc w:val="both"/>
      <w:outlineLvl w:val="2"/>
    </w:pPr>
    <w:rPr>
      <w:b/>
      <w:bCs/>
      <w:szCs w:val="22"/>
      <w:lang w:eastAsia="en-US"/>
    </w:rPr>
  </w:style>
  <w:style w:type="paragraph" w:customStyle="1" w:styleId="41">
    <w:name w:val="Заголовок 41"/>
    <w:basedOn w:val="a"/>
    <w:next w:val="a"/>
    <w:uiPriority w:val="9"/>
    <w:semiHidden/>
    <w:unhideWhenUsed/>
    <w:rsid w:val="001522A8"/>
    <w:pPr>
      <w:keepNext/>
      <w:keepLines/>
      <w:widowControl w:val="0"/>
      <w:numPr>
        <w:ilvl w:val="3"/>
        <w:numId w:val="13"/>
      </w:numPr>
      <w:spacing w:before="200"/>
      <w:jc w:val="both"/>
      <w:outlineLvl w:val="3"/>
    </w:pPr>
    <w:rPr>
      <w:rFonts w:ascii="Cambria" w:hAnsi="Cambria"/>
      <w:b/>
      <w:bCs/>
      <w:i/>
      <w:iCs/>
      <w:color w:val="4F81BD"/>
      <w:szCs w:val="22"/>
      <w:lang w:eastAsia="en-US"/>
    </w:rPr>
  </w:style>
  <w:style w:type="paragraph" w:customStyle="1" w:styleId="51">
    <w:name w:val="Заголовок 51"/>
    <w:basedOn w:val="a"/>
    <w:next w:val="a"/>
    <w:uiPriority w:val="9"/>
    <w:semiHidden/>
    <w:unhideWhenUsed/>
    <w:qFormat/>
    <w:rsid w:val="001522A8"/>
    <w:pPr>
      <w:keepNext/>
      <w:keepLines/>
      <w:widowControl w:val="0"/>
      <w:numPr>
        <w:ilvl w:val="4"/>
        <w:numId w:val="13"/>
      </w:numPr>
      <w:spacing w:before="200"/>
      <w:jc w:val="both"/>
      <w:outlineLvl w:val="4"/>
    </w:pPr>
    <w:rPr>
      <w:rFonts w:ascii="Cambria" w:hAnsi="Cambria"/>
      <w:color w:val="243F60"/>
      <w:szCs w:val="22"/>
      <w:lang w:eastAsia="en-US"/>
    </w:rPr>
  </w:style>
  <w:style w:type="paragraph" w:customStyle="1" w:styleId="61">
    <w:name w:val="Заголовок 61"/>
    <w:basedOn w:val="a"/>
    <w:next w:val="a"/>
    <w:uiPriority w:val="9"/>
    <w:semiHidden/>
    <w:unhideWhenUsed/>
    <w:qFormat/>
    <w:rsid w:val="001522A8"/>
    <w:pPr>
      <w:keepNext/>
      <w:keepLines/>
      <w:widowControl w:val="0"/>
      <w:numPr>
        <w:ilvl w:val="5"/>
        <w:numId w:val="13"/>
      </w:numPr>
      <w:spacing w:before="200"/>
      <w:jc w:val="both"/>
      <w:outlineLvl w:val="5"/>
    </w:pPr>
    <w:rPr>
      <w:rFonts w:ascii="Cambria" w:hAnsi="Cambria"/>
      <w:i/>
      <w:iCs/>
      <w:color w:val="243F60"/>
      <w:szCs w:val="22"/>
      <w:lang w:eastAsia="en-US"/>
    </w:rPr>
  </w:style>
  <w:style w:type="paragraph" w:customStyle="1" w:styleId="71">
    <w:name w:val="Заголовок 71"/>
    <w:basedOn w:val="a"/>
    <w:next w:val="a"/>
    <w:uiPriority w:val="9"/>
    <w:semiHidden/>
    <w:unhideWhenUsed/>
    <w:qFormat/>
    <w:rsid w:val="001522A8"/>
    <w:pPr>
      <w:keepNext/>
      <w:keepLines/>
      <w:widowControl w:val="0"/>
      <w:numPr>
        <w:ilvl w:val="6"/>
        <w:numId w:val="13"/>
      </w:numPr>
      <w:spacing w:before="200"/>
      <w:jc w:val="both"/>
      <w:outlineLvl w:val="6"/>
    </w:pPr>
    <w:rPr>
      <w:rFonts w:ascii="Cambria" w:hAnsi="Cambria"/>
      <w:i/>
      <w:iCs/>
      <w:color w:val="404040"/>
      <w:szCs w:val="22"/>
      <w:lang w:eastAsia="en-US"/>
    </w:rPr>
  </w:style>
  <w:style w:type="paragraph" w:customStyle="1" w:styleId="81">
    <w:name w:val="Заголовок 81"/>
    <w:basedOn w:val="a"/>
    <w:next w:val="a"/>
    <w:uiPriority w:val="9"/>
    <w:semiHidden/>
    <w:unhideWhenUsed/>
    <w:qFormat/>
    <w:rsid w:val="001522A8"/>
    <w:pPr>
      <w:keepNext/>
      <w:keepLines/>
      <w:widowControl w:val="0"/>
      <w:numPr>
        <w:ilvl w:val="7"/>
        <w:numId w:val="13"/>
      </w:numPr>
      <w:spacing w:before="200"/>
      <w:jc w:val="both"/>
      <w:outlineLvl w:val="7"/>
    </w:pPr>
    <w:rPr>
      <w:rFonts w:ascii="Cambria" w:hAnsi="Cambria"/>
      <w:color w:val="404040"/>
      <w:sz w:val="20"/>
      <w:szCs w:val="20"/>
      <w:lang w:eastAsia="en-US"/>
    </w:rPr>
  </w:style>
  <w:style w:type="paragraph" w:customStyle="1" w:styleId="91">
    <w:name w:val="Заголовок 91"/>
    <w:basedOn w:val="a"/>
    <w:next w:val="a"/>
    <w:uiPriority w:val="9"/>
    <w:semiHidden/>
    <w:unhideWhenUsed/>
    <w:qFormat/>
    <w:rsid w:val="001522A8"/>
    <w:pPr>
      <w:keepNext/>
      <w:keepLines/>
      <w:widowControl w:val="0"/>
      <w:numPr>
        <w:ilvl w:val="8"/>
        <w:numId w:val="13"/>
      </w:numPr>
      <w:spacing w:before="200"/>
      <w:jc w:val="both"/>
      <w:outlineLvl w:val="8"/>
    </w:pPr>
    <w:rPr>
      <w:rFonts w:ascii="Cambria" w:hAnsi="Cambria"/>
      <w:i/>
      <w:iCs/>
      <w:color w:val="404040"/>
      <w:sz w:val="20"/>
      <w:szCs w:val="20"/>
      <w:lang w:eastAsia="en-US"/>
    </w:rPr>
  </w:style>
  <w:style w:type="numbering" w:customStyle="1" w:styleId="52">
    <w:name w:val="Нет списка5"/>
    <w:next w:val="a2"/>
    <w:uiPriority w:val="99"/>
    <w:semiHidden/>
    <w:unhideWhenUsed/>
    <w:rsid w:val="001522A8"/>
  </w:style>
  <w:style w:type="table" w:customStyle="1" w:styleId="15">
    <w:name w:val="ТАБЛИЦА ДЛЯ ЗАПИСОК1"/>
    <w:basedOn w:val="a1"/>
    <w:next w:val="ad"/>
    <w:uiPriority w:val="59"/>
    <w:rsid w:val="001522A8"/>
    <w:pPr>
      <w:jc w:val="center"/>
    </w:pPr>
    <w:rPr>
      <w:rFonts w:eastAsia="Calibr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16">
    <w:name w:val="Заголовок оглавления1"/>
    <w:basedOn w:val="10"/>
    <w:next w:val="a"/>
    <w:uiPriority w:val="39"/>
    <w:unhideWhenUsed/>
    <w:rsid w:val="001522A8"/>
  </w:style>
  <w:style w:type="paragraph" w:customStyle="1" w:styleId="111">
    <w:name w:val="Оглавление 11"/>
    <w:basedOn w:val="a"/>
    <w:next w:val="a"/>
    <w:autoRedefine/>
    <w:uiPriority w:val="39"/>
    <w:unhideWhenUsed/>
    <w:qFormat/>
    <w:rsid w:val="001522A8"/>
    <w:pPr>
      <w:spacing w:before="60" w:after="60"/>
      <w:jc w:val="both"/>
    </w:pPr>
    <w:rPr>
      <w:rFonts w:eastAsia="Calibri"/>
      <w:sz w:val="20"/>
      <w:szCs w:val="22"/>
      <w:lang w:eastAsia="en-US"/>
    </w:rPr>
  </w:style>
  <w:style w:type="paragraph" w:customStyle="1" w:styleId="211">
    <w:name w:val="Оглавление 21"/>
    <w:basedOn w:val="a"/>
    <w:next w:val="a"/>
    <w:autoRedefine/>
    <w:uiPriority w:val="39"/>
    <w:unhideWhenUsed/>
    <w:qFormat/>
    <w:rsid w:val="001522A8"/>
    <w:pPr>
      <w:spacing w:before="60" w:after="60"/>
      <w:ind w:firstLine="284"/>
      <w:jc w:val="both"/>
    </w:pPr>
    <w:rPr>
      <w:rFonts w:eastAsia="Calibri"/>
      <w:sz w:val="20"/>
      <w:szCs w:val="22"/>
      <w:lang w:eastAsia="en-US"/>
    </w:rPr>
  </w:style>
  <w:style w:type="paragraph" w:customStyle="1" w:styleId="310">
    <w:name w:val="Оглавление 31"/>
    <w:basedOn w:val="a"/>
    <w:next w:val="a"/>
    <w:autoRedefine/>
    <w:uiPriority w:val="39"/>
    <w:unhideWhenUsed/>
    <w:qFormat/>
    <w:rsid w:val="001522A8"/>
    <w:pPr>
      <w:spacing w:before="60" w:after="60"/>
      <w:ind w:firstLine="567"/>
      <w:jc w:val="both"/>
    </w:pPr>
    <w:rPr>
      <w:rFonts w:eastAsia="Calibri"/>
      <w:sz w:val="20"/>
      <w:szCs w:val="22"/>
      <w:lang w:eastAsia="en-US"/>
    </w:rPr>
  </w:style>
  <w:style w:type="paragraph" w:customStyle="1" w:styleId="410">
    <w:name w:val="Оглавление 41"/>
    <w:basedOn w:val="a"/>
    <w:next w:val="a"/>
    <w:autoRedefine/>
    <w:uiPriority w:val="39"/>
    <w:unhideWhenUsed/>
    <w:qFormat/>
    <w:rsid w:val="001522A8"/>
    <w:pPr>
      <w:spacing w:after="100" w:line="259" w:lineRule="auto"/>
      <w:ind w:left="660"/>
    </w:pPr>
    <w:rPr>
      <w:rFonts w:ascii="Calibri" w:hAnsi="Calibri"/>
      <w:sz w:val="22"/>
      <w:szCs w:val="22"/>
    </w:rPr>
  </w:style>
  <w:style w:type="paragraph" w:customStyle="1" w:styleId="510">
    <w:name w:val="Оглавление 51"/>
    <w:basedOn w:val="a"/>
    <w:next w:val="a"/>
    <w:autoRedefine/>
    <w:uiPriority w:val="39"/>
    <w:unhideWhenUsed/>
    <w:qFormat/>
    <w:rsid w:val="001522A8"/>
    <w:pPr>
      <w:spacing w:after="100" w:line="259" w:lineRule="auto"/>
      <w:ind w:left="880"/>
    </w:pPr>
    <w:rPr>
      <w:rFonts w:ascii="Calibri" w:hAnsi="Calibri"/>
      <w:sz w:val="22"/>
      <w:szCs w:val="22"/>
    </w:rPr>
  </w:style>
  <w:style w:type="paragraph" w:customStyle="1" w:styleId="610">
    <w:name w:val="Оглавление 61"/>
    <w:basedOn w:val="a"/>
    <w:next w:val="a"/>
    <w:autoRedefine/>
    <w:uiPriority w:val="39"/>
    <w:unhideWhenUsed/>
    <w:qFormat/>
    <w:rsid w:val="001522A8"/>
    <w:pPr>
      <w:spacing w:after="100" w:line="259" w:lineRule="auto"/>
      <w:ind w:left="1100"/>
    </w:pPr>
    <w:rPr>
      <w:rFonts w:ascii="Calibri" w:hAnsi="Calibri"/>
      <w:sz w:val="22"/>
      <w:szCs w:val="22"/>
    </w:rPr>
  </w:style>
  <w:style w:type="paragraph" w:customStyle="1" w:styleId="710">
    <w:name w:val="Оглавление 71"/>
    <w:basedOn w:val="a"/>
    <w:next w:val="a"/>
    <w:autoRedefine/>
    <w:uiPriority w:val="39"/>
    <w:unhideWhenUsed/>
    <w:rsid w:val="001522A8"/>
    <w:pPr>
      <w:spacing w:after="100" w:line="259" w:lineRule="auto"/>
      <w:ind w:left="1320"/>
    </w:pPr>
    <w:rPr>
      <w:rFonts w:ascii="Calibri" w:hAnsi="Calibri"/>
      <w:sz w:val="22"/>
      <w:szCs w:val="22"/>
    </w:rPr>
  </w:style>
  <w:style w:type="paragraph" w:customStyle="1" w:styleId="810">
    <w:name w:val="Оглавление 81"/>
    <w:basedOn w:val="a"/>
    <w:next w:val="a"/>
    <w:autoRedefine/>
    <w:uiPriority w:val="39"/>
    <w:unhideWhenUsed/>
    <w:rsid w:val="001522A8"/>
    <w:pPr>
      <w:spacing w:after="100" w:line="259" w:lineRule="auto"/>
      <w:ind w:left="1540"/>
    </w:pPr>
    <w:rPr>
      <w:rFonts w:ascii="Calibri" w:hAnsi="Calibri"/>
      <w:sz w:val="22"/>
      <w:szCs w:val="22"/>
    </w:rPr>
  </w:style>
  <w:style w:type="paragraph" w:customStyle="1" w:styleId="910">
    <w:name w:val="Оглавление 91"/>
    <w:basedOn w:val="a"/>
    <w:next w:val="a"/>
    <w:autoRedefine/>
    <w:uiPriority w:val="39"/>
    <w:unhideWhenUsed/>
    <w:rsid w:val="001522A8"/>
    <w:pPr>
      <w:spacing w:after="100" w:line="259" w:lineRule="auto"/>
      <w:ind w:left="1760"/>
    </w:pPr>
    <w:rPr>
      <w:rFonts w:ascii="Calibri" w:hAnsi="Calibri"/>
      <w:sz w:val="22"/>
      <w:szCs w:val="22"/>
    </w:rPr>
  </w:style>
  <w:style w:type="paragraph" w:customStyle="1" w:styleId="CaptionCharCharChar1CharCharChar1">
    <w:name w:val="Caption Char Char Char1 Char Char Char1"/>
    <w:basedOn w:val="a"/>
    <w:next w:val="a"/>
    <w:unhideWhenUsed/>
    <w:qFormat/>
    <w:rsid w:val="001522A8"/>
    <w:pPr>
      <w:spacing w:before="120" w:after="120"/>
      <w:jc w:val="center"/>
    </w:pPr>
    <w:rPr>
      <w:rFonts w:eastAsia="Calibri"/>
      <w:b/>
      <w:iCs/>
      <w:sz w:val="20"/>
      <w:szCs w:val="18"/>
      <w:lang w:eastAsia="en-US"/>
    </w:rPr>
  </w:style>
  <w:style w:type="paragraph" w:customStyle="1" w:styleId="17">
    <w:name w:val="Перечень рисунков1"/>
    <w:basedOn w:val="a"/>
    <w:next w:val="a"/>
    <w:uiPriority w:val="99"/>
    <w:unhideWhenUsed/>
    <w:rsid w:val="001522A8"/>
    <w:pPr>
      <w:spacing w:before="60" w:after="60"/>
      <w:ind w:firstLine="709"/>
      <w:jc w:val="both"/>
    </w:pPr>
    <w:rPr>
      <w:rFonts w:eastAsia="Calibri"/>
      <w:sz w:val="20"/>
      <w:szCs w:val="22"/>
      <w:lang w:eastAsia="en-US"/>
    </w:rPr>
  </w:style>
  <w:style w:type="paragraph" w:customStyle="1" w:styleId="Style1098">
    <w:name w:val="Style1098"/>
    <w:basedOn w:val="a"/>
    <w:rsid w:val="001522A8"/>
    <w:pPr>
      <w:spacing w:line="278" w:lineRule="exact"/>
      <w:jc w:val="center"/>
    </w:pPr>
    <w:rPr>
      <w:sz w:val="20"/>
      <w:szCs w:val="20"/>
    </w:rPr>
  </w:style>
  <w:style w:type="character" w:customStyle="1" w:styleId="CharStyle384">
    <w:name w:val="CharStyle384"/>
    <w:basedOn w:val="a0"/>
    <w:rsid w:val="001522A8"/>
    <w:rPr>
      <w:rFonts w:ascii="Times New Roman" w:eastAsia="Times New Roman" w:hAnsi="Times New Roman" w:cs="Times New Roman"/>
      <w:b w:val="0"/>
      <w:bCs w:val="0"/>
      <w:i w:val="0"/>
      <w:iCs w:val="0"/>
      <w:smallCaps w:val="0"/>
      <w:sz w:val="22"/>
      <w:szCs w:val="22"/>
    </w:rPr>
  </w:style>
  <w:style w:type="paragraph" w:customStyle="1" w:styleId="Style3087">
    <w:name w:val="Style3087"/>
    <w:basedOn w:val="a"/>
    <w:rsid w:val="001522A8"/>
    <w:pPr>
      <w:spacing w:line="259" w:lineRule="exact"/>
    </w:pPr>
    <w:rPr>
      <w:sz w:val="20"/>
      <w:szCs w:val="20"/>
    </w:rPr>
  </w:style>
  <w:style w:type="paragraph" w:customStyle="1" w:styleId="Style1375">
    <w:name w:val="Style1375"/>
    <w:basedOn w:val="a"/>
    <w:rsid w:val="001522A8"/>
    <w:pPr>
      <w:jc w:val="right"/>
    </w:pPr>
    <w:rPr>
      <w:sz w:val="20"/>
      <w:szCs w:val="20"/>
    </w:rPr>
  </w:style>
  <w:style w:type="character" w:customStyle="1" w:styleId="CharStyle361">
    <w:name w:val="CharStyle361"/>
    <w:basedOn w:val="a0"/>
    <w:rsid w:val="001522A8"/>
    <w:rPr>
      <w:rFonts w:ascii="Times New Roman" w:eastAsia="Times New Roman" w:hAnsi="Times New Roman" w:cs="Times New Roman"/>
      <w:b w:val="0"/>
      <w:bCs w:val="0"/>
      <w:i w:val="0"/>
      <w:iCs w:val="0"/>
      <w:smallCaps w:val="0"/>
      <w:sz w:val="20"/>
      <w:szCs w:val="20"/>
    </w:rPr>
  </w:style>
  <w:style w:type="paragraph" w:customStyle="1" w:styleId="Style281">
    <w:name w:val="Style281"/>
    <w:basedOn w:val="a"/>
    <w:rsid w:val="001522A8"/>
    <w:pPr>
      <w:spacing w:line="230" w:lineRule="exact"/>
      <w:jc w:val="center"/>
    </w:pPr>
    <w:rPr>
      <w:sz w:val="20"/>
      <w:szCs w:val="20"/>
    </w:rPr>
  </w:style>
  <w:style w:type="character" w:styleId="af2">
    <w:name w:val="Placeholder Text"/>
    <w:basedOn w:val="a0"/>
    <w:uiPriority w:val="99"/>
    <w:semiHidden/>
    <w:rsid w:val="001522A8"/>
    <w:rPr>
      <w:color w:val="808080"/>
    </w:rPr>
  </w:style>
  <w:style w:type="paragraph" w:styleId="af3">
    <w:name w:val="Body Text"/>
    <w:basedOn w:val="a"/>
    <w:link w:val="af4"/>
    <w:uiPriority w:val="1"/>
    <w:qFormat/>
    <w:rsid w:val="001522A8"/>
    <w:pPr>
      <w:widowControl w:val="0"/>
      <w:autoSpaceDE w:val="0"/>
      <w:autoSpaceDN w:val="0"/>
      <w:ind w:left="219"/>
    </w:pPr>
    <w:rPr>
      <w:rFonts w:ascii="Cambria" w:eastAsia="Cambria" w:hAnsi="Cambria" w:cs="Cambria"/>
      <w:lang w:eastAsia="en-US"/>
    </w:rPr>
  </w:style>
  <w:style w:type="character" w:customStyle="1" w:styleId="af4">
    <w:name w:val="Основной текст Знак"/>
    <w:basedOn w:val="a0"/>
    <w:link w:val="af3"/>
    <w:uiPriority w:val="1"/>
    <w:rsid w:val="001522A8"/>
    <w:rPr>
      <w:rFonts w:ascii="Cambria" w:eastAsia="Cambria" w:hAnsi="Cambria" w:cs="Cambria"/>
      <w:sz w:val="24"/>
      <w:szCs w:val="24"/>
      <w:lang w:eastAsia="en-US"/>
    </w:rPr>
  </w:style>
  <w:style w:type="character" w:customStyle="1" w:styleId="af5">
    <w:name w:val="Название объекта Знак"/>
    <w:aliases w:val="нейминг рисунки Знак,+Название объекта Знак, Знак1 Знак,Знак1 Знак,Знак1 Знак Знак Знак Знак,Знак1 Знак Знак Знак1,Таблица - Название объекта Знак,!! Object Novogor !! Знак,Caption Char Знак,Caption Char1 Char1 Char Char Знак"/>
    <w:link w:val="af6"/>
    <w:locked/>
    <w:rsid w:val="001522A8"/>
    <w:rPr>
      <w:b/>
      <w:iCs/>
      <w:szCs w:val="18"/>
    </w:rPr>
  </w:style>
  <w:style w:type="paragraph" w:customStyle="1" w:styleId="TableParagraph">
    <w:name w:val="Table Paragraph"/>
    <w:basedOn w:val="a"/>
    <w:uiPriority w:val="1"/>
    <w:qFormat/>
    <w:rsid w:val="001522A8"/>
    <w:pPr>
      <w:widowControl w:val="0"/>
      <w:autoSpaceDE w:val="0"/>
      <w:autoSpaceDN w:val="0"/>
      <w:jc w:val="center"/>
    </w:pPr>
    <w:rPr>
      <w:rFonts w:ascii="Cambria" w:eastAsia="Cambria" w:hAnsi="Cambria" w:cs="Cambria"/>
      <w:sz w:val="22"/>
      <w:szCs w:val="22"/>
      <w:lang w:eastAsia="en-US"/>
    </w:rPr>
  </w:style>
  <w:style w:type="table" w:customStyle="1" w:styleId="TableNormal">
    <w:name w:val="Table Normal"/>
    <w:uiPriority w:val="2"/>
    <w:semiHidden/>
    <w:unhideWhenUsed/>
    <w:qFormat/>
    <w:rsid w:val="001522A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ormattext">
    <w:name w:val="formattext"/>
    <w:basedOn w:val="a"/>
    <w:rsid w:val="001522A8"/>
    <w:pPr>
      <w:spacing w:before="100" w:beforeAutospacing="1" w:after="100" w:afterAutospacing="1"/>
    </w:pPr>
  </w:style>
  <w:style w:type="paragraph" w:styleId="af7">
    <w:name w:val="footnote text"/>
    <w:basedOn w:val="a"/>
    <w:link w:val="af8"/>
    <w:uiPriority w:val="99"/>
    <w:semiHidden/>
    <w:rsid w:val="001522A8"/>
    <w:rPr>
      <w:sz w:val="20"/>
      <w:szCs w:val="20"/>
    </w:rPr>
  </w:style>
  <w:style w:type="character" w:customStyle="1" w:styleId="af8">
    <w:name w:val="Текст сноски Знак"/>
    <w:basedOn w:val="a0"/>
    <w:link w:val="af7"/>
    <w:uiPriority w:val="99"/>
    <w:semiHidden/>
    <w:rsid w:val="001522A8"/>
  </w:style>
  <w:style w:type="character" w:styleId="af9">
    <w:name w:val="footnote reference"/>
    <w:uiPriority w:val="99"/>
    <w:semiHidden/>
    <w:rsid w:val="001522A8"/>
    <w:rPr>
      <w:vertAlign w:val="superscript"/>
    </w:rPr>
  </w:style>
  <w:style w:type="character" w:customStyle="1" w:styleId="Bodytext2">
    <w:name w:val="Body text (2)_"/>
    <w:basedOn w:val="a0"/>
    <w:link w:val="Bodytext20"/>
    <w:rsid w:val="001522A8"/>
    <w:rPr>
      <w:shd w:val="clear" w:color="auto" w:fill="FFFFFF"/>
    </w:rPr>
  </w:style>
  <w:style w:type="character" w:customStyle="1" w:styleId="Bodytext28pt">
    <w:name w:val="Body text (2) + 8 pt"/>
    <w:basedOn w:val="Bodytext2"/>
    <w:rsid w:val="001522A8"/>
    <w:rPr>
      <w:color w:val="000000"/>
      <w:spacing w:val="0"/>
      <w:w w:val="100"/>
      <w:position w:val="0"/>
      <w:sz w:val="16"/>
      <w:szCs w:val="16"/>
      <w:shd w:val="clear" w:color="auto" w:fill="FFFFFF"/>
      <w:lang w:val="ru-RU" w:eastAsia="ru-RU" w:bidi="ru-RU"/>
    </w:rPr>
  </w:style>
  <w:style w:type="paragraph" w:customStyle="1" w:styleId="Bodytext20">
    <w:name w:val="Body text (2)"/>
    <w:basedOn w:val="a"/>
    <w:link w:val="Bodytext2"/>
    <w:rsid w:val="001522A8"/>
    <w:pPr>
      <w:widowControl w:val="0"/>
      <w:shd w:val="clear" w:color="auto" w:fill="FFFFFF"/>
    </w:pPr>
    <w:rPr>
      <w:sz w:val="20"/>
      <w:szCs w:val="20"/>
    </w:rPr>
  </w:style>
  <w:style w:type="character" w:customStyle="1" w:styleId="Bodytext295pt">
    <w:name w:val="Body text (2) + 9.5 pt"/>
    <w:basedOn w:val="Bodytext2"/>
    <w:rsid w:val="001522A8"/>
    <w:rPr>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6pt">
    <w:name w:val="Body text (2) + 6 pt"/>
    <w:basedOn w:val="Bodytext2"/>
    <w:rsid w:val="001522A8"/>
    <w:rPr>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Bodytext2105pt">
    <w:name w:val="Body text (2) + 10.5 pt"/>
    <w:basedOn w:val="Bodytext2"/>
    <w:rsid w:val="001522A8"/>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a">
    <w:name w:val="No Spacing"/>
    <w:basedOn w:val="a"/>
    <w:link w:val="afb"/>
    <w:qFormat/>
    <w:rsid w:val="001522A8"/>
    <w:pPr>
      <w:spacing w:line="360" w:lineRule="auto"/>
      <w:ind w:firstLine="567"/>
      <w:jc w:val="both"/>
    </w:pPr>
    <w:rPr>
      <w:sz w:val="28"/>
      <w:szCs w:val="28"/>
    </w:rPr>
  </w:style>
  <w:style w:type="character" w:customStyle="1" w:styleId="afb">
    <w:name w:val="Без интервала Знак"/>
    <w:link w:val="afa"/>
    <w:locked/>
    <w:rsid w:val="001522A8"/>
    <w:rPr>
      <w:sz w:val="28"/>
      <w:szCs w:val="28"/>
    </w:rPr>
  </w:style>
  <w:style w:type="numbering" w:customStyle="1" w:styleId="1">
    <w:name w:val="Стиль1"/>
    <w:uiPriority w:val="99"/>
    <w:rsid w:val="001522A8"/>
    <w:pPr>
      <w:numPr>
        <w:numId w:val="9"/>
      </w:numPr>
    </w:pPr>
  </w:style>
  <w:style w:type="numbering" w:customStyle="1" w:styleId="2">
    <w:name w:val="Стиль2"/>
    <w:uiPriority w:val="99"/>
    <w:rsid w:val="001522A8"/>
    <w:pPr>
      <w:numPr>
        <w:numId w:val="15"/>
      </w:numPr>
    </w:pPr>
  </w:style>
  <w:style w:type="paragraph" w:customStyle="1" w:styleId="afc">
    <w:name w:val="Страница"/>
    <w:basedOn w:val="aa"/>
    <w:link w:val="afd"/>
    <w:autoRedefine/>
    <w:qFormat/>
    <w:rsid w:val="001522A8"/>
    <w:pPr>
      <w:widowControl w:val="0"/>
      <w:ind w:firstLine="709"/>
      <w:jc w:val="right"/>
    </w:pPr>
    <w:rPr>
      <w:rFonts w:eastAsia="Calibri"/>
      <w:sz w:val="22"/>
      <w:szCs w:val="22"/>
      <w:lang w:eastAsia="en-US"/>
    </w:rPr>
  </w:style>
  <w:style w:type="character" w:customStyle="1" w:styleId="afd">
    <w:name w:val="Страница Знак"/>
    <w:basedOn w:val="ab"/>
    <w:link w:val="afc"/>
    <w:rsid w:val="001522A8"/>
    <w:rPr>
      <w:rFonts w:eastAsia="Calibri"/>
      <w:sz w:val="22"/>
      <w:szCs w:val="22"/>
      <w:lang w:eastAsia="en-US"/>
    </w:rPr>
  </w:style>
  <w:style w:type="paragraph" w:customStyle="1" w:styleId="18">
    <w:name w:val="Таблица_1"/>
    <w:basedOn w:val="af6"/>
    <w:next w:val="a"/>
    <w:link w:val="19"/>
    <w:qFormat/>
    <w:rsid w:val="001522A8"/>
    <w:pPr>
      <w:keepNext/>
      <w:widowControl w:val="0"/>
      <w:spacing w:after="120"/>
      <w:jc w:val="center"/>
    </w:pPr>
    <w:rPr>
      <w:rFonts w:eastAsia="Calibri"/>
      <w:lang w:eastAsia="en-US"/>
    </w:rPr>
  </w:style>
  <w:style w:type="paragraph" w:customStyle="1" w:styleId="1a">
    <w:name w:val="Рисунок_1"/>
    <w:basedOn w:val="af6"/>
    <w:next w:val="a"/>
    <w:link w:val="1b"/>
    <w:rsid w:val="001522A8"/>
    <w:pPr>
      <w:keepNext/>
      <w:widowControl w:val="0"/>
      <w:spacing w:after="120"/>
      <w:jc w:val="center"/>
    </w:pPr>
    <w:rPr>
      <w:rFonts w:eastAsia="Calibri"/>
      <w:lang w:eastAsia="en-US"/>
    </w:rPr>
  </w:style>
  <w:style w:type="character" w:customStyle="1" w:styleId="19">
    <w:name w:val="Таблица_1 Знак"/>
    <w:basedOn w:val="a0"/>
    <w:link w:val="18"/>
    <w:rsid w:val="001522A8"/>
    <w:rPr>
      <w:rFonts w:eastAsia="Calibri"/>
      <w:b/>
      <w:iCs/>
      <w:szCs w:val="18"/>
      <w:lang w:eastAsia="en-US"/>
    </w:rPr>
  </w:style>
  <w:style w:type="character" w:customStyle="1" w:styleId="1b">
    <w:name w:val="Рисунок_1 Знак"/>
    <w:basedOn w:val="19"/>
    <w:link w:val="1a"/>
    <w:rsid w:val="001522A8"/>
    <w:rPr>
      <w:rFonts w:eastAsia="Calibri"/>
      <w:b/>
      <w:iCs/>
      <w:szCs w:val="18"/>
      <w:lang w:eastAsia="en-US"/>
    </w:rPr>
  </w:style>
  <w:style w:type="table" w:customStyle="1" w:styleId="TableNormal1">
    <w:name w:val="Table Normal1"/>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e">
    <w:name w:val="Абзац"/>
    <w:basedOn w:val="a"/>
    <w:link w:val="aff"/>
    <w:uiPriority w:val="99"/>
    <w:qFormat/>
    <w:rsid w:val="001522A8"/>
    <w:pPr>
      <w:spacing w:before="120" w:after="60"/>
      <w:ind w:firstLine="567"/>
      <w:jc w:val="both"/>
    </w:pPr>
    <w:rPr>
      <w:rFonts w:eastAsia="Calibri"/>
    </w:rPr>
  </w:style>
  <w:style w:type="character" w:customStyle="1" w:styleId="aff">
    <w:name w:val="Абзац Знак"/>
    <w:link w:val="afe"/>
    <w:uiPriority w:val="99"/>
    <w:qFormat/>
    <w:locked/>
    <w:rsid w:val="001522A8"/>
    <w:rPr>
      <w:rFonts w:eastAsia="Calibri"/>
      <w:sz w:val="24"/>
      <w:szCs w:val="24"/>
    </w:rPr>
  </w:style>
  <w:style w:type="paragraph" w:styleId="aff0">
    <w:name w:val="Normal (Web)"/>
    <w:aliases w:val=" Знак2,Обычный (Web)"/>
    <w:basedOn w:val="a"/>
    <w:link w:val="aff1"/>
    <w:uiPriority w:val="99"/>
    <w:rsid w:val="001522A8"/>
    <w:pPr>
      <w:spacing w:before="100" w:beforeAutospacing="1" w:after="100" w:afterAutospacing="1"/>
    </w:pPr>
    <w:rPr>
      <w:rFonts w:eastAsia="SimSun"/>
    </w:rPr>
  </w:style>
  <w:style w:type="character" w:customStyle="1" w:styleId="aff1">
    <w:name w:val="Обычный (веб) Знак"/>
    <w:aliases w:val=" Знак2 Знак,Обычный (Web) Знак"/>
    <w:link w:val="aff0"/>
    <w:uiPriority w:val="99"/>
    <w:locked/>
    <w:rsid w:val="001522A8"/>
    <w:rPr>
      <w:rFonts w:eastAsia="SimSun"/>
      <w:sz w:val="24"/>
      <w:szCs w:val="24"/>
    </w:rPr>
  </w:style>
  <w:style w:type="table" w:customStyle="1" w:styleId="311">
    <w:name w:val="Сетка таблицы31"/>
    <w:basedOn w:val="a1"/>
    <w:next w:val="ad"/>
    <w:uiPriority w:val="99"/>
    <w:rsid w:val="001522A8"/>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7">
    <w:name w:val="font7"/>
    <w:basedOn w:val="a"/>
    <w:rsid w:val="001522A8"/>
    <w:pPr>
      <w:spacing w:before="100" w:beforeAutospacing="1" w:after="100" w:afterAutospacing="1"/>
    </w:pPr>
    <w:rPr>
      <w:b/>
      <w:bCs/>
      <w:sz w:val="18"/>
      <w:szCs w:val="18"/>
    </w:rPr>
  </w:style>
  <w:style w:type="paragraph" w:customStyle="1" w:styleId="font8">
    <w:name w:val="font8"/>
    <w:basedOn w:val="a"/>
    <w:rsid w:val="001522A8"/>
    <w:pPr>
      <w:spacing w:before="100" w:beforeAutospacing="1" w:after="100" w:afterAutospacing="1"/>
    </w:pPr>
    <w:rPr>
      <w:sz w:val="20"/>
      <w:szCs w:val="20"/>
    </w:rPr>
  </w:style>
  <w:style w:type="paragraph" w:customStyle="1" w:styleId="font9">
    <w:name w:val="font9"/>
    <w:basedOn w:val="a"/>
    <w:rsid w:val="001522A8"/>
    <w:pPr>
      <w:spacing w:before="100" w:beforeAutospacing="1" w:after="100" w:afterAutospacing="1"/>
    </w:pPr>
    <w:rPr>
      <w:b/>
      <w:bCs/>
      <w:sz w:val="18"/>
      <w:szCs w:val="18"/>
    </w:rPr>
  </w:style>
  <w:style w:type="paragraph" w:customStyle="1" w:styleId="font10">
    <w:name w:val="font10"/>
    <w:basedOn w:val="a"/>
    <w:rsid w:val="001522A8"/>
    <w:pPr>
      <w:spacing w:before="100" w:beforeAutospacing="1" w:after="100" w:afterAutospacing="1"/>
    </w:pPr>
    <w:rPr>
      <w:b/>
      <w:bCs/>
      <w:sz w:val="14"/>
      <w:szCs w:val="14"/>
    </w:rPr>
  </w:style>
  <w:style w:type="paragraph" w:customStyle="1" w:styleId="font11">
    <w:name w:val="font11"/>
    <w:basedOn w:val="a"/>
    <w:rsid w:val="001522A8"/>
    <w:pPr>
      <w:spacing w:before="100" w:beforeAutospacing="1" w:after="100" w:afterAutospacing="1"/>
    </w:pPr>
    <w:rPr>
      <w:sz w:val="14"/>
      <w:szCs w:val="14"/>
    </w:rPr>
  </w:style>
  <w:style w:type="paragraph" w:customStyle="1" w:styleId="font12">
    <w:name w:val="font12"/>
    <w:basedOn w:val="a"/>
    <w:rsid w:val="001522A8"/>
    <w:pPr>
      <w:spacing w:before="100" w:beforeAutospacing="1" w:after="100" w:afterAutospacing="1"/>
    </w:pPr>
    <w:rPr>
      <w:b/>
      <w:bCs/>
      <w:sz w:val="14"/>
      <w:szCs w:val="14"/>
    </w:rPr>
  </w:style>
  <w:style w:type="paragraph" w:customStyle="1" w:styleId="font13">
    <w:name w:val="font13"/>
    <w:basedOn w:val="a"/>
    <w:rsid w:val="001522A8"/>
    <w:pPr>
      <w:spacing w:before="100" w:beforeAutospacing="1" w:after="100" w:afterAutospacing="1"/>
    </w:pPr>
    <w:rPr>
      <w:b/>
      <w:bCs/>
      <w:sz w:val="14"/>
      <w:szCs w:val="14"/>
    </w:rPr>
  </w:style>
  <w:style w:type="paragraph" w:customStyle="1" w:styleId="font14">
    <w:name w:val="font14"/>
    <w:basedOn w:val="a"/>
    <w:rsid w:val="001522A8"/>
    <w:pPr>
      <w:spacing w:before="100" w:beforeAutospacing="1" w:after="100" w:afterAutospacing="1"/>
    </w:pPr>
    <w:rPr>
      <w:sz w:val="18"/>
      <w:szCs w:val="18"/>
    </w:rPr>
  </w:style>
  <w:style w:type="paragraph" w:customStyle="1" w:styleId="font15">
    <w:name w:val="font15"/>
    <w:basedOn w:val="a"/>
    <w:rsid w:val="001522A8"/>
    <w:pPr>
      <w:spacing w:before="100" w:beforeAutospacing="1" w:after="100" w:afterAutospacing="1"/>
    </w:pPr>
    <w:rPr>
      <w:sz w:val="14"/>
      <w:szCs w:val="14"/>
    </w:rPr>
  </w:style>
  <w:style w:type="paragraph" w:customStyle="1" w:styleId="font16">
    <w:name w:val="font16"/>
    <w:basedOn w:val="a"/>
    <w:rsid w:val="001522A8"/>
    <w:pPr>
      <w:spacing w:before="100" w:beforeAutospacing="1" w:after="100" w:afterAutospacing="1"/>
    </w:pPr>
    <w:rPr>
      <w:sz w:val="20"/>
      <w:szCs w:val="20"/>
    </w:rPr>
  </w:style>
  <w:style w:type="paragraph" w:customStyle="1" w:styleId="font17">
    <w:name w:val="font17"/>
    <w:basedOn w:val="a"/>
    <w:rsid w:val="001522A8"/>
    <w:pPr>
      <w:spacing w:before="100" w:beforeAutospacing="1" w:after="100" w:afterAutospacing="1"/>
    </w:pPr>
    <w:rPr>
      <w:b/>
      <w:bCs/>
      <w:sz w:val="20"/>
      <w:szCs w:val="20"/>
    </w:rPr>
  </w:style>
  <w:style w:type="paragraph" w:customStyle="1" w:styleId="font18">
    <w:name w:val="font18"/>
    <w:basedOn w:val="a"/>
    <w:rsid w:val="001522A8"/>
    <w:pPr>
      <w:spacing w:before="100" w:beforeAutospacing="1" w:after="100" w:afterAutospacing="1"/>
    </w:pPr>
    <w:rPr>
      <w:sz w:val="16"/>
      <w:szCs w:val="16"/>
    </w:rPr>
  </w:style>
  <w:style w:type="paragraph" w:customStyle="1" w:styleId="font19">
    <w:name w:val="font19"/>
    <w:basedOn w:val="a"/>
    <w:rsid w:val="001522A8"/>
    <w:pPr>
      <w:spacing w:before="100" w:beforeAutospacing="1" w:after="100" w:afterAutospacing="1"/>
    </w:pPr>
    <w:rPr>
      <w:sz w:val="16"/>
      <w:szCs w:val="16"/>
    </w:rPr>
  </w:style>
  <w:style w:type="paragraph" w:customStyle="1" w:styleId="font20">
    <w:name w:val="font20"/>
    <w:basedOn w:val="a"/>
    <w:rsid w:val="001522A8"/>
    <w:pPr>
      <w:spacing w:before="100" w:beforeAutospacing="1" w:after="100" w:afterAutospacing="1"/>
    </w:pPr>
    <w:rPr>
      <w:color w:val="FF0000"/>
      <w:sz w:val="16"/>
      <w:szCs w:val="16"/>
    </w:rPr>
  </w:style>
  <w:style w:type="paragraph" w:customStyle="1" w:styleId="font21">
    <w:name w:val="font21"/>
    <w:basedOn w:val="a"/>
    <w:rsid w:val="001522A8"/>
    <w:pPr>
      <w:spacing w:before="100" w:beforeAutospacing="1" w:after="100" w:afterAutospacing="1"/>
    </w:pPr>
    <w:rPr>
      <w:color w:val="FF0000"/>
      <w:sz w:val="16"/>
      <w:szCs w:val="16"/>
    </w:rPr>
  </w:style>
  <w:style w:type="paragraph" w:customStyle="1" w:styleId="xl120">
    <w:name w:val="xl120"/>
    <w:basedOn w:val="a"/>
    <w:rsid w:val="001522A8"/>
    <w:pPr>
      <w:spacing w:before="100" w:beforeAutospacing="1" w:after="100" w:afterAutospacing="1"/>
    </w:pPr>
  </w:style>
  <w:style w:type="paragraph" w:customStyle="1" w:styleId="xl121">
    <w:name w:val="xl121"/>
    <w:basedOn w:val="a"/>
    <w:rsid w:val="001522A8"/>
    <w:pPr>
      <w:spacing w:before="100" w:beforeAutospacing="1" w:after="100" w:afterAutospacing="1"/>
      <w:jc w:val="center"/>
    </w:pPr>
  </w:style>
  <w:style w:type="paragraph" w:customStyle="1" w:styleId="xl122">
    <w:name w:val="xl122"/>
    <w:basedOn w:val="a"/>
    <w:rsid w:val="001522A8"/>
    <w:pPr>
      <w:spacing w:before="100" w:beforeAutospacing="1" w:after="100" w:afterAutospacing="1"/>
      <w:jc w:val="center"/>
    </w:pPr>
    <w:rPr>
      <w:b/>
      <w:bCs/>
    </w:rPr>
  </w:style>
  <w:style w:type="paragraph" w:customStyle="1" w:styleId="xl123">
    <w:name w:val="xl123"/>
    <w:basedOn w:val="a"/>
    <w:rsid w:val="001522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124">
    <w:name w:val="xl124"/>
    <w:basedOn w:val="a"/>
    <w:rsid w:val="001522A8"/>
    <w:pPr>
      <w:pBdr>
        <w:left w:val="single" w:sz="8" w:space="0" w:color="auto"/>
      </w:pBdr>
      <w:spacing w:before="100" w:beforeAutospacing="1" w:after="100" w:afterAutospacing="1"/>
      <w:jc w:val="center"/>
    </w:pPr>
  </w:style>
  <w:style w:type="paragraph" w:customStyle="1" w:styleId="xl125">
    <w:name w:val="xl125"/>
    <w:basedOn w:val="a"/>
    <w:rsid w:val="001522A8"/>
    <w:pPr>
      <w:pBdr>
        <w:top w:val="single" w:sz="8" w:space="0" w:color="auto"/>
        <w:bottom w:val="single" w:sz="4" w:space="0" w:color="auto"/>
        <w:right w:val="single" w:sz="4" w:space="0" w:color="auto"/>
      </w:pBdr>
      <w:spacing w:before="100" w:beforeAutospacing="1" w:after="100" w:afterAutospacing="1"/>
    </w:pPr>
  </w:style>
  <w:style w:type="paragraph" w:customStyle="1" w:styleId="xl126">
    <w:name w:val="xl126"/>
    <w:basedOn w:val="a"/>
    <w:rsid w:val="001522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993300"/>
    </w:rPr>
  </w:style>
  <w:style w:type="paragraph" w:customStyle="1" w:styleId="xl127">
    <w:name w:val="xl127"/>
    <w:basedOn w:val="a"/>
    <w:rsid w:val="001522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8">
    <w:name w:val="xl128"/>
    <w:basedOn w:val="a"/>
    <w:rsid w:val="001522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1522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0">
    <w:name w:val="xl130"/>
    <w:basedOn w:val="a"/>
    <w:rsid w:val="001522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1">
    <w:name w:val="xl131"/>
    <w:basedOn w:val="a"/>
    <w:rsid w:val="001522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2">
    <w:name w:val="xl132"/>
    <w:basedOn w:val="a"/>
    <w:rsid w:val="001522A8"/>
    <w:pPr>
      <w:pBdr>
        <w:top w:val="single" w:sz="4"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4">
    <w:name w:val="xl134"/>
    <w:basedOn w:val="a"/>
    <w:rsid w:val="001522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5">
    <w:name w:val="xl135"/>
    <w:basedOn w:val="a"/>
    <w:rsid w:val="001522A8"/>
    <w:pPr>
      <w:pBdr>
        <w:top w:val="single" w:sz="4" w:space="0" w:color="auto"/>
        <w:left w:val="single" w:sz="8"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137">
    <w:name w:val="xl137"/>
    <w:basedOn w:val="a"/>
    <w:rsid w:val="001522A8"/>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8">
    <w:name w:val="xl138"/>
    <w:basedOn w:val="a"/>
    <w:rsid w:val="001522A8"/>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39">
    <w:name w:val="xl139"/>
    <w:basedOn w:val="a"/>
    <w:rsid w:val="001522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140">
    <w:name w:val="xl140"/>
    <w:basedOn w:val="a"/>
    <w:rsid w:val="001522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1">
    <w:name w:val="xl141"/>
    <w:basedOn w:val="a"/>
    <w:rsid w:val="001522A8"/>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142">
    <w:name w:val="xl142"/>
    <w:basedOn w:val="a"/>
    <w:rsid w:val="001522A8"/>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sz w:val="18"/>
      <w:szCs w:val="18"/>
    </w:rPr>
  </w:style>
  <w:style w:type="paragraph" w:customStyle="1" w:styleId="xl143">
    <w:name w:val="xl143"/>
    <w:basedOn w:val="a"/>
    <w:rsid w:val="001522A8"/>
    <w:pPr>
      <w:pBdr>
        <w:left w:val="single" w:sz="8" w:space="0" w:color="auto"/>
        <w:bottom w:val="single" w:sz="8" w:space="0" w:color="auto"/>
      </w:pBdr>
      <w:spacing w:before="100" w:beforeAutospacing="1" w:after="100" w:afterAutospacing="1"/>
      <w:jc w:val="center"/>
    </w:pPr>
  </w:style>
  <w:style w:type="paragraph" w:customStyle="1" w:styleId="xl144">
    <w:name w:val="xl144"/>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145">
    <w:name w:val="xl145"/>
    <w:basedOn w:val="a"/>
    <w:rsid w:val="001522A8"/>
    <w:pPr>
      <w:pBdr>
        <w:left w:val="single" w:sz="8" w:space="0" w:color="auto"/>
        <w:right w:val="single" w:sz="8" w:space="0" w:color="auto"/>
      </w:pBdr>
      <w:spacing w:before="100" w:beforeAutospacing="1" w:after="100" w:afterAutospacing="1"/>
      <w:jc w:val="center"/>
    </w:pPr>
  </w:style>
  <w:style w:type="paragraph" w:customStyle="1" w:styleId="xl146">
    <w:name w:val="xl146"/>
    <w:basedOn w:val="a"/>
    <w:rsid w:val="001522A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47">
    <w:name w:val="xl147"/>
    <w:basedOn w:val="a"/>
    <w:rsid w:val="001522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48">
    <w:name w:val="xl148"/>
    <w:basedOn w:val="a"/>
    <w:rsid w:val="001522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9">
    <w:name w:val="xl149"/>
    <w:basedOn w:val="a"/>
    <w:rsid w:val="001522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50">
    <w:name w:val="xl150"/>
    <w:basedOn w:val="a"/>
    <w:rsid w:val="001522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1">
    <w:name w:val="xl151"/>
    <w:basedOn w:val="a"/>
    <w:rsid w:val="001522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2">
    <w:name w:val="xl152"/>
    <w:basedOn w:val="a"/>
    <w:rsid w:val="001522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53">
    <w:name w:val="xl153"/>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54">
    <w:name w:val="xl154"/>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5">
    <w:name w:val="xl155"/>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56">
    <w:name w:val="xl156"/>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7">
    <w:name w:val="xl157"/>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58">
    <w:name w:val="xl158"/>
    <w:basedOn w:val="a"/>
    <w:rsid w:val="001522A8"/>
    <w:pPr>
      <w:pBdr>
        <w:top w:val="single" w:sz="4" w:space="0" w:color="auto"/>
        <w:right w:val="single" w:sz="4" w:space="0" w:color="auto"/>
      </w:pBdr>
      <w:spacing w:before="100" w:beforeAutospacing="1" w:after="100" w:afterAutospacing="1"/>
    </w:pPr>
  </w:style>
  <w:style w:type="paragraph" w:customStyle="1" w:styleId="xl159">
    <w:name w:val="xl159"/>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60">
    <w:name w:val="xl160"/>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1">
    <w:name w:val="xl161"/>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pPr>
    <w:rPr>
      <w:b/>
      <w:bCs/>
      <w:i/>
      <w:iCs/>
    </w:rPr>
  </w:style>
  <w:style w:type="paragraph" w:customStyle="1" w:styleId="xl162">
    <w:name w:val="xl162"/>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3">
    <w:name w:val="xl163"/>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64">
    <w:name w:val="xl164"/>
    <w:basedOn w:val="a"/>
    <w:rsid w:val="001522A8"/>
    <w:pPr>
      <w:pBdr>
        <w:top w:val="single" w:sz="4" w:space="0" w:color="auto"/>
        <w:bottom w:val="single" w:sz="8" w:space="0" w:color="auto"/>
      </w:pBdr>
      <w:spacing w:before="100" w:beforeAutospacing="1" w:after="100" w:afterAutospacing="1"/>
    </w:pPr>
  </w:style>
  <w:style w:type="paragraph" w:customStyle="1" w:styleId="xl165">
    <w:name w:val="xl165"/>
    <w:basedOn w:val="a"/>
    <w:rsid w:val="001522A8"/>
    <w:pPr>
      <w:pBdr>
        <w:left w:val="single" w:sz="4" w:space="0" w:color="auto"/>
      </w:pBdr>
      <w:shd w:val="clear" w:color="000000" w:fill="FFFFFF"/>
      <w:spacing w:before="100" w:beforeAutospacing="1" w:after="100" w:afterAutospacing="1"/>
    </w:pPr>
    <w:rPr>
      <w:b/>
      <w:bCs/>
    </w:rPr>
  </w:style>
  <w:style w:type="paragraph" w:customStyle="1" w:styleId="xl166">
    <w:name w:val="xl166"/>
    <w:basedOn w:val="a"/>
    <w:rsid w:val="001522A8"/>
    <w:pPr>
      <w:pBdr>
        <w:left w:val="single" w:sz="8" w:space="0" w:color="auto"/>
        <w:bottom w:val="single" w:sz="8" w:space="0" w:color="auto"/>
      </w:pBdr>
      <w:shd w:val="clear" w:color="000000" w:fill="FFFFFF"/>
      <w:spacing w:before="100" w:beforeAutospacing="1" w:after="100" w:afterAutospacing="1"/>
    </w:pPr>
    <w:rPr>
      <w:b/>
      <w:bCs/>
      <w:sz w:val="16"/>
      <w:szCs w:val="16"/>
    </w:rPr>
  </w:style>
  <w:style w:type="paragraph" w:customStyle="1" w:styleId="xl167">
    <w:name w:val="xl167"/>
    <w:basedOn w:val="a"/>
    <w:rsid w:val="001522A8"/>
    <w:pPr>
      <w:pBdr>
        <w:bottom w:val="single" w:sz="8" w:space="0" w:color="auto"/>
      </w:pBdr>
      <w:shd w:val="clear" w:color="000000" w:fill="FFFFFF"/>
      <w:spacing w:before="100" w:beforeAutospacing="1" w:after="100" w:afterAutospacing="1"/>
      <w:textAlignment w:val="center"/>
    </w:pPr>
    <w:rPr>
      <w:b/>
      <w:bCs/>
      <w:sz w:val="16"/>
      <w:szCs w:val="16"/>
    </w:rPr>
  </w:style>
  <w:style w:type="paragraph" w:customStyle="1" w:styleId="xl168">
    <w:name w:val="xl168"/>
    <w:basedOn w:val="a"/>
    <w:rsid w:val="001522A8"/>
    <w:pPr>
      <w:pBdr>
        <w:bottom w:val="single" w:sz="8" w:space="0" w:color="auto"/>
      </w:pBdr>
      <w:shd w:val="clear" w:color="000000" w:fill="FFFFFF"/>
      <w:spacing w:before="100" w:beforeAutospacing="1" w:after="100" w:afterAutospacing="1"/>
      <w:jc w:val="center"/>
    </w:pPr>
    <w:rPr>
      <w:b/>
      <w:bCs/>
      <w:i/>
      <w:iCs/>
    </w:rPr>
  </w:style>
  <w:style w:type="paragraph" w:customStyle="1" w:styleId="xl169">
    <w:name w:val="xl169"/>
    <w:basedOn w:val="a"/>
    <w:rsid w:val="001522A8"/>
    <w:pPr>
      <w:pBdr>
        <w:bottom w:val="single" w:sz="8" w:space="0" w:color="auto"/>
        <w:right w:val="single" w:sz="8" w:space="0" w:color="auto"/>
      </w:pBdr>
      <w:shd w:val="clear" w:color="000000" w:fill="FFFFFF"/>
      <w:spacing w:before="100" w:beforeAutospacing="1" w:after="100" w:afterAutospacing="1"/>
      <w:jc w:val="center"/>
    </w:pPr>
    <w:rPr>
      <w:b/>
      <w:bCs/>
      <w:i/>
      <w:iCs/>
    </w:rPr>
  </w:style>
  <w:style w:type="paragraph" w:customStyle="1" w:styleId="xl170">
    <w:name w:val="xl170"/>
    <w:basedOn w:val="a"/>
    <w:rsid w:val="001522A8"/>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i/>
      <w:iCs/>
    </w:rPr>
  </w:style>
  <w:style w:type="paragraph" w:customStyle="1" w:styleId="xl171">
    <w:name w:val="xl171"/>
    <w:basedOn w:val="a"/>
    <w:rsid w:val="001522A8"/>
    <w:pPr>
      <w:pBdr>
        <w:top w:val="single" w:sz="8" w:space="0" w:color="auto"/>
        <w:bottom w:val="single" w:sz="8" w:space="0" w:color="auto"/>
      </w:pBdr>
      <w:shd w:val="clear" w:color="000000" w:fill="FFFFFF"/>
      <w:spacing w:before="100" w:beforeAutospacing="1" w:after="100" w:afterAutospacing="1"/>
      <w:jc w:val="center"/>
    </w:pPr>
    <w:rPr>
      <w:b/>
      <w:bCs/>
      <w:i/>
      <w:iCs/>
    </w:rPr>
  </w:style>
  <w:style w:type="paragraph" w:customStyle="1" w:styleId="xl172">
    <w:name w:val="xl172"/>
    <w:basedOn w:val="a"/>
    <w:rsid w:val="001522A8"/>
    <w:pPr>
      <w:pBdr>
        <w:top w:val="single" w:sz="8" w:space="0" w:color="auto"/>
        <w:bottom w:val="single" w:sz="8" w:space="0" w:color="auto"/>
      </w:pBdr>
      <w:shd w:val="clear" w:color="000000" w:fill="FFFFFF"/>
      <w:spacing w:before="100" w:beforeAutospacing="1" w:after="100" w:afterAutospacing="1"/>
    </w:pPr>
    <w:rPr>
      <w:b/>
      <w:bCs/>
      <w:i/>
      <w:iCs/>
    </w:rPr>
  </w:style>
  <w:style w:type="paragraph" w:customStyle="1" w:styleId="xl173">
    <w:name w:val="xl173"/>
    <w:basedOn w:val="a"/>
    <w:rsid w:val="001522A8"/>
    <w:pPr>
      <w:pBdr>
        <w:top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74">
    <w:name w:val="xl174"/>
    <w:basedOn w:val="a"/>
    <w:rsid w:val="001522A8"/>
    <w:pPr>
      <w:pBdr>
        <w:top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75">
    <w:name w:val="xl175"/>
    <w:basedOn w:val="a"/>
    <w:rsid w:val="001522A8"/>
    <w:pPr>
      <w:pBdr>
        <w:top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176">
    <w:name w:val="xl176"/>
    <w:basedOn w:val="a"/>
    <w:rsid w:val="001522A8"/>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177">
    <w:name w:val="xl177"/>
    <w:basedOn w:val="a"/>
    <w:rsid w:val="001522A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78">
    <w:name w:val="xl178"/>
    <w:basedOn w:val="a"/>
    <w:rsid w:val="001522A8"/>
    <w:pPr>
      <w:pBdr>
        <w:top w:val="single" w:sz="8" w:space="0" w:color="auto"/>
        <w:left w:val="single" w:sz="8" w:space="0" w:color="auto"/>
        <w:bottom w:val="single" w:sz="4" w:space="0" w:color="auto"/>
        <w:right w:val="single" w:sz="4" w:space="0" w:color="auto"/>
      </w:pBdr>
      <w:shd w:val="clear" w:color="000000" w:fill="FFFF99"/>
      <w:spacing w:before="100" w:beforeAutospacing="1" w:after="100" w:afterAutospacing="1"/>
    </w:pPr>
    <w:rPr>
      <w:b/>
      <w:bCs/>
      <w:color w:val="000000"/>
    </w:rPr>
  </w:style>
  <w:style w:type="paragraph" w:customStyle="1" w:styleId="xl179">
    <w:name w:val="xl179"/>
    <w:basedOn w:val="a"/>
    <w:rsid w:val="001522A8"/>
    <w:pPr>
      <w:pBdr>
        <w:top w:val="single" w:sz="8" w:space="0" w:color="auto"/>
      </w:pBdr>
      <w:shd w:val="clear" w:color="000000" w:fill="FFFF99"/>
      <w:spacing w:before="100" w:beforeAutospacing="1" w:after="100" w:afterAutospacing="1"/>
      <w:jc w:val="center"/>
    </w:pPr>
    <w:rPr>
      <w:b/>
      <w:bCs/>
    </w:rPr>
  </w:style>
  <w:style w:type="paragraph" w:customStyle="1" w:styleId="xl180">
    <w:name w:val="xl180"/>
    <w:basedOn w:val="a"/>
    <w:rsid w:val="001522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81">
    <w:name w:val="xl181"/>
    <w:basedOn w:val="a"/>
    <w:rsid w:val="001522A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2">
    <w:name w:val="xl182"/>
    <w:basedOn w:val="a"/>
    <w:rsid w:val="001522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style>
  <w:style w:type="paragraph" w:customStyle="1" w:styleId="xl183">
    <w:name w:val="xl183"/>
    <w:basedOn w:val="a"/>
    <w:rsid w:val="001522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84">
    <w:name w:val="xl184"/>
    <w:basedOn w:val="a"/>
    <w:rsid w:val="001522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185">
    <w:name w:val="xl185"/>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right"/>
    </w:pPr>
  </w:style>
  <w:style w:type="paragraph" w:customStyle="1" w:styleId="xl187">
    <w:name w:val="xl187"/>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
    <w:name w:val="xl188"/>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9">
    <w:name w:val="xl189"/>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90">
    <w:name w:val="xl190"/>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91">
    <w:name w:val="xl191"/>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92">
    <w:name w:val="xl192"/>
    <w:basedOn w:val="a"/>
    <w:rsid w:val="001522A8"/>
    <w:pPr>
      <w:pBdr>
        <w:top w:val="single" w:sz="4" w:space="0" w:color="auto"/>
        <w:left w:val="single" w:sz="8" w:space="0" w:color="auto"/>
        <w:bottom w:val="single" w:sz="4" w:space="0" w:color="auto"/>
        <w:right w:val="single" w:sz="4" w:space="0" w:color="auto"/>
      </w:pBdr>
      <w:spacing w:before="100" w:beforeAutospacing="1" w:after="100" w:afterAutospacing="1"/>
    </w:pPr>
    <w:rPr>
      <w:b/>
      <w:bCs/>
    </w:rPr>
  </w:style>
  <w:style w:type="paragraph" w:customStyle="1" w:styleId="xl193">
    <w:name w:val="xl193"/>
    <w:basedOn w:val="a"/>
    <w:rsid w:val="001522A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4">
    <w:name w:val="xl194"/>
    <w:basedOn w:val="a"/>
    <w:rsid w:val="001522A8"/>
    <w:pPr>
      <w:pBdr>
        <w:top w:val="single" w:sz="4" w:space="0" w:color="auto"/>
        <w:left w:val="single" w:sz="8" w:space="0" w:color="auto"/>
        <w:right w:val="single" w:sz="4" w:space="0" w:color="auto"/>
      </w:pBdr>
      <w:shd w:val="clear" w:color="000000" w:fill="CCFFFF"/>
      <w:spacing w:before="100" w:beforeAutospacing="1" w:after="100" w:afterAutospacing="1"/>
      <w:textAlignment w:val="center"/>
    </w:pPr>
    <w:rPr>
      <w:sz w:val="16"/>
      <w:szCs w:val="16"/>
    </w:rPr>
  </w:style>
  <w:style w:type="paragraph" w:customStyle="1" w:styleId="xl195">
    <w:name w:val="xl195"/>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style>
  <w:style w:type="paragraph" w:customStyle="1" w:styleId="xl196">
    <w:name w:val="xl196"/>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right"/>
    </w:pPr>
  </w:style>
  <w:style w:type="paragraph" w:customStyle="1" w:styleId="xl197">
    <w:name w:val="xl197"/>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198">
    <w:name w:val="xl198"/>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199">
    <w:name w:val="xl199"/>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200">
    <w:name w:val="xl200"/>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201">
    <w:name w:val="xl201"/>
    <w:basedOn w:val="a"/>
    <w:rsid w:val="001522A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202">
    <w:name w:val="xl202"/>
    <w:basedOn w:val="a"/>
    <w:rsid w:val="001522A8"/>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203">
    <w:name w:val="xl203"/>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204">
    <w:name w:val="xl204"/>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right"/>
    </w:pPr>
  </w:style>
  <w:style w:type="paragraph" w:customStyle="1" w:styleId="xl205">
    <w:name w:val="xl205"/>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
    <w:name w:val="xl206"/>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
    <w:name w:val="xl207"/>
    <w:basedOn w:val="a"/>
    <w:rsid w:val="001522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8">
    <w:name w:val="xl208"/>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09">
    <w:name w:val="xl209"/>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0">
    <w:name w:val="xl210"/>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11">
    <w:name w:val="xl211"/>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2">
    <w:name w:val="xl212"/>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13">
    <w:name w:val="xl213"/>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14">
    <w:name w:val="xl214"/>
    <w:basedOn w:val="a"/>
    <w:rsid w:val="001522A8"/>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15">
    <w:name w:val="xl215"/>
    <w:basedOn w:val="a"/>
    <w:rsid w:val="001522A8"/>
    <w:pPr>
      <w:pBdr>
        <w:left w:val="single" w:sz="4" w:space="0" w:color="auto"/>
        <w:right w:val="single" w:sz="4" w:space="0" w:color="auto"/>
      </w:pBdr>
      <w:shd w:val="clear" w:color="000000" w:fill="FFFFFF"/>
      <w:spacing w:before="100" w:beforeAutospacing="1" w:after="100" w:afterAutospacing="1"/>
      <w:jc w:val="right"/>
    </w:pPr>
  </w:style>
  <w:style w:type="paragraph" w:customStyle="1" w:styleId="xl216">
    <w:name w:val="xl216"/>
    <w:basedOn w:val="a"/>
    <w:rsid w:val="001522A8"/>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7">
    <w:name w:val="xl217"/>
    <w:basedOn w:val="a"/>
    <w:rsid w:val="001522A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18">
    <w:name w:val="xl218"/>
    <w:basedOn w:val="a"/>
    <w:rsid w:val="001522A8"/>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219">
    <w:name w:val="xl219"/>
    <w:basedOn w:val="a"/>
    <w:rsid w:val="001522A8"/>
    <w:pPr>
      <w:pBdr>
        <w:left w:val="single" w:sz="8" w:space="0" w:color="auto"/>
        <w:right w:val="single" w:sz="8" w:space="0" w:color="auto"/>
      </w:pBdr>
      <w:spacing w:before="100" w:beforeAutospacing="1" w:after="100" w:afterAutospacing="1"/>
      <w:jc w:val="center"/>
    </w:pPr>
  </w:style>
  <w:style w:type="paragraph" w:customStyle="1" w:styleId="xl220">
    <w:name w:val="xl220"/>
    <w:basedOn w:val="a"/>
    <w:rsid w:val="001522A8"/>
    <w:pPr>
      <w:pBdr>
        <w:top w:val="single" w:sz="4" w:space="0" w:color="auto"/>
        <w:right w:val="single" w:sz="4" w:space="0" w:color="auto"/>
      </w:pBdr>
      <w:shd w:val="clear" w:color="000000" w:fill="CCFFFF"/>
      <w:spacing w:before="100" w:beforeAutospacing="1" w:after="100" w:afterAutospacing="1"/>
    </w:pPr>
  </w:style>
  <w:style w:type="paragraph" w:customStyle="1" w:styleId="xl221">
    <w:name w:val="xl221"/>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style>
  <w:style w:type="paragraph" w:customStyle="1" w:styleId="xl222">
    <w:name w:val="xl222"/>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right"/>
    </w:pPr>
  </w:style>
  <w:style w:type="paragraph" w:customStyle="1" w:styleId="xl223">
    <w:name w:val="xl223"/>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style>
  <w:style w:type="paragraph" w:customStyle="1" w:styleId="xl224">
    <w:name w:val="xl224"/>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style>
  <w:style w:type="paragraph" w:customStyle="1" w:styleId="xl225">
    <w:name w:val="xl225"/>
    <w:basedOn w:val="a"/>
    <w:rsid w:val="001522A8"/>
    <w:pPr>
      <w:pBdr>
        <w:top w:val="single" w:sz="4" w:space="0" w:color="auto"/>
        <w:right w:val="single" w:sz="4" w:space="0" w:color="auto"/>
      </w:pBdr>
      <w:shd w:val="clear" w:color="000000" w:fill="CCFFFF"/>
      <w:spacing w:before="100" w:beforeAutospacing="1" w:after="100" w:afterAutospacing="1"/>
      <w:jc w:val="center"/>
    </w:pPr>
  </w:style>
  <w:style w:type="paragraph" w:customStyle="1" w:styleId="xl226">
    <w:name w:val="xl226"/>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right"/>
    </w:pPr>
  </w:style>
  <w:style w:type="paragraph" w:customStyle="1" w:styleId="xl227">
    <w:name w:val="xl227"/>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style>
  <w:style w:type="paragraph" w:customStyle="1" w:styleId="xl228">
    <w:name w:val="xl228"/>
    <w:basedOn w:val="a"/>
    <w:rsid w:val="001522A8"/>
    <w:pPr>
      <w:pBdr>
        <w:top w:val="single" w:sz="4" w:space="0" w:color="auto"/>
        <w:right w:val="single" w:sz="4" w:space="0" w:color="auto"/>
      </w:pBdr>
      <w:shd w:val="clear" w:color="000000" w:fill="CCFFFF"/>
      <w:spacing w:before="100" w:beforeAutospacing="1" w:after="100" w:afterAutospacing="1"/>
      <w:jc w:val="center"/>
    </w:pPr>
  </w:style>
  <w:style w:type="paragraph" w:customStyle="1" w:styleId="xl229">
    <w:name w:val="xl229"/>
    <w:basedOn w:val="a"/>
    <w:rsid w:val="001522A8"/>
    <w:pPr>
      <w:pBdr>
        <w:top w:val="single" w:sz="4" w:space="0" w:color="auto"/>
        <w:left w:val="single" w:sz="8" w:space="0" w:color="auto"/>
        <w:right w:val="single" w:sz="4" w:space="0" w:color="auto"/>
      </w:pBdr>
      <w:shd w:val="clear" w:color="000000" w:fill="CCFFFF"/>
      <w:spacing w:before="100" w:beforeAutospacing="1" w:after="100" w:afterAutospacing="1"/>
    </w:pPr>
    <w:rPr>
      <w:sz w:val="16"/>
      <w:szCs w:val="16"/>
    </w:rPr>
  </w:style>
  <w:style w:type="paragraph" w:customStyle="1" w:styleId="xl230">
    <w:name w:val="xl230"/>
    <w:basedOn w:val="a"/>
    <w:rsid w:val="001522A8"/>
    <w:pPr>
      <w:pBdr>
        <w:top w:val="single" w:sz="4" w:space="0" w:color="auto"/>
        <w:left w:val="single" w:sz="8" w:space="0" w:color="auto"/>
        <w:right w:val="single" w:sz="4" w:space="0" w:color="auto"/>
      </w:pBdr>
      <w:shd w:val="clear" w:color="000000" w:fill="CCFFFF"/>
      <w:spacing w:before="100" w:beforeAutospacing="1" w:after="100" w:afterAutospacing="1"/>
    </w:pPr>
    <w:rPr>
      <w:sz w:val="16"/>
      <w:szCs w:val="16"/>
    </w:rPr>
  </w:style>
  <w:style w:type="paragraph" w:customStyle="1" w:styleId="xl231">
    <w:name w:val="xl231"/>
    <w:basedOn w:val="a"/>
    <w:rsid w:val="001522A8"/>
    <w:pPr>
      <w:pBdr>
        <w:top w:val="single" w:sz="4" w:space="0" w:color="auto"/>
        <w:right w:val="single" w:sz="4" w:space="0" w:color="auto"/>
      </w:pBdr>
      <w:shd w:val="clear" w:color="000000" w:fill="CCFFFF"/>
      <w:spacing w:before="100" w:beforeAutospacing="1" w:after="100" w:afterAutospacing="1"/>
    </w:pPr>
    <w:rPr>
      <w:sz w:val="16"/>
      <w:szCs w:val="16"/>
    </w:rPr>
  </w:style>
  <w:style w:type="paragraph" w:customStyle="1" w:styleId="xl232">
    <w:name w:val="xl232"/>
    <w:basedOn w:val="a"/>
    <w:rsid w:val="001522A8"/>
    <w:pPr>
      <w:pBdr>
        <w:top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233">
    <w:name w:val="xl233"/>
    <w:basedOn w:val="a"/>
    <w:rsid w:val="001522A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rPr>
  </w:style>
  <w:style w:type="paragraph" w:customStyle="1" w:styleId="xl234">
    <w:name w:val="xl234"/>
    <w:basedOn w:val="a"/>
    <w:rsid w:val="001522A8"/>
    <w:pPr>
      <w:pBdr>
        <w:top w:val="single" w:sz="4" w:space="0" w:color="auto"/>
        <w:left w:val="single" w:sz="8" w:space="0" w:color="auto"/>
        <w:right w:val="single" w:sz="4" w:space="0" w:color="auto"/>
      </w:pBdr>
      <w:shd w:val="clear" w:color="000000" w:fill="CCFFFF"/>
      <w:spacing w:before="100" w:beforeAutospacing="1" w:after="100" w:afterAutospacing="1"/>
      <w:jc w:val="center"/>
      <w:textAlignment w:val="center"/>
    </w:pPr>
    <w:rPr>
      <w:sz w:val="16"/>
      <w:szCs w:val="16"/>
    </w:rPr>
  </w:style>
  <w:style w:type="paragraph" w:customStyle="1" w:styleId="xl235">
    <w:name w:val="xl235"/>
    <w:basedOn w:val="a"/>
    <w:rsid w:val="001522A8"/>
    <w:pPr>
      <w:pBdr>
        <w:top w:val="single" w:sz="4" w:space="0" w:color="auto"/>
        <w:left w:val="single" w:sz="8" w:space="0" w:color="auto"/>
        <w:right w:val="single" w:sz="4" w:space="0" w:color="auto"/>
      </w:pBdr>
      <w:shd w:val="clear" w:color="000000" w:fill="FFFFFF"/>
      <w:spacing w:before="100" w:beforeAutospacing="1" w:after="100" w:afterAutospacing="1"/>
    </w:pPr>
    <w:rPr>
      <w:sz w:val="16"/>
      <w:szCs w:val="16"/>
    </w:rPr>
  </w:style>
  <w:style w:type="paragraph" w:customStyle="1" w:styleId="xl236">
    <w:name w:val="xl236"/>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237">
    <w:name w:val="xl237"/>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right"/>
    </w:pPr>
  </w:style>
  <w:style w:type="paragraph" w:customStyle="1" w:styleId="xl238">
    <w:name w:val="xl238"/>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239">
    <w:name w:val="xl239"/>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240">
    <w:name w:val="xl240"/>
    <w:basedOn w:val="a"/>
    <w:rsid w:val="001522A8"/>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1">
    <w:name w:val="xl241"/>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242">
    <w:name w:val="xl242"/>
    <w:basedOn w:val="a"/>
    <w:rsid w:val="001522A8"/>
    <w:pPr>
      <w:pBdr>
        <w:left w:val="single" w:sz="8" w:space="0" w:color="auto"/>
        <w:right w:val="single" w:sz="8" w:space="0" w:color="auto"/>
      </w:pBdr>
      <w:shd w:val="clear" w:color="000000" w:fill="FFFFFF"/>
      <w:spacing w:before="100" w:beforeAutospacing="1" w:after="100" w:afterAutospacing="1"/>
      <w:jc w:val="center"/>
    </w:pPr>
  </w:style>
  <w:style w:type="paragraph" w:customStyle="1" w:styleId="xl243">
    <w:name w:val="xl243"/>
    <w:basedOn w:val="a"/>
    <w:rsid w:val="001522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
    <w:rsid w:val="001522A8"/>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45">
    <w:name w:val="xl245"/>
    <w:basedOn w:val="a"/>
    <w:rsid w:val="001522A8"/>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246">
    <w:name w:val="xl246"/>
    <w:basedOn w:val="a"/>
    <w:rsid w:val="001522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47">
    <w:name w:val="xl247"/>
    <w:basedOn w:val="a"/>
    <w:rsid w:val="001522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8">
    <w:name w:val="xl248"/>
    <w:basedOn w:val="a"/>
    <w:rsid w:val="001522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9">
    <w:name w:val="xl249"/>
    <w:basedOn w:val="a"/>
    <w:rsid w:val="001522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50">
    <w:name w:val="xl250"/>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251">
    <w:name w:val="xl251"/>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52">
    <w:name w:val="xl252"/>
    <w:basedOn w:val="a"/>
    <w:rsid w:val="001522A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3">
    <w:name w:val="xl253"/>
    <w:basedOn w:val="a"/>
    <w:rsid w:val="001522A8"/>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4">
    <w:name w:val="xl254"/>
    <w:basedOn w:val="a"/>
    <w:rsid w:val="001522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5">
    <w:name w:val="xl255"/>
    <w:basedOn w:val="a"/>
    <w:rsid w:val="001522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6">
    <w:name w:val="xl256"/>
    <w:basedOn w:val="a"/>
    <w:rsid w:val="001522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57">
    <w:name w:val="xl257"/>
    <w:basedOn w:val="a"/>
    <w:rsid w:val="001522A8"/>
    <w:pPr>
      <w:pBdr>
        <w:top w:val="single" w:sz="4" w:space="0" w:color="auto"/>
        <w:bottom w:val="single" w:sz="4" w:space="0" w:color="auto"/>
        <w:right w:val="single" w:sz="4" w:space="0" w:color="auto"/>
      </w:pBdr>
      <w:spacing w:before="100" w:beforeAutospacing="1" w:after="100" w:afterAutospacing="1"/>
    </w:pPr>
  </w:style>
  <w:style w:type="paragraph" w:customStyle="1" w:styleId="xl258">
    <w:name w:val="xl258"/>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59">
    <w:name w:val="xl259"/>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60">
    <w:name w:val="xl260"/>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61">
    <w:name w:val="xl261"/>
    <w:basedOn w:val="a"/>
    <w:rsid w:val="001522A8"/>
    <w:pPr>
      <w:pBdr>
        <w:top w:val="single" w:sz="4" w:space="0" w:color="auto"/>
        <w:bottom w:val="single" w:sz="4" w:space="0" w:color="auto"/>
        <w:right w:val="single" w:sz="4" w:space="0" w:color="auto"/>
      </w:pBdr>
      <w:shd w:val="clear" w:color="000000" w:fill="CCFFFF"/>
      <w:spacing w:before="100" w:beforeAutospacing="1" w:after="100" w:afterAutospacing="1"/>
    </w:pPr>
  </w:style>
  <w:style w:type="paragraph" w:customStyle="1" w:styleId="xl262">
    <w:name w:val="xl262"/>
    <w:basedOn w:val="a"/>
    <w:rsid w:val="001522A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style>
  <w:style w:type="paragraph" w:customStyle="1" w:styleId="xl263">
    <w:name w:val="xl263"/>
    <w:basedOn w:val="a"/>
    <w:rsid w:val="001522A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style>
  <w:style w:type="paragraph" w:customStyle="1" w:styleId="xl264">
    <w:name w:val="xl264"/>
    <w:basedOn w:val="a"/>
    <w:rsid w:val="001522A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265">
    <w:name w:val="xl265"/>
    <w:basedOn w:val="a"/>
    <w:rsid w:val="001522A8"/>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66">
    <w:name w:val="xl266"/>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68">
    <w:name w:val="xl268"/>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69">
    <w:name w:val="xl269"/>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0">
    <w:name w:val="xl270"/>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1">
    <w:name w:val="xl271"/>
    <w:basedOn w:val="a"/>
    <w:rsid w:val="001522A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style>
  <w:style w:type="paragraph" w:customStyle="1" w:styleId="xl272">
    <w:name w:val="xl272"/>
    <w:basedOn w:val="a"/>
    <w:rsid w:val="001522A8"/>
    <w:pPr>
      <w:pBdr>
        <w:left w:val="single" w:sz="8" w:space="0" w:color="auto"/>
        <w:right w:val="single" w:sz="8" w:space="0" w:color="auto"/>
      </w:pBdr>
      <w:shd w:val="clear" w:color="000000" w:fill="FFFFFF"/>
      <w:spacing w:before="100" w:beforeAutospacing="1" w:after="100" w:afterAutospacing="1"/>
      <w:jc w:val="center"/>
    </w:pPr>
  </w:style>
  <w:style w:type="paragraph" w:customStyle="1" w:styleId="xl273">
    <w:name w:val="xl273"/>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style>
  <w:style w:type="paragraph" w:customStyle="1" w:styleId="xl274">
    <w:name w:val="xl274"/>
    <w:basedOn w:val="a"/>
    <w:rsid w:val="001522A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style>
  <w:style w:type="paragraph" w:customStyle="1" w:styleId="xl275">
    <w:name w:val="xl275"/>
    <w:basedOn w:val="a"/>
    <w:rsid w:val="001522A8"/>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76">
    <w:name w:val="xl276"/>
    <w:basedOn w:val="a"/>
    <w:rsid w:val="001522A8"/>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277">
    <w:name w:val="xl277"/>
    <w:basedOn w:val="a"/>
    <w:rsid w:val="001522A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78">
    <w:name w:val="xl278"/>
    <w:basedOn w:val="a"/>
    <w:rsid w:val="001522A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
    <w:rsid w:val="001522A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80">
    <w:name w:val="xl280"/>
    <w:basedOn w:val="a"/>
    <w:rsid w:val="001522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style>
  <w:style w:type="paragraph" w:customStyle="1" w:styleId="xl281">
    <w:name w:val="xl281"/>
    <w:basedOn w:val="a"/>
    <w:rsid w:val="001522A8"/>
    <w:pPr>
      <w:pBdr>
        <w:left w:val="single" w:sz="4" w:space="0" w:color="auto"/>
        <w:right w:val="single" w:sz="4" w:space="0" w:color="auto"/>
      </w:pBdr>
      <w:shd w:val="clear" w:color="000000" w:fill="FFFFFF"/>
      <w:spacing w:before="100" w:beforeAutospacing="1" w:after="100" w:afterAutospacing="1"/>
      <w:jc w:val="right"/>
    </w:pPr>
  </w:style>
  <w:style w:type="paragraph" w:customStyle="1" w:styleId="xl282">
    <w:name w:val="xl282"/>
    <w:basedOn w:val="a"/>
    <w:rsid w:val="001522A8"/>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283">
    <w:name w:val="xl283"/>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right"/>
    </w:pPr>
  </w:style>
  <w:style w:type="paragraph" w:customStyle="1" w:styleId="xl284">
    <w:name w:val="xl284"/>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85">
    <w:name w:val="xl285"/>
    <w:basedOn w:val="a"/>
    <w:rsid w:val="001522A8"/>
    <w:pPr>
      <w:pBdr>
        <w:top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286">
    <w:name w:val="xl286"/>
    <w:basedOn w:val="a"/>
    <w:rsid w:val="001522A8"/>
    <w:pPr>
      <w:pBdr>
        <w:top w:val="single" w:sz="4" w:space="0" w:color="000000"/>
        <w:left w:val="single" w:sz="4" w:space="0" w:color="000000"/>
        <w:right w:val="single" w:sz="4" w:space="0" w:color="000000"/>
      </w:pBdr>
      <w:shd w:val="clear" w:color="000000" w:fill="FFFFFF"/>
      <w:spacing w:before="100" w:beforeAutospacing="1" w:after="100" w:afterAutospacing="1"/>
      <w:jc w:val="center"/>
    </w:pPr>
  </w:style>
  <w:style w:type="paragraph" w:customStyle="1" w:styleId="xl287">
    <w:name w:val="xl287"/>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88">
    <w:name w:val="xl288"/>
    <w:basedOn w:val="a"/>
    <w:rsid w:val="001522A8"/>
    <w:pPr>
      <w:pBdr>
        <w:top w:val="single" w:sz="4" w:space="0" w:color="auto"/>
        <w:right w:val="single" w:sz="4" w:space="0" w:color="auto"/>
      </w:pBdr>
      <w:shd w:val="clear" w:color="000000" w:fill="CCFFFF"/>
      <w:spacing w:before="100" w:beforeAutospacing="1" w:after="100" w:afterAutospacing="1"/>
      <w:textAlignment w:val="center"/>
    </w:pPr>
    <w:rPr>
      <w:sz w:val="16"/>
      <w:szCs w:val="16"/>
    </w:rPr>
  </w:style>
  <w:style w:type="paragraph" w:customStyle="1" w:styleId="xl289">
    <w:name w:val="xl289"/>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0">
    <w:name w:val="xl290"/>
    <w:basedOn w:val="a"/>
    <w:rsid w:val="001522A8"/>
    <w:pPr>
      <w:pBdr>
        <w:top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91">
    <w:name w:val="xl291"/>
    <w:basedOn w:val="a"/>
    <w:rsid w:val="001522A8"/>
    <w:pPr>
      <w:pBdr>
        <w:top w:val="single" w:sz="4" w:space="0" w:color="auto"/>
        <w:right w:val="single" w:sz="4" w:space="0" w:color="auto"/>
      </w:pBdr>
      <w:spacing w:before="100" w:beforeAutospacing="1" w:after="100" w:afterAutospacing="1"/>
      <w:textAlignment w:val="center"/>
    </w:pPr>
    <w:rPr>
      <w:sz w:val="16"/>
      <w:szCs w:val="16"/>
    </w:rPr>
  </w:style>
  <w:style w:type="paragraph" w:customStyle="1" w:styleId="xl292">
    <w:name w:val="xl292"/>
    <w:basedOn w:val="a"/>
    <w:rsid w:val="001522A8"/>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93">
    <w:name w:val="xl293"/>
    <w:basedOn w:val="a"/>
    <w:rsid w:val="001522A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94">
    <w:name w:val="xl294"/>
    <w:basedOn w:val="a"/>
    <w:rsid w:val="001522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95">
    <w:name w:val="xl295"/>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296">
    <w:name w:val="xl296"/>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297">
    <w:name w:val="xl297"/>
    <w:basedOn w:val="a"/>
    <w:rsid w:val="001522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8">
    <w:name w:val="xl298"/>
    <w:basedOn w:val="a"/>
    <w:rsid w:val="001522A8"/>
    <w:pPr>
      <w:pBdr>
        <w:top w:val="single" w:sz="4" w:space="0" w:color="auto"/>
        <w:left w:val="single" w:sz="4" w:space="9"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299">
    <w:name w:val="xl299"/>
    <w:basedOn w:val="a"/>
    <w:rsid w:val="001522A8"/>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300">
    <w:name w:val="xl300"/>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01">
    <w:name w:val="xl301"/>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02">
    <w:name w:val="xl302"/>
    <w:basedOn w:val="a"/>
    <w:rsid w:val="001522A8"/>
    <w:pPr>
      <w:pBdr>
        <w:left w:val="single" w:sz="8" w:space="0" w:color="auto"/>
        <w:right w:val="single" w:sz="8" w:space="0" w:color="auto"/>
      </w:pBdr>
      <w:shd w:val="clear" w:color="000000" w:fill="FFFFFF"/>
      <w:spacing w:before="100" w:beforeAutospacing="1" w:after="100" w:afterAutospacing="1"/>
      <w:jc w:val="center"/>
    </w:pPr>
  </w:style>
  <w:style w:type="paragraph" w:customStyle="1" w:styleId="xl303">
    <w:name w:val="xl303"/>
    <w:basedOn w:val="a"/>
    <w:rsid w:val="001522A8"/>
    <w:pPr>
      <w:pBdr>
        <w:top w:val="single" w:sz="4" w:space="0" w:color="auto"/>
        <w:left w:val="single" w:sz="8" w:space="0" w:color="auto"/>
        <w:right w:val="single" w:sz="4" w:space="0" w:color="auto"/>
      </w:pBdr>
      <w:shd w:val="clear" w:color="000000" w:fill="CCFFFF"/>
      <w:spacing w:before="100" w:beforeAutospacing="1" w:after="100" w:afterAutospacing="1"/>
      <w:textAlignment w:val="center"/>
    </w:pPr>
    <w:rPr>
      <w:sz w:val="16"/>
      <w:szCs w:val="16"/>
    </w:rPr>
  </w:style>
  <w:style w:type="paragraph" w:customStyle="1" w:styleId="xl304">
    <w:name w:val="xl304"/>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style>
  <w:style w:type="paragraph" w:customStyle="1" w:styleId="xl305">
    <w:name w:val="xl305"/>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right"/>
    </w:pPr>
  </w:style>
  <w:style w:type="paragraph" w:customStyle="1" w:styleId="xl306">
    <w:name w:val="xl306"/>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07">
    <w:name w:val="xl307"/>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08">
    <w:name w:val="xl308"/>
    <w:basedOn w:val="a"/>
    <w:rsid w:val="001522A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09">
    <w:name w:val="xl309"/>
    <w:basedOn w:val="a"/>
    <w:rsid w:val="001522A8"/>
    <w:pPr>
      <w:pBdr>
        <w:top w:val="single" w:sz="4" w:space="0" w:color="auto"/>
        <w:left w:val="single" w:sz="8" w:space="0" w:color="auto"/>
        <w:right w:val="single" w:sz="4" w:space="0" w:color="auto"/>
      </w:pBdr>
      <w:shd w:val="clear" w:color="000000" w:fill="CCFFFF"/>
      <w:spacing w:before="100" w:beforeAutospacing="1" w:after="100" w:afterAutospacing="1"/>
      <w:jc w:val="center"/>
      <w:textAlignment w:val="center"/>
    </w:pPr>
    <w:rPr>
      <w:sz w:val="16"/>
      <w:szCs w:val="16"/>
    </w:rPr>
  </w:style>
  <w:style w:type="paragraph" w:customStyle="1" w:styleId="xl310">
    <w:name w:val="xl310"/>
    <w:basedOn w:val="a"/>
    <w:rsid w:val="001522A8"/>
    <w:pPr>
      <w:pBdr>
        <w:top w:val="single" w:sz="8" w:space="0" w:color="auto"/>
        <w:left w:val="single" w:sz="8" w:space="0" w:color="auto"/>
        <w:bottom w:val="single" w:sz="4" w:space="0" w:color="auto"/>
      </w:pBdr>
      <w:spacing w:before="100" w:beforeAutospacing="1" w:after="100" w:afterAutospacing="1"/>
      <w:textAlignment w:val="center"/>
    </w:pPr>
    <w:rPr>
      <w:color w:val="000000"/>
    </w:rPr>
  </w:style>
  <w:style w:type="paragraph" w:customStyle="1" w:styleId="xl311">
    <w:name w:val="xl311"/>
    <w:basedOn w:val="a"/>
    <w:rsid w:val="001522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12">
    <w:name w:val="xl312"/>
    <w:basedOn w:val="a"/>
    <w:rsid w:val="001522A8"/>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313">
    <w:name w:val="xl313"/>
    <w:basedOn w:val="a"/>
    <w:rsid w:val="001522A8"/>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314">
    <w:name w:val="xl314"/>
    <w:basedOn w:val="a"/>
    <w:rsid w:val="001522A8"/>
    <w:pPr>
      <w:pBdr>
        <w:top w:val="single" w:sz="8" w:space="0" w:color="auto"/>
        <w:bottom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315">
    <w:name w:val="xl315"/>
    <w:basedOn w:val="a"/>
    <w:rsid w:val="001522A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316">
    <w:name w:val="xl316"/>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17">
    <w:name w:val="xl317"/>
    <w:basedOn w:val="a"/>
    <w:rsid w:val="001522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318">
    <w:name w:val="xl318"/>
    <w:basedOn w:val="a"/>
    <w:rsid w:val="001522A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319">
    <w:name w:val="xl319"/>
    <w:basedOn w:val="a"/>
    <w:rsid w:val="001522A8"/>
    <w:pPr>
      <w:pBdr>
        <w:top w:val="single" w:sz="4"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320">
    <w:name w:val="xl320"/>
    <w:basedOn w:val="a"/>
    <w:rsid w:val="001522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i/>
      <w:iCs/>
    </w:rPr>
  </w:style>
  <w:style w:type="paragraph" w:customStyle="1" w:styleId="xl321">
    <w:name w:val="xl321"/>
    <w:basedOn w:val="a"/>
    <w:rsid w:val="001522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2">
    <w:name w:val="xl322"/>
    <w:basedOn w:val="a"/>
    <w:rsid w:val="001522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i/>
      <w:iCs/>
    </w:rPr>
  </w:style>
  <w:style w:type="paragraph" w:customStyle="1" w:styleId="xl323">
    <w:name w:val="xl323"/>
    <w:basedOn w:val="a"/>
    <w:rsid w:val="001522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4">
    <w:name w:val="xl324"/>
    <w:basedOn w:val="a"/>
    <w:rsid w:val="001522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5">
    <w:name w:val="xl325"/>
    <w:basedOn w:val="a"/>
    <w:rsid w:val="001522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326">
    <w:name w:val="xl326"/>
    <w:basedOn w:val="a"/>
    <w:rsid w:val="001522A8"/>
    <w:pPr>
      <w:pBdr>
        <w:top w:val="single" w:sz="8"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327">
    <w:name w:val="xl327"/>
    <w:basedOn w:val="a"/>
    <w:rsid w:val="001522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8">
    <w:name w:val="xl328"/>
    <w:basedOn w:val="a"/>
    <w:rsid w:val="001522A8"/>
    <w:pPr>
      <w:pBdr>
        <w:top w:val="single" w:sz="8" w:space="0" w:color="auto"/>
        <w:left w:val="single" w:sz="4" w:space="0" w:color="auto"/>
        <w:right w:val="single" w:sz="4" w:space="0" w:color="auto"/>
      </w:pBdr>
      <w:shd w:val="clear" w:color="000000" w:fill="FFFFFF"/>
      <w:spacing w:before="100" w:beforeAutospacing="1" w:after="100" w:afterAutospacing="1"/>
      <w:jc w:val="right"/>
    </w:pPr>
  </w:style>
  <w:style w:type="paragraph" w:customStyle="1" w:styleId="xl329">
    <w:name w:val="xl329"/>
    <w:basedOn w:val="a"/>
    <w:rsid w:val="001522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30">
    <w:name w:val="xl330"/>
    <w:basedOn w:val="a"/>
    <w:rsid w:val="001522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31">
    <w:name w:val="xl331"/>
    <w:basedOn w:val="a"/>
    <w:rsid w:val="001522A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332">
    <w:name w:val="xl332"/>
    <w:basedOn w:val="a"/>
    <w:rsid w:val="001522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333">
    <w:name w:val="xl333"/>
    <w:basedOn w:val="a"/>
    <w:rsid w:val="001522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style>
  <w:style w:type="paragraph" w:customStyle="1" w:styleId="xl334">
    <w:name w:val="xl334"/>
    <w:basedOn w:val="a"/>
    <w:rsid w:val="001522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35">
    <w:name w:val="xl335"/>
    <w:basedOn w:val="a"/>
    <w:rsid w:val="001522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36">
    <w:name w:val="xl336"/>
    <w:basedOn w:val="a"/>
    <w:rsid w:val="001522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337">
    <w:name w:val="xl337"/>
    <w:basedOn w:val="a"/>
    <w:rsid w:val="001522A8"/>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338">
    <w:name w:val="xl338"/>
    <w:basedOn w:val="a"/>
    <w:rsid w:val="001522A8"/>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339">
    <w:name w:val="xl339"/>
    <w:basedOn w:val="a"/>
    <w:rsid w:val="001522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40">
    <w:name w:val="xl340"/>
    <w:basedOn w:val="a"/>
    <w:rsid w:val="001522A8"/>
    <w:pPr>
      <w:pBdr>
        <w:top w:val="single" w:sz="8" w:space="0" w:color="auto"/>
        <w:left w:val="single" w:sz="4" w:space="0" w:color="auto"/>
        <w:right w:val="single" w:sz="4" w:space="0" w:color="auto"/>
      </w:pBdr>
      <w:shd w:val="clear" w:color="000000" w:fill="FFFFFF"/>
      <w:spacing w:before="100" w:beforeAutospacing="1" w:after="100" w:afterAutospacing="1"/>
      <w:jc w:val="right"/>
    </w:pPr>
  </w:style>
  <w:style w:type="paragraph" w:customStyle="1" w:styleId="xl341">
    <w:name w:val="xl341"/>
    <w:basedOn w:val="a"/>
    <w:rsid w:val="001522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style>
  <w:style w:type="paragraph" w:customStyle="1" w:styleId="xl342">
    <w:name w:val="xl342"/>
    <w:basedOn w:val="a"/>
    <w:rsid w:val="001522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43">
    <w:name w:val="xl343"/>
    <w:basedOn w:val="a"/>
    <w:rsid w:val="001522A8"/>
    <w:pPr>
      <w:pBdr>
        <w:top w:val="single" w:sz="8" w:space="0" w:color="auto"/>
        <w:left w:val="single" w:sz="4" w:space="9"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344">
    <w:name w:val="xl344"/>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5">
    <w:name w:val="xl345"/>
    <w:basedOn w:val="a"/>
    <w:rsid w:val="001522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6">
    <w:name w:val="xl346"/>
    <w:basedOn w:val="a"/>
    <w:rsid w:val="001522A8"/>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7">
    <w:name w:val="xl347"/>
    <w:basedOn w:val="a"/>
    <w:rsid w:val="001522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48">
    <w:name w:val="xl348"/>
    <w:basedOn w:val="a"/>
    <w:rsid w:val="001522A8"/>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49">
    <w:name w:val="xl349"/>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50">
    <w:name w:val="xl350"/>
    <w:basedOn w:val="a"/>
    <w:rsid w:val="001522A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51">
    <w:name w:val="xl351"/>
    <w:basedOn w:val="a"/>
    <w:rsid w:val="001522A8"/>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52">
    <w:name w:val="xl352"/>
    <w:basedOn w:val="a"/>
    <w:rsid w:val="001522A8"/>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53">
    <w:name w:val="xl353"/>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54">
    <w:name w:val="xl354"/>
    <w:basedOn w:val="a"/>
    <w:rsid w:val="001522A8"/>
    <w:pPr>
      <w:pBdr>
        <w:right w:val="single" w:sz="4" w:space="0" w:color="auto"/>
      </w:pBdr>
      <w:shd w:val="clear" w:color="000000" w:fill="FFFFFF"/>
      <w:spacing w:before="100" w:beforeAutospacing="1" w:after="100" w:afterAutospacing="1"/>
      <w:jc w:val="center"/>
      <w:textAlignment w:val="center"/>
    </w:pPr>
    <w:rPr>
      <w:b/>
      <w:bCs/>
    </w:rPr>
  </w:style>
  <w:style w:type="paragraph" w:customStyle="1" w:styleId="xl355">
    <w:name w:val="xl355"/>
    <w:basedOn w:val="a"/>
    <w:rsid w:val="001522A8"/>
    <w:pPr>
      <w:pBdr>
        <w:top w:val="single" w:sz="4" w:space="0" w:color="auto"/>
        <w:left w:val="single" w:sz="8" w:space="0" w:color="auto"/>
        <w:right w:val="single" w:sz="4" w:space="0" w:color="auto"/>
      </w:pBdr>
      <w:shd w:val="clear" w:color="000000" w:fill="CCFFFF"/>
      <w:spacing w:before="100" w:beforeAutospacing="1" w:after="100" w:afterAutospacing="1"/>
    </w:pPr>
  </w:style>
  <w:style w:type="paragraph" w:customStyle="1" w:styleId="xl356">
    <w:name w:val="xl356"/>
    <w:basedOn w:val="a"/>
    <w:rsid w:val="001522A8"/>
    <w:pPr>
      <w:pBdr>
        <w:top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357">
    <w:name w:val="xl357"/>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358">
    <w:name w:val="xl358"/>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right"/>
    </w:pPr>
  </w:style>
  <w:style w:type="paragraph" w:customStyle="1" w:styleId="xl359">
    <w:name w:val="xl359"/>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0">
    <w:name w:val="xl360"/>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1">
    <w:name w:val="xl361"/>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2">
    <w:name w:val="xl362"/>
    <w:basedOn w:val="a"/>
    <w:rsid w:val="001522A8"/>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363">
    <w:name w:val="xl363"/>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64">
    <w:name w:val="xl364"/>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365">
    <w:name w:val="xl365"/>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rPr>
      <w:color w:val="FF0000"/>
    </w:rPr>
  </w:style>
  <w:style w:type="paragraph" w:customStyle="1" w:styleId="xl366">
    <w:name w:val="xl366"/>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367">
    <w:name w:val="xl367"/>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368">
    <w:name w:val="xl368"/>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69">
    <w:name w:val="xl369"/>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70">
    <w:name w:val="xl370"/>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71">
    <w:name w:val="xl371"/>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72">
    <w:name w:val="xl372"/>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373">
    <w:name w:val="xl373"/>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rPr>
      <w:color w:val="FF0000"/>
    </w:rPr>
  </w:style>
  <w:style w:type="paragraph" w:customStyle="1" w:styleId="xl374">
    <w:name w:val="xl374"/>
    <w:basedOn w:val="a"/>
    <w:rsid w:val="001522A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FF0000"/>
    </w:rPr>
  </w:style>
  <w:style w:type="paragraph" w:customStyle="1" w:styleId="xl375">
    <w:name w:val="xl375"/>
    <w:basedOn w:val="a"/>
    <w:rsid w:val="001522A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376">
    <w:name w:val="xl376"/>
    <w:basedOn w:val="a"/>
    <w:rsid w:val="001522A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FF0000"/>
      <w:sz w:val="16"/>
      <w:szCs w:val="16"/>
    </w:rPr>
  </w:style>
  <w:style w:type="paragraph" w:customStyle="1" w:styleId="xl377">
    <w:name w:val="xl377"/>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378">
    <w:name w:val="xl378"/>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379">
    <w:name w:val="xl379"/>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80">
    <w:name w:val="xl380"/>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81">
    <w:name w:val="xl381"/>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82">
    <w:name w:val="xl382"/>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color w:val="FF0000"/>
    </w:rPr>
  </w:style>
  <w:style w:type="paragraph" w:customStyle="1" w:styleId="xl383">
    <w:name w:val="xl383"/>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rPr>
      <w:color w:val="FF0000"/>
    </w:rPr>
  </w:style>
  <w:style w:type="paragraph" w:customStyle="1" w:styleId="xl384">
    <w:name w:val="xl384"/>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right"/>
    </w:pPr>
    <w:rPr>
      <w:color w:val="FF0000"/>
    </w:rPr>
  </w:style>
  <w:style w:type="paragraph" w:customStyle="1" w:styleId="xl385">
    <w:name w:val="xl385"/>
    <w:basedOn w:val="a"/>
    <w:rsid w:val="001522A8"/>
    <w:pPr>
      <w:pBdr>
        <w:top w:val="single" w:sz="4" w:space="0" w:color="auto"/>
        <w:right w:val="single" w:sz="4" w:space="0" w:color="auto"/>
      </w:pBdr>
      <w:shd w:val="clear" w:color="000000" w:fill="CCFFFF"/>
      <w:spacing w:before="100" w:beforeAutospacing="1" w:after="100" w:afterAutospacing="1"/>
      <w:textAlignment w:val="center"/>
    </w:pPr>
    <w:rPr>
      <w:color w:val="FF0000"/>
      <w:sz w:val="16"/>
      <w:szCs w:val="16"/>
    </w:rPr>
  </w:style>
  <w:style w:type="paragraph" w:customStyle="1" w:styleId="xl386">
    <w:name w:val="xl386"/>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rPr>
      <w:b/>
      <w:bCs/>
      <w:color w:val="FF0000"/>
    </w:rPr>
  </w:style>
  <w:style w:type="paragraph" w:customStyle="1" w:styleId="xl387">
    <w:name w:val="xl387"/>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88">
    <w:name w:val="xl388"/>
    <w:basedOn w:val="a"/>
    <w:rsid w:val="001522A8"/>
    <w:pPr>
      <w:pBdr>
        <w:top w:val="single" w:sz="4" w:space="0" w:color="auto"/>
        <w:left w:val="single" w:sz="8" w:space="0" w:color="auto"/>
        <w:right w:val="single" w:sz="4" w:space="0" w:color="auto"/>
      </w:pBdr>
      <w:shd w:val="clear" w:color="000000" w:fill="CCFFFF"/>
      <w:spacing w:before="100" w:beforeAutospacing="1" w:after="100" w:afterAutospacing="1"/>
      <w:textAlignment w:val="center"/>
    </w:pPr>
    <w:rPr>
      <w:sz w:val="16"/>
      <w:szCs w:val="16"/>
    </w:rPr>
  </w:style>
  <w:style w:type="paragraph" w:customStyle="1" w:styleId="xl389">
    <w:name w:val="xl389"/>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rPr>
      <w:color w:val="FF0000"/>
    </w:rPr>
  </w:style>
  <w:style w:type="paragraph" w:customStyle="1" w:styleId="xl390">
    <w:name w:val="xl390"/>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rPr>
      <w:color w:val="FF0000"/>
    </w:rPr>
  </w:style>
  <w:style w:type="paragraph" w:customStyle="1" w:styleId="xl391">
    <w:name w:val="xl391"/>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right"/>
    </w:pPr>
    <w:rPr>
      <w:color w:val="FF0000"/>
    </w:rPr>
  </w:style>
  <w:style w:type="paragraph" w:customStyle="1" w:styleId="xl392">
    <w:name w:val="xl392"/>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color w:val="FF0000"/>
    </w:rPr>
  </w:style>
  <w:style w:type="paragraph" w:customStyle="1" w:styleId="xl393">
    <w:name w:val="xl393"/>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394">
    <w:name w:val="xl394"/>
    <w:basedOn w:val="a"/>
    <w:rsid w:val="001522A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color w:val="FF0000"/>
    </w:rPr>
  </w:style>
  <w:style w:type="paragraph" w:customStyle="1" w:styleId="xl395">
    <w:name w:val="xl395"/>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96">
    <w:name w:val="xl396"/>
    <w:basedOn w:val="a"/>
    <w:rsid w:val="001522A8"/>
    <w:pPr>
      <w:pBdr>
        <w:top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397">
    <w:name w:val="xl397"/>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398">
    <w:name w:val="xl398"/>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right"/>
    </w:pPr>
  </w:style>
  <w:style w:type="paragraph" w:customStyle="1" w:styleId="xl399">
    <w:name w:val="xl399"/>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400">
    <w:name w:val="xl400"/>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401">
    <w:name w:val="xl401"/>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402">
    <w:name w:val="xl402"/>
    <w:basedOn w:val="a"/>
    <w:rsid w:val="001522A8"/>
    <w:pPr>
      <w:pBdr>
        <w:top w:val="single" w:sz="4" w:space="0" w:color="auto"/>
        <w:left w:val="single" w:sz="8" w:space="0" w:color="auto"/>
        <w:right w:val="single" w:sz="4" w:space="0" w:color="auto"/>
      </w:pBdr>
      <w:shd w:val="clear" w:color="000000" w:fill="FFFFFF"/>
      <w:spacing w:before="100" w:beforeAutospacing="1" w:after="100" w:afterAutospacing="1"/>
    </w:pPr>
    <w:rPr>
      <w:sz w:val="16"/>
      <w:szCs w:val="16"/>
    </w:rPr>
  </w:style>
  <w:style w:type="paragraph" w:customStyle="1" w:styleId="xl403">
    <w:name w:val="xl403"/>
    <w:basedOn w:val="a"/>
    <w:rsid w:val="001522A8"/>
    <w:pPr>
      <w:pBdr>
        <w:top w:val="single" w:sz="4" w:space="0" w:color="auto"/>
        <w:right w:val="single" w:sz="4" w:space="0" w:color="auto"/>
      </w:pBdr>
      <w:shd w:val="clear" w:color="000000" w:fill="FFFFFF"/>
      <w:spacing w:before="100" w:beforeAutospacing="1" w:after="100" w:afterAutospacing="1"/>
    </w:pPr>
  </w:style>
  <w:style w:type="paragraph" w:customStyle="1" w:styleId="xl404">
    <w:name w:val="xl404"/>
    <w:basedOn w:val="a"/>
    <w:rsid w:val="001522A8"/>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05">
    <w:name w:val="xl405"/>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rPr>
      <w:color w:val="FF0000"/>
    </w:rPr>
  </w:style>
  <w:style w:type="paragraph" w:customStyle="1" w:styleId="xl406">
    <w:name w:val="xl406"/>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407">
    <w:name w:val="xl407"/>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rPr>
      <w:b/>
      <w:bCs/>
    </w:rPr>
  </w:style>
  <w:style w:type="paragraph" w:customStyle="1" w:styleId="xl408">
    <w:name w:val="xl408"/>
    <w:basedOn w:val="a"/>
    <w:rsid w:val="001522A8"/>
    <w:pPr>
      <w:pBdr>
        <w:top w:val="single" w:sz="4" w:space="0" w:color="auto"/>
        <w:left w:val="single" w:sz="8" w:space="0" w:color="auto"/>
        <w:right w:val="single" w:sz="4" w:space="0" w:color="auto"/>
      </w:pBdr>
      <w:shd w:val="clear" w:color="000000" w:fill="CCFFFF"/>
      <w:spacing w:before="100" w:beforeAutospacing="1" w:after="100" w:afterAutospacing="1"/>
      <w:jc w:val="center"/>
      <w:textAlignment w:val="center"/>
    </w:pPr>
    <w:rPr>
      <w:color w:val="FF0000"/>
      <w:sz w:val="16"/>
      <w:szCs w:val="16"/>
    </w:rPr>
  </w:style>
  <w:style w:type="paragraph" w:customStyle="1" w:styleId="xl409">
    <w:name w:val="xl409"/>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410">
    <w:name w:val="xl410"/>
    <w:basedOn w:val="a"/>
    <w:rsid w:val="001522A8"/>
    <w:pPr>
      <w:pBdr>
        <w:top w:val="single" w:sz="4" w:space="0" w:color="auto"/>
        <w:right w:val="single" w:sz="4" w:space="0" w:color="auto"/>
      </w:pBdr>
      <w:shd w:val="clear" w:color="000000" w:fill="CCFFFF"/>
      <w:spacing w:before="100" w:beforeAutospacing="1" w:after="100" w:afterAutospacing="1"/>
      <w:textAlignment w:val="center"/>
    </w:pPr>
    <w:rPr>
      <w:color w:val="FF0000"/>
      <w:sz w:val="16"/>
      <w:szCs w:val="16"/>
    </w:rPr>
  </w:style>
  <w:style w:type="paragraph" w:customStyle="1" w:styleId="xl411">
    <w:name w:val="xl411"/>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412">
    <w:name w:val="xl412"/>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413">
    <w:name w:val="xl413"/>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color w:val="FF0000"/>
    </w:rPr>
  </w:style>
  <w:style w:type="paragraph" w:customStyle="1" w:styleId="xl414">
    <w:name w:val="xl414"/>
    <w:basedOn w:val="a"/>
    <w:rsid w:val="001522A8"/>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415">
    <w:name w:val="xl415"/>
    <w:basedOn w:val="a"/>
    <w:rsid w:val="001522A8"/>
    <w:pPr>
      <w:pBdr>
        <w:top w:val="single" w:sz="4" w:space="0" w:color="auto"/>
        <w:left w:val="single" w:sz="8" w:space="0" w:color="auto"/>
        <w:right w:val="single" w:sz="4" w:space="0" w:color="auto"/>
      </w:pBdr>
      <w:spacing w:before="100" w:beforeAutospacing="1" w:after="100" w:afterAutospacing="1"/>
      <w:jc w:val="center"/>
      <w:textAlignment w:val="center"/>
    </w:pPr>
    <w:rPr>
      <w:color w:val="0000FF"/>
      <w:sz w:val="18"/>
      <w:szCs w:val="18"/>
    </w:rPr>
  </w:style>
  <w:style w:type="paragraph" w:customStyle="1" w:styleId="xl416">
    <w:name w:val="xl416"/>
    <w:basedOn w:val="a"/>
    <w:rsid w:val="001522A8"/>
    <w:pPr>
      <w:pBdr>
        <w:left w:val="single" w:sz="8" w:space="0" w:color="auto"/>
        <w:bottom w:val="single" w:sz="8" w:space="0" w:color="auto"/>
        <w:right w:val="single" w:sz="4" w:space="0" w:color="auto"/>
      </w:pBdr>
      <w:spacing w:before="100" w:beforeAutospacing="1" w:after="100" w:afterAutospacing="1"/>
      <w:jc w:val="center"/>
      <w:textAlignment w:val="center"/>
    </w:pPr>
    <w:rPr>
      <w:color w:val="0000FF"/>
      <w:sz w:val="18"/>
      <w:szCs w:val="18"/>
    </w:rPr>
  </w:style>
  <w:style w:type="paragraph" w:customStyle="1" w:styleId="xl417">
    <w:name w:val="xl417"/>
    <w:basedOn w:val="a"/>
    <w:rsid w:val="001522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
    <w:rsid w:val="001522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419">
    <w:name w:val="xl419"/>
    <w:basedOn w:val="a"/>
    <w:rsid w:val="001522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420">
    <w:name w:val="xl420"/>
    <w:basedOn w:val="a"/>
    <w:rsid w:val="001522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21">
    <w:name w:val="xl421"/>
    <w:basedOn w:val="a"/>
    <w:rsid w:val="001522A8"/>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22">
    <w:name w:val="xl422"/>
    <w:basedOn w:val="a"/>
    <w:rsid w:val="001522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23">
    <w:name w:val="xl423"/>
    <w:basedOn w:val="a"/>
    <w:rsid w:val="001522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4">
    <w:name w:val="xl424"/>
    <w:basedOn w:val="a"/>
    <w:rsid w:val="001522A8"/>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425">
    <w:name w:val="xl425"/>
    <w:basedOn w:val="a"/>
    <w:rsid w:val="001522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426">
    <w:name w:val="xl426"/>
    <w:basedOn w:val="a"/>
    <w:rsid w:val="001522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95">
    <w:name w:val="xl95"/>
    <w:basedOn w:val="a"/>
    <w:rsid w:val="001522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6">
    <w:name w:val="xl96"/>
    <w:basedOn w:val="a"/>
    <w:rsid w:val="001522A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97">
    <w:name w:val="xl97"/>
    <w:basedOn w:val="a"/>
    <w:rsid w:val="001522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98">
    <w:name w:val="xl98"/>
    <w:basedOn w:val="a"/>
    <w:rsid w:val="001522A8"/>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99">
    <w:name w:val="xl99"/>
    <w:basedOn w:val="a"/>
    <w:rsid w:val="001522A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i/>
      <w:iCs/>
    </w:rPr>
  </w:style>
  <w:style w:type="paragraph" w:customStyle="1" w:styleId="xl100">
    <w:name w:val="xl100"/>
    <w:basedOn w:val="a"/>
    <w:rsid w:val="001522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101">
    <w:name w:val="xl101"/>
    <w:basedOn w:val="a"/>
    <w:rsid w:val="001522A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i/>
      <w:iCs/>
    </w:rPr>
  </w:style>
  <w:style w:type="paragraph" w:customStyle="1" w:styleId="xl102">
    <w:name w:val="xl102"/>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1522A8"/>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5">
    <w:name w:val="xl105"/>
    <w:basedOn w:val="a"/>
    <w:rsid w:val="001522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6">
    <w:name w:val="xl106"/>
    <w:basedOn w:val="a"/>
    <w:rsid w:val="001522A8"/>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07">
    <w:name w:val="xl107"/>
    <w:basedOn w:val="a"/>
    <w:rsid w:val="001522A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08">
    <w:name w:val="xl108"/>
    <w:basedOn w:val="a"/>
    <w:rsid w:val="001522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9">
    <w:name w:val="xl109"/>
    <w:basedOn w:val="a"/>
    <w:rsid w:val="001522A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10">
    <w:name w:val="xl110"/>
    <w:basedOn w:val="a"/>
    <w:rsid w:val="001522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111">
    <w:name w:val="xl111"/>
    <w:basedOn w:val="a"/>
    <w:rsid w:val="001522A8"/>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12">
    <w:name w:val="xl112"/>
    <w:basedOn w:val="a"/>
    <w:rsid w:val="001522A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i/>
      <w:iCs/>
    </w:rPr>
  </w:style>
  <w:style w:type="paragraph" w:customStyle="1" w:styleId="xl113">
    <w:name w:val="xl113"/>
    <w:basedOn w:val="a"/>
    <w:rsid w:val="001522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114">
    <w:name w:val="xl114"/>
    <w:basedOn w:val="a"/>
    <w:rsid w:val="001522A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i/>
      <w:iCs/>
    </w:rPr>
  </w:style>
  <w:style w:type="paragraph" w:customStyle="1" w:styleId="xl115">
    <w:name w:val="xl115"/>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i/>
      <w:iCs/>
    </w:rPr>
  </w:style>
  <w:style w:type="paragraph" w:customStyle="1" w:styleId="xl116">
    <w:name w:val="xl116"/>
    <w:basedOn w:val="a"/>
    <w:rsid w:val="001522A8"/>
    <w:pPr>
      <w:pBdr>
        <w:top w:val="single" w:sz="4"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117">
    <w:name w:val="xl117"/>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i/>
      <w:iCs/>
    </w:rPr>
  </w:style>
  <w:style w:type="paragraph" w:customStyle="1" w:styleId="xl118">
    <w:name w:val="xl118"/>
    <w:basedOn w:val="a"/>
    <w:rsid w:val="001522A8"/>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19">
    <w:name w:val="xl119"/>
    <w:basedOn w:val="a"/>
    <w:rsid w:val="001522A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i/>
      <w:iCs/>
    </w:rPr>
  </w:style>
  <w:style w:type="paragraph" w:customStyle="1" w:styleId="xl427">
    <w:name w:val="xl427"/>
    <w:basedOn w:val="a"/>
    <w:rsid w:val="001522A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28">
    <w:name w:val="xl428"/>
    <w:basedOn w:val="a"/>
    <w:rsid w:val="001522A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29">
    <w:name w:val="xl429"/>
    <w:basedOn w:val="a"/>
    <w:rsid w:val="001522A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30">
    <w:name w:val="xl430"/>
    <w:basedOn w:val="a"/>
    <w:rsid w:val="001522A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31">
    <w:name w:val="xl431"/>
    <w:basedOn w:val="a"/>
    <w:rsid w:val="001522A8"/>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432">
    <w:name w:val="xl432"/>
    <w:basedOn w:val="a"/>
    <w:rsid w:val="001522A8"/>
    <w:pPr>
      <w:pBdr>
        <w:left w:val="single" w:sz="8" w:space="0" w:color="auto"/>
        <w:right w:val="single" w:sz="8" w:space="0" w:color="auto"/>
      </w:pBdr>
      <w:spacing w:before="100" w:beforeAutospacing="1" w:after="100" w:afterAutospacing="1"/>
      <w:jc w:val="center"/>
      <w:textAlignment w:val="center"/>
    </w:pPr>
  </w:style>
  <w:style w:type="paragraph" w:customStyle="1" w:styleId="xl433">
    <w:name w:val="xl433"/>
    <w:basedOn w:val="a"/>
    <w:rsid w:val="001522A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34">
    <w:name w:val="xl434"/>
    <w:basedOn w:val="a"/>
    <w:rsid w:val="001522A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35">
    <w:name w:val="xl435"/>
    <w:basedOn w:val="a"/>
    <w:rsid w:val="001522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36">
    <w:name w:val="xl436"/>
    <w:basedOn w:val="a"/>
    <w:rsid w:val="001522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37">
    <w:name w:val="xl437"/>
    <w:basedOn w:val="a"/>
    <w:rsid w:val="001522A8"/>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38">
    <w:name w:val="xl438"/>
    <w:basedOn w:val="a"/>
    <w:rsid w:val="001522A8"/>
    <w:pPr>
      <w:pBdr>
        <w:right w:val="single" w:sz="8" w:space="0" w:color="auto"/>
      </w:pBdr>
      <w:spacing w:before="100" w:beforeAutospacing="1" w:after="100" w:afterAutospacing="1"/>
      <w:jc w:val="center"/>
      <w:textAlignment w:val="center"/>
    </w:pPr>
  </w:style>
  <w:style w:type="paragraph" w:customStyle="1" w:styleId="xl439">
    <w:name w:val="xl439"/>
    <w:basedOn w:val="a"/>
    <w:rsid w:val="001522A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440">
    <w:name w:val="xl440"/>
    <w:basedOn w:val="a"/>
    <w:rsid w:val="001522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41">
    <w:name w:val="xl441"/>
    <w:basedOn w:val="a"/>
    <w:rsid w:val="001522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42">
    <w:name w:val="xl442"/>
    <w:basedOn w:val="a"/>
    <w:rsid w:val="001522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43">
    <w:name w:val="xl443"/>
    <w:basedOn w:val="a"/>
    <w:rsid w:val="001522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44">
    <w:name w:val="xl444"/>
    <w:basedOn w:val="a"/>
    <w:rsid w:val="001522A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445">
    <w:name w:val="xl445"/>
    <w:basedOn w:val="a"/>
    <w:rsid w:val="001522A8"/>
    <w:pPr>
      <w:pBdr>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446">
    <w:name w:val="xl446"/>
    <w:basedOn w:val="a"/>
    <w:rsid w:val="001522A8"/>
    <w:pPr>
      <w:pBdr>
        <w:left w:val="single" w:sz="8" w:space="0" w:color="auto"/>
        <w:bottom w:val="single" w:sz="4" w:space="0" w:color="auto"/>
        <w:right w:val="single" w:sz="8" w:space="0" w:color="auto"/>
      </w:pBdr>
      <w:spacing w:before="100" w:beforeAutospacing="1" w:after="100" w:afterAutospacing="1"/>
      <w:jc w:val="center"/>
      <w:textAlignment w:val="center"/>
    </w:pPr>
    <w:rPr>
      <w:sz w:val="22"/>
      <w:szCs w:val="22"/>
    </w:rPr>
  </w:style>
  <w:style w:type="paragraph" w:customStyle="1" w:styleId="xl447">
    <w:name w:val="xl447"/>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i/>
      <w:iCs/>
      <w:sz w:val="22"/>
      <w:szCs w:val="22"/>
    </w:rPr>
  </w:style>
  <w:style w:type="paragraph" w:customStyle="1" w:styleId="xl448">
    <w:name w:val="xl448"/>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2"/>
      <w:szCs w:val="22"/>
    </w:rPr>
  </w:style>
  <w:style w:type="paragraph" w:customStyle="1" w:styleId="xl449">
    <w:name w:val="xl449"/>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450">
    <w:name w:val="xl450"/>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2"/>
      <w:szCs w:val="22"/>
    </w:rPr>
  </w:style>
  <w:style w:type="paragraph" w:customStyle="1" w:styleId="xl451">
    <w:name w:val="xl451"/>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452">
    <w:name w:val="xl452"/>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453">
    <w:name w:val="xl453"/>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i/>
      <w:iCs/>
      <w:sz w:val="22"/>
      <w:szCs w:val="22"/>
    </w:rPr>
  </w:style>
  <w:style w:type="paragraph" w:customStyle="1" w:styleId="xl454">
    <w:name w:val="xl454"/>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2"/>
      <w:szCs w:val="22"/>
    </w:rPr>
  </w:style>
  <w:style w:type="paragraph" w:customStyle="1" w:styleId="xl455">
    <w:name w:val="xl455"/>
    <w:basedOn w:val="a"/>
    <w:rsid w:val="001522A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456">
    <w:name w:val="xl456"/>
    <w:basedOn w:val="a"/>
    <w:rsid w:val="001522A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u w:val="single"/>
    </w:rPr>
  </w:style>
  <w:style w:type="paragraph" w:customStyle="1" w:styleId="xl457">
    <w:name w:val="xl457"/>
    <w:basedOn w:val="a"/>
    <w:rsid w:val="001522A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458">
    <w:name w:val="xl458"/>
    <w:basedOn w:val="a"/>
    <w:rsid w:val="001522A8"/>
    <w:pPr>
      <w:pBdr>
        <w:left w:val="single" w:sz="8" w:space="0" w:color="auto"/>
        <w:right w:val="single" w:sz="8" w:space="0" w:color="auto"/>
      </w:pBdr>
      <w:spacing w:before="100" w:beforeAutospacing="1" w:after="100" w:afterAutospacing="1"/>
      <w:jc w:val="center"/>
      <w:textAlignment w:val="center"/>
    </w:pPr>
  </w:style>
  <w:style w:type="paragraph" w:customStyle="1" w:styleId="xl459">
    <w:name w:val="xl459"/>
    <w:basedOn w:val="a"/>
    <w:rsid w:val="001522A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460">
    <w:name w:val="xl460"/>
    <w:basedOn w:val="a"/>
    <w:rsid w:val="001522A8"/>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461">
    <w:name w:val="xl461"/>
    <w:basedOn w:val="a"/>
    <w:rsid w:val="001522A8"/>
    <w:pPr>
      <w:pBdr>
        <w:top w:val="single" w:sz="4" w:space="0" w:color="auto"/>
        <w:left w:val="single" w:sz="8" w:space="0" w:color="auto"/>
        <w:bottom w:val="double" w:sz="6" w:space="0" w:color="auto"/>
        <w:right w:val="single" w:sz="8" w:space="0" w:color="auto"/>
      </w:pBdr>
      <w:spacing w:before="100" w:beforeAutospacing="1" w:after="100" w:afterAutospacing="1"/>
      <w:textAlignment w:val="center"/>
    </w:pPr>
  </w:style>
  <w:style w:type="paragraph" w:customStyle="1" w:styleId="xl462">
    <w:name w:val="xl462"/>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3">
    <w:name w:val="xl463"/>
    <w:basedOn w:val="a"/>
    <w:rsid w:val="001522A8"/>
    <w:pPr>
      <w:pBdr>
        <w:top w:val="single" w:sz="4" w:space="0" w:color="auto"/>
        <w:left w:val="single" w:sz="8"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64">
    <w:name w:val="xl464"/>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465">
    <w:name w:val="xl465"/>
    <w:basedOn w:val="a"/>
    <w:rsid w:val="001522A8"/>
    <w:pPr>
      <w:pBdr>
        <w:top w:val="single" w:sz="4" w:space="0" w:color="auto"/>
        <w:left w:val="single" w:sz="8" w:space="0" w:color="auto"/>
        <w:bottom w:val="double" w:sz="6" w:space="0" w:color="auto"/>
        <w:right w:val="single" w:sz="8" w:space="0" w:color="auto"/>
      </w:pBdr>
      <w:spacing w:before="100" w:beforeAutospacing="1" w:after="100" w:afterAutospacing="1"/>
      <w:textAlignment w:val="center"/>
    </w:pPr>
  </w:style>
  <w:style w:type="paragraph" w:customStyle="1" w:styleId="xl466">
    <w:name w:val="xl466"/>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467">
    <w:name w:val="xl467"/>
    <w:basedOn w:val="a"/>
    <w:rsid w:val="001522A8"/>
    <w:pPr>
      <w:pBdr>
        <w:left w:val="single" w:sz="8" w:space="0" w:color="auto"/>
        <w:right w:val="single" w:sz="8" w:space="0" w:color="auto"/>
      </w:pBdr>
      <w:spacing w:before="100" w:beforeAutospacing="1" w:after="100" w:afterAutospacing="1"/>
      <w:textAlignment w:val="center"/>
    </w:pPr>
  </w:style>
  <w:style w:type="paragraph" w:customStyle="1" w:styleId="xl468">
    <w:name w:val="xl468"/>
    <w:basedOn w:val="a"/>
    <w:rsid w:val="001522A8"/>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469">
    <w:name w:val="xl469"/>
    <w:basedOn w:val="a"/>
    <w:rsid w:val="001522A8"/>
    <w:pPr>
      <w:pBdr>
        <w:left w:val="single" w:sz="8" w:space="0" w:color="auto"/>
        <w:bottom w:val="double" w:sz="6" w:space="0" w:color="auto"/>
        <w:right w:val="single" w:sz="8" w:space="0" w:color="auto"/>
      </w:pBdr>
      <w:spacing w:before="100" w:beforeAutospacing="1" w:after="100" w:afterAutospacing="1"/>
      <w:textAlignment w:val="center"/>
    </w:pPr>
  </w:style>
  <w:style w:type="paragraph" w:customStyle="1" w:styleId="xl470">
    <w:name w:val="xl470"/>
    <w:basedOn w:val="a"/>
    <w:rsid w:val="001522A8"/>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471">
    <w:name w:val="xl471"/>
    <w:basedOn w:val="a"/>
    <w:rsid w:val="001522A8"/>
    <w:pPr>
      <w:pBdr>
        <w:left w:val="single" w:sz="8" w:space="0" w:color="auto"/>
        <w:right w:val="single" w:sz="8" w:space="0" w:color="auto"/>
      </w:pBdr>
      <w:spacing w:before="100" w:beforeAutospacing="1" w:after="100" w:afterAutospacing="1"/>
      <w:textAlignment w:val="center"/>
    </w:pPr>
  </w:style>
  <w:style w:type="paragraph" w:customStyle="1" w:styleId="xl472">
    <w:name w:val="xl472"/>
    <w:basedOn w:val="a"/>
    <w:rsid w:val="001522A8"/>
    <w:pPr>
      <w:pBdr>
        <w:left w:val="single" w:sz="8" w:space="0" w:color="auto"/>
        <w:bottom w:val="double" w:sz="6" w:space="0" w:color="auto"/>
        <w:right w:val="single" w:sz="8" w:space="0" w:color="auto"/>
      </w:pBdr>
      <w:spacing w:before="100" w:beforeAutospacing="1" w:after="100" w:afterAutospacing="1"/>
      <w:textAlignment w:val="center"/>
    </w:pPr>
  </w:style>
  <w:style w:type="paragraph" w:customStyle="1" w:styleId="xl473">
    <w:name w:val="xl473"/>
    <w:basedOn w:val="a"/>
    <w:rsid w:val="001522A8"/>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474">
    <w:name w:val="xl474"/>
    <w:basedOn w:val="a"/>
    <w:rsid w:val="001522A8"/>
    <w:pPr>
      <w:pBdr>
        <w:top w:val="single" w:sz="8" w:space="0" w:color="auto"/>
      </w:pBdr>
      <w:spacing w:before="100" w:beforeAutospacing="1" w:after="100" w:afterAutospacing="1"/>
      <w:jc w:val="center"/>
      <w:textAlignment w:val="center"/>
    </w:pPr>
  </w:style>
  <w:style w:type="paragraph" w:customStyle="1" w:styleId="xl475">
    <w:name w:val="xl475"/>
    <w:basedOn w:val="a"/>
    <w:rsid w:val="001522A8"/>
    <w:pPr>
      <w:pBdr>
        <w:bottom w:val="single" w:sz="8" w:space="0" w:color="auto"/>
      </w:pBdr>
      <w:spacing w:before="100" w:beforeAutospacing="1" w:after="100" w:afterAutospacing="1"/>
      <w:jc w:val="center"/>
      <w:textAlignment w:val="center"/>
    </w:pPr>
  </w:style>
  <w:style w:type="paragraph" w:customStyle="1" w:styleId="xl476">
    <w:name w:val="xl476"/>
    <w:basedOn w:val="a"/>
    <w:rsid w:val="001522A8"/>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477">
    <w:name w:val="xl477"/>
    <w:basedOn w:val="a"/>
    <w:rsid w:val="001522A8"/>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478">
    <w:name w:val="xl478"/>
    <w:basedOn w:val="a"/>
    <w:rsid w:val="001522A8"/>
    <w:pPr>
      <w:pBdr>
        <w:top w:val="single" w:sz="8"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479">
    <w:name w:val="xl479"/>
    <w:basedOn w:val="a"/>
    <w:rsid w:val="001522A8"/>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480">
    <w:name w:val="xl480"/>
    <w:basedOn w:val="a"/>
    <w:rsid w:val="001522A8"/>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481">
    <w:name w:val="xl481"/>
    <w:basedOn w:val="a"/>
    <w:rsid w:val="001522A8"/>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82">
    <w:name w:val="xl482"/>
    <w:basedOn w:val="a"/>
    <w:rsid w:val="001522A8"/>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483">
    <w:name w:val="xl483"/>
    <w:basedOn w:val="a"/>
    <w:rsid w:val="001522A8"/>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484">
    <w:name w:val="xl484"/>
    <w:basedOn w:val="a"/>
    <w:rsid w:val="001522A8"/>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485">
    <w:name w:val="xl485"/>
    <w:basedOn w:val="a"/>
    <w:rsid w:val="001522A8"/>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486">
    <w:name w:val="xl486"/>
    <w:basedOn w:val="a"/>
    <w:rsid w:val="001522A8"/>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
    <w:rsid w:val="001522A8"/>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488">
    <w:name w:val="xl488"/>
    <w:basedOn w:val="a"/>
    <w:rsid w:val="001522A8"/>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489">
    <w:name w:val="xl489"/>
    <w:basedOn w:val="a"/>
    <w:rsid w:val="001522A8"/>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490">
    <w:name w:val="xl490"/>
    <w:basedOn w:val="a"/>
    <w:rsid w:val="001522A8"/>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491">
    <w:name w:val="xl491"/>
    <w:basedOn w:val="a"/>
    <w:rsid w:val="001522A8"/>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492">
    <w:name w:val="xl492"/>
    <w:basedOn w:val="a"/>
    <w:rsid w:val="001522A8"/>
    <w:pPr>
      <w:pBdr>
        <w:top w:val="single" w:sz="8"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493">
    <w:name w:val="xl493"/>
    <w:basedOn w:val="a"/>
    <w:rsid w:val="001522A8"/>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94">
    <w:name w:val="xl494"/>
    <w:basedOn w:val="a"/>
    <w:rsid w:val="001522A8"/>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495">
    <w:name w:val="xl495"/>
    <w:basedOn w:val="a"/>
    <w:rsid w:val="001522A8"/>
    <w:pPr>
      <w:pBdr>
        <w:left w:val="single" w:sz="8" w:space="0" w:color="auto"/>
        <w:right w:val="single" w:sz="8" w:space="0" w:color="auto"/>
      </w:pBdr>
      <w:spacing w:before="100" w:beforeAutospacing="1" w:after="100" w:afterAutospacing="1"/>
      <w:jc w:val="center"/>
      <w:textAlignment w:val="center"/>
    </w:pPr>
  </w:style>
  <w:style w:type="paragraph" w:customStyle="1" w:styleId="xl496">
    <w:name w:val="xl496"/>
    <w:basedOn w:val="a"/>
    <w:rsid w:val="001522A8"/>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character" w:customStyle="1" w:styleId="112">
    <w:name w:val="Заголовок 1 Знак1"/>
    <w:basedOn w:val="a0"/>
    <w:rsid w:val="001522A8"/>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basedOn w:val="a0"/>
    <w:semiHidden/>
    <w:rsid w:val="001522A8"/>
    <w:rPr>
      <w:rFonts w:asciiTheme="majorHAnsi" w:eastAsiaTheme="majorEastAsia" w:hAnsiTheme="majorHAnsi" w:cstheme="majorBidi"/>
      <w:color w:val="365F91" w:themeColor="accent1" w:themeShade="BF"/>
      <w:sz w:val="26"/>
      <w:szCs w:val="26"/>
    </w:rPr>
  </w:style>
  <w:style w:type="character" w:customStyle="1" w:styleId="312">
    <w:name w:val="Заголовок 3 Знак1"/>
    <w:basedOn w:val="a0"/>
    <w:semiHidden/>
    <w:rsid w:val="001522A8"/>
    <w:rPr>
      <w:rFonts w:asciiTheme="majorHAnsi" w:eastAsiaTheme="majorEastAsia" w:hAnsiTheme="majorHAnsi" w:cstheme="majorBidi"/>
      <w:color w:val="243F60" w:themeColor="accent1" w:themeShade="7F"/>
      <w:sz w:val="24"/>
      <w:szCs w:val="24"/>
    </w:rPr>
  </w:style>
  <w:style w:type="character" w:customStyle="1" w:styleId="411">
    <w:name w:val="Заголовок 4 Знак1"/>
    <w:basedOn w:val="a0"/>
    <w:semiHidden/>
    <w:rsid w:val="001522A8"/>
    <w:rPr>
      <w:rFonts w:asciiTheme="majorHAnsi" w:eastAsiaTheme="majorEastAsia" w:hAnsiTheme="majorHAnsi" w:cstheme="majorBidi"/>
      <w:i/>
      <w:iCs/>
      <w:color w:val="365F91" w:themeColor="accent1" w:themeShade="BF"/>
      <w:sz w:val="24"/>
      <w:szCs w:val="24"/>
    </w:rPr>
  </w:style>
  <w:style w:type="character" w:customStyle="1" w:styleId="511">
    <w:name w:val="Заголовок 5 Знак1"/>
    <w:basedOn w:val="a0"/>
    <w:semiHidden/>
    <w:rsid w:val="001522A8"/>
    <w:rPr>
      <w:rFonts w:asciiTheme="majorHAnsi" w:eastAsiaTheme="majorEastAsia" w:hAnsiTheme="majorHAnsi" w:cstheme="majorBidi"/>
      <w:color w:val="365F91" w:themeColor="accent1" w:themeShade="BF"/>
      <w:sz w:val="24"/>
      <w:szCs w:val="24"/>
    </w:rPr>
  </w:style>
  <w:style w:type="character" w:customStyle="1" w:styleId="611">
    <w:name w:val="Заголовок 6 Знак1"/>
    <w:basedOn w:val="a0"/>
    <w:semiHidden/>
    <w:rsid w:val="001522A8"/>
    <w:rPr>
      <w:rFonts w:asciiTheme="majorHAnsi" w:eastAsiaTheme="majorEastAsia" w:hAnsiTheme="majorHAnsi" w:cstheme="majorBidi"/>
      <w:color w:val="243F60" w:themeColor="accent1" w:themeShade="7F"/>
      <w:sz w:val="24"/>
      <w:szCs w:val="24"/>
    </w:rPr>
  </w:style>
  <w:style w:type="character" w:customStyle="1" w:styleId="711">
    <w:name w:val="Заголовок 7 Знак1"/>
    <w:basedOn w:val="a0"/>
    <w:semiHidden/>
    <w:rsid w:val="001522A8"/>
    <w:rPr>
      <w:rFonts w:asciiTheme="majorHAnsi" w:eastAsiaTheme="majorEastAsia" w:hAnsiTheme="majorHAnsi" w:cstheme="majorBidi"/>
      <w:i/>
      <w:iCs/>
      <w:color w:val="243F60" w:themeColor="accent1" w:themeShade="7F"/>
      <w:sz w:val="24"/>
      <w:szCs w:val="24"/>
    </w:rPr>
  </w:style>
  <w:style w:type="character" w:customStyle="1" w:styleId="811">
    <w:name w:val="Заголовок 8 Знак1"/>
    <w:basedOn w:val="a0"/>
    <w:semiHidden/>
    <w:rsid w:val="001522A8"/>
    <w:rPr>
      <w:rFonts w:asciiTheme="majorHAnsi" w:eastAsiaTheme="majorEastAsia" w:hAnsiTheme="majorHAnsi" w:cstheme="majorBidi"/>
      <w:color w:val="272727" w:themeColor="text1" w:themeTint="D8"/>
      <w:sz w:val="21"/>
      <w:szCs w:val="21"/>
    </w:rPr>
  </w:style>
  <w:style w:type="character" w:customStyle="1" w:styleId="911">
    <w:name w:val="Заголовок 9 Знак1"/>
    <w:basedOn w:val="a0"/>
    <w:semiHidden/>
    <w:rsid w:val="001522A8"/>
    <w:rPr>
      <w:rFonts w:asciiTheme="majorHAnsi" w:eastAsiaTheme="majorEastAsia" w:hAnsiTheme="majorHAnsi" w:cstheme="majorBidi"/>
      <w:i/>
      <w:iCs/>
      <w:color w:val="272727" w:themeColor="text1" w:themeTint="D8"/>
      <w:sz w:val="21"/>
      <w:szCs w:val="21"/>
    </w:rPr>
  </w:style>
  <w:style w:type="paragraph" w:styleId="af6">
    <w:name w:val="caption"/>
    <w:aliases w:val="нейминг рисунки,+Название объекта, Знак1,Знак1,Знак1 Знак Знак Знак,Знак1 Знак Знак,Таблица - Название объекта,!! Object Novogor !!,Caption Char,Caption Char1 Char1 Char Char,Caption Char Char2 Char1 Char Char, Знак13,Знак13,Char1,Знак"/>
    <w:basedOn w:val="a"/>
    <w:next w:val="a"/>
    <w:link w:val="af5"/>
    <w:unhideWhenUsed/>
    <w:qFormat/>
    <w:rsid w:val="001522A8"/>
    <w:pPr>
      <w:spacing w:after="200"/>
    </w:pPr>
    <w:rPr>
      <w:b/>
      <w:iCs/>
      <w:sz w:val="20"/>
      <w:szCs w:val="18"/>
    </w:rPr>
  </w:style>
  <w:style w:type="numbering" w:customStyle="1" w:styleId="62">
    <w:name w:val="Нет списка6"/>
    <w:next w:val="a2"/>
    <w:uiPriority w:val="99"/>
    <w:semiHidden/>
    <w:unhideWhenUsed/>
    <w:rsid w:val="001522A8"/>
  </w:style>
  <w:style w:type="table" w:customStyle="1" w:styleId="24">
    <w:name w:val="ТАБЛИЦА ДЛЯ ЗАПИСОК2"/>
    <w:basedOn w:val="a1"/>
    <w:next w:val="ad"/>
    <w:uiPriority w:val="39"/>
    <w:rsid w:val="001522A8"/>
    <w:pPr>
      <w:jc w:val="center"/>
    </w:pPr>
    <w:rPr>
      <w:rFonts w:eastAsia="Calibr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numbering" w:customStyle="1" w:styleId="113">
    <w:name w:val="Стиль11"/>
    <w:uiPriority w:val="99"/>
    <w:rsid w:val="001522A8"/>
  </w:style>
  <w:style w:type="numbering" w:customStyle="1" w:styleId="213">
    <w:name w:val="Стиль21"/>
    <w:uiPriority w:val="99"/>
    <w:rsid w:val="001522A8"/>
  </w:style>
  <w:style w:type="table" w:customStyle="1" w:styleId="114">
    <w:name w:val="ТАБЛИЦА ДЛЯ ЗАПИСОК11"/>
    <w:basedOn w:val="a1"/>
    <w:next w:val="ad"/>
    <w:uiPriority w:val="59"/>
    <w:rsid w:val="001522A8"/>
    <w:pPr>
      <w:jc w:val="center"/>
    </w:pPr>
    <w:rPr>
      <w:rFonts w:eastAsia="Calibr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25">
    <w:name w:val="Заголовок оглавления2"/>
    <w:basedOn w:val="10"/>
    <w:next w:val="a"/>
    <w:uiPriority w:val="39"/>
    <w:unhideWhenUsed/>
    <w:rsid w:val="001522A8"/>
    <w:pPr>
      <w:spacing w:line="259" w:lineRule="auto"/>
      <w:outlineLvl w:val="9"/>
    </w:pPr>
    <w:rPr>
      <w:rFonts w:ascii="Cambria" w:hAnsi="Cambria"/>
      <w:b w:val="0"/>
      <w:bCs w:val="0"/>
      <w:color w:val="365F91"/>
      <w:sz w:val="32"/>
      <w:szCs w:val="32"/>
    </w:rPr>
  </w:style>
  <w:style w:type="paragraph" w:customStyle="1" w:styleId="121">
    <w:name w:val="Оглавление 12"/>
    <w:basedOn w:val="a"/>
    <w:next w:val="a"/>
    <w:autoRedefine/>
    <w:uiPriority w:val="1"/>
    <w:unhideWhenUsed/>
    <w:qFormat/>
    <w:rsid w:val="001522A8"/>
    <w:pPr>
      <w:keepLines/>
      <w:suppressAutoHyphens/>
      <w:jc w:val="both"/>
    </w:pPr>
    <w:rPr>
      <w:rFonts w:eastAsia="Calibri"/>
      <w:sz w:val="20"/>
      <w:szCs w:val="22"/>
      <w:lang w:eastAsia="en-US"/>
    </w:rPr>
  </w:style>
  <w:style w:type="paragraph" w:customStyle="1" w:styleId="221">
    <w:name w:val="Оглавление 22"/>
    <w:basedOn w:val="a"/>
    <w:next w:val="a"/>
    <w:autoRedefine/>
    <w:uiPriority w:val="1"/>
    <w:unhideWhenUsed/>
    <w:qFormat/>
    <w:rsid w:val="001522A8"/>
    <w:pPr>
      <w:widowControl w:val="0"/>
      <w:suppressAutoHyphens/>
      <w:ind w:firstLine="284"/>
      <w:jc w:val="both"/>
    </w:pPr>
    <w:rPr>
      <w:rFonts w:eastAsia="Calibri"/>
      <w:sz w:val="20"/>
      <w:szCs w:val="22"/>
      <w:lang w:eastAsia="en-US"/>
    </w:rPr>
  </w:style>
  <w:style w:type="paragraph" w:customStyle="1" w:styleId="26">
    <w:name w:val="Перечень рисунков2"/>
    <w:basedOn w:val="af6"/>
    <w:next w:val="a"/>
    <w:uiPriority w:val="99"/>
    <w:unhideWhenUsed/>
    <w:rsid w:val="001522A8"/>
    <w:pPr>
      <w:widowControl w:val="0"/>
      <w:spacing w:after="0"/>
      <w:ind w:firstLine="567"/>
      <w:jc w:val="both"/>
    </w:pPr>
    <w:rPr>
      <w:rFonts w:eastAsia="Calibri" w:cs="Calibri"/>
      <w:b w:val="0"/>
      <w:bCs/>
      <w:iCs w:val="0"/>
      <w:szCs w:val="20"/>
      <w:lang w:eastAsia="en-US"/>
    </w:rPr>
  </w:style>
  <w:style w:type="paragraph" w:customStyle="1" w:styleId="320">
    <w:name w:val="Оглавление 32"/>
    <w:basedOn w:val="a"/>
    <w:next w:val="a"/>
    <w:autoRedefine/>
    <w:uiPriority w:val="1"/>
    <w:unhideWhenUsed/>
    <w:qFormat/>
    <w:rsid w:val="001522A8"/>
    <w:pPr>
      <w:widowControl w:val="0"/>
      <w:ind w:firstLine="567"/>
      <w:jc w:val="both"/>
    </w:pPr>
    <w:rPr>
      <w:rFonts w:eastAsia="Calibri"/>
      <w:sz w:val="20"/>
      <w:szCs w:val="22"/>
      <w:lang w:eastAsia="en-US"/>
    </w:rPr>
  </w:style>
  <w:style w:type="table" w:customStyle="1" w:styleId="TableNormal10">
    <w:name w:val="Table Normal10"/>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420">
    <w:name w:val="Оглавление 42"/>
    <w:basedOn w:val="a"/>
    <w:next w:val="a"/>
    <w:autoRedefine/>
    <w:uiPriority w:val="1"/>
    <w:unhideWhenUsed/>
    <w:qFormat/>
    <w:rsid w:val="001522A8"/>
    <w:pPr>
      <w:spacing w:after="100" w:line="259" w:lineRule="auto"/>
      <w:ind w:left="660"/>
    </w:pPr>
    <w:rPr>
      <w:rFonts w:ascii="Calibri" w:hAnsi="Calibri"/>
      <w:sz w:val="22"/>
      <w:szCs w:val="22"/>
    </w:rPr>
  </w:style>
  <w:style w:type="paragraph" w:customStyle="1" w:styleId="520">
    <w:name w:val="Оглавление 52"/>
    <w:basedOn w:val="a"/>
    <w:next w:val="a"/>
    <w:autoRedefine/>
    <w:uiPriority w:val="1"/>
    <w:unhideWhenUsed/>
    <w:qFormat/>
    <w:rsid w:val="001522A8"/>
    <w:pPr>
      <w:spacing w:after="100" w:line="259" w:lineRule="auto"/>
      <w:ind w:left="880"/>
    </w:pPr>
    <w:rPr>
      <w:rFonts w:ascii="Calibri" w:hAnsi="Calibri"/>
      <w:sz w:val="22"/>
      <w:szCs w:val="22"/>
    </w:rPr>
  </w:style>
  <w:style w:type="paragraph" w:customStyle="1" w:styleId="620">
    <w:name w:val="Оглавление 62"/>
    <w:basedOn w:val="a"/>
    <w:next w:val="a"/>
    <w:autoRedefine/>
    <w:uiPriority w:val="1"/>
    <w:unhideWhenUsed/>
    <w:qFormat/>
    <w:rsid w:val="001522A8"/>
    <w:pPr>
      <w:spacing w:after="100" w:line="259" w:lineRule="auto"/>
      <w:ind w:left="1100"/>
    </w:pPr>
    <w:rPr>
      <w:rFonts w:ascii="Calibri" w:hAnsi="Calibri"/>
      <w:sz w:val="22"/>
      <w:szCs w:val="22"/>
    </w:rPr>
  </w:style>
  <w:style w:type="paragraph" w:customStyle="1" w:styleId="72">
    <w:name w:val="Оглавление 72"/>
    <w:basedOn w:val="a"/>
    <w:next w:val="a"/>
    <w:autoRedefine/>
    <w:uiPriority w:val="39"/>
    <w:unhideWhenUsed/>
    <w:rsid w:val="001522A8"/>
    <w:pPr>
      <w:spacing w:after="100" w:line="259" w:lineRule="auto"/>
      <w:ind w:left="1320"/>
    </w:pPr>
    <w:rPr>
      <w:rFonts w:ascii="Calibri" w:hAnsi="Calibri"/>
      <w:sz w:val="22"/>
      <w:szCs w:val="22"/>
    </w:rPr>
  </w:style>
  <w:style w:type="paragraph" w:customStyle="1" w:styleId="82">
    <w:name w:val="Оглавление 82"/>
    <w:basedOn w:val="a"/>
    <w:next w:val="a"/>
    <w:autoRedefine/>
    <w:uiPriority w:val="39"/>
    <w:unhideWhenUsed/>
    <w:rsid w:val="001522A8"/>
    <w:pPr>
      <w:spacing w:after="100" w:line="259" w:lineRule="auto"/>
      <w:ind w:left="1540"/>
    </w:pPr>
    <w:rPr>
      <w:rFonts w:ascii="Calibri" w:hAnsi="Calibri"/>
      <w:sz w:val="22"/>
      <w:szCs w:val="22"/>
    </w:rPr>
  </w:style>
  <w:style w:type="paragraph" w:customStyle="1" w:styleId="92">
    <w:name w:val="Оглавление 92"/>
    <w:basedOn w:val="a"/>
    <w:next w:val="a"/>
    <w:autoRedefine/>
    <w:uiPriority w:val="39"/>
    <w:unhideWhenUsed/>
    <w:rsid w:val="001522A8"/>
    <w:pPr>
      <w:spacing w:after="100" w:line="259" w:lineRule="auto"/>
      <w:ind w:left="1760"/>
    </w:pPr>
    <w:rPr>
      <w:rFonts w:ascii="Calibri" w:hAnsi="Calibri"/>
      <w:sz w:val="22"/>
      <w:szCs w:val="22"/>
    </w:rPr>
  </w:style>
  <w:style w:type="table" w:customStyle="1" w:styleId="321">
    <w:name w:val="Сетка таблицы32"/>
    <w:basedOn w:val="a1"/>
    <w:next w:val="ad"/>
    <w:uiPriority w:val="99"/>
    <w:rsid w:val="001522A8"/>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Основной текст с отступом1"/>
    <w:basedOn w:val="a"/>
    <w:next w:val="aff2"/>
    <w:link w:val="aff3"/>
    <w:uiPriority w:val="99"/>
    <w:semiHidden/>
    <w:unhideWhenUsed/>
    <w:rsid w:val="001522A8"/>
    <w:pPr>
      <w:widowControl w:val="0"/>
      <w:spacing w:after="120"/>
      <w:ind w:left="283" w:firstLine="709"/>
      <w:jc w:val="both"/>
    </w:pPr>
    <w:rPr>
      <w:szCs w:val="20"/>
    </w:rPr>
  </w:style>
  <w:style w:type="character" w:customStyle="1" w:styleId="aff3">
    <w:name w:val="Основной текст с отступом Знак"/>
    <w:basedOn w:val="a0"/>
    <w:link w:val="1c"/>
    <w:uiPriority w:val="99"/>
    <w:semiHidden/>
    <w:rsid w:val="001522A8"/>
    <w:rPr>
      <w:sz w:val="24"/>
    </w:rPr>
  </w:style>
  <w:style w:type="paragraph" w:styleId="aff2">
    <w:name w:val="Body Text Indent"/>
    <w:basedOn w:val="a"/>
    <w:link w:val="1d"/>
    <w:uiPriority w:val="99"/>
    <w:semiHidden/>
    <w:unhideWhenUsed/>
    <w:rsid w:val="001522A8"/>
    <w:pPr>
      <w:spacing w:after="120"/>
      <w:ind w:left="283"/>
    </w:pPr>
  </w:style>
  <w:style w:type="character" w:customStyle="1" w:styleId="1d">
    <w:name w:val="Основной текст с отступом Знак1"/>
    <w:basedOn w:val="a0"/>
    <w:link w:val="aff2"/>
    <w:uiPriority w:val="99"/>
    <w:semiHidden/>
    <w:rsid w:val="001522A8"/>
    <w:rPr>
      <w:sz w:val="24"/>
      <w:szCs w:val="24"/>
    </w:rPr>
  </w:style>
  <w:style w:type="numbering" w:customStyle="1" w:styleId="73">
    <w:name w:val="Нет списка7"/>
    <w:next w:val="a2"/>
    <w:uiPriority w:val="99"/>
    <w:semiHidden/>
    <w:unhideWhenUsed/>
    <w:rsid w:val="001522A8"/>
  </w:style>
  <w:style w:type="table" w:customStyle="1" w:styleId="34">
    <w:name w:val="ТАБЛИЦА ДЛЯ ЗАПИСОК3"/>
    <w:basedOn w:val="a1"/>
    <w:next w:val="ad"/>
    <w:uiPriority w:val="39"/>
    <w:rsid w:val="001522A8"/>
    <w:pPr>
      <w:jc w:val="center"/>
    </w:pPr>
    <w:rPr>
      <w:rFonts w:eastAsia="Calibr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122">
    <w:name w:val="ТАБЛИЦА ДЛЯ ЗАПИСОК12"/>
    <w:basedOn w:val="a1"/>
    <w:next w:val="ad"/>
    <w:uiPriority w:val="59"/>
    <w:rsid w:val="001522A8"/>
    <w:pPr>
      <w:jc w:val="center"/>
    </w:pPr>
    <w:rPr>
      <w:rFonts w:eastAsia="Calibr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35">
    <w:name w:val="Заголовок оглавления3"/>
    <w:basedOn w:val="10"/>
    <w:next w:val="a"/>
    <w:uiPriority w:val="39"/>
    <w:unhideWhenUsed/>
    <w:rsid w:val="001522A8"/>
    <w:pPr>
      <w:spacing w:line="259" w:lineRule="auto"/>
      <w:outlineLvl w:val="9"/>
    </w:pPr>
    <w:rPr>
      <w:rFonts w:ascii="Cambria" w:hAnsi="Cambria"/>
      <w:b w:val="0"/>
      <w:bCs w:val="0"/>
      <w:color w:val="365F91"/>
      <w:sz w:val="32"/>
      <w:szCs w:val="32"/>
    </w:rPr>
  </w:style>
  <w:style w:type="paragraph" w:styleId="1e">
    <w:name w:val="toc 1"/>
    <w:basedOn w:val="a"/>
    <w:next w:val="a"/>
    <w:autoRedefine/>
    <w:uiPriority w:val="1"/>
    <w:unhideWhenUsed/>
    <w:qFormat/>
    <w:rsid w:val="001522A8"/>
    <w:pPr>
      <w:spacing w:before="60" w:after="60"/>
      <w:jc w:val="both"/>
    </w:pPr>
    <w:rPr>
      <w:rFonts w:eastAsia="Calibri"/>
      <w:sz w:val="20"/>
      <w:szCs w:val="22"/>
      <w:lang w:eastAsia="en-US"/>
    </w:rPr>
  </w:style>
  <w:style w:type="paragraph" w:styleId="27">
    <w:name w:val="toc 2"/>
    <w:basedOn w:val="a"/>
    <w:next w:val="a"/>
    <w:autoRedefine/>
    <w:uiPriority w:val="1"/>
    <w:unhideWhenUsed/>
    <w:qFormat/>
    <w:rsid w:val="001522A8"/>
    <w:pPr>
      <w:spacing w:before="60" w:after="60"/>
      <w:ind w:firstLine="284"/>
      <w:jc w:val="both"/>
    </w:pPr>
    <w:rPr>
      <w:rFonts w:eastAsia="Calibri"/>
      <w:sz w:val="20"/>
      <w:szCs w:val="22"/>
      <w:lang w:eastAsia="en-US"/>
    </w:rPr>
  </w:style>
  <w:style w:type="paragraph" w:styleId="36">
    <w:name w:val="toc 3"/>
    <w:basedOn w:val="a"/>
    <w:next w:val="a"/>
    <w:autoRedefine/>
    <w:uiPriority w:val="1"/>
    <w:unhideWhenUsed/>
    <w:qFormat/>
    <w:rsid w:val="001522A8"/>
    <w:pPr>
      <w:spacing w:before="60" w:after="60"/>
      <w:ind w:firstLine="567"/>
      <w:jc w:val="both"/>
    </w:pPr>
    <w:rPr>
      <w:rFonts w:eastAsia="Calibri"/>
      <w:sz w:val="20"/>
      <w:szCs w:val="22"/>
      <w:lang w:eastAsia="en-US"/>
    </w:rPr>
  </w:style>
  <w:style w:type="paragraph" w:customStyle="1" w:styleId="430">
    <w:name w:val="Оглавление 43"/>
    <w:basedOn w:val="a"/>
    <w:next w:val="a"/>
    <w:autoRedefine/>
    <w:uiPriority w:val="39"/>
    <w:unhideWhenUsed/>
    <w:qFormat/>
    <w:rsid w:val="001522A8"/>
    <w:pPr>
      <w:spacing w:after="100" w:line="259" w:lineRule="auto"/>
      <w:ind w:left="660"/>
    </w:pPr>
    <w:rPr>
      <w:rFonts w:ascii="Calibri" w:hAnsi="Calibri"/>
      <w:sz w:val="22"/>
      <w:szCs w:val="22"/>
    </w:rPr>
  </w:style>
  <w:style w:type="paragraph" w:customStyle="1" w:styleId="53">
    <w:name w:val="Оглавление 53"/>
    <w:basedOn w:val="a"/>
    <w:next w:val="a"/>
    <w:autoRedefine/>
    <w:uiPriority w:val="39"/>
    <w:unhideWhenUsed/>
    <w:qFormat/>
    <w:rsid w:val="001522A8"/>
    <w:pPr>
      <w:spacing w:after="100" w:line="259" w:lineRule="auto"/>
      <w:ind w:left="880"/>
    </w:pPr>
    <w:rPr>
      <w:rFonts w:ascii="Calibri" w:hAnsi="Calibri"/>
      <w:sz w:val="22"/>
      <w:szCs w:val="22"/>
    </w:rPr>
  </w:style>
  <w:style w:type="paragraph" w:customStyle="1" w:styleId="63">
    <w:name w:val="Оглавление 63"/>
    <w:basedOn w:val="a"/>
    <w:next w:val="a"/>
    <w:autoRedefine/>
    <w:uiPriority w:val="39"/>
    <w:unhideWhenUsed/>
    <w:qFormat/>
    <w:rsid w:val="001522A8"/>
    <w:pPr>
      <w:spacing w:after="100" w:line="259" w:lineRule="auto"/>
      <w:ind w:left="1100"/>
    </w:pPr>
    <w:rPr>
      <w:rFonts w:ascii="Calibri" w:hAnsi="Calibri"/>
      <w:sz w:val="22"/>
      <w:szCs w:val="22"/>
    </w:rPr>
  </w:style>
  <w:style w:type="paragraph" w:customStyle="1" w:styleId="730">
    <w:name w:val="Оглавление 73"/>
    <w:basedOn w:val="a"/>
    <w:next w:val="a"/>
    <w:autoRedefine/>
    <w:uiPriority w:val="39"/>
    <w:unhideWhenUsed/>
    <w:rsid w:val="001522A8"/>
    <w:pPr>
      <w:spacing w:after="100" w:line="259" w:lineRule="auto"/>
      <w:ind w:left="1320"/>
    </w:pPr>
    <w:rPr>
      <w:rFonts w:ascii="Calibri" w:hAnsi="Calibri"/>
      <w:sz w:val="22"/>
      <w:szCs w:val="22"/>
    </w:rPr>
  </w:style>
  <w:style w:type="paragraph" w:customStyle="1" w:styleId="83">
    <w:name w:val="Оглавление 83"/>
    <w:basedOn w:val="a"/>
    <w:next w:val="a"/>
    <w:autoRedefine/>
    <w:uiPriority w:val="39"/>
    <w:unhideWhenUsed/>
    <w:rsid w:val="001522A8"/>
    <w:pPr>
      <w:spacing w:after="100" w:line="259" w:lineRule="auto"/>
      <w:ind w:left="1540"/>
    </w:pPr>
    <w:rPr>
      <w:rFonts w:ascii="Calibri" w:hAnsi="Calibri"/>
      <w:sz w:val="22"/>
      <w:szCs w:val="22"/>
    </w:rPr>
  </w:style>
  <w:style w:type="paragraph" w:customStyle="1" w:styleId="93">
    <w:name w:val="Оглавление 93"/>
    <w:basedOn w:val="a"/>
    <w:next w:val="a"/>
    <w:autoRedefine/>
    <w:uiPriority w:val="39"/>
    <w:unhideWhenUsed/>
    <w:rsid w:val="001522A8"/>
    <w:pPr>
      <w:spacing w:after="100" w:line="259" w:lineRule="auto"/>
      <w:ind w:left="1760"/>
    </w:pPr>
    <w:rPr>
      <w:rFonts w:ascii="Calibri" w:hAnsi="Calibri"/>
      <w:sz w:val="22"/>
      <w:szCs w:val="22"/>
    </w:rPr>
  </w:style>
  <w:style w:type="paragraph" w:styleId="aff4">
    <w:name w:val="table of figures"/>
    <w:basedOn w:val="a"/>
    <w:next w:val="a"/>
    <w:uiPriority w:val="99"/>
    <w:unhideWhenUsed/>
    <w:rsid w:val="001522A8"/>
    <w:pPr>
      <w:spacing w:before="60" w:after="60"/>
      <w:ind w:firstLine="709"/>
      <w:jc w:val="both"/>
    </w:pPr>
    <w:rPr>
      <w:rFonts w:eastAsia="Calibri"/>
      <w:sz w:val="20"/>
      <w:szCs w:val="22"/>
      <w:lang w:eastAsia="en-US"/>
    </w:rPr>
  </w:style>
  <w:style w:type="table" w:customStyle="1" w:styleId="TableNormal12">
    <w:name w:val="Table Normal12"/>
    <w:uiPriority w:val="2"/>
    <w:semiHidden/>
    <w:unhideWhenUsed/>
    <w:qFormat/>
    <w:rsid w:val="001522A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23">
    <w:name w:val="Стиль12"/>
    <w:uiPriority w:val="99"/>
    <w:rsid w:val="001522A8"/>
  </w:style>
  <w:style w:type="numbering" w:customStyle="1" w:styleId="222">
    <w:name w:val="Стиль22"/>
    <w:uiPriority w:val="99"/>
    <w:rsid w:val="001522A8"/>
  </w:style>
  <w:style w:type="table" w:customStyle="1" w:styleId="TableNormal13">
    <w:name w:val="Table Normal13"/>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30">
    <w:name w:val="Сетка таблицы33"/>
    <w:basedOn w:val="a1"/>
    <w:next w:val="ad"/>
    <w:uiPriority w:val="99"/>
    <w:rsid w:val="001522A8"/>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
    <w:name w:val="Нет списка8"/>
    <w:next w:val="a2"/>
    <w:uiPriority w:val="99"/>
    <w:semiHidden/>
    <w:unhideWhenUsed/>
    <w:rsid w:val="001522A8"/>
  </w:style>
  <w:style w:type="table" w:customStyle="1" w:styleId="44">
    <w:name w:val="ТАБЛИЦА ДЛЯ ЗАПИСОК4"/>
    <w:basedOn w:val="a1"/>
    <w:next w:val="ad"/>
    <w:uiPriority w:val="39"/>
    <w:rsid w:val="001522A8"/>
    <w:pPr>
      <w:jc w:val="center"/>
    </w:pPr>
    <w:rPr>
      <w:rFonts w:eastAsia="Calibr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numbering" w:customStyle="1" w:styleId="130">
    <w:name w:val="Стиль13"/>
    <w:uiPriority w:val="99"/>
    <w:rsid w:val="001522A8"/>
  </w:style>
  <w:style w:type="numbering" w:customStyle="1" w:styleId="230">
    <w:name w:val="Стиль23"/>
    <w:uiPriority w:val="99"/>
    <w:rsid w:val="001522A8"/>
  </w:style>
  <w:style w:type="table" w:customStyle="1" w:styleId="131">
    <w:name w:val="ТАБЛИЦА ДЛЯ ЗАПИСОК13"/>
    <w:basedOn w:val="a1"/>
    <w:next w:val="ad"/>
    <w:uiPriority w:val="59"/>
    <w:rsid w:val="001522A8"/>
    <w:pPr>
      <w:jc w:val="center"/>
    </w:pPr>
    <w:rPr>
      <w:rFonts w:eastAsia="Calibr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45">
    <w:name w:val="Заголовок оглавления4"/>
    <w:basedOn w:val="10"/>
    <w:next w:val="a"/>
    <w:uiPriority w:val="39"/>
    <w:unhideWhenUsed/>
    <w:rsid w:val="001522A8"/>
    <w:pPr>
      <w:spacing w:line="259" w:lineRule="auto"/>
      <w:outlineLvl w:val="9"/>
    </w:pPr>
    <w:rPr>
      <w:rFonts w:ascii="Cambria" w:hAnsi="Cambria"/>
      <w:b w:val="0"/>
      <w:bCs w:val="0"/>
      <w:color w:val="365F91"/>
      <w:sz w:val="32"/>
      <w:szCs w:val="32"/>
    </w:rPr>
  </w:style>
  <w:style w:type="table" w:customStyle="1" w:styleId="TableNormal14">
    <w:name w:val="Table Normal14"/>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3">
    <w:name w:val="Table Normal83"/>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3">
    <w:name w:val="Table Normal93"/>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440">
    <w:name w:val="Оглавление 44"/>
    <w:basedOn w:val="a"/>
    <w:next w:val="a"/>
    <w:autoRedefine/>
    <w:uiPriority w:val="1"/>
    <w:unhideWhenUsed/>
    <w:qFormat/>
    <w:rsid w:val="001522A8"/>
    <w:pPr>
      <w:spacing w:after="100" w:line="259" w:lineRule="auto"/>
      <w:ind w:left="660"/>
    </w:pPr>
    <w:rPr>
      <w:rFonts w:ascii="Calibri" w:hAnsi="Calibri"/>
      <w:sz w:val="22"/>
      <w:szCs w:val="22"/>
    </w:rPr>
  </w:style>
  <w:style w:type="paragraph" w:customStyle="1" w:styleId="54">
    <w:name w:val="Оглавление 54"/>
    <w:basedOn w:val="a"/>
    <w:next w:val="a"/>
    <w:autoRedefine/>
    <w:uiPriority w:val="1"/>
    <w:unhideWhenUsed/>
    <w:qFormat/>
    <w:rsid w:val="001522A8"/>
    <w:pPr>
      <w:spacing w:after="100" w:line="259" w:lineRule="auto"/>
      <w:ind w:left="880"/>
    </w:pPr>
    <w:rPr>
      <w:rFonts w:ascii="Calibri" w:hAnsi="Calibri"/>
      <w:sz w:val="22"/>
      <w:szCs w:val="22"/>
    </w:rPr>
  </w:style>
  <w:style w:type="paragraph" w:customStyle="1" w:styleId="64">
    <w:name w:val="Оглавление 64"/>
    <w:basedOn w:val="a"/>
    <w:next w:val="a"/>
    <w:autoRedefine/>
    <w:uiPriority w:val="1"/>
    <w:unhideWhenUsed/>
    <w:qFormat/>
    <w:rsid w:val="001522A8"/>
    <w:pPr>
      <w:spacing w:after="100" w:line="259" w:lineRule="auto"/>
      <w:ind w:left="1100"/>
    </w:pPr>
    <w:rPr>
      <w:rFonts w:ascii="Calibri" w:hAnsi="Calibri"/>
      <w:sz w:val="22"/>
      <w:szCs w:val="22"/>
    </w:rPr>
  </w:style>
  <w:style w:type="paragraph" w:customStyle="1" w:styleId="74">
    <w:name w:val="Оглавление 74"/>
    <w:basedOn w:val="a"/>
    <w:next w:val="a"/>
    <w:autoRedefine/>
    <w:uiPriority w:val="39"/>
    <w:unhideWhenUsed/>
    <w:rsid w:val="001522A8"/>
    <w:pPr>
      <w:spacing w:after="100" w:line="259" w:lineRule="auto"/>
      <w:ind w:left="1320"/>
    </w:pPr>
    <w:rPr>
      <w:rFonts w:ascii="Calibri" w:hAnsi="Calibri"/>
      <w:sz w:val="22"/>
      <w:szCs w:val="22"/>
    </w:rPr>
  </w:style>
  <w:style w:type="paragraph" w:customStyle="1" w:styleId="840">
    <w:name w:val="Оглавление 84"/>
    <w:basedOn w:val="a"/>
    <w:next w:val="a"/>
    <w:autoRedefine/>
    <w:uiPriority w:val="39"/>
    <w:unhideWhenUsed/>
    <w:rsid w:val="001522A8"/>
    <w:pPr>
      <w:spacing w:after="100" w:line="259" w:lineRule="auto"/>
      <w:ind w:left="1540"/>
    </w:pPr>
    <w:rPr>
      <w:rFonts w:ascii="Calibri" w:hAnsi="Calibri"/>
      <w:sz w:val="22"/>
      <w:szCs w:val="22"/>
    </w:rPr>
  </w:style>
  <w:style w:type="paragraph" w:customStyle="1" w:styleId="94">
    <w:name w:val="Оглавление 94"/>
    <w:basedOn w:val="a"/>
    <w:next w:val="a"/>
    <w:autoRedefine/>
    <w:uiPriority w:val="39"/>
    <w:unhideWhenUsed/>
    <w:rsid w:val="001522A8"/>
    <w:pPr>
      <w:spacing w:after="100" w:line="259" w:lineRule="auto"/>
      <w:ind w:left="1760"/>
    </w:pPr>
    <w:rPr>
      <w:rFonts w:ascii="Calibri" w:hAnsi="Calibri"/>
      <w:sz w:val="22"/>
      <w:szCs w:val="22"/>
    </w:rPr>
  </w:style>
  <w:style w:type="table" w:customStyle="1" w:styleId="340">
    <w:name w:val="Сетка таблицы34"/>
    <w:basedOn w:val="a1"/>
    <w:next w:val="ad"/>
    <w:uiPriority w:val="99"/>
    <w:rsid w:val="001522A8"/>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90950">
      <w:bodyDiv w:val="1"/>
      <w:marLeft w:val="0"/>
      <w:marRight w:val="0"/>
      <w:marTop w:val="0"/>
      <w:marBottom w:val="0"/>
      <w:divBdr>
        <w:top w:val="none" w:sz="0" w:space="0" w:color="auto"/>
        <w:left w:val="none" w:sz="0" w:space="0" w:color="auto"/>
        <w:bottom w:val="none" w:sz="0" w:space="0" w:color="auto"/>
        <w:right w:val="none" w:sz="0" w:space="0" w:color="auto"/>
      </w:divBdr>
    </w:div>
    <w:div w:id="548148992">
      <w:bodyDiv w:val="1"/>
      <w:marLeft w:val="0"/>
      <w:marRight w:val="0"/>
      <w:marTop w:val="0"/>
      <w:marBottom w:val="0"/>
      <w:divBdr>
        <w:top w:val="none" w:sz="0" w:space="0" w:color="auto"/>
        <w:left w:val="none" w:sz="0" w:space="0" w:color="auto"/>
        <w:bottom w:val="none" w:sz="0" w:space="0" w:color="auto"/>
        <w:right w:val="none" w:sz="0" w:space="0" w:color="auto"/>
      </w:divBdr>
    </w:div>
    <w:div w:id="601303240">
      <w:bodyDiv w:val="1"/>
      <w:marLeft w:val="0"/>
      <w:marRight w:val="0"/>
      <w:marTop w:val="0"/>
      <w:marBottom w:val="0"/>
      <w:divBdr>
        <w:top w:val="none" w:sz="0" w:space="0" w:color="auto"/>
        <w:left w:val="none" w:sz="0" w:space="0" w:color="auto"/>
        <w:bottom w:val="none" w:sz="0" w:space="0" w:color="auto"/>
        <w:right w:val="none" w:sz="0" w:space="0" w:color="auto"/>
      </w:divBdr>
    </w:div>
    <w:div w:id="621230187">
      <w:bodyDiv w:val="1"/>
      <w:marLeft w:val="0"/>
      <w:marRight w:val="0"/>
      <w:marTop w:val="0"/>
      <w:marBottom w:val="0"/>
      <w:divBdr>
        <w:top w:val="none" w:sz="0" w:space="0" w:color="auto"/>
        <w:left w:val="none" w:sz="0" w:space="0" w:color="auto"/>
        <w:bottom w:val="none" w:sz="0" w:space="0" w:color="auto"/>
        <w:right w:val="none" w:sz="0" w:space="0" w:color="auto"/>
      </w:divBdr>
    </w:div>
    <w:div w:id="1403410787">
      <w:bodyDiv w:val="1"/>
      <w:marLeft w:val="0"/>
      <w:marRight w:val="0"/>
      <w:marTop w:val="0"/>
      <w:marBottom w:val="0"/>
      <w:divBdr>
        <w:top w:val="none" w:sz="0" w:space="0" w:color="auto"/>
        <w:left w:val="none" w:sz="0" w:space="0" w:color="auto"/>
        <w:bottom w:val="none" w:sz="0" w:space="0" w:color="auto"/>
        <w:right w:val="none" w:sz="0" w:space="0" w:color="auto"/>
      </w:divBdr>
    </w:div>
    <w:div w:id="207323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D8795-A97F-4934-838E-4196738B7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172</Pages>
  <Words>46649</Words>
  <Characters>344782</Characters>
  <Application>Microsoft Office Word</Application>
  <DocSecurity>0</DocSecurity>
  <Lines>2873</Lines>
  <Paragraphs>781</Paragraphs>
  <ScaleCrop>false</ScaleCrop>
  <HeadingPairs>
    <vt:vector size="2" baseType="variant">
      <vt:variant>
        <vt:lpstr>Название</vt:lpstr>
      </vt:variant>
      <vt:variant>
        <vt:i4>1</vt:i4>
      </vt:variant>
    </vt:vector>
  </HeadingPairs>
  <TitlesOfParts>
    <vt:vector size="1" baseType="lpstr">
      <vt:lpstr>Совет Старощербиновского сельского поселения</vt:lpstr>
    </vt:vector>
  </TitlesOfParts>
  <Company>Станичная Администрация</Company>
  <LinksUpToDate>false</LinksUpToDate>
  <CharactersWithSpaces>390650</CharactersWithSpaces>
  <SharedDoc>false</SharedDoc>
  <HLinks>
    <vt:vector size="90" baseType="variant">
      <vt:variant>
        <vt:i4>983065</vt:i4>
      </vt:variant>
      <vt:variant>
        <vt:i4>42</vt:i4>
      </vt:variant>
      <vt:variant>
        <vt:i4>0</vt:i4>
      </vt:variant>
      <vt:variant>
        <vt:i4>5</vt:i4>
      </vt:variant>
      <vt:variant>
        <vt:lpwstr>consultantplus://offline/main?base=RLAW177;n=85414;fld=134;dst=100158</vt:lpwstr>
      </vt:variant>
      <vt:variant>
        <vt:lpwstr/>
      </vt:variant>
      <vt:variant>
        <vt:i4>5308500</vt:i4>
      </vt:variant>
      <vt:variant>
        <vt:i4>39</vt:i4>
      </vt:variant>
      <vt:variant>
        <vt:i4>0</vt:i4>
      </vt:variant>
      <vt:variant>
        <vt:i4>5</vt:i4>
      </vt:variant>
      <vt:variant>
        <vt:lpwstr>consultantplus://offline/ref=959A9ECFC9EB69AD12EFA42F1846B85F74F234856A9D90FD9ABBB92B063DA5B1BF180CC0E84F0520EEC0E4lDp9F</vt:lpwstr>
      </vt:variant>
      <vt:variant>
        <vt:lpwstr/>
      </vt:variant>
      <vt:variant>
        <vt:i4>5308499</vt:i4>
      </vt:variant>
      <vt:variant>
        <vt:i4>36</vt:i4>
      </vt:variant>
      <vt:variant>
        <vt:i4>0</vt:i4>
      </vt:variant>
      <vt:variant>
        <vt:i4>5</vt:i4>
      </vt:variant>
      <vt:variant>
        <vt:lpwstr>consultantplus://offline/ref=959A9ECFC9EB69AD12EFA42F1846B85F74F234856A9D90FD9ABBB92B063DA5B1BF180CC0E84F0520EECFE9lDpEF</vt:lpwstr>
      </vt:variant>
      <vt:variant>
        <vt:lpwstr/>
      </vt:variant>
      <vt:variant>
        <vt:i4>6619186</vt:i4>
      </vt:variant>
      <vt:variant>
        <vt:i4>33</vt:i4>
      </vt:variant>
      <vt:variant>
        <vt:i4>0</vt:i4>
      </vt:variant>
      <vt:variant>
        <vt:i4>5</vt:i4>
      </vt:variant>
      <vt:variant>
        <vt:lpwstr/>
      </vt:variant>
      <vt:variant>
        <vt:lpwstr>Par206</vt:lpwstr>
      </vt:variant>
      <vt:variant>
        <vt:i4>655366</vt:i4>
      </vt:variant>
      <vt:variant>
        <vt:i4>30</vt:i4>
      </vt:variant>
      <vt:variant>
        <vt:i4>0</vt:i4>
      </vt:variant>
      <vt:variant>
        <vt:i4>5</vt:i4>
      </vt:variant>
      <vt:variant>
        <vt:lpwstr>consultantplus://offline/ref=959A9ECFC9EB69AD12EFBA220E2AE75572FB638B6B9D9DAAC3E4E27651l3p4F</vt:lpwstr>
      </vt:variant>
      <vt:variant>
        <vt:lpwstr/>
      </vt:variant>
      <vt:variant>
        <vt:i4>3539050</vt:i4>
      </vt:variant>
      <vt:variant>
        <vt:i4>27</vt:i4>
      </vt:variant>
      <vt:variant>
        <vt:i4>0</vt:i4>
      </vt:variant>
      <vt:variant>
        <vt:i4>5</vt:i4>
      </vt:variant>
      <vt:variant>
        <vt:lpwstr>consultantplus://offline/ref=959A9ECFC9EB69AD12EFBA220E2AE75572FF6A896E989DAAC3E4E2765134AFE6F8575580AD46l0p1F</vt:lpwstr>
      </vt:variant>
      <vt:variant>
        <vt:lpwstr/>
      </vt:variant>
      <vt:variant>
        <vt:i4>5308502</vt:i4>
      </vt:variant>
      <vt:variant>
        <vt:i4>24</vt:i4>
      </vt:variant>
      <vt:variant>
        <vt:i4>0</vt:i4>
      </vt:variant>
      <vt:variant>
        <vt:i4>5</vt:i4>
      </vt:variant>
      <vt:variant>
        <vt:lpwstr>consultantplus://offline/ref=959A9ECFC9EB69AD12EFA42F1846B85F74F234856A9D90FD9ABBB92B063DA5B1BF180CC0E84F0629EAC0E5lDp4F</vt:lpwstr>
      </vt:variant>
      <vt:variant>
        <vt:lpwstr/>
      </vt:variant>
      <vt:variant>
        <vt:i4>5308420</vt:i4>
      </vt:variant>
      <vt:variant>
        <vt:i4>21</vt:i4>
      </vt:variant>
      <vt:variant>
        <vt:i4>0</vt:i4>
      </vt:variant>
      <vt:variant>
        <vt:i4>5</vt:i4>
      </vt:variant>
      <vt:variant>
        <vt:lpwstr>consultantplus://offline/ref=959A9ECFC9EB69AD12EFA42F1846B85F74F234856A9D90FD9ABBB92B063DA5B1BF180CC0E84F0621EECBE8lDp5F</vt:lpwstr>
      </vt:variant>
      <vt:variant>
        <vt:lpwstr/>
      </vt:variant>
      <vt:variant>
        <vt:i4>5308509</vt:i4>
      </vt:variant>
      <vt:variant>
        <vt:i4>18</vt:i4>
      </vt:variant>
      <vt:variant>
        <vt:i4>0</vt:i4>
      </vt:variant>
      <vt:variant>
        <vt:i4>5</vt:i4>
      </vt:variant>
      <vt:variant>
        <vt:lpwstr>consultantplus://offline/ref=959A9ECFC9EB69AD12EFA42F1846B85F74F234856A9D90FD9ABBB92B063DA5B1BF180CC0E84F0620E8CBE1lDp9F</vt:lpwstr>
      </vt:variant>
      <vt:variant>
        <vt:lpwstr/>
      </vt:variant>
      <vt:variant>
        <vt:i4>5308509</vt:i4>
      </vt:variant>
      <vt:variant>
        <vt:i4>15</vt:i4>
      </vt:variant>
      <vt:variant>
        <vt:i4>0</vt:i4>
      </vt:variant>
      <vt:variant>
        <vt:i4>5</vt:i4>
      </vt:variant>
      <vt:variant>
        <vt:lpwstr>consultantplus://offline/ref=959A9ECFC9EB69AD12EFA42F1846B85F74F234856A9D90FD9ABBB92B063DA5B1BF180CC0E84F0620EBCEE1lDpDF</vt:lpwstr>
      </vt:variant>
      <vt:variant>
        <vt:lpwstr/>
      </vt:variant>
      <vt:variant>
        <vt:i4>5308500</vt:i4>
      </vt:variant>
      <vt:variant>
        <vt:i4>12</vt:i4>
      </vt:variant>
      <vt:variant>
        <vt:i4>0</vt:i4>
      </vt:variant>
      <vt:variant>
        <vt:i4>5</vt:i4>
      </vt:variant>
      <vt:variant>
        <vt:lpwstr>consultantplus://offline/ref=959A9ECFC9EB69AD12EFA42F1846B85F74F234856A9D90FD9ABBB92B063DA5B1BF180CC0E84F0620EBCDE9lDpDF</vt:lpwstr>
      </vt:variant>
      <vt:variant>
        <vt:lpwstr/>
      </vt:variant>
      <vt:variant>
        <vt:i4>5308497</vt:i4>
      </vt:variant>
      <vt:variant>
        <vt:i4>9</vt:i4>
      </vt:variant>
      <vt:variant>
        <vt:i4>0</vt:i4>
      </vt:variant>
      <vt:variant>
        <vt:i4>5</vt:i4>
      </vt:variant>
      <vt:variant>
        <vt:lpwstr>consultantplus://offline/ref=959A9ECFC9EB69AD12EFA42F1846B85F74F234856A9D90FD9ABBB92B063DA5B1BF180CC0E84F0620EBCAE9lDpDF</vt:lpwstr>
      </vt:variant>
      <vt:variant>
        <vt:lpwstr/>
      </vt:variant>
      <vt:variant>
        <vt:i4>5308417</vt:i4>
      </vt:variant>
      <vt:variant>
        <vt:i4>6</vt:i4>
      </vt:variant>
      <vt:variant>
        <vt:i4>0</vt:i4>
      </vt:variant>
      <vt:variant>
        <vt:i4>5</vt:i4>
      </vt:variant>
      <vt:variant>
        <vt:lpwstr>consultantplus://offline/ref=959A9ECFC9EB69AD12EFA42F1846B85F74F234856A9D90FD9ABBB92B063DA5B1BF180CC0E84F0620EBC8E1lDpEF</vt:lpwstr>
      </vt:variant>
      <vt:variant>
        <vt:lpwstr/>
      </vt:variant>
      <vt:variant>
        <vt:i4>5308508</vt:i4>
      </vt:variant>
      <vt:variant>
        <vt:i4>3</vt:i4>
      </vt:variant>
      <vt:variant>
        <vt:i4>0</vt:i4>
      </vt:variant>
      <vt:variant>
        <vt:i4>5</vt:i4>
      </vt:variant>
      <vt:variant>
        <vt:lpwstr>consultantplus://offline/ref=959A9ECFC9EB69AD12EFA42F1846B85F74F234856A9D90FD9ABBB92B063DA5B1BF180CC0E84F0620EACAE0lDpCF</vt:lpwstr>
      </vt:variant>
      <vt:variant>
        <vt:lpwstr/>
      </vt:variant>
      <vt:variant>
        <vt:i4>721979</vt:i4>
      </vt:variant>
      <vt:variant>
        <vt:i4>0</vt:i4>
      </vt:variant>
      <vt:variant>
        <vt:i4>0</vt:i4>
      </vt:variant>
      <vt:variant>
        <vt:i4>5</vt:i4>
      </vt:variant>
      <vt:variant>
        <vt:lpwstr>http://starsсherb.ru/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Старощербиновского сельского поселения</dc:title>
  <dc:creator>Елена Николаевна</dc:creator>
  <cp:lastModifiedBy>Work</cp:lastModifiedBy>
  <cp:revision>4</cp:revision>
  <cp:lastPrinted>2025-07-23T07:47:00Z</cp:lastPrinted>
  <dcterms:created xsi:type="dcterms:W3CDTF">2025-07-24T08:54:00Z</dcterms:created>
  <dcterms:modified xsi:type="dcterms:W3CDTF">2025-07-24T11:25:00Z</dcterms:modified>
</cp:coreProperties>
</file>