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25" w:rsidRDefault="00B65F5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25" w:rsidRDefault="008B3125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8A7AC6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уточнением объемов </w:t>
      </w:r>
      <w:r w:rsidRPr="000F41F8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="00CE1C84" w:rsidRPr="00CE1C84">
        <w:rPr>
          <w:rFonts w:ascii="Times New Roman" w:hAnsi="Times New Roman" w:cs="Times New Roman"/>
          <w:sz w:val="28"/>
          <w:szCs w:val="28"/>
        </w:rPr>
        <w:t>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1C84" w:rsidRPr="00CE1C84">
        <w:rPr>
          <w:rFonts w:ascii="Times New Roman" w:hAnsi="Times New Roman" w:cs="Times New Roman"/>
          <w:sz w:val="28"/>
          <w:szCs w:val="28"/>
        </w:rPr>
        <w:t xml:space="preserve"> 14 октября 2019 г. № 346)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CF4CF6">
        <w:rPr>
          <w:rFonts w:ascii="Times New Roman" w:hAnsi="Times New Roman" w:cs="Times New Roman"/>
          <w:sz w:val="28"/>
          <w:szCs w:val="28"/>
        </w:rPr>
        <w:t>18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CF4CF6">
        <w:rPr>
          <w:rFonts w:ascii="Times New Roman" w:hAnsi="Times New Roman" w:cs="Times New Roman"/>
          <w:sz w:val="28"/>
          <w:szCs w:val="28"/>
        </w:rPr>
        <w:t>апреля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CF4CF6">
        <w:rPr>
          <w:rFonts w:ascii="Times New Roman" w:hAnsi="Times New Roman" w:cs="Times New Roman"/>
          <w:sz w:val="28"/>
          <w:szCs w:val="28"/>
        </w:rPr>
        <w:t>5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CF4CF6">
        <w:rPr>
          <w:rFonts w:ascii="Times New Roman" w:hAnsi="Times New Roman" w:cs="Times New Roman"/>
          <w:sz w:val="28"/>
          <w:szCs w:val="28"/>
        </w:rPr>
        <w:t>95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DF1B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207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13F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B65F58" w:rsidRPr="00B65F58" w:rsidTr="00580A7C"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B65F58" w:rsidRPr="00B65F58" w:rsidRDefault="00B65F58" w:rsidP="00B65F58">
            <w:pPr>
              <w:widowControl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framePr w:hSpace="180" w:wrap="around" w:vAnchor="page" w:hAnchor="margin" w:y="1051"/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</w:t>
            </w:r>
          </w:p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 сельского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октября 2019 г. № 358 «Об утверждении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Старощербиновского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и кинематографии в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Старощербиновском сельском поселении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района»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B65F58" w:rsidRPr="00B65F58" w:rsidTr="00580A7C"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14 октября 2019 г. № 358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Старощербиновского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 № ____</w:t>
            </w:r>
          </w:p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и основные проблемы</w:t>
      </w: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B65F58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«Старощербиновский историко-краеведческий музей имени М.М. Постернак» Старощербиновского сельского поселения Щербиновского района (далее - МБУК Старощербиновский музей);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 (далее - МБУК «Щербиновский центр кинодосуга»).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За 2024 год число зарегистрированных пользователей МКУК «Детская библиотека» составило 2133 человека, число посещений - 18953, для детей проведено 129 мероприятий, на которых присутствовали 2516 человек.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 1 января 2025 г. книжный фонд МКУК «Детская библиотека» составляет - 34196 экземпляра литературы. Из бюджета Старощербиновского сельского поселения Щербиновского района в 2024 году приобретено 391 экземпляр литературы.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В течение 2024 года проведено 436 мероприятий. Число участников мероприятий составило 119460 человек. В 2024 году на базе МБУК ЦНТ функционировало 23 клубных формирований, в том числе 12 коллективов самодеятельного народного творчества., 5 из которых </w:t>
      </w:r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подтвердили в 2024 году звание «народный самодеятельный коллектив», это народный хор Ветеранов, народный хор «Кубанские зори», народный цирк «Скоморохи», народная вокальная группа «Услада», народный коллектив декоративно-прикладного искусства «Берегиня», 2 коллектива, подтвердили звание «детский образцовый» художественный коллектив», это детский образцовый вокальный ансамбль «Юность», детский образцовый хореографический ансамбль «Вдохновение», и 1 коллектив получил звание «детский образцовый», это детский образцовый хореографический ансамбль «Халиджи».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2024 году составила 4420 человек. Проведено 5 плановых музейных мероприятий. Открыто 22 выставки различной направленности. Фонд музея пополнился за 2024 год на 144 единицы и составил 7572 единицы хранения.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1.2.4. Число штатных единиц МБУК «Щербиновский центр кинодосуга» составляет 13 единиц.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За 2024 год в кинотеатре «Родина» проведено 2254 киносеанса, в том числе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платных 2104. Количество зрителей платных киносеансов 11345 человек. </w:t>
      </w:r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13751 зритель. Проведены 150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киноакции. Особое внимание было уделено работе по борьбе с наркоманией, алкоголизмом, ВИЧ-инфекцией и курением.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B65F58" w:rsidRPr="00B65F58" w:rsidRDefault="00B65F58" w:rsidP="00B65F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условий для организации массового отдыха и досуга жителей поселения;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квалифицированными кадрами</w:t>
      </w:r>
      <w:r w:rsidRPr="00B65F5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B65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КП = 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Кв = 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-Кв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Кв - количество выставок и выставочных проектов МБУК Старощербиновский музей;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количество выставок и выставочных проектов в 2012 году - 12 единиц.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 = Пэкс /Побщ х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Пэкс - количество экспонированных музейных предметов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Побщ - общее число музейных предметов и коллекций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СрЗ = Ф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СрЗ - средняя численность зрителей на мероприятиях, в расчете на 1 тысячу человек;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СрЭ = Ф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СрЭ - средняя численность участников клубных формирований в расчете на 1 тысячу человек;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«Число клубных формирований» отражается число клубных формирований МБУК ЦНТ за отчетный период по данным Управления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ПЭ = (К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СрНЗ = 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СрНЗ - средняя наполняемость зала,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«Среднее число документовыдач в расчете на 1000 человек населения в возрасте до 15 лет (включительно)»,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СрДв = Чдв / Чж *1000,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СрДв - среднее число документовыдач в расчете на 1000 человек населения в возрасте до 15 лет (включительно);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Чдв - число документовыдач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 = Нп / Чж *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Нп - количество экземпляров новых поступлений в библиотечные фонды МКУК «Детская библиотека»;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Окв = Ксспв / Ксс *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Окв - обеспечение специалистов села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Ксспв - количество специалистов села, которым в отчетном периоде предоставлялись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B65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Ксс - количество специалистов села, которые в отчетном периоде имели право на предоставление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Коу – количество оснащенных учреждений поселения, в которых приобретались объекты имущества в отчетном периоде;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По = </w:t>
      </w:r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>/ Ко.пр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фактически приобретенных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запланированных к приобретению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Доу - доля отремонтированных учреждений поселения;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Коу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Пр = Кфпр/ Кол.пр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Пр -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Кол.фпр - количество фактически проведенных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Кол.пр - количество запланированных к проведению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проектно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Ппсд = Кпсд.фр/ Кпсд.пр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Ппсд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проектно - сметной документацией на выполнение работ по текущему и капитальному ремонту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Кпсд.фр - количество фактически разработанной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 - сметной документации на выполнение работ по текущему и капитальному ремонту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Кпсд.пр - количество запланированной к разработке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 – сметной документации на выполнение работ по текущему и капитальному ремонту 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Оюу = Кюу.фк/ Кюу.пк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Оюу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Кюу.фк - количество фактически заключенных контрактов на оказание юридических услуг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Кюу.пк - количество запланированной к заключению контрактов на оказание юридических услуг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Оаз = Каз.фк/ Каз.пк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Оаз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беспечение антитеррористической защищенности учреждений поселения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Каз.фк - количество фактически заключенных контрактов на обеспечение антитеррористической защищенности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Каз.пк - количество запланированной к заключению контрактов на обеспечение антитеррористической защищенности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требований пожарной безопасности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Опб = Кпб.фк/ Кпб.пк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Опб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Кпб.фк - количество фактически заключенных контрактов на обеспечение требований пожарной безопасности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Кпб.пк - количество запланированной к заключению контрактов на обеспечение требований пожарной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Оса = Кса.фк/ Кса.пк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Кса.фк - количество фактически исполненных судебных актов и исполнительных документов, выданных на основании судебных актов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Кса.пк - количество запланированных к исполнению судебных актов и исполнительных документов, выданных на основании судебных актов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Омб = Кмб.фк/ Кмб.пк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Омб –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Кмб.фк - количество фактически заключенных контрактов на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Кмб.пк - количество запланированной к заключению контрактов на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Оэб = Кэб.фк/ Кэб.пк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Оэб –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Кэб.фк - количество фактически заключенных контрактов по обеспечению экологической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Кэб.пк - количество запланированной к заключению контрактов по обеспечению экологической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</w:t>
      </w:r>
      <w:bookmarkStart w:id="0" w:name="_Hlk200103437"/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</w:r>
      <w:bookmarkEnd w:id="0"/>
      <w:r w:rsidRPr="00B65F58">
        <w:rPr>
          <w:rFonts w:ascii="Times New Roman" w:eastAsia="Times New Roman" w:hAnsi="Times New Roman" w:cs="Times New Roman"/>
          <w:sz w:val="28"/>
          <w:szCs w:val="28"/>
        </w:rPr>
        <w:t>», учитывается результат использования субсидии: лучшим сельским учреждениям культуры предоставлено денежное поощрение, единиц;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поселений», учитывается результат использования субсидии: лучшим работникам сельских учреждений культуры предоставлено денежное поощрение, человек.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B65F5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№ 14 </w:t>
      </w:r>
      <w:bookmarkStart w:id="1" w:name="_Hlk200016229"/>
      <w:r w:rsidRPr="00B65F5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поселений»;</w:t>
      </w:r>
      <w:bookmarkEnd w:id="1"/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B65F58" w:rsidRPr="00B65F58" w:rsidRDefault="00B65F58" w:rsidP="00B65F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lastRenderedPageBreak/>
        <w:t>4.1. Общий объем финансирования муниципальной программы приведен ниже и составляет 219951975 (двести девятнадцать миллионов девятьсот пятьдесят одна тысяча девятьсот семьдесят пять) рублей 69 копеек: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851"/>
        <w:gridCol w:w="1134"/>
        <w:gridCol w:w="850"/>
        <w:gridCol w:w="992"/>
      </w:tblGrid>
      <w:tr w:rsidR="00B65F58" w:rsidRPr="00B65F58" w:rsidTr="00580A7C">
        <w:trPr>
          <w:trHeight w:val="559"/>
        </w:trPr>
        <w:tc>
          <w:tcPr>
            <w:tcW w:w="1384" w:type="dxa"/>
            <w:vMerge w:val="restart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65F58" w:rsidRPr="00B65F58" w:rsidTr="00580A7C">
        <w:trPr>
          <w:trHeight w:val="460"/>
        </w:trPr>
        <w:tc>
          <w:tcPr>
            <w:tcW w:w="1384" w:type="dxa"/>
            <w:vMerge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219951975,69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28299206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214421075,69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28042806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5530900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256400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19029535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«Центр народного творчества» Старощербиновского сельского поселения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99219656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14174591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48003443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6180257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22421242,20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3155878,20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3146000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831138,04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84638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7949805,09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292180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«Капитальный и текущий ремонт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18137203,91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117098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1628645,84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1032183,46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1732218,84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86948,34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исполнения судебных актов и исполнительных документов, вы-данных на основании судебных актов учреждений культуры и кинематогра-фии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мероприятий по обустройству учреждений культуры и кинематографии поселения для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125220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1134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14 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лучшим ра-ботникам лучших муниципальных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учреждений культуры Краснодарского края, находящимся на территориях сельских поселений»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158272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B65F58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B65F5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9" w:anchor="Par1729" w:history="1">
        <w:r w:rsidRPr="00B65F58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B65F58">
        <w:rPr>
          <w:rFonts w:ascii="Calibri" w:eastAsia="Times New Roman" w:hAnsi="Calibri" w:cs="Calibri"/>
          <w:szCs w:val="20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B65F58">
        <w:rPr>
          <w:rFonts w:ascii="Times New Roman" w:eastAsia="Times New Roman" w:hAnsi="Times New Roman" w:cs="Times New Roman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B65F58">
        <w:rPr>
          <w:rFonts w:ascii="Times New Roman" w:eastAsia="Times New Roman" w:hAnsi="Times New Roman" w:cs="Times New Roman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B65F58" w:rsidRPr="00B65F58" w:rsidRDefault="00B65F58" w:rsidP="00B65F5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          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B65F58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B65F58" w:rsidRPr="00B65F58" w:rsidTr="00580A7C">
        <w:tc>
          <w:tcPr>
            <w:tcW w:w="4927" w:type="dxa"/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14 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создание условий для доступа граждан к культурным ценностям и информационным ресурсам, создание условий для 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сохранения и развития культурного потенциала творческого наследия народов Кубани в поселении</w:t>
            </w:r>
          </w:p>
          <w:p w:rsidR="00B65F58" w:rsidRPr="00B65F58" w:rsidRDefault="00B65F58" w:rsidP="00B65F5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экологической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число клубных формирований;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число документовыдач в расчете на 1000 человек населения в возрасте до 15 лет (включительно);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требований пожарной безопасности;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экологической безопасности;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лучшим сельским учреждениям культуры предоставлено денежное поощрение;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лучшим работникам сельских учреждений культуры предоставлено денежное поощрение;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219951975 рублей 69 копеек.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214421075 рублей 69 копеек, в том числе: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27840939 рублей 00 копеек;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28042806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27684512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27684512 рублей 00 копеек.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5530900 рублей 00 копеек, в том числе: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год- 256400 рублей 00 копеек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  <w:sectPr w:rsidR="00B65F58" w:rsidSect="00207729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B65F58" w:rsidRPr="00B65F58" w:rsidTr="00580A7C">
        <w:tc>
          <w:tcPr>
            <w:tcW w:w="9606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260"/>
        <w:gridCol w:w="1414"/>
        <w:gridCol w:w="1417"/>
        <w:gridCol w:w="1138"/>
        <w:gridCol w:w="1420"/>
        <w:gridCol w:w="1134"/>
        <w:gridCol w:w="1420"/>
        <w:gridCol w:w="1709"/>
        <w:gridCol w:w="1265"/>
        <w:gridCol w:w="11"/>
        <w:gridCol w:w="1276"/>
      </w:tblGrid>
      <w:tr w:rsidR="00B65F58" w:rsidRPr="00B65F58" w:rsidTr="00580A7C">
        <w:trPr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зрителей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киносеансов (по сравнению с предыдущим годом)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65F58" w:rsidRPr="00B65F58" w:rsidTr="00580A7C">
        <w:trPr>
          <w:trHeight w:val="377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документовыдач в расчете на 1000 человек населения в возрасте до 15 лет (включительно)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199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1.1.15.1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B65F58" w:rsidRPr="00B65F58" w:rsidTr="00580A7C">
        <w:tc>
          <w:tcPr>
            <w:tcW w:w="9889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65F58" w:rsidRPr="00B65F58" w:rsidTr="00580A7C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МБУК «Щербиновский центр кинодосуга»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B65F58" w:rsidRPr="00B65F58" w:rsidTr="00580A7C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B65F58" w:rsidRPr="00B65F58" w:rsidTr="00580A7C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22421242,20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3146000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7949805,09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6175305,09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7085137,09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5310637,09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18137203,91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14637203,91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15204111,51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«Щербиновский центр кинодосуга»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86948,3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86948,34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12.2 Обеспечение мероприятий по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13 обеспечение экологической безопасности учреждений культуры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B65F58" w:rsidRPr="00B65F58" w:rsidTr="00580A7C">
        <w:trPr>
          <w:trHeight w:val="12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13.1 обеспечение экологической безопасности муниципального бюджетного учреждения культуры «Старощербиновский историко-краеведческий музей имени М.М. Постернак» Старощерб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 муниципального бюджетного учреждения культуры «Старощербиновский историко-краеведческий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музей имени М.М. Постернак»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13.2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 муниципального казеннного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Мероприятие № 14 «Предоставление субсидий местным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лучшим сельским учреждениям культуры предоставлен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денежное поощрение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128400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1.15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15 «Предоставление субсидий местным бюджетам муниципальных образований Краснодарского края в целях выплаты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денежного поощрения лучшим работникам лучших муниципальных учреждений культуры Краснодарского края, находящимся на территориях сельских поселений»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219951975,69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28299206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214421075,69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28042806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5530900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B65F58" w:rsidRPr="00B65F58" w:rsidTr="00580A7C">
        <w:trPr>
          <w:trHeight w:val="2416"/>
        </w:trPr>
        <w:tc>
          <w:tcPr>
            <w:tcW w:w="9707" w:type="dxa"/>
          </w:tcPr>
          <w:p w:rsidR="00B65F58" w:rsidRPr="00B65F58" w:rsidRDefault="00B65F58" w:rsidP="00B65F58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709"/>
        <w:gridCol w:w="709"/>
        <w:gridCol w:w="708"/>
        <w:gridCol w:w="709"/>
        <w:gridCol w:w="709"/>
        <w:gridCol w:w="708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B65F58">
              <w:rPr>
                <w:rFonts w:ascii="Times New Roman" w:eastAsia="Times New Roman" w:hAnsi="Times New Roman" w:cs="Times New Roman"/>
              </w:rPr>
              <w:lastRenderedPageBreak/>
              <w:t>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10253591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B65F58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B65F58" w:rsidRPr="00B65F58" w:rsidTr="00580A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Основное мероприятие № 3. 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65F58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6180257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B65F58" w:rsidRPr="00B65F58" w:rsidRDefault="00B65F58" w:rsidP="00B65F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B65F58" w:rsidSect="00B65F5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2A" w:rsidRDefault="00CF762A" w:rsidP="00530D45">
      <w:pPr>
        <w:spacing w:after="0" w:line="240" w:lineRule="auto"/>
      </w:pPr>
      <w:r>
        <w:separator/>
      </w:r>
    </w:p>
  </w:endnote>
  <w:endnote w:type="continuationSeparator" w:id="0">
    <w:p w:rsidR="00CF762A" w:rsidRDefault="00CF762A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2A" w:rsidRDefault="00CF762A" w:rsidP="00530D45">
      <w:pPr>
        <w:spacing w:after="0" w:line="240" w:lineRule="auto"/>
      </w:pPr>
      <w:r>
        <w:separator/>
      </w:r>
    </w:p>
  </w:footnote>
  <w:footnote w:type="continuationSeparator" w:id="0">
    <w:p w:rsidR="00CF762A" w:rsidRDefault="00CF762A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E0703B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C7E2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F50E8"/>
    <w:rsid w:val="00202170"/>
    <w:rsid w:val="00202B35"/>
    <w:rsid w:val="00204B34"/>
    <w:rsid w:val="00207729"/>
    <w:rsid w:val="00226073"/>
    <w:rsid w:val="00231FB5"/>
    <w:rsid w:val="00232950"/>
    <w:rsid w:val="0023332A"/>
    <w:rsid w:val="00247036"/>
    <w:rsid w:val="00247F37"/>
    <w:rsid w:val="00251FB5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3AA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2DC6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2DA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92A9A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C2BEC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91ECF"/>
    <w:rsid w:val="008A7AC6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43FCD"/>
    <w:rsid w:val="009444AC"/>
    <w:rsid w:val="009465F9"/>
    <w:rsid w:val="00961EBF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65F58"/>
    <w:rsid w:val="00B81260"/>
    <w:rsid w:val="00B855C4"/>
    <w:rsid w:val="00B94D80"/>
    <w:rsid w:val="00B96919"/>
    <w:rsid w:val="00BA236D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22DFC"/>
    <w:rsid w:val="00C32384"/>
    <w:rsid w:val="00C331C7"/>
    <w:rsid w:val="00C40D44"/>
    <w:rsid w:val="00C67C2A"/>
    <w:rsid w:val="00C70CD1"/>
    <w:rsid w:val="00C74452"/>
    <w:rsid w:val="00C92DB4"/>
    <w:rsid w:val="00CA2AA9"/>
    <w:rsid w:val="00CA6F53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CF4CF6"/>
    <w:rsid w:val="00CF762A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DF1B8C"/>
    <w:rsid w:val="00E0224B"/>
    <w:rsid w:val="00E0703B"/>
    <w:rsid w:val="00E10B38"/>
    <w:rsid w:val="00E25E25"/>
    <w:rsid w:val="00E35555"/>
    <w:rsid w:val="00E35B8B"/>
    <w:rsid w:val="00E424D2"/>
    <w:rsid w:val="00E51689"/>
    <w:rsid w:val="00E52775"/>
    <w:rsid w:val="00E611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B7D00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7B2E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B65F58"/>
  </w:style>
  <w:style w:type="character" w:styleId="ab">
    <w:name w:val="Hyperlink"/>
    <w:rsid w:val="00B65F58"/>
    <w:rPr>
      <w:color w:val="0563C1"/>
      <w:u w:val="single"/>
    </w:rPr>
  </w:style>
  <w:style w:type="paragraph" w:customStyle="1" w:styleId="ac">
    <w:name w:val="Содержимое таблицы"/>
    <w:basedOn w:val="a"/>
    <w:rsid w:val="00B65F5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B65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65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basedOn w:val="a"/>
    <w:next w:val="ae"/>
    <w:uiPriority w:val="99"/>
    <w:unhideWhenUsed/>
    <w:rsid w:val="00B6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B6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B65F58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B65F58"/>
  </w:style>
  <w:style w:type="table" w:customStyle="1" w:styleId="10">
    <w:name w:val="Сетка таблицы1"/>
    <w:basedOn w:val="a1"/>
    <w:next w:val="af"/>
    <w:rsid w:val="00B65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B65F5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DBB0-73BC-4BF8-AB39-4F156FCD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13607</Words>
  <Characters>77563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3</cp:revision>
  <cp:lastPrinted>2025-06-06T10:25:00Z</cp:lastPrinted>
  <dcterms:created xsi:type="dcterms:W3CDTF">2025-06-06T10:45:00Z</dcterms:created>
  <dcterms:modified xsi:type="dcterms:W3CDTF">2025-06-06T10:47:00Z</dcterms:modified>
</cp:coreProperties>
</file>