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2D5" w:rsidRDefault="00650FC7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92061459"/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источников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финансирования дефицита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Старощербиновского</w:t>
      </w: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района»</w:t>
      </w:r>
    </w:p>
    <w:bookmarkEnd w:id="0"/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В связи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 приведением в соответствие с постановлением администрации Старощербиновского сельского поселения Щербиновского района 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>от 11 ноября 2024 г. № 386 «Об установлении, детализации и определении Порядка применения в 2025 году бюджетной классификации Российской Федерации в части, относящейся к бюджету Старощербиновского сельского поселения Щербиновского района»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кодов бюджетной классификации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главных администратор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ов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доходов бюджета Старощербиновского сельского поселения Щербиновского района и перечне кодов бюджетной классификации Российской Федерации на 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6" w:anchor="7D20K3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постановлением Правительства Российской Федерации от 16 сентября 2021 г.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№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 1569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«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  </w:r>
      </w:hyperlink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»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, постановлением администрации Старощербиновского сельского поселения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Щербиновского района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24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декабря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г.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343 </w:t>
      </w:r>
      <w:bookmarkStart w:id="1" w:name="_Hlk91083121"/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«Об утверждении Порядка внесения изменений в перечень главных администраторов доходов бюджета Старощербиновского сельского поселения Щербиновского района»</w:t>
      </w:r>
      <w:bookmarkEnd w:id="1"/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, руководствуясь Уставом Старощербиновского сельского поселения Щербиновского района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п о с т а н о в л я е т:</w:t>
      </w:r>
    </w:p>
    <w:p w:rsidR="002124EE" w:rsidRDefault="002124EE" w:rsidP="00A612D5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lastRenderedPageBreak/>
        <w:t>1. Утвердить изменения, вносимые в постановление 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района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» (с изменениями от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184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) изложив приложение 1 к нему в новой редакции (приложение). </w:t>
      </w:r>
    </w:p>
    <w:p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184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района».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3. Общему отделу администрации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 поселения Щербиновского района (Шилова И.А.) настоящее постановление: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http://starscherb.ru</w:t>
        </w:r>
      </w:hyperlink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), в меню сайта 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Бюджет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н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 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год»;</w:t>
      </w:r>
    </w:p>
    <w:p w:rsidR="00A612D5" w:rsidRPr="00E81CF4" w:rsidRDefault="00A612D5" w:rsidP="00A6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официального опубликования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               1 января 2025 г.</w:t>
      </w: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ab/>
      </w: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Г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а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Ю.В. Зленко</w:t>
      </w: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650FC7" w:rsidRPr="00DC293E" w:rsidTr="00853F85">
        <w:trPr>
          <w:trHeight w:val="1610"/>
        </w:trPr>
        <w:tc>
          <w:tcPr>
            <w:tcW w:w="4644" w:type="dxa"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lastRenderedPageBreak/>
              <w:tab/>
            </w:r>
          </w:p>
        </w:tc>
        <w:tc>
          <w:tcPr>
            <w:tcW w:w="5103" w:type="dxa"/>
          </w:tcPr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650FC7" w:rsidRPr="00DC293E" w:rsidRDefault="00650FC7" w:rsidP="00853F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:rsidR="00650FC7" w:rsidRPr="00DC293E" w:rsidRDefault="00650FC7" w:rsidP="00853F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:rsidR="00650FC7" w:rsidRPr="00DC293E" w:rsidRDefault="00650FC7" w:rsidP="00853F85">
            <w:pPr>
              <w:framePr w:hSpace="180" w:wrap="around" w:vAnchor="page" w:hAnchor="margin" w:y="1051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D1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0FC7" w:rsidRPr="00DC293E" w:rsidRDefault="00650FC7" w:rsidP="0065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вносимые в постановление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 перечней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 и источников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дефицита бюджета 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:rsidR="00650FC7" w:rsidRPr="00DC293E" w:rsidRDefault="00650FC7" w:rsidP="00650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района»</w:t>
      </w: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 изложить в следующей редакции:</w:t>
      </w: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650FC7" w:rsidRPr="00DC293E" w:rsidTr="00853F85">
        <w:tc>
          <w:tcPr>
            <w:tcW w:w="4927" w:type="dxa"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1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29 ноября 2021 г. № 306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Старощербиновского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650FC7" w:rsidRPr="00DC293E" w:rsidRDefault="00650FC7" w:rsidP="00853F8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45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  <w:r w:rsidRPr="00D145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  <w:r w:rsidRPr="00D145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администраторов доходов бюджета </w:t>
      </w: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Щербиновского района </w:t>
      </w:r>
    </w:p>
    <w:p w:rsidR="00650FC7" w:rsidRPr="00DC293E" w:rsidRDefault="00650FC7" w:rsidP="00650FC7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4961"/>
      </w:tblGrid>
      <w:tr w:rsidR="00650FC7" w:rsidRPr="00DC293E" w:rsidTr="00853F85">
        <w:trPr>
          <w:trHeight w:val="675"/>
          <w:tblHeader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бюджетной классификации</w:t>
            </w:r>
          </w:p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</w:tc>
      </w:tr>
      <w:tr w:rsidR="00650FC7" w:rsidRPr="00DC293E" w:rsidTr="00853F85">
        <w:trPr>
          <w:trHeight w:val="102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(подвида) доходов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853F8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853F85">
        <w:trPr>
          <w:trHeight w:val="6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налоговая служба (Управление Федеральной налоговой службы по Краснодарскому краю)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1 01 02090 01 0000 110</w:t>
            </w:r>
          </w:p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3402 тысяч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налога, превышающей 3402 тысячи рублей, но не более 9402 тысяч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относящейся к части налоговой базы, превышающей 2,4 миллиона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1 01 02180 01 0000 110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1 01 02190 01 0000 110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сверхприбыль (обеспечительный платеж по налогу)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853F85">
        <w:trPr>
          <w:trHeight w:val="4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Щербиновский район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650FC7" w:rsidRPr="00DC293E" w:rsidTr="00853F85">
        <w:trPr>
          <w:trHeight w:val="7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Старощербиновского сельского поселения Щербиновского района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*</w:t>
            </w:r>
          </w:p>
        </w:tc>
      </w:tr>
      <w:tr w:rsidR="00650FC7" w:rsidRPr="00DC293E" w:rsidTr="00853F85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(за нарушение условий договоров аренды земельных участков, сельскохозяйственного назначения, находящихся в собственности сельских поселений)</w:t>
            </w:r>
          </w:p>
        </w:tc>
      </w:tr>
      <w:tr w:rsidR="00650FC7" w:rsidRPr="00DC293E" w:rsidTr="00853F85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и автономных учреждений) *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обязательных платежей муниципальных унитарных предприятий, созданных сельскими поселениями</w:t>
            </w:r>
          </w:p>
        </w:tc>
      </w:tr>
      <w:tr w:rsidR="00650FC7" w:rsidRPr="00DC293E" w:rsidTr="00853F85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50FC7" w:rsidRPr="00DC293E" w:rsidTr="00853F85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</w:t>
            </w:r>
          </w:p>
        </w:tc>
      </w:tr>
      <w:tr w:rsidR="00650FC7" w:rsidRPr="00DC293E" w:rsidTr="00853F85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50FC7" w:rsidRPr="00DC293E" w:rsidTr="00853F85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</w:t>
            </w:r>
          </w:p>
        </w:tc>
      </w:tr>
      <w:tr w:rsidR="00650FC7" w:rsidRPr="00DC293E" w:rsidTr="00853F85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50FC7" w:rsidRPr="00DC293E" w:rsidTr="00853F85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650FC7" w:rsidRPr="00DC293E" w:rsidTr="00853F85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650FC7" w:rsidRPr="00DC293E" w:rsidTr="00853F85">
        <w:trPr>
          <w:trHeight w:val="12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50FC7" w:rsidRPr="00DC293E" w:rsidTr="00853F85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50FC7" w:rsidRPr="00DC293E" w:rsidTr="00853F85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50FC7" w:rsidRPr="00DC293E" w:rsidTr="00853F85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50FC7" w:rsidRPr="00DC293E" w:rsidTr="00853F85">
        <w:trPr>
          <w:trHeight w:val="9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650FC7" w:rsidRPr="00DC293E" w:rsidTr="00853F85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853F8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2 02 25519 10 0000 150</w:t>
            </w:r>
          </w:p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50FC7" w:rsidRPr="00DC293E" w:rsidTr="00853F85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50FC7" w:rsidRPr="00DC293E" w:rsidTr="00853F85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50FC7" w:rsidRPr="00DC293E" w:rsidTr="00853F85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50FC7" w:rsidRPr="00DC293E" w:rsidTr="00853F85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50FC7" w:rsidRPr="00DC293E" w:rsidTr="00853F85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50FC7" w:rsidRPr="00DC293E" w:rsidTr="00853F85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7"/>
              <w:rPr>
                <w:rFonts w:ascii="Arial" w:eastAsia="Calibri" w:hAnsi="Arial" w:cs="Arial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сельских поселений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50FC7" w:rsidRPr="00DC293E" w:rsidTr="00853F85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85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85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4"/>
          <w:szCs w:val="24"/>
        </w:rPr>
        <w:t>*В том числе по видам и подвидам доходов, входящим в соответствующий группировочный код бюджетной классификации, зачисляемым в бюджет Старощербиновского сельского поселения Щербиновского района в соответствии с законодательством Российской Федерации.</w:t>
      </w: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E81CF4" w:rsidRDefault="00650FC7" w:rsidP="00650FC7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Глава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:rsidR="00650FC7" w:rsidRDefault="00650FC7" w:rsidP="00650FC7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Ю.В. Зленко</w:t>
      </w:r>
    </w:p>
    <w:p w:rsidR="00650FC7" w:rsidRPr="00DC293E" w:rsidRDefault="00650FC7" w:rsidP="00650FC7">
      <w:pPr>
        <w:spacing w:line="256" w:lineRule="auto"/>
        <w:rPr>
          <w:rFonts w:ascii="Calibri" w:eastAsia="Calibri" w:hAnsi="Calibri" w:cs="Times New Roman"/>
        </w:rPr>
      </w:pPr>
    </w:p>
    <w:p w:rsidR="00650FC7" w:rsidRDefault="00650FC7" w:rsidP="00650FC7"/>
    <w:p w:rsidR="00650FC7" w:rsidRDefault="00650FC7" w:rsidP="00650FC7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650FC7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Pr="00E81CF4" w:rsidRDefault="00650FC7" w:rsidP="00650FC7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sectPr w:rsidR="00650FC7" w:rsidSect="00212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B54" w:rsidRDefault="00584B54" w:rsidP="002124EE">
      <w:pPr>
        <w:spacing w:after="0" w:line="240" w:lineRule="auto"/>
      </w:pPr>
      <w:r>
        <w:separator/>
      </w:r>
    </w:p>
  </w:endnote>
  <w:endnote w:type="continuationSeparator" w:id="0">
    <w:p w:rsidR="00584B54" w:rsidRDefault="00584B54" w:rsidP="002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EE" w:rsidRDefault="002124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EE" w:rsidRDefault="002124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EE" w:rsidRDefault="00212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B54" w:rsidRDefault="00584B54" w:rsidP="002124EE">
      <w:pPr>
        <w:spacing w:after="0" w:line="240" w:lineRule="auto"/>
      </w:pPr>
      <w:r>
        <w:separator/>
      </w:r>
    </w:p>
  </w:footnote>
  <w:footnote w:type="continuationSeparator" w:id="0">
    <w:p w:rsidR="00584B54" w:rsidRDefault="00584B54" w:rsidP="002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EE" w:rsidRDefault="00212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3732798"/>
      <w:docPartObj>
        <w:docPartGallery w:val="Page Numbers (Top of Page)"/>
        <w:docPartUnique/>
      </w:docPartObj>
    </w:sdtPr>
    <w:sdtEndPr/>
    <w:sdtContent>
      <w:p w:rsidR="002124EE" w:rsidRDefault="002124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24EE" w:rsidRDefault="002124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EE" w:rsidRDefault="00212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D5"/>
    <w:rsid w:val="00153896"/>
    <w:rsid w:val="002124EE"/>
    <w:rsid w:val="00584B54"/>
    <w:rsid w:val="005E1792"/>
    <w:rsid w:val="00650FC7"/>
    <w:rsid w:val="00A612D5"/>
    <w:rsid w:val="00D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EEEF"/>
  <w15:chartTrackingRefBased/>
  <w15:docId w15:val="{4F29BA78-17A8-4D8B-BB91-D5F1879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EE"/>
  </w:style>
  <w:style w:type="paragraph" w:styleId="a5">
    <w:name w:val="footer"/>
    <w:basedOn w:val="a"/>
    <w:link w:val="a6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tarshcer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864377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5042</Words>
  <Characters>28746</Characters>
  <Application>Microsoft Office Word</Application>
  <DocSecurity>0</DocSecurity>
  <Lines>239</Lines>
  <Paragraphs>67</Paragraphs>
  <ScaleCrop>false</ScaleCrop>
  <Company/>
  <LinksUpToDate>false</LinksUpToDate>
  <CharactersWithSpaces>33721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3</cp:revision>
  <dcterms:created xsi:type="dcterms:W3CDTF">2025-08-18T05:36:00Z</dcterms:created>
  <dcterms:modified xsi:type="dcterms:W3CDTF">2025-08-18T05:36:00Z</dcterms:modified>
</cp:coreProperties>
</file>