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55A" w:rsidRPr="00E8255A" w:rsidRDefault="00320601" w:rsidP="00E8255A">
      <w:pPr>
        <w:jc w:val="center"/>
        <w:rPr>
          <w:rFonts w:ascii="Times New Roman" w:hAnsi="Times New Roman" w:cs="Times New Roman"/>
          <w:b/>
          <w:sz w:val="28"/>
          <w:szCs w:val="28"/>
        </w:rPr>
      </w:pPr>
      <w:bookmarkStart w:id="0" w:name="_GoBack"/>
      <w:r>
        <w:rPr>
          <w:rFonts w:ascii="Times New Roman" w:hAnsi="Times New Roman" w:cs="Times New Roman"/>
          <w:b/>
          <w:sz w:val="28"/>
          <w:szCs w:val="28"/>
        </w:rPr>
        <w:t>Д</w:t>
      </w:r>
      <w:r w:rsidR="00E8255A" w:rsidRPr="00E8255A">
        <w:rPr>
          <w:rFonts w:ascii="Times New Roman" w:hAnsi="Times New Roman" w:cs="Times New Roman"/>
          <w:b/>
          <w:sz w:val="28"/>
          <w:szCs w:val="28"/>
        </w:rPr>
        <w:t>оговор дарения ж</w:t>
      </w:r>
      <w:r>
        <w:rPr>
          <w:rFonts w:ascii="Times New Roman" w:hAnsi="Times New Roman" w:cs="Times New Roman"/>
          <w:b/>
          <w:sz w:val="28"/>
          <w:szCs w:val="28"/>
        </w:rPr>
        <w:t>илого дома и земельного участка</w:t>
      </w:r>
      <w:r w:rsidR="00ED0B68">
        <w:rPr>
          <w:rFonts w:ascii="Times New Roman" w:hAnsi="Times New Roman" w:cs="Times New Roman"/>
          <w:b/>
          <w:sz w:val="28"/>
          <w:szCs w:val="28"/>
        </w:rPr>
        <w:t>.</w:t>
      </w:r>
    </w:p>
    <w:bookmarkEnd w:id="0"/>
    <w:p w:rsidR="00E8255A" w:rsidRPr="00E8255A" w:rsidRDefault="009532C1" w:rsidP="003206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8255A" w:rsidRPr="00E8255A">
        <w:rPr>
          <w:rFonts w:ascii="Times New Roman" w:hAnsi="Times New Roman" w:cs="Times New Roman"/>
          <w:sz w:val="28"/>
          <w:szCs w:val="28"/>
        </w:rPr>
        <w:t>Собственник жилого дома и земельного участка вправе распоряжаться ими по своему усмотрению, в том числе подарить их другому лицу, за некоторыми исключениями. В частности, не допускается дарение (за исключением обычных подарков, стоимость которых не превышает 3 000 руб.) от имени малолетних и недееспособных граждан, учителям со стороны учеников и их родственников, а также лицам, замещающим государственные должности, в связи с их должностным положением или в связи с исполнением ими служебных обязанностей.</w:t>
      </w:r>
      <w:r>
        <w:rPr>
          <w:rFonts w:ascii="Times New Roman" w:hAnsi="Times New Roman" w:cs="Times New Roman"/>
          <w:sz w:val="28"/>
          <w:szCs w:val="28"/>
        </w:rPr>
        <w:t xml:space="preserve">     </w:t>
      </w:r>
    </w:p>
    <w:p w:rsidR="00E8255A" w:rsidRPr="00E8255A" w:rsidRDefault="009532C1" w:rsidP="003206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8255A" w:rsidRPr="00E8255A">
        <w:rPr>
          <w:rFonts w:ascii="Times New Roman" w:hAnsi="Times New Roman" w:cs="Times New Roman"/>
          <w:sz w:val="28"/>
          <w:szCs w:val="28"/>
        </w:rPr>
        <w:t xml:space="preserve">Договор дарения должен быть заключен в письменной </w:t>
      </w:r>
      <w:r>
        <w:rPr>
          <w:rFonts w:ascii="Times New Roman" w:hAnsi="Times New Roman" w:cs="Times New Roman"/>
          <w:sz w:val="28"/>
          <w:szCs w:val="28"/>
        </w:rPr>
        <w:t>форме и подписан сторонами</w:t>
      </w:r>
      <w:r w:rsidR="00E8255A" w:rsidRPr="00E8255A">
        <w:rPr>
          <w:rFonts w:ascii="Times New Roman" w:hAnsi="Times New Roman" w:cs="Times New Roman"/>
          <w:sz w:val="28"/>
          <w:szCs w:val="28"/>
        </w:rPr>
        <w:t>.</w:t>
      </w:r>
      <w:r>
        <w:rPr>
          <w:rFonts w:ascii="Times New Roman" w:hAnsi="Times New Roman" w:cs="Times New Roman"/>
          <w:sz w:val="28"/>
          <w:szCs w:val="28"/>
        </w:rPr>
        <w:t xml:space="preserve"> </w:t>
      </w:r>
      <w:r w:rsidR="00E8255A" w:rsidRPr="00E8255A">
        <w:rPr>
          <w:rFonts w:ascii="Times New Roman" w:hAnsi="Times New Roman" w:cs="Times New Roman"/>
          <w:sz w:val="28"/>
          <w:szCs w:val="28"/>
        </w:rPr>
        <w:t>В договоре должно быть выражено волеизъявление дарителя безвозмездно передать жилой дом и земельный участок. Договор считается заключенным, если между сторонами достигнуто соглашение по всем существенным условиям. Таким условием для договора дарения является его предмет, то есть договор должен содержать данные, позволяющие точно установить жилой дом и земельный участок, на котором он расположен: адрес, площадь, кадастровый номер, а для земельного участка - также указание категории земель и вида разрешенного использования.</w:t>
      </w:r>
    </w:p>
    <w:p w:rsidR="00E8255A" w:rsidRPr="00E8255A" w:rsidRDefault="00320601" w:rsidP="00320601">
      <w:pPr>
        <w:spacing w:after="0"/>
        <w:jc w:val="both"/>
        <w:rPr>
          <w:rFonts w:ascii="Times New Roman" w:hAnsi="Times New Roman" w:cs="Times New Roman"/>
          <w:sz w:val="28"/>
          <w:szCs w:val="28"/>
        </w:rPr>
      </w:pPr>
      <w:r>
        <w:rPr>
          <w:rFonts w:ascii="Times New Roman" w:hAnsi="Times New Roman" w:cs="Times New Roman"/>
          <w:sz w:val="28"/>
          <w:szCs w:val="28"/>
        </w:rPr>
        <w:t xml:space="preserve">     Рекомендуется</w:t>
      </w:r>
      <w:r w:rsidR="00E8255A" w:rsidRPr="00E8255A">
        <w:rPr>
          <w:rFonts w:ascii="Times New Roman" w:hAnsi="Times New Roman" w:cs="Times New Roman"/>
          <w:sz w:val="28"/>
          <w:szCs w:val="28"/>
        </w:rPr>
        <w:t xml:space="preserve"> указать в договоре реквизиты правоустанавливающих и </w:t>
      </w:r>
      <w:proofErr w:type="spellStart"/>
      <w:r w:rsidR="00E8255A" w:rsidRPr="00E8255A">
        <w:rPr>
          <w:rFonts w:ascii="Times New Roman" w:hAnsi="Times New Roman" w:cs="Times New Roman"/>
          <w:sz w:val="28"/>
          <w:szCs w:val="28"/>
        </w:rPr>
        <w:t>правоподтверждающих</w:t>
      </w:r>
      <w:proofErr w:type="spellEnd"/>
      <w:r w:rsidR="00E8255A" w:rsidRPr="00E8255A">
        <w:rPr>
          <w:rFonts w:ascii="Times New Roman" w:hAnsi="Times New Roman" w:cs="Times New Roman"/>
          <w:sz w:val="28"/>
          <w:szCs w:val="28"/>
        </w:rPr>
        <w:t xml:space="preserve"> документов, дату и номер регистрации права собственности дарителя на жилой дом и земельный участок.</w:t>
      </w:r>
    </w:p>
    <w:p w:rsidR="00E8255A" w:rsidRPr="00E8255A" w:rsidRDefault="00320601" w:rsidP="003206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8255A" w:rsidRPr="00E8255A">
        <w:rPr>
          <w:rFonts w:ascii="Times New Roman" w:hAnsi="Times New Roman" w:cs="Times New Roman"/>
          <w:sz w:val="28"/>
          <w:szCs w:val="28"/>
        </w:rPr>
        <w:t>В договоре можно также предусмотреть условие об отмене дарения в случае, если даритель переживет</w:t>
      </w:r>
      <w:r>
        <w:rPr>
          <w:rFonts w:ascii="Times New Roman" w:hAnsi="Times New Roman" w:cs="Times New Roman"/>
          <w:sz w:val="28"/>
          <w:szCs w:val="28"/>
        </w:rPr>
        <w:t xml:space="preserve"> одаряемого</w:t>
      </w:r>
      <w:r w:rsidR="00E8255A" w:rsidRPr="00E8255A">
        <w:rPr>
          <w:rFonts w:ascii="Times New Roman" w:hAnsi="Times New Roman" w:cs="Times New Roman"/>
          <w:sz w:val="28"/>
          <w:szCs w:val="28"/>
        </w:rPr>
        <w:t>.</w:t>
      </w:r>
    </w:p>
    <w:p w:rsidR="00E8255A" w:rsidRPr="00E8255A" w:rsidRDefault="00320601" w:rsidP="003206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8255A" w:rsidRPr="00E8255A">
        <w:rPr>
          <w:rFonts w:ascii="Times New Roman" w:hAnsi="Times New Roman" w:cs="Times New Roman"/>
          <w:sz w:val="28"/>
          <w:szCs w:val="28"/>
        </w:rPr>
        <w:t>Следует учесть, что договор дарения не должен содержать условий встречной передачи вещи или права либо встречного обязательства. В противном случае такой договор не признается дарением и к нему применяют</w:t>
      </w:r>
      <w:r>
        <w:rPr>
          <w:rFonts w:ascii="Times New Roman" w:hAnsi="Times New Roman" w:cs="Times New Roman"/>
          <w:sz w:val="28"/>
          <w:szCs w:val="28"/>
        </w:rPr>
        <w:t>ся правила о притворных сделках</w:t>
      </w:r>
      <w:r w:rsidR="00E8255A" w:rsidRPr="00E8255A">
        <w:rPr>
          <w:rFonts w:ascii="Times New Roman" w:hAnsi="Times New Roman" w:cs="Times New Roman"/>
          <w:sz w:val="28"/>
          <w:szCs w:val="28"/>
        </w:rPr>
        <w:t>.</w:t>
      </w:r>
    </w:p>
    <w:p w:rsidR="00E8255A" w:rsidRPr="00E8255A" w:rsidRDefault="00320601" w:rsidP="003206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8255A" w:rsidRPr="00E8255A">
        <w:rPr>
          <w:rFonts w:ascii="Times New Roman" w:hAnsi="Times New Roman" w:cs="Times New Roman"/>
          <w:sz w:val="28"/>
          <w:szCs w:val="28"/>
        </w:rPr>
        <w:t xml:space="preserve">Договор дарения не требует обязательного нотариального удостоверения, за исключением, в частности, следующих </w:t>
      </w:r>
      <w:r>
        <w:rPr>
          <w:rFonts w:ascii="Times New Roman" w:hAnsi="Times New Roman" w:cs="Times New Roman"/>
          <w:sz w:val="28"/>
          <w:szCs w:val="28"/>
        </w:rPr>
        <w:t>случаев</w:t>
      </w:r>
      <w:r w:rsidR="00E8255A" w:rsidRPr="00E8255A">
        <w:rPr>
          <w:rFonts w:ascii="Times New Roman" w:hAnsi="Times New Roman" w:cs="Times New Roman"/>
          <w:sz w:val="28"/>
          <w:szCs w:val="28"/>
        </w:rPr>
        <w:t>:</w:t>
      </w:r>
    </w:p>
    <w:p w:rsidR="00E8255A" w:rsidRPr="00E8255A" w:rsidRDefault="00E8255A" w:rsidP="00320601">
      <w:pPr>
        <w:spacing w:after="0"/>
        <w:jc w:val="both"/>
        <w:rPr>
          <w:rFonts w:ascii="Times New Roman" w:hAnsi="Times New Roman" w:cs="Times New Roman"/>
          <w:sz w:val="28"/>
          <w:szCs w:val="28"/>
        </w:rPr>
      </w:pPr>
      <w:r w:rsidRPr="00E8255A">
        <w:rPr>
          <w:rFonts w:ascii="Times New Roman" w:hAnsi="Times New Roman" w:cs="Times New Roman"/>
          <w:sz w:val="28"/>
          <w:szCs w:val="28"/>
        </w:rPr>
        <w:t>•</w:t>
      </w:r>
      <w:r w:rsidRPr="00E8255A">
        <w:rPr>
          <w:rFonts w:ascii="Times New Roman" w:hAnsi="Times New Roman" w:cs="Times New Roman"/>
          <w:sz w:val="28"/>
          <w:szCs w:val="28"/>
        </w:rPr>
        <w:tab/>
        <w:t>дарение недвижимого имущества, принадлежащего несовершеннолетнему гражданину или гражданину, признанному ограниченно дееспособным;</w:t>
      </w:r>
    </w:p>
    <w:p w:rsidR="00E8255A" w:rsidRPr="00E8255A" w:rsidRDefault="00E8255A" w:rsidP="00320601">
      <w:pPr>
        <w:spacing w:after="0"/>
        <w:jc w:val="both"/>
        <w:rPr>
          <w:rFonts w:ascii="Times New Roman" w:hAnsi="Times New Roman" w:cs="Times New Roman"/>
          <w:sz w:val="28"/>
          <w:szCs w:val="28"/>
        </w:rPr>
      </w:pPr>
      <w:r w:rsidRPr="00E8255A">
        <w:rPr>
          <w:rFonts w:ascii="Times New Roman" w:hAnsi="Times New Roman" w:cs="Times New Roman"/>
          <w:sz w:val="28"/>
          <w:szCs w:val="28"/>
        </w:rPr>
        <w:t>•</w:t>
      </w:r>
      <w:r w:rsidRPr="00E8255A">
        <w:rPr>
          <w:rFonts w:ascii="Times New Roman" w:hAnsi="Times New Roman" w:cs="Times New Roman"/>
          <w:sz w:val="28"/>
          <w:szCs w:val="28"/>
        </w:rPr>
        <w:tab/>
        <w:t>дарение долей в праве общей собственности на недвижимое имущество (кроме долей земельных участков из земель сельскохозяйственного назначения, а также отчуждения всеми участниками долевой собственности своих долей по одной сделке).</w:t>
      </w:r>
    </w:p>
    <w:p w:rsidR="00E8255A" w:rsidRPr="00E8255A" w:rsidRDefault="00BA4387" w:rsidP="003206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8255A" w:rsidRPr="00E8255A">
        <w:rPr>
          <w:rFonts w:ascii="Times New Roman" w:hAnsi="Times New Roman" w:cs="Times New Roman"/>
          <w:sz w:val="28"/>
          <w:szCs w:val="28"/>
        </w:rPr>
        <w:t>С 29.12.2020 возможно удостоверение договора дарения двумя и более нотариусами, если в совершении такой сделки участвуют два и более лица без их совместного присутствия. В этом случае хотя бы один из нотариусов должен осуществлять свою деятельность в субъекте РФ по месту нахождения объекта недвижимости.</w:t>
      </w:r>
    </w:p>
    <w:sectPr w:rsidR="00E8255A" w:rsidRPr="00E82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82"/>
    <w:rsid w:val="00320601"/>
    <w:rsid w:val="003F6681"/>
    <w:rsid w:val="00577F54"/>
    <w:rsid w:val="007D6982"/>
    <w:rsid w:val="009532C1"/>
    <w:rsid w:val="00BA4387"/>
    <w:rsid w:val="00E8255A"/>
    <w:rsid w:val="00ED0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1B46B-4009-4169-9372-5ABB22C9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Приемная</cp:lastModifiedBy>
  <cp:revision>2</cp:revision>
  <dcterms:created xsi:type="dcterms:W3CDTF">2024-09-30T07:10:00Z</dcterms:created>
  <dcterms:modified xsi:type="dcterms:W3CDTF">2024-09-30T07:10:00Z</dcterms:modified>
</cp:coreProperties>
</file>