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A94E" w14:textId="77777777" w:rsidR="00ED0A19" w:rsidRPr="00ED0A19" w:rsidRDefault="00ED0A19" w:rsidP="00ED0A19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A1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ED0A19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14619070" wp14:editId="7DEECE68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FF82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30A506E7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0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46069C3E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6A4C594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D0A1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7A3C6414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D83EA2" w14:textId="42202EDC" w:rsidR="00ED0A19" w:rsidRPr="00ED0A19" w:rsidRDefault="00ED0A19" w:rsidP="00ED0A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0A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D0A19">
        <w:rPr>
          <w:rFonts w:ascii="Times New Roman" w:eastAsia="Times New Roman" w:hAnsi="Times New Roman" w:cs="Times New Roman"/>
          <w:sz w:val="28"/>
          <w:szCs w:val="28"/>
          <w:lang w:eastAsia="zh-CN"/>
        </w:rPr>
        <w:t>.10.2024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ED0A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7E7D84A" w14:textId="77777777" w:rsidR="00ED0A19" w:rsidRPr="00ED0A19" w:rsidRDefault="00ED0A19" w:rsidP="00ED0A1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0A19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 Старощербиновская</w:t>
      </w:r>
    </w:p>
    <w:p w14:paraId="340CE453" w14:textId="77777777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0190B" w14:textId="77777777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97052" w14:textId="77777777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57B33" w14:textId="77777777" w:rsidR="00E056E2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5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состава комиссии по проведению</w:t>
      </w:r>
    </w:p>
    <w:p w14:paraId="1DD8F033" w14:textId="353E0892" w:rsidR="000542C9" w:rsidRDefault="00E056E2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на право </w:t>
      </w:r>
      <w:r w:rsidR="005E19E0"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</w:t>
      </w:r>
      <w:r w:rsidR="0047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E19E0"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нестационарных </w:t>
      </w:r>
    </w:p>
    <w:p w14:paraId="28487C46" w14:textId="77777777" w:rsidR="00E056E2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</w:t>
      </w:r>
      <w:r w:rsidR="00E05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объектов по оказанию услуг</w:t>
      </w:r>
    </w:p>
    <w:p w14:paraId="1D3C44D5" w14:textId="77777777" w:rsidR="00E056E2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E05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Старощербиновского</w:t>
      </w:r>
    </w:p>
    <w:p w14:paraId="155ABF9D" w14:textId="491A24B2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Щербиновского района</w:t>
      </w:r>
    </w:p>
    <w:p w14:paraId="5575AC1F" w14:textId="612BF895" w:rsidR="005E19E0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44C4" w14:textId="79170ED5" w:rsidR="000542C9" w:rsidRDefault="000542C9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0F67F" w14:textId="77777777" w:rsidR="000542C9" w:rsidRPr="00EB21F3" w:rsidRDefault="000542C9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9030C" w14:textId="6332BA80" w:rsidR="005E19E0" w:rsidRPr="00EB21F3" w:rsidRDefault="00C130A2" w:rsidP="00C50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постановления администрации Старощербиновского сельского поселения Щербиновского района от 23 октября 2024 г</w:t>
      </w:r>
      <w:r w:rsidR="00EC7D00" w:rsidRPr="00BB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BB4C00" w:rsidRPr="00BB4C00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EC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DB5" w:rsidRP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нестационарных торговых объектов и объектов по оказанию услуг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B5" w:rsidRP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Старощербиновского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B5" w:rsidRP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Щербиновского района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Старощербиновского сельского поселения Щербиновского района п о с т а н о в л я </w:t>
      </w:r>
      <w:r w:rsidR="009101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A51E08" w14:textId="452701EE" w:rsidR="005E19E0" w:rsidRPr="00EB21F3" w:rsidRDefault="00C130A2" w:rsidP="00C50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проведению аукциона на право размещения нестационарных торговых объектов </w:t>
      </w:r>
      <w:r w:rsidR="006D1BF6" w:rsidRPr="006D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 по оказанию услуг 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Старощербиновского сельского поселения Щербиновского района </w:t>
      </w:r>
      <w:r w:rsidR="006D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="00910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9E223" w14:textId="33F373C4" w:rsidR="005E19E0" w:rsidRPr="00EB21F3" w:rsidRDefault="00C130A2" w:rsidP="00947B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 Старощербиновского сельского поселения Щербиновского района (Шилова И.А.)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«Потребительская сфера», «Постановления»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5140E" w14:textId="1096FB4B" w:rsidR="005E19E0" w:rsidRPr="00EB21F3" w:rsidRDefault="00C130A2" w:rsidP="00947B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="00C50DB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5E19E0" w:rsidRPr="00EB2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Калмыков</w:t>
      </w:r>
      <w:r w:rsidR="00947B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14:paraId="502F57E5" w14:textId="1B6BB4B7" w:rsidR="005E19E0" w:rsidRPr="00EB21F3" w:rsidRDefault="00C130A2" w:rsidP="00947B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="00C50DB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5E19E0" w:rsidRPr="00EB2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5E19E0"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5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подписания.</w:t>
      </w:r>
    </w:p>
    <w:p w14:paraId="434BBAF1" w14:textId="77777777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7FBC0" w14:textId="77777777" w:rsidR="005E19E0" w:rsidRPr="00EB21F3" w:rsidRDefault="005E19E0" w:rsidP="005E19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Старощербиновского сельского</w:t>
      </w:r>
    </w:p>
    <w:p w14:paraId="05A1602A" w14:textId="67B286DC" w:rsidR="005E19E0" w:rsidRDefault="005E19E0" w:rsidP="00C50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                                                            Ю.В. Зленко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45E1" w14:paraId="0E8631CF" w14:textId="77777777" w:rsidTr="00343325">
        <w:tc>
          <w:tcPr>
            <w:tcW w:w="4814" w:type="dxa"/>
          </w:tcPr>
          <w:p w14:paraId="02BE9358" w14:textId="77777777" w:rsidR="004145E1" w:rsidRDefault="004145E1" w:rsidP="00343325">
            <w:pPr>
              <w:tabs>
                <w:tab w:val="left" w:pos="426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427517C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</w:p>
          <w:p w14:paraId="536DFCEE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D231C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6A88AB2E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81C04E4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05F45801" w14:textId="77777777" w:rsidR="004145E1" w:rsidRPr="00635D8B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09E0C22F" w14:textId="7AC7F8A6" w:rsidR="004145E1" w:rsidRDefault="004145E1" w:rsidP="0034332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24.10.2024</w:t>
            </w:r>
            <w:r w:rsidRPr="00635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349</w:t>
            </w:r>
            <w:bookmarkStart w:id="0" w:name="_GoBack"/>
            <w:bookmarkEnd w:id="0"/>
          </w:p>
        </w:tc>
      </w:tr>
    </w:tbl>
    <w:p w14:paraId="4D319689" w14:textId="77777777" w:rsidR="004145E1" w:rsidRDefault="004145E1" w:rsidP="004145E1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68D26D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0A5D4C1C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по проведению аукциона на право </w:t>
      </w:r>
    </w:p>
    <w:p w14:paraId="383D7D9B" w14:textId="77777777" w:rsidR="004145E1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размещения нестационарных торговых объектов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 объектов</w:t>
      </w:r>
    </w:p>
    <w:p w14:paraId="2A086CF5" w14:textId="77777777" w:rsidR="004145E1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оказанию услуг </w:t>
      </w: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</w:t>
      </w:r>
    </w:p>
    <w:p w14:paraId="2048AC67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Старощербиновского сельского поселения </w:t>
      </w:r>
    </w:p>
    <w:p w14:paraId="1F0AA424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12">
        <w:rPr>
          <w:rFonts w:ascii="Times New Roman" w:eastAsia="Calibri" w:hAnsi="Times New Roman" w:cs="Times New Roman"/>
          <w:b/>
          <w:bCs/>
          <w:sz w:val="28"/>
          <w:szCs w:val="28"/>
        </w:rPr>
        <w:t>Щербиновского района</w:t>
      </w:r>
    </w:p>
    <w:p w14:paraId="7647BFCF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60"/>
        <w:gridCol w:w="529"/>
        <w:gridCol w:w="69"/>
        <w:gridCol w:w="5631"/>
        <w:gridCol w:w="185"/>
      </w:tblGrid>
      <w:tr w:rsidR="004145E1" w:rsidRPr="00362F12" w14:paraId="08E877A1" w14:textId="77777777" w:rsidTr="00343325">
        <w:trPr>
          <w:trHeight w:val="1258"/>
        </w:trPr>
        <w:tc>
          <w:tcPr>
            <w:tcW w:w="3284" w:type="dxa"/>
            <w:gridSpan w:val="2"/>
          </w:tcPr>
          <w:p w14:paraId="39965406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Калмыкова</w:t>
            </w:r>
          </w:p>
          <w:p w14:paraId="57222C57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04" w:type="dxa"/>
            <w:gridSpan w:val="2"/>
          </w:tcPr>
          <w:p w14:paraId="550BEE5B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40" w:type="dxa"/>
            <w:gridSpan w:val="2"/>
          </w:tcPr>
          <w:p w14:paraId="45C3F05A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финансово-экономического отдела администрации Старощербиновского сельского поселения Щербиновского района, председатель комиссии;</w:t>
            </w:r>
          </w:p>
        </w:tc>
      </w:tr>
      <w:tr w:rsidR="004145E1" w:rsidRPr="00362F12" w14:paraId="5BE31CE3" w14:textId="77777777" w:rsidTr="00343325">
        <w:trPr>
          <w:gridAfter w:val="1"/>
          <w:wAfter w:w="189" w:type="dxa"/>
        </w:trPr>
        <w:tc>
          <w:tcPr>
            <w:tcW w:w="3223" w:type="dxa"/>
          </w:tcPr>
          <w:p w14:paraId="5942012D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Дацко</w:t>
            </w:r>
          </w:p>
          <w:p w14:paraId="54340333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Николаевна </w:t>
            </w:r>
          </w:p>
          <w:p w14:paraId="6A6B8BEC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14:paraId="3AE3D91E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21" w:type="dxa"/>
            <w:gridSpan w:val="2"/>
          </w:tcPr>
          <w:p w14:paraId="520D1B74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финансово-экономического отдела администрации Старощербиновского сельского поселения Щербиновского района, заместитель председателя комиссии;</w:t>
            </w:r>
          </w:p>
        </w:tc>
      </w:tr>
      <w:tr w:rsidR="004145E1" w:rsidRPr="00362F12" w14:paraId="73AFEA03" w14:textId="77777777" w:rsidTr="00343325">
        <w:trPr>
          <w:gridAfter w:val="1"/>
          <w:wAfter w:w="189" w:type="dxa"/>
        </w:trPr>
        <w:tc>
          <w:tcPr>
            <w:tcW w:w="3223" w:type="dxa"/>
          </w:tcPr>
          <w:p w14:paraId="32D811F3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Евстигнеева </w:t>
            </w:r>
          </w:p>
          <w:p w14:paraId="263556D2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95" w:type="dxa"/>
            <w:gridSpan w:val="2"/>
          </w:tcPr>
          <w:p w14:paraId="67506AF6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21" w:type="dxa"/>
            <w:gridSpan w:val="2"/>
          </w:tcPr>
          <w:p w14:paraId="132453CF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финансово-экономического отдела администрации Старощербиновского сельского поселения Щербиновского района, секретарь комиссии.</w:t>
            </w:r>
          </w:p>
        </w:tc>
      </w:tr>
    </w:tbl>
    <w:p w14:paraId="3EB16FAC" w14:textId="77777777" w:rsidR="004145E1" w:rsidRPr="00362F12" w:rsidRDefault="004145E1" w:rsidP="004145E1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15F99E" w14:textId="77777777" w:rsidR="004145E1" w:rsidRPr="00362F12" w:rsidRDefault="004145E1" w:rsidP="004145E1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14:paraId="3E15FDF6" w14:textId="77777777" w:rsidR="004145E1" w:rsidRPr="00362F12" w:rsidRDefault="004145E1" w:rsidP="004145E1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598"/>
        <w:gridCol w:w="5817"/>
      </w:tblGrid>
      <w:tr w:rsidR="004145E1" w:rsidRPr="00362F12" w14:paraId="5C7D3AA4" w14:textId="77777777" w:rsidTr="00343325">
        <w:tc>
          <w:tcPr>
            <w:tcW w:w="3284" w:type="dxa"/>
          </w:tcPr>
          <w:p w14:paraId="6CBC9EDB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Голиченко</w:t>
            </w:r>
          </w:p>
          <w:p w14:paraId="1B272542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Алексей Георгиевич</w:t>
            </w:r>
          </w:p>
          <w:p w14:paraId="47CD0574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1F5720FD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40" w:type="dxa"/>
          </w:tcPr>
          <w:p w14:paraId="6C994853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организационно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правового отдела </w:t>
            </w:r>
          </w:p>
          <w:p w14:paraId="4F787DC1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Старощербиновского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Щербиновского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145E1" w:rsidRPr="00362F12" w14:paraId="5D3FB36D" w14:textId="77777777" w:rsidTr="00343325">
        <w:tc>
          <w:tcPr>
            <w:tcW w:w="3284" w:type="dxa"/>
          </w:tcPr>
          <w:p w14:paraId="4B3F8423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Ресненко</w:t>
            </w:r>
          </w:p>
          <w:p w14:paraId="5EBD1565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Викторович</w:t>
            </w:r>
          </w:p>
          <w:p w14:paraId="16EAA600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F0D77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67E4624C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40" w:type="dxa"/>
          </w:tcPr>
          <w:p w14:paraId="3F9BF62B" w14:textId="77777777" w:rsidR="004145E1" w:rsidRPr="00362F12" w:rsidRDefault="004145E1" w:rsidP="00343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организационно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отдела администрации Старощербиновского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F12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Щербиновского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FD33456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8BBBFC" w14:textId="77777777" w:rsidR="004145E1" w:rsidRPr="00362F12" w:rsidRDefault="004145E1" w:rsidP="004145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76606" w14:textId="77777777" w:rsidR="004145E1" w:rsidRDefault="004145E1" w:rsidP="004145E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49D1C5DA" w14:textId="77777777" w:rsidR="004145E1" w:rsidRPr="00362F12" w:rsidRDefault="004145E1" w:rsidP="004145E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>финансово-экономического</w:t>
      </w:r>
    </w:p>
    <w:p w14:paraId="0FA01597" w14:textId="77777777" w:rsidR="004145E1" w:rsidRDefault="004145E1" w:rsidP="004145E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 xml:space="preserve">отдела администрации </w:t>
      </w:r>
    </w:p>
    <w:p w14:paraId="0B68E9B9" w14:textId="77777777" w:rsidR="004145E1" w:rsidRPr="00362F12" w:rsidRDefault="004145E1" w:rsidP="004145E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>Старощербиновского</w:t>
      </w:r>
    </w:p>
    <w:p w14:paraId="52DB0398" w14:textId="77777777" w:rsidR="004145E1" w:rsidRDefault="004145E1" w:rsidP="004145E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3725D08F" w14:textId="77777777" w:rsidR="004145E1" w:rsidRPr="00362F12" w:rsidRDefault="004145E1" w:rsidP="004145E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12">
        <w:rPr>
          <w:rFonts w:ascii="Times New Roman" w:eastAsia="Calibri" w:hAnsi="Times New Roman" w:cs="Times New Roman"/>
          <w:sz w:val="28"/>
          <w:szCs w:val="28"/>
        </w:rPr>
        <w:t xml:space="preserve">Щербиновского района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62F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62F12">
        <w:rPr>
          <w:rFonts w:ascii="Times New Roman" w:eastAsia="Calibri" w:hAnsi="Times New Roman" w:cs="Times New Roman"/>
          <w:sz w:val="28"/>
          <w:szCs w:val="28"/>
        </w:rPr>
        <w:t xml:space="preserve">           А.С. Калмыкова</w:t>
      </w:r>
    </w:p>
    <w:p w14:paraId="46EC9710" w14:textId="77777777" w:rsidR="00ED0A19" w:rsidRPr="00EB21F3" w:rsidRDefault="00ED0A19" w:rsidP="00C50D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0A19" w:rsidRPr="00EB21F3" w:rsidSect="00ED0A19">
      <w:headerReference w:type="first" r:id="rId7"/>
      <w:pgSz w:w="11906" w:h="16838"/>
      <w:pgMar w:top="142" w:right="567" w:bottom="1134" w:left="1701" w:header="0" w:footer="93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D787" w14:textId="77777777" w:rsidR="00822050" w:rsidRDefault="00822050">
      <w:pPr>
        <w:spacing w:after="0" w:line="240" w:lineRule="auto"/>
      </w:pPr>
      <w:r>
        <w:separator/>
      </w:r>
    </w:p>
  </w:endnote>
  <w:endnote w:type="continuationSeparator" w:id="0">
    <w:p w14:paraId="18293A30" w14:textId="77777777" w:rsidR="00822050" w:rsidRDefault="008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381DE" w14:textId="77777777" w:rsidR="00822050" w:rsidRDefault="00822050">
      <w:pPr>
        <w:spacing w:after="0" w:line="240" w:lineRule="auto"/>
      </w:pPr>
      <w:r>
        <w:separator/>
      </w:r>
    </w:p>
  </w:footnote>
  <w:footnote w:type="continuationSeparator" w:id="0">
    <w:p w14:paraId="71BDF401" w14:textId="77777777" w:rsidR="00822050" w:rsidRDefault="0082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BD77" w14:textId="77777777" w:rsidR="00E60DA9" w:rsidRPr="00521F0F" w:rsidRDefault="005E19E0" w:rsidP="00521F0F">
    <w:pPr>
      <w:pStyle w:val="a3"/>
    </w:pPr>
    <w:r w:rsidRPr="00521F0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BB"/>
    <w:rsid w:val="000542C9"/>
    <w:rsid w:val="00101336"/>
    <w:rsid w:val="0017731E"/>
    <w:rsid w:val="002B0529"/>
    <w:rsid w:val="002D2BA2"/>
    <w:rsid w:val="003A7E68"/>
    <w:rsid w:val="004145E1"/>
    <w:rsid w:val="00444BB8"/>
    <w:rsid w:val="004734D5"/>
    <w:rsid w:val="00473D7B"/>
    <w:rsid w:val="005E19E0"/>
    <w:rsid w:val="006A541F"/>
    <w:rsid w:val="006D1BF6"/>
    <w:rsid w:val="00822050"/>
    <w:rsid w:val="00910126"/>
    <w:rsid w:val="00947BD9"/>
    <w:rsid w:val="00A933E8"/>
    <w:rsid w:val="00A94064"/>
    <w:rsid w:val="00BB4C00"/>
    <w:rsid w:val="00C130A2"/>
    <w:rsid w:val="00C50DB5"/>
    <w:rsid w:val="00C908BB"/>
    <w:rsid w:val="00D06D8A"/>
    <w:rsid w:val="00E056E2"/>
    <w:rsid w:val="00E777B7"/>
    <w:rsid w:val="00EB21F3"/>
    <w:rsid w:val="00EC7D00"/>
    <w:rsid w:val="00ED0A19"/>
    <w:rsid w:val="00E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ED1A"/>
  <w15:chartTrackingRefBased/>
  <w15:docId w15:val="{EBD225A2-F1E6-4A10-B970-C3228DD1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19E0"/>
  </w:style>
  <w:style w:type="paragraph" w:customStyle="1" w:styleId="ConsPlusNormal">
    <w:name w:val="ConsPlusNormal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E1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E19E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19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19E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19E0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5E19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1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Бухгалтер</cp:lastModifiedBy>
  <cp:revision>3</cp:revision>
  <cp:lastPrinted>2024-10-23T11:19:00Z</cp:lastPrinted>
  <dcterms:created xsi:type="dcterms:W3CDTF">2024-10-23T11:21:00Z</dcterms:created>
  <dcterms:modified xsi:type="dcterms:W3CDTF">2024-10-23T11:22:00Z</dcterms:modified>
</cp:coreProperties>
</file>