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8" w:rsidRPr="00DB2C4D" w:rsidRDefault="009F0258" w:rsidP="009F0258">
      <w:pPr>
        <w:jc w:val="center"/>
        <w:rPr>
          <w:b/>
          <w:sz w:val="40"/>
          <w:szCs w:val="40"/>
        </w:rPr>
      </w:pPr>
      <w:r w:rsidRPr="00DB2C4D">
        <w:rPr>
          <w:b/>
          <w:sz w:val="40"/>
          <w:szCs w:val="40"/>
        </w:rPr>
        <w:t>Уважаемые руководители!</w:t>
      </w:r>
    </w:p>
    <w:p w:rsidR="009F0258" w:rsidRPr="00DB2C4D" w:rsidRDefault="009F0258" w:rsidP="009F0258">
      <w:pPr>
        <w:jc w:val="center"/>
        <w:rPr>
          <w:b/>
          <w:sz w:val="40"/>
          <w:szCs w:val="40"/>
        </w:rPr>
      </w:pPr>
    </w:p>
    <w:p w:rsidR="009F0258" w:rsidRPr="00DB2C4D" w:rsidRDefault="009F0258" w:rsidP="009F0258">
      <w:pPr>
        <w:pStyle w:val="a3"/>
        <w:ind w:left="0"/>
        <w:contextualSpacing w:val="0"/>
        <w:rPr>
          <w:sz w:val="32"/>
          <w:szCs w:val="32"/>
        </w:rPr>
      </w:pPr>
      <w:bookmarkStart w:id="0" w:name="_GoBack"/>
      <w:r w:rsidRPr="00DB2C4D">
        <w:rPr>
          <w:sz w:val="32"/>
          <w:szCs w:val="32"/>
        </w:rPr>
        <w:t xml:space="preserve">Унитарная некоммерческая организация – </w:t>
      </w:r>
      <w:proofErr w:type="spellStart"/>
      <w:r w:rsidRPr="00DB2C4D">
        <w:rPr>
          <w:sz w:val="32"/>
          <w:szCs w:val="32"/>
        </w:rPr>
        <w:t>микрокредитная</w:t>
      </w:r>
      <w:proofErr w:type="spellEnd"/>
      <w:r w:rsidRPr="00DB2C4D">
        <w:rPr>
          <w:sz w:val="32"/>
          <w:szCs w:val="32"/>
        </w:rPr>
        <w:t xml:space="preserve"> компания «Фонд микрофинансирования субъектов малого и среднего предпринимательства Краснодарского края» (далее – Фонд) во взаимодействии с департаментом потребительской сферы и регулирования рынка алкоголя Краснодарского края с апреля 2022 г. разработала и ввела в действие новые виды и условия предоставления займов, содержащие новую льготную категорию для победителей краевого конкурса в области качества «Сделано на Кубани», заключивших соглашение с ГКУ Краснодарского края «Центр развития торговли».</w:t>
      </w:r>
      <w:bookmarkEnd w:id="0"/>
      <w:r w:rsidRPr="00DB2C4D">
        <w:rPr>
          <w:sz w:val="32"/>
          <w:szCs w:val="32"/>
        </w:rPr>
        <w:t xml:space="preserve"> Для данной категории процентная ставка по займу была снижена до 1 % годовых. Также, была добавлена возможность направить средства льготных займов на оплату расходов, связанных с участием в выставочных мероприятиях. </w:t>
      </w:r>
    </w:p>
    <w:p w:rsidR="009F0258" w:rsidRPr="00DB2C4D" w:rsidRDefault="009F0258" w:rsidP="009F0258">
      <w:pPr>
        <w:pStyle w:val="a3"/>
        <w:ind w:left="0"/>
        <w:contextualSpacing w:val="0"/>
        <w:rPr>
          <w:sz w:val="32"/>
          <w:szCs w:val="32"/>
        </w:rPr>
      </w:pPr>
      <w:r w:rsidRPr="00DB2C4D">
        <w:rPr>
          <w:sz w:val="32"/>
          <w:szCs w:val="32"/>
        </w:rPr>
        <w:t xml:space="preserve">Фонд разработал и ввел в действие новый вид </w:t>
      </w:r>
      <w:proofErr w:type="spellStart"/>
      <w:r w:rsidRPr="00DB2C4D">
        <w:rPr>
          <w:sz w:val="32"/>
          <w:szCs w:val="32"/>
        </w:rPr>
        <w:t>микрозайма</w:t>
      </w:r>
      <w:proofErr w:type="spellEnd"/>
      <w:r w:rsidRPr="00DB2C4D">
        <w:rPr>
          <w:sz w:val="32"/>
          <w:szCs w:val="32"/>
        </w:rPr>
        <w:t xml:space="preserve">, для предпринимателей, реконструирующих объекты нестационарной торговли с приведением их внешнего вида к единому дизайн коду, утвержденному правилами благоустройства территорий муниципальных образований Краснодарского края - «Реновация». </w:t>
      </w:r>
    </w:p>
    <w:p w:rsidR="009F0258" w:rsidRPr="00DB2C4D" w:rsidRDefault="009F0258" w:rsidP="009F0258">
      <w:pPr>
        <w:pStyle w:val="a3"/>
        <w:ind w:left="0"/>
        <w:contextualSpacing w:val="0"/>
        <w:rPr>
          <w:sz w:val="32"/>
          <w:szCs w:val="32"/>
        </w:rPr>
      </w:pPr>
      <w:r w:rsidRPr="00DB2C4D">
        <w:rPr>
          <w:sz w:val="32"/>
          <w:szCs w:val="32"/>
        </w:rPr>
        <w:t xml:space="preserve">Сообщаем об имеющейся возможности получения вышеуказанной льготной финансовой поддержки. </w:t>
      </w:r>
    </w:p>
    <w:p w:rsidR="00DB2C4D" w:rsidRPr="00DB2C4D" w:rsidRDefault="00DB2C4D" w:rsidP="009F0258">
      <w:pPr>
        <w:pStyle w:val="a3"/>
        <w:ind w:left="0"/>
        <w:contextualSpacing w:val="0"/>
        <w:rPr>
          <w:sz w:val="32"/>
          <w:szCs w:val="32"/>
        </w:rPr>
      </w:pPr>
    </w:p>
    <w:p w:rsidR="00DB2C4D" w:rsidRDefault="00DB2C4D" w:rsidP="00DB2C4D">
      <w:pPr>
        <w:pStyle w:val="a3"/>
        <w:ind w:left="0" w:firstLine="0"/>
        <w:contextualSpacing w:val="0"/>
        <w:jc w:val="center"/>
      </w:pPr>
      <w:r>
        <w:rPr>
          <w:noProof/>
        </w:rPr>
        <w:drawing>
          <wp:inline distT="0" distB="0" distL="0" distR="0">
            <wp:extent cx="6750685" cy="3164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1.jpg-264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F1" w:rsidRDefault="001C61F1"/>
    <w:sectPr w:rsidR="001C61F1" w:rsidSect="00DB2C4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58"/>
    <w:rsid w:val="001C61F1"/>
    <w:rsid w:val="009F0258"/>
    <w:rsid w:val="00D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C15B"/>
  <w15:docId w15:val="{354D6545-96AA-4721-A58A-E5640176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258"/>
    <w:pPr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Савагина Клавдия</dc:creator>
  <cp:lastModifiedBy>Приемная</cp:lastModifiedBy>
  <cp:revision>3</cp:revision>
  <dcterms:created xsi:type="dcterms:W3CDTF">2024-10-08T06:58:00Z</dcterms:created>
  <dcterms:modified xsi:type="dcterms:W3CDTF">2024-10-08T09:02:00Z</dcterms:modified>
</cp:coreProperties>
</file>