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5B" w:rsidRPr="005E5922" w:rsidRDefault="00594D5B" w:rsidP="00594D5B">
      <w:pPr>
        <w:spacing w:after="0" w:line="240" w:lineRule="auto"/>
        <w:ind w:right="84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4D5B" w:rsidRPr="005E5922" w:rsidRDefault="00594D5B" w:rsidP="00486FD0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2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94D5B" w:rsidRPr="005E5922" w:rsidRDefault="00594D5B" w:rsidP="00594D5B">
      <w:pPr>
        <w:spacing w:after="0" w:line="240" w:lineRule="auto"/>
        <w:ind w:right="-1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4D5B" w:rsidRPr="005E5922" w:rsidRDefault="00594D5B" w:rsidP="00594D5B">
      <w:pPr>
        <w:spacing w:after="0" w:line="240" w:lineRule="auto"/>
        <w:ind w:right="-1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4D5B" w:rsidRPr="005E5922" w:rsidRDefault="00594D5B" w:rsidP="00594D5B">
      <w:pPr>
        <w:spacing w:after="0" w:line="240" w:lineRule="auto"/>
        <w:ind w:right="-1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FD0" w:rsidRDefault="00486FD0" w:rsidP="00594D5B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FD0" w:rsidRDefault="00486FD0" w:rsidP="00594D5B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FD0" w:rsidRDefault="00486FD0" w:rsidP="00594D5B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FD0" w:rsidRDefault="00486FD0" w:rsidP="00594D5B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FD0" w:rsidRDefault="00486FD0" w:rsidP="00594D5B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FD0" w:rsidRDefault="00486FD0" w:rsidP="00594D5B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D5B" w:rsidRPr="003845D7" w:rsidRDefault="00594D5B" w:rsidP="00594D5B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5D7">
        <w:rPr>
          <w:rFonts w:ascii="Times New Roman" w:hAnsi="Times New Roman" w:cs="Times New Roman"/>
          <w:b/>
          <w:sz w:val="28"/>
          <w:szCs w:val="28"/>
        </w:rPr>
        <w:t>Об утверждении схем</w:t>
      </w:r>
    </w:p>
    <w:p w:rsidR="00594D5B" w:rsidRPr="003845D7" w:rsidRDefault="00594D5B" w:rsidP="00594D5B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5D7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</w:t>
      </w:r>
    </w:p>
    <w:p w:rsidR="00594D5B" w:rsidRPr="007C61DE" w:rsidRDefault="00594D5B" w:rsidP="00594D5B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5D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C61DE">
        <w:rPr>
          <w:rFonts w:ascii="Times New Roman" w:hAnsi="Times New Roman" w:cs="Times New Roman"/>
          <w:b/>
          <w:sz w:val="28"/>
          <w:szCs w:val="28"/>
        </w:rPr>
        <w:t>Старощербиновского сельского поселения</w:t>
      </w:r>
    </w:p>
    <w:p w:rsidR="00594D5B" w:rsidRPr="005E5922" w:rsidRDefault="00594D5B" w:rsidP="00594D5B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5D7">
        <w:rPr>
          <w:rFonts w:ascii="Times New Roman" w:hAnsi="Times New Roman" w:cs="Times New Roman"/>
          <w:b/>
          <w:sz w:val="28"/>
          <w:szCs w:val="28"/>
        </w:rPr>
        <w:t>Щербиновск</w:t>
      </w:r>
      <w:r w:rsidR="007C61DE">
        <w:rPr>
          <w:rFonts w:ascii="Times New Roman" w:hAnsi="Times New Roman" w:cs="Times New Roman"/>
          <w:b/>
          <w:sz w:val="28"/>
          <w:szCs w:val="28"/>
        </w:rPr>
        <w:t>ого</w:t>
      </w:r>
      <w:r w:rsidRPr="003845D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C61DE">
        <w:rPr>
          <w:rFonts w:ascii="Times New Roman" w:hAnsi="Times New Roman" w:cs="Times New Roman"/>
          <w:b/>
          <w:sz w:val="28"/>
          <w:szCs w:val="28"/>
        </w:rPr>
        <w:t>а</w:t>
      </w:r>
    </w:p>
    <w:p w:rsidR="00594D5B" w:rsidRDefault="00594D5B" w:rsidP="00594D5B">
      <w:pPr>
        <w:spacing w:after="0" w:line="24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6FD0" w:rsidRDefault="00486FD0" w:rsidP="00594D5B">
      <w:pPr>
        <w:spacing w:after="0" w:line="24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6FD0" w:rsidRPr="005E5922" w:rsidRDefault="00486FD0" w:rsidP="00594D5B">
      <w:pPr>
        <w:spacing w:after="0" w:line="24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94D5B" w:rsidRPr="005E5922" w:rsidRDefault="00594D5B" w:rsidP="00594D5B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22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политики Краснодарского края в сфере торговой деятельности, обеспечения единого порядка размещения нестационарных торговых объектов, необходимости обеспечения устойчивого развития </w:t>
      </w:r>
      <w:r w:rsidR="007C61DE">
        <w:rPr>
          <w:rFonts w:ascii="Times New Roman" w:hAnsi="Times New Roman" w:cs="Times New Roman"/>
          <w:sz w:val="28"/>
          <w:szCs w:val="28"/>
        </w:rPr>
        <w:t>Старощербиновского сельского поселения</w:t>
      </w:r>
      <w:r w:rsidRPr="005E5922">
        <w:rPr>
          <w:rFonts w:ascii="Times New Roman" w:hAnsi="Times New Roman" w:cs="Times New Roman"/>
          <w:sz w:val="28"/>
          <w:szCs w:val="28"/>
        </w:rPr>
        <w:t xml:space="preserve"> Щербиновск</w:t>
      </w:r>
      <w:r w:rsidR="007C61DE">
        <w:rPr>
          <w:rFonts w:ascii="Times New Roman" w:hAnsi="Times New Roman" w:cs="Times New Roman"/>
          <w:sz w:val="28"/>
          <w:szCs w:val="28"/>
        </w:rPr>
        <w:t>ого</w:t>
      </w:r>
      <w:r w:rsidRPr="005E59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61DE">
        <w:rPr>
          <w:rFonts w:ascii="Times New Roman" w:hAnsi="Times New Roman" w:cs="Times New Roman"/>
          <w:sz w:val="28"/>
          <w:szCs w:val="28"/>
        </w:rPr>
        <w:t>а</w:t>
      </w:r>
      <w:r w:rsidRPr="005E5922">
        <w:rPr>
          <w:rFonts w:ascii="Times New Roman" w:hAnsi="Times New Roman" w:cs="Times New Roman"/>
          <w:sz w:val="28"/>
          <w:szCs w:val="28"/>
        </w:rPr>
        <w:t xml:space="preserve">, достижения установленных нормативов минимальной обеспеченности населения площадью торговых объектов, создания условий для обеспечения жителей </w:t>
      </w:r>
      <w:r w:rsidR="007C61DE" w:rsidRPr="007C61DE">
        <w:rPr>
          <w:rFonts w:ascii="Times New Roman" w:hAnsi="Times New Roman" w:cs="Times New Roman"/>
          <w:sz w:val="28"/>
          <w:szCs w:val="28"/>
        </w:rPr>
        <w:t xml:space="preserve">Старощербиновского сельского поселения Щербиновского района </w:t>
      </w:r>
      <w:r w:rsidRPr="005E5922">
        <w:rPr>
          <w:rFonts w:ascii="Times New Roman" w:hAnsi="Times New Roman" w:cs="Times New Roman"/>
          <w:sz w:val="28"/>
          <w:szCs w:val="28"/>
        </w:rPr>
        <w:t>качественными и безопасными товарами и услугами, обеспечения равных возможностей для реализации прав хозяйствующих субъектов на осуществление торговой деятельности, руководствуясь Федеральным законом от 28 декабря 2009 г</w:t>
      </w:r>
      <w:r w:rsidR="007C61DE">
        <w:rPr>
          <w:rFonts w:ascii="Times New Roman" w:hAnsi="Times New Roman" w:cs="Times New Roman"/>
          <w:sz w:val="28"/>
          <w:szCs w:val="28"/>
        </w:rPr>
        <w:t>.</w:t>
      </w:r>
      <w:r w:rsidRPr="005E5922">
        <w:rPr>
          <w:rFonts w:ascii="Times New Roman" w:hAnsi="Times New Roman" w:cs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</w:t>
      </w:r>
      <w:r w:rsidR="009135F7">
        <w:rPr>
          <w:rFonts w:ascii="Times New Roman" w:hAnsi="Times New Roman" w:cs="Times New Roman"/>
          <w:sz w:val="28"/>
          <w:szCs w:val="28"/>
        </w:rPr>
        <w:t>з</w:t>
      </w:r>
      <w:r w:rsidRPr="005E5922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 xml:space="preserve">ами Краснодарского края </w:t>
      </w:r>
      <w:r w:rsidRPr="005E5922">
        <w:rPr>
          <w:rFonts w:ascii="Times New Roman" w:hAnsi="Times New Roman" w:cs="Times New Roman"/>
          <w:sz w:val="28"/>
          <w:szCs w:val="28"/>
        </w:rPr>
        <w:t>от 31 мая 2005 г</w:t>
      </w:r>
      <w:r w:rsidR="007C61DE">
        <w:rPr>
          <w:rFonts w:ascii="Times New Roman" w:hAnsi="Times New Roman" w:cs="Times New Roman"/>
          <w:sz w:val="28"/>
          <w:szCs w:val="28"/>
        </w:rPr>
        <w:t>.</w:t>
      </w:r>
      <w:r w:rsidRPr="005E5922">
        <w:rPr>
          <w:rFonts w:ascii="Times New Roman" w:hAnsi="Times New Roman" w:cs="Times New Roman"/>
          <w:sz w:val="28"/>
          <w:szCs w:val="28"/>
        </w:rPr>
        <w:t xml:space="preserve"> № 879-КЗ «О государственной политике Краснодарского края в сфере торговой деятельности»,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5922">
        <w:rPr>
          <w:rFonts w:ascii="Times New Roman" w:hAnsi="Times New Roman" w:cs="Times New Roman"/>
          <w:sz w:val="28"/>
          <w:szCs w:val="28"/>
        </w:rPr>
        <w:t xml:space="preserve"> марта 2011 г</w:t>
      </w:r>
      <w:r w:rsidR="007C61DE">
        <w:rPr>
          <w:rFonts w:ascii="Times New Roman" w:hAnsi="Times New Roman" w:cs="Times New Roman"/>
          <w:sz w:val="28"/>
          <w:szCs w:val="28"/>
        </w:rPr>
        <w:t>.</w:t>
      </w:r>
      <w:r w:rsidRPr="005E5922">
        <w:rPr>
          <w:rFonts w:ascii="Times New Roman" w:hAnsi="Times New Roman" w:cs="Times New Roman"/>
          <w:sz w:val="28"/>
          <w:szCs w:val="28"/>
        </w:rPr>
        <w:t xml:space="preserve"> № 2195-КЗ «Об организации деятельности розничных рынков, ярмарок и а</w:t>
      </w:r>
      <w:r w:rsidR="007C61DE">
        <w:rPr>
          <w:rFonts w:ascii="Times New Roman" w:hAnsi="Times New Roman" w:cs="Times New Roman"/>
          <w:sz w:val="28"/>
          <w:szCs w:val="28"/>
        </w:rPr>
        <w:t>гро</w:t>
      </w:r>
      <w:r w:rsidRPr="005E5922">
        <w:rPr>
          <w:rFonts w:ascii="Times New Roman" w:hAnsi="Times New Roman" w:cs="Times New Roman"/>
          <w:sz w:val="28"/>
          <w:szCs w:val="28"/>
        </w:rPr>
        <w:t>промышленных выставок-ярмарок на территории Краснодарского края»,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922">
        <w:rPr>
          <w:rFonts w:ascii="Times New Roman" w:hAnsi="Times New Roman" w:cs="Times New Roman"/>
          <w:sz w:val="28"/>
          <w:szCs w:val="28"/>
        </w:rPr>
        <w:t>(губернатора) Краснодарского края от 11 ноября 2014 г</w:t>
      </w:r>
      <w:r w:rsidR="007C61DE">
        <w:rPr>
          <w:rFonts w:ascii="Times New Roman" w:hAnsi="Times New Roman" w:cs="Times New Roman"/>
          <w:sz w:val="28"/>
          <w:szCs w:val="28"/>
        </w:rPr>
        <w:t>.</w:t>
      </w:r>
      <w:r w:rsidRPr="005E5922">
        <w:rPr>
          <w:rFonts w:ascii="Times New Roman" w:hAnsi="Times New Roman" w:cs="Times New Roman"/>
          <w:sz w:val="28"/>
          <w:szCs w:val="28"/>
        </w:rPr>
        <w:t xml:space="preserve">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922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685E8B">
        <w:rPr>
          <w:rFonts w:ascii="Times New Roman" w:hAnsi="Times New Roman" w:cs="Times New Roman"/>
          <w:sz w:val="28"/>
          <w:szCs w:val="28"/>
        </w:rPr>
        <w:t>е т</w:t>
      </w:r>
      <w:r w:rsidRPr="005E5922">
        <w:rPr>
          <w:rFonts w:ascii="Times New Roman" w:hAnsi="Times New Roman" w:cs="Times New Roman"/>
          <w:sz w:val="28"/>
          <w:szCs w:val="28"/>
        </w:rPr>
        <w:t>:</w:t>
      </w:r>
    </w:p>
    <w:p w:rsidR="00594D5B" w:rsidRDefault="00594D5B" w:rsidP="00594D5B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8D3">
        <w:rPr>
          <w:rFonts w:ascii="Times New Roman" w:hAnsi="Times New Roman" w:cs="Times New Roman"/>
          <w:sz w:val="28"/>
          <w:szCs w:val="28"/>
        </w:rPr>
        <w:t>1. Утвердить</w:t>
      </w:r>
      <w:r w:rsidR="007C61DE">
        <w:rPr>
          <w:rFonts w:ascii="Times New Roman" w:hAnsi="Times New Roman" w:cs="Times New Roman"/>
          <w:sz w:val="28"/>
          <w:szCs w:val="28"/>
        </w:rPr>
        <w:t xml:space="preserve"> </w:t>
      </w:r>
      <w:r w:rsidRPr="004A38D3">
        <w:rPr>
          <w:rFonts w:ascii="Times New Roman" w:hAnsi="Times New Roman" w:cs="Times New Roman"/>
          <w:sz w:val="28"/>
          <w:szCs w:val="28"/>
        </w:rPr>
        <w:t xml:space="preserve">схему размещения нестационарных торговых объектов на территории Старощербиновского сельского поселения Щербиновского района, текстовая часть (приложение </w:t>
      </w:r>
      <w:r w:rsidR="007C61DE">
        <w:rPr>
          <w:rFonts w:ascii="Times New Roman" w:hAnsi="Times New Roman" w:cs="Times New Roman"/>
          <w:sz w:val="28"/>
          <w:szCs w:val="28"/>
        </w:rPr>
        <w:t>1</w:t>
      </w:r>
      <w:r w:rsidRPr="004A38D3">
        <w:rPr>
          <w:rFonts w:ascii="Times New Roman" w:hAnsi="Times New Roman" w:cs="Times New Roman"/>
          <w:sz w:val="28"/>
          <w:szCs w:val="28"/>
        </w:rPr>
        <w:t xml:space="preserve">), графическая часть (приложение </w:t>
      </w:r>
      <w:r w:rsidR="007C61DE">
        <w:rPr>
          <w:rFonts w:ascii="Times New Roman" w:hAnsi="Times New Roman" w:cs="Times New Roman"/>
          <w:sz w:val="28"/>
          <w:szCs w:val="28"/>
        </w:rPr>
        <w:t>2</w:t>
      </w:r>
      <w:r w:rsidRPr="004A38D3">
        <w:rPr>
          <w:rFonts w:ascii="Times New Roman" w:hAnsi="Times New Roman" w:cs="Times New Roman"/>
          <w:sz w:val="28"/>
          <w:szCs w:val="28"/>
        </w:rPr>
        <w:t>)</w:t>
      </w:r>
      <w:r w:rsidR="00486FD0">
        <w:rPr>
          <w:rFonts w:ascii="Times New Roman" w:hAnsi="Times New Roman" w:cs="Times New Roman"/>
          <w:sz w:val="28"/>
          <w:szCs w:val="28"/>
        </w:rPr>
        <w:t>.</w:t>
      </w:r>
    </w:p>
    <w:p w:rsidR="00486FD0" w:rsidRPr="00486FD0" w:rsidRDefault="00486FD0" w:rsidP="00486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Общему отделу администрации Старощербиновского сельского поселения Щербиновского района (Шилова И.А.) настоящее постановление:</w:t>
      </w:r>
    </w:p>
    <w:p w:rsidR="00486FD0" w:rsidRPr="00486FD0" w:rsidRDefault="00486FD0" w:rsidP="00486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D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</w:t>
      </w:r>
      <w:r w:rsidRPr="00486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ния Щербиновского района (</w:t>
      </w:r>
      <w:r w:rsidRPr="00486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86FD0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486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starscherb</w:t>
      </w:r>
      <w:r w:rsidRPr="00486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6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86FD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меню сайта «Нормотворческая деятельность», «Постановления администрации», «за 2024 год»;</w:t>
      </w:r>
    </w:p>
    <w:p w:rsidR="00486FD0" w:rsidRPr="00486FD0" w:rsidRDefault="00486FD0" w:rsidP="00486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FD0">
        <w:rPr>
          <w:rFonts w:ascii="Times New Roman" w:eastAsia="Times New Roman" w:hAnsi="Times New Roman" w:cs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594D5B" w:rsidRPr="00CA449B" w:rsidRDefault="00486FD0" w:rsidP="0059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4D5B" w:rsidRPr="00CA449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594D5B" w:rsidRPr="00CA449B" w:rsidRDefault="00486FD0" w:rsidP="0059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4D5B" w:rsidRPr="00CA449B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опубликования.</w:t>
      </w:r>
    </w:p>
    <w:p w:rsidR="00594D5B" w:rsidRDefault="00594D5B" w:rsidP="0059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D5B" w:rsidRDefault="00594D5B" w:rsidP="0059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D5B" w:rsidRDefault="00594D5B" w:rsidP="0059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EB" w:rsidRDefault="00614EEB" w:rsidP="00594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94D5B" w:rsidRPr="009B466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4D5B" w:rsidRPr="009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1DE" w:rsidRPr="007C61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Старощербиновского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1DE" w:rsidRPr="007C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594D5B" w:rsidRPr="009B466A" w:rsidRDefault="00614EEB" w:rsidP="00594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61DE" w:rsidRPr="007C6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1DE" w:rsidRPr="007C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</w:t>
      </w:r>
      <w:r w:rsidR="007C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Зленко</w:t>
      </w:r>
      <w:bookmarkStart w:id="0" w:name="_GoBack"/>
      <w:bookmarkEnd w:id="0"/>
    </w:p>
    <w:p w:rsidR="00594D5B" w:rsidRPr="005E5922" w:rsidRDefault="00594D5B" w:rsidP="00594D5B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594D5B" w:rsidRPr="005E5922" w:rsidRDefault="00594D5B" w:rsidP="00594D5B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0C6483" w:rsidRDefault="000C6483"/>
    <w:p w:rsidR="004B1BB1" w:rsidRDefault="004B1BB1"/>
    <w:p w:rsidR="004B1BB1" w:rsidRDefault="004B1BB1"/>
    <w:p w:rsidR="004B1BB1" w:rsidRDefault="004B1BB1"/>
    <w:p w:rsidR="004B1BB1" w:rsidRDefault="004B1BB1"/>
    <w:p w:rsidR="004B1BB1" w:rsidRDefault="004B1BB1"/>
    <w:p w:rsidR="004B1BB1" w:rsidRDefault="004B1BB1"/>
    <w:p w:rsidR="004B1BB1" w:rsidRDefault="004B1BB1"/>
    <w:p w:rsidR="004B1BB1" w:rsidRDefault="004B1BB1"/>
    <w:p w:rsidR="004B1BB1" w:rsidRDefault="004B1BB1"/>
    <w:p w:rsidR="004B1BB1" w:rsidRDefault="004B1BB1"/>
    <w:p w:rsidR="004B1BB1" w:rsidRDefault="004B1BB1"/>
    <w:p w:rsidR="004B1BB1" w:rsidRDefault="004B1BB1"/>
    <w:p w:rsidR="004B1BB1" w:rsidRDefault="004B1BB1"/>
    <w:p w:rsidR="004B1BB1" w:rsidRDefault="004B1BB1"/>
    <w:p w:rsidR="004B1BB1" w:rsidRDefault="004B1BB1"/>
    <w:p w:rsidR="004B1BB1" w:rsidRDefault="004B1BB1"/>
    <w:p w:rsidR="004B1BB1" w:rsidRDefault="004B1BB1">
      <w:pPr>
        <w:sectPr w:rsidR="004B1BB1" w:rsidSect="00E2213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4B1BB1" w:rsidRPr="000B0141" w:rsidRDefault="004B1BB1" w:rsidP="004B1BB1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0B0141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Pr="000B0141">
        <w:rPr>
          <w:rFonts w:ascii="Times New Roman" w:hAnsi="Times New Roman"/>
          <w:sz w:val="28"/>
          <w:szCs w:val="28"/>
        </w:rPr>
        <w:t xml:space="preserve"> 1</w:t>
      </w:r>
    </w:p>
    <w:p w:rsidR="004B1BB1" w:rsidRPr="000B0141" w:rsidRDefault="004B1BB1" w:rsidP="004B1BB1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4B1BB1" w:rsidRPr="000B0141" w:rsidRDefault="004B1BB1" w:rsidP="004B1BB1">
      <w:pPr>
        <w:spacing w:after="0" w:line="240" w:lineRule="auto"/>
        <w:ind w:left="9787" w:firstLine="419"/>
        <w:rPr>
          <w:rFonts w:ascii="Times New Roman" w:hAnsi="Times New Roman"/>
          <w:sz w:val="28"/>
          <w:szCs w:val="28"/>
        </w:rPr>
      </w:pPr>
      <w:r w:rsidRPr="000B0141">
        <w:rPr>
          <w:rFonts w:ascii="Times New Roman" w:hAnsi="Times New Roman"/>
          <w:sz w:val="28"/>
          <w:szCs w:val="28"/>
        </w:rPr>
        <w:t>УТВЕРЖДЕНА</w:t>
      </w:r>
    </w:p>
    <w:p w:rsidR="004B1BB1" w:rsidRPr="000B0141" w:rsidRDefault="004B1BB1" w:rsidP="004B1BB1">
      <w:pPr>
        <w:spacing w:after="0" w:line="240" w:lineRule="auto"/>
        <w:ind w:left="10260"/>
        <w:rPr>
          <w:rFonts w:ascii="Times New Roman" w:hAnsi="Times New Roman"/>
          <w:sz w:val="28"/>
          <w:szCs w:val="28"/>
        </w:rPr>
      </w:pPr>
      <w:r w:rsidRPr="000B014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B1BB1" w:rsidRDefault="004B1BB1" w:rsidP="004B1BB1">
      <w:pPr>
        <w:spacing w:after="0" w:line="240" w:lineRule="auto"/>
        <w:ind w:left="10260"/>
        <w:rPr>
          <w:rFonts w:ascii="Times New Roman" w:hAnsi="Times New Roman"/>
          <w:sz w:val="28"/>
          <w:szCs w:val="28"/>
        </w:rPr>
      </w:pPr>
      <w:r w:rsidRPr="00AE1F66">
        <w:rPr>
          <w:rFonts w:ascii="Times New Roman" w:hAnsi="Times New Roman"/>
          <w:sz w:val="28"/>
          <w:szCs w:val="28"/>
        </w:rPr>
        <w:t>Старощербиновского сельского поселения Щербиновского района</w:t>
      </w:r>
    </w:p>
    <w:p w:rsidR="004B1BB1" w:rsidRPr="000B0141" w:rsidRDefault="004B1BB1" w:rsidP="004B1BB1">
      <w:pPr>
        <w:spacing w:after="0" w:line="240" w:lineRule="auto"/>
        <w:ind w:left="10260"/>
        <w:rPr>
          <w:rFonts w:ascii="Times New Roman" w:hAnsi="Times New Roman"/>
          <w:b/>
          <w:sz w:val="28"/>
          <w:szCs w:val="28"/>
          <w:u w:val="single"/>
        </w:rPr>
      </w:pPr>
      <w:r w:rsidRPr="000B0141">
        <w:rPr>
          <w:rFonts w:ascii="Times New Roman" w:hAnsi="Times New Roman"/>
          <w:sz w:val="28"/>
          <w:szCs w:val="28"/>
        </w:rPr>
        <w:t>от ____</w:t>
      </w:r>
      <w:r>
        <w:rPr>
          <w:rFonts w:ascii="Times New Roman" w:hAnsi="Times New Roman"/>
          <w:sz w:val="28"/>
          <w:szCs w:val="28"/>
        </w:rPr>
        <w:t>______</w:t>
      </w:r>
      <w:r w:rsidRPr="000B0141">
        <w:rPr>
          <w:rFonts w:ascii="Times New Roman" w:hAnsi="Times New Roman"/>
          <w:sz w:val="28"/>
          <w:szCs w:val="28"/>
        </w:rPr>
        <w:t>_______ №</w:t>
      </w:r>
      <w:r w:rsidRPr="000B0141">
        <w:rPr>
          <w:rFonts w:ascii="Times New Roman" w:hAnsi="Times New Roman"/>
          <w:b/>
          <w:sz w:val="28"/>
          <w:szCs w:val="28"/>
        </w:rPr>
        <w:t>____</w:t>
      </w:r>
    </w:p>
    <w:p w:rsidR="004B1BB1" w:rsidRPr="000B0141" w:rsidRDefault="004B1BB1" w:rsidP="004B1BB1">
      <w:pPr>
        <w:tabs>
          <w:tab w:val="left" w:pos="8340"/>
        </w:tabs>
        <w:spacing w:after="0"/>
        <w:rPr>
          <w:rFonts w:ascii="Times New Roman" w:eastAsia="Calibri" w:hAnsi="Times New Roman"/>
          <w:b/>
          <w:sz w:val="28"/>
          <w:szCs w:val="28"/>
        </w:rPr>
      </w:pPr>
      <w:r w:rsidRPr="000B0141">
        <w:rPr>
          <w:rFonts w:ascii="Times New Roman" w:eastAsia="Calibri" w:hAnsi="Times New Roman"/>
          <w:b/>
          <w:sz w:val="28"/>
          <w:szCs w:val="28"/>
        </w:rPr>
        <w:tab/>
      </w:r>
      <w:r w:rsidRPr="000B0141">
        <w:rPr>
          <w:rFonts w:ascii="Times New Roman" w:eastAsia="Calibri" w:hAnsi="Times New Roman"/>
          <w:b/>
          <w:sz w:val="28"/>
          <w:szCs w:val="28"/>
        </w:rPr>
        <w:tab/>
      </w:r>
    </w:p>
    <w:p w:rsidR="004B1BB1" w:rsidRPr="000B0141" w:rsidRDefault="004B1BB1" w:rsidP="004B1BB1">
      <w:pPr>
        <w:spacing w:after="0" w:line="240" w:lineRule="auto"/>
        <w:ind w:left="1060" w:hanging="106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B0141">
        <w:rPr>
          <w:rFonts w:ascii="Times New Roman" w:eastAsia="Calibri" w:hAnsi="Times New Roman"/>
          <w:b/>
          <w:sz w:val="28"/>
          <w:szCs w:val="28"/>
        </w:rPr>
        <w:t>СХЕМА</w:t>
      </w:r>
    </w:p>
    <w:p w:rsidR="004B1BB1" w:rsidRPr="000B0141" w:rsidRDefault="004B1BB1" w:rsidP="004B1BB1">
      <w:pPr>
        <w:spacing w:after="0" w:line="240" w:lineRule="auto"/>
        <w:ind w:left="1060" w:hanging="106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B0141">
        <w:rPr>
          <w:rFonts w:ascii="Times New Roman" w:eastAsia="Calibri" w:hAnsi="Times New Roman"/>
          <w:b/>
          <w:sz w:val="28"/>
          <w:szCs w:val="28"/>
        </w:rPr>
        <w:t>(текстовая часть) размещения нестационарных торговых объектов</w:t>
      </w:r>
    </w:p>
    <w:p w:rsidR="004B1BB1" w:rsidRPr="000B0141" w:rsidRDefault="004B1BB1" w:rsidP="004B1BB1">
      <w:pPr>
        <w:spacing w:after="0" w:line="240" w:lineRule="auto"/>
        <w:ind w:left="1060" w:hanging="106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B0141">
        <w:rPr>
          <w:rFonts w:ascii="Times New Roman" w:eastAsia="Calibri" w:hAnsi="Times New Roman"/>
          <w:b/>
          <w:sz w:val="28"/>
          <w:szCs w:val="28"/>
        </w:rPr>
        <w:t>на территории Старощербиновского сельского поселения</w:t>
      </w:r>
      <w:r w:rsidRPr="0095552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B0141">
        <w:rPr>
          <w:rFonts w:ascii="Times New Roman" w:eastAsia="Calibri" w:hAnsi="Times New Roman"/>
          <w:b/>
          <w:sz w:val="28"/>
          <w:szCs w:val="28"/>
        </w:rPr>
        <w:t>Щербиновского района</w:t>
      </w:r>
    </w:p>
    <w:tbl>
      <w:tblPr>
        <w:tblW w:w="48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31"/>
      </w:tblGrid>
      <w:tr w:rsidR="004B1BB1" w:rsidRPr="00FF614C" w:rsidTr="0007714C">
        <w:trPr>
          <w:trHeight w:val="580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521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768"/>
              <w:gridCol w:w="3319"/>
              <w:gridCol w:w="1985"/>
              <w:gridCol w:w="1134"/>
              <w:gridCol w:w="1388"/>
              <w:gridCol w:w="2722"/>
              <w:gridCol w:w="1843"/>
              <w:gridCol w:w="1362"/>
            </w:tblGrid>
            <w:tr w:rsidR="004B1BB1" w:rsidRPr="00FF614C" w:rsidTr="0007714C">
              <w:trPr>
                <w:jc w:val="center"/>
              </w:trPr>
              <w:tc>
                <w:tcPr>
                  <w:tcW w:w="768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Адресный ориентир – место размещения нестационарного торгового объекта (фактический адрес)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Тип нестационарного торгового объекта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Субъект малого и среднего предпринимательства (да/нет)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Площадь земельного участка/ торгового объекта/количество рабочих мест</w:t>
                  </w: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 xml:space="preserve">Специализация нестационарного торгового объекта (с указанием ассортимента реализуемой продукции, оказываемой услуги)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 xml:space="preserve">Период функционирования нестационарного торгового объекта (постоянно или сезонно </w:t>
                  </w:r>
                </w:p>
                <w:p w:rsidR="004B1BB1" w:rsidRPr="00FF614C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FF614C">
                    <w:rPr>
                      <w:rFonts w:ascii="Times New Roman" w:hAnsi="Times New Roman"/>
                    </w:rPr>
                    <w:t>____по___)</w:t>
                  </w:r>
                </w:p>
              </w:tc>
              <w:tc>
                <w:tcPr>
                  <w:tcW w:w="13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примечание</w:t>
                  </w:r>
                </w:p>
                <w:p w:rsidR="004B1BB1" w:rsidRPr="00FF614C" w:rsidRDefault="004B1BB1" w:rsidP="0007714C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  <w:p w:rsidR="004B1BB1" w:rsidRPr="00FF614C" w:rsidRDefault="004B1BB1" w:rsidP="0007714C">
                  <w:pPr>
                    <w:tabs>
                      <w:tab w:val="left" w:pos="1404"/>
                    </w:tabs>
                    <w:spacing w:line="240" w:lineRule="auto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ab/>
                  </w:r>
                </w:p>
              </w:tc>
            </w:tr>
            <w:tr w:rsidR="004B1BB1" w:rsidRPr="00FF614C" w:rsidTr="0007714C">
              <w:trPr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4B1BB1" w:rsidRPr="00FF614C" w:rsidTr="0007714C">
              <w:trPr>
                <w:trHeight w:val="202"/>
                <w:jc w:val="center"/>
              </w:trPr>
              <w:tc>
                <w:tcPr>
                  <w:tcW w:w="1452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4B1BB1" w:rsidRPr="00FE41C8" w:rsidRDefault="004B1BB1" w:rsidP="0007714C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41C8">
                    <w:rPr>
                      <w:rFonts w:ascii="Times New Roman" w:hAnsi="Times New Roman"/>
                    </w:rPr>
                    <w:t>Реализация бахчевых культур и плодоовощной продукции</w:t>
                  </w:r>
                </w:p>
                <w:p w:rsidR="004B1BB1" w:rsidRPr="00FE41C8" w:rsidRDefault="004B1BB1" w:rsidP="0007714C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B1BB1" w:rsidRPr="00FF614C" w:rsidTr="0007714C">
              <w:trPr>
                <w:trHeight w:val="416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1.1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FF614C">
                    <w:rPr>
                      <w:rFonts w:ascii="Times New Roman" w:hAnsi="Times New Roman"/>
                    </w:rPr>
                    <w:t xml:space="preserve"> Старощербиновская ул. Краснопартизанская, напротив дома 124 правая сторона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торговая палатка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12/12/4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FF614C">
                    <w:rPr>
                      <w:rFonts w:ascii="Times New Roman" w:hAnsi="Times New Roman"/>
                    </w:rPr>
                    <w:t>лодоовощная, бахчевая продукция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 xml:space="preserve">с июля по </w:t>
                  </w:r>
                </w:p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highlight w:val="red"/>
                    </w:rPr>
                  </w:pPr>
                  <w:r w:rsidRPr="00FF614C">
                    <w:rPr>
                      <w:rFonts w:ascii="Times New Roman" w:hAnsi="Times New Roman"/>
                    </w:rPr>
                    <w:t>декабрь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B1BB1" w:rsidRPr="00FF614C" w:rsidTr="0007714C">
              <w:trPr>
                <w:trHeight w:val="703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1.2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/>
                    <w:contextualSpacing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FF614C">
                    <w:rPr>
                      <w:rFonts w:ascii="Times New Roman" w:hAnsi="Times New Roman"/>
                    </w:rPr>
                    <w:t xml:space="preserve"> Старощербиновская перекресток ул. Красная и ул. Красина (возле колбасного цеха колхоза «Знамя Ленина»)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торговая палатка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12/4/1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</w:t>
                  </w:r>
                  <w:r w:rsidRPr="00FF614C">
                    <w:rPr>
                      <w:rFonts w:ascii="Times New Roman" w:hAnsi="Times New Roman"/>
                    </w:rPr>
                    <w:t>рбузы, дыни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 июля по октябрь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B1BB1" w:rsidRPr="00FF614C" w:rsidTr="0007714C">
              <w:trPr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1.3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FF614C">
                    <w:rPr>
                      <w:rFonts w:ascii="Times New Roman" w:hAnsi="Times New Roman"/>
                    </w:rPr>
                    <w:t xml:space="preserve"> Старощербиновская ул. Краснопартизанская, 60 (возле магазина «Маяк»)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торговая палатка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12/4/1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</w:t>
                  </w:r>
                  <w:r w:rsidRPr="00FF614C">
                    <w:rPr>
                      <w:rFonts w:ascii="Times New Roman" w:hAnsi="Times New Roman"/>
                    </w:rPr>
                    <w:t>рбузы, дыни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 июля по октябрь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B1BB1" w:rsidRPr="00FF614C" w:rsidTr="0007714C">
              <w:trPr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1.4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FF614C">
                    <w:rPr>
                      <w:rFonts w:ascii="Times New Roman" w:hAnsi="Times New Roman"/>
                    </w:rPr>
                    <w:t xml:space="preserve"> Старощербиновская, ул. </w:t>
                  </w:r>
                  <w:r w:rsidRPr="00FF614C">
                    <w:rPr>
                      <w:rFonts w:ascii="Times New Roman" w:hAnsi="Times New Roman"/>
                    </w:rPr>
                    <w:lastRenderedPageBreak/>
                    <w:t>Первомайская, 78/1 (ориентир Часовая мастерская)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lastRenderedPageBreak/>
                    <w:t>торговая палатка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12/4/1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FF614C">
                    <w:rPr>
                      <w:rFonts w:ascii="Times New Roman" w:hAnsi="Times New Roman"/>
                    </w:rPr>
                    <w:t>еализация плодоовощ</w:t>
                  </w:r>
                  <w:r w:rsidRPr="00FF614C">
                    <w:rPr>
                      <w:rFonts w:ascii="Times New Roman" w:hAnsi="Times New Roman"/>
                    </w:rPr>
                    <w:lastRenderedPageBreak/>
                    <w:t>ной продукции и бахчевых культур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lastRenderedPageBreak/>
                    <w:t>с июня по ок</w:t>
                  </w:r>
                  <w:r w:rsidRPr="00FF614C">
                    <w:rPr>
                      <w:rFonts w:ascii="Times New Roman" w:hAnsi="Times New Roman"/>
                    </w:rPr>
                    <w:lastRenderedPageBreak/>
                    <w:t>тябрь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B1BB1" w:rsidRPr="00FF614C" w:rsidTr="0007714C">
              <w:trPr>
                <w:trHeight w:val="786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1.5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FF614C">
                    <w:rPr>
                      <w:rFonts w:ascii="Times New Roman" w:hAnsi="Times New Roman"/>
                    </w:rPr>
                    <w:t xml:space="preserve"> Старощербиновская, ул. Энгельса, 87 Магазин «Смешанные товары»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торговая палатка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12/6/1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FF614C">
                    <w:rPr>
                      <w:rFonts w:ascii="Times New Roman" w:hAnsi="Times New Roman"/>
                    </w:rPr>
                    <w:t>еализация плодоовощной продукции и бахчевых культур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 июня по сентябрь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B1BB1" w:rsidRPr="00FF614C" w:rsidTr="0007714C">
              <w:trPr>
                <w:trHeight w:val="627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1.6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FF614C">
                    <w:rPr>
                      <w:rFonts w:ascii="Times New Roman" w:hAnsi="Times New Roman"/>
                    </w:rPr>
                    <w:t xml:space="preserve"> Старощербиновская, ул. Степана Разина, 100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торговая палатка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12/6/1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FF614C">
                    <w:rPr>
                      <w:rFonts w:ascii="Times New Roman" w:hAnsi="Times New Roman"/>
                    </w:rPr>
                    <w:t>еализация плодоовощной продукции, бахчевой продукции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</w:pPr>
                  <w:r w:rsidRPr="00FF614C">
                    <w:rPr>
                      <w:rFonts w:ascii="Times New Roman" w:hAnsi="Times New Roman"/>
                    </w:rPr>
                    <w:t>с июня по сентябрь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spacing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4B1BB1" w:rsidRPr="00FF614C" w:rsidTr="0007714C">
              <w:trPr>
                <w:trHeight w:val="922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1.7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FF614C">
                    <w:rPr>
                      <w:rFonts w:ascii="Times New Roman" w:hAnsi="Times New Roman"/>
                    </w:rPr>
                    <w:t xml:space="preserve"> Старощербиновская, перекресток ул. Первомайской и ул. Энгельса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плодоовощная продукция и бахчевой развал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12/12/1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FF614C">
                    <w:rPr>
                      <w:rFonts w:ascii="Times New Roman" w:hAnsi="Times New Roman"/>
                    </w:rPr>
                    <w:t xml:space="preserve">еализация плодоовощной и бахчевой продукции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Июнь-октябрь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spacing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4B1BB1" w:rsidRPr="00FF614C" w:rsidTr="0007714C">
              <w:trPr>
                <w:trHeight w:val="267"/>
                <w:jc w:val="center"/>
              </w:trPr>
              <w:tc>
                <w:tcPr>
                  <w:tcW w:w="408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ИТОГО: 7 объектов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B1BB1" w:rsidRPr="00FF614C" w:rsidTr="0007714C">
              <w:trPr>
                <w:trHeight w:val="311"/>
                <w:jc w:val="center"/>
              </w:trPr>
              <w:tc>
                <w:tcPr>
                  <w:tcW w:w="1452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ind w:left="36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2. </w:t>
                  </w:r>
                  <w:r w:rsidRPr="00FF614C">
                    <w:rPr>
                      <w:rFonts w:ascii="Times New Roman" w:hAnsi="Times New Roman"/>
                    </w:rPr>
                    <w:t>Реализация кваса и прохладительных напитков</w:t>
                  </w:r>
                </w:p>
              </w:tc>
            </w:tr>
            <w:tr w:rsidR="004B1BB1" w:rsidRPr="00FF614C" w:rsidTr="0007714C">
              <w:trPr>
                <w:trHeight w:val="974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2.1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FF614C">
                    <w:rPr>
                      <w:rFonts w:ascii="Times New Roman" w:hAnsi="Times New Roman"/>
                    </w:rPr>
                    <w:t xml:space="preserve"> Старощербиновская, ул. Краснопартизанская, </w:t>
                  </w:r>
                  <w:r>
                    <w:rPr>
                      <w:rFonts w:ascii="Times New Roman" w:hAnsi="Times New Roman"/>
                    </w:rPr>
                    <w:t>возле торгового объекта «Пивной Мамонт»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киоск (стакан по реализации кваса)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9/1,5/1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FF614C">
                    <w:rPr>
                      <w:rFonts w:ascii="Times New Roman" w:hAnsi="Times New Roman"/>
                    </w:rPr>
                    <w:t>еализация прохладительных напитков, кваса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 мая по сентябрь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B1BB1" w:rsidRPr="00FF614C" w:rsidTr="0007714C">
              <w:trPr>
                <w:trHeight w:val="947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2.2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297"/>
                      <w:tab w:val="left" w:pos="477"/>
                      <w:tab w:val="left" w:pos="612"/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FF614C">
                    <w:rPr>
                      <w:rFonts w:ascii="Times New Roman" w:hAnsi="Times New Roman"/>
                    </w:rPr>
                    <w:t xml:space="preserve"> Старощербиновская, ул. Первомайская, по направлению на северо-восток от парикмахерской «Семейная»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киоск (стакан по реализации кваса)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</w:pPr>
                  <w:r w:rsidRPr="00FF614C">
                    <w:rPr>
                      <w:rFonts w:ascii="Times New Roman" w:hAnsi="Times New Roman"/>
                    </w:rPr>
                    <w:t>9/1,5/1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FF614C">
                    <w:rPr>
                      <w:rFonts w:ascii="Times New Roman" w:hAnsi="Times New Roman"/>
                    </w:rPr>
                    <w:t>еализация прохладительных напитков, кваса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 xml:space="preserve">с мая по сентябрь 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B1BB1" w:rsidRPr="00FF614C" w:rsidTr="0007714C">
              <w:trPr>
                <w:trHeight w:val="1243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2.3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FF614C">
                    <w:rPr>
                      <w:rFonts w:ascii="Times New Roman" w:hAnsi="Times New Roman"/>
                    </w:rPr>
                    <w:t xml:space="preserve"> Старощербиновская, ул. Первомайская, по направлению на ю/з от административного здания ярмарки (угол ул. Энгельса и ул. Первомайской).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100" w:afterAutospacing="1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киоск (стакан по реализации кваса)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100" w:afterAutospacing="1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100" w:afterAutospacing="1"/>
                    <w:contextualSpacing/>
                    <w:jc w:val="center"/>
                  </w:pPr>
                  <w:r w:rsidRPr="00FF614C">
                    <w:rPr>
                      <w:rFonts w:ascii="Times New Roman" w:hAnsi="Times New Roman"/>
                    </w:rPr>
                    <w:t>9/1,5/1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FF614C">
                    <w:rPr>
                      <w:rFonts w:ascii="Times New Roman" w:hAnsi="Times New Roman"/>
                    </w:rPr>
                    <w:t>еализация прохладительных напитков, кваса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100" w:afterAutospacing="1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 xml:space="preserve">с мая по сентябрь 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B1BB1" w:rsidRPr="00FF614C" w:rsidTr="0007714C">
              <w:trPr>
                <w:trHeight w:val="954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2.4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FF614C">
                    <w:rPr>
                      <w:rFonts w:ascii="Times New Roman" w:hAnsi="Times New Roman"/>
                    </w:rPr>
                    <w:t xml:space="preserve"> Старощербиновская, ул. Первомайская, по направлению на восток от Стелы Труженикам тыла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киоск (стакан по реализации кваса)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100" w:afterAutospacing="1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100" w:afterAutospacing="1"/>
                    <w:contextualSpacing/>
                    <w:jc w:val="center"/>
                  </w:pPr>
                  <w:r w:rsidRPr="00FF614C">
                    <w:rPr>
                      <w:rFonts w:ascii="Times New Roman" w:hAnsi="Times New Roman"/>
                    </w:rPr>
                    <w:t>9/1,5/1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FF614C">
                    <w:rPr>
                      <w:rFonts w:ascii="Times New Roman" w:hAnsi="Times New Roman"/>
                    </w:rPr>
                    <w:t>еализация прохладительных напитков, кваса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 xml:space="preserve">с мая по </w:t>
                  </w:r>
                </w:p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 xml:space="preserve">сентябрь 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B1BB1" w:rsidRPr="00FF614C" w:rsidTr="0007714C">
              <w:trPr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2.5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Default="004B1BB1" w:rsidP="0007714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FF614C">
                    <w:rPr>
                      <w:rFonts w:ascii="Times New Roman" w:hAnsi="Times New Roman"/>
                    </w:rPr>
                    <w:t xml:space="preserve"> Старощербиновская, ул. Первомайская 74</w:t>
                  </w:r>
                </w:p>
                <w:p w:rsidR="004B1BB1" w:rsidRPr="00FF614C" w:rsidRDefault="004B1BB1" w:rsidP="0007714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киоск (стакан по реализации кваса)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9/1,5/1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FF614C">
                    <w:rPr>
                      <w:rFonts w:ascii="Times New Roman" w:hAnsi="Times New Roman"/>
                    </w:rPr>
                    <w:t>еализация прохладительных напитков, кваса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 xml:space="preserve">с мая по </w:t>
                  </w:r>
                </w:p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сентябрь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B1BB1" w:rsidRPr="00FF614C" w:rsidTr="0007714C">
              <w:trPr>
                <w:jc w:val="center"/>
              </w:trPr>
              <w:tc>
                <w:tcPr>
                  <w:tcW w:w="14521" w:type="dxa"/>
                  <w:gridSpan w:val="8"/>
                  <w:tcBorders>
                    <w:top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ИТОГО: 5 объектов</w:t>
                  </w:r>
                </w:p>
              </w:tc>
            </w:tr>
            <w:tr w:rsidR="004B1BB1" w:rsidRPr="00FF614C" w:rsidTr="0007714C">
              <w:trPr>
                <w:trHeight w:val="232"/>
                <w:jc w:val="center"/>
              </w:trPr>
              <w:tc>
                <w:tcPr>
                  <w:tcW w:w="14521" w:type="dxa"/>
                  <w:gridSpan w:val="8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spacing w:after="0" w:line="240" w:lineRule="auto"/>
                    <w:ind w:left="36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3. </w:t>
                  </w:r>
                  <w:r w:rsidRPr="00FF614C">
                    <w:rPr>
                      <w:rFonts w:ascii="Times New Roman" w:hAnsi="Times New Roman"/>
                    </w:rPr>
                    <w:t>Реализация печатной продукции</w:t>
                  </w:r>
                </w:p>
              </w:tc>
            </w:tr>
            <w:tr w:rsidR="004B1BB1" w:rsidRPr="00FF614C" w:rsidTr="0007714C">
              <w:trPr>
                <w:trHeight w:val="598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lastRenderedPageBreak/>
                    <w:t>3.1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FF614C">
                    <w:rPr>
                      <w:rFonts w:ascii="Times New Roman" w:hAnsi="Times New Roman"/>
                    </w:rPr>
                    <w:t xml:space="preserve"> Старощербиновская               ул. Первомайская, 74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торговый киоск печатной продукции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нет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6/6/2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FF614C">
                    <w:rPr>
                      <w:rFonts w:ascii="Times New Roman" w:hAnsi="Times New Roman"/>
                    </w:rPr>
                    <w:t>еализация печатной продукции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B1BB1" w:rsidRPr="00FF614C" w:rsidTr="0007714C">
              <w:trPr>
                <w:trHeight w:val="268"/>
                <w:jc w:val="center"/>
              </w:trPr>
              <w:tc>
                <w:tcPr>
                  <w:tcW w:w="1452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ИТОГО: 1 объект</w:t>
                  </w:r>
                </w:p>
              </w:tc>
            </w:tr>
            <w:tr w:rsidR="004B1BB1" w:rsidRPr="00FF614C" w:rsidTr="0007714C">
              <w:trPr>
                <w:trHeight w:val="196"/>
                <w:jc w:val="center"/>
              </w:trPr>
              <w:tc>
                <w:tcPr>
                  <w:tcW w:w="1452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4. Реализация продовольственных и промышленных товаров</w:t>
                  </w:r>
                </w:p>
              </w:tc>
            </w:tr>
            <w:tr w:rsidR="004B1BB1" w:rsidRPr="00FF614C" w:rsidTr="0007714C">
              <w:trPr>
                <w:trHeight w:val="179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4B1BB1" w:rsidRPr="00FF614C" w:rsidTr="0007714C">
              <w:trPr>
                <w:trHeight w:val="719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BB1" w:rsidRPr="00FF614C" w:rsidRDefault="004B1BB1" w:rsidP="0007714C">
                  <w:pPr>
                    <w:pBdr>
                      <w:between w:val="single" w:sz="4" w:space="1" w:color="auto"/>
                    </w:pBdr>
                    <w:contextualSpacing/>
                    <w:jc w:val="center"/>
                    <w:rPr>
                      <w:rFonts w:ascii="Times New Roman" w:hAnsi="Times New Roman" w:cs="Calibri"/>
                    </w:rPr>
                  </w:pPr>
                  <w:r w:rsidRPr="00FF614C">
                    <w:rPr>
                      <w:rFonts w:ascii="Times New Roman" w:hAnsi="Times New Roman" w:cs="Calibri"/>
                    </w:rPr>
                    <w:t>4.1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FF614C">
                    <w:rPr>
                      <w:rFonts w:ascii="Times New Roman" w:hAnsi="Times New Roman"/>
                    </w:rPr>
                    <w:t xml:space="preserve"> Старощербиновская, ул. Первомайская, парикмахерская «Семейная»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 xml:space="preserve">торговый </w:t>
                  </w:r>
                  <w:r>
                    <w:rPr>
                      <w:rFonts w:ascii="Times New Roman" w:hAnsi="Times New Roman"/>
                    </w:rPr>
                    <w:t xml:space="preserve">                     </w:t>
                  </w:r>
                  <w:r w:rsidRPr="00FF614C">
                    <w:rPr>
                      <w:rFonts w:ascii="Times New Roman" w:hAnsi="Times New Roman"/>
                    </w:rPr>
                    <w:t>павильон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7/7/1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FF614C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FF614C">
                    <w:rPr>
                      <w:rFonts w:ascii="Times New Roman" w:hAnsi="Times New Roman"/>
                    </w:rPr>
                    <w:t>еализация продовольственных товаров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BB1" w:rsidRPr="00FF614C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contextualSpacing/>
                    <w:rPr>
                      <w:rFonts w:ascii="Times New Roman" w:hAnsi="Times New Roman"/>
                      <w:lang w:bidi="ru-RU"/>
                    </w:rPr>
                  </w:pPr>
                </w:p>
              </w:tc>
            </w:tr>
            <w:tr w:rsidR="004B1BB1" w:rsidRPr="00FF614C" w:rsidTr="0007714C">
              <w:trPr>
                <w:trHeight w:val="575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BB1" w:rsidRPr="00FF614C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4.2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DC3CE4">
                    <w:rPr>
                      <w:rFonts w:ascii="Times New Roman" w:hAnsi="Times New Roman"/>
                    </w:rPr>
                    <w:t xml:space="preserve"> Старощербиновская, перекресток ул. Советов и ул. Шевченко (ориентир 50-ти квартирный дом по ул. Шевченко 95/1)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павильон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20/18/2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DC3CE4">
                    <w:rPr>
                      <w:rFonts w:ascii="Times New Roman" w:hAnsi="Times New Roman"/>
                    </w:rPr>
                    <w:t>родукты питания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</w:pPr>
                  <w:r w:rsidRPr="00DC3CE4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B841DE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rPr>
                      <w:rFonts w:ascii="Times New Roman" w:hAnsi="Times New Roman"/>
                      <w:color w:val="FF0000"/>
                      <w:lang w:bidi="ru-RU"/>
                    </w:rPr>
                  </w:pPr>
                </w:p>
              </w:tc>
            </w:tr>
            <w:tr w:rsidR="004B1BB1" w:rsidRPr="00FF614C" w:rsidTr="0007714C">
              <w:trPr>
                <w:trHeight w:val="549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BB1" w:rsidRPr="00FF614C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contextualSpacing/>
                    <w:jc w:val="center"/>
                    <w:rPr>
                      <w:rFonts w:ascii="Times New Roman" w:hAnsi="Times New Roman"/>
                      <w:lang w:bidi="ru-RU"/>
                    </w:rPr>
                  </w:pPr>
                  <w:r>
                    <w:rPr>
                      <w:rFonts w:ascii="Times New Roman" w:hAnsi="Times New Roman"/>
                      <w:lang w:bidi="ru-RU"/>
                    </w:rPr>
                    <w:t>4.3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 xml:space="preserve">-ца </w:t>
                  </w:r>
                  <w:r w:rsidRPr="00DC3CE4">
                    <w:rPr>
                      <w:rFonts w:ascii="Times New Roman" w:hAnsi="Times New Roman"/>
                    </w:rPr>
                    <w:t>Старощербиновская, ул. Первомайская, ориентир «лаборатория рынка»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павильон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10/10/1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DC3CE4">
                    <w:rPr>
                      <w:rFonts w:ascii="Times New Roman" w:hAnsi="Times New Roman"/>
                    </w:rPr>
                    <w:t>еализация хлеба и хлебобулочных изделий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</w:pPr>
                  <w:r w:rsidRPr="00DC3CE4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ind w:right="-77"/>
                    <w:contextualSpacing/>
                    <w:rPr>
                      <w:rFonts w:ascii="Times New Roman" w:hAnsi="Times New Roman"/>
                      <w:lang w:bidi="ru-RU"/>
                    </w:rPr>
                  </w:pPr>
                </w:p>
              </w:tc>
            </w:tr>
            <w:tr w:rsidR="004B1BB1" w:rsidRPr="00FF614C" w:rsidTr="0007714C">
              <w:trPr>
                <w:trHeight w:val="549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BB1" w:rsidRPr="00FF614C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4.4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tabs>
                      <w:tab w:val="left" w:pos="9660"/>
                    </w:tabs>
                    <w:spacing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DC3CE4">
                    <w:rPr>
                      <w:rFonts w:ascii="Times New Roman" w:hAnsi="Times New Roman"/>
                    </w:rPr>
                    <w:t xml:space="preserve"> Старощербиновская </w:t>
                  </w:r>
                </w:p>
                <w:p w:rsidR="004B1BB1" w:rsidRPr="00DC3CE4" w:rsidRDefault="004B1BB1" w:rsidP="0007714C">
                  <w:pPr>
                    <w:tabs>
                      <w:tab w:val="left" w:pos="9660"/>
                    </w:tabs>
                    <w:spacing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ул. Первомайская, 74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киоск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12/8/1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DC3CE4">
                    <w:rPr>
                      <w:rFonts w:ascii="Times New Roman" w:hAnsi="Times New Roman"/>
                    </w:rPr>
                    <w:t>еализация хлеба и хлебобулочных изделий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contextualSpacing/>
                    <w:rPr>
                      <w:rFonts w:ascii="Times New Roman" w:hAnsi="Times New Roman"/>
                      <w:lang w:bidi="ru-RU"/>
                    </w:rPr>
                  </w:pPr>
                </w:p>
              </w:tc>
            </w:tr>
            <w:tr w:rsidR="004B1BB1" w:rsidRPr="00FF614C" w:rsidTr="0007714C">
              <w:trPr>
                <w:trHeight w:val="549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BB1" w:rsidRPr="00FF614C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  <w:lang w:bidi="ru-RU"/>
                    </w:rPr>
                  </w:pPr>
                  <w:r w:rsidRPr="00FF614C">
                    <w:rPr>
                      <w:rFonts w:ascii="Times New Roman" w:hAnsi="Times New Roman"/>
                    </w:rPr>
                    <w:t>4.5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Ст</w:t>
                  </w:r>
                  <w:r>
                    <w:rPr>
                      <w:rFonts w:ascii="Times New Roman" w:hAnsi="Times New Roman"/>
                    </w:rPr>
                    <w:t>-ца</w:t>
                  </w:r>
                  <w:r w:rsidRPr="00DC3CE4">
                    <w:rPr>
                      <w:rFonts w:ascii="Times New Roman" w:hAnsi="Times New Roman"/>
                    </w:rPr>
                    <w:t xml:space="preserve"> Старощербиновская, ул. Первомайская, д. 145/2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автомагазин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  <w:lang w:bidi="ru-RU"/>
                    </w:rPr>
                  </w:pPr>
                  <w:r w:rsidRPr="00DC3CE4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  <w:lang w:bidi="ru-RU"/>
                    </w:rPr>
                  </w:pPr>
                  <w:r w:rsidRPr="00DC3CE4">
                    <w:rPr>
                      <w:rFonts w:ascii="Times New Roman" w:hAnsi="Times New Roman"/>
                    </w:rPr>
                    <w:t>13/10/2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bidi="ru-RU"/>
                    </w:rPr>
                  </w:pPr>
                  <w:r>
                    <w:rPr>
                      <w:rFonts w:ascii="Times New Roman" w:hAnsi="Times New Roman"/>
                      <w:lang w:bidi="ru-RU"/>
                    </w:rPr>
                    <w:t>р</w:t>
                  </w:r>
                  <w:r w:rsidRPr="00DC3CE4">
                    <w:rPr>
                      <w:rFonts w:ascii="Times New Roman" w:hAnsi="Times New Roman"/>
                      <w:lang w:bidi="ru-RU"/>
                    </w:rPr>
                    <w:t>еализация продовольственных товаров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BB1" w:rsidRPr="00DC3CE4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  <w:lang w:bidi="ru-RU"/>
                    </w:rPr>
                  </w:pPr>
                  <w:r w:rsidRPr="00DC3CE4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rPr>
                      <w:rFonts w:ascii="Times New Roman" w:hAnsi="Times New Roman"/>
                      <w:lang w:bidi="ru-RU"/>
                    </w:rPr>
                  </w:pPr>
                </w:p>
              </w:tc>
            </w:tr>
            <w:tr w:rsidR="004B1BB1" w:rsidRPr="00FF614C" w:rsidTr="0007714C">
              <w:trPr>
                <w:trHeight w:val="549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BB1" w:rsidRPr="00FF614C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FF614C">
                    <w:rPr>
                      <w:rFonts w:ascii="Times New Roman" w:hAnsi="Times New Roman"/>
                    </w:rPr>
                    <w:t>4.6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eastAsia="Times New Roman" w:hAnsi="Times New Roman" w:cs="Times New Roman"/>
                      <w:lang w:eastAsia="ru-RU"/>
                    </w:rPr>
                    <w:t>Ст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-ца</w:t>
                  </w:r>
                  <w:r w:rsidRPr="00DC3C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Старощербиновская ул. Промышленная, 1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павильон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30/30/2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bidi="ru-RU"/>
                    </w:rPr>
                    <w:t>р</w:t>
                  </w:r>
                  <w:r w:rsidRPr="00DC3CE4">
                    <w:rPr>
                      <w:rFonts w:ascii="Times New Roman" w:hAnsi="Times New Roman"/>
                      <w:lang w:bidi="ru-RU"/>
                    </w:rPr>
                    <w:t>еализация продовольственных товаров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BB1" w:rsidRPr="00DC3CE4" w:rsidRDefault="004B1BB1" w:rsidP="0007714C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C3CE4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1BB1" w:rsidRPr="00FF614C" w:rsidRDefault="004B1BB1" w:rsidP="0007714C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rPr>
                      <w:rFonts w:ascii="Times New Roman" w:hAnsi="Times New Roman"/>
                      <w:color w:val="FF0000"/>
                      <w:lang w:bidi="ru-RU"/>
                    </w:rPr>
                  </w:pPr>
                </w:p>
              </w:tc>
            </w:tr>
            <w:tr w:rsidR="004B1BB1" w:rsidRPr="00FF614C" w:rsidTr="0007714C">
              <w:trPr>
                <w:trHeight w:val="252"/>
                <w:jc w:val="center"/>
              </w:trPr>
              <w:tc>
                <w:tcPr>
                  <w:tcW w:w="14521" w:type="dxa"/>
                  <w:gridSpan w:val="8"/>
                  <w:tcBorders>
                    <w:top w:val="single" w:sz="4" w:space="0" w:color="auto"/>
                  </w:tcBorders>
                  <w:hideMark/>
                </w:tcPr>
                <w:p w:rsidR="004B1BB1" w:rsidRPr="00FF614C" w:rsidRDefault="004B1BB1" w:rsidP="0007714C">
                  <w:pPr>
                    <w:widowControl w:val="0"/>
                    <w:pBdr>
                      <w:bottom w:val="single" w:sz="4" w:space="1" w:color="auto"/>
                      <w:between w:val="single" w:sz="4" w:space="1" w:color="auto"/>
                    </w:pBdr>
                    <w:tabs>
                      <w:tab w:val="left" w:pos="11625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/>
                      <w:lang w:bidi="ru-RU"/>
                    </w:rPr>
                  </w:pPr>
                  <w:r w:rsidRPr="00FF614C">
                    <w:rPr>
                      <w:rFonts w:ascii="Times New Roman" w:hAnsi="Times New Roman"/>
                    </w:rPr>
                    <w:t>ИТОГО: 6 объектов</w:t>
                  </w:r>
                  <w:r w:rsidRPr="00FF614C">
                    <w:rPr>
                      <w:rFonts w:ascii="Times New Roman" w:hAnsi="Times New Roman"/>
                    </w:rPr>
                    <w:tab/>
                  </w:r>
                </w:p>
              </w:tc>
            </w:tr>
          </w:tbl>
          <w:p w:rsidR="004B1BB1" w:rsidRPr="00FF614C" w:rsidRDefault="004B1BB1" w:rsidP="0007714C">
            <w:pPr>
              <w:pBdr>
                <w:between w:val="single" w:sz="4" w:space="1" w:color="auto"/>
              </w:pBdr>
            </w:pPr>
            <w:r w:rsidRPr="00FF614C">
              <w:rPr>
                <w:rFonts w:ascii="Times New Roman" w:hAnsi="Times New Roman"/>
              </w:rPr>
              <w:t xml:space="preserve"> ВСЕГО: 19 объектов</w:t>
            </w:r>
          </w:p>
        </w:tc>
      </w:tr>
    </w:tbl>
    <w:p w:rsidR="004B1BB1" w:rsidRPr="00FF614C" w:rsidRDefault="004B1BB1" w:rsidP="004B1BB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1BB1" w:rsidRDefault="004B1BB1" w:rsidP="004B1BB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BB1" w:rsidRDefault="004B1BB1"/>
    <w:p w:rsidR="004B1BB1" w:rsidRDefault="004B1BB1"/>
    <w:p w:rsidR="004B1BB1" w:rsidRDefault="004B1BB1"/>
    <w:p w:rsidR="004B1BB1" w:rsidRDefault="004B1BB1">
      <w:pPr>
        <w:sectPr w:rsidR="004B1BB1" w:rsidSect="004B1BB1">
          <w:pgSz w:w="16838" w:h="11906" w:orient="landscape"/>
          <w:pgMar w:top="1701" w:right="709" w:bottom="567" w:left="1134" w:header="709" w:footer="709" w:gutter="0"/>
          <w:cols w:space="708"/>
          <w:docGrid w:linePitch="360"/>
        </w:sectPr>
      </w:pPr>
    </w:p>
    <w:tbl>
      <w:tblPr>
        <w:tblW w:w="7166" w:type="dxa"/>
        <w:tblInd w:w="3007" w:type="dxa"/>
        <w:tblLook w:val="04A0" w:firstRow="1" w:lastRow="0" w:firstColumn="1" w:lastColumn="0" w:noHBand="0" w:noVBand="1"/>
      </w:tblPr>
      <w:tblGrid>
        <w:gridCol w:w="2410"/>
        <w:gridCol w:w="4756"/>
      </w:tblGrid>
      <w:tr w:rsidR="004B1BB1" w:rsidRPr="005E0434" w:rsidTr="0007714C">
        <w:tc>
          <w:tcPr>
            <w:tcW w:w="2410" w:type="dxa"/>
          </w:tcPr>
          <w:p w:rsidR="004B1BB1" w:rsidRPr="005E0434" w:rsidRDefault="004B1BB1" w:rsidP="0007714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</w:tcPr>
          <w:p w:rsidR="004B1BB1" w:rsidRPr="005D099A" w:rsidRDefault="004B1BB1" w:rsidP="000771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99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Pr="005D09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B1BB1" w:rsidRPr="005D099A" w:rsidRDefault="004B1BB1" w:rsidP="000771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BB1" w:rsidRPr="005D099A" w:rsidRDefault="004B1BB1" w:rsidP="000771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99A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4B1BB1" w:rsidRPr="005D099A" w:rsidRDefault="004B1BB1" w:rsidP="000771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99A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4B1BB1" w:rsidRDefault="004B1BB1" w:rsidP="000771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ED">
              <w:rPr>
                <w:rFonts w:ascii="Times New Roman" w:hAnsi="Times New Roman"/>
                <w:sz w:val="28"/>
                <w:szCs w:val="28"/>
              </w:rPr>
              <w:t>Старощербиновского сельского поселения Щербиновского района</w:t>
            </w:r>
          </w:p>
          <w:p w:rsidR="004B1BB1" w:rsidRPr="005E0434" w:rsidRDefault="004B1BB1" w:rsidP="000771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9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5D099A"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</w:t>
            </w:r>
            <w:r w:rsidRPr="005D099A"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  <w:r w:rsidRPr="005D099A">
              <w:rPr>
                <w:rFonts w:ascii="Times New Roman" w:hAnsi="Times New Roman"/>
                <w:sz w:val="28"/>
                <w:szCs w:val="28"/>
              </w:rPr>
              <w:t xml:space="preserve"> № _____</w:t>
            </w:r>
          </w:p>
        </w:tc>
      </w:tr>
    </w:tbl>
    <w:p w:rsidR="004B1BB1" w:rsidRDefault="004B1BB1" w:rsidP="004B1B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B1BB1" w:rsidRPr="005C7B1E" w:rsidRDefault="004B1BB1" w:rsidP="004B1B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C7B1E">
        <w:rPr>
          <w:rFonts w:ascii="Times New Roman" w:hAnsi="Times New Roman"/>
          <w:sz w:val="28"/>
          <w:szCs w:val="24"/>
        </w:rPr>
        <w:t>СХЕМА</w:t>
      </w:r>
    </w:p>
    <w:p w:rsidR="004B1BB1" w:rsidRPr="005C7B1E" w:rsidRDefault="004B1BB1" w:rsidP="004B1B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C7B1E">
        <w:rPr>
          <w:rFonts w:ascii="Times New Roman" w:hAnsi="Times New Roman"/>
          <w:sz w:val="28"/>
          <w:szCs w:val="24"/>
        </w:rPr>
        <w:t>(графическая часть)</w:t>
      </w:r>
    </w:p>
    <w:p w:rsidR="004B1BB1" w:rsidRPr="005C7B1E" w:rsidRDefault="004B1BB1" w:rsidP="004B1B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C7B1E">
        <w:rPr>
          <w:rFonts w:ascii="Times New Roman" w:hAnsi="Times New Roman"/>
          <w:sz w:val="28"/>
          <w:szCs w:val="24"/>
        </w:rPr>
        <w:t>размещения нестационарных торговых объектов на территории</w:t>
      </w:r>
    </w:p>
    <w:p w:rsidR="004B1BB1" w:rsidRPr="005C7B1E" w:rsidRDefault="004B1BB1" w:rsidP="004B1B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C7B1E">
        <w:rPr>
          <w:rFonts w:ascii="Times New Roman" w:hAnsi="Times New Roman"/>
          <w:sz w:val="28"/>
          <w:szCs w:val="24"/>
        </w:rPr>
        <w:t>Старощербиновского сельского поселения Щербиновского района</w:t>
      </w:r>
    </w:p>
    <w:p w:rsidR="004B1BB1" w:rsidRPr="005E5922" w:rsidRDefault="004B1BB1" w:rsidP="004B1B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B1BB1" w:rsidRPr="005E5922" w:rsidRDefault="004B1BB1" w:rsidP="004B1B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416C95CE" wp14:editId="7DBBE62F">
            <wp:extent cx="6120130" cy="3261649"/>
            <wp:effectExtent l="0" t="0" r="0" b="0"/>
            <wp:docPr id="2" name="Рисунок 2" descr="D:\desktop\апрель\старо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апрель\старо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6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BB1" w:rsidRDefault="004B1BB1" w:rsidP="004B1BB1">
      <w:pPr>
        <w:tabs>
          <w:tab w:val="left" w:pos="7890"/>
        </w:tabs>
        <w:spacing w:after="0"/>
        <w:jc w:val="center"/>
        <w:rPr>
          <w:rFonts w:ascii="Times New Roman" w:hAnsi="Times New Roman"/>
        </w:rPr>
      </w:pPr>
    </w:p>
    <w:p w:rsidR="004B1BB1" w:rsidRDefault="004B1BB1" w:rsidP="004B1BB1">
      <w:pPr>
        <w:tabs>
          <w:tab w:val="left" w:pos="7890"/>
        </w:tabs>
        <w:spacing w:after="0"/>
        <w:jc w:val="center"/>
        <w:rPr>
          <w:rFonts w:ascii="Times New Roman" w:hAnsi="Times New Roman"/>
        </w:rPr>
      </w:pPr>
    </w:p>
    <w:p w:rsidR="004B1BB1" w:rsidRDefault="004B1BB1" w:rsidP="004B1BB1">
      <w:pPr>
        <w:tabs>
          <w:tab w:val="left" w:pos="7890"/>
        </w:tabs>
        <w:spacing w:after="0"/>
        <w:jc w:val="center"/>
        <w:rPr>
          <w:rFonts w:ascii="Times New Roman" w:hAnsi="Times New Roman"/>
        </w:rPr>
      </w:pPr>
    </w:p>
    <w:p w:rsidR="004B1BB1" w:rsidRPr="00937B69" w:rsidRDefault="004B1BB1" w:rsidP="004B1BB1">
      <w:pPr>
        <w:tabs>
          <w:tab w:val="left" w:pos="7890"/>
        </w:tabs>
        <w:spacing w:after="0"/>
        <w:jc w:val="center"/>
        <w:rPr>
          <w:rFonts w:ascii="Times New Roman" w:hAnsi="Times New Roman"/>
        </w:rPr>
      </w:pPr>
      <w:r w:rsidRPr="00937B69">
        <w:rPr>
          <w:rFonts w:ascii="Times New Roman" w:hAnsi="Times New Roman"/>
        </w:rPr>
        <w:t>Условные обозначения</w:t>
      </w:r>
    </w:p>
    <w:p w:rsidR="004B1BB1" w:rsidRPr="00937B69" w:rsidRDefault="004B1BB1" w:rsidP="004B1BB1">
      <w:pPr>
        <w:tabs>
          <w:tab w:val="left" w:pos="7890"/>
        </w:tabs>
        <w:spacing w:after="0"/>
        <w:jc w:val="center"/>
        <w:rPr>
          <w:rFonts w:ascii="Times New Roman" w:hAnsi="Times New Roman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5751"/>
        <w:gridCol w:w="3402"/>
      </w:tblGrid>
      <w:tr w:rsidR="004B1BB1" w:rsidRPr="00937B69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1BB1" w:rsidRPr="00937B69" w:rsidRDefault="004B1BB1" w:rsidP="000771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7B69">
              <w:rPr>
                <w:rFonts w:ascii="Times New Roman" w:eastAsia="Times New Roman" w:hAnsi="Times New Roman" w:cs="Times New Roman"/>
              </w:rPr>
              <w:t>№</w:t>
            </w:r>
          </w:p>
          <w:p w:rsidR="004B1BB1" w:rsidRPr="00937B69" w:rsidRDefault="004B1BB1" w:rsidP="000771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7B6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1BB1" w:rsidRPr="00937B69" w:rsidRDefault="004B1BB1" w:rsidP="000771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7B69">
              <w:rPr>
                <w:rFonts w:ascii="Times New Roman" w:eastAsia="Times New Roman" w:hAnsi="Times New Roman" w:cs="Times New Roman"/>
              </w:rPr>
              <w:t>Адресный ориентир – место размещения нестационарного торгового объекта (фактический адрес)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1BB1" w:rsidRPr="00937B69" w:rsidRDefault="004B1BB1" w:rsidP="0007714C">
            <w:pPr>
              <w:widowControl w:val="0"/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7B69">
              <w:rPr>
                <w:rFonts w:ascii="Times New Roman" w:eastAsia="Times New Roman" w:hAnsi="Times New Roman" w:cs="Times New Roman"/>
              </w:rPr>
              <w:t>Специализация нестационарного торгового объекта</w:t>
            </w:r>
          </w:p>
        </w:tc>
      </w:tr>
      <w:tr w:rsidR="004B1BB1" w:rsidRPr="00937B69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37B69">
              <w:rPr>
                <w:rFonts w:ascii="Times New Roman" w:eastAsia="Times New Roman" w:hAnsi="Times New Roman" w:cs="Calibri"/>
              </w:rPr>
              <w:t>1.1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937B69" w:rsidRDefault="004B1BB1" w:rsidP="00077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-ца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 xml:space="preserve"> Старощербиновская ул. Краснопартизанская, напротив дома № 124 правая сторона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tabs>
                <w:tab w:val="left" w:pos="966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лодоовощная, бахчевая продукция</w:t>
            </w:r>
          </w:p>
        </w:tc>
      </w:tr>
      <w:tr w:rsidR="004B1BB1" w:rsidRPr="00937B69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37B69">
              <w:rPr>
                <w:rFonts w:ascii="Times New Roman" w:eastAsia="Times New Roman" w:hAnsi="Times New Roman" w:cs="Calibri"/>
              </w:rPr>
              <w:t>1.2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937B69" w:rsidRDefault="004B1BB1" w:rsidP="0007714C">
            <w:pPr>
              <w:tabs>
                <w:tab w:val="left" w:pos="966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-ца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 xml:space="preserve"> Старощербиновская перекресток ул. Красная и ул. Красина (возле колбасного цеха колхоза «Знамя Ленина»)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tabs>
                <w:tab w:val="left" w:pos="966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рбузы, дыни</w:t>
            </w:r>
          </w:p>
        </w:tc>
      </w:tr>
      <w:tr w:rsidR="004B1BB1" w:rsidRPr="00937B69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37B69">
              <w:rPr>
                <w:rFonts w:ascii="Times New Roman" w:eastAsia="Times New Roman" w:hAnsi="Times New Roman" w:cs="Calibri"/>
              </w:rPr>
              <w:t>1.3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937B69" w:rsidRDefault="004B1BB1" w:rsidP="0007714C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-ца 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Старощербиновская ул. Краснопартизанская, 60 (возле магазина «Маяк»)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tabs>
                <w:tab w:val="left" w:pos="966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рбузы, дыни</w:t>
            </w:r>
          </w:p>
        </w:tc>
      </w:tr>
    </w:tbl>
    <w:p w:rsidR="004B1BB1" w:rsidRDefault="004B1BB1" w:rsidP="004B1BB1">
      <w:r>
        <w:br w:type="page"/>
      </w:r>
    </w:p>
    <w:p w:rsidR="004B1BB1" w:rsidRPr="00F53384" w:rsidRDefault="004B1BB1" w:rsidP="004B1BB1">
      <w:pPr>
        <w:jc w:val="center"/>
        <w:rPr>
          <w:rFonts w:ascii="Times New Roman" w:hAnsi="Times New Roman" w:cs="Times New Roman"/>
        </w:rPr>
      </w:pPr>
      <w:r w:rsidRPr="00F53384">
        <w:rPr>
          <w:rFonts w:ascii="Times New Roman" w:hAnsi="Times New Roman" w:cs="Times New Roman"/>
        </w:rPr>
        <w:lastRenderedPageBreak/>
        <w:t>2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5751"/>
        <w:gridCol w:w="3402"/>
      </w:tblGrid>
      <w:tr w:rsidR="004B1BB1" w:rsidRPr="00937B69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37B69">
              <w:rPr>
                <w:rFonts w:ascii="Times New Roman" w:eastAsia="Times New Roman" w:hAnsi="Times New Roman" w:cs="Calibri"/>
              </w:rPr>
              <w:t>1.4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937B69" w:rsidRDefault="004B1BB1" w:rsidP="0007714C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ца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 xml:space="preserve"> Старощербиновская, ул. Первомайская, 78/1 (ориентир Часовая мастерская)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еализация плодоовощной продукции и бахчевых культур</w:t>
            </w:r>
          </w:p>
        </w:tc>
      </w:tr>
      <w:tr w:rsidR="004B1BB1" w:rsidRPr="00937B69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37B69">
              <w:rPr>
                <w:rFonts w:ascii="Times New Roman" w:eastAsia="Times New Roman" w:hAnsi="Times New Roman" w:cs="Calibri"/>
              </w:rPr>
              <w:t>1.5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937B69" w:rsidRDefault="004B1BB1" w:rsidP="0007714C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-ца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 xml:space="preserve"> Старощербиновская, ул. Энгельса, 87 Магазин «Смешанные товары»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еализация плодоовощной продукции и бахчевых культур</w:t>
            </w:r>
          </w:p>
        </w:tc>
      </w:tr>
      <w:tr w:rsidR="004B1BB1" w:rsidRPr="00937B69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37B69">
              <w:rPr>
                <w:rFonts w:ascii="Times New Roman" w:eastAsia="Times New Roman" w:hAnsi="Times New Roman" w:cs="Calibri"/>
              </w:rPr>
              <w:t>1.6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937B69" w:rsidRDefault="004B1BB1" w:rsidP="0007714C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-ца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 xml:space="preserve"> Старощербиновская, ул. Степана Разина, 100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еализация плодоовощной продукции, бахчевой продукции</w:t>
            </w:r>
          </w:p>
        </w:tc>
      </w:tr>
      <w:tr w:rsidR="004B1BB1" w:rsidRPr="00937B69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37B69">
              <w:rPr>
                <w:rFonts w:ascii="Times New Roman" w:eastAsia="Times New Roman" w:hAnsi="Times New Roman" w:cs="Calibri"/>
              </w:rPr>
              <w:t>1.7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937B69" w:rsidRDefault="004B1BB1" w:rsidP="0007714C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-ца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 xml:space="preserve"> Старощербиновская, перекресток ул. Первомайской и ул. Энгельса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еализация плодоовощной и бахчевой продукции</w:t>
            </w:r>
          </w:p>
        </w:tc>
      </w:tr>
      <w:tr w:rsidR="004B1BB1" w:rsidRPr="00937B69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37B69">
              <w:rPr>
                <w:rFonts w:ascii="Times New Roman" w:eastAsia="Times New Roman" w:hAnsi="Times New Roman" w:cs="Calibri"/>
              </w:rPr>
              <w:t>2.1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937B69" w:rsidRDefault="004B1BB1" w:rsidP="0007714C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4C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-ца</w:t>
            </w:r>
            <w:r w:rsidRPr="00FF614C">
              <w:rPr>
                <w:rFonts w:ascii="Times New Roman" w:hAnsi="Times New Roman"/>
              </w:rPr>
              <w:t xml:space="preserve"> Старощербиновская, ул. Краснопартизанская, </w:t>
            </w:r>
            <w:r>
              <w:rPr>
                <w:rFonts w:ascii="Times New Roman" w:hAnsi="Times New Roman"/>
              </w:rPr>
              <w:t>возле торгового объекта «Пивной Мамонт»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еализация прохладительных напитков, кваса</w:t>
            </w:r>
          </w:p>
        </w:tc>
      </w:tr>
      <w:tr w:rsidR="004B1BB1" w:rsidRPr="00937B69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37B69">
              <w:rPr>
                <w:rFonts w:ascii="Times New Roman" w:eastAsia="Times New Roman" w:hAnsi="Times New Roman" w:cs="Calibri"/>
              </w:rPr>
              <w:t>2.2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937B69" w:rsidRDefault="004B1BB1" w:rsidP="0007714C">
            <w:pPr>
              <w:tabs>
                <w:tab w:val="left" w:pos="297"/>
                <w:tab w:val="left" w:pos="477"/>
                <w:tab w:val="left" w:pos="612"/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-ца 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Старощербиновская, ул. Первомайская, по направлению на северо-восток от парикмахерской «Семейная»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еализация прохладительных напитков, кваса</w:t>
            </w:r>
          </w:p>
        </w:tc>
      </w:tr>
      <w:tr w:rsidR="004B1BB1" w:rsidRPr="00937B69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37B69">
              <w:rPr>
                <w:rFonts w:ascii="Times New Roman" w:eastAsia="Times New Roman" w:hAnsi="Times New Roman" w:cs="Calibri"/>
              </w:rPr>
              <w:t>2.3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937B69" w:rsidRDefault="004B1BB1" w:rsidP="00077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-ца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 xml:space="preserve"> Старощербиновская, ул. Первомайская, по направлению на ю/з от административного здания ярмарки (угол ул. Энгельса и ул. Первомайской).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еализация прохладительных напитков, кваса</w:t>
            </w:r>
          </w:p>
        </w:tc>
      </w:tr>
      <w:tr w:rsidR="004B1BB1" w:rsidRPr="00937B69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37B69">
              <w:rPr>
                <w:rFonts w:ascii="Times New Roman" w:eastAsia="Times New Roman" w:hAnsi="Times New Roman" w:cs="Calibri"/>
              </w:rPr>
              <w:t>2.4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937B69" w:rsidRDefault="004B1BB1" w:rsidP="00077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-ца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 xml:space="preserve"> Старощербиновская, ул. Первомайская, по направлению на восток от Стелы Труженикам тыла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937B69" w:rsidRDefault="004B1BB1" w:rsidP="0007714C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B69">
              <w:rPr>
                <w:rFonts w:ascii="Times New Roman" w:eastAsia="Times New Roman" w:hAnsi="Times New Roman" w:cs="Times New Roman"/>
                <w:lang w:eastAsia="ru-RU"/>
              </w:rPr>
              <w:t>еализация прохладительных напитков, кваса</w:t>
            </w:r>
          </w:p>
        </w:tc>
      </w:tr>
      <w:tr w:rsidR="004B1BB1" w:rsidRPr="00F53384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F53384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F53384">
              <w:rPr>
                <w:rFonts w:ascii="Times New Roman" w:eastAsia="Times New Roman" w:hAnsi="Times New Roman" w:cs="Calibri"/>
              </w:rPr>
              <w:t>2.5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F53384" w:rsidRDefault="004B1BB1" w:rsidP="00077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338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-ца</w:t>
            </w:r>
            <w:r w:rsidRPr="00F53384">
              <w:rPr>
                <w:rFonts w:ascii="Times New Roman" w:eastAsia="Times New Roman" w:hAnsi="Times New Roman" w:cs="Times New Roman"/>
                <w:lang w:eastAsia="ru-RU"/>
              </w:rPr>
              <w:t xml:space="preserve"> Старощербиновская, ул. Первомайская 74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F53384" w:rsidRDefault="004B1BB1" w:rsidP="00077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53384">
              <w:rPr>
                <w:rFonts w:ascii="Times New Roman" w:eastAsia="Times New Roman" w:hAnsi="Times New Roman" w:cs="Times New Roman"/>
                <w:lang w:eastAsia="ru-RU"/>
              </w:rPr>
              <w:t>еализация прохладительных напитков, кваса</w:t>
            </w:r>
          </w:p>
        </w:tc>
      </w:tr>
      <w:tr w:rsidR="004B1BB1" w:rsidRPr="00F53384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F53384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F53384">
              <w:rPr>
                <w:rFonts w:ascii="Times New Roman" w:eastAsia="Times New Roman" w:hAnsi="Times New Roman" w:cs="Calibri"/>
              </w:rPr>
              <w:t>3.1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F53384" w:rsidRDefault="004B1BB1" w:rsidP="0007714C">
            <w:pPr>
              <w:tabs>
                <w:tab w:val="left" w:pos="966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338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-ца</w:t>
            </w:r>
            <w:r w:rsidRPr="00F53384">
              <w:rPr>
                <w:rFonts w:ascii="Times New Roman" w:eastAsia="Times New Roman" w:hAnsi="Times New Roman" w:cs="Times New Roman"/>
                <w:lang w:eastAsia="ru-RU"/>
              </w:rPr>
              <w:t xml:space="preserve"> Старощербиновская ул. Первомайская, 74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F53384" w:rsidRDefault="004B1BB1" w:rsidP="0007714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53384">
              <w:rPr>
                <w:rFonts w:ascii="Times New Roman" w:eastAsia="Times New Roman" w:hAnsi="Times New Roman" w:cs="Times New Roman"/>
                <w:lang w:eastAsia="ru-RU"/>
              </w:rPr>
              <w:t>еализация печатной продукции</w:t>
            </w:r>
          </w:p>
        </w:tc>
      </w:tr>
      <w:tr w:rsidR="004B1BB1" w:rsidRPr="00F53384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F53384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F53384">
              <w:rPr>
                <w:rFonts w:ascii="Times New Roman" w:eastAsia="Times New Roman" w:hAnsi="Times New Roman" w:cs="Calibri"/>
              </w:rPr>
              <w:t>4.1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F53384" w:rsidRDefault="004B1BB1" w:rsidP="0007714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53384">
              <w:rPr>
                <w:rFonts w:ascii="Times New Roman" w:eastAsia="Times New Roman" w:hAnsi="Times New Roman" w:cs="Times New Roman"/>
              </w:rPr>
              <w:t>Ст</w:t>
            </w:r>
            <w:r>
              <w:rPr>
                <w:rFonts w:ascii="Times New Roman" w:eastAsia="Times New Roman" w:hAnsi="Times New Roman" w:cs="Times New Roman"/>
              </w:rPr>
              <w:t>-ца</w:t>
            </w:r>
            <w:r w:rsidRPr="00F53384">
              <w:rPr>
                <w:rFonts w:ascii="Times New Roman" w:eastAsia="Times New Roman" w:hAnsi="Times New Roman" w:cs="Times New Roman"/>
              </w:rPr>
              <w:t xml:space="preserve"> Старощербиновская, ул. Первомайская, парикмахерская «Семейная»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F53384" w:rsidRDefault="004B1BB1" w:rsidP="0007714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53384">
              <w:rPr>
                <w:rFonts w:ascii="Times New Roman" w:eastAsia="Times New Roman" w:hAnsi="Times New Roman" w:cs="Times New Roman"/>
              </w:rPr>
              <w:t>еализация продовольственных товаров</w:t>
            </w:r>
          </w:p>
        </w:tc>
      </w:tr>
      <w:tr w:rsidR="004B1BB1" w:rsidRPr="00F53384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F53384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F53384">
              <w:rPr>
                <w:rFonts w:ascii="Times New Roman" w:eastAsia="Times New Roman" w:hAnsi="Times New Roman" w:cs="Calibri"/>
              </w:rPr>
              <w:t>4.2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F53384" w:rsidRDefault="004B1BB1" w:rsidP="0007714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53384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-ца</w:t>
            </w:r>
            <w:r w:rsidRPr="00F53384">
              <w:rPr>
                <w:rFonts w:ascii="Times New Roman" w:hAnsi="Times New Roman"/>
              </w:rPr>
              <w:t xml:space="preserve"> Старощербиновская, перекресток ул. Советов и ул. Шевченко (ориентир 50-ти квартирный дом по ул. Шевченко 95/1)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F53384" w:rsidRDefault="004B1BB1" w:rsidP="0007714C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53384">
              <w:rPr>
                <w:rFonts w:ascii="Times New Roman" w:eastAsia="Times New Roman" w:hAnsi="Times New Roman" w:cs="Times New Roman"/>
              </w:rPr>
              <w:t>еализация продовольственных товаров</w:t>
            </w:r>
          </w:p>
        </w:tc>
      </w:tr>
      <w:tr w:rsidR="004B1BB1" w:rsidRPr="00F53384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F53384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F53384">
              <w:rPr>
                <w:rFonts w:ascii="Times New Roman" w:eastAsia="Times New Roman" w:hAnsi="Times New Roman" w:cs="Calibri"/>
              </w:rPr>
              <w:t>4.3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F53384" w:rsidRDefault="004B1BB1" w:rsidP="0007714C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3384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-ца</w:t>
            </w:r>
            <w:r w:rsidRPr="00F53384">
              <w:rPr>
                <w:rFonts w:ascii="Times New Roman" w:hAnsi="Times New Roman"/>
              </w:rPr>
              <w:t xml:space="preserve"> Старощербиновская, ул. Первомайская, ориентир «лаборатория рынка»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F53384" w:rsidRDefault="004B1BB1" w:rsidP="0007714C">
            <w:pPr>
              <w:tabs>
                <w:tab w:val="left" w:pos="966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53384">
              <w:rPr>
                <w:rFonts w:ascii="Times New Roman" w:eastAsia="Times New Roman" w:hAnsi="Times New Roman" w:cs="Times New Roman"/>
                <w:lang w:eastAsia="ru-RU"/>
              </w:rPr>
              <w:t>еализация хлеба и хлебобулочных изделий</w:t>
            </w:r>
          </w:p>
        </w:tc>
      </w:tr>
      <w:tr w:rsidR="004B1BB1" w:rsidRPr="00F53384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F53384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F53384">
              <w:rPr>
                <w:rFonts w:ascii="Times New Roman" w:eastAsia="Times New Roman" w:hAnsi="Times New Roman" w:cs="Calibri"/>
              </w:rPr>
              <w:t>4.4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F53384" w:rsidRDefault="004B1BB1" w:rsidP="0007714C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338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-ца</w:t>
            </w:r>
            <w:r w:rsidRPr="00F53384">
              <w:rPr>
                <w:rFonts w:ascii="Times New Roman" w:eastAsia="Times New Roman" w:hAnsi="Times New Roman" w:cs="Times New Roman"/>
                <w:lang w:eastAsia="ru-RU"/>
              </w:rPr>
              <w:t xml:space="preserve"> Старощербиновская ул. Первомайская, 74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F53384" w:rsidRDefault="004B1BB1" w:rsidP="0007714C">
            <w:pPr>
              <w:tabs>
                <w:tab w:val="left" w:pos="966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</w:t>
            </w:r>
            <w:r w:rsidRPr="00F53384">
              <w:rPr>
                <w:rFonts w:ascii="Times New Roman" w:eastAsia="Times New Roman" w:hAnsi="Times New Roman" w:cs="Times New Roman"/>
                <w:lang w:eastAsia="ru-RU"/>
              </w:rPr>
              <w:t>ализация хлеба и хлебобулочных изделий</w:t>
            </w:r>
          </w:p>
        </w:tc>
      </w:tr>
      <w:tr w:rsidR="004B1BB1" w:rsidRPr="00F53384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F53384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F53384">
              <w:rPr>
                <w:rFonts w:ascii="Times New Roman" w:eastAsia="Times New Roman" w:hAnsi="Times New Roman" w:cs="Calibri"/>
              </w:rPr>
              <w:t>4.5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F53384" w:rsidRDefault="004B1BB1" w:rsidP="0007714C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338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-ца</w:t>
            </w:r>
            <w:r w:rsidRPr="00F53384">
              <w:rPr>
                <w:rFonts w:ascii="Times New Roman" w:eastAsia="Times New Roman" w:hAnsi="Times New Roman" w:cs="Times New Roman"/>
                <w:lang w:eastAsia="ru-RU"/>
              </w:rPr>
              <w:t xml:space="preserve"> Старощербиновская ул. Первомайская, 145/2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F53384" w:rsidRDefault="004B1BB1" w:rsidP="0007714C">
            <w:pPr>
              <w:tabs>
                <w:tab w:val="left" w:pos="966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53384">
              <w:rPr>
                <w:rFonts w:ascii="Times New Roman" w:eastAsia="Times New Roman" w:hAnsi="Times New Roman" w:cs="Times New Roman"/>
              </w:rPr>
              <w:t>еализация продовольственных товаров</w:t>
            </w:r>
          </w:p>
        </w:tc>
      </w:tr>
      <w:tr w:rsidR="004B1BB1" w:rsidRPr="00F53384" w:rsidTr="0007714C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BB1" w:rsidRPr="00F53384" w:rsidRDefault="004B1BB1" w:rsidP="00077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F53384">
              <w:rPr>
                <w:rFonts w:ascii="Times New Roman" w:eastAsia="Times New Roman" w:hAnsi="Times New Roman" w:cs="Calibri"/>
              </w:rPr>
              <w:t>4.6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B1" w:rsidRPr="00F53384" w:rsidRDefault="004B1BB1" w:rsidP="0007714C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338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-ца</w:t>
            </w:r>
            <w:r w:rsidRPr="00F53384">
              <w:rPr>
                <w:rFonts w:ascii="Times New Roman" w:eastAsia="Times New Roman" w:hAnsi="Times New Roman" w:cs="Times New Roman"/>
                <w:lang w:eastAsia="ru-RU"/>
              </w:rPr>
              <w:t xml:space="preserve"> Старощербиновская ул. Промышленная, 1 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BB1" w:rsidRPr="00F53384" w:rsidRDefault="004B1BB1" w:rsidP="0007714C">
            <w:pPr>
              <w:tabs>
                <w:tab w:val="left" w:pos="966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53384">
              <w:rPr>
                <w:rFonts w:ascii="Times New Roman" w:eastAsia="Times New Roman" w:hAnsi="Times New Roman" w:cs="Times New Roman"/>
              </w:rPr>
              <w:t>еализация продовольственных товаров</w:t>
            </w:r>
          </w:p>
        </w:tc>
      </w:tr>
    </w:tbl>
    <w:p w:rsidR="004B1BB1" w:rsidRPr="00937B69" w:rsidRDefault="004B1BB1" w:rsidP="004B1BB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1BB1" w:rsidRPr="00937B69" w:rsidRDefault="004B1BB1" w:rsidP="004B1BB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1BB1" w:rsidRDefault="004B1BB1"/>
    <w:p w:rsidR="004B1BB1" w:rsidRDefault="004B1BB1"/>
    <w:sectPr w:rsidR="004B1BB1" w:rsidSect="004B1BB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85731"/>
    <w:multiLevelType w:val="hybridMultilevel"/>
    <w:tmpl w:val="E3DCEEC8"/>
    <w:lvl w:ilvl="0" w:tplc="4BD47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5B"/>
    <w:rsid w:val="000C6483"/>
    <w:rsid w:val="00486FD0"/>
    <w:rsid w:val="004B1BB1"/>
    <w:rsid w:val="00594D5B"/>
    <w:rsid w:val="00614EEB"/>
    <w:rsid w:val="00685E8B"/>
    <w:rsid w:val="007C61DE"/>
    <w:rsid w:val="009135F7"/>
    <w:rsid w:val="00E2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1F88"/>
  <w15:docId w15:val="{74D59CB1-BA2B-4268-AB53-1A572072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Великая Анна</dc:creator>
  <cp:lastModifiedBy>Бухгалтер</cp:lastModifiedBy>
  <cp:revision>11</cp:revision>
  <cp:lastPrinted>2024-05-22T08:18:00Z</cp:lastPrinted>
  <dcterms:created xsi:type="dcterms:W3CDTF">2024-05-20T14:00:00Z</dcterms:created>
  <dcterms:modified xsi:type="dcterms:W3CDTF">2024-11-14T05:35:00Z</dcterms:modified>
</cp:coreProperties>
</file>