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36346" w14:textId="77777777" w:rsidR="0004155C" w:rsidRDefault="0004155C" w:rsidP="0004155C">
      <w:pPr>
        <w:pStyle w:val="a8"/>
        <w:rPr>
          <w:b/>
        </w:rPr>
      </w:pPr>
      <w:bookmarkStart w:id="0" w:name="_GoBack"/>
      <w:bookmarkEnd w:id="0"/>
    </w:p>
    <w:p w14:paraId="52EF4EEA" w14:textId="673639FF" w:rsidR="000B3253" w:rsidRPr="00CE4471" w:rsidRDefault="0004155C" w:rsidP="0004155C">
      <w:pPr>
        <w:pStyle w:val="a8"/>
        <w:jc w:val="center"/>
        <w:rPr>
          <w:b/>
          <w:bCs/>
          <w:color w:val="212121"/>
          <w:sz w:val="28"/>
          <w:szCs w:val="28"/>
        </w:rPr>
      </w:pPr>
      <w:r w:rsidRPr="00CE4471">
        <w:rPr>
          <w:b/>
          <w:bCs/>
          <w:color w:val="212121"/>
          <w:sz w:val="28"/>
          <w:szCs w:val="28"/>
        </w:rPr>
        <w:t>«Белая» зарплата – основа будущей пенсии</w:t>
      </w:r>
    </w:p>
    <w:p w14:paraId="05D33D43" w14:textId="122CC66E" w:rsidR="0004155C" w:rsidRPr="00CE4471" w:rsidRDefault="00E808E7" w:rsidP="00CE4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E4471">
        <w:rPr>
          <w:b/>
        </w:rPr>
        <w:t>Краснодар</w:t>
      </w:r>
      <w:r w:rsidR="00464B2D" w:rsidRPr="00CE4471">
        <w:rPr>
          <w:b/>
        </w:rPr>
        <w:t xml:space="preserve">, </w:t>
      </w:r>
      <w:r w:rsidR="000C5567" w:rsidRPr="00CE4471">
        <w:rPr>
          <w:b/>
        </w:rPr>
        <w:t>2</w:t>
      </w:r>
      <w:r w:rsidR="0004155C" w:rsidRPr="00CE4471">
        <w:rPr>
          <w:b/>
        </w:rPr>
        <w:t>3</w:t>
      </w:r>
      <w:r w:rsidR="00A44A94" w:rsidRPr="00CE4471">
        <w:rPr>
          <w:b/>
        </w:rPr>
        <w:t xml:space="preserve"> </w:t>
      </w:r>
      <w:r w:rsidR="00A316E9" w:rsidRPr="00CE4471">
        <w:rPr>
          <w:b/>
        </w:rPr>
        <w:t>марта</w:t>
      </w:r>
      <w:r w:rsidR="00464B2D" w:rsidRPr="00CE4471">
        <w:rPr>
          <w:b/>
        </w:rPr>
        <w:t xml:space="preserve"> </w:t>
      </w:r>
      <w:r w:rsidR="00A44A94" w:rsidRPr="00CE4471">
        <w:rPr>
          <w:b/>
        </w:rPr>
        <w:t>2023</w:t>
      </w:r>
      <w:r w:rsidR="00464B2D" w:rsidRPr="00CE4471">
        <w:rPr>
          <w:b/>
        </w:rPr>
        <w:t xml:space="preserve"> года.</w:t>
      </w:r>
      <w:r w:rsidR="00D0419E" w:rsidRPr="00CE4471">
        <w:rPr>
          <w:b/>
        </w:rPr>
        <w:t xml:space="preserve"> </w:t>
      </w:r>
      <w:r w:rsidR="0004155C" w:rsidRPr="00CE4471">
        <w:rPr>
          <w:color w:val="212121"/>
        </w:rPr>
        <w:t xml:space="preserve">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</w:t>
      </w:r>
      <w:r w:rsidR="00AE7B8D" w:rsidRPr="00CE4471">
        <w:rPr>
          <w:color w:val="212121"/>
        </w:rPr>
        <w:t>Социальный фонд России (СФР)</w:t>
      </w:r>
      <w:r w:rsidR="0004155C" w:rsidRPr="00CE4471">
        <w:rPr>
          <w:color w:val="212121"/>
        </w:rPr>
        <w:t xml:space="preserve"> открывает каждому работающему гражданину. Номер этого счета (СНИЛС) указан в уведомлении о регистрации в системе индивидуального (персонифицированного) учета.</w:t>
      </w:r>
    </w:p>
    <w:p w14:paraId="13E1F6B4" w14:textId="509791FE" w:rsidR="0004155C" w:rsidRPr="00CE4471" w:rsidRDefault="00CE4471" w:rsidP="00CE4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E4471">
        <w:rPr>
          <w:color w:val="212121"/>
        </w:rPr>
        <w:t>Управляющий Отделением Фонда пенсионного и социального страхования Российской Федерации по Краснодарскому краю Татьяна Ткаченко подчеркнула: «</w:t>
      </w:r>
      <w:r w:rsidR="0004155C" w:rsidRPr="00CE4471">
        <w:rPr>
          <w:color w:val="212121"/>
        </w:rPr>
        <w:t>Работодатель, выплачивающий «белую» зарплату, является гарантом для своего работника в обеспечении ему достойной пенсии. Чем больше накопленная сумма страховых взносов, тем выше размер устанавливаемой страховой пенсии</w:t>
      </w:r>
      <w:r w:rsidRPr="00CE4471">
        <w:rPr>
          <w:color w:val="212121"/>
        </w:rPr>
        <w:t>»</w:t>
      </w:r>
      <w:r w:rsidR="0004155C" w:rsidRPr="00CE4471">
        <w:rPr>
          <w:color w:val="212121"/>
        </w:rPr>
        <w:t>.</w:t>
      </w:r>
    </w:p>
    <w:p w14:paraId="5EC2162E" w14:textId="77777777" w:rsidR="0004155C" w:rsidRPr="00CE4471" w:rsidRDefault="0004155C" w:rsidP="00CE4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E4471">
        <w:rPr>
          <w:color w:val="212121"/>
        </w:rPr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индивидуального лицевого счета гражданина в СФР, или будущая пенсия формируется в минимальном размере.</w:t>
      </w:r>
    </w:p>
    <w:p w14:paraId="56D9C4CA" w14:textId="77777777" w:rsidR="0004155C" w:rsidRPr="00CE4471" w:rsidRDefault="0004155C" w:rsidP="00CE4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E4471">
        <w:rPr>
          <w:color w:val="212121"/>
        </w:rPr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нетрудоспособности, в том числе по беременности и родам, и многое другое.</w:t>
      </w:r>
    </w:p>
    <w:p w14:paraId="7B5F70AA" w14:textId="77777777" w:rsidR="0004155C" w:rsidRPr="00CE4471" w:rsidRDefault="0004155C" w:rsidP="00CE4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E4471">
        <w:rPr>
          <w:color w:val="212121"/>
        </w:rPr>
        <w:t xml:space="preserve"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СФР. Чтобы войти в него, используйте Ваш логин и пароль от портала </w:t>
      </w:r>
      <w:proofErr w:type="spellStart"/>
      <w:r w:rsidRPr="00CE4471">
        <w:rPr>
          <w:color w:val="212121"/>
        </w:rPr>
        <w:t>Госуслуг</w:t>
      </w:r>
      <w:proofErr w:type="spellEnd"/>
      <w:r w:rsidRPr="00CE4471">
        <w:rPr>
          <w:color w:val="212121"/>
        </w:rPr>
        <w:t>.</w:t>
      </w:r>
    </w:p>
    <w:p w14:paraId="1772308E" w14:textId="59DC2A22" w:rsidR="0004155C" w:rsidRPr="00CE4471" w:rsidRDefault="0004155C" w:rsidP="00CE4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E4471">
        <w:rPr>
          <w:color w:val="212121"/>
        </w:rPr>
        <w:t>Также обратиться за выпиской из индивидуального лицевого счета можно лично в клиентские службы СФР в городах и района</w:t>
      </w:r>
      <w:r w:rsidR="00AE7B8D" w:rsidRPr="00CE4471">
        <w:rPr>
          <w:color w:val="212121"/>
        </w:rPr>
        <w:t>х Краснодарского края, МФЦ или О</w:t>
      </w:r>
      <w:r w:rsidRPr="00CE4471">
        <w:rPr>
          <w:color w:val="212121"/>
        </w:rPr>
        <w:t xml:space="preserve">нлайн на портале </w:t>
      </w:r>
      <w:proofErr w:type="spellStart"/>
      <w:r w:rsidRPr="00CE4471">
        <w:rPr>
          <w:color w:val="212121"/>
        </w:rPr>
        <w:t>Госуслуг</w:t>
      </w:r>
      <w:proofErr w:type="spellEnd"/>
      <w:r w:rsidRPr="00CE4471">
        <w:rPr>
          <w:color w:val="212121"/>
        </w:rPr>
        <w:t>.</w:t>
      </w:r>
    </w:p>
    <w:p w14:paraId="7DE212D4" w14:textId="64F9464D" w:rsidR="0004155C" w:rsidRPr="00CE4471" w:rsidRDefault="0004155C" w:rsidP="00CE44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E4471">
        <w:rPr>
          <w:color w:val="212121"/>
        </w:rPr>
        <w:t>«Белая» зарплата – основа будущей пенсии.</w:t>
      </w:r>
    </w:p>
    <w:p w14:paraId="567994E0" w14:textId="77777777" w:rsidR="00CE4471" w:rsidRDefault="00CE4471" w:rsidP="00CE15EA">
      <w:pPr>
        <w:autoSpaceDE w:val="0"/>
        <w:autoSpaceDN w:val="0"/>
        <w:adjustRightInd w:val="0"/>
        <w:spacing w:line="276" w:lineRule="auto"/>
        <w:jc w:val="center"/>
        <w:rPr>
          <w:b/>
          <w:color w:val="488DCD"/>
          <w:sz w:val="27"/>
          <w:szCs w:val="27"/>
        </w:rPr>
      </w:pPr>
    </w:p>
    <w:p w14:paraId="115148FE" w14:textId="77777777" w:rsidR="00CE4471" w:rsidRDefault="00CE4471" w:rsidP="00CE15EA">
      <w:pPr>
        <w:autoSpaceDE w:val="0"/>
        <w:autoSpaceDN w:val="0"/>
        <w:adjustRightInd w:val="0"/>
        <w:spacing w:line="276" w:lineRule="auto"/>
        <w:jc w:val="center"/>
        <w:rPr>
          <w:b/>
          <w:color w:val="488DCD"/>
          <w:sz w:val="27"/>
          <w:szCs w:val="27"/>
        </w:rPr>
      </w:pPr>
    </w:p>
    <w:p w14:paraId="7669F629" w14:textId="77777777" w:rsidR="00CE4471" w:rsidRDefault="00CE4471" w:rsidP="00CE15EA">
      <w:pPr>
        <w:autoSpaceDE w:val="0"/>
        <w:autoSpaceDN w:val="0"/>
        <w:adjustRightInd w:val="0"/>
        <w:spacing w:line="276" w:lineRule="auto"/>
        <w:jc w:val="center"/>
        <w:rPr>
          <w:b/>
          <w:color w:val="488DCD"/>
          <w:sz w:val="27"/>
          <w:szCs w:val="27"/>
        </w:rPr>
      </w:pPr>
    </w:p>
    <w:p w14:paraId="20F39115" w14:textId="3BC7328D" w:rsidR="00C77F06" w:rsidRPr="00413E9D" w:rsidRDefault="00396987" w:rsidP="00CE15EA">
      <w:pPr>
        <w:autoSpaceDE w:val="0"/>
        <w:autoSpaceDN w:val="0"/>
        <w:adjustRightInd w:val="0"/>
        <w:spacing w:line="276" w:lineRule="auto"/>
        <w:jc w:val="center"/>
        <w:rPr>
          <w:b/>
          <w:color w:val="488DCD"/>
          <w:sz w:val="27"/>
          <w:szCs w:val="27"/>
        </w:rPr>
      </w:pPr>
      <w:r w:rsidRPr="00413E9D">
        <w:rPr>
          <w:b/>
          <w:color w:val="488DCD"/>
          <w:sz w:val="27"/>
          <w:szCs w:val="27"/>
        </w:rPr>
        <w:t>ЧИТАЙТЕ НАС:</w:t>
      </w:r>
    </w:p>
    <w:p w14:paraId="1E620738" w14:textId="77777777" w:rsidR="00DC0DF0" w:rsidRPr="00413E9D" w:rsidRDefault="00DC0DF0" w:rsidP="00413E9D">
      <w:pPr>
        <w:pStyle w:val="a8"/>
        <w:spacing w:before="0" w:beforeAutospacing="0" w:after="0" w:afterAutospacing="0" w:line="276" w:lineRule="auto"/>
        <w:jc w:val="both"/>
        <w:rPr>
          <w:b/>
          <w:color w:val="488DCD"/>
          <w:sz w:val="27"/>
          <w:szCs w:val="27"/>
        </w:rPr>
      </w:pPr>
    </w:p>
    <w:p w14:paraId="3C32C770" w14:textId="07C0D6E5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47CE154B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CF73E7">
        <w:rPr>
          <w:rFonts w:ascii="Myriad Pro" w:hAnsi="Myriad Pro"/>
          <w:b/>
          <w:noProof/>
          <w:color w:val="488DCD"/>
        </w:rPr>
        <w:t xml:space="preserve">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350332C3">
            <wp:extent cx="306000" cy="306000"/>
            <wp:effectExtent l="0" t="0" r="0" b="0"/>
            <wp:docPr id="14" name="Рисунок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</w:t>
      </w:r>
      <w:r w:rsidR="00CF73E7">
        <w:rPr>
          <w:rFonts w:ascii="Myriad Pro" w:hAnsi="Myriad Pro"/>
          <w:b/>
          <w:noProof/>
          <w:color w:val="488DCD"/>
        </w:rPr>
        <w:t xml:space="preserve">  </w:t>
      </w:r>
      <w:r w:rsidR="00CF73E7">
        <w:rPr>
          <w:rFonts w:ascii="Myriad Pro" w:hAnsi="Myriad Pro"/>
          <w:b/>
          <w:noProof/>
          <w:color w:val="488DCD"/>
        </w:rPr>
        <w:drawing>
          <wp:inline distT="0" distB="0" distL="0" distR="0" wp14:anchorId="7D929728" wp14:editId="7BBDDDB4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B294" w14:textId="77777777" w:rsidR="00A20384" w:rsidRDefault="00A20384">
      <w:r>
        <w:separator/>
      </w:r>
    </w:p>
  </w:endnote>
  <w:endnote w:type="continuationSeparator" w:id="0">
    <w:p w14:paraId="4B88FBC1" w14:textId="77777777" w:rsidR="00A20384" w:rsidRDefault="00A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5A2A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78BF" w14:textId="77777777" w:rsidR="00A20384" w:rsidRDefault="00A20384">
      <w:r>
        <w:separator/>
      </w:r>
    </w:p>
  </w:footnote>
  <w:footnote w:type="continuationSeparator" w:id="0">
    <w:p w14:paraId="33934B0C" w14:textId="77777777" w:rsidR="00A20384" w:rsidRDefault="00A2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E65B" w14:textId="49BD5BD6" w:rsidR="00953FB4" w:rsidRDefault="00462F5C" w:rsidP="00462F5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5742C178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288CDBC1" w14:textId="27EB3CDE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</w:p>
                        <w:p w14:paraId="6128BCC2" w14:textId="1D7BE64A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тделение Ф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онда 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пенсионного и с</w:t>
                          </w:r>
                          <w:r w:rsidR="00057FA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оциального страхования</w:t>
                          </w:r>
                          <w:r w:rsidR="009B5D6D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A44A94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281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55pt;margin-top:25.6pt;width:478.6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dq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288CDBC1" w14:textId="27EB3CDE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</w:p>
                  <w:p w14:paraId="6128BCC2" w14:textId="1D7BE64A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t>тделение Ф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онда 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t>пенсионного и с</w:t>
                    </w:r>
                    <w:r w:rsidR="00057FA3">
                      <w:rPr>
                        <w:b w:val="0"/>
                        <w:i/>
                        <w:sz w:val="22"/>
                        <w:szCs w:val="22"/>
                      </w:rPr>
                      <w:t>оциального страхования</w:t>
                    </w:r>
                    <w:r w:rsidR="009B5D6D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A44A94">
                      <w:rPr>
                        <w:b w:val="0"/>
                        <w:i/>
                        <w:sz w:val="22"/>
                        <w:szCs w:val="22"/>
                      </w:rPr>
                      <w:br/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41B2A6" wp14:editId="16931A2B">
          <wp:extent cx="1990725" cy="571469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WEB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94" cy="57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0078EF32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56E1D" id="Надпись 2" o:spid="_x0000_s1027" type="#_x0000_t202" style="position:absolute;left:0;text-align:left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PgmwIAABw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2B0CC978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783B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1"/>
  </w:num>
  <w:num w:numId="5">
    <w:abstractNumId w:val="14"/>
  </w:num>
  <w:num w:numId="6">
    <w:abstractNumId w:val="13"/>
  </w:num>
  <w:num w:numId="7">
    <w:abstractNumId w:val="26"/>
  </w:num>
  <w:num w:numId="8">
    <w:abstractNumId w:val="5"/>
  </w:num>
  <w:num w:numId="9">
    <w:abstractNumId w:val="8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9"/>
  </w:num>
  <w:num w:numId="16">
    <w:abstractNumId w:val="3"/>
  </w:num>
  <w:num w:numId="17">
    <w:abstractNumId w:val="27"/>
  </w:num>
  <w:num w:numId="18">
    <w:abstractNumId w:val="32"/>
  </w:num>
  <w:num w:numId="19">
    <w:abstractNumId w:val="29"/>
  </w:num>
  <w:num w:numId="20">
    <w:abstractNumId w:val="31"/>
  </w:num>
  <w:num w:numId="21">
    <w:abstractNumId w:val="20"/>
  </w:num>
  <w:num w:numId="22">
    <w:abstractNumId w:val="28"/>
  </w:num>
  <w:num w:numId="23">
    <w:abstractNumId w:val="19"/>
  </w:num>
  <w:num w:numId="24">
    <w:abstractNumId w:val="23"/>
  </w:num>
  <w:num w:numId="25">
    <w:abstractNumId w:val="22"/>
  </w:num>
  <w:num w:numId="26">
    <w:abstractNumId w:val="4"/>
  </w:num>
  <w:num w:numId="27">
    <w:abstractNumId w:val="18"/>
  </w:num>
  <w:num w:numId="28">
    <w:abstractNumId w:val="10"/>
  </w:num>
  <w:num w:numId="29">
    <w:abstractNumId w:val="7"/>
  </w:num>
  <w:num w:numId="30">
    <w:abstractNumId w:val="2"/>
  </w:num>
  <w:num w:numId="31">
    <w:abstractNumId w:val="11"/>
  </w:num>
  <w:num w:numId="32">
    <w:abstractNumId w:val="33"/>
  </w:num>
  <w:num w:numId="33">
    <w:abstractNumId w:val="16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155C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DED"/>
    <w:rsid w:val="000A1BB4"/>
    <w:rsid w:val="000A4554"/>
    <w:rsid w:val="000A481D"/>
    <w:rsid w:val="000A4A0D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7A11"/>
    <w:rsid w:val="000C3004"/>
    <w:rsid w:val="000C3304"/>
    <w:rsid w:val="000C5567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1C9F"/>
    <w:rsid w:val="00136755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7C88"/>
    <w:rsid w:val="0021122E"/>
    <w:rsid w:val="002122C0"/>
    <w:rsid w:val="0021415E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60E3"/>
    <w:rsid w:val="00252F2E"/>
    <w:rsid w:val="00254C0C"/>
    <w:rsid w:val="0026042E"/>
    <w:rsid w:val="00260517"/>
    <w:rsid w:val="002605BE"/>
    <w:rsid w:val="00260D34"/>
    <w:rsid w:val="002615C1"/>
    <w:rsid w:val="002618B0"/>
    <w:rsid w:val="00262086"/>
    <w:rsid w:val="00265D5C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34D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5825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739"/>
    <w:rsid w:val="003269E1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C7A"/>
    <w:rsid w:val="004978C5"/>
    <w:rsid w:val="004A1726"/>
    <w:rsid w:val="004A3941"/>
    <w:rsid w:val="004A3F7F"/>
    <w:rsid w:val="004A5669"/>
    <w:rsid w:val="004A5F31"/>
    <w:rsid w:val="004B0BEE"/>
    <w:rsid w:val="004B0BFC"/>
    <w:rsid w:val="004B0F85"/>
    <w:rsid w:val="004B1683"/>
    <w:rsid w:val="004C10CE"/>
    <w:rsid w:val="004C1CD9"/>
    <w:rsid w:val="004C620A"/>
    <w:rsid w:val="004C67D8"/>
    <w:rsid w:val="004D0BEB"/>
    <w:rsid w:val="004D2112"/>
    <w:rsid w:val="004D3076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D4A"/>
    <w:rsid w:val="00562D77"/>
    <w:rsid w:val="005634EE"/>
    <w:rsid w:val="00563886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6D7"/>
    <w:rsid w:val="0063379A"/>
    <w:rsid w:val="0063381D"/>
    <w:rsid w:val="00636108"/>
    <w:rsid w:val="00637578"/>
    <w:rsid w:val="00637CCF"/>
    <w:rsid w:val="0064044F"/>
    <w:rsid w:val="00640CD3"/>
    <w:rsid w:val="00640F02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CA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F86"/>
    <w:rsid w:val="00757E08"/>
    <w:rsid w:val="00760F3C"/>
    <w:rsid w:val="0076421D"/>
    <w:rsid w:val="00764544"/>
    <w:rsid w:val="007649A0"/>
    <w:rsid w:val="00764C88"/>
    <w:rsid w:val="00765173"/>
    <w:rsid w:val="00767B29"/>
    <w:rsid w:val="00770311"/>
    <w:rsid w:val="00771C83"/>
    <w:rsid w:val="00773F47"/>
    <w:rsid w:val="00774980"/>
    <w:rsid w:val="007758DF"/>
    <w:rsid w:val="00776D0F"/>
    <w:rsid w:val="007773AB"/>
    <w:rsid w:val="00777A5F"/>
    <w:rsid w:val="00777B75"/>
    <w:rsid w:val="007806EB"/>
    <w:rsid w:val="00780950"/>
    <w:rsid w:val="00781935"/>
    <w:rsid w:val="00781A98"/>
    <w:rsid w:val="00782223"/>
    <w:rsid w:val="00782805"/>
    <w:rsid w:val="00782E7F"/>
    <w:rsid w:val="00783623"/>
    <w:rsid w:val="00783649"/>
    <w:rsid w:val="00785412"/>
    <w:rsid w:val="00786B5E"/>
    <w:rsid w:val="00786EB8"/>
    <w:rsid w:val="00787C48"/>
    <w:rsid w:val="00791C41"/>
    <w:rsid w:val="007921B0"/>
    <w:rsid w:val="00792237"/>
    <w:rsid w:val="007936CD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78B"/>
    <w:rsid w:val="00890BE4"/>
    <w:rsid w:val="00891672"/>
    <w:rsid w:val="00892BF1"/>
    <w:rsid w:val="008937A7"/>
    <w:rsid w:val="00895361"/>
    <w:rsid w:val="008A272F"/>
    <w:rsid w:val="008A2C4F"/>
    <w:rsid w:val="008A309A"/>
    <w:rsid w:val="008A36F9"/>
    <w:rsid w:val="008A37DA"/>
    <w:rsid w:val="008A3E9D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3460"/>
    <w:rsid w:val="009144E4"/>
    <w:rsid w:val="00916555"/>
    <w:rsid w:val="00920089"/>
    <w:rsid w:val="0092021F"/>
    <w:rsid w:val="0092150D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162"/>
    <w:rsid w:val="009654CD"/>
    <w:rsid w:val="009662E3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7D4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CAD"/>
    <w:rsid w:val="00A15BBE"/>
    <w:rsid w:val="00A1673E"/>
    <w:rsid w:val="00A16FF0"/>
    <w:rsid w:val="00A20384"/>
    <w:rsid w:val="00A209C6"/>
    <w:rsid w:val="00A20DDA"/>
    <w:rsid w:val="00A223FE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75A"/>
    <w:rsid w:val="00A41D9F"/>
    <w:rsid w:val="00A4341A"/>
    <w:rsid w:val="00A445B4"/>
    <w:rsid w:val="00A44A94"/>
    <w:rsid w:val="00A45551"/>
    <w:rsid w:val="00A466D1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3C9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47442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64DA"/>
    <w:rsid w:val="00B76EC5"/>
    <w:rsid w:val="00B808C4"/>
    <w:rsid w:val="00B81BD4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5E43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4606D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787"/>
    <w:rsid w:val="00C76EB7"/>
    <w:rsid w:val="00C77F06"/>
    <w:rsid w:val="00C80B12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C63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F05BA"/>
    <w:rsid w:val="00CF0C9C"/>
    <w:rsid w:val="00CF0E08"/>
    <w:rsid w:val="00CF1916"/>
    <w:rsid w:val="00CF3AFD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5232"/>
    <w:rsid w:val="00D10B06"/>
    <w:rsid w:val="00D10BF7"/>
    <w:rsid w:val="00D11AB3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3A2"/>
    <w:rsid w:val="00D90A78"/>
    <w:rsid w:val="00D92B95"/>
    <w:rsid w:val="00D94488"/>
    <w:rsid w:val="00D94B5B"/>
    <w:rsid w:val="00D95DCA"/>
    <w:rsid w:val="00D97DE5"/>
    <w:rsid w:val="00DA038A"/>
    <w:rsid w:val="00DA0945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6C55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D52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2291"/>
    <w:rsid w:val="00E82464"/>
    <w:rsid w:val="00E85978"/>
    <w:rsid w:val="00E85FDB"/>
    <w:rsid w:val="00E87894"/>
    <w:rsid w:val="00E92C3A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36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429B"/>
    <w:rsid w:val="00F547A6"/>
    <w:rsid w:val="00F54AD5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E54739C5-2548-4E21-B43D-562A595F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F23A-0CBD-411C-A5EF-6444E9B7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1846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2023-02-15T10:16:00Z</cp:lastPrinted>
  <dcterms:created xsi:type="dcterms:W3CDTF">2023-03-23T08:20:00Z</dcterms:created>
  <dcterms:modified xsi:type="dcterms:W3CDTF">2023-03-23T08:20:00Z</dcterms:modified>
</cp:coreProperties>
</file>